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12A" w:rsidRPr="005578B8" w:rsidRDefault="00FE341F">
      <w:pPr>
        <w:widowControl/>
        <w:jc w:val="left"/>
        <w:rPr>
          <w:rFonts w:ascii="黑体" w:eastAsia="黑体" w:hAnsi="宋体"/>
          <w:sz w:val="32"/>
        </w:rPr>
      </w:pPr>
      <w:r w:rsidRPr="005578B8">
        <w:rPr>
          <w:rFonts w:ascii="黑体" w:eastAsia="黑体" w:hAnsi="宋体" w:hint="eastAsia"/>
          <w:sz w:val="32"/>
        </w:rPr>
        <w:t>建设项目基本情况</w:t>
      </w:r>
    </w:p>
    <w:tbl>
      <w:tblPr>
        <w:tblW w:w="928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212"/>
        <w:gridCol w:w="1873"/>
        <w:gridCol w:w="819"/>
        <w:gridCol w:w="740"/>
        <w:gridCol w:w="1418"/>
        <w:gridCol w:w="1243"/>
        <w:gridCol w:w="600"/>
        <w:gridCol w:w="1382"/>
      </w:tblGrid>
      <w:tr w:rsidR="00F41631" w:rsidRPr="005578B8" w:rsidTr="00CD593E">
        <w:trPr>
          <w:trHeight w:val="480"/>
        </w:trPr>
        <w:tc>
          <w:tcPr>
            <w:tcW w:w="1212" w:type="dxa"/>
            <w:vAlign w:val="center"/>
          </w:tcPr>
          <w:p w:rsidR="00F41631" w:rsidRPr="005578B8" w:rsidRDefault="00F41631">
            <w:pPr>
              <w:jc w:val="center"/>
              <w:rPr>
                <w:sz w:val="24"/>
              </w:rPr>
            </w:pPr>
            <w:r w:rsidRPr="005578B8">
              <w:rPr>
                <w:rFonts w:hAnsi="宋体"/>
                <w:sz w:val="24"/>
              </w:rPr>
              <w:t>项目名称</w:t>
            </w:r>
          </w:p>
        </w:tc>
        <w:tc>
          <w:tcPr>
            <w:tcW w:w="8075" w:type="dxa"/>
            <w:gridSpan w:val="7"/>
            <w:vAlign w:val="center"/>
          </w:tcPr>
          <w:p w:rsidR="00F41631" w:rsidRDefault="00F41631" w:rsidP="0072678D">
            <w:pPr>
              <w:jc w:val="center"/>
              <w:rPr>
                <w:color w:val="000000"/>
                <w:spacing w:val="-4"/>
                <w:sz w:val="24"/>
              </w:rPr>
            </w:pPr>
            <w:r>
              <w:rPr>
                <w:color w:val="000000"/>
                <w:sz w:val="24"/>
              </w:rPr>
              <w:t>新乡市佰鑫低温设备有限公司年产</w:t>
            </w:r>
            <w:r>
              <w:rPr>
                <w:color w:val="000000"/>
                <w:sz w:val="24"/>
              </w:rPr>
              <w:t>8000</w:t>
            </w:r>
            <w:r>
              <w:rPr>
                <w:color w:val="000000"/>
                <w:sz w:val="24"/>
              </w:rPr>
              <w:t>只液氮罐项目</w:t>
            </w:r>
          </w:p>
        </w:tc>
      </w:tr>
      <w:tr w:rsidR="00F41631" w:rsidRPr="005578B8" w:rsidTr="00CD593E">
        <w:trPr>
          <w:trHeight w:val="480"/>
        </w:trPr>
        <w:tc>
          <w:tcPr>
            <w:tcW w:w="1212" w:type="dxa"/>
            <w:vAlign w:val="center"/>
          </w:tcPr>
          <w:p w:rsidR="00F41631" w:rsidRPr="005578B8" w:rsidRDefault="00F41631" w:rsidP="00CD593E">
            <w:pPr>
              <w:jc w:val="center"/>
              <w:rPr>
                <w:sz w:val="24"/>
              </w:rPr>
            </w:pPr>
            <w:r w:rsidRPr="005578B8">
              <w:rPr>
                <w:rFonts w:hAnsi="宋体"/>
                <w:sz w:val="24"/>
              </w:rPr>
              <w:t>建设单位</w:t>
            </w:r>
          </w:p>
        </w:tc>
        <w:tc>
          <w:tcPr>
            <w:tcW w:w="8075" w:type="dxa"/>
            <w:gridSpan w:val="7"/>
            <w:vAlign w:val="center"/>
          </w:tcPr>
          <w:p w:rsidR="00F41631" w:rsidRDefault="00F41631" w:rsidP="0072678D">
            <w:pPr>
              <w:jc w:val="center"/>
              <w:rPr>
                <w:rFonts w:ascii="宋体" w:hAnsi="宋体"/>
                <w:color w:val="000000"/>
                <w:sz w:val="24"/>
              </w:rPr>
            </w:pPr>
            <w:r>
              <w:rPr>
                <w:rFonts w:ascii="宋体" w:hAnsi="宋体" w:hint="eastAsia"/>
                <w:color w:val="000000"/>
                <w:sz w:val="24"/>
              </w:rPr>
              <w:t>新乡市佰鑫低温设备有限公司</w:t>
            </w:r>
          </w:p>
        </w:tc>
      </w:tr>
      <w:tr w:rsidR="00F41631" w:rsidRPr="005578B8" w:rsidTr="00CD593E">
        <w:trPr>
          <w:trHeight w:val="480"/>
        </w:trPr>
        <w:tc>
          <w:tcPr>
            <w:tcW w:w="1212" w:type="dxa"/>
            <w:vAlign w:val="center"/>
          </w:tcPr>
          <w:p w:rsidR="00F41631" w:rsidRPr="005578B8" w:rsidRDefault="00F41631" w:rsidP="00CD593E">
            <w:pPr>
              <w:jc w:val="center"/>
              <w:rPr>
                <w:sz w:val="24"/>
              </w:rPr>
            </w:pPr>
            <w:r w:rsidRPr="005578B8">
              <w:rPr>
                <w:rFonts w:hAnsi="宋体"/>
                <w:sz w:val="24"/>
              </w:rPr>
              <w:t>法人代表</w:t>
            </w:r>
          </w:p>
        </w:tc>
        <w:tc>
          <w:tcPr>
            <w:tcW w:w="3432" w:type="dxa"/>
            <w:gridSpan w:val="3"/>
            <w:vAlign w:val="center"/>
          </w:tcPr>
          <w:p w:rsidR="00F41631" w:rsidRDefault="00F41631" w:rsidP="0072678D">
            <w:pPr>
              <w:jc w:val="center"/>
              <w:rPr>
                <w:rFonts w:ascii="宋体" w:hAnsi="宋体"/>
                <w:color w:val="000000"/>
                <w:sz w:val="24"/>
              </w:rPr>
            </w:pPr>
            <w:r>
              <w:rPr>
                <w:rFonts w:ascii="宋体" w:hAnsi="宋体" w:hint="eastAsia"/>
                <w:color w:val="000000"/>
                <w:sz w:val="24"/>
              </w:rPr>
              <w:t>张改改</w:t>
            </w:r>
            <w:r>
              <w:rPr>
                <w:color w:val="000000"/>
                <w:sz w:val="24"/>
              </w:rPr>
              <w:t>（</w:t>
            </w:r>
            <w:r>
              <w:rPr>
                <w:color w:val="000000"/>
                <w:sz w:val="24"/>
              </w:rPr>
              <w:t>41032</w:t>
            </w:r>
            <w:r>
              <w:rPr>
                <w:rFonts w:hint="eastAsia"/>
                <w:color w:val="000000"/>
                <w:sz w:val="24"/>
              </w:rPr>
              <w:t>3199010134028</w:t>
            </w:r>
            <w:r>
              <w:rPr>
                <w:color w:val="000000"/>
                <w:sz w:val="24"/>
              </w:rPr>
              <w:t>）</w:t>
            </w:r>
          </w:p>
        </w:tc>
        <w:tc>
          <w:tcPr>
            <w:tcW w:w="1418" w:type="dxa"/>
            <w:vAlign w:val="center"/>
          </w:tcPr>
          <w:p w:rsidR="00F41631" w:rsidRDefault="00F41631" w:rsidP="0072678D">
            <w:pPr>
              <w:jc w:val="center"/>
              <w:rPr>
                <w:rFonts w:ascii="宋体" w:hAnsi="宋体"/>
                <w:color w:val="000000"/>
                <w:sz w:val="24"/>
              </w:rPr>
            </w:pPr>
            <w:r>
              <w:rPr>
                <w:rFonts w:ascii="宋体" w:hAnsi="宋体" w:hint="eastAsia"/>
                <w:color w:val="000000"/>
                <w:sz w:val="24"/>
              </w:rPr>
              <w:t>联系人</w:t>
            </w:r>
          </w:p>
        </w:tc>
        <w:tc>
          <w:tcPr>
            <w:tcW w:w="3225" w:type="dxa"/>
            <w:gridSpan w:val="3"/>
            <w:vAlign w:val="center"/>
          </w:tcPr>
          <w:p w:rsidR="00F41631" w:rsidRDefault="00F41631" w:rsidP="0072678D">
            <w:pPr>
              <w:jc w:val="center"/>
              <w:rPr>
                <w:rFonts w:ascii="宋体" w:hAnsi="宋体"/>
                <w:color w:val="000000"/>
                <w:sz w:val="24"/>
              </w:rPr>
            </w:pPr>
            <w:r w:rsidRPr="005A2FC0">
              <w:rPr>
                <w:rFonts w:ascii="宋体" w:hAnsi="宋体" w:hint="eastAsia"/>
                <w:color w:val="000000"/>
                <w:sz w:val="24"/>
              </w:rPr>
              <w:t>田志卫</w:t>
            </w:r>
          </w:p>
        </w:tc>
      </w:tr>
      <w:tr w:rsidR="005578B8" w:rsidRPr="005578B8" w:rsidTr="00CD593E">
        <w:trPr>
          <w:trHeight w:val="480"/>
        </w:trPr>
        <w:tc>
          <w:tcPr>
            <w:tcW w:w="1212" w:type="dxa"/>
            <w:vAlign w:val="center"/>
          </w:tcPr>
          <w:p w:rsidR="0028212A" w:rsidRPr="005578B8" w:rsidRDefault="00FE341F" w:rsidP="00CD593E">
            <w:pPr>
              <w:jc w:val="center"/>
              <w:rPr>
                <w:sz w:val="24"/>
              </w:rPr>
            </w:pPr>
            <w:r w:rsidRPr="005578B8">
              <w:rPr>
                <w:rFonts w:hAnsi="宋体"/>
                <w:sz w:val="24"/>
              </w:rPr>
              <w:t>通讯地址</w:t>
            </w:r>
          </w:p>
        </w:tc>
        <w:tc>
          <w:tcPr>
            <w:tcW w:w="8075" w:type="dxa"/>
            <w:gridSpan w:val="7"/>
            <w:vAlign w:val="center"/>
          </w:tcPr>
          <w:p w:rsidR="0028212A" w:rsidRPr="005578B8" w:rsidRDefault="00F41631" w:rsidP="002D7371">
            <w:pPr>
              <w:jc w:val="center"/>
              <w:rPr>
                <w:sz w:val="24"/>
              </w:rPr>
            </w:pPr>
            <w:r w:rsidRPr="00B554C4">
              <w:rPr>
                <w:rFonts w:hint="eastAsia"/>
                <w:color w:val="000000"/>
                <w:sz w:val="24"/>
              </w:rPr>
              <w:t>新乡市新乡县翟坡镇杨任旺村北地路西</w:t>
            </w:r>
          </w:p>
        </w:tc>
      </w:tr>
      <w:tr w:rsidR="005578B8" w:rsidRPr="005578B8" w:rsidTr="00CD593E">
        <w:trPr>
          <w:trHeight w:val="480"/>
        </w:trPr>
        <w:tc>
          <w:tcPr>
            <w:tcW w:w="1212" w:type="dxa"/>
            <w:vAlign w:val="center"/>
          </w:tcPr>
          <w:p w:rsidR="0028212A" w:rsidRPr="005578B8" w:rsidRDefault="00FE341F" w:rsidP="00CD593E">
            <w:pPr>
              <w:jc w:val="center"/>
              <w:rPr>
                <w:sz w:val="24"/>
              </w:rPr>
            </w:pPr>
            <w:r w:rsidRPr="005578B8">
              <w:rPr>
                <w:rFonts w:hAnsi="宋体"/>
                <w:sz w:val="24"/>
              </w:rPr>
              <w:t>联系电话</w:t>
            </w:r>
          </w:p>
        </w:tc>
        <w:tc>
          <w:tcPr>
            <w:tcW w:w="2692" w:type="dxa"/>
            <w:gridSpan w:val="2"/>
            <w:vAlign w:val="center"/>
          </w:tcPr>
          <w:p w:rsidR="0028212A" w:rsidRPr="005578B8" w:rsidRDefault="00F41631">
            <w:pPr>
              <w:jc w:val="center"/>
              <w:rPr>
                <w:sz w:val="24"/>
                <w:szCs w:val="18"/>
              </w:rPr>
            </w:pPr>
            <w:r>
              <w:rPr>
                <w:rFonts w:hint="eastAsia"/>
                <w:color w:val="000000"/>
                <w:sz w:val="24"/>
              </w:rPr>
              <w:t>13937311035</w:t>
            </w:r>
          </w:p>
        </w:tc>
        <w:tc>
          <w:tcPr>
            <w:tcW w:w="740" w:type="dxa"/>
            <w:vAlign w:val="center"/>
          </w:tcPr>
          <w:p w:rsidR="0028212A" w:rsidRPr="005578B8" w:rsidRDefault="00FE341F">
            <w:pPr>
              <w:jc w:val="center"/>
              <w:rPr>
                <w:sz w:val="24"/>
              </w:rPr>
            </w:pPr>
            <w:r w:rsidRPr="005578B8">
              <w:rPr>
                <w:rFonts w:hAnsi="宋体"/>
                <w:sz w:val="24"/>
              </w:rPr>
              <w:t>传真</w:t>
            </w:r>
          </w:p>
        </w:tc>
        <w:tc>
          <w:tcPr>
            <w:tcW w:w="1418" w:type="dxa"/>
            <w:vAlign w:val="center"/>
          </w:tcPr>
          <w:p w:rsidR="0028212A" w:rsidRPr="005578B8" w:rsidRDefault="00FE341F">
            <w:pPr>
              <w:jc w:val="center"/>
              <w:rPr>
                <w:sz w:val="24"/>
              </w:rPr>
            </w:pPr>
            <w:r w:rsidRPr="005578B8">
              <w:rPr>
                <w:rFonts w:hint="eastAsia"/>
                <w:sz w:val="24"/>
              </w:rPr>
              <w:t>/</w:t>
            </w:r>
          </w:p>
        </w:tc>
        <w:tc>
          <w:tcPr>
            <w:tcW w:w="1243" w:type="dxa"/>
            <w:vAlign w:val="center"/>
          </w:tcPr>
          <w:p w:rsidR="0028212A" w:rsidRPr="005578B8" w:rsidRDefault="00FE341F">
            <w:pPr>
              <w:jc w:val="center"/>
              <w:rPr>
                <w:sz w:val="24"/>
              </w:rPr>
            </w:pPr>
            <w:r w:rsidRPr="005578B8">
              <w:rPr>
                <w:rFonts w:hAnsi="宋体"/>
                <w:sz w:val="24"/>
              </w:rPr>
              <w:t>邮政编码</w:t>
            </w:r>
          </w:p>
        </w:tc>
        <w:tc>
          <w:tcPr>
            <w:tcW w:w="1982" w:type="dxa"/>
            <w:gridSpan w:val="2"/>
            <w:vAlign w:val="center"/>
          </w:tcPr>
          <w:p w:rsidR="0028212A" w:rsidRPr="005578B8" w:rsidRDefault="00FE341F">
            <w:pPr>
              <w:jc w:val="center"/>
              <w:rPr>
                <w:sz w:val="24"/>
              </w:rPr>
            </w:pPr>
            <w:r w:rsidRPr="005578B8">
              <w:rPr>
                <w:rFonts w:hint="eastAsia"/>
                <w:sz w:val="24"/>
              </w:rPr>
              <w:t>45</w:t>
            </w:r>
            <w:r w:rsidR="00F41631">
              <w:rPr>
                <w:rFonts w:hint="eastAsia"/>
                <w:sz w:val="24"/>
              </w:rPr>
              <w:t>3</w:t>
            </w:r>
            <w:r w:rsidRPr="005578B8">
              <w:rPr>
                <w:rFonts w:hint="eastAsia"/>
                <w:sz w:val="24"/>
              </w:rPr>
              <w:t>000</w:t>
            </w:r>
          </w:p>
        </w:tc>
      </w:tr>
      <w:tr w:rsidR="005578B8" w:rsidRPr="005578B8" w:rsidTr="00CD593E">
        <w:trPr>
          <w:trHeight w:val="480"/>
        </w:trPr>
        <w:tc>
          <w:tcPr>
            <w:tcW w:w="1212" w:type="dxa"/>
            <w:vAlign w:val="center"/>
          </w:tcPr>
          <w:p w:rsidR="0028212A" w:rsidRPr="005578B8" w:rsidRDefault="00FE341F" w:rsidP="00CD593E">
            <w:pPr>
              <w:jc w:val="center"/>
              <w:rPr>
                <w:sz w:val="24"/>
              </w:rPr>
            </w:pPr>
            <w:r w:rsidRPr="005578B8">
              <w:rPr>
                <w:rFonts w:hAnsi="宋体"/>
                <w:sz w:val="24"/>
              </w:rPr>
              <w:t>建设地点</w:t>
            </w:r>
          </w:p>
        </w:tc>
        <w:tc>
          <w:tcPr>
            <w:tcW w:w="8075" w:type="dxa"/>
            <w:gridSpan w:val="7"/>
            <w:vAlign w:val="center"/>
          </w:tcPr>
          <w:p w:rsidR="0028212A" w:rsidRPr="005578B8" w:rsidRDefault="00F41631">
            <w:pPr>
              <w:jc w:val="center"/>
              <w:rPr>
                <w:sz w:val="24"/>
              </w:rPr>
            </w:pPr>
            <w:r>
              <w:rPr>
                <w:rFonts w:hint="eastAsia"/>
                <w:color w:val="000000"/>
                <w:sz w:val="24"/>
              </w:rPr>
              <w:t>新乡市新乡县翟坡镇杨任旺村北地路西</w:t>
            </w:r>
          </w:p>
        </w:tc>
      </w:tr>
      <w:tr w:rsidR="00F41631" w:rsidRPr="005578B8" w:rsidTr="00CD593E">
        <w:trPr>
          <w:trHeight w:val="857"/>
        </w:trPr>
        <w:tc>
          <w:tcPr>
            <w:tcW w:w="1212" w:type="dxa"/>
            <w:vAlign w:val="center"/>
          </w:tcPr>
          <w:p w:rsidR="00F41631" w:rsidRPr="005578B8" w:rsidRDefault="00F41631">
            <w:pPr>
              <w:jc w:val="center"/>
              <w:rPr>
                <w:sz w:val="24"/>
              </w:rPr>
            </w:pPr>
            <w:r w:rsidRPr="005578B8">
              <w:rPr>
                <w:rFonts w:hAnsi="宋体"/>
                <w:sz w:val="24"/>
              </w:rPr>
              <w:t>立项审批部门</w:t>
            </w:r>
          </w:p>
        </w:tc>
        <w:tc>
          <w:tcPr>
            <w:tcW w:w="3432" w:type="dxa"/>
            <w:gridSpan w:val="3"/>
            <w:vAlign w:val="center"/>
          </w:tcPr>
          <w:p w:rsidR="00F41631" w:rsidRDefault="00F41631" w:rsidP="0072678D">
            <w:pPr>
              <w:jc w:val="center"/>
              <w:rPr>
                <w:rFonts w:ascii="宋体" w:hAnsi="宋体"/>
                <w:color w:val="000000"/>
                <w:sz w:val="24"/>
              </w:rPr>
            </w:pPr>
            <w:r>
              <w:rPr>
                <w:rFonts w:ascii="宋体" w:hAnsi="宋体" w:hint="eastAsia"/>
                <w:color w:val="000000"/>
                <w:sz w:val="24"/>
              </w:rPr>
              <w:t>新乡县发展和改革委员会</w:t>
            </w:r>
          </w:p>
        </w:tc>
        <w:tc>
          <w:tcPr>
            <w:tcW w:w="1418" w:type="dxa"/>
            <w:vAlign w:val="center"/>
          </w:tcPr>
          <w:p w:rsidR="00F41631" w:rsidRDefault="00F41631" w:rsidP="0072678D">
            <w:pPr>
              <w:jc w:val="center"/>
              <w:rPr>
                <w:rFonts w:ascii="宋体" w:hAnsi="宋体"/>
                <w:color w:val="000000"/>
                <w:sz w:val="24"/>
              </w:rPr>
            </w:pPr>
            <w:r>
              <w:rPr>
                <w:rFonts w:ascii="宋体" w:hAnsi="宋体" w:hint="eastAsia"/>
                <w:color w:val="000000"/>
                <w:sz w:val="24"/>
              </w:rPr>
              <w:t>项目代码</w:t>
            </w:r>
          </w:p>
        </w:tc>
        <w:tc>
          <w:tcPr>
            <w:tcW w:w="3225" w:type="dxa"/>
            <w:gridSpan w:val="3"/>
            <w:vAlign w:val="center"/>
          </w:tcPr>
          <w:p w:rsidR="00F41631" w:rsidRDefault="00F41631" w:rsidP="0072678D">
            <w:pPr>
              <w:jc w:val="center"/>
              <w:rPr>
                <w:color w:val="000000"/>
                <w:sz w:val="24"/>
              </w:rPr>
            </w:pPr>
            <w:r>
              <w:rPr>
                <w:color w:val="000000"/>
                <w:sz w:val="24"/>
              </w:rPr>
              <w:t>2018-410721-33-03-019940</w:t>
            </w:r>
          </w:p>
        </w:tc>
      </w:tr>
      <w:tr w:rsidR="00F41631" w:rsidRPr="005578B8" w:rsidTr="00CD593E">
        <w:trPr>
          <w:trHeight w:val="795"/>
        </w:trPr>
        <w:tc>
          <w:tcPr>
            <w:tcW w:w="1212" w:type="dxa"/>
            <w:vAlign w:val="center"/>
          </w:tcPr>
          <w:p w:rsidR="00F41631" w:rsidRPr="005578B8" w:rsidRDefault="00F41631" w:rsidP="00CD593E">
            <w:pPr>
              <w:jc w:val="center"/>
              <w:rPr>
                <w:sz w:val="24"/>
              </w:rPr>
            </w:pPr>
            <w:r w:rsidRPr="005578B8">
              <w:rPr>
                <w:rFonts w:hAnsi="宋体"/>
                <w:sz w:val="24"/>
              </w:rPr>
              <w:t>建设性质</w:t>
            </w:r>
          </w:p>
        </w:tc>
        <w:tc>
          <w:tcPr>
            <w:tcW w:w="3432" w:type="dxa"/>
            <w:gridSpan w:val="3"/>
            <w:vAlign w:val="center"/>
          </w:tcPr>
          <w:p w:rsidR="00F41631" w:rsidRPr="005578B8" w:rsidRDefault="00F41631" w:rsidP="00F41631">
            <w:pPr>
              <w:jc w:val="center"/>
              <w:rPr>
                <w:rFonts w:ascii="宋体" w:hAnsi="宋体"/>
                <w:sz w:val="24"/>
              </w:rPr>
            </w:pPr>
            <w:r w:rsidRPr="005578B8">
              <w:rPr>
                <w:rFonts w:ascii="宋体" w:hAnsi="宋体"/>
                <w:sz w:val="24"/>
              </w:rPr>
              <w:t>新建■改扩建□技改□</w:t>
            </w:r>
          </w:p>
        </w:tc>
        <w:tc>
          <w:tcPr>
            <w:tcW w:w="1418" w:type="dxa"/>
            <w:vAlign w:val="center"/>
          </w:tcPr>
          <w:p w:rsidR="00F41631" w:rsidRPr="005578B8" w:rsidRDefault="00F41631">
            <w:pPr>
              <w:jc w:val="center"/>
              <w:rPr>
                <w:rFonts w:hAnsi="宋体"/>
                <w:sz w:val="24"/>
              </w:rPr>
            </w:pPr>
            <w:r w:rsidRPr="005578B8">
              <w:rPr>
                <w:rFonts w:hAnsi="宋体"/>
                <w:sz w:val="24"/>
              </w:rPr>
              <w:t>行业类别</w:t>
            </w:r>
          </w:p>
          <w:p w:rsidR="00F41631" w:rsidRPr="005578B8" w:rsidRDefault="00F41631">
            <w:pPr>
              <w:jc w:val="center"/>
              <w:rPr>
                <w:sz w:val="24"/>
              </w:rPr>
            </w:pPr>
            <w:r w:rsidRPr="005578B8">
              <w:rPr>
                <w:rFonts w:hAnsi="宋体"/>
                <w:sz w:val="24"/>
              </w:rPr>
              <w:t>及代码</w:t>
            </w:r>
          </w:p>
        </w:tc>
        <w:tc>
          <w:tcPr>
            <w:tcW w:w="3225" w:type="dxa"/>
            <w:gridSpan w:val="3"/>
            <w:vAlign w:val="center"/>
          </w:tcPr>
          <w:p w:rsidR="00F41631" w:rsidRDefault="00F41631" w:rsidP="0072678D">
            <w:pPr>
              <w:jc w:val="center"/>
              <w:rPr>
                <w:sz w:val="24"/>
              </w:rPr>
            </w:pPr>
            <w:r w:rsidRPr="00B45E6A">
              <w:rPr>
                <w:rFonts w:hint="eastAsia"/>
                <w:sz w:val="24"/>
              </w:rPr>
              <w:t>C3332</w:t>
            </w:r>
            <w:r>
              <w:rPr>
                <w:rFonts w:hint="eastAsia"/>
                <w:sz w:val="24"/>
              </w:rPr>
              <w:t>金属压力容器制造</w:t>
            </w:r>
          </w:p>
        </w:tc>
      </w:tr>
      <w:tr w:rsidR="005578B8" w:rsidRPr="005578B8" w:rsidTr="00CD593E">
        <w:trPr>
          <w:trHeight w:val="795"/>
        </w:trPr>
        <w:tc>
          <w:tcPr>
            <w:tcW w:w="1212" w:type="dxa"/>
            <w:vAlign w:val="center"/>
          </w:tcPr>
          <w:p w:rsidR="0028212A" w:rsidRPr="005578B8" w:rsidRDefault="00FE341F">
            <w:pPr>
              <w:jc w:val="center"/>
              <w:rPr>
                <w:sz w:val="24"/>
              </w:rPr>
            </w:pPr>
            <w:r w:rsidRPr="005578B8">
              <w:rPr>
                <w:rFonts w:hAnsi="宋体"/>
                <w:sz w:val="24"/>
              </w:rPr>
              <w:t>占地面积</w:t>
            </w:r>
          </w:p>
        </w:tc>
        <w:tc>
          <w:tcPr>
            <w:tcW w:w="3432" w:type="dxa"/>
            <w:gridSpan w:val="3"/>
            <w:vAlign w:val="center"/>
          </w:tcPr>
          <w:p w:rsidR="0028212A" w:rsidRPr="005578B8" w:rsidRDefault="00F41631">
            <w:pPr>
              <w:jc w:val="center"/>
              <w:rPr>
                <w:sz w:val="24"/>
              </w:rPr>
            </w:pPr>
            <w:r>
              <w:rPr>
                <w:color w:val="000000"/>
                <w:sz w:val="24"/>
              </w:rPr>
              <w:t>1</w:t>
            </w:r>
            <w:r>
              <w:rPr>
                <w:rFonts w:hint="eastAsia"/>
                <w:color w:val="000000"/>
                <w:sz w:val="24"/>
              </w:rPr>
              <w:t>6</w:t>
            </w:r>
            <w:r>
              <w:rPr>
                <w:color w:val="000000"/>
                <w:sz w:val="24"/>
              </w:rPr>
              <w:t>00</w:t>
            </w:r>
            <w:r w:rsidR="00FE341F" w:rsidRPr="00C03956">
              <w:rPr>
                <w:rFonts w:hAnsi="宋体" w:hint="eastAsia"/>
                <w:sz w:val="24"/>
              </w:rPr>
              <w:t>m</w:t>
            </w:r>
            <w:r w:rsidR="00FE341F" w:rsidRPr="00C03956">
              <w:rPr>
                <w:rFonts w:hAnsi="宋体" w:hint="eastAsia"/>
                <w:sz w:val="24"/>
                <w:vertAlign w:val="superscript"/>
              </w:rPr>
              <w:t>2</w:t>
            </w:r>
          </w:p>
        </w:tc>
        <w:tc>
          <w:tcPr>
            <w:tcW w:w="1418" w:type="dxa"/>
            <w:vAlign w:val="center"/>
          </w:tcPr>
          <w:p w:rsidR="0028212A" w:rsidRPr="005578B8" w:rsidRDefault="00FE341F">
            <w:pPr>
              <w:jc w:val="center"/>
              <w:rPr>
                <w:sz w:val="24"/>
              </w:rPr>
            </w:pPr>
            <w:r w:rsidRPr="005578B8">
              <w:rPr>
                <w:rFonts w:hAnsi="宋体"/>
                <w:sz w:val="24"/>
              </w:rPr>
              <w:t>绿化面积</w:t>
            </w:r>
          </w:p>
          <w:p w:rsidR="0028212A" w:rsidRPr="005578B8" w:rsidRDefault="00FE341F">
            <w:pPr>
              <w:jc w:val="center"/>
              <w:rPr>
                <w:sz w:val="24"/>
              </w:rPr>
            </w:pPr>
            <w:r w:rsidRPr="005578B8">
              <w:rPr>
                <w:rFonts w:hAnsi="宋体"/>
                <w:sz w:val="24"/>
              </w:rPr>
              <w:t>（平方米）</w:t>
            </w:r>
          </w:p>
        </w:tc>
        <w:tc>
          <w:tcPr>
            <w:tcW w:w="3225" w:type="dxa"/>
            <w:gridSpan w:val="3"/>
            <w:vAlign w:val="center"/>
          </w:tcPr>
          <w:p w:rsidR="0028212A" w:rsidRPr="005578B8" w:rsidRDefault="000360D5">
            <w:pPr>
              <w:jc w:val="center"/>
              <w:rPr>
                <w:sz w:val="24"/>
              </w:rPr>
            </w:pPr>
            <w:r w:rsidRPr="005578B8">
              <w:rPr>
                <w:rFonts w:hint="eastAsia"/>
                <w:sz w:val="24"/>
              </w:rPr>
              <w:t>/</w:t>
            </w:r>
          </w:p>
        </w:tc>
      </w:tr>
      <w:tr w:rsidR="005578B8" w:rsidRPr="005578B8" w:rsidTr="005B1224">
        <w:trPr>
          <w:trHeight w:val="890"/>
        </w:trPr>
        <w:tc>
          <w:tcPr>
            <w:tcW w:w="1212" w:type="dxa"/>
            <w:vAlign w:val="center"/>
          </w:tcPr>
          <w:p w:rsidR="0028212A" w:rsidRPr="005578B8" w:rsidRDefault="00FE341F" w:rsidP="005E5751">
            <w:pPr>
              <w:jc w:val="center"/>
              <w:rPr>
                <w:sz w:val="24"/>
              </w:rPr>
            </w:pPr>
            <w:r w:rsidRPr="005578B8">
              <w:rPr>
                <w:rFonts w:hAnsi="宋体"/>
                <w:sz w:val="24"/>
              </w:rPr>
              <w:t>总投资</w:t>
            </w:r>
            <w:r w:rsidR="005E5751" w:rsidRPr="005578B8">
              <w:rPr>
                <w:rFonts w:hAnsi="宋体" w:hint="eastAsia"/>
                <w:sz w:val="24"/>
              </w:rPr>
              <w:t>(</w:t>
            </w:r>
            <w:r w:rsidR="005E5751" w:rsidRPr="005578B8">
              <w:rPr>
                <w:rFonts w:hAnsi="宋体" w:hint="eastAsia"/>
                <w:sz w:val="24"/>
              </w:rPr>
              <w:t>万元</w:t>
            </w:r>
            <w:r w:rsidR="005E5751" w:rsidRPr="005578B8">
              <w:rPr>
                <w:rFonts w:hAnsi="宋体" w:hint="eastAsia"/>
                <w:sz w:val="24"/>
              </w:rPr>
              <w:t>)</w:t>
            </w:r>
          </w:p>
        </w:tc>
        <w:tc>
          <w:tcPr>
            <w:tcW w:w="1873" w:type="dxa"/>
            <w:vAlign w:val="center"/>
          </w:tcPr>
          <w:p w:rsidR="0028212A" w:rsidRPr="005578B8" w:rsidRDefault="00F41631" w:rsidP="005E26BE">
            <w:pPr>
              <w:jc w:val="center"/>
              <w:rPr>
                <w:sz w:val="24"/>
              </w:rPr>
            </w:pPr>
            <w:r>
              <w:rPr>
                <w:rFonts w:hint="eastAsia"/>
                <w:color w:val="000000"/>
                <w:sz w:val="24"/>
              </w:rPr>
              <w:t>200</w:t>
            </w:r>
          </w:p>
        </w:tc>
        <w:tc>
          <w:tcPr>
            <w:tcW w:w="1559" w:type="dxa"/>
            <w:gridSpan w:val="2"/>
            <w:vAlign w:val="center"/>
          </w:tcPr>
          <w:p w:rsidR="0028212A" w:rsidRPr="005578B8" w:rsidRDefault="00FE341F">
            <w:pPr>
              <w:jc w:val="center"/>
              <w:rPr>
                <w:sz w:val="24"/>
              </w:rPr>
            </w:pPr>
            <w:r w:rsidRPr="005578B8">
              <w:rPr>
                <w:rFonts w:hAnsi="宋体"/>
                <w:sz w:val="24"/>
              </w:rPr>
              <w:t>其中：环保</w:t>
            </w:r>
          </w:p>
          <w:p w:rsidR="0028212A" w:rsidRPr="005578B8" w:rsidRDefault="00FE341F">
            <w:pPr>
              <w:jc w:val="center"/>
              <w:rPr>
                <w:sz w:val="24"/>
              </w:rPr>
            </w:pPr>
            <w:r w:rsidRPr="005578B8">
              <w:rPr>
                <w:rFonts w:hAnsi="宋体"/>
                <w:sz w:val="24"/>
              </w:rPr>
              <w:t>投资</w:t>
            </w:r>
            <w:r w:rsidRPr="005578B8">
              <w:rPr>
                <w:sz w:val="24"/>
              </w:rPr>
              <w:t>(</w:t>
            </w:r>
            <w:r w:rsidRPr="005578B8">
              <w:rPr>
                <w:rFonts w:hAnsi="宋体"/>
                <w:sz w:val="24"/>
              </w:rPr>
              <w:t>万元</w:t>
            </w:r>
            <w:r w:rsidRPr="005578B8">
              <w:rPr>
                <w:sz w:val="24"/>
              </w:rPr>
              <w:t>)</w:t>
            </w:r>
          </w:p>
        </w:tc>
        <w:tc>
          <w:tcPr>
            <w:tcW w:w="1418" w:type="dxa"/>
            <w:vAlign w:val="center"/>
          </w:tcPr>
          <w:p w:rsidR="0028212A" w:rsidRPr="005578B8" w:rsidRDefault="008B1901">
            <w:pPr>
              <w:jc w:val="center"/>
              <w:rPr>
                <w:bCs/>
                <w:sz w:val="24"/>
              </w:rPr>
            </w:pPr>
            <w:r>
              <w:rPr>
                <w:rFonts w:hint="eastAsia"/>
                <w:bCs/>
                <w:sz w:val="24"/>
              </w:rPr>
              <w:t>5</w:t>
            </w:r>
          </w:p>
        </w:tc>
        <w:tc>
          <w:tcPr>
            <w:tcW w:w="1843" w:type="dxa"/>
            <w:gridSpan w:val="2"/>
            <w:vAlign w:val="center"/>
          </w:tcPr>
          <w:p w:rsidR="0028212A" w:rsidRPr="005578B8" w:rsidRDefault="00FE341F">
            <w:pPr>
              <w:jc w:val="center"/>
              <w:rPr>
                <w:sz w:val="24"/>
              </w:rPr>
            </w:pPr>
            <w:r w:rsidRPr="005578B8">
              <w:rPr>
                <w:sz w:val="24"/>
              </w:rPr>
              <w:t>环保投资占总投资比例</w:t>
            </w:r>
          </w:p>
        </w:tc>
        <w:tc>
          <w:tcPr>
            <w:tcW w:w="1382" w:type="dxa"/>
            <w:vAlign w:val="center"/>
          </w:tcPr>
          <w:p w:rsidR="0028212A" w:rsidRPr="005578B8" w:rsidRDefault="00F41631" w:rsidP="00B4202D">
            <w:pPr>
              <w:jc w:val="center"/>
              <w:rPr>
                <w:bCs/>
                <w:sz w:val="24"/>
              </w:rPr>
            </w:pPr>
            <w:r>
              <w:rPr>
                <w:rFonts w:hint="eastAsia"/>
                <w:color w:val="000000"/>
                <w:sz w:val="24"/>
              </w:rPr>
              <w:t>2.</w:t>
            </w:r>
            <w:r w:rsidRPr="007A201B">
              <w:rPr>
                <w:rFonts w:hint="eastAsia"/>
                <w:color w:val="000000"/>
                <w:sz w:val="24"/>
              </w:rPr>
              <w:t>5</w:t>
            </w:r>
            <w:r w:rsidR="00FE341F" w:rsidRPr="008B1901">
              <w:rPr>
                <w:rFonts w:hint="eastAsia"/>
                <w:bCs/>
                <w:sz w:val="24"/>
              </w:rPr>
              <w:t>%</w:t>
            </w:r>
          </w:p>
        </w:tc>
      </w:tr>
      <w:tr w:rsidR="005578B8" w:rsidRPr="005578B8" w:rsidTr="00CD593E">
        <w:trPr>
          <w:trHeight w:val="795"/>
        </w:trPr>
        <w:tc>
          <w:tcPr>
            <w:tcW w:w="1212" w:type="dxa"/>
            <w:vAlign w:val="center"/>
          </w:tcPr>
          <w:p w:rsidR="0028212A" w:rsidRPr="005578B8" w:rsidRDefault="00FE341F">
            <w:pPr>
              <w:jc w:val="center"/>
              <w:rPr>
                <w:sz w:val="24"/>
              </w:rPr>
            </w:pPr>
            <w:r w:rsidRPr="005578B8">
              <w:rPr>
                <w:rFonts w:hAnsi="宋体"/>
                <w:sz w:val="24"/>
              </w:rPr>
              <w:t>评价经费</w:t>
            </w:r>
          </w:p>
          <w:p w:rsidR="0028212A" w:rsidRPr="005578B8" w:rsidRDefault="00FE341F">
            <w:pPr>
              <w:jc w:val="center"/>
              <w:rPr>
                <w:sz w:val="24"/>
              </w:rPr>
            </w:pPr>
            <w:r w:rsidRPr="005578B8">
              <w:rPr>
                <w:rFonts w:hAnsi="宋体"/>
                <w:sz w:val="24"/>
              </w:rPr>
              <w:t>（万元）</w:t>
            </w:r>
          </w:p>
        </w:tc>
        <w:tc>
          <w:tcPr>
            <w:tcW w:w="1873" w:type="dxa"/>
            <w:vAlign w:val="center"/>
          </w:tcPr>
          <w:p w:rsidR="0028212A" w:rsidRPr="005578B8" w:rsidRDefault="00F41631">
            <w:pPr>
              <w:jc w:val="center"/>
              <w:rPr>
                <w:sz w:val="24"/>
              </w:rPr>
            </w:pPr>
            <w:r>
              <w:rPr>
                <w:rFonts w:hint="eastAsia"/>
                <w:sz w:val="24"/>
              </w:rPr>
              <w:t>/</w:t>
            </w:r>
          </w:p>
        </w:tc>
        <w:tc>
          <w:tcPr>
            <w:tcW w:w="1559" w:type="dxa"/>
            <w:gridSpan w:val="2"/>
            <w:vAlign w:val="center"/>
          </w:tcPr>
          <w:p w:rsidR="0028212A" w:rsidRPr="005578B8" w:rsidRDefault="00FE341F">
            <w:pPr>
              <w:jc w:val="center"/>
              <w:rPr>
                <w:sz w:val="24"/>
              </w:rPr>
            </w:pPr>
            <w:r w:rsidRPr="005578B8">
              <w:rPr>
                <w:rFonts w:hAnsi="宋体"/>
                <w:sz w:val="24"/>
              </w:rPr>
              <w:t>投产日期</w:t>
            </w:r>
          </w:p>
        </w:tc>
        <w:tc>
          <w:tcPr>
            <w:tcW w:w="4643" w:type="dxa"/>
            <w:gridSpan w:val="4"/>
            <w:vAlign w:val="center"/>
          </w:tcPr>
          <w:p w:rsidR="0028212A" w:rsidRPr="005578B8" w:rsidRDefault="007F0798" w:rsidP="00191BB0">
            <w:pPr>
              <w:wordWrap w:val="0"/>
              <w:jc w:val="center"/>
              <w:rPr>
                <w:sz w:val="24"/>
              </w:rPr>
            </w:pPr>
            <w:r w:rsidRPr="005578B8">
              <w:rPr>
                <w:rFonts w:hint="eastAsia"/>
                <w:sz w:val="24"/>
              </w:rPr>
              <w:t>2018</w:t>
            </w:r>
            <w:r w:rsidRPr="005578B8">
              <w:rPr>
                <w:rFonts w:hint="eastAsia"/>
                <w:sz w:val="24"/>
              </w:rPr>
              <w:t>年</w:t>
            </w:r>
            <w:r w:rsidR="00F41631">
              <w:rPr>
                <w:rFonts w:hint="eastAsia"/>
                <w:sz w:val="24"/>
              </w:rPr>
              <w:t>8</w:t>
            </w:r>
            <w:r w:rsidRPr="005578B8">
              <w:rPr>
                <w:rFonts w:hint="eastAsia"/>
                <w:sz w:val="24"/>
              </w:rPr>
              <w:t>月</w:t>
            </w:r>
          </w:p>
        </w:tc>
      </w:tr>
      <w:tr w:rsidR="005578B8" w:rsidRPr="005578B8" w:rsidTr="00F41631">
        <w:trPr>
          <w:trHeight w:val="748"/>
        </w:trPr>
        <w:tc>
          <w:tcPr>
            <w:tcW w:w="9287" w:type="dxa"/>
            <w:gridSpan w:val="8"/>
            <w:tcBorders>
              <w:bottom w:val="single" w:sz="4" w:space="0" w:color="auto"/>
            </w:tcBorders>
          </w:tcPr>
          <w:p w:rsidR="00F41631" w:rsidRDefault="00F41631" w:rsidP="00F41631">
            <w:pPr>
              <w:adjustRightInd w:val="0"/>
              <w:snapToGrid w:val="0"/>
              <w:spacing w:line="440" w:lineRule="exact"/>
              <w:rPr>
                <w:rFonts w:ascii="宋体" w:hAnsi="宋体"/>
                <w:b/>
                <w:color w:val="000000"/>
                <w:sz w:val="24"/>
              </w:rPr>
            </w:pPr>
            <w:r>
              <w:rPr>
                <w:rFonts w:ascii="宋体" w:hAnsi="宋体" w:hint="eastAsia"/>
                <w:b/>
                <w:color w:val="000000"/>
                <w:sz w:val="24"/>
              </w:rPr>
              <w:t>一、项目由来</w:t>
            </w:r>
          </w:p>
          <w:p w:rsidR="00F41631" w:rsidRPr="009520F0" w:rsidRDefault="00F41631" w:rsidP="00F41631">
            <w:pPr>
              <w:spacing w:line="440" w:lineRule="exact"/>
              <w:ind w:firstLineChars="200" w:firstLine="480"/>
              <w:rPr>
                <w:color w:val="000000"/>
                <w:sz w:val="24"/>
              </w:rPr>
            </w:pPr>
            <w:r>
              <w:rPr>
                <w:rFonts w:hint="eastAsia"/>
                <w:color w:val="000000"/>
                <w:sz w:val="24"/>
              </w:rPr>
              <w:t>新乡市佰鑫低温设备有限公司拟投资</w:t>
            </w:r>
            <w:r>
              <w:rPr>
                <w:rFonts w:hint="eastAsia"/>
                <w:color w:val="000000"/>
                <w:sz w:val="24"/>
              </w:rPr>
              <w:t>200</w:t>
            </w:r>
            <w:r>
              <w:rPr>
                <w:rFonts w:hint="eastAsia"/>
                <w:color w:val="000000"/>
                <w:sz w:val="24"/>
              </w:rPr>
              <w:t>万元</w:t>
            </w:r>
            <w:r w:rsidRPr="009520F0">
              <w:rPr>
                <w:color w:val="000000"/>
                <w:sz w:val="24"/>
              </w:rPr>
              <w:t>建设</w:t>
            </w:r>
            <w:r>
              <w:rPr>
                <w:rFonts w:hint="eastAsia"/>
                <w:color w:val="000000"/>
                <w:sz w:val="24"/>
              </w:rPr>
              <w:t>“</w:t>
            </w:r>
            <w:r w:rsidRPr="009520F0">
              <w:rPr>
                <w:color w:val="000000"/>
                <w:sz w:val="24"/>
              </w:rPr>
              <w:t>新乡市佰鑫低温设备有限公司年产</w:t>
            </w:r>
            <w:r w:rsidRPr="009520F0">
              <w:rPr>
                <w:color w:val="000000"/>
                <w:sz w:val="24"/>
              </w:rPr>
              <w:t>8000</w:t>
            </w:r>
            <w:r w:rsidRPr="009520F0">
              <w:rPr>
                <w:color w:val="000000"/>
                <w:sz w:val="24"/>
              </w:rPr>
              <w:t>只液氮罐项目</w:t>
            </w:r>
            <w:r>
              <w:rPr>
                <w:rFonts w:hint="eastAsia"/>
                <w:color w:val="000000"/>
                <w:sz w:val="24"/>
              </w:rPr>
              <w:t>”</w:t>
            </w:r>
            <w:r w:rsidRPr="009520F0">
              <w:rPr>
                <w:color w:val="000000"/>
                <w:sz w:val="24"/>
              </w:rPr>
              <w:t>。</w:t>
            </w:r>
            <w:r>
              <w:rPr>
                <w:rFonts w:hint="eastAsia"/>
                <w:color w:val="000000"/>
                <w:sz w:val="24"/>
              </w:rPr>
              <w:t>项目选址位于在新乡市新乡县翟坡镇杨任旺村北地路西，租赁现有</w:t>
            </w:r>
            <w:r w:rsidRPr="009520F0">
              <w:rPr>
                <w:color w:val="000000"/>
                <w:sz w:val="24"/>
              </w:rPr>
              <w:t>厂房</w:t>
            </w:r>
            <w:r>
              <w:rPr>
                <w:rFonts w:hint="eastAsia"/>
                <w:color w:val="000000"/>
                <w:sz w:val="24"/>
              </w:rPr>
              <w:t>进行生产</w:t>
            </w:r>
            <w:r>
              <w:rPr>
                <w:rFonts w:hint="eastAsia"/>
                <w:sz w:val="24"/>
              </w:rPr>
              <w:t>（租赁协议见附件）</w:t>
            </w:r>
            <w:r>
              <w:rPr>
                <w:rFonts w:hint="eastAsia"/>
                <w:color w:val="000000"/>
                <w:sz w:val="24"/>
              </w:rPr>
              <w:t>。经现场勘察，</w:t>
            </w:r>
            <w:r w:rsidR="00CD593E">
              <w:rPr>
                <w:rFonts w:hint="eastAsia"/>
                <w:sz w:val="24"/>
              </w:rPr>
              <w:t>本</w:t>
            </w:r>
            <w:r>
              <w:rPr>
                <w:sz w:val="24"/>
              </w:rPr>
              <w:t>项目</w:t>
            </w:r>
            <w:r>
              <w:rPr>
                <w:rFonts w:hint="eastAsia"/>
                <w:sz w:val="24"/>
              </w:rPr>
              <w:t>尚未开始</w:t>
            </w:r>
            <w:r>
              <w:rPr>
                <w:sz w:val="24"/>
              </w:rPr>
              <w:t>建设</w:t>
            </w:r>
            <w:r>
              <w:rPr>
                <w:rFonts w:hint="eastAsia"/>
                <w:sz w:val="24"/>
              </w:rPr>
              <w:t>。</w:t>
            </w:r>
            <w:r w:rsidRPr="009520F0">
              <w:rPr>
                <w:color w:val="000000"/>
                <w:sz w:val="24"/>
              </w:rPr>
              <w:t>本项目已于</w:t>
            </w:r>
            <w:r w:rsidRPr="009520F0">
              <w:rPr>
                <w:color w:val="000000"/>
                <w:sz w:val="24"/>
              </w:rPr>
              <w:t>2018</w:t>
            </w:r>
            <w:r w:rsidRPr="009520F0">
              <w:rPr>
                <w:color w:val="000000"/>
                <w:sz w:val="24"/>
              </w:rPr>
              <w:t>年</w:t>
            </w:r>
            <w:r w:rsidRPr="009520F0">
              <w:rPr>
                <w:color w:val="000000"/>
                <w:sz w:val="24"/>
              </w:rPr>
              <w:t>4</w:t>
            </w:r>
            <w:r w:rsidRPr="009520F0">
              <w:rPr>
                <w:color w:val="000000"/>
                <w:sz w:val="24"/>
              </w:rPr>
              <w:t>月</w:t>
            </w:r>
            <w:r w:rsidRPr="009520F0">
              <w:rPr>
                <w:color w:val="000000"/>
                <w:sz w:val="24"/>
              </w:rPr>
              <w:t>19</w:t>
            </w:r>
            <w:r w:rsidRPr="009520F0">
              <w:rPr>
                <w:color w:val="000000"/>
                <w:sz w:val="24"/>
              </w:rPr>
              <w:t>日在新乡县</w:t>
            </w:r>
            <w:r w:rsidRPr="009520F0">
              <w:rPr>
                <w:sz w:val="24"/>
              </w:rPr>
              <w:t>发展和改革委员会备案，项目代码为</w:t>
            </w:r>
            <w:r w:rsidRPr="009520F0">
              <w:rPr>
                <w:color w:val="000000"/>
                <w:sz w:val="24"/>
              </w:rPr>
              <w:t>2018-410721-33-03-019940</w:t>
            </w:r>
            <w:r w:rsidRPr="009520F0">
              <w:rPr>
                <w:color w:val="000000"/>
                <w:sz w:val="24"/>
              </w:rPr>
              <w:t>。</w:t>
            </w:r>
          </w:p>
          <w:p w:rsidR="00F41631" w:rsidRDefault="00F41631" w:rsidP="00F41631">
            <w:pPr>
              <w:spacing w:line="440" w:lineRule="exact"/>
              <w:ind w:firstLineChars="200" w:firstLine="480"/>
              <w:rPr>
                <w:rFonts w:ascii="宋体" w:hAnsi="宋体"/>
                <w:color w:val="000000"/>
                <w:sz w:val="24"/>
              </w:rPr>
            </w:pPr>
            <w:r w:rsidRPr="00797217">
              <w:rPr>
                <w:sz w:val="24"/>
              </w:rPr>
              <w:t>对照《国民经济行业分类》</w:t>
            </w:r>
            <w:r w:rsidRPr="00797217">
              <w:rPr>
                <w:sz w:val="24"/>
              </w:rPr>
              <w:t>(GB/T4754-201</w:t>
            </w:r>
            <w:r w:rsidRPr="00797217">
              <w:rPr>
                <w:rFonts w:hint="eastAsia"/>
                <w:sz w:val="24"/>
              </w:rPr>
              <w:t>7</w:t>
            </w:r>
            <w:r w:rsidRPr="00797217">
              <w:rPr>
                <w:sz w:val="24"/>
              </w:rPr>
              <w:t>)</w:t>
            </w:r>
            <w:r w:rsidRPr="00797217">
              <w:rPr>
                <w:sz w:val="24"/>
              </w:rPr>
              <w:t>，本项目属于</w:t>
            </w:r>
            <w:r w:rsidRPr="00B45E6A">
              <w:rPr>
                <w:rFonts w:hint="eastAsia"/>
                <w:sz w:val="24"/>
              </w:rPr>
              <w:t>C3332</w:t>
            </w:r>
            <w:r>
              <w:rPr>
                <w:rFonts w:hint="eastAsia"/>
                <w:sz w:val="24"/>
              </w:rPr>
              <w:t>金属压力容器制造</w:t>
            </w:r>
            <w:r w:rsidRPr="00797217">
              <w:rPr>
                <w:sz w:val="24"/>
              </w:rPr>
              <w:t>。</w:t>
            </w:r>
            <w:r>
              <w:rPr>
                <w:rFonts w:ascii="宋体" w:hAnsi="宋体" w:hint="eastAsia"/>
                <w:color w:val="000000"/>
                <w:sz w:val="24"/>
              </w:rPr>
              <w:t>经查阅</w:t>
            </w:r>
            <w:r w:rsidRPr="00797217">
              <w:rPr>
                <w:sz w:val="24"/>
              </w:rPr>
              <w:t>《建设项目环境影响评价分类管理名录》（环境保护部令第</w:t>
            </w:r>
            <w:r w:rsidRPr="00797217">
              <w:rPr>
                <w:sz w:val="24"/>
              </w:rPr>
              <w:t>44</w:t>
            </w:r>
            <w:r w:rsidRPr="00797217">
              <w:rPr>
                <w:sz w:val="24"/>
              </w:rPr>
              <w:t>号）</w:t>
            </w:r>
            <w:r>
              <w:rPr>
                <w:rFonts w:hint="eastAsia"/>
                <w:sz w:val="24"/>
              </w:rPr>
              <w:t>及其</w:t>
            </w:r>
            <w:r>
              <w:rPr>
                <w:rFonts w:hint="eastAsia"/>
                <w:sz w:val="24"/>
              </w:rPr>
              <w:t>2018</w:t>
            </w:r>
            <w:r>
              <w:rPr>
                <w:rFonts w:hint="eastAsia"/>
                <w:sz w:val="24"/>
              </w:rPr>
              <w:t>年修改单</w:t>
            </w:r>
            <w:r>
              <w:rPr>
                <w:rFonts w:hint="eastAsia"/>
                <w:color w:val="000000"/>
                <w:sz w:val="24"/>
              </w:rPr>
              <w:t>，本项目属于“二十二、金属制品业，</w:t>
            </w:r>
            <w:r>
              <w:rPr>
                <w:rFonts w:hint="eastAsia"/>
                <w:color w:val="000000"/>
                <w:sz w:val="24"/>
              </w:rPr>
              <w:t>67</w:t>
            </w:r>
            <w:r>
              <w:rPr>
                <w:rFonts w:hint="eastAsia"/>
                <w:color w:val="000000"/>
                <w:sz w:val="24"/>
              </w:rPr>
              <w:t>、金属制品加工制造”中的“其他（</w:t>
            </w:r>
            <w:r w:rsidR="00275E5B">
              <w:rPr>
                <w:rFonts w:hint="eastAsia"/>
                <w:color w:val="000000"/>
                <w:sz w:val="24"/>
              </w:rPr>
              <w:t>仅</w:t>
            </w:r>
            <w:r>
              <w:rPr>
                <w:rFonts w:hint="eastAsia"/>
                <w:color w:val="000000"/>
                <w:sz w:val="24"/>
              </w:rPr>
              <w:t>切割组装除外）”，应编制环境影响报告表。</w:t>
            </w:r>
          </w:p>
          <w:p w:rsidR="00F41631" w:rsidRDefault="00F41631" w:rsidP="00F41631">
            <w:pPr>
              <w:spacing w:line="440" w:lineRule="exact"/>
              <w:ind w:firstLineChars="200" w:firstLine="480"/>
              <w:rPr>
                <w:rFonts w:ascii="宋体" w:hAnsi="宋体"/>
                <w:color w:val="000000"/>
                <w:sz w:val="24"/>
              </w:rPr>
            </w:pPr>
            <w:r>
              <w:rPr>
                <w:rFonts w:ascii="宋体" w:hAnsi="宋体" w:hint="eastAsia"/>
                <w:color w:val="000000"/>
                <w:sz w:val="24"/>
              </w:rPr>
              <w:t>受新乡市佰鑫低温设备有限公司委托，</w:t>
            </w:r>
            <w:r>
              <w:rPr>
                <w:rFonts w:ascii="宋体" w:hAnsi="宋体"/>
                <w:color w:val="000000"/>
                <w:sz w:val="24"/>
              </w:rPr>
              <w:t>本项目环评由</w:t>
            </w:r>
            <w:r>
              <w:rPr>
                <w:rFonts w:ascii="宋体" w:hAnsi="宋体" w:hint="eastAsia"/>
                <w:color w:val="000000"/>
                <w:sz w:val="24"/>
              </w:rPr>
              <w:t>河南安环环保科技有限公司</w:t>
            </w:r>
            <w:r>
              <w:rPr>
                <w:rFonts w:ascii="宋体" w:hAnsi="宋体"/>
                <w:color w:val="000000"/>
                <w:sz w:val="24"/>
              </w:rPr>
              <w:t>承担，我</w:t>
            </w:r>
            <w:r>
              <w:rPr>
                <w:rFonts w:ascii="宋体" w:hAnsi="宋体" w:hint="eastAsia"/>
                <w:color w:val="000000"/>
                <w:sz w:val="24"/>
              </w:rPr>
              <w:t>公司</w:t>
            </w:r>
            <w:r>
              <w:rPr>
                <w:rFonts w:ascii="宋体" w:hAnsi="宋体"/>
                <w:color w:val="000000"/>
                <w:sz w:val="24"/>
              </w:rPr>
              <w:t>在接受委托后通过现场勘察调查和资料收集，依据《环境影响评价技术导则》的要求，编制完成了本项目的环境影响评价报告表。</w:t>
            </w:r>
          </w:p>
          <w:p w:rsidR="00F41631" w:rsidRDefault="00F41631" w:rsidP="00F41631">
            <w:pPr>
              <w:adjustRightInd w:val="0"/>
              <w:snapToGrid w:val="0"/>
              <w:spacing w:line="440" w:lineRule="exact"/>
              <w:rPr>
                <w:rFonts w:ascii="宋体" w:hAnsi="黑体"/>
                <w:b/>
                <w:bCs/>
                <w:color w:val="000000"/>
                <w:sz w:val="24"/>
              </w:rPr>
            </w:pPr>
            <w:r>
              <w:rPr>
                <w:rFonts w:ascii="宋体" w:hAnsi="黑体" w:hint="eastAsia"/>
                <w:b/>
                <w:bCs/>
                <w:color w:val="000000"/>
                <w:sz w:val="24"/>
              </w:rPr>
              <w:t>二、项目建设地点及周围环境</w:t>
            </w:r>
          </w:p>
          <w:p w:rsidR="00F41631" w:rsidRDefault="00F41631" w:rsidP="00F41631">
            <w:pPr>
              <w:spacing w:line="440" w:lineRule="exact"/>
              <w:ind w:firstLineChars="200" w:firstLine="480"/>
              <w:rPr>
                <w:color w:val="000000"/>
                <w:sz w:val="24"/>
              </w:rPr>
            </w:pPr>
            <w:r>
              <w:rPr>
                <w:rFonts w:ascii="宋体" w:hAnsi="宋体" w:hint="eastAsia"/>
                <w:color w:val="000000"/>
                <w:sz w:val="24"/>
              </w:rPr>
              <w:lastRenderedPageBreak/>
              <w:t>项目选址位于</w:t>
            </w:r>
            <w:r>
              <w:rPr>
                <w:rFonts w:hint="eastAsia"/>
                <w:color w:val="000000"/>
                <w:sz w:val="24"/>
              </w:rPr>
              <w:t>新乡市新乡县翟坡镇杨任旺村北地路西</w:t>
            </w:r>
            <w:r>
              <w:rPr>
                <w:rFonts w:ascii="宋体" w:hAnsi="宋体" w:hint="eastAsia"/>
                <w:color w:val="000000"/>
                <w:sz w:val="24"/>
              </w:rPr>
              <w:t>，租赁现有厂房。根据现场勘察，本项目四周环境为：</w:t>
            </w:r>
            <w:r w:rsidR="00D468EA">
              <w:rPr>
                <w:rFonts w:ascii="宋体" w:hAnsi="宋体" w:hint="eastAsia"/>
                <w:color w:val="000000"/>
                <w:sz w:val="24"/>
              </w:rPr>
              <w:t>北侧为中盛涂料科技有限公司；</w:t>
            </w:r>
            <w:r>
              <w:rPr>
                <w:rFonts w:ascii="宋体" w:hAnsi="宋体" w:hint="eastAsia"/>
                <w:color w:val="000000"/>
                <w:sz w:val="24"/>
              </w:rPr>
              <w:t>东侧为仓库，南侧为</w:t>
            </w:r>
            <w:r w:rsidR="00D468EA">
              <w:rPr>
                <w:rFonts w:ascii="宋体" w:hAnsi="宋体" w:hint="eastAsia"/>
                <w:color w:val="000000"/>
                <w:sz w:val="24"/>
              </w:rPr>
              <w:t>闲置</w:t>
            </w:r>
            <w:r>
              <w:rPr>
                <w:rFonts w:ascii="宋体" w:hAnsi="宋体" w:hint="eastAsia"/>
                <w:color w:val="000000"/>
                <w:sz w:val="24"/>
              </w:rPr>
              <w:t>厂房，西侧邻路，路对面为</w:t>
            </w:r>
            <w:r w:rsidR="00D468EA">
              <w:rPr>
                <w:rFonts w:ascii="宋体" w:hAnsi="宋体" w:hint="eastAsia"/>
                <w:color w:val="000000"/>
                <w:sz w:val="24"/>
              </w:rPr>
              <w:t>闲置</w:t>
            </w:r>
            <w:r>
              <w:rPr>
                <w:rFonts w:ascii="宋体" w:hAnsi="宋体" w:hint="eastAsia"/>
                <w:color w:val="000000"/>
                <w:sz w:val="24"/>
              </w:rPr>
              <w:t>厂房。项目周围</w:t>
            </w:r>
            <w:r>
              <w:rPr>
                <w:rFonts w:ascii="宋体" w:hAnsi="宋体"/>
                <w:color w:val="000000"/>
                <w:sz w:val="24"/>
              </w:rPr>
              <w:t>敏感点为：</w:t>
            </w:r>
            <w:r>
              <w:rPr>
                <w:rFonts w:ascii="宋体" w:hAnsi="宋体" w:hint="eastAsia"/>
                <w:color w:val="000000"/>
                <w:sz w:val="24"/>
              </w:rPr>
              <w:t>南</w:t>
            </w:r>
            <w:r>
              <w:rPr>
                <w:rFonts w:hint="eastAsia"/>
                <w:color w:val="000000"/>
                <w:sz w:val="24"/>
              </w:rPr>
              <w:t>236</w:t>
            </w:r>
            <w:r w:rsidRPr="008D1CA3">
              <w:rPr>
                <w:color w:val="000000"/>
                <w:sz w:val="24"/>
              </w:rPr>
              <w:t>m</w:t>
            </w:r>
            <w:r w:rsidRPr="00D937A0">
              <w:rPr>
                <w:color w:val="000000"/>
                <w:sz w:val="24"/>
              </w:rPr>
              <w:t>处的杨任旺村，东南</w:t>
            </w:r>
            <w:r w:rsidRPr="00D937A0">
              <w:rPr>
                <w:color w:val="000000"/>
                <w:sz w:val="24"/>
              </w:rPr>
              <w:t>550m</w:t>
            </w:r>
            <w:r w:rsidRPr="00D937A0">
              <w:rPr>
                <w:color w:val="000000"/>
                <w:sz w:val="24"/>
              </w:rPr>
              <w:t>处的梁任旺村，东北</w:t>
            </w:r>
            <w:r w:rsidRPr="00D937A0">
              <w:rPr>
                <w:color w:val="000000"/>
                <w:sz w:val="24"/>
              </w:rPr>
              <w:t>989m</w:t>
            </w:r>
            <w:r w:rsidRPr="00D937A0">
              <w:rPr>
                <w:color w:val="000000"/>
                <w:sz w:val="24"/>
              </w:rPr>
              <w:t>处的平原社区，东北</w:t>
            </w:r>
            <w:r w:rsidRPr="00D937A0">
              <w:rPr>
                <w:color w:val="000000"/>
                <w:sz w:val="24"/>
              </w:rPr>
              <w:t>974m</w:t>
            </w:r>
            <w:r w:rsidRPr="00D937A0">
              <w:rPr>
                <w:color w:val="000000"/>
                <w:sz w:val="24"/>
              </w:rPr>
              <w:t>处的十五里堡村，西</w:t>
            </w:r>
            <w:r>
              <w:rPr>
                <w:rFonts w:hint="eastAsia"/>
                <w:color w:val="000000"/>
                <w:sz w:val="24"/>
              </w:rPr>
              <w:t>北</w:t>
            </w:r>
            <w:r w:rsidRPr="00D937A0">
              <w:rPr>
                <w:color w:val="000000"/>
                <w:sz w:val="24"/>
              </w:rPr>
              <w:t>374m</w:t>
            </w:r>
            <w:r w:rsidRPr="00D937A0">
              <w:rPr>
                <w:color w:val="000000"/>
                <w:sz w:val="24"/>
              </w:rPr>
              <w:t>处的高任旺村，西南</w:t>
            </w:r>
            <w:r w:rsidRPr="00D937A0">
              <w:rPr>
                <w:color w:val="000000"/>
                <w:sz w:val="24"/>
              </w:rPr>
              <w:t>776m</w:t>
            </w:r>
            <w:r w:rsidRPr="00D937A0">
              <w:rPr>
                <w:color w:val="000000"/>
                <w:sz w:val="24"/>
              </w:rPr>
              <w:t>的李任旺村</w:t>
            </w:r>
            <w:r>
              <w:rPr>
                <w:rFonts w:hint="eastAsia"/>
                <w:color w:val="000000"/>
                <w:sz w:val="24"/>
              </w:rPr>
              <w:t>，西北</w:t>
            </w:r>
            <w:r>
              <w:rPr>
                <w:rFonts w:hint="eastAsia"/>
                <w:color w:val="000000"/>
                <w:sz w:val="24"/>
              </w:rPr>
              <w:t>1211m</w:t>
            </w:r>
            <w:r>
              <w:rPr>
                <w:rFonts w:hint="eastAsia"/>
                <w:color w:val="000000"/>
                <w:sz w:val="24"/>
              </w:rPr>
              <w:t>为西孟姜女河</w:t>
            </w:r>
            <w:r w:rsidRPr="00D937A0">
              <w:rPr>
                <w:color w:val="000000"/>
                <w:sz w:val="24"/>
              </w:rPr>
              <w:t>。项目周围环境如下图所示：</w:t>
            </w:r>
          </w:p>
          <w:p w:rsidR="00F41631" w:rsidRDefault="00F41631" w:rsidP="00F41631">
            <w:pPr>
              <w:spacing w:line="440" w:lineRule="exact"/>
              <w:jc w:val="center"/>
              <w:rPr>
                <w:color w:val="000000"/>
                <w:sz w:val="24"/>
              </w:rPr>
            </w:pPr>
            <w:r>
              <w:rPr>
                <w:noProof/>
              </w:rPr>
              <w:drawing>
                <wp:anchor distT="0" distB="0" distL="114300" distR="114300" simplePos="0" relativeHeight="252582912" behindDoc="0" locked="0" layoutInCell="1" allowOverlap="1">
                  <wp:simplePos x="0" y="0"/>
                  <wp:positionH relativeFrom="column">
                    <wp:posOffset>144145</wp:posOffset>
                  </wp:positionH>
                  <wp:positionV relativeFrom="paragraph">
                    <wp:posOffset>45085</wp:posOffset>
                  </wp:positionV>
                  <wp:extent cx="5427980" cy="395160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27980" cy="3951605"/>
                          </a:xfrm>
                          <a:prstGeom prst="rect">
                            <a:avLst/>
                          </a:prstGeom>
                        </pic:spPr>
                      </pic:pic>
                    </a:graphicData>
                  </a:graphic>
                </wp:anchor>
              </w:drawing>
            </w:r>
            <w:r>
              <w:rPr>
                <w:rFonts w:eastAsia="黑体" w:hAnsi="黑体" w:hint="eastAsia"/>
                <w:color w:val="000000"/>
                <w:sz w:val="24"/>
              </w:rPr>
              <w:t>图</w:t>
            </w:r>
            <w:r>
              <w:rPr>
                <w:rFonts w:eastAsia="黑体" w:hAnsi="黑体" w:hint="eastAsia"/>
                <w:color w:val="000000"/>
                <w:sz w:val="24"/>
              </w:rPr>
              <w:t xml:space="preserve">1  </w:t>
            </w:r>
            <w:r w:rsidRPr="008D1CA3">
              <w:rPr>
                <w:rFonts w:eastAsia="黑体" w:hAnsi="黑体"/>
                <w:color w:val="000000"/>
                <w:sz w:val="24"/>
              </w:rPr>
              <w:t>项目周围环境示意图</w:t>
            </w:r>
          </w:p>
          <w:p w:rsidR="00F41631" w:rsidRDefault="00F41631" w:rsidP="00F41631">
            <w:pPr>
              <w:adjustRightInd w:val="0"/>
              <w:snapToGrid w:val="0"/>
              <w:spacing w:line="440" w:lineRule="exact"/>
              <w:rPr>
                <w:rFonts w:ascii="宋体" w:hAnsi="黑体"/>
                <w:b/>
                <w:bCs/>
                <w:color w:val="000000"/>
                <w:sz w:val="24"/>
              </w:rPr>
            </w:pPr>
            <w:r>
              <w:rPr>
                <w:rFonts w:ascii="宋体" w:hAnsi="黑体" w:hint="eastAsia"/>
                <w:b/>
                <w:bCs/>
                <w:color w:val="000000"/>
                <w:sz w:val="24"/>
              </w:rPr>
              <w:t>三、工程内容及规模</w:t>
            </w:r>
          </w:p>
          <w:p w:rsidR="00F41631" w:rsidRDefault="00F41631" w:rsidP="00F41631">
            <w:pPr>
              <w:adjustRightInd w:val="0"/>
              <w:snapToGrid w:val="0"/>
              <w:spacing w:line="440" w:lineRule="exact"/>
              <w:ind w:firstLineChars="196" w:firstLine="472"/>
              <w:rPr>
                <w:rFonts w:ascii="宋体" w:hAnsi="黑体"/>
                <w:b/>
                <w:bCs/>
                <w:color w:val="000000"/>
                <w:sz w:val="24"/>
              </w:rPr>
            </w:pPr>
            <w:r>
              <w:rPr>
                <w:rFonts w:ascii="宋体" w:hAnsi="黑体"/>
                <w:b/>
                <w:bCs/>
                <w:color w:val="000000"/>
                <w:sz w:val="24"/>
              </w:rPr>
              <w:t>1</w:t>
            </w:r>
            <w:r>
              <w:rPr>
                <w:rFonts w:ascii="宋体" w:hAnsi="黑体" w:hint="eastAsia"/>
                <w:b/>
                <w:bCs/>
                <w:color w:val="000000"/>
                <w:sz w:val="24"/>
              </w:rPr>
              <w:t>、项目概况</w:t>
            </w:r>
          </w:p>
          <w:p w:rsidR="00F41631" w:rsidRDefault="00F41631" w:rsidP="00F41631">
            <w:pPr>
              <w:adjustRightInd w:val="0"/>
              <w:snapToGrid w:val="0"/>
              <w:spacing w:line="440" w:lineRule="atLeast"/>
              <w:ind w:firstLineChars="200" w:firstLine="480"/>
              <w:rPr>
                <w:rFonts w:ascii="宋体" w:hAnsi="宋体"/>
                <w:color w:val="000000"/>
                <w:sz w:val="24"/>
              </w:rPr>
            </w:pPr>
            <w:r>
              <w:rPr>
                <w:rFonts w:ascii="宋体" w:hAnsi="宋体"/>
                <w:color w:val="000000"/>
                <w:sz w:val="24"/>
              </w:rPr>
              <w:t>项目的基本情况见表1</w:t>
            </w:r>
            <w:r>
              <w:rPr>
                <w:rFonts w:ascii="宋体" w:hAnsi="宋体" w:hint="eastAsia"/>
                <w:color w:val="000000"/>
                <w:sz w:val="24"/>
              </w:rPr>
              <w:t>：</w:t>
            </w:r>
          </w:p>
          <w:p w:rsidR="00F41631" w:rsidRDefault="00F41631" w:rsidP="00F41631">
            <w:pPr>
              <w:pStyle w:val="aff0"/>
              <w:spacing w:line="440" w:lineRule="exact"/>
              <w:ind w:firstLineChars="200" w:firstLine="480"/>
              <w:rPr>
                <w:rFonts w:ascii="黑体" w:eastAsia="黑体" w:hAnsi="黑体" w:cs="Times New Roman"/>
                <w:color w:val="000000"/>
                <w:sz w:val="24"/>
                <w:szCs w:val="24"/>
              </w:rPr>
            </w:pPr>
            <w:r>
              <w:rPr>
                <w:rFonts w:ascii="黑体" w:eastAsia="黑体" w:hAnsi="黑体" w:cs="Times New Roman" w:hint="eastAsia"/>
                <w:color w:val="000000"/>
                <w:sz w:val="24"/>
                <w:szCs w:val="24"/>
              </w:rPr>
              <w:t>表</w:t>
            </w:r>
            <w:r>
              <w:rPr>
                <w:rFonts w:ascii="Times New Roman" w:eastAsia="黑体" w:hAnsi="Times New Roman" w:cs="Times New Roman"/>
                <w:color w:val="000000"/>
                <w:sz w:val="24"/>
                <w:szCs w:val="24"/>
              </w:rPr>
              <w:t xml:space="preserve">1 </w:t>
            </w:r>
            <w:r>
              <w:rPr>
                <w:rFonts w:ascii="黑体" w:eastAsia="黑体" w:hAnsi="黑体" w:cs="Times New Roman" w:hint="eastAsia"/>
                <w:color w:val="000000"/>
                <w:sz w:val="24"/>
                <w:szCs w:val="24"/>
              </w:rPr>
              <w:t xml:space="preserve">                            项目基本情况</w:t>
            </w:r>
          </w:p>
          <w:tbl>
            <w:tblPr>
              <w:tblW w:w="5000" w:type="pct"/>
              <w:jc w:val="center"/>
              <w:tblBorders>
                <w:top w:val="single" w:sz="8" w:space="0" w:color="auto"/>
                <w:bottom w:val="single" w:sz="8" w:space="0" w:color="auto"/>
                <w:insideH w:val="single" w:sz="4" w:space="0" w:color="auto"/>
                <w:insideV w:val="single" w:sz="4" w:space="0" w:color="auto"/>
              </w:tblBorders>
              <w:tblLook w:val="04A0"/>
            </w:tblPr>
            <w:tblGrid>
              <w:gridCol w:w="744"/>
              <w:gridCol w:w="1751"/>
              <w:gridCol w:w="6576"/>
            </w:tblGrid>
            <w:tr w:rsidR="00F41631" w:rsidTr="00CD593E">
              <w:trPr>
                <w:trHeight w:val="397"/>
                <w:jc w:val="center"/>
              </w:trPr>
              <w:tc>
                <w:tcPr>
                  <w:tcW w:w="410" w:type="pct"/>
                  <w:tcBorders>
                    <w:top w:val="single" w:sz="12" w:space="0" w:color="auto"/>
                    <w:bottom w:val="single" w:sz="12" w:space="0" w:color="auto"/>
                  </w:tcBorders>
                  <w:vAlign w:val="center"/>
                </w:tcPr>
                <w:p w:rsidR="00F41631" w:rsidRDefault="00F41631" w:rsidP="0072678D">
                  <w:pPr>
                    <w:jc w:val="center"/>
                    <w:rPr>
                      <w:rFonts w:ascii="宋体" w:hAnsi="宋体"/>
                      <w:b/>
                      <w:color w:val="000000"/>
                      <w:szCs w:val="21"/>
                    </w:rPr>
                  </w:pPr>
                  <w:r>
                    <w:rPr>
                      <w:rFonts w:ascii="宋体" w:hAnsi="宋体"/>
                      <w:b/>
                      <w:color w:val="000000"/>
                      <w:szCs w:val="21"/>
                    </w:rPr>
                    <w:t>序号</w:t>
                  </w:r>
                </w:p>
              </w:tc>
              <w:tc>
                <w:tcPr>
                  <w:tcW w:w="965" w:type="pct"/>
                  <w:tcBorders>
                    <w:top w:val="single" w:sz="12" w:space="0" w:color="auto"/>
                    <w:bottom w:val="single" w:sz="12" w:space="0" w:color="auto"/>
                  </w:tcBorders>
                  <w:vAlign w:val="center"/>
                </w:tcPr>
                <w:p w:rsidR="00F41631" w:rsidRDefault="00F41631" w:rsidP="0072678D">
                  <w:pPr>
                    <w:jc w:val="center"/>
                    <w:rPr>
                      <w:rFonts w:ascii="宋体" w:hAnsi="宋体"/>
                      <w:b/>
                      <w:color w:val="000000"/>
                      <w:szCs w:val="21"/>
                    </w:rPr>
                  </w:pPr>
                  <w:r>
                    <w:rPr>
                      <w:rFonts w:ascii="宋体" w:hAnsi="宋体"/>
                      <w:b/>
                      <w:color w:val="000000"/>
                      <w:szCs w:val="21"/>
                    </w:rPr>
                    <w:t>项目</w:t>
                  </w:r>
                </w:p>
              </w:tc>
              <w:tc>
                <w:tcPr>
                  <w:tcW w:w="3625" w:type="pct"/>
                  <w:tcBorders>
                    <w:top w:val="single" w:sz="12" w:space="0" w:color="auto"/>
                    <w:bottom w:val="single" w:sz="12" w:space="0" w:color="auto"/>
                  </w:tcBorders>
                  <w:vAlign w:val="center"/>
                </w:tcPr>
                <w:p w:rsidR="00F41631" w:rsidRDefault="00F41631" w:rsidP="0072678D">
                  <w:pPr>
                    <w:jc w:val="center"/>
                    <w:rPr>
                      <w:rFonts w:ascii="宋体" w:hAnsi="宋体"/>
                      <w:b/>
                      <w:color w:val="000000"/>
                      <w:szCs w:val="21"/>
                    </w:rPr>
                  </w:pPr>
                  <w:r>
                    <w:rPr>
                      <w:rFonts w:ascii="宋体" w:hAnsi="宋体"/>
                      <w:b/>
                      <w:color w:val="000000"/>
                      <w:szCs w:val="21"/>
                    </w:rPr>
                    <w:t>内容</w:t>
                  </w:r>
                </w:p>
              </w:tc>
            </w:tr>
            <w:tr w:rsidR="00F41631" w:rsidTr="00CD593E">
              <w:trPr>
                <w:trHeight w:val="397"/>
                <w:jc w:val="center"/>
              </w:trPr>
              <w:tc>
                <w:tcPr>
                  <w:tcW w:w="410" w:type="pct"/>
                  <w:tcBorders>
                    <w:top w:val="single" w:sz="12" w:space="0" w:color="auto"/>
                  </w:tcBorders>
                  <w:vAlign w:val="center"/>
                </w:tcPr>
                <w:p w:rsidR="00F41631" w:rsidRDefault="00F41631" w:rsidP="0072678D">
                  <w:pPr>
                    <w:jc w:val="center"/>
                    <w:rPr>
                      <w:color w:val="000000"/>
                      <w:szCs w:val="21"/>
                    </w:rPr>
                  </w:pPr>
                  <w:r>
                    <w:rPr>
                      <w:color w:val="000000"/>
                      <w:szCs w:val="21"/>
                    </w:rPr>
                    <w:t>1</w:t>
                  </w:r>
                </w:p>
              </w:tc>
              <w:tc>
                <w:tcPr>
                  <w:tcW w:w="965" w:type="pct"/>
                  <w:tcBorders>
                    <w:top w:val="single" w:sz="12" w:space="0" w:color="auto"/>
                  </w:tcBorders>
                  <w:vAlign w:val="center"/>
                </w:tcPr>
                <w:p w:rsidR="00F41631" w:rsidRDefault="00F41631" w:rsidP="0072678D">
                  <w:pPr>
                    <w:jc w:val="center"/>
                    <w:rPr>
                      <w:rFonts w:ascii="宋体" w:hAnsi="宋体"/>
                      <w:color w:val="000000"/>
                      <w:szCs w:val="21"/>
                    </w:rPr>
                  </w:pPr>
                  <w:r>
                    <w:rPr>
                      <w:rFonts w:ascii="宋体" w:hAnsi="宋体"/>
                      <w:color w:val="000000"/>
                      <w:szCs w:val="21"/>
                    </w:rPr>
                    <w:t>项目名称</w:t>
                  </w:r>
                </w:p>
              </w:tc>
              <w:tc>
                <w:tcPr>
                  <w:tcW w:w="3625" w:type="pct"/>
                  <w:tcBorders>
                    <w:top w:val="single" w:sz="12" w:space="0" w:color="auto"/>
                  </w:tcBorders>
                  <w:vAlign w:val="center"/>
                </w:tcPr>
                <w:p w:rsidR="00F41631" w:rsidRDefault="00F41631" w:rsidP="0072678D">
                  <w:pPr>
                    <w:jc w:val="center"/>
                    <w:rPr>
                      <w:rFonts w:ascii="宋体" w:hAnsi="宋体"/>
                      <w:color w:val="000000"/>
                      <w:szCs w:val="21"/>
                    </w:rPr>
                  </w:pPr>
                  <w:r>
                    <w:rPr>
                      <w:color w:val="000000"/>
                      <w:szCs w:val="21"/>
                    </w:rPr>
                    <w:t>新乡市佰鑫低温设备有限公司年产</w:t>
                  </w:r>
                  <w:r>
                    <w:rPr>
                      <w:color w:val="000000"/>
                      <w:szCs w:val="21"/>
                    </w:rPr>
                    <w:t>8000</w:t>
                  </w:r>
                  <w:r>
                    <w:rPr>
                      <w:color w:val="000000"/>
                      <w:szCs w:val="21"/>
                    </w:rPr>
                    <w:t>只液氮罐项目</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color w:val="000000"/>
                      <w:szCs w:val="21"/>
                    </w:rPr>
                    <w:t>2</w:t>
                  </w:r>
                </w:p>
              </w:tc>
              <w:tc>
                <w:tcPr>
                  <w:tcW w:w="965" w:type="pct"/>
                  <w:vAlign w:val="center"/>
                </w:tcPr>
                <w:p w:rsidR="00F41631" w:rsidRDefault="00F41631" w:rsidP="0072678D">
                  <w:pPr>
                    <w:jc w:val="center"/>
                    <w:rPr>
                      <w:rFonts w:ascii="宋体" w:hAnsi="宋体"/>
                      <w:color w:val="000000"/>
                      <w:szCs w:val="21"/>
                    </w:rPr>
                  </w:pPr>
                  <w:r>
                    <w:rPr>
                      <w:rFonts w:ascii="宋体" w:hAnsi="宋体" w:hint="eastAsia"/>
                      <w:color w:val="000000"/>
                      <w:szCs w:val="21"/>
                    </w:rPr>
                    <w:t>项目选址</w:t>
                  </w:r>
                </w:p>
              </w:tc>
              <w:tc>
                <w:tcPr>
                  <w:tcW w:w="3625" w:type="pct"/>
                  <w:vAlign w:val="center"/>
                </w:tcPr>
                <w:p w:rsidR="00F41631" w:rsidRPr="00C60ED8" w:rsidRDefault="00F41631" w:rsidP="0072678D">
                  <w:pPr>
                    <w:jc w:val="center"/>
                    <w:rPr>
                      <w:rFonts w:ascii="宋体" w:hAnsi="宋体"/>
                      <w:color w:val="000000"/>
                      <w:szCs w:val="21"/>
                    </w:rPr>
                  </w:pPr>
                  <w:r w:rsidRPr="00C60ED8">
                    <w:rPr>
                      <w:rFonts w:hint="eastAsia"/>
                      <w:color w:val="000000"/>
                      <w:szCs w:val="21"/>
                    </w:rPr>
                    <w:t>新乡县翟坡镇杨任旺村北地路西</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color w:val="000000"/>
                      <w:szCs w:val="21"/>
                    </w:rPr>
                    <w:t>3</w:t>
                  </w:r>
                </w:p>
              </w:tc>
              <w:tc>
                <w:tcPr>
                  <w:tcW w:w="965" w:type="pct"/>
                  <w:vAlign w:val="center"/>
                </w:tcPr>
                <w:p w:rsidR="00F41631" w:rsidRDefault="00F41631" w:rsidP="0072678D">
                  <w:pPr>
                    <w:jc w:val="center"/>
                    <w:rPr>
                      <w:rFonts w:ascii="宋体" w:hAnsi="宋体"/>
                      <w:color w:val="000000"/>
                      <w:szCs w:val="21"/>
                    </w:rPr>
                  </w:pPr>
                  <w:r>
                    <w:rPr>
                      <w:rFonts w:ascii="宋体" w:hAnsi="宋体" w:hint="eastAsia"/>
                      <w:color w:val="000000"/>
                      <w:szCs w:val="21"/>
                    </w:rPr>
                    <w:t>建设单位</w:t>
                  </w:r>
                </w:p>
              </w:tc>
              <w:tc>
                <w:tcPr>
                  <w:tcW w:w="3625" w:type="pct"/>
                  <w:vAlign w:val="center"/>
                </w:tcPr>
                <w:p w:rsidR="00F41631" w:rsidRDefault="00F41631" w:rsidP="0072678D">
                  <w:pPr>
                    <w:jc w:val="center"/>
                    <w:rPr>
                      <w:rFonts w:ascii="宋体" w:hAnsi="宋体"/>
                      <w:color w:val="000000"/>
                      <w:szCs w:val="21"/>
                    </w:rPr>
                  </w:pPr>
                  <w:r>
                    <w:rPr>
                      <w:rFonts w:ascii="宋体" w:hAnsi="宋体" w:hint="eastAsia"/>
                      <w:color w:val="000000"/>
                      <w:szCs w:val="21"/>
                    </w:rPr>
                    <w:t>新乡市佰鑫低温设备有限公司</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rFonts w:hint="eastAsia"/>
                      <w:color w:val="000000"/>
                      <w:szCs w:val="21"/>
                    </w:rPr>
                    <w:t>4</w:t>
                  </w:r>
                </w:p>
              </w:tc>
              <w:tc>
                <w:tcPr>
                  <w:tcW w:w="965" w:type="pct"/>
                  <w:vAlign w:val="center"/>
                </w:tcPr>
                <w:p w:rsidR="00F41631" w:rsidRDefault="00F41631" w:rsidP="0072678D">
                  <w:pPr>
                    <w:jc w:val="center"/>
                    <w:rPr>
                      <w:rFonts w:ascii="宋体" w:hAnsi="宋体"/>
                      <w:color w:val="000000"/>
                      <w:szCs w:val="21"/>
                    </w:rPr>
                  </w:pPr>
                  <w:r>
                    <w:rPr>
                      <w:rFonts w:ascii="宋体" w:hAnsi="宋体"/>
                      <w:color w:val="000000"/>
                      <w:szCs w:val="21"/>
                    </w:rPr>
                    <w:t>占地面积</w:t>
                  </w:r>
                </w:p>
              </w:tc>
              <w:tc>
                <w:tcPr>
                  <w:tcW w:w="3625" w:type="pct"/>
                  <w:vAlign w:val="center"/>
                </w:tcPr>
                <w:p w:rsidR="00F41631" w:rsidRDefault="00F41631" w:rsidP="0072678D">
                  <w:pPr>
                    <w:jc w:val="center"/>
                    <w:rPr>
                      <w:color w:val="000000"/>
                      <w:szCs w:val="21"/>
                    </w:rPr>
                  </w:pPr>
                  <w:r>
                    <w:rPr>
                      <w:color w:val="000000"/>
                      <w:szCs w:val="21"/>
                    </w:rPr>
                    <w:t>1</w:t>
                  </w:r>
                  <w:r>
                    <w:rPr>
                      <w:rFonts w:hint="eastAsia"/>
                      <w:color w:val="000000"/>
                      <w:szCs w:val="21"/>
                    </w:rPr>
                    <w:t>6</w:t>
                  </w:r>
                  <w:r>
                    <w:rPr>
                      <w:color w:val="000000"/>
                      <w:szCs w:val="21"/>
                    </w:rPr>
                    <w:t>00m</w:t>
                  </w:r>
                  <w:r>
                    <w:rPr>
                      <w:color w:val="000000"/>
                      <w:szCs w:val="21"/>
                      <w:vertAlign w:val="superscript"/>
                    </w:rPr>
                    <w:t>2</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rFonts w:hint="eastAsia"/>
                      <w:color w:val="000000"/>
                      <w:szCs w:val="21"/>
                    </w:rPr>
                    <w:t>5</w:t>
                  </w:r>
                </w:p>
              </w:tc>
              <w:tc>
                <w:tcPr>
                  <w:tcW w:w="965" w:type="pct"/>
                  <w:vAlign w:val="center"/>
                </w:tcPr>
                <w:p w:rsidR="00F41631" w:rsidRDefault="00F41631" w:rsidP="0072678D">
                  <w:pPr>
                    <w:jc w:val="center"/>
                    <w:rPr>
                      <w:rFonts w:ascii="宋体" w:hAnsi="宋体"/>
                      <w:color w:val="000000"/>
                      <w:szCs w:val="21"/>
                    </w:rPr>
                  </w:pPr>
                  <w:r>
                    <w:rPr>
                      <w:rFonts w:ascii="宋体" w:hAnsi="宋体" w:hint="eastAsia"/>
                      <w:color w:val="000000"/>
                      <w:szCs w:val="21"/>
                    </w:rPr>
                    <w:t>产品方案</w:t>
                  </w:r>
                </w:p>
              </w:tc>
              <w:tc>
                <w:tcPr>
                  <w:tcW w:w="3625" w:type="pct"/>
                  <w:vAlign w:val="center"/>
                </w:tcPr>
                <w:p w:rsidR="00F41631" w:rsidRDefault="00F41631" w:rsidP="0072678D">
                  <w:pPr>
                    <w:jc w:val="center"/>
                    <w:rPr>
                      <w:rFonts w:ascii="宋体" w:hAnsi="宋体"/>
                      <w:color w:val="000000"/>
                      <w:szCs w:val="21"/>
                    </w:rPr>
                  </w:pPr>
                  <w:r>
                    <w:rPr>
                      <w:color w:val="000000"/>
                      <w:szCs w:val="21"/>
                    </w:rPr>
                    <w:t>年产</w:t>
                  </w:r>
                  <w:r>
                    <w:rPr>
                      <w:color w:val="000000"/>
                      <w:szCs w:val="21"/>
                    </w:rPr>
                    <w:t>8000</w:t>
                  </w:r>
                  <w:r>
                    <w:rPr>
                      <w:color w:val="000000"/>
                      <w:szCs w:val="21"/>
                    </w:rPr>
                    <w:t>只液氮罐</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rFonts w:hint="eastAsia"/>
                      <w:color w:val="000000"/>
                      <w:szCs w:val="21"/>
                    </w:rPr>
                    <w:lastRenderedPageBreak/>
                    <w:t>6</w:t>
                  </w:r>
                </w:p>
              </w:tc>
              <w:tc>
                <w:tcPr>
                  <w:tcW w:w="965" w:type="pct"/>
                  <w:vAlign w:val="center"/>
                </w:tcPr>
                <w:p w:rsidR="00F41631" w:rsidRDefault="00F41631" w:rsidP="0072678D">
                  <w:pPr>
                    <w:jc w:val="center"/>
                    <w:rPr>
                      <w:rFonts w:ascii="宋体" w:hAnsi="宋体"/>
                      <w:color w:val="000000"/>
                      <w:szCs w:val="21"/>
                    </w:rPr>
                  </w:pPr>
                  <w:r>
                    <w:rPr>
                      <w:rFonts w:ascii="宋体" w:hAnsi="宋体"/>
                      <w:color w:val="000000"/>
                      <w:szCs w:val="21"/>
                    </w:rPr>
                    <w:t>总投资</w:t>
                  </w:r>
                </w:p>
              </w:tc>
              <w:tc>
                <w:tcPr>
                  <w:tcW w:w="3625" w:type="pct"/>
                  <w:vAlign w:val="center"/>
                </w:tcPr>
                <w:p w:rsidR="00F41631" w:rsidRDefault="00F41631" w:rsidP="0072678D">
                  <w:pPr>
                    <w:jc w:val="center"/>
                    <w:rPr>
                      <w:color w:val="000000"/>
                      <w:szCs w:val="21"/>
                    </w:rPr>
                  </w:pPr>
                  <w:r>
                    <w:rPr>
                      <w:color w:val="000000"/>
                      <w:szCs w:val="21"/>
                    </w:rPr>
                    <w:t>200</w:t>
                  </w:r>
                  <w:r>
                    <w:rPr>
                      <w:color w:val="000000"/>
                      <w:szCs w:val="21"/>
                    </w:rPr>
                    <w:t>万</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rFonts w:hint="eastAsia"/>
                      <w:color w:val="000000"/>
                      <w:szCs w:val="21"/>
                    </w:rPr>
                    <w:t>7</w:t>
                  </w:r>
                </w:p>
              </w:tc>
              <w:tc>
                <w:tcPr>
                  <w:tcW w:w="965" w:type="pct"/>
                  <w:vAlign w:val="center"/>
                </w:tcPr>
                <w:p w:rsidR="00F41631" w:rsidRDefault="00F41631" w:rsidP="0072678D">
                  <w:pPr>
                    <w:jc w:val="center"/>
                    <w:rPr>
                      <w:rFonts w:ascii="宋体" w:hAnsi="宋体"/>
                      <w:color w:val="000000"/>
                      <w:szCs w:val="21"/>
                    </w:rPr>
                  </w:pPr>
                  <w:r>
                    <w:rPr>
                      <w:rFonts w:ascii="宋体" w:hAnsi="宋体" w:hint="eastAsia"/>
                      <w:color w:val="000000"/>
                      <w:szCs w:val="21"/>
                    </w:rPr>
                    <w:t>劳动定员与制度</w:t>
                  </w:r>
                </w:p>
              </w:tc>
              <w:tc>
                <w:tcPr>
                  <w:tcW w:w="3625" w:type="pct"/>
                  <w:vAlign w:val="center"/>
                </w:tcPr>
                <w:p w:rsidR="00F41631" w:rsidRDefault="00F41631" w:rsidP="0072678D">
                  <w:pPr>
                    <w:jc w:val="center"/>
                    <w:rPr>
                      <w:color w:val="000000"/>
                      <w:szCs w:val="21"/>
                    </w:rPr>
                  </w:pPr>
                  <w:r>
                    <w:rPr>
                      <w:color w:val="000000"/>
                      <w:szCs w:val="21"/>
                    </w:rPr>
                    <w:t>职工</w:t>
                  </w:r>
                  <w:r>
                    <w:rPr>
                      <w:rFonts w:hint="eastAsia"/>
                      <w:color w:val="000000"/>
                      <w:szCs w:val="21"/>
                    </w:rPr>
                    <w:t>15</w:t>
                  </w:r>
                  <w:r>
                    <w:rPr>
                      <w:color w:val="000000"/>
                      <w:szCs w:val="21"/>
                    </w:rPr>
                    <w:t>人，</w:t>
                  </w:r>
                  <w:r>
                    <w:rPr>
                      <w:color w:val="000000"/>
                      <w:szCs w:val="21"/>
                    </w:rPr>
                    <w:t>8</w:t>
                  </w:r>
                  <w:r>
                    <w:rPr>
                      <w:color w:val="000000"/>
                      <w:szCs w:val="21"/>
                    </w:rPr>
                    <w:t>小时工作制，年工作日为</w:t>
                  </w:r>
                  <w:r>
                    <w:rPr>
                      <w:color w:val="000000"/>
                      <w:szCs w:val="21"/>
                    </w:rPr>
                    <w:t>300</w:t>
                  </w:r>
                  <w:r>
                    <w:rPr>
                      <w:color w:val="000000"/>
                      <w:szCs w:val="21"/>
                    </w:rPr>
                    <w:t>天</w:t>
                  </w:r>
                </w:p>
              </w:tc>
            </w:tr>
            <w:tr w:rsidR="00F41631" w:rsidTr="00CD593E">
              <w:trPr>
                <w:trHeight w:val="397"/>
                <w:jc w:val="center"/>
              </w:trPr>
              <w:tc>
                <w:tcPr>
                  <w:tcW w:w="410" w:type="pct"/>
                  <w:vAlign w:val="center"/>
                </w:tcPr>
                <w:p w:rsidR="00F41631" w:rsidRDefault="00F41631" w:rsidP="0072678D">
                  <w:pPr>
                    <w:jc w:val="center"/>
                    <w:rPr>
                      <w:color w:val="000000"/>
                      <w:szCs w:val="21"/>
                    </w:rPr>
                  </w:pPr>
                  <w:r>
                    <w:rPr>
                      <w:rFonts w:hint="eastAsia"/>
                      <w:color w:val="000000"/>
                      <w:szCs w:val="21"/>
                    </w:rPr>
                    <w:t>8</w:t>
                  </w:r>
                </w:p>
              </w:tc>
              <w:tc>
                <w:tcPr>
                  <w:tcW w:w="965" w:type="pct"/>
                  <w:vAlign w:val="center"/>
                </w:tcPr>
                <w:p w:rsidR="00F41631" w:rsidRPr="008258A5" w:rsidRDefault="00F41631" w:rsidP="0072678D">
                  <w:pPr>
                    <w:jc w:val="center"/>
                    <w:rPr>
                      <w:szCs w:val="21"/>
                      <w:lang w:val="pt-BR"/>
                    </w:rPr>
                  </w:pPr>
                  <w:r w:rsidRPr="008258A5">
                    <w:rPr>
                      <w:szCs w:val="21"/>
                      <w:lang w:val="pt-BR"/>
                    </w:rPr>
                    <w:t>供电</w:t>
                  </w:r>
                </w:p>
              </w:tc>
              <w:tc>
                <w:tcPr>
                  <w:tcW w:w="3625" w:type="pct"/>
                  <w:vAlign w:val="center"/>
                </w:tcPr>
                <w:p w:rsidR="00F41631" w:rsidRPr="008258A5" w:rsidRDefault="00F41631" w:rsidP="0072678D">
                  <w:pPr>
                    <w:jc w:val="center"/>
                    <w:rPr>
                      <w:color w:val="000000"/>
                      <w:szCs w:val="21"/>
                      <w:lang w:val="pt-BR"/>
                    </w:rPr>
                  </w:pPr>
                  <w:r w:rsidRPr="008258A5">
                    <w:rPr>
                      <w:szCs w:val="21"/>
                    </w:rPr>
                    <w:t>依托当地电网供给</w:t>
                  </w:r>
                </w:p>
              </w:tc>
            </w:tr>
            <w:tr w:rsidR="00F41631" w:rsidTr="00CD593E">
              <w:trPr>
                <w:trHeight w:val="397"/>
                <w:jc w:val="center"/>
              </w:trPr>
              <w:tc>
                <w:tcPr>
                  <w:tcW w:w="410" w:type="pct"/>
                  <w:tcBorders>
                    <w:bottom w:val="single" w:sz="4" w:space="0" w:color="auto"/>
                  </w:tcBorders>
                  <w:vAlign w:val="center"/>
                </w:tcPr>
                <w:p w:rsidR="00F41631" w:rsidRDefault="00F41631" w:rsidP="0072678D">
                  <w:pPr>
                    <w:jc w:val="center"/>
                    <w:rPr>
                      <w:color w:val="000000"/>
                      <w:szCs w:val="21"/>
                    </w:rPr>
                  </w:pPr>
                  <w:r>
                    <w:rPr>
                      <w:rFonts w:hint="eastAsia"/>
                      <w:color w:val="000000"/>
                      <w:szCs w:val="21"/>
                    </w:rPr>
                    <w:t>9</w:t>
                  </w:r>
                </w:p>
              </w:tc>
              <w:tc>
                <w:tcPr>
                  <w:tcW w:w="965" w:type="pct"/>
                  <w:tcBorders>
                    <w:bottom w:val="single" w:sz="4" w:space="0" w:color="auto"/>
                  </w:tcBorders>
                  <w:vAlign w:val="center"/>
                </w:tcPr>
                <w:p w:rsidR="00F41631" w:rsidRPr="008258A5" w:rsidRDefault="00F41631" w:rsidP="0072678D">
                  <w:pPr>
                    <w:jc w:val="center"/>
                    <w:rPr>
                      <w:szCs w:val="21"/>
                      <w:lang w:val="pt-BR"/>
                    </w:rPr>
                  </w:pPr>
                  <w:r w:rsidRPr="008258A5">
                    <w:rPr>
                      <w:szCs w:val="21"/>
                      <w:lang w:val="pt-BR"/>
                    </w:rPr>
                    <w:t>给</w:t>
                  </w:r>
                  <w:r w:rsidRPr="008258A5">
                    <w:rPr>
                      <w:rFonts w:hint="eastAsia"/>
                      <w:szCs w:val="21"/>
                      <w:lang w:val="pt-BR"/>
                    </w:rPr>
                    <w:t>水</w:t>
                  </w:r>
                </w:p>
              </w:tc>
              <w:tc>
                <w:tcPr>
                  <w:tcW w:w="3625" w:type="pct"/>
                  <w:tcBorders>
                    <w:bottom w:val="single" w:sz="4" w:space="0" w:color="auto"/>
                  </w:tcBorders>
                  <w:vAlign w:val="center"/>
                </w:tcPr>
                <w:p w:rsidR="00F41631" w:rsidRPr="008258A5" w:rsidRDefault="00F41631" w:rsidP="0072678D">
                  <w:pPr>
                    <w:jc w:val="center"/>
                    <w:rPr>
                      <w:szCs w:val="21"/>
                      <w:lang w:val="pt-BR"/>
                    </w:rPr>
                  </w:pPr>
                  <w:r w:rsidRPr="008258A5">
                    <w:rPr>
                      <w:szCs w:val="21"/>
                      <w:lang w:val="pt-BR"/>
                    </w:rPr>
                    <w:t>厂区内自备水井</w:t>
                  </w:r>
                </w:p>
              </w:tc>
            </w:tr>
            <w:tr w:rsidR="00F41631" w:rsidTr="00CD593E">
              <w:trPr>
                <w:trHeight w:val="397"/>
                <w:jc w:val="center"/>
              </w:trPr>
              <w:tc>
                <w:tcPr>
                  <w:tcW w:w="410" w:type="pct"/>
                  <w:tcBorders>
                    <w:top w:val="single" w:sz="4" w:space="0" w:color="auto"/>
                    <w:bottom w:val="single" w:sz="12" w:space="0" w:color="auto"/>
                  </w:tcBorders>
                  <w:vAlign w:val="center"/>
                </w:tcPr>
                <w:p w:rsidR="00F41631" w:rsidRDefault="00F41631" w:rsidP="0072678D">
                  <w:pPr>
                    <w:jc w:val="center"/>
                    <w:rPr>
                      <w:color w:val="000000"/>
                      <w:szCs w:val="21"/>
                    </w:rPr>
                  </w:pPr>
                  <w:r>
                    <w:rPr>
                      <w:rFonts w:hint="eastAsia"/>
                      <w:color w:val="000000"/>
                      <w:szCs w:val="21"/>
                    </w:rPr>
                    <w:t>10</w:t>
                  </w:r>
                </w:p>
              </w:tc>
              <w:tc>
                <w:tcPr>
                  <w:tcW w:w="965" w:type="pct"/>
                  <w:tcBorders>
                    <w:top w:val="single" w:sz="4" w:space="0" w:color="auto"/>
                    <w:bottom w:val="single" w:sz="12" w:space="0" w:color="auto"/>
                  </w:tcBorders>
                  <w:vAlign w:val="center"/>
                </w:tcPr>
                <w:p w:rsidR="00F41631" w:rsidRPr="008258A5" w:rsidRDefault="00F41631" w:rsidP="0072678D">
                  <w:pPr>
                    <w:jc w:val="center"/>
                    <w:rPr>
                      <w:szCs w:val="21"/>
                      <w:lang w:val="pt-BR"/>
                    </w:rPr>
                  </w:pPr>
                  <w:r>
                    <w:rPr>
                      <w:rFonts w:hint="eastAsia"/>
                      <w:szCs w:val="21"/>
                      <w:lang w:val="pt-BR"/>
                    </w:rPr>
                    <w:t>排水</w:t>
                  </w:r>
                </w:p>
              </w:tc>
              <w:tc>
                <w:tcPr>
                  <w:tcW w:w="3625" w:type="pct"/>
                  <w:tcBorders>
                    <w:top w:val="single" w:sz="4" w:space="0" w:color="auto"/>
                    <w:bottom w:val="single" w:sz="12" w:space="0" w:color="auto"/>
                  </w:tcBorders>
                  <w:vAlign w:val="center"/>
                </w:tcPr>
                <w:p w:rsidR="00F41631" w:rsidRPr="00D93F0D" w:rsidRDefault="00F41631" w:rsidP="0072678D">
                  <w:pPr>
                    <w:jc w:val="center"/>
                    <w:rPr>
                      <w:szCs w:val="21"/>
                      <w:lang w:val="pt-BR"/>
                    </w:rPr>
                  </w:pPr>
                  <w:r w:rsidRPr="003C6946">
                    <w:rPr>
                      <w:rFonts w:hint="eastAsia"/>
                      <w:szCs w:val="21"/>
                      <w:lang w:val="pt-BR"/>
                    </w:rPr>
                    <w:t>生活污水</w:t>
                  </w:r>
                  <w:r w:rsidRPr="00D93F0D">
                    <w:rPr>
                      <w:szCs w:val="21"/>
                    </w:rPr>
                    <w:t>排入化粪池</w:t>
                  </w:r>
                  <w:r w:rsidRPr="00D93F0D">
                    <w:rPr>
                      <w:rFonts w:hint="eastAsia"/>
                      <w:szCs w:val="21"/>
                    </w:rPr>
                    <w:t>，</w:t>
                  </w:r>
                  <w:r w:rsidRPr="00D93F0D">
                    <w:rPr>
                      <w:szCs w:val="21"/>
                    </w:rPr>
                    <w:t>定期清运</w:t>
                  </w:r>
                </w:p>
              </w:tc>
            </w:tr>
          </w:tbl>
          <w:p w:rsidR="00F41631" w:rsidRDefault="00F41631" w:rsidP="00F41631">
            <w:pPr>
              <w:adjustRightInd w:val="0"/>
              <w:snapToGrid w:val="0"/>
              <w:spacing w:line="440" w:lineRule="exact"/>
              <w:ind w:firstLineChars="196" w:firstLine="472"/>
              <w:rPr>
                <w:rFonts w:ascii="宋体" w:hAnsi="黑体"/>
                <w:b/>
                <w:bCs/>
                <w:color w:val="000000"/>
                <w:sz w:val="24"/>
              </w:rPr>
            </w:pPr>
            <w:r>
              <w:rPr>
                <w:rFonts w:ascii="宋体" w:hAnsi="黑体"/>
                <w:b/>
                <w:bCs/>
                <w:color w:val="000000"/>
                <w:sz w:val="24"/>
              </w:rPr>
              <w:t>2</w:t>
            </w:r>
            <w:r>
              <w:rPr>
                <w:rFonts w:ascii="宋体" w:hAnsi="黑体" w:hint="eastAsia"/>
                <w:b/>
                <w:bCs/>
                <w:color w:val="000000"/>
                <w:sz w:val="24"/>
              </w:rPr>
              <w:t>、项目组成及建设情况</w:t>
            </w:r>
          </w:p>
          <w:p w:rsidR="008C465A" w:rsidRDefault="008C465A" w:rsidP="006E5C05">
            <w:pPr>
              <w:spacing w:line="440" w:lineRule="exact"/>
              <w:ind w:firstLineChars="200" w:firstLine="480"/>
              <w:rPr>
                <w:rFonts w:ascii="宋体" w:hAnsi="宋体"/>
                <w:color w:val="000000"/>
                <w:sz w:val="24"/>
              </w:rPr>
            </w:pPr>
            <w:r>
              <w:rPr>
                <w:rFonts w:ascii="宋体" w:hAnsi="宋体" w:hint="eastAsia"/>
                <w:color w:val="000000"/>
                <w:sz w:val="24"/>
              </w:rPr>
              <w:t>经现场勘查，</w:t>
            </w:r>
            <w:r w:rsidR="00D107CA">
              <w:rPr>
                <w:rFonts w:ascii="宋体" w:hAnsi="宋体" w:hint="eastAsia"/>
                <w:color w:val="000000"/>
                <w:sz w:val="24"/>
              </w:rPr>
              <w:t>本</w:t>
            </w:r>
            <w:bookmarkStart w:id="0" w:name="_GoBack"/>
            <w:bookmarkEnd w:id="0"/>
            <w:r>
              <w:rPr>
                <w:rFonts w:ascii="宋体" w:hAnsi="宋体" w:hint="eastAsia"/>
                <w:color w:val="000000"/>
                <w:sz w:val="24"/>
              </w:rPr>
              <w:t>项目系租赁厂房。目前，厂房内设备未到位，不具备生产能力，厂区现状照片如下</w:t>
            </w:r>
          </w:p>
          <w:p w:rsidR="00931C4F" w:rsidRDefault="006E5C05" w:rsidP="006E5C05">
            <w:pPr>
              <w:spacing w:line="440" w:lineRule="exact"/>
              <w:jc w:val="center"/>
              <w:rPr>
                <w:rFonts w:ascii="宋体" w:hAnsi="宋体"/>
                <w:b/>
                <w:color w:val="000000"/>
                <w:sz w:val="24"/>
              </w:rPr>
            </w:pPr>
            <w:r w:rsidRPr="00504895">
              <w:rPr>
                <w:rFonts w:eastAsia="黑体" w:hAnsi="黑体"/>
                <w:sz w:val="24"/>
              </w:rPr>
              <w:t>图</w:t>
            </w:r>
            <w:r w:rsidRPr="00504895">
              <w:rPr>
                <w:rFonts w:eastAsia="黑体"/>
                <w:sz w:val="24"/>
              </w:rPr>
              <w:t xml:space="preserve">2  </w:t>
            </w:r>
            <w:r w:rsidRPr="00504895">
              <w:rPr>
                <w:rFonts w:eastAsia="黑体" w:hAnsi="黑体"/>
                <w:sz w:val="24"/>
              </w:rPr>
              <w:t>本项目租赁车间现状图</w:t>
            </w:r>
            <w:r>
              <w:rPr>
                <w:rFonts w:ascii="宋体" w:hAnsi="宋体"/>
                <w:b/>
                <w:noProof/>
                <w:color w:val="000000"/>
                <w:sz w:val="24"/>
              </w:rPr>
              <w:drawing>
                <wp:anchor distT="0" distB="0" distL="114300" distR="114300" simplePos="0" relativeHeight="252643328" behindDoc="1" locked="0" layoutInCell="1" allowOverlap="1">
                  <wp:simplePos x="0" y="0"/>
                  <wp:positionH relativeFrom="column">
                    <wp:posOffset>160020</wp:posOffset>
                  </wp:positionH>
                  <wp:positionV relativeFrom="paragraph">
                    <wp:posOffset>181610</wp:posOffset>
                  </wp:positionV>
                  <wp:extent cx="2592705" cy="1945640"/>
                  <wp:effectExtent l="19050" t="19050" r="0" b="0"/>
                  <wp:wrapTight wrapText="bothSides">
                    <wp:wrapPolygon edited="0">
                      <wp:start x="-159" y="-211"/>
                      <wp:lineTo x="-159" y="21572"/>
                      <wp:lineTo x="21584" y="21572"/>
                      <wp:lineTo x="21584" y="-211"/>
                      <wp:lineTo x="-159" y="-211"/>
                    </wp:wrapPolygon>
                  </wp:wrapTight>
                  <wp:docPr id="4" name="图片 4" descr="C:\Users\Administrator\AppData\Local\Temp\WeChat Files\3280404808436214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AppData\Local\Temp\WeChat Files\328040480843621477.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2705" cy="1945640"/>
                          </a:xfrm>
                          <a:prstGeom prst="rect">
                            <a:avLst/>
                          </a:prstGeom>
                          <a:noFill/>
                          <a:ln w="12700">
                            <a:solidFill>
                              <a:schemeClr val="tx1"/>
                            </a:solidFill>
                          </a:ln>
                        </pic:spPr>
                      </pic:pic>
                    </a:graphicData>
                  </a:graphic>
                </wp:anchor>
              </w:drawing>
            </w:r>
          </w:p>
          <w:p w:rsidR="00F41631" w:rsidRDefault="006E5C05" w:rsidP="006E5C05">
            <w:pPr>
              <w:spacing w:line="440" w:lineRule="exact"/>
              <w:ind w:firstLineChars="200" w:firstLine="482"/>
              <w:rPr>
                <w:rFonts w:ascii="宋体" w:hAnsi="宋体"/>
                <w:color w:val="000000"/>
                <w:sz w:val="24"/>
              </w:rPr>
            </w:pPr>
            <w:r>
              <w:rPr>
                <w:rFonts w:ascii="宋体" w:hAnsi="宋体"/>
                <w:b/>
                <w:noProof/>
                <w:color w:val="000000"/>
                <w:sz w:val="24"/>
              </w:rPr>
              <w:drawing>
                <wp:anchor distT="0" distB="0" distL="114300" distR="114300" simplePos="0" relativeHeight="252642304" behindDoc="1" locked="0" layoutInCell="1" allowOverlap="1">
                  <wp:simplePos x="0" y="0"/>
                  <wp:positionH relativeFrom="column">
                    <wp:posOffset>90170</wp:posOffset>
                  </wp:positionH>
                  <wp:positionV relativeFrom="paragraph">
                    <wp:posOffset>-97790</wp:posOffset>
                  </wp:positionV>
                  <wp:extent cx="2592705" cy="1945640"/>
                  <wp:effectExtent l="19050" t="19050" r="0" b="0"/>
                  <wp:wrapTight wrapText="bothSides">
                    <wp:wrapPolygon edited="0">
                      <wp:start x="-159" y="-211"/>
                      <wp:lineTo x="-159" y="21572"/>
                      <wp:lineTo x="21584" y="21572"/>
                      <wp:lineTo x="21584" y="-211"/>
                      <wp:lineTo x="-159" y="-211"/>
                    </wp:wrapPolygon>
                  </wp:wrapTight>
                  <wp:docPr id="3" name="图片 3" descr="C:\Users\Administrator\AppData\Local\Temp\WeChat Files\6247447767789489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Local\Temp\WeChat Files\624744776778948965.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2705" cy="1945640"/>
                          </a:xfrm>
                          <a:prstGeom prst="rect">
                            <a:avLst/>
                          </a:prstGeom>
                          <a:noFill/>
                          <a:ln w="12700">
                            <a:solidFill>
                              <a:schemeClr val="tx1"/>
                            </a:solidFill>
                          </a:ln>
                        </pic:spPr>
                      </pic:pic>
                    </a:graphicData>
                  </a:graphic>
                </wp:anchor>
              </w:drawing>
            </w:r>
            <w:r w:rsidR="00F41631" w:rsidRPr="00504895">
              <w:rPr>
                <w:rFonts w:ascii="宋体" w:hAnsi="宋体" w:hint="eastAsia"/>
                <w:color w:val="000000"/>
                <w:sz w:val="24"/>
              </w:rPr>
              <w:t>本项目主要工程组成见</w:t>
            </w:r>
            <w:r w:rsidR="00F41631" w:rsidRPr="00E25250">
              <w:rPr>
                <w:rFonts w:hAnsi="宋体"/>
                <w:color w:val="000000"/>
                <w:sz w:val="24"/>
              </w:rPr>
              <w:t>表</w:t>
            </w:r>
            <w:r w:rsidR="00F41631" w:rsidRPr="00E25250">
              <w:rPr>
                <w:color w:val="000000"/>
                <w:sz w:val="24"/>
              </w:rPr>
              <w:t>2</w:t>
            </w:r>
            <w:r w:rsidR="00F41631" w:rsidRPr="00504895">
              <w:rPr>
                <w:rFonts w:ascii="宋体" w:hAnsi="宋体" w:hint="eastAsia"/>
                <w:color w:val="000000"/>
                <w:sz w:val="24"/>
              </w:rPr>
              <w:t>：</w:t>
            </w:r>
          </w:p>
          <w:p w:rsidR="00F41631" w:rsidRDefault="00F41631" w:rsidP="00F41631">
            <w:pPr>
              <w:pStyle w:val="aff0"/>
              <w:spacing w:line="440" w:lineRule="exact"/>
              <w:ind w:firstLineChars="240" w:firstLine="576"/>
              <w:rPr>
                <w:rFonts w:ascii="黑体" w:eastAsia="黑体" w:hAnsi="黑体" w:cs="Times New Roman"/>
                <w:color w:val="000000"/>
                <w:sz w:val="24"/>
                <w:szCs w:val="24"/>
              </w:rPr>
            </w:pPr>
            <w:r>
              <w:rPr>
                <w:rFonts w:ascii="黑体" w:eastAsia="黑体" w:hAnsi="黑体" w:cs="Times New Roman"/>
                <w:color w:val="000000"/>
                <w:sz w:val="24"/>
                <w:szCs w:val="24"/>
              </w:rPr>
              <w:t>表</w:t>
            </w:r>
            <w:r>
              <w:rPr>
                <w:rFonts w:ascii="Times New Roman" w:eastAsia="黑体" w:hAnsi="Times New Roman" w:cs="Times New Roman"/>
                <w:color w:val="000000"/>
                <w:sz w:val="24"/>
                <w:szCs w:val="24"/>
              </w:rPr>
              <w:t>2</w:t>
            </w:r>
            <w:r>
              <w:rPr>
                <w:rFonts w:ascii="黑体" w:eastAsia="黑体" w:hAnsi="黑体" w:cs="Times New Roman"/>
                <w:color w:val="000000"/>
                <w:sz w:val="24"/>
                <w:szCs w:val="24"/>
              </w:rPr>
              <w:t xml:space="preserve">             </w:t>
            </w:r>
            <w:r>
              <w:rPr>
                <w:rFonts w:ascii="黑体" w:eastAsia="黑体" w:hAnsi="黑体" w:cs="Times New Roman" w:hint="eastAsia"/>
                <w:color w:val="000000"/>
                <w:sz w:val="24"/>
                <w:szCs w:val="24"/>
              </w:rPr>
              <w:t xml:space="preserve">   </w:t>
            </w:r>
            <w:r>
              <w:rPr>
                <w:rFonts w:ascii="黑体" w:eastAsia="黑体" w:hAnsi="黑体" w:cs="Times New Roman"/>
                <w:color w:val="000000"/>
                <w:sz w:val="24"/>
                <w:szCs w:val="24"/>
              </w:rPr>
              <w:t xml:space="preserve">       </w:t>
            </w:r>
            <w:r>
              <w:rPr>
                <w:rFonts w:ascii="黑体" w:eastAsia="黑体" w:hAnsi="黑体" w:cs="Times New Roman" w:hint="eastAsia"/>
                <w:color w:val="000000"/>
                <w:sz w:val="24"/>
                <w:szCs w:val="24"/>
              </w:rPr>
              <w:t xml:space="preserve">  </w:t>
            </w:r>
            <w:r>
              <w:rPr>
                <w:rFonts w:ascii="黑体" w:eastAsia="黑体" w:hAnsi="黑体" w:cs="Times New Roman"/>
                <w:color w:val="000000"/>
                <w:sz w:val="24"/>
                <w:szCs w:val="24"/>
              </w:rPr>
              <w:t>本项目组成情况</w:t>
            </w:r>
          </w:p>
          <w:tbl>
            <w:tblPr>
              <w:tblW w:w="5000" w:type="pct"/>
              <w:jc w:val="center"/>
              <w:tblBorders>
                <w:top w:val="single" w:sz="8" w:space="0" w:color="auto"/>
                <w:bottom w:val="single" w:sz="4" w:space="0" w:color="auto"/>
                <w:insideH w:val="single" w:sz="4" w:space="0" w:color="auto"/>
                <w:insideV w:val="single" w:sz="4" w:space="0" w:color="auto"/>
              </w:tblBorders>
              <w:tblLook w:val="04A0"/>
            </w:tblPr>
            <w:tblGrid>
              <w:gridCol w:w="717"/>
              <w:gridCol w:w="1108"/>
              <w:gridCol w:w="2629"/>
              <w:gridCol w:w="3485"/>
              <w:gridCol w:w="1132"/>
            </w:tblGrid>
            <w:tr w:rsidR="00F41631" w:rsidRPr="00DA6F30" w:rsidTr="006F30FF">
              <w:trPr>
                <w:cantSplit/>
                <w:trHeight w:val="369"/>
                <w:jc w:val="center"/>
              </w:trPr>
              <w:tc>
                <w:tcPr>
                  <w:tcW w:w="395" w:type="pct"/>
                  <w:tcBorders>
                    <w:top w:val="single" w:sz="12" w:space="0" w:color="auto"/>
                    <w:bottom w:val="single" w:sz="12" w:space="0" w:color="auto"/>
                  </w:tcBorders>
                  <w:vAlign w:val="center"/>
                </w:tcPr>
                <w:p w:rsidR="00F41631" w:rsidRPr="00DA6F30" w:rsidRDefault="00F41631" w:rsidP="0072678D">
                  <w:pPr>
                    <w:jc w:val="center"/>
                    <w:rPr>
                      <w:rFonts w:ascii="宋体" w:hAnsi="宋体"/>
                      <w:b/>
                      <w:color w:val="000000"/>
                      <w:szCs w:val="21"/>
                    </w:rPr>
                  </w:pPr>
                  <w:r w:rsidRPr="00DA6F30">
                    <w:rPr>
                      <w:rFonts w:ascii="宋体" w:hAnsi="宋体"/>
                      <w:b/>
                      <w:color w:val="000000"/>
                      <w:szCs w:val="21"/>
                    </w:rPr>
                    <w:t>序号</w:t>
                  </w:r>
                </w:p>
              </w:tc>
              <w:tc>
                <w:tcPr>
                  <w:tcW w:w="611" w:type="pct"/>
                  <w:tcBorders>
                    <w:top w:val="single" w:sz="12" w:space="0" w:color="auto"/>
                    <w:bottom w:val="single" w:sz="12" w:space="0" w:color="auto"/>
                  </w:tcBorders>
                  <w:vAlign w:val="center"/>
                </w:tcPr>
                <w:p w:rsidR="00F41631" w:rsidRPr="00DA6F30" w:rsidRDefault="00F41631" w:rsidP="0072678D">
                  <w:pPr>
                    <w:jc w:val="center"/>
                    <w:rPr>
                      <w:rFonts w:ascii="宋体" w:hAnsi="宋体"/>
                      <w:b/>
                      <w:color w:val="000000"/>
                      <w:szCs w:val="21"/>
                    </w:rPr>
                  </w:pPr>
                  <w:r w:rsidRPr="00DA6F30">
                    <w:rPr>
                      <w:rFonts w:ascii="宋体" w:hAnsi="宋体"/>
                      <w:b/>
                      <w:color w:val="000000"/>
                      <w:szCs w:val="21"/>
                    </w:rPr>
                    <w:t>项 目</w:t>
                  </w:r>
                </w:p>
              </w:tc>
              <w:tc>
                <w:tcPr>
                  <w:tcW w:w="1449" w:type="pct"/>
                  <w:tcBorders>
                    <w:top w:val="single" w:sz="12" w:space="0" w:color="auto"/>
                    <w:bottom w:val="single" w:sz="12" w:space="0" w:color="auto"/>
                  </w:tcBorders>
                  <w:vAlign w:val="center"/>
                </w:tcPr>
                <w:p w:rsidR="00F41631" w:rsidRPr="00DA6F30" w:rsidRDefault="00F41631" w:rsidP="0072678D">
                  <w:pPr>
                    <w:jc w:val="center"/>
                    <w:rPr>
                      <w:rFonts w:ascii="宋体" w:hAnsi="宋体"/>
                      <w:b/>
                      <w:color w:val="000000"/>
                      <w:szCs w:val="21"/>
                    </w:rPr>
                  </w:pPr>
                  <w:r w:rsidRPr="00DA6F30">
                    <w:rPr>
                      <w:rFonts w:ascii="宋体" w:hAnsi="宋体"/>
                      <w:b/>
                      <w:color w:val="000000"/>
                      <w:szCs w:val="21"/>
                    </w:rPr>
                    <w:t>建设内容</w:t>
                  </w:r>
                </w:p>
              </w:tc>
              <w:tc>
                <w:tcPr>
                  <w:tcW w:w="1921" w:type="pct"/>
                  <w:tcBorders>
                    <w:top w:val="single" w:sz="12" w:space="0" w:color="auto"/>
                    <w:bottom w:val="single" w:sz="12" w:space="0" w:color="auto"/>
                  </w:tcBorders>
                  <w:vAlign w:val="center"/>
                </w:tcPr>
                <w:p w:rsidR="00F41631" w:rsidRPr="00DA6F30" w:rsidRDefault="00F41631" w:rsidP="0072678D">
                  <w:pPr>
                    <w:jc w:val="center"/>
                    <w:rPr>
                      <w:rFonts w:ascii="宋体" w:hAnsi="宋体"/>
                      <w:b/>
                      <w:color w:val="000000"/>
                      <w:szCs w:val="21"/>
                    </w:rPr>
                  </w:pPr>
                  <w:r w:rsidRPr="00DA6F30">
                    <w:rPr>
                      <w:rFonts w:ascii="宋体" w:hAnsi="宋体"/>
                      <w:b/>
                      <w:color w:val="000000"/>
                      <w:szCs w:val="21"/>
                    </w:rPr>
                    <w:t>数量、规模或要求</w:t>
                  </w:r>
                </w:p>
              </w:tc>
              <w:tc>
                <w:tcPr>
                  <w:tcW w:w="624" w:type="pct"/>
                  <w:tcBorders>
                    <w:top w:val="single" w:sz="12" w:space="0" w:color="auto"/>
                    <w:bottom w:val="single" w:sz="12" w:space="0" w:color="auto"/>
                  </w:tcBorders>
                  <w:vAlign w:val="center"/>
                </w:tcPr>
                <w:p w:rsidR="00F41631" w:rsidRPr="00DA6F30" w:rsidRDefault="00F41631" w:rsidP="0072678D">
                  <w:pPr>
                    <w:jc w:val="center"/>
                    <w:rPr>
                      <w:rFonts w:ascii="宋体" w:hAnsi="宋体"/>
                      <w:b/>
                      <w:color w:val="000000"/>
                      <w:szCs w:val="21"/>
                    </w:rPr>
                  </w:pPr>
                  <w:r>
                    <w:rPr>
                      <w:rFonts w:ascii="宋体" w:hAnsi="宋体" w:hint="eastAsia"/>
                      <w:b/>
                      <w:color w:val="000000"/>
                      <w:szCs w:val="21"/>
                    </w:rPr>
                    <w:t>备注</w:t>
                  </w:r>
                </w:p>
              </w:tc>
            </w:tr>
            <w:tr w:rsidR="00F41631" w:rsidRPr="00DA6F30" w:rsidTr="006F30FF">
              <w:trPr>
                <w:cantSplit/>
                <w:trHeight w:val="369"/>
                <w:jc w:val="center"/>
              </w:trPr>
              <w:tc>
                <w:tcPr>
                  <w:tcW w:w="395" w:type="pct"/>
                  <w:tcBorders>
                    <w:top w:val="single" w:sz="12" w:space="0" w:color="auto"/>
                    <w:bottom w:val="single" w:sz="4" w:space="0" w:color="auto"/>
                    <w:right w:val="single" w:sz="4" w:space="0" w:color="auto"/>
                  </w:tcBorders>
                  <w:vAlign w:val="center"/>
                </w:tcPr>
                <w:p w:rsidR="00F41631" w:rsidRPr="00DA6F30" w:rsidRDefault="00F41631" w:rsidP="0072678D">
                  <w:pPr>
                    <w:jc w:val="center"/>
                    <w:rPr>
                      <w:color w:val="000000"/>
                      <w:szCs w:val="21"/>
                    </w:rPr>
                  </w:pPr>
                  <w:r w:rsidRPr="00DA6F30">
                    <w:rPr>
                      <w:color w:val="000000"/>
                      <w:szCs w:val="21"/>
                    </w:rPr>
                    <w:t>1</w:t>
                  </w:r>
                </w:p>
              </w:tc>
              <w:tc>
                <w:tcPr>
                  <w:tcW w:w="611" w:type="pct"/>
                  <w:tcBorders>
                    <w:top w:val="single" w:sz="12" w:space="0" w:color="auto"/>
                    <w:left w:val="single" w:sz="4" w:space="0" w:color="auto"/>
                    <w:bottom w:val="single" w:sz="4" w:space="0" w:color="auto"/>
                    <w:right w:val="single" w:sz="4" w:space="0" w:color="auto"/>
                  </w:tcBorders>
                  <w:vAlign w:val="center"/>
                </w:tcPr>
                <w:p w:rsidR="00F41631" w:rsidRPr="00DA6F30" w:rsidRDefault="00F41631" w:rsidP="00CD593E">
                  <w:pPr>
                    <w:jc w:val="center"/>
                    <w:rPr>
                      <w:rFonts w:ascii="宋体" w:hAnsi="宋体"/>
                      <w:color w:val="000000"/>
                      <w:szCs w:val="21"/>
                    </w:rPr>
                  </w:pPr>
                  <w:r w:rsidRPr="00DA6F30">
                    <w:rPr>
                      <w:rFonts w:ascii="宋体" w:hAnsi="宋体"/>
                      <w:color w:val="000000"/>
                      <w:szCs w:val="21"/>
                    </w:rPr>
                    <w:t>主体工程</w:t>
                  </w:r>
                </w:p>
              </w:tc>
              <w:tc>
                <w:tcPr>
                  <w:tcW w:w="1449" w:type="pct"/>
                  <w:tcBorders>
                    <w:top w:val="single" w:sz="12" w:space="0" w:color="auto"/>
                    <w:left w:val="single" w:sz="4" w:space="0" w:color="auto"/>
                    <w:bottom w:val="single" w:sz="4" w:space="0" w:color="auto"/>
                    <w:right w:val="single" w:sz="4" w:space="0" w:color="auto"/>
                  </w:tcBorders>
                  <w:vAlign w:val="center"/>
                </w:tcPr>
                <w:p w:rsidR="00F41631" w:rsidRPr="00DA6F30" w:rsidRDefault="00F41631" w:rsidP="00CD593E">
                  <w:pPr>
                    <w:ind w:firstLine="132"/>
                    <w:jc w:val="center"/>
                    <w:rPr>
                      <w:rFonts w:ascii="宋体" w:hAnsi="宋体"/>
                      <w:color w:val="000000"/>
                      <w:szCs w:val="21"/>
                    </w:rPr>
                  </w:pPr>
                  <w:r w:rsidRPr="00DA6F30">
                    <w:rPr>
                      <w:rFonts w:ascii="宋体" w:hAnsi="宋体" w:hint="eastAsia"/>
                      <w:color w:val="000000"/>
                      <w:szCs w:val="21"/>
                    </w:rPr>
                    <w:t>生产车间</w:t>
                  </w:r>
                </w:p>
              </w:tc>
              <w:tc>
                <w:tcPr>
                  <w:tcW w:w="1921" w:type="pct"/>
                  <w:tcBorders>
                    <w:top w:val="single" w:sz="12" w:space="0" w:color="auto"/>
                    <w:left w:val="single" w:sz="4" w:space="0" w:color="auto"/>
                    <w:bottom w:val="single" w:sz="4" w:space="0" w:color="auto"/>
                  </w:tcBorders>
                  <w:vAlign w:val="center"/>
                </w:tcPr>
                <w:p w:rsidR="00F41631" w:rsidRPr="00DA6F30" w:rsidRDefault="00F41631" w:rsidP="00CD593E">
                  <w:pPr>
                    <w:jc w:val="center"/>
                    <w:rPr>
                      <w:rFonts w:ascii="宋体" w:hAnsi="宋体"/>
                      <w:color w:val="000000"/>
                      <w:szCs w:val="21"/>
                    </w:rPr>
                  </w:pPr>
                  <w:r w:rsidRPr="00DA6F30">
                    <w:rPr>
                      <w:rFonts w:ascii="宋体" w:hAnsi="宋体"/>
                      <w:color w:val="000000"/>
                      <w:szCs w:val="21"/>
                    </w:rPr>
                    <w:t>面积为</w:t>
                  </w:r>
                  <w:r w:rsidRPr="00DA6F30">
                    <w:rPr>
                      <w:color w:val="000000"/>
                      <w:szCs w:val="21"/>
                    </w:rPr>
                    <w:t>1</w:t>
                  </w:r>
                  <w:r>
                    <w:rPr>
                      <w:rFonts w:hint="eastAsia"/>
                      <w:color w:val="000000"/>
                      <w:szCs w:val="21"/>
                    </w:rPr>
                    <w:t>5</w:t>
                  </w:r>
                  <w:r w:rsidRPr="00DA6F30">
                    <w:rPr>
                      <w:color w:val="000000"/>
                      <w:szCs w:val="21"/>
                    </w:rPr>
                    <w:t>00m</w:t>
                  </w:r>
                  <w:r w:rsidRPr="00DA6F30">
                    <w:rPr>
                      <w:color w:val="000000"/>
                      <w:szCs w:val="21"/>
                      <w:vertAlign w:val="superscript"/>
                    </w:rPr>
                    <w:t>2</w:t>
                  </w:r>
                </w:p>
              </w:tc>
              <w:tc>
                <w:tcPr>
                  <w:tcW w:w="624" w:type="pct"/>
                  <w:vMerge w:val="restart"/>
                  <w:tcBorders>
                    <w:top w:val="single" w:sz="12" w:space="0" w:color="auto"/>
                  </w:tcBorders>
                  <w:vAlign w:val="center"/>
                </w:tcPr>
                <w:p w:rsidR="00F41631" w:rsidRPr="00DA6F30" w:rsidRDefault="00F41631" w:rsidP="0072678D">
                  <w:pPr>
                    <w:jc w:val="center"/>
                    <w:rPr>
                      <w:rFonts w:ascii="宋体" w:hAnsi="宋体"/>
                      <w:color w:val="000000"/>
                      <w:szCs w:val="21"/>
                    </w:rPr>
                  </w:pPr>
                  <w:r>
                    <w:rPr>
                      <w:rFonts w:ascii="宋体" w:hAnsi="宋体" w:hint="eastAsia"/>
                      <w:color w:val="000000"/>
                      <w:szCs w:val="21"/>
                    </w:rPr>
                    <w:t>利用现有</w:t>
                  </w:r>
                </w:p>
              </w:tc>
            </w:tr>
            <w:tr w:rsidR="00F41631" w:rsidRPr="00DA6F30" w:rsidTr="006F30FF">
              <w:trPr>
                <w:cantSplit/>
                <w:trHeight w:val="369"/>
                <w:jc w:val="center"/>
              </w:trPr>
              <w:tc>
                <w:tcPr>
                  <w:tcW w:w="395" w:type="pct"/>
                  <w:tcBorders>
                    <w:top w:val="single" w:sz="4" w:space="0" w:color="auto"/>
                    <w:bottom w:val="single" w:sz="4" w:space="0" w:color="auto"/>
                    <w:right w:val="single" w:sz="4" w:space="0" w:color="auto"/>
                  </w:tcBorders>
                  <w:vAlign w:val="center"/>
                </w:tcPr>
                <w:p w:rsidR="00F41631" w:rsidRPr="00DA6F30" w:rsidRDefault="00F41631" w:rsidP="0072678D">
                  <w:pPr>
                    <w:jc w:val="center"/>
                    <w:rPr>
                      <w:color w:val="000000"/>
                      <w:szCs w:val="21"/>
                    </w:rPr>
                  </w:pPr>
                  <w:r>
                    <w:rPr>
                      <w:rFonts w:hint="eastAsia"/>
                      <w:color w:val="000000"/>
                      <w:szCs w:val="21"/>
                    </w:rPr>
                    <w:t>2</w:t>
                  </w:r>
                </w:p>
              </w:tc>
              <w:tc>
                <w:tcPr>
                  <w:tcW w:w="611" w:type="pct"/>
                  <w:tcBorders>
                    <w:top w:val="single" w:sz="4" w:space="0" w:color="auto"/>
                    <w:left w:val="single" w:sz="4" w:space="0" w:color="auto"/>
                    <w:bottom w:val="single" w:sz="4" w:space="0" w:color="auto"/>
                    <w:right w:val="single" w:sz="4" w:space="0" w:color="auto"/>
                  </w:tcBorders>
                  <w:vAlign w:val="center"/>
                </w:tcPr>
                <w:p w:rsidR="00F41631" w:rsidRPr="00DA6F30" w:rsidRDefault="00F41631" w:rsidP="00CD593E">
                  <w:pPr>
                    <w:jc w:val="center"/>
                    <w:rPr>
                      <w:rFonts w:ascii="宋体" w:hAnsi="宋体"/>
                      <w:color w:val="000000"/>
                      <w:szCs w:val="21"/>
                    </w:rPr>
                  </w:pPr>
                  <w:r>
                    <w:rPr>
                      <w:rFonts w:ascii="宋体" w:hAnsi="宋体" w:hint="eastAsia"/>
                      <w:color w:val="000000"/>
                      <w:szCs w:val="21"/>
                    </w:rPr>
                    <w:t>辅助工程</w:t>
                  </w:r>
                </w:p>
              </w:tc>
              <w:tc>
                <w:tcPr>
                  <w:tcW w:w="1449" w:type="pct"/>
                  <w:tcBorders>
                    <w:top w:val="single" w:sz="4" w:space="0" w:color="auto"/>
                    <w:left w:val="single" w:sz="4" w:space="0" w:color="auto"/>
                    <w:bottom w:val="single" w:sz="4" w:space="0" w:color="auto"/>
                    <w:right w:val="single" w:sz="4" w:space="0" w:color="auto"/>
                  </w:tcBorders>
                  <w:vAlign w:val="center"/>
                </w:tcPr>
                <w:p w:rsidR="00F41631" w:rsidRPr="00DA6F30" w:rsidRDefault="00F41631" w:rsidP="00CD593E">
                  <w:pPr>
                    <w:ind w:firstLine="132"/>
                    <w:jc w:val="center"/>
                    <w:rPr>
                      <w:rFonts w:ascii="宋体" w:hAnsi="宋体"/>
                      <w:color w:val="000000"/>
                      <w:szCs w:val="21"/>
                    </w:rPr>
                  </w:pPr>
                  <w:r>
                    <w:rPr>
                      <w:rFonts w:ascii="宋体" w:hAnsi="宋体" w:hint="eastAsia"/>
                      <w:color w:val="000000"/>
                      <w:szCs w:val="21"/>
                    </w:rPr>
                    <w:t>办公室</w:t>
                  </w:r>
                </w:p>
              </w:tc>
              <w:tc>
                <w:tcPr>
                  <w:tcW w:w="1921" w:type="pct"/>
                  <w:tcBorders>
                    <w:top w:val="single" w:sz="4" w:space="0" w:color="auto"/>
                    <w:left w:val="single" w:sz="4" w:space="0" w:color="auto"/>
                    <w:bottom w:val="single" w:sz="4" w:space="0" w:color="auto"/>
                  </w:tcBorders>
                  <w:vAlign w:val="center"/>
                </w:tcPr>
                <w:p w:rsidR="00F41631" w:rsidRPr="00DA6F30" w:rsidRDefault="00F41631" w:rsidP="00275E5B">
                  <w:pPr>
                    <w:jc w:val="center"/>
                    <w:rPr>
                      <w:rFonts w:ascii="宋体" w:hAnsi="宋体"/>
                      <w:color w:val="000000"/>
                      <w:szCs w:val="21"/>
                    </w:rPr>
                  </w:pPr>
                  <w:r w:rsidRPr="00E74B54">
                    <w:rPr>
                      <w:color w:val="000000"/>
                      <w:szCs w:val="21"/>
                    </w:rPr>
                    <w:t>1</w:t>
                  </w:r>
                  <w:r w:rsidR="00275E5B">
                    <w:rPr>
                      <w:rFonts w:hint="eastAsia"/>
                      <w:color w:val="000000"/>
                      <w:szCs w:val="21"/>
                    </w:rPr>
                    <w:t>层</w:t>
                  </w:r>
                  <w:r>
                    <w:rPr>
                      <w:rFonts w:hint="eastAsia"/>
                      <w:color w:val="000000"/>
                      <w:szCs w:val="21"/>
                    </w:rPr>
                    <w:t>，</w:t>
                  </w:r>
                  <w:r w:rsidRPr="00E74B54">
                    <w:rPr>
                      <w:color w:val="000000"/>
                      <w:szCs w:val="21"/>
                    </w:rPr>
                    <w:t>40m</w:t>
                  </w:r>
                  <w:r w:rsidRPr="00E74B54">
                    <w:rPr>
                      <w:color w:val="000000"/>
                      <w:szCs w:val="21"/>
                      <w:vertAlign w:val="superscript"/>
                    </w:rPr>
                    <w:t>2</w:t>
                  </w:r>
                  <w:r w:rsidRPr="00E74B54">
                    <w:rPr>
                      <w:color w:val="000000"/>
                      <w:szCs w:val="21"/>
                    </w:rPr>
                    <w:t>，位于</w:t>
                  </w:r>
                  <w:r>
                    <w:rPr>
                      <w:rFonts w:ascii="宋体" w:hAnsi="宋体" w:hint="eastAsia"/>
                      <w:color w:val="000000"/>
                      <w:szCs w:val="21"/>
                    </w:rPr>
                    <w:t>生产车间北侧</w:t>
                  </w:r>
                </w:p>
              </w:tc>
              <w:tc>
                <w:tcPr>
                  <w:tcW w:w="624" w:type="pct"/>
                  <w:vMerge/>
                  <w:tcBorders>
                    <w:top w:val="single" w:sz="8" w:space="0" w:color="auto"/>
                  </w:tcBorders>
                  <w:vAlign w:val="center"/>
                </w:tcPr>
                <w:p w:rsidR="00F41631" w:rsidRDefault="00F41631" w:rsidP="0072678D">
                  <w:pPr>
                    <w:jc w:val="center"/>
                    <w:rPr>
                      <w:rFonts w:ascii="宋体" w:hAnsi="宋体"/>
                      <w:color w:val="000000"/>
                      <w:szCs w:val="21"/>
                    </w:rPr>
                  </w:pPr>
                </w:p>
              </w:tc>
            </w:tr>
            <w:tr w:rsidR="00F41631" w:rsidRPr="00DA6F30" w:rsidTr="006F30FF">
              <w:trPr>
                <w:cantSplit/>
                <w:trHeight w:val="369"/>
                <w:jc w:val="center"/>
              </w:trPr>
              <w:tc>
                <w:tcPr>
                  <w:tcW w:w="395" w:type="pct"/>
                  <w:tcBorders>
                    <w:top w:val="single" w:sz="4" w:space="0" w:color="auto"/>
                  </w:tcBorders>
                  <w:vAlign w:val="center"/>
                </w:tcPr>
                <w:p w:rsidR="00F41631" w:rsidRDefault="00F41631" w:rsidP="0072678D">
                  <w:pPr>
                    <w:jc w:val="center"/>
                    <w:rPr>
                      <w:color w:val="000000"/>
                      <w:szCs w:val="21"/>
                    </w:rPr>
                  </w:pPr>
                  <w:r>
                    <w:rPr>
                      <w:rFonts w:hint="eastAsia"/>
                      <w:color w:val="000000"/>
                      <w:szCs w:val="21"/>
                    </w:rPr>
                    <w:t>3</w:t>
                  </w:r>
                </w:p>
              </w:tc>
              <w:tc>
                <w:tcPr>
                  <w:tcW w:w="611" w:type="pct"/>
                  <w:tcBorders>
                    <w:top w:val="single" w:sz="4" w:space="0" w:color="auto"/>
                  </w:tcBorders>
                  <w:vAlign w:val="center"/>
                </w:tcPr>
                <w:p w:rsidR="00F41631" w:rsidRDefault="00F41631" w:rsidP="00CD593E">
                  <w:pPr>
                    <w:jc w:val="center"/>
                    <w:rPr>
                      <w:rFonts w:ascii="宋体" w:hAnsi="宋体"/>
                      <w:color w:val="000000"/>
                      <w:szCs w:val="21"/>
                    </w:rPr>
                  </w:pPr>
                  <w:r>
                    <w:rPr>
                      <w:rFonts w:ascii="宋体" w:hAnsi="宋体" w:hint="eastAsia"/>
                      <w:color w:val="000000"/>
                      <w:szCs w:val="21"/>
                    </w:rPr>
                    <w:t>储运工程</w:t>
                  </w:r>
                </w:p>
              </w:tc>
              <w:tc>
                <w:tcPr>
                  <w:tcW w:w="1449" w:type="pct"/>
                  <w:tcBorders>
                    <w:top w:val="single" w:sz="4" w:space="0" w:color="auto"/>
                  </w:tcBorders>
                  <w:vAlign w:val="center"/>
                </w:tcPr>
                <w:p w:rsidR="00F41631" w:rsidRDefault="00F41631" w:rsidP="00CD593E">
                  <w:pPr>
                    <w:ind w:firstLine="132"/>
                    <w:jc w:val="center"/>
                    <w:rPr>
                      <w:rFonts w:ascii="宋体" w:hAnsi="宋体"/>
                      <w:color w:val="000000"/>
                      <w:szCs w:val="21"/>
                    </w:rPr>
                  </w:pPr>
                  <w:r>
                    <w:rPr>
                      <w:rFonts w:ascii="宋体" w:hAnsi="宋体" w:hint="eastAsia"/>
                      <w:color w:val="000000"/>
                      <w:szCs w:val="21"/>
                    </w:rPr>
                    <w:t>仓储区</w:t>
                  </w:r>
                </w:p>
              </w:tc>
              <w:tc>
                <w:tcPr>
                  <w:tcW w:w="1921" w:type="pct"/>
                  <w:tcBorders>
                    <w:top w:val="single" w:sz="4" w:space="0" w:color="auto"/>
                  </w:tcBorders>
                  <w:vAlign w:val="center"/>
                </w:tcPr>
                <w:p w:rsidR="00F41631" w:rsidRPr="00DA6F30" w:rsidRDefault="00F41631" w:rsidP="00CD593E">
                  <w:pPr>
                    <w:jc w:val="center"/>
                    <w:rPr>
                      <w:rFonts w:ascii="宋体" w:hAnsi="宋体"/>
                      <w:color w:val="000000"/>
                      <w:szCs w:val="21"/>
                    </w:rPr>
                  </w:pPr>
                  <w:r>
                    <w:rPr>
                      <w:rFonts w:ascii="宋体" w:hAnsi="宋体" w:hint="eastAsia"/>
                      <w:color w:val="000000"/>
                      <w:szCs w:val="21"/>
                    </w:rPr>
                    <w:t>位于生产车间内</w:t>
                  </w:r>
                </w:p>
              </w:tc>
              <w:tc>
                <w:tcPr>
                  <w:tcW w:w="624" w:type="pct"/>
                  <w:vAlign w:val="center"/>
                </w:tcPr>
                <w:p w:rsidR="00F41631" w:rsidRDefault="00F41631" w:rsidP="0072678D">
                  <w:pPr>
                    <w:jc w:val="center"/>
                    <w:rPr>
                      <w:rFonts w:ascii="宋体" w:hAnsi="宋体"/>
                      <w:color w:val="000000"/>
                      <w:szCs w:val="21"/>
                    </w:rPr>
                  </w:pPr>
                </w:p>
              </w:tc>
            </w:tr>
            <w:tr w:rsidR="00F41631" w:rsidRPr="00DA6F30" w:rsidTr="006F30FF">
              <w:trPr>
                <w:cantSplit/>
                <w:trHeight w:val="369"/>
                <w:jc w:val="center"/>
              </w:trPr>
              <w:tc>
                <w:tcPr>
                  <w:tcW w:w="395" w:type="pct"/>
                  <w:vMerge w:val="restart"/>
                  <w:vAlign w:val="center"/>
                </w:tcPr>
                <w:p w:rsidR="00F41631" w:rsidRPr="00DA6F30" w:rsidRDefault="00F41631" w:rsidP="0072678D">
                  <w:pPr>
                    <w:jc w:val="center"/>
                    <w:rPr>
                      <w:color w:val="000000"/>
                      <w:szCs w:val="21"/>
                    </w:rPr>
                  </w:pPr>
                  <w:r>
                    <w:rPr>
                      <w:rFonts w:hint="eastAsia"/>
                      <w:color w:val="000000"/>
                      <w:szCs w:val="21"/>
                    </w:rPr>
                    <w:t>4</w:t>
                  </w:r>
                </w:p>
              </w:tc>
              <w:tc>
                <w:tcPr>
                  <w:tcW w:w="611" w:type="pct"/>
                  <w:vMerge w:val="restart"/>
                  <w:vAlign w:val="center"/>
                </w:tcPr>
                <w:p w:rsidR="00F41631" w:rsidRPr="00DA6F30" w:rsidRDefault="00F41631" w:rsidP="00CD593E">
                  <w:pPr>
                    <w:jc w:val="center"/>
                    <w:rPr>
                      <w:rFonts w:ascii="宋体" w:hAnsi="宋体"/>
                      <w:color w:val="000000"/>
                      <w:szCs w:val="21"/>
                    </w:rPr>
                  </w:pPr>
                  <w:r w:rsidRPr="00DA6F30">
                    <w:rPr>
                      <w:rFonts w:ascii="宋体" w:hAnsi="宋体"/>
                      <w:color w:val="000000"/>
                      <w:szCs w:val="21"/>
                    </w:rPr>
                    <w:t>公用工程</w:t>
                  </w:r>
                </w:p>
              </w:tc>
              <w:tc>
                <w:tcPr>
                  <w:tcW w:w="1449" w:type="pct"/>
                  <w:vAlign w:val="center"/>
                </w:tcPr>
                <w:p w:rsidR="00F41631" w:rsidRPr="00DA6F30" w:rsidRDefault="00F41631" w:rsidP="00CD593E">
                  <w:pPr>
                    <w:ind w:firstLine="132"/>
                    <w:jc w:val="center"/>
                    <w:rPr>
                      <w:rFonts w:ascii="宋体" w:hAnsi="宋体"/>
                      <w:color w:val="000000"/>
                      <w:szCs w:val="21"/>
                    </w:rPr>
                  </w:pPr>
                  <w:r w:rsidRPr="006F0E4C">
                    <w:rPr>
                      <w:rFonts w:ascii="宋体" w:hAnsi="宋体"/>
                      <w:color w:val="000000"/>
                      <w:szCs w:val="21"/>
                    </w:rPr>
                    <w:t>给水</w:t>
                  </w:r>
                </w:p>
              </w:tc>
              <w:tc>
                <w:tcPr>
                  <w:tcW w:w="1921" w:type="pct"/>
                  <w:vAlign w:val="center"/>
                </w:tcPr>
                <w:p w:rsidR="00F41631" w:rsidRPr="00DA6F30" w:rsidRDefault="00F41631" w:rsidP="00CD593E">
                  <w:pPr>
                    <w:jc w:val="center"/>
                    <w:rPr>
                      <w:rFonts w:ascii="宋体" w:hAnsi="宋体"/>
                      <w:color w:val="000000"/>
                      <w:szCs w:val="21"/>
                    </w:rPr>
                  </w:pPr>
                  <w:r w:rsidRPr="00DA6F30">
                    <w:rPr>
                      <w:rFonts w:ascii="宋体" w:hAnsi="宋体"/>
                      <w:color w:val="000000"/>
                      <w:szCs w:val="21"/>
                    </w:rPr>
                    <w:t>厂区自备井</w:t>
                  </w:r>
                </w:p>
              </w:tc>
              <w:tc>
                <w:tcPr>
                  <w:tcW w:w="624" w:type="pct"/>
                  <w:vAlign w:val="center"/>
                </w:tcPr>
                <w:p w:rsidR="00F41631" w:rsidRPr="00DA6F30" w:rsidRDefault="00F41631" w:rsidP="0072678D">
                  <w:pPr>
                    <w:jc w:val="center"/>
                    <w:rPr>
                      <w:rFonts w:ascii="宋体" w:hAnsi="宋体"/>
                      <w:color w:val="000000"/>
                      <w:szCs w:val="21"/>
                    </w:rPr>
                  </w:pPr>
                  <w:r>
                    <w:rPr>
                      <w:rFonts w:ascii="宋体" w:hAnsi="宋体" w:hint="eastAsia"/>
                      <w:color w:val="000000"/>
                      <w:szCs w:val="21"/>
                    </w:rPr>
                    <w:t>/</w:t>
                  </w:r>
                </w:p>
              </w:tc>
            </w:tr>
            <w:tr w:rsidR="00F41631" w:rsidRPr="00DA6F30" w:rsidTr="006F30FF">
              <w:trPr>
                <w:cantSplit/>
                <w:trHeight w:val="369"/>
                <w:jc w:val="center"/>
              </w:trPr>
              <w:tc>
                <w:tcPr>
                  <w:tcW w:w="395" w:type="pct"/>
                  <w:vMerge/>
                  <w:vAlign w:val="center"/>
                </w:tcPr>
                <w:p w:rsidR="00F41631" w:rsidRPr="00DA6F30" w:rsidRDefault="00F41631" w:rsidP="0072678D">
                  <w:pPr>
                    <w:jc w:val="center"/>
                    <w:rPr>
                      <w:color w:val="000000"/>
                      <w:szCs w:val="21"/>
                    </w:rPr>
                  </w:pPr>
                </w:p>
              </w:tc>
              <w:tc>
                <w:tcPr>
                  <w:tcW w:w="611" w:type="pct"/>
                  <w:vMerge/>
                  <w:vAlign w:val="center"/>
                </w:tcPr>
                <w:p w:rsidR="00F41631" w:rsidRPr="00DA6F30" w:rsidRDefault="00F41631" w:rsidP="00CD593E">
                  <w:pPr>
                    <w:jc w:val="center"/>
                    <w:rPr>
                      <w:rFonts w:ascii="宋体" w:hAnsi="宋体"/>
                      <w:color w:val="000000"/>
                      <w:szCs w:val="21"/>
                    </w:rPr>
                  </w:pPr>
                </w:p>
              </w:tc>
              <w:tc>
                <w:tcPr>
                  <w:tcW w:w="1449" w:type="pct"/>
                  <w:vAlign w:val="center"/>
                </w:tcPr>
                <w:p w:rsidR="00F41631" w:rsidRPr="00DA6F30" w:rsidRDefault="00F41631" w:rsidP="00CD593E">
                  <w:pPr>
                    <w:ind w:firstLine="132"/>
                    <w:jc w:val="center"/>
                    <w:rPr>
                      <w:rFonts w:ascii="宋体" w:hAnsi="宋体"/>
                      <w:color w:val="000000"/>
                      <w:szCs w:val="21"/>
                    </w:rPr>
                  </w:pPr>
                  <w:r w:rsidRPr="00DA6F30">
                    <w:rPr>
                      <w:rFonts w:ascii="宋体" w:hAnsi="宋体"/>
                      <w:color w:val="000000"/>
                      <w:szCs w:val="21"/>
                    </w:rPr>
                    <w:t>供电</w:t>
                  </w:r>
                </w:p>
              </w:tc>
              <w:tc>
                <w:tcPr>
                  <w:tcW w:w="1921" w:type="pct"/>
                  <w:vAlign w:val="center"/>
                </w:tcPr>
                <w:p w:rsidR="00F41631" w:rsidRPr="00DA6F30" w:rsidRDefault="00F41631" w:rsidP="00CD593E">
                  <w:pPr>
                    <w:jc w:val="center"/>
                    <w:rPr>
                      <w:rFonts w:ascii="宋体" w:hAnsi="宋体"/>
                      <w:color w:val="000000"/>
                      <w:szCs w:val="21"/>
                    </w:rPr>
                  </w:pPr>
                  <w:r w:rsidRPr="008258A5">
                    <w:rPr>
                      <w:szCs w:val="21"/>
                    </w:rPr>
                    <w:t>依托当地电网供给</w:t>
                  </w:r>
                </w:p>
              </w:tc>
              <w:tc>
                <w:tcPr>
                  <w:tcW w:w="624" w:type="pct"/>
                  <w:vAlign w:val="center"/>
                </w:tcPr>
                <w:p w:rsidR="00F41631" w:rsidRPr="00DA6F30" w:rsidRDefault="00F41631" w:rsidP="0072678D">
                  <w:pPr>
                    <w:jc w:val="center"/>
                    <w:rPr>
                      <w:rFonts w:ascii="宋体" w:hAnsi="宋体"/>
                      <w:color w:val="000000"/>
                      <w:szCs w:val="21"/>
                    </w:rPr>
                  </w:pPr>
                  <w:r>
                    <w:rPr>
                      <w:rFonts w:ascii="宋体" w:hAnsi="宋体" w:hint="eastAsia"/>
                      <w:color w:val="000000"/>
                      <w:szCs w:val="21"/>
                    </w:rPr>
                    <w:t>/</w:t>
                  </w:r>
                </w:p>
              </w:tc>
            </w:tr>
            <w:tr w:rsidR="00F41631" w:rsidRPr="00DA6F30" w:rsidTr="006F30FF">
              <w:trPr>
                <w:cantSplit/>
                <w:trHeight w:val="369"/>
                <w:jc w:val="center"/>
              </w:trPr>
              <w:tc>
                <w:tcPr>
                  <w:tcW w:w="395" w:type="pct"/>
                  <w:vMerge w:val="restart"/>
                  <w:tcBorders>
                    <w:top w:val="single" w:sz="4" w:space="0" w:color="auto"/>
                  </w:tcBorders>
                  <w:vAlign w:val="center"/>
                </w:tcPr>
                <w:p w:rsidR="00F41631" w:rsidRPr="00DA6F30" w:rsidRDefault="00F41631" w:rsidP="0072678D">
                  <w:pPr>
                    <w:jc w:val="center"/>
                    <w:rPr>
                      <w:color w:val="000000"/>
                      <w:szCs w:val="21"/>
                    </w:rPr>
                  </w:pPr>
                  <w:r>
                    <w:rPr>
                      <w:rFonts w:hint="eastAsia"/>
                      <w:color w:val="000000"/>
                      <w:szCs w:val="21"/>
                    </w:rPr>
                    <w:t>5</w:t>
                  </w:r>
                </w:p>
              </w:tc>
              <w:tc>
                <w:tcPr>
                  <w:tcW w:w="611" w:type="pct"/>
                  <w:vMerge w:val="restart"/>
                  <w:tcBorders>
                    <w:top w:val="single" w:sz="4" w:space="0" w:color="auto"/>
                  </w:tcBorders>
                  <w:vAlign w:val="center"/>
                </w:tcPr>
                <w:p w:rsidR="00F41631" w:rsidRPr="00DA6F30" w:rsidRDefault="00F41631" w:rsidP="00CD593E">
                  <w:pPr>
                    <w:jc w:val="center"/>
                    <w:rPr>
                      <w:color w:val="000000"/>
                      <w:szCs w:val="21"/>
                    </w:rPr>
                  </w:pPr>
                  <w:r w:rsidRPr="00B93E7F">
                    <w:rPr>
                      <w:color w:val="000000"/>
                      <w:szCs w:val="21"/>
                    </w:rPr>
                    <w:t>环保工程</w:t>
                  </w:r>
                </w:p>
              </w:tc>
              <w:tc>
                <w:tcPr>
                  <w:tcW w:w="1449" w:type="pct"/>
                  <w:tcBorders>
                    <w:top w:val="single" w:sz="4" w:space="0" w:color="auto"/>
                    <w:bottom w:val="single" w:sz="4" w:space="0" w:color="auto"/>
                  </w:tcBorders>
                  <w:vAlign w:val="center"/>
                </w:tcPr>
                <w:p w:rsidR="00F41631" w:rsidRDefault="00F41631" w:rsidP="00CD593E">
                  <w:pPr>
                    <w:jc w:val="center"/>
                    <w:rPr>
                      <w:rFonts w:ascii="宋体" w:hAnsi="宋体"/>
                      <w:color w:val="000000"/>
                      <w:szCs w:val="21"/>
                    </w:rPr>
                  </w:pPr>
                  <w:r>
                    <w:rPr>
                      <w:rFonts w:ascii="宋体" w:hAnsi="宋体" w:hint="eastAsia"/>
                      <w:color w:val="000000"/>
                      <w:szCs w:val="21"/>
                    </w:rPr>
                    <w:t>焊接烟尘</w:t>
                  </w:r>
                </w:p>
              </w:tc>
              <w:tc>
                <w:tcPr>
                  <w:tcW w:w="1921" w:type="pct"/>
                  <w:tcBorders>
                    <w:top w:val="single" w:sz="4" w:space="0" w:color="auto"/>
                    <w:bottom w:val="single" w:sz="4" w:space="0" w:color="auto"/>
                  </w:tcBorders>
                  <w:vAlign w:val="center"/>
                </w:tcPr>
                <w:p w:rsidR="00F41631" w:rsidRDefault="00560513" w:rsidP="00CD593E">
                  <w:pPr>
                    <w:jc w:val="center"/>
                    <w:rPr>
                      <w:szCs w:val="21"/>
                    </w:rPr>
                  </w:pPr>
                  <w:r>
                    <w:rPr>
                      <w:rFonts w:hint="eastAsia"/>
                      <w:szCs w:val="21"/>
                    </w:rPr>
                    <w:t>1</w:t>
                  </w:r>
                  <w:r w:rsidR="00F41631">
                    <w:rPr>
                      <w:rFonts w:hint="eastAsia"/>
                      <w:szCs w:val="21"/>
                    </w:rPr>
                    <w:t>套焊接烟尘净化器</w:t>
                  </w:r>
                </w:p>
              </w:tc>
              <w:tc>
                <w:tcPr>
                  <w:tcW w:w="624" w:type="pct"/>
                  <w:tcBorders>
                    <w:top w:val="single" w:sz="4" w:space="0" w:color="auto"/>
                    <w:bottom w:val="single" w:sz="4" w:space="0" w:color="auto"/>
                  </w:tcBorders>
                  <w:vAlign w:val="center"/>
                </w:tcPr>
                <w:p w:rsidR="00F41631" w:rsidRDefault="00F41631" w:rsidP="0072678D">
                  <w:pPr>
                    <w:jc w:val="center"/>
                    <w:rPr>
                      <w:szCs w:val="21"/>
                    </w:rPr>
                  </w:pPr>
                  <w:r>
                    <w:rPr>
                      <w:rFonts w:hint="eastAsia"/>
                      <w:szCs w:val="21"/>
                    </w:rPr>
                    <w:t>/</w:t>
                  </w:r>
                </w:p>
              </w:tc>
            </w:tr>
            <w:tr w:rsidR="00F41631" w:rsidRPr="00DA6F30" w:rsidTr="006F30FF">
              <w:trPr>
                <w:cantSplit/>
                <w:trHeight w:val="369"/>
                <w:jc w:val="center"/>
              </w:trPr>
              <w:tc>
                <w:tcPr>
                  <w:tcW w:w="395" w:type="pct"/>
                  <w:vMerge/>
                  <w:vAlign w:val="center"/>
                </w:tcPr>
                <w:p w:rsidR="00F41631" w:rsidRPr="00DA6F30" w:rsidRDefault="00F41631" w:rsidP="0072678D">
                  <w:pPr>
                    <w:jc w:val="center"/>
                    <w:rPr>
                      <w:color w:val="000000"/>
                      <w:szCs w:val="21"/>
                    </w:rPr>
                  </w:pPr>
                </w:p>
              </w:tc>
              <w:tc>
                <w:tcPr>
                  <w:tcW w:w="611" w:type="pct"/>
                  <w:vMerge/>
                  <w:vAlign w:val="center"/>
                </w:tcPr>
                <w:p w:rsidR="00F41631" w:rsidRPr="00DA6F30" w:rsidRDefault="00F41631" w:rsidP="00CD593E">
                  <w:pPr>
                    <w:jc w:val="center"/>
                    <w:rPr>
                      <w:color w:val="000000"/>
                      <w:szCs w:val="21"/>
                    </w:rPr>
                  </w:pPr>
                </w:p>
              </w:tc>
              <w:tc>
                <w:tcPr>
                  <w:tcW w:w="1449" w:type="pct"/>
                  <w:tcBorders>
                    <w:top w:val="single" w:sz="4" w:space="0" w:color="auto"/>
                    <w:bottom w:val="single" w:sz="4" w:space="0" w:color="auto"/>
                  </w:tcBorders>
                  <w:vAlign w:val="center"/>
                </w:tcPr>
                <w:p w:rsidR="00F41631" w:rsidRDefault="00F41631" w:rsidP="00CD593E">
                  <w:pPr>
                    <w:jc w:val="center"/>
                    <w:rPr>
                      <w:szCs w:val="21"/>
                    </w:rPr>
                  </w:pPr>
                  <w:r>
                    <w:rPr>
                      <w:rFonts w:hint="eastAsia"/>
                      <w:szCs w:val="21"/>
                    </w:rPr>
                    <w:t>生活污水</w:t>
                  </w:r>
                </w:p>
              </w:tc>
              <w:tc>
                <w:tcPr>
                  <w:tcW w:w="1921" w:type="pct"/>
                  <w:tcBorders>
                    <w:top w:val="single" w:sz="4" w:space="0" w:color="auto"/>
                    <w:bottom w:val="single" w:sz="4" w:space="0" w:color="auto"/>
                  </w:tcBorders>
                  <w:vAlign w:val="center"/>
                </w:tcPr>
                <w:p w:rsidR="00F41631" w:rsidRDefault="00F41631" w:rsidP="00CD593E">
                  <w:pPr>
                    <w:jc w:val="center"/>
                    <w:rPr>
                      <w:szCs w:val="21"/>
                    </w:rPr>
                  </w:pPr>
                  <w:r>
                    <w:rPr>
                      <w:rFonts w:hint="eastAsia"/>
                      <w:szCs w:val="21"/>
                    </w:rPr>
                    <w:t>5m</w:t>
                  </w:r>
                  <w:r w:rsidRPr="00C83E05">
                    <w:rPr>
                      <w:rFonts w:hint="eastAsia"/>
                      <w:szCs w:val="21"/>
                      <w:vertAlign w:val="superscript"/>
                    </w:rPr>
                    <w:t>3</w:t>
                  </w:r>
                  <w:r>
                    <w:rPr>
                      <w:rFonts w:hint="eastAsia"/>
                      <w:szCs w:val="21"/>
                    </w:rPr>
                    <w:t>化粪池</w:t>
                  </w:r>
                </w:p>
              </w:tc>
              <w:tc>
                <w:tcPr>
                  <w:tcW w:w="624" w:type="pct"/>
                  <w:tcBorders>
                    <w:top w:val="single" w:sz="4" w:space="0" w:color="auto"/>
                    <w:bottom w:val="single" w:sz="4" w:space="0" w:color="auto"/>
                  </w:tcBorders>
                  <w:vAlign w:val="center"/>
                </w:tcPr>
                <w:p w:rsidR="00F41631" w:rsidRDefault="00F41631" w:rsidP="0072678D">
                  <w:pPr>
                    <w:jc w:val="center"/>
                    <w:rPr>
                      <w:szCs w:val="21"/>
                    </w:rPr>
                  </w:pPr>
                  <w:r>
                    <w:rPr>
                      <w:rFonts w:hint="eastAsia"/>
                      <w:szCs w:val="21"/>
                    </w:rPr>
                    <w:t>新建</w:t>
                  </w:r>
                </w:p>
              </w:tc>
            </w:tr>
            <w:tr w:rsidR="00F41631" w:rsidRPr="00DA6F30" w:rsidTr="006F30FF">
              <w:trPr>
                <w:cantSplit/>
                <w:trHeight w:val="369"/>
                <w:jc w:val="center"/>
              </w:trPr>
              <w:tc>
                <w:tcPr>
                  <w:tcW w:w="395" w:type="pct"/>
                  <w:vMerge/>
                  <w:vAlign w:val="center"/>
                </w:tcPr>
                <w:p w:rsidR="00F41631" w:rsidRPr="00DA6F30" w:rsidRDefault="00F41631" w:rsidP="0072678D">
                  <w:pPr>
                    <w:jc w:val="center"/>
                    <w:rPr>
                      <w:color w:val="000000"/>
                      <w:szCs w:val="21"/>
                    </w:rPr>
                  </w:pPr>
                </w:p>
              </w:tc>
              <w:tc>
                <w:tcPr>
                  <w:tcW w:w="611" w:type="pct"/>
                  <w:vMerge/>
                  <w:vAlign w:val="center"/>
                </w:tcPr>
                <w:p w:rsidR="00F41631" w:rsidRPr="00DA6F30" w:rsidRDefault="00F41631" w:rsidP="00CD593E">
                  <w:pPr>
                    <w:jc w:val="center"/>
                    <w:rPr>
                      <w:color w:val="000000"/>
                      <w:szCs w:val="21"/>
                    </w:rPr>
                  </w:pPr>
                </w:p>
              </w:tc>
              <w:tc>
                <w:tcPr>
                  <w:tcW w:w="1449" w:type="pct"/>
                  <w:tcBorders>
                    <w:top w:val="single" w:sz="4" w:space="0" w:color="auto"/>
                    <w:bottom w:val="single" w:sz="4" w:space="0" w:color="auto"/>
                  </w:tcBorders>
                  <w:vAlign w:val="center"/>
                </w:tcPr>
                <w:p w:rsidR="00F41631" w:rsidRDefault="00F41631" w:rsidP="00CD593E">
                  <w:pPr>
                    <w:jc w:val="center"/>
                    <w:rPr>
                      <w:szCs w:val="21"/>
                    </w:rPr>
                  </w:pPr>
                  <w:r>
                    <w:rPr>
                      <w:rFonts w:hint="eastAsia"/>
                      <w:szCs w:val="21"/>
                    </w:rPr>
                    <w:t>生活垃圾</w:t>
                  </w:r>
                </w:p>
              </w:tc>
              <w:tc>
                <w:tcPr>
                  <w:tcW w:w="1921" w:type="pct"/>
                  <w:tcBorders>
                    <w:top w:val="single" w:sz="4" w:space="0" w:color="auto"/>
                    <w:bottom w:val="single" w:sz="4" w:space="0" w:color="auto"/>
                  </w:tcBorders>
                  <w:vAlign w:val="center"/>
                </w:tcPr>
                <w:p w:rsidR="00F41631" w:rsidRDefault="00F41631" w:rsidP="00CD593E">
                  <w:pPr>
                    <w:jc w:val="center"/>
                    <w:rPr>
                      <w:szCs w:val="21"/>
                    </w:rPr>
                  </w:pPr>
                  <w:r w:rsidRPr="00797217">
                    <w:rPr>
                      <w:szCs w:val="21"/>
                    </w:rPr>
                    <w:t>垃圾桶若干</w:t>
                  </w:r>
                </w:p>
              </w:tc>
              <w:tc>
                <w:tcPr>
                  <w:tcW w:w="624" w:type="pct"/>
                  <w:tcBorders>
                    <w:top w:val="single" w:sz="4" w:space="0" w:color="auto"/>
                    <w:bottom w:val="single" w:sz="4" w:space="0" w:color="auto"/>
                  </w:tcBorders>
                  <w:vAlign w:val="center"/>
                </w:tcPr>
                <w:p w:rsidR="00F41631" w:rsidRPr="00797217" w:rsidRDefault="00F41631" w:rsidP="0072678D">
                  <w:pPr>
                    <w:jc w:val="center"/>
                    <w:rPr>
                      <w:szCs w:val="21"/>
                    </w:rPr>
                  </w:pPr>
                  <w:r>
                    <w:rPr>
                      <w:rFonts w:hint="eastAsia"/>
                      <w:szCs w:val="21"/>
                    </w:rPr>
                    <w:t>/</w:t>
                  </w:r>
                </w:p>
              </w:tc>
            </w:tr>
            <w:tr w:rsidR="00F41631" w:rsidRPr="00DA6F30" w:rsidTr="006F30FF">
              <w:trPr>
                <w:cantSplit/>
                <w:trHeight w:val="369"/>
                <w:jc w:val="center"/>
              </w:trPr>
              <w:tc>
                <w:tcPr>
                  <w:tcW w:w="395" w:type="pct"/>
                  <w:vMerge/>
                  <w:vAlign w:val="center"/>
                </w:tcPr>
                <w:p w:rsidR="00F41631" w:rsidRPr="00DA6F30" w:rsidRDefault="00F41631" w:rsidP="0072678D">
                  <w:pPr>
                    <w:jc w:val="center"/>
                    <w:rPr>
                      <w:color w:val="000000"/>
                      <w:szCs w:val="21"/>
                    </w:rPr>
                  </w:pPr>
                </w:p>
              </w:tc>
              <w:tc>
                <w:tcPr>
                  <w:tcW w:w="611" w:type="pct"/>
                  <w:vMerge/>
                  <w:vAlign w:val="center"/>
                </w:tcPr>
                <w:p w:rsidR="00F41631" w:rsidRPr="00DA6F30" w:rsidRDefault="00F41631" w:rsidP="00CD593E">
                  <w:pPr>
                    <w:jc w:val="center"/>
                    <w:rPr>
                      <w:color w:val="000000"/>
                      <w:szCs w:val="21"/>
                    </w:rPr>
                  </w:pPr>
                </w:p>
              </w:tc>
              <w:tc>
                <w:tcPr>
                  <w:tcW w:w="1449" w:type="pct"/>
                  <w:tcBorders>
                    <w:top w:val="single" w:sz="4" w:space="0" w:color="auto"/>
                    <w:bottom w:val="single" w:sz="4" w:space="0" w:color="auto"/>
                  </w:tcBorders>
                  <w:vAlign w:val="center"/>
                </w:tcPr>
                <w:p w:rsidR="00F41631" w:rsidRDefault="00F41631" w:rsidP="00CD593E">
                  <w:pPr>
                    <w:jc w:val="center"/>
                    <w:rPr>
                      <w:rFonts w:ascii="宋体" w:hAnsi="宋体"/>
                      <w:color w:val="000000"/>
                      <w:szCs w:val="21"/>
                    </w:rPr>
                  </w:pPr>
                  <w:r>
                    <w:rPr>
                      <w:rFonts w:hint="eastAsia"/>
                      <w:szCs w:val="21"/>
                    </w:rPr>
                    <w:t>边角废料</w:t>
                  </w:r>
                </w:p>
              </w:tc>
              <w:tc>
                <w:tcPr>
                  <w:tcW w:w="1921" w:type="pct"/>
                  <w:tcBorders>
                    <w:top w:val="single" w:sz="4" w:space="0" w:color="auto"/>
                    <w:bottom w:val="single" w:sz="4" w:space="0" w:color="auto"/>
                  </w:tcBorders>
                  <w:vAlign w:val="center"/>
                </w:tcPr>
                <w:p w:rsidR="00F41631" w:rsidRDefault="00F41631" w:rsidP="00CD593E">
                  <w:pPr>
                    <w:jc w:val="center"/>
                    <w:rPr>
                      <w:szCs w:val="21"/>
                    </w:rPr>
                  </w:pPr>
                  <w:r>
                    <w:rPr>
                      <w:rFonts w:hint="eastAsia"/>
                      <w:szCs w:val="21"/>
                    </w:rPr>
                    <w:t>5m</w:t>
                  </w:r>
                  <w:r w:rsidRPr="008563B9">
                    <w:rPr>
                      <w:rFonts w:hint="eastAsia"/>
                      <w:szCs w:val="21"/>
                      <w:vertAlign w:val="superscript"/>
                    </w:rPr>
                    <w:t>2</w:t>
                  </w:r>
                  <w:r>
                    <w:rPr>
                      <w:rFonts w:hint="eastAsia"/>
                      <w:szCs w:val="21"/>
                    </w:rPr>
                    <w:t>一般工业固废暂存间</w:t>
                  </w:r>
                </w:p>
              </w:tc>
              <w:tc>
                <w:tcPr>
                  <w:tcW w:w="624" w:type="pct"/>
                  <w:tcBorders>
                    <w:top w:val="single" w:sz="4" w:space="0" w:color="auto"/>
                    <w:bottom w:val="single" w:sz="4" w:space="0" w:color="auto"/>
                  </w:tcBorders>
                  <w:vAlign w:val="center"/>
                </w:tcPr>
                <w:p w:rsidR="00F41631" w:rsidRDefault="00F41631" w:rsidP="0072678D">
                  <w:pPr>
                    <w:jc w:val="center"/>
                    <w:rPr>
                      <w:szCs w:val="21"/>
                    </w:rPr>
                  </w:pPr>
                  <w:r>
                    <w:rPr>
                      <w:rFonts w:hint="eastAsia"/>
                      <w:szCs w:val="21"/>
                    </w:rPr>
                    <w:t>/</w:t>
                  </w:r>
                </w:p>
              </w:tc>
            </w:tr>
            <w:tr w:rsidR="00F41631" w:rsidRPr="00DA6F30" w:rsidTr="006F30FF">
              <w:trPr>
                <w:cantSplit/>
                <w:trHeight w:val="369"/>
                <w:jc w:val="center"/>
              </w:trPr>
              <w:tc>
                <w:tcPr>
                  <w:tcW w:w="395" w:type="pct"/>
                  <w:vMerge/>
                  <w:tcBorders>
                    <w:bottom w:val="single" w:sz="12" w:space="0" w:color="auto"/>
                  </w:tcBorders>
                  <w:vAlign w:val="center"/>
                </w:tcPr>
                <w:p w:rsidR="00F41631" w:rsidRPr="00DA6F30" w:rsidRDefault="00F41631" w:rsidP="0072678D">
                  <w:pPr>
                    <w:jc w:val="center"/>
                    <w:rPr>
                      <w:color w:val="000000"/>
                      <w:szCs w:val="21"/>
                    </w:rPr>
                  </w:pPr>
                </w:p>
              </w:tc>
              <w:tc>
                <w:tcPr>
                  <w:tcW w:w="611" w:type="pct"/>
                  <w:vMerge/>
                  <w:tcBorders>
                    <w:bottom w:val="single" w:sz="12" w:space="0" w:color="auto"/>
                  </w:tcBorders>
                  <w:vAlign w:val="center"/>
                </w:tcPr>
                <w:p w:rsidR="00F41631" w:rsidRPr="00DA6F30" w:rsidRDefault="00F41631" w:rsidP="00CD593E">
                  <w:pPr>
                    <w:jc w:val="center"/>
                    <w:rPr>
                      <w:color w:val="000000"/>
                      <w:szCs w:val="21"/>
                    </w:rPr>
                  </w:pPr>
                </w:p>
              </w:tc>
              <w:tc>
                <w:tcPr>
                  <w:tcW w:w="1449" w:type="pct"/>
                  <w:tcBorders>
                    <w:top w:val="single" w:sz="4" w:space="0" w:color="auto"/>
                    <w:bottom w:val="single" w:sz="12" w:space="0" w:color="auto"/>
                  </w:tcBorders>
                  <w:vAlign w:val="center"/>
                </w:tcPr>
                <w:p w:rsidR="00F41631" w:rsidRPr="00DA6F30" w:rsidRDefault="00F41631" w:rsidP="00DA290B">
                  <w:pPr>
                    <w:ind w:firstLine="132"/>
                    <w:jc w:val="center"/>
                    <w:rPr>
                      <w:color w:val="000000"/>
                      <w:szCs w:val="21"/>
                    </w:rPr>
                  </w:pPr>
                  <w:r w:rsidRPr="00265B54">
                    <w:rPr>
                      <w:rFonts w:hint="eastAsia"/>
                      <w:color w:val="000000"/>
                      <w:szCs w:val="21"/>
                    </w:rPr>
                    <w:t>废切削液</w:t>
                  </w:r>
                  <w:r>
                    <w:rPr>
                      <w:rFonts w:hint="eastAsia"/>
                      <w:color w:val="000000"/>
                      <w:szCs w:val="21"/>
                    </w:rPr>
                    <w:t>、</w:t>
                  </w:r>
                  <w:r w:rsidRPr="00265B54">
                    <w:rPr>
                      <w:rFonts w:hint="eastAsia"/>
                      <w:color w:val="000000"/>
                      <w:szCs w:val="21"/>
                    </w:rPr>
                    <w:t>废液压油</w:t>
                  </w:r>
                </w:p>
              </w:tc>
              <w:tc>
                <w:tcPr>
                  <w:tcW w:w="1921" w:type="pct"/>
                  <w:tcBorders>
                    <w:top w:val="single" w:sz="4" w:space="0" w:color="auto"/>
                    <w:bottom w:val="single" w:sz="12" w:space="0" w:color="auto"/>
                  </w:tcBorders>
                  <w:vAlign w:val="center"/>
                </w:tcPr>
                <w:p w:rsidR="00F41631" w:rsidRPr="00DA6F30" w:rsidRDefault="00F41631" w:rsidP="00CD593E">
                  <w:pPr>
                    <w:jc w:val="center"/>
                    <w:rPr>
                      <w:color w:val="000000"/>
                      <w:szCs w:val="21"/>
                    </w:rPr>
                  </w:pPr>
                  <w:r w:rsidRPr="00797217">
                    <w:rPr>
                      <w:szCs w:val="21"/>
                    </w:rPr>
                    <w:t>收集容器</w:t>
                  </w:r>
                  <w:r>
                    <w:rPr>
                      <w:rFonts w:hint="eastAsia"/>
                      <w:szCs w:val="21"/>
                    </w:rPr>
                    <w:t>，</w:t>
                  </w:r>
                  <w:r>
                    <w:rPr>
                      <w:rFonts w:hint="eastAsia"/>
                      <w:szCs w:val="21"/>
                    </w:rPr>
                    <w:t>5m</w:t>
                  </w:r>
                  <w:r w:rsidRPr="008563B9">
                    <w:rPr>
                      <w:rFonts w:hint="eastAsia"/>
                      <w:szCs w:val="21"/>
                      <w:vertAlign w:val="superscript"/>
                    </w:rPr>
                    <w:t>2</w:t>
                  </w:r>
                  <w:r>
                    <w:rPr>
                      <w:rFonts w:hint="eastAsia"/>
                      <w:szCs w:val="21"/>
                    </w:rPr>
                    <w:t>危险废物暂存间</w:t>
                  </w:r>
                </w:p>
              </w:tc>
              <w:tc>
                <w:tcPr>
                  <w:tcW w:w="624" w:type="pct"/>
                  <w:tcBorders>
                    <w:top w:val="single" w:sz="4" w:space="0" w:color="auto"/>
                    <w:bottom w:val="single" w:sz="12" w:space="0" w:color="auto"/>
                  </w:tcBorders>
                  <w:vAlign w:val="center"/>
                </w:tcPr>
                <w:p w:rsidR="00F41631" w:rsidRPr="00797217" w:rsidRDefault="00F41631" w:rsidP="0072678D">
                  <w:pPr>
                    <w:jc w:val="center"/>
                    <w:rPr>
                      <w:szCs w:val="21"/>
                    </w:rPr>
                  </w:pPr>
                  <w:r>
                    <w:rPr>
                      <w:rFonts w:hint="eastAsia"/>
                      <w:szCs w:val="21"/>
                    </w:rPr>
                    <w:t>/</w:t>
                  </w:r>
                </w:p>
              </w:tc>
            </w:tr>
          </w:tbl>
          <w:p w:rsidR="00F41631" w:rsidRPr="00504895" w:rsidRDefault="00F41631" w:rsidP="00F41631">
            <w:pPr>
              <w:spacing w:line="440" w:lineRule="exact"/>
              <w:ind w:firstLineChars="200" w:firstLine="482"/>
              <w:rPr>
                <w:b/>
                <w:color w:val="000000"/>
                <w:sz w:val="24"/>
              </w:rPr>
            </w:pPr>
            <w:r w:rsidRPr="00504895">
              <w:rPr>
                <w:b/>
                <w:color w:val="000000"/>
                <w:sz w:val="24"/>
              </w:rPr>
              <w:t>3</w:t>
            </w:r>
            <w:r w:rsidRPr="00504895">
              <w:rPr>
                <w:rFonts w:hAnsi="宋体"/>
                <w:b/>
                <w:color w:val="000000"/>
                <w:sz w:val="24"/>
              </w:rPr>
              <w:t>、项目主要仪器设备</w:t>
            </w:r>
          </w:p>
          <w:p w:rsidR="00F41631" w:rsidRDefault="00F41631" w:rsidP="00F41631">
            <w:pPr>
              <w:spacing w:line="440" w:lineRule="exact"/>
              <w:ind w:firstLineChars="200" w:firstLine="480"/>
              <w:rPr>
                <w:rFonts w:ascii="宋体" w:hAnsi="宋体"/>
                <w:color w:val="000000"/>
                <w:sz w:val="24"/>
              </w:rPr>
            </w:pPr>
            <w:r>
              <w:rPr>
                <w:rFonts w:ascii="宋体" w:hAnsi="宋体"/>
                <w:color w:val="000000"/>
                <w:sz w:val="24"/>
              </w:rPr>
              <w:t>本项目</w:t>
            </w:r>
            <w:r>
              <w:rPr>
                <w:rFonts w:ascii="宋体" w:hAnsi="宋体" w:hint="eastAsia"/>
                <w:color w:val="000000"/>
                <w:sz w:val="24"/>
              </w:rPr>
              <w:t>主要生产设备</w:t>
            </w:r>
            <w:r>
              <w:rPr>
                <w:rFonts w:ascii="宋体" w:hAnsi="宋体"/>
                <w:color w:val="000000"/>
                <w:sz w:val="24"/>
              </w:rPr>
              <w:t>见</w:t>
            </w:r>
            <w:r>
              <w:rPr>
                <w:rFonts w:ascii="宋体" w:hAnsi="宋体" w:hint="eastAsia"/>
                <w:color w:val="000000"/>
                <w:sz w:val="24"/>
              </w:rPr>
              <w:t>下表：</w:t>
            </w:r>
          </w:p>
          <w:p w:rsidR="006F30FF" w:rsidRDefault="006F30FF" w:rsidP="00F41631">
            <w:pPr>
              <w:pStyle w:val="aff0"/>
              <w:spacing w:line="440" w:lineRule="exact"/>
              <w:ind w:firstLineChars="240" w:firstLine="576"/>
              <w:rPr>
                <w:rFonts w:ascii="黑体" w:eastAsia="黑体" w:hAnsi="黑体" w:cs="Times New Roman"/>
                <w:color w:val="000000"/>
                <w:sz w:val="24"/>
                <w:szCs w:val="24"/>
              </w:rPr>
            </w:pPr>
          </w:p>
          <w:p w:rsidR="00F41631" w:rsidRDefault="00F41631" w:rsidP="00F41631">
            <w:pPr>
              <w:pStyle w:val="aff0"/>
              <w:spacing w:line="440" w:lineRule="exact"/>
              <w:ind w:firstLineChars="240" w:firstLine="576"/>
              <w:rPr>
                <w:rFonts w:ascii="黑体" w:eastAsia="黑体" w:hAnsi="黑体" w:cs="Times New Roman"/>
                <w:color w:val="000000"/>
                <w:sz w:val="24"/>
                <w:szCs w:val="24"/>
              </w:rPr>
            </w:pPr>
            <w:r>
              <w:rPr>
                <w:rFonts w:ascii="黑体" w:eastAsia="黑体" w:hAnsi="黑体" w:cs="Times New Roman" w:hint="eastAsia"/>
                <w:color w:val="000000"/>
                <w:sz w:val="24"/>
                <w:szCs w:val="24"/>
              </w:rPr>
              <w:lastRenderedPageBreak/>
              <w:t>表</w:t>
            </w:r>
            <w:r>
              <w:rPr>
                <w:rFonts w:ascii="Times New Roman" w:eastAsia="黑体" w:hAnsi="Times New Roman" w:cs="Times New Roman"/>
                <w:color w:val="000000"/>
                <w:sz w:val="24"/>
                <w:szCs w:val="24"/>
              </w:rPr>
              <w:t>3</w:t>
            </w:r>
            <w:r>
              <w:rPr>
                <w:rFonts w:ascii="黑体" w:eastAsia="黑体" w:hAnsi="黑体" w:cs="Times New Roman"/>
                <w:color w:val="000000"/>
                <w:sz w:val="24"/>
                <w:szCs w:val="24"/>
              </w:rPr>
              <w:t xml:space="preserve"> </w:t>
            </w:r>
            <w:r>
              <w:rPr>
                <w:rFonts w:ascii="黑体" w:eastAsia="黑体" w:hAnsi="黑体" w:cs="Times New Roman" w:hint="eastAsia"/>
                <w:color w:val="000000"/>
                <w:sz w:val="24"/>
                <w:szCs w:val="24"/>
              </w:rPr>
              <w:t xml:space="preserve">                       项目主要设备一览表</w:t>
            </w:r>
          </w:p>
          <w:tbl>
            <w:tblPr>
              <w:tblW w:w="5000" w:type="pct"/>
              <w:jc w:val="center"/>
              <w:tblLook w:val="04A0"/>
            </w:tblPr>
            <w:tblGrid>
              <w:gridCol w:w="1382"/>
              <w:gridCol w:w="3206"/>
              <w:gridCol w:w="3102"/>
              <w:gridCol w:w="1381"/>
            </w:tblGrid>
            <w:tr w:rsidR="00F41631" w:rsidRPr="00E25250" w:rsidTr="00CD593E">
              <w:trPr>
                <w:trHeight w:val="369"/>
                <w:jc w:val="center"/>
              </w:trPr>
              <w:tc>
                <w:tcPr>
                  <w:tcW w:w="762" w:type="pct"/>
                  <w:tcBorders>
                    <w:top w:val="single" w:sz="12" w:space="0" w:color="auto"/>
                    <w:bottom w:val="single" w:sz="12" w:space="0" w:color="auto"/>
                    <w:right w:val="single" w:sz="6" w:space="0" w:color="auto"/>
                  </w:tcBorders>
                  <w:vAlign w:val="center"/>
                </w:tcPr>
                <w:p w:rsidR="00F41631" w:rsidRPr="00E25250" w:rsidRDefault="00F41631" w:rsidP="0072678D">
                  <w:pPr>
                    <w:jc w:val="center"/>
                    <w:rPr>
                      <w:rFonts w:eastAsia="黑体"/>
                      <w:szCs w:val="21"/>
                    </w:rPr>
                  </w:pPr>
                  <w:r w:rsidRPr="00E25250">
                    <w:rPr>
                      <w:rFonts w:eastAsia="黑体" w:hAnsi="黑体"/>
                      <w:szCs w:val="21"/>
                    </w:rPr>
                    <w:t>序号</w:t>
                  </w:r>
                </w:p>
              </w:tc>
              <w:tc>
                <w:tcPr>
                  <w:tcW w:w="1767" w:type="pct"/>
                  <w:tcBorders>
                    <w:top w:val="single" w:sz="12" w:space="0" w:color="auto"/>
                    <w:left w:val="nil"/>
                    <w:bottom w:val="single" w:sz="12" w:space="0" w:color="auto"/>
                    <w:right w:val="single" w:sz="6" w:space="0" w:color="auto"/>
                  </w:tcBorders>
                  <w:vAlign w:val="center"/>
                </w:tcPr>
                <w:p w:rsidR="00F41631" w:rsidRPr="00E25250" w:rsidRDefault="00F41631" w:rsidP="0072678D">
                  <w:pPr>
                    <w:jc w:val="center"/>
                    <w:rPr>
                      <w:rFonts w:eastAsia="黑体"/>
                      <w:szCs w:val="21"/>
                    </w:rPr>
                  </w:pPr>
                  <w:r w:rsidRPr="00E25250">
                    <w:rPr>
                      <w:rFonts w:eastAsia="黑体" w:hAnsi="黑体"/>
                      <w:szCs w:val="21"/>
                    </w:rPr>
                    <w:t>名称</w:t>
                  </w:r>
                </w:p>
              </w:tc>
              <w:tc>
                <w:tcPr>
                  <w:tcW w:w="1710" w:type="pct"/>
                  <w:tcBorders>
                    <w:top w:val="single" w:sz="12" w:space="0" w:color="auto"/>
                    <w:left w:val="nil"/>
                    <w:bottom w:val="single" w:sz="12" w:space="0" w:color="auto"/>
                    <w:right w:val="single" w:sz="6" w:space="0" w:color="auto"/>
                  </w:tcBorders>
                  <w:vAlign w:val="center"/>
                </w:tcPr>
                <w:p w:rsidR="00F41631" w:rsidRPr="00E25250" w:rsidRDefault="00F41631" w:rsidP="0072678D">
                  <w:pPr>
                    <w:jc w:val="center"/>
                    <w:rPr>
                      <w:rFonts w:eastAsia="黑体"/>
                      <w:szCs w:val="21"/>
                    </w:rPr>
                  </w:pPr>
                  <w:r w:rsidRPr="00E25250">
                    <w:rPr>
                      <w:rFonts w:eastAsia="黑体" w:hAnsi="黑体"/>
                      <w:szCs w:val="21"/>
                    </w:rPr>
                    <w:t>规格</w:t>
                  </w:r>
                </w:p>
              </w:tc>
              <w:tc>
                <w:tcPr>
                  <w:tcW w:w="761" w:type="pct"/>
                  <w:tcBorders>
                    <w:top w:val="single" w:sz="12" w:space="0" w:color="auto"/>
                    <w:left w:val="nil"/>
                    <w:bottom w:val="single" w:sz="12" w:space="0" w:color="auto"/>
                  </w:tcBorders>
                  <w:vAlign w:val="center"/>
                </w:tcPr>
                <w:p w:rsidR="00F41631" w:rsidRPr="00E25250" w:rsidRDefault="00F41631" w:rsidP="0072678D">
                  <w:pPr>
                    <w:jc w:val="center"/>
                    <w:rPr>
                      <w:rFonts w:eastAsia="黑体"/>
                      <w:szCs w:val="21"/>
                    </w:rPr>
                  </w:pPr>
                  <w:r w:rsidRPr="00E25250">
                    <w:rPr>
                      <w:rFonts w:eastAsia="黑体" w:hAnsi="黑体"/>
                      <w:szCs w:val="21"/>
                    </w:rPr>
                    <w:t>数量</w:t>
                  </w:r>
                </w:p>
              </w:tc>
            </w:tr>
            <w:tr w:rsidR="00F41631" w:rsidRPr="00E25250" w:rsidTr="00CD593E">
              <w:trPr>
                <w:trHeight w:val="369"/>
                <w:jc w:val="center"/>
              </w:trPr>
              <w:tc>
                <w:tcPr>
                  <w:tcW w:w="762" w:type="pct"/>
                  <w:tcBorders>
                    <w:top w:val="single" w:sz="12" w:space="0" w:color="auto"/>
                    <w:bottom w:val="single" w:sz="6" w:space="0" w:color="auto"/>
                    <w:right w:val="single" w:sz="6" w:space="0" w:color="auto"/>
                  </w:tcBorders>
                  <w:vAlign w:val="center"/>
                </w:tcPr>
                <w:p w:rsidR="00F41631" w:rsidRPr="00E25250" w:rsidRDefault="00F41631" w:rsidP="0072678D">
                  <w:pPr>
                    <w:jc w:val="center"/>
                    <w:rPr>
                      <w:szCs w:val="21"/>
                    </w:rPr>
                  </w:pPr>
                  <w:r w:rsidRPr="00E25250">
                    <w:rPr>
                      <w:szCs w:val="21"/>
                    </w:rPr>
                    <w:t>1</w:t>
                  </w:r>
                </w:p>
              </w:tc>
              <w:tc>
                <w:tcPr>
                  <w:tcW w:w="1767" w:type="pct"/>
                  <w:tcBorders>
                    <w:top w:val="single" w:sz="12"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剪板机</w:t>
                  </w:r>
                </w:p>
              </w:tc>
              <w:tc>
                <w:tcPr>
                  <w:tcW w:w="1710" w:type="pct"/>
                  <w:tcBorders>
                    <w:top w:val="single" w:sz="12"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Q11-1.5*2000</w:t>
                  </w:r>
                </w:p>
              </w:tc>
              <w:tc>
                <w:tcPr>
                  <w:tcW w:w="761" w:type="pct"/>
                  <w:tcBorders>
                    <w:top w:val="single" w:sz="12"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sidRPr="00E25250">
                    <w:rPr>
                      <w:szCs w:val="21"/>
                    </w:rPr>
                    <w:t>2</w:t>
                  </w:r>
                </w:p>
              </w:tc>
              <w:tc>
                <w:tcPr>
                  <w:tcW w:w="1767"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剪圆机</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2.0*1500</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sidRPr="00E25250">
                    <w:rPr>
                      <w:szCs w:val="21"/>
                    </w:rPr>
                    <w:t>3</w:t>
                  </w:r>
                </w:p>
              </w:tc>
              <w:tc>
                <w:tcPr>
                  <w:tcW w:w="1767"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油压机</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315T</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sidRPr="00E25250">
                    <w:rPr>
                      <w:szCs w:val="21"/>
                    </w:rPr>
                    <w:t>4</w:t>
                  </w:r>
                </w:p>
              </w:tc>
              <w:tc>
                <w:tcPr>
                  <w:tcW w:w="1767"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车床</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CK6160</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2</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sidRPr="00E25250">
                    <w:rPr>
                      <w:rFonts w:hint="eastAsia"/>
                      <w:szCs w:val="21"/>
                    </w:rPr>
                    <w:t>5</w:t>
                  </w:r>
                </w:p>
              </w:tc>
              <w:tc>
                <w:tcPr>
                  <w:tcW w:w="1767"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钻床</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Z3032A*10</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6</w:t>
                  </w:r>
                </w:p>
              </w:tc>
              <w:tc>
                <w:tcPr>
                  <w:tcW w:w="1767"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台钻</w:t>
                  </w:r>
                </w:p>
              </w:tc>
              <w:tc>
                <w:tcPr>
                  <w:tcW w:w="1710"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w:t>
                  </w:r>
                </w:p>
              </w:tc>
              <w:tc>
                <w:tcPr>
                  <w:tcW w:w="761" w:type="pct"/>
                  <w:tcBorders>
                    <w:top w:val="single" w:sz="6" w:space="0" w:color="auto"/>
                    <w:left w:val="nil"/>
                    <w:bottom w:val="single" w:sz="6" w:space="0" w:color="auto"/>
                  </w:tcBorders>
                  <w:vAlign w:val="center"/>
                </w:tcPr>
                <w:p w:rsidR="00F41631"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7</w:t>
                  </w:r>
                </w:p>
              </w:tc>
              <w:tc>
                <w:tcPr>
                  <w:tcW w:w="1767"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氩弧焊机</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WSME</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2</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8</w:t>
                  </w:r>
                </w:p>
              </w:tc>
              <w:tc>
                <w:tcPr>
                  <w:tcW w:w="1767"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自制复合机</w:t>
                  </w:r>
                </w:p>
              </w:tc>
              <w:tc>
                <w:tcPr>
                  <w:tcW w:w="1710"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w:t>
                  </w:r>
                </w:p>
              </w:tc>
              <w:tc>
                <w:tcPr>
                  <w:tcW w:w="761" w:type="pct"/>
                  <w:tcBorders>
                    <w:top w:val="single" w:sz="6" w:space="0" w:color="auto"/>
                    <w:left w:val="nil"/>
                    <w:bottom w:val="single" w:sz="6" w:space="0" w:color="auto"/>
                  </w:tcBorders>
                  <w:vAlign w:val="center"/>
                </w:tcPr>
                <w:p w:rsidR="00F41631"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9</w:t>
                  </w:r>
                </w:p>
              </w:tc>
              <w:tc>
                <w:tcPr>
                  <w:tcW w:w="1767"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自制包覆机</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Default="00F41631" w:rsidP="0072678D">
                  <w:pPr>
                    <w:jc w:val="center"/>
                    <w:rPr>
                      <w:szCs w:val="21"/>
                    </w:rPr>
                  </w:pPr>
                  <w:r>
                    <w:rPr>
                      <w:rFonts w:hint="eastAsia"/>
                      <w:szCs w:val="21"/>
                    </w:rPr>
                    <w:t>10</w:t>
                  </w:r>
                </w:p>
              </w:tc>
              <w:tc>
                <w:tcPr>
                  <w:tcW w:w="1767"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抽真空机组</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6</w:t>
                  </w:r>
                  <w:r>
                    <w:rPr>
                      <w:rFonts w:hint="eastAsia"/>
                      <w:szCs w:val="21"/>
                    </w:rPr>
                    <w:t>套</w:t>
                  </w:r>
                </w:p>
              </w:tc>
            </w:tr>
            <w:tr w:rsidR="00F41631" w:rsidRPr="00E25250" w:rsidTr="00CD593E">
              <w:trPr>
                <w:trHeight w:val="369"/>
                <w:jc w:val="center"/>
              </w:trPr>
              <w:tc>
                <w:tcPr>
                  <w:tcW w:w="762" w:type="pct"/>
                  <w:tcBorders>
                    <w:top w:val="single" w:sz="6" w:space="0" w:color="auto"/>
                    <w:bottom w:val="single" w:sz="6" w:space="0" w:color="auto"/>
                    <w:right w:val="single" w:sz="6" w:space="0" w:color="auto"/>
                  </w:tcBorders>
                  <w:vAlign w:val="center"/>
                </w:tcPr>
                <w:p w:rsidR="00F41631" w:rsidRDefault="00F41631" w:rsidP="0072678D">
                  <w:pPr>
                    <w:jc w:val="center"/>
                    <w:rPr>
                      <w:szCs w:val="21"/>
                    </w:rPr>
                  </w:pPr>
                  <w:r>
                    <w:rPr>
                      <w:rFonts w:hint="eastAsia"/>
                      <w:szCs w:val="21"/>
                    </w:rPr>
                    <w:t>11</w:t>
                  </w:r>
                </w:p>
              </w:tc>
              <w:tc>
                <w:tcPr>
                  <w:tcW w:w="1767" w:type="pct"/>
                  <w:tcBorders>
                    <w:top w:val="single" w:sz="6" w:space="0" w:color="auto"/>
                    <w:left w:val="nil"/>
                    <w:bottom w:val="single" w:sz="6" w:space="0" w:color="auto"/>
                    <w:right w:val="single" w:sz="6" w:space="0" w:color="auto"/>
                  </w:tcBorders>
                  <w:vAlign w:val="center"/>
                </w:tcPr>
                <w:p w:rsidR="00F41631" w:rsidRDefault="00F41631" w:rsidP="0072678D">
                  <w:pPr>
                    <w:jc w:val="center"/>
                    <w:rPr>
                      <w:szCs w:val="21"/>
                    </w:rPr>
                  </w:pPr>
                  <w:r>
                    <w:rPr>
                      <w:rFonts w:hint="eastAsia"/>
                      <w:szCs w:val="21"/>
                    </w:rPr>
                    <w:t>核质朴检漏仪</w:t>
                  </w:r>
                </w:p>
              </w:tc>
              <w:tc>
                <w:tcPr>
                  <w:tcW w:w="1710" w:type="pct"/>
                  <w:tcBorders>
                    <w:top w:val="single" w:sz="6" w:space="0" w:color="auto"/>
                    <w:left w:val="nil"/>
                    <w:bottom w:val="single" w:sz="6" w:space="0" w:color="auto"/>
                    <w:right w:val="single" w:sz="6" w:space="0" w:color="auto"/>
                  </w:tcBorders>
                  <w:vAlign w:val="center"/>
                </w:tcPr>
                <w:p w:rsidR="00F41631" w:rsidRPr="00E25250" w:rsidRDefault="00F41631" w:rsidP="0072678D">
                  <w:pPr>
                    <w:jc w:val="center"/>
                    <w:rPr>
                      <w:szCs w:val="21"/>
                    </w:rPr>
                  </w:pPr>
                  <w:r>
                    <w:rPr>
                      <w:rFonts w:hint="eastAsia"/>
                      <w:szCs w:val="21"/>
                    </w:rPr>
                    <w:t>/</w:t>
                  </w:r>
                </w:p>
              </w:tc>
              <w:tc>
                <w:tcPr>
                  <w:tcW w:w="761" w:type="pct"/>
                  <w:tcBorders>
                    <w:top w:val="single" w:sz="6" w:space="0" w:color="auto"/>
                    <w:left w:val="nil"/>
                    <w:bottom w:val="single" w:sz="6" w:space="0" w:color="auto"/>
                  </w:tcBorders>
                  <w:vAlign w:val="center"/>
                </w:tcPr>
                <w:p w:rsidR="00F41631" w:rsidRPr="00E25250" w:rsidRDefault="00F41631" w:rsidP="0072678D">
                  <w:pPr>
                    <w:jc w:val="center"/>
                    <w:rPr>
                      <w:szCs w:val="21"/>
                    </w:rPr>
                  </w:pPr>
                  <w:r>
                    <w:rPr>
                      <w:rFonts w:hint="eastAsia"/>
                      <w:szCs w:val="21"/>
                    </w:rPr>
                    <w:t>1</w:t>
                  </w:r>
                  <w:r>
                    <w:rPr>
                      <w:rFonts w:hint="eastAsia"/>
                      <w:szCs w:val="21"/>
                    </w:rPr>
                    <w:t>台</w:t>
                  </w:r>
                </w:p>
              </w:tc>
            </w:tr>
            <w:tr w:rsidR="00F41631" w:rsidRPr="00E25250" w:rsidTr="00CD593E">
              <w:trPr>
                <w:trHeight w:val="369"/>
                <w:jc w:val="center"/>
              </w:trPr>
              <w:tc>
                <w:tcPr>
                  <w:tcW w:w="762" w:type="pct"/>
                  <w:tcBorders>
                    <w:top w:val="single" w:sz="6" w:space="0" w:color="auto"/>
                    <w:bottom w:val="single" w:sz="12" w:space="0" w:color="auto"/>
                    <w:right w:val="single" w:sz="6" w:space="0" w:color="auto"/>
                  </w:tcBorders>
                  <w:vAlign w:val="center"/>
                </w:tcPr>
                <w:p w:rsidR="00F41631" w:rsidRDefault="00F41631" w:rsidP="00D337A7">
                  <w:pPr>
                    <w:jc w:val="center"/>
                    <w:rPr>
                      <w:szCs w:val="21"/>
                    </w:rPr>
                  </w:pPr>
                  <w:r>
                    <w:rPr>
                      <w:rFonts w:hint="eastAsia"/>
                      <w:szCs w:val="21"/>
                    </w:rPr>
                    <w:t>1</w:t>
                  </w:r>
                  <w:r w:rsidR="00D337A7">
                    <w:rPr>
                      <w:rFonts w:hint="eastAsia"/>
                      <w:szCs w:val="21"/>
                    </w:rPr>
                    <w:t>2</w:t>
                  </w:r>
                </w:p>
              </w:tc>
              <w:tc>
                <w:tcPr>
                  <w:tcW w:w="1767" w:type="pct"/>
                  <w:tcBorders>
                    <w:top w:val="single" w:sz="6" w:space="0" w:color="auto"/>
                    <w:left w:val="nil"/>
                    <w:bottom w:val="single" w:sz="12" w:space="0" w:color="auto"/>
                    <w:right w:val="single" w:sz="6" w:space="0" w:color="auto"/>
                  </w:tcBorders>
                  <w:vAlign w:val="center"/>
                </w:tcPr>
                <w:p w:rsidR="00F41631" w:rsidRDefault="00F41631" w:rsidP="0072678D">
                  <w:pPr>
                    <w:jc w:val="center"/>
                    <w:rPr>
                      <w:szCs w:val="21"/>
                    </w:rPr>
                  </w:pPr>
                  <w:r>
                    <w:rPr>
                      <w:rFonts w:hint="eastAsia"/>
                      <w:szCs w:val="21"/>
                    </w:rPr>
                    <w:t>打包机</w:t>
                  </w:r>
                </w:p>
              </w:tc>
              <w:tc>
                <w:tcPr>
                  <w:tcW w:w="1710" w:type="pct"/>
                  <w:tcBorders>
                    <w:top w:val="single" w:sz="6" w:space="0" w:color="auto"/>
                    <w:left w:val="nil"/>
                    <w:bottom w:val="single" w:sz="12" w:space="0" w:color="auto"/>
                    <w:right w:val="single" w:sz="6" w:space="0" w:color="auto"/>
                  </w:tcBorders>
                  <w:vAlign w:val="center"/>
                </w:tcPr>
                <w:p w:rsidR="00F41631" w:rsidRDefault="00F41631" w:rsidP="0072678D">
                  <w:pPr>
                    <w:jc w:val="center"/>
                    <w:rPr>
                      <w:szCs w:val="21"/>
                    </w:rPr>
                  </w:pPr>
                  <w:r>
                    <w:rPr>
                      <w:rFonts w:hint="eastAsia"/>
                      <w:szCs w:val="21"/>
                    </w:rPr>
                    <w:t>/</w:t>
                  </w:r>
                </w:p>
              </w:tc>
              <w:tc>
                <w:tcPr>
                  <w:tcW w:w="761" w:type="pct"/>
                  <w:tcBorders>
                    <w:top w:val="single" w:sz="6" w:space="0" w:color="auto"/>
                    <w:left w:val="nil"/>
                    <w:bottom w:val="single" w:sz="12" w:space="0" w:color="auto"/>
                  </w:tcBorders>
                  <w:vAlign w:val="center"/>
                </w:tcPr>
                <w:p w:rsidR="00F41631" w:rsidRDefault="00F41631" w:rsidP="0072678D">
                  <w:pPr>
                    <w:jc w:val="center"/>
                    <w:rPr>
                      <w:szCs w:val="21"/>
                    </w:rPr>
                  </w:pPr>
                  <w:r>
                    <w:rPr>
                      <w:rFonts w:hint="eastAsia"/>
                      <w:szCs w:val="21"/>
                    </w:rPr>
                    <w:t>1</w:t>
                  </w:r>
                  <w:r>
                    <w:rPr>
                      <w:rFonts w:hint="eastAsia"/>
                      <w:szCs w:val="21"/>
                    </w:rPr>
                    <w:t>台</w:t>
                  </w:r>
                </w:p>
              </w:tc>
            </w:tr>
          </w:tbl>
          <w:p w:rsidR="00F41631" w:rsidRDefault="00F41631" w:rsidP="00F41631">
            <w:pPr>
              <w:adjustRightInd w:val="0"/>
              <w:snapToGrid w:val="0"/>
              <w:spacing w:line="440" w:lineRule="exact"/>
              <w:ind w:firstLineChars="200" w:firstLine="482"/>
              <w:textAlignment w:val="baseline"/>
              <w:rPr>
                <w:rFonts w:ascii="宋体" w:hAnsi="宋体"/>
                <w:b/>
                <w:bCs/>
                <w:color w:val="000000"/>
                <w:sz w:val="24"/>
              </w:rPr>
            </w:pPr>
            <w:r>
              <w:rPr>
                <w:b/>
                <w:bCs/>
                <w:color w:val="000000"/>
                <w:sz w:val="24"/>
              </w:rPr>
              <w:t>4</w:t>
            </w:r>
            <w:r>
              <w:rPr>
                <w:rFonts w:ascii="宋体" w:hAnsi="宋体"/>
                <w:b/>
                <w:bCs/>
                <w:color w:val="000000"/>
                <w:sz w:val="24"/>
              </w:rPr>
              <w:t>、</w:t>
            </w:r>
            <w:r>
              <w:rPr>
                <w:rFonts w:ascii="宋体" w:hAnsi="宋体" w:hint="eastAsia"/>
                <w:b/>
                <w:bCs/>
                <w:color w:val="000000"/>
                <w:sz w:val="24"/>
              </w:rPr>
              <w:t>本项目主要原辅材料及能源消耗量</w:t>
            </w:r>
          </w:p>
          <w:p w:rsidR="00F41631" w:rsidRPr="00817701" w:rsidRDefault="00F41631" w:rsidP="00F41631">
            <w:pPr>
              <w:pStyle w:val="Charb"/>
              <w:spacing w:line="440" w:lineRule="exact"/>
              <w:ind w:firstLineChars="200" w:firstLine="480"/>
              <w:rPr>
                <w:color w:val="000000"/>
                <w:sz w:val="24"/>
                <w:szCs w:val="24"/>
              </w:rPr>
            </w:pPr>
            <w:r>
              <w:rPr>
                <w:rFonts w:ascii="宋体" w:hAnsi="宋体" w:hint="eastAsia"/>
                <w:color w:val="000000"/>
                <w:sz w:val="24"/>
                <w:szCs w:val="24"/>
              </w:rPr>
              <w:t>主要原辅材料及能源消耗</w:t>
            </w:r>
            <w:r w:rsidRPr="00817701">
              <w:rPr>
                <w:color w:val="000000"/>
                <w:sz w:val="24"/>
                <w:szCs w:val="24"/>
              </w:rPr>
              <w:t>量见表</w:t>
            </w:r>
            <w:r w:rsidRPr="00817701">
              <w:rPr>
                <w:color w:val="000000"/>
                <w:sz w:val="24"/>
                <w:szCs w:val="24"/>
              </w:rPr>
              <w:t>4</w:t>
            </w:r>
            <w:r w:rsidRPr="00817701">
              <w:rPr>
                <w:color w:val="000000"/>
                <w:sz w:val="24"/>
                <w:szCs w:val="24"/>
              </w:rPr>
              <w:t>：</w:t>
            </w:r>
          </w:p>
          <w:p w:rsidR="00F41631" w:rsidRDefault="00F41631" w:rsidP="00F41631">
            <w:pPr>
              <w:pStyle w:val="aff0"/>
              <w:spacing w:line="440" w:lineRule="exact"/>
              <w:ind w:firstLineChars="240" w:firstLine="576"/>
              <w:rPr>
                <w:rFonts w:ascii="黑体" w:eastAsia="黑体" w:hAnsi="黑体" w:cs="Times New Roman"/>
                <w:color w:val="000000"/>
                <w:sz w:val="24"/>
                <w:szCs w:val="24"/>
              </w:rPr>
            </w:pPr>
            <w:r>
              <w:rPr>
                <w:rFonts w:ascii="黑体" w:eastAsia="黑体" w:hAnsi="黑体" w:cs="Times New Roman" w:hint="eastAsia"/>
                <w:color w:val="000000"/>
                <w:sz w:val="24"/>
                <w:szCs w:val="24"/>
              </w:rPr>
              <w:t>表</w:t>
            </w:r>
            <w:r>
              <w:rPr>
                <w:rFonts w:ascii="Times New Roman" w:eastAsia="黑体" w:hAnsi="Times New Roman" w:cs="Times New Roman"/>
                <w:color w:val="000000"/>
                <w:sz w:val="24"/>
                <w:szCs w:val="24"/>
              </w:rPr>
              <w:t>4</w:t>
            </w:r>
            <w:r>
              <w:rPr>
                <w:rFonts w:ascii="黑体" w:eastAsia="黑体" w:hAnsi="黑体" w:cs="Times New Roman" w:hint="eastAsia"/>
                <w:color w:val="000000"/>
                <w:sz w:val="24"/>
                <w:szCs w:val="24"/>
              </w:rPr>
              <w:t xml:space="preserve">                       主要原辅料及能源消耗一览表</w:t>
            </w:r>
          </w:p>
          <w:tbl>
            <w:tblPr>
              <w:tblW w:w="5000" w:type="pct"/>
              <w:jc w:val="center"/>
              <w:tblBorders>
                <w:top w:val="single" w:sz="8" w:space="0" w:color="auto"/>
                <w:bottom w:val="single" w:sz="4" w:space="0" w:color="auto"/>
                <w:insideH w:val="single" w:sz="4" w:space="0" w:color="auto"/>
                <w:insideV w:val="single" w:sz="4" w:space="0" w:color="auto"/>
              </w:tblBorders>
              <w:tblLook w:val="04A0"/>
            </w:tblPr>
            <w:tblGrid>
              <w:gridCol w:w="914"/>
              <w:gridCol w:w="1814"/>
              <w:gridCol w:w="1831"/>
              <w:gridCol w:w="1798"/>
              <w:gridCol w:w="2714"/>
            </w:tblGrid>
            <w:tr w:rsidR="00F41631" w:rsidTr="00CD593E">
              <w:trPr>
                <w:trHeight w:val="369"/>
                <w:jc w:val="center"/>
              </w:trPr>
              <w:tc>
                <w:tcPr>
                  <w:tcW w:w="504" w:type="pct"/>
                  <w:tcBorders>
                    <w:top w:val="single" w:sz="12" w:space="0" w:color="auto"/>
                    <w:bottom w:val="single" w:sz="12" w:space="0" w:color="auto"/>
                  </w:tcBorders>
                  <w:vAlign w:val="center"/>
                </w:tcPr>
                <w:p w:rsidR="00F41631" w:rsidRDefault="00F41631" w:rsidP="0072678D">
                  <w:pPr>
                    <w:jc w:val="center"/>
                    <w:rPr>
                      <w:rFonts w:ascii="宋体" w:hAnsi="宋体"/>
                      <w:b/>
                      <w:color w:val="000000"/>
                      <w:szCs w:val="21"/>
                    </w:rPr>
                  </w:pPr>
                  <w:r>
                    <w:rPr>
                      <w:rFonts w:ascii="宋体" w:hAnsi="宋体" w:hint="eastAsia"/>
                      <w:b/>
                      <w:color w:val="000000"/>
                      <w:szCs w:val="21"/>
                    </w:rPr>
                    <w:t>序号</w:t>
                  </w:r>
                </w:p>
              </w:tc>
              <w:tc>
                <w:tcPr>
                  <w:tcW w:w="1000" w:type="pct"/>
                  <w:tcBorders>
                    <w:top w:val="single" w:sz="12" w:space="0" w:color="auto"/>
                    <w:bottom w:val="single" w:sz="12" w:space="0" w:color="auto"/>
                  </w:tcBorders>
                  <w:vAlign w:val="center"/>
                </w:tcPr>
                <w:p w:rsidR="00F41631" w:rsidRDefault="00F41631" w:rsidP="0072678D">
                  <w:pPr>
                    <w:jc w:val="center"/>
                    <w:rPr>
                      <w:rFonts w:ascii="宋体" w:hAnsi="宋体"/>
                      <w:b/>
                      <w:color w:val="000000"/>
                      <w:szCs w:val="21"/>
                    </w:rPr>
                  </w:pPr>
                  <w:r>
                    <w:rPr>
                      <w:rFonts w:ascii="宋体" w:hAnsi="宋体" w:hint="eastAsia"/>
                      <w:b/>
                      <w:color w:val="000000"/>
                      <w:szCs w:val="21"/>
                    </w:rPr>
                    <w:t>名称</w:t>
                  </w:r>
                </w:p>
              </w:tc>
              <w:tc>
                <w:tcPr>
                  <w:tcW w:w="1009" w:type="pct"/>
                  <w:tcBorders>
                    <w:top w:val="single" w:sz="12" w:space="0" w:color="auto"/>
                    <w:bottom w:val="single" w:sz="12" w:space="0" w:color="auto"/>
                  </w:tcBorders>
                </w:tcPr>
                <w:p w:rsidR="00F41631" w:rsidRDefault="00F41631" w:rsidP="0072678D">
                  <w:pPr>
                    <w:jc w:val="center"/>
                    <w:rPr>
                      <w:rFonts w:ascii="宋体" w:hAnsi="宋体"/>
                      <w:b/>
                      <w:color w:val="000000"/>
                      <w:szCs w:val="21"/>
                    </w:rPr>
                  </w:pPr>
                  <w:r>
                    <w:rPr>
                      <w:rFonts w:ascii="宋体" w:hAnsi="宋体" w:hint="eastAsia"/>
                      <w:b/>
                      <w:color w:val="000000"/>
                      <w:szCs w:val="21"/>
                    </w:rPr>
                    <w:t>规格或型号</w:t>
                  </w:r>
                </w:p>
              </w:tc>
              <w:tc>
                <w:tcPr>
                  <w:tcW w:w="991" w:type="pct"/>
                  <w:tcBorders>
                    <w:top w:val="single" w:sz="12" w:space="0" w:color="auto"/>
                    <w:bottom w:val="single" w:sz="12" w:space="0" w:color="auto"/>
                  </w:tcBorders>
                  <w:vAlign w:val="center"/>
                </w:tcPr>
                <w:p w:rsidR="00F41631" w:rsidRDefault="00F41631" w:rsidP="0072678D">
                  <w:pPr>
                    <w:jc w:val="center"/>
                    <w:rPr>
                      <w:rFonts w:ascii="宋体" w:hAnsi="宋体"/>
                      <w:b/>
                      <w:color w:val="000000"/>
                      <w:szCs w:val="21"/>
                    </w:rPr>
                  </w:pPr>
                  <w:r>
                    <w:rPr>
                      <w:rFonts w:ascii="宋体" w:hAnsi="宋体" w:hint="eastAsia"/>
                      <w:b/>
                      <w:color w:val="000000"/>
                      <w:szCs w:val="21"/>
                    </w:rPr>
                    <w:t>消耗量</w:t>
                  </w:r>
                </w:p>
              </w:tc>
              <w:tc>
                <w:tcPr>
                  <w:tcW w:w="1496" w:type="pct"/>
                  <w:tcBorders>
                    <w:top w:val="single" w:sz="12" w:space="0" w:color="auto"/>
                    <w:bottom w:val="single" w:sz="12" w:space="0" w:color="auto"/>
                  </w:tcBorders>
                </w:tcPr>
                <w:p w:rsidR="00F41631" w:rsidRDefault="00F41631" w:rsidP="0072678D">
                  <w:pPr>
                    <w:jc w:val="center"/>
                    <w:rPr>
                      <w:rFonts w:ascii="宋体" w:hAnsi="宋体"/>
                      <w:b/>
                      <w:color w:val="000000"/>
                      <w:szCs w:val="21"/>
                    </w:rPr>
                  </w:pPr>
                  <w:r>
                    <w:rPr>
                      <w:rFonts w:ascii="宋体" w:hAnsi="宋体" w:hint="eastAsia"/>
                      <w:b/>
                      <w:color w:val="000000"/>
                      <w:szCs w:val="21"/>
                    </w:rPr>
                    <w:t>备注</w:t>
                  </w:r>
                </w:p>
              </w:tc>
            </w:tr>
            <w:tr w:rsidR="00F41631" w:rsidTr="00CD593E">
              <w:trPr>
                <w:trHeight w:val="369"/>
                <w:jc w:val="center"/>
              </w:trPr>
              <w:tc>
                <w:tcPr>
                  <w:tcW w:w="504" w:type="pct"/>
                  <w:tcBorders>
                    <w:top w:val="single" w:sz="12" w:space="0" w:color="auto"/>
                  </w:tcBorders>
                  <w:vAlign w:val="center"/>
                </w:tcPr>
                <w:p w:rsidR="00F41631" w:rsidRDefault="00F41631" w:rsidP="00CD593E">
                  <w:pPr>
                    <w:jc w:val="center"/>
                    <w:rPr>
                      <w:color w:val="000000"/>
                      <w:szCs w:val="21"/>
                    </w:rPr>
                  </w:pPr>
                  <w:r>
                    <w:rPr>
                      <w:color w:val="000000"/>
                      <w:szCs w:val="21"/>
                    </w:rPr>
                    <w:t>1</w:t>
                  </w:r>
                </w:p>
              </w:tc>
              <w:tc>
                <w:tcPr>
                  <w:tcW w:w="1000" w:type="pct"/>
                  <w:tcBorders>
                    <w:top w:val="single" w:sz="12" w:space="0" w:color="auto"/>
                  </w:tcBorders>
                  <w:vAlign w:val="center"/>
                </w:tcPr>
                <w:p w:rsidR="00F41631" w:rsidRDefault="00F41631" w:rsidP="00CD593E">
                  <w:pPr>
                    <w:jc w:val="center"/>
                    <w:rPr>
                      <w:color w:val="000000"/>
                      <w:szCs w:val="21"/>
                    </w:rPr>
                  </w:pPr>
                  <w:r>
                    <w:rPr>
                      <w:rFonts w:hint="eastAsia"/>
                      <w:color w:val="000000"/>
                      <w:szCs w:val="21"/>
                    </w:rPr>
                    <w:t>铝板</w:t>
                  </w:r>
                </w:p>
              </w:tc>
              <w:tc>
                <w:tcPr>
                  <w:tcW w:w="1009" w:type="pct"/>
                  <w:tcBorders>
                    <w:top w:val="single" w:sz="12" w:space="0" w:color="auto"/>
                  </w:tcBorders>
                </w:tcPr>
                <w:p w:rsidR="00F41631" w:rsidRDefault="00F41631" w:rsidP="00CD593E">
                  <w:pPr>
                    <w:jc w:val="center"/>
                    <w:rPr>
                      <w:color w:val="000000"/>
                      <w:szCs w:val="21"/>
                    </w:rPr>
                  </w:pPr>
                  <w:r>
                    <w:rPr>
                      <w:rFonts w:hint="eastAsia"/>
                      <w:color w:val="000000"/>
                      <w:szCs w:val="21"/>
                    </w:rPr>
                    <w:t>/</w:t>
                  </w:r>
                </w:p>
              </w:tc>
              <w:tc>
                <w:tcPr>
                  <w:tcW w:w="991" w:type="pct"/>
                  <w:tcBorders>
                    <w:top w:val="single" w:sz="12" w:space="0" w:color="auto"/>
                  </w:tcBorders>
                  <w:vAlign w:val="center"/>
                </w:tcPr>
                <w:p w:rsidR="00F41631" w:rsidRDefault="00F41631" w:rsidP="00CD593E">
                  <w:pPr>
                    <w:jc w:val="center"/>
                    <w:rPr>
                      <w:color w:val="000000"/>
                      <w:szCs w:val="21"/>
                    </w:rPr>
                  </w:pPr>
                  <w:r>
                    <w:rPr>
                      <w:rFonts w:hint="eastAsia"/>
                      <w:color w:val="000000"/>
                      <w:szCs w:val="21"/>
                    </w:rPr>
                    <w:t>80t/a</w:t>
                  </w:r>
                </w:p>
              </w:tc>
              <w:tc>
                <w:tcPr>
                  <w:tcW w:w="1496" w:type="pct"/>
                  <w:tcBorders>
                    <w:top w:val="single" w:sz="12" w:space="0" w:color="auto"/>
                  </w:tcBorders>
                </w:tcPr>
                <w:p w:rsidR="00F41631" w:rsidRDefault="00F41631" w:rsidP="00CD593E">
                  <w:pPr>
                    <w:jc w:val="center"/>
                    <w:rPr>
                      <w:color w:val="000000"/>
                      <w:szCs w:val="21"/>
                    </w:rPr>
                  </w:pPr>
                  <w:r>
                    <w:rPr>
                      <w:rFonts w:hint="eastAsia"/>
                      <w:color w:val="000000"/>
                      <w:szCs w:val="21"/>
                    </w:rPr>
                    <w:t>外购</w:t>
                  </w:r>
                </w:p>
              </w:tc>
            </w:tr>
            <w:tr w:rsidR="006F30FF" w:rsidTr="00CD593E">
              <w:trPr>
                <w:trHeight w:val="369"/>
                <w:jc w:val="center"/>
              </w:trPr>
              <w:tc>
                <w:tcPr>
                  <w:tcW w:w="504" w:type="pct"/>
                  <w:vAlign w:val="center"/>
                </w:tcPr>
                <w:p w:rsidR="006F30FF" w:rsidRDefault="006F30FF" w:rsidP="00CD593E">
                  <w:pPr>
                    <w:jc w:val="center"/>
                    <w:rPr>
                      <w:color w:val="000000"/>
                      <w:szCs w:val="21"/>
                    </w:rPr>
                  </w:pPr>
                  <w:r>
                    <w:rPr>
                      <w:rFonts w:hint="eastAsia"/>
                      <w:color w:val="000000"/>
                      <w:szCs w:val="21"/>
                    </w:rPr>
                    <w:t>2</w:t>
                  </w:r>
                </w:p>
              </w:tc>
              <w:tc>
                <w:tcPr>
                  <w:tcW w:w="1000" w:type="pct"/>
                  <w:vAlign w:val="center"/>
                </w:tcPr>
                <w:p w:rsidR="006F30FF" w:rsidRDefault="006F30FF" w:rsidP="006F30FF">
                  <w:pPr>
                    <w:jc w:val="center"/>
                    <w:rPr>
                      <w:color w:val="000000"/>
                      <w:szCs w:val="21"/>
                    </w:rPr>
                  </w:pPr>
                  <w:r>
                    <w:rPr>
                      <w:rFonts w:hint="eastAsia"/>
                      <w:color w:val="000000"/>
                      <w:szCs w:val="21"/>
                    </w:rPr>
                    <w:t>铝箔</w:t>
                  </w:r>
                </w:p>
              </w:tc>
              <w:tc>
                <w:tcPr>
                  <w:tcW w:w="1009" w:type="pct"/>
                  <w:vAlign w:val="center"/>
                </w:tcPr>
                <w:p w:rsidR="006F30FF" w:rsidRDefault="006F30FF" w:rsidP="006F30FF">
                  <w:pPr>
                    <w:jc w:val="center"/>
                    <w:rPr>
                      <w:color w:val="000000"/>
                      <w:szCs w:val="21"/>
                    </w:rPr>
                  </w:pPr>
                  <w:r>
                    <w:rPr>
                      <w:rFonts w:hint="eastAsia"/>
                      <w:color w:val="000000"/>
                      <w:szCs w:val="21"/>
                    </w:rPr>
                    <w:t>0.007*30</w:t>
                  </w:r>
                </w:p>
              </w:tc>
              <w:tc>
                <w:tcPr>
                  <w:tcW w:w="991" w:type="pct"/>
                  <w:vAlign w:val="center"/>
                </w:tcPr>
                <w:p w:rsidR="006F30FF" w:rsidRDefault="006F30FF" w:rsidP="006F30FF">
                  <w:pPr>
                    <w:jc w:val="center"/>
                    <w:rPr>
                      <w:color w:val="000000"/>
                      <w:szCs w:val="21"/>
                    </w:rPr>
                  </w:pPr>
                  <w:r>
                    <w:rPr>
                      <w:rFonts w:hint="eastAsia"/>
                      <w:color w:val="000000"/>
                      <w:szCs w:val="21"/>
                    </w:rPr>
                    <w:t>2t/a</w:t>
                  </w:r>
                </w:p>
              </w:tc>
              <w:tc>
                <w:tcPr>
                  <w:tcW w:w="1496" w:type="pct"/>
                </w:tcPr>
                <w:p w:rsidR="006F30FF" w:rsidRDefault="006F30FF" w:rsidP="006F30FF">
                  <w:pPr>
                    <w:jc w:val="center"/>
                    <w:rPr>
                      <w:color w:val="000000"/>
                      <w:szCs w:val="21"/>
                    </w:rPr>
                  </w:pPr>
                  <w:r>
                    <w:rPr>
                      <w:rFonts w:hint="eastAsia"/>
                      <w:color w:val="000000"/>
                      <w:szCs w:val="21"/>
                    </w:rPr>
                    <w:t>外购</w:t>
                  </w:r>
                </w:p>
              </w:tc>
            </w:tr>
            <w:tr w:rsidR="006F30FF" w:rsidTr="00CD593E">
              <w:trPr>
                <w:trHeight w:val="369"/>
                <w:jc w:val="center"/>
              </w:trPr>
              <w:tc>
                <w:tcPr>
                  <w:tcW w:w="504" w:type="pct"/>
                  <w:vAlign w:val="center"/>
                </w:tcPr>
                <w:p w:rsidR="006F30FF" w:rsidRDefault="006F30FF" w:rsidP="00CD593E">
                  <w:pPr>
                    <w:jc w:val="center"/>
                    <w:rPr>
                      <w:color w:val="000000"/>
                      <w:szCs w:val="21"/>
                    </w:rPr>
                  </w:pPr>
                  <w:r>
                    <w:rPr>
                      <w:rFonts w:hint="eastAsia"/>
                      <w:color w:val="000000"/>
                      <w:szCs w:val="21"/>
                    </w:rPr>
                    <w:t>3</w:t>
                  </w:r>
                </w:p>
              </w:tc>
              <w:tc>
                <w:tcPr>
                  <w:tcW w:w="1000" w:type="pct"/>
                  <w:vAlign w:val="center"/>
                </w:tcPr>
                <w:p w:rsidR="006F30FF" w:rsidRDefault="006F30FF" w:rsidP="006F30FF">
                  <w:pPr>
                    <w:jc w:val="center"/>
                    <w:rPr>
                      <w:color w:val="000000"/>
                      <w:szCs w:val="21"/>
                    </w:rPr>
                  </w:pPr>
                  <w:r>
                    <w:rPr>
                      <w:rFonts w:hint="eastAsia"/>
                      <w:color w:val="000000"/>
                      <w:szCs w:val="21"/>
                    </w:rPr>
                    <w:t>脱脂棉纸</w:t>
                  </w:r>
                </w:p>
              </w:tc>
              <w:tc>
                <w:tcPr>
                  <w:tcW w:w="1009" w:type="pct"/>
                  <w:vAlign w:val="center"/>
                </w:tcPr>
                <w:p w:rsidR="006F30FF" w:rsidRDefault="006F30FF" w:rsidP="006F30FF">
                  <w:pPr>
                    <w:jc w:val="center"/>
                    <w:rPr>
                      <w:color w:val="000000"/>
                      <w:szCs w:val="21"/>
                    </w:rPr>
                  </w:pPr>
                  <w:r>
                    <w:rPr>
                      <w:rFonts w:hint="eastAsia"/>
                      <w:color w:val="000000"/>
                      <w:szCs w:val="21"/>
                    </w:rPr>
                    <w:t>75mm</w:t>
                  </w:r>
                </w:p>
              </w:tc>
              <w:tc>
                <w:tcPr>
                  <w:tcW w:w="991" w:type="pct"/>
                  <w:vAlign w:val="center"/>
                </w:tcPr>
                <w:p w:rsidR="006F30FF" w:rsidRDefault="006F30FF" w:rsidP="006F30FF">
                  <w:pPr>
                    <w:jc w:val="center"/>
                    <w:rPr>
                      <w:color w:val="000000"/>
                      <w:szCs w:val="21"/>
                    </w:rPr>
                  </w:pPr>
                  <w:r>
                    <w:rPr>
                      <w:rFonts w:hint="eastAsia"/>
                      <w:color w:val="000000"/>
                      <w:szCs w:val="21"/>
                    </w:rPr>
                    <w:t>4t/a</w:t>
                  </w:r>
                </w:p>
              </w:tc>
              <w:tc>
                <w:tcPr>
                  <w:tcW w:w="1496" w:type="pct"/>
                </w:tcPr>
                <w:p w:rsidR="006F30FF" w:rsidRDefault="006F30FF" w:rsidP="006F30FF">
                  <w:pPr>
                    <w:jc w:val="center"/>
                    <w:rPr>
                      <w:color w:val="000000"/>
                      <w:szCs w:val="21"/>
                    </w:rPr>
                  </w:pPr>
                  <w:r>
                    <w:rPr>
                      <w:rFonts w:hint="eastAsia"/>
                      <w:color w:val="000000"/>
                      <w:szCs w:val="21"/>
                    </w:rPr>
                    <w:t>外购</w:t>
                  </w:r>
                </w:p>
              </w:tc>
            </w:tr>
            <w:tr w:rsidR="006F30FF" w:rsidTr="00CD593E">
              <w:trPr>
                <w:trHeight w:val="369"/>
                <w:jc w:val="center"/>
              </w:trPr>
              <w:tc>
                <w:tcPr>
                  <w:tcW w:w="504" w:type="pct"/>
                  <w:vAlign w:val="center"/>
                </w:tcPr>
                <w:p w:rsidR="006F30FF" w:rsidRDefault="006F30FF" w:rsidP="00CD593E">
                  <w:pPr>
                    <w:jc w:val="center"/>
                    <w:rPr>
                      <w:color w:val="000000"/>
                      <w:szCs w:val="21"/>
                    </w:rPr>
                  </w:pPr>
                  <w:r>
                    <w:rPr>
                      <w:rFonts w:hint="eastAsia"/>
                      <w:color w:val="000000"/>
                      <w:szCs w:val="21"/>
                    </w:rPr>
                    <w:t>4</w:t>
                  </w:r>
                </w:p>
              </w:tc>
              <w:tc>
                <w:tcPr>
                  <w:tcW w:w="1000" w:type="pct"/>
                  <w:vAlign w:val="center"/>
                </w:tcPr>
                <w:p w:rsidR="006F30FF" w:rsidRDefault="006F30FF" w:rsidP="006F30FF">
                  <w:pPr>
                    <w:jc w:val="center"/>
                    <w:rPr>
                      <w:color w:val="000000"/>
                      <w:szCs w:val="21"/>
                    </w:rPr>
                  </w:pPr>
                  <w:r>
                    <w:rPr>
                      <w:rFonts w:hint="eastAsia"/>
                      <w:color w:val="000000"/>
                      <w:szCs w:val="21"/>
                    </w:rPr>
                    <w:t>铝焊丝</w:t>
                  </w:r>
                </w:p>
              </w:tc>
              <w:tc>
                <w:tcPr>
                  <w:tcW w:w="1009" w:type="pct"/>
                  <w:vAlign w:val="center"/>
                </w:tcPr>
                <w:p w:rsidR="006F30FF" w:rsidRDefault="006F30FF" w:rsidP="006F30FF">
                  <w:pPr>
                    <w:jc w:val="center"/>
                    <w:rPr>
                      <w:color w:val="000000"/>
                      <w:szCs w:val="21"/>
                    </w:rPr>
                  </w:pPr>
                  <w:r>
                    <w:rPr>
                      <w:rFonts w:hint="eastAsia"/>
                      <w:color w:val="000000"/>
                      <w:szCs w:val="21"/>
                    </w:rPr>
                    <w:t>2.0mm</w:t>
                  </w:r>
                  <w:r>
                    <w:rPr>
                      <w:rFonts w:hint="eastAsia"/>
                      <w:color w:val="000000"/>
                      <w:szCs w:val="21"/>
                    </w:rPr>
                    <w:t>焊丝</w:t>
                  </w:r>
                </w:p>
              </w:tc>
              <w:tc>
                <w:tcPr>
                  <w:tcW w:w="991" w:type="pct"/>
                  <w:vAlign w:val="center"/>
                </w:tcPr>
                <w:p w:rsidR="006F30FF" w:rsidRDefault="006F30FF" w:rsidP="006F30FF">
                  <w:pPr>
                    <w:jc w:val="center"/>
                    <w:rPr>
                      <w:color w:val="000000"/>
                      <w:szCs w:val="21"/>
                    </w:rPr>
                  </w:pPr>
                  <w:r>
                    <w:rPr>
                      <w:rFonts w:hint="eastAsia"/>
                      <w:color w:val="000000"/>
                      <w:szCs w:val="21"/>
                    </w:rPr>
                    <w:t>7t/a</w:t>
                  </w:r>
                </w:p>
              </w:tc>
              <w:tc>
                <w:tcPr>
                  <w:tcW w:w="1496" w:type="pct"/>
                </w:tcPr>
                <w:p w:rsidR="006F30FF" w:rsidRDefault="006F30FF" w:rsidP="006F30FF">
                  <w:pPr>
                    <w:jc w:val="center"/>
                    <w:rPr>
                      <w:color w:val="000000"/>
                      <w:szCs w:val="21"/>
                    </w:rPr>
                  </w:pPr>
                  <w:r>
                    <w:rPr>
                      <w:rFonts w:hint="eastAsia"/>
                      <w:color w:val="000000"/>
                      <w:szCs w:val="21"/>
                    </w:rPr>
                    <w:t>外购</w:t>
                  </w:r>
                </w:p>
              </w:tc>
            </w:tr>
            <w:tr w:rsidR="006F30FF" w:rsidTr="00CD593E">
              <w:trPr>
                <w:trHeight w:val="369"/>
                <w:jc w:val="center"/>
              </w:trPr>
              <w:tc>
                <w:tcPr>
                  <w:tcW w:w="504" w:type="pct"/>
                  <w:vAlign w:val="center"/>
                </w:tcPr>
                <w:p w:rsidR="006F30FF" w:rsidRDefault="006F30FF" w:rsidP="00CD593E">
                  <w:pPr>
                    <w:jc w:val="center"/>
                    <w:rPr>
                      <w:color w:val="000000"/>
                      <w:szCs w:val="21"/>
                    </w:rPr>
                  </w:pPr>
                  <w:r>
                    <w:rPr>
                      <w:rFonts w:hint="eastAsia"/>
                      <w:color w:val="000000"/>
                      <w:szCs w:val="21"/>
                    </w:rPr>
                    <w:t>5</w:t>
                  </w:r>
                </w:p>
              </w:tc>
              <w:tc>
                <w:tcPr>
                  <w:tcW w:w="1000" w:type="pct"/>
                  <w:vAlign w:val="center"/>
                </w:tcPr>
                <w:p w:rsidR="006F30FF" w:rsidRDefault="006F30FF" w:rsidP="006F30FF">
                  <w:pPr>
                    <w:jc w:val="center"/>
                    <w:rPr>
                      <w:color w:val="000000"/>
                      <w:szCs w:val="21"/>
                    </w:rPr>
                  </w:pPr>
                  <w:r w:rsidRPr="00265B54">
                    <w:rPr>
                      <w:rFonts w:hint="eastAsia"/>
                      <w:color w:val="000000"/>
                      <w:szCs w:val="21"/>
                    </w:rPr>
                    <w:t>切削液</w:t>
                  </w:r>
                </w:p>
              </w:tc>
              <w:tc>
                <w:tcPr>
                  <w:tcW w:w="1009" w:type="pct"/>
                  <w:vAlign w:val="center"/>
                </w:tcPr>
                <w:p w:rsidR="006F30FF" w:rsidRDefault="006F30FF" w:rsidP="006F30FF">
                  <w:pPr>
                    <w:jc w:val="center"/>
                    <w:rPr>
                      <w:color w:val="000000"/>
                      <w:szCs w:val="21"/>
                    </w:rPr>
                  </w:pPr>
                  <w:r>
                    <w:rPr>
                      <w:rFonts w:hint="eastAsia"/>
                      <w:color w:val="000000"/>
                      <w:szCs w:val="21"/>
                    </w:rPr>
                    <w:t>/</w:t>
                  </w:r>
                </w:p>
              </w:tc>
              <w:tc>
                <w:tcPr>
                  <w:tcW w:w="991" w:type="pct"/>
                  <w:vAlign w:val="center"/>
                </w:tcPr>
                <w:p w:rsidR="006F30FF" w:rsidRDefault="006F30FF" w:rsidP="006F30FF">
                  <w:pPr>
                    <w:jc w:val="center"/>
                    <w:rPr>
                      <w:color w:val="000000"/>
                      <w:szCs w:val="21"/>
                    </w:rPr>
                  </w:pPr>
                  <w:r>
                    <w:rPr>
                      <w:rFonts w:hint="eastAsia"/>
                      <w:color w:val="000000"/>
                      <w:szCs w:val="21"/>
                    </w:rPr>
                    <w:t>0.1t/a</w:t>
                  </w:r>
                </w:p>
              </w:tc>
              <w:tc>
                <w:tcPr>
                  <w:tcW w:w="1496" w:type="pct"/>
                </w:tcPr>
                <w:p w:rsidR="006F30FF" w:rsidRDefault="006F30FF" w:rsidP="006F30FF">
                  <w:pPr>
                    <w:jc w:val="center"/>
                    <w:rPr>
                      <w:color w:val="000000"/>
                      <w:szCs w:val="21"/>
                    </w:rPr>
                  </w:pPr>
                  <w:r>
                    <w:rPr>
                      <w:rFonts w:hint="eastAsia"/>
                      <w:color w:val="000000"/>
                      <w:szCs w:val="21"/>
                    </w:rPr>
                    <w:t>外购</w:t>
                  </w:r>
                </w:p>
              </w:tc>
            </w:tr>
            <w:tr w:rsidR="006F30FF" w:rsidTr="00CD593E">
              <w:trPr>
                <w:trHeight w:val="369"/>
                <w:jc w:val="center"/>
              </w:trPr>
              <w:tc>
                <w:tcPr>
                  <w:tcW w:w="504" w:type="pct"/>
                  <w:vAlign w:val="center"/>
                </w:tcPr>
                <w:p w:rsidR="006F30FF" w:rsidRDefault="006F30FF" w:rsidP="00CD593E">
                  <w:pPr>
                    <w:jc w:val="center"/>
                    <w:rPr>
                      <w:color w:val="000000"/>
                      <w:szCs w:val="21"/>
                    </w:rPr>
                  </w:pPr>
                  <w:r>
                    <w:rPr>
                      <w:rFonts w:hint="eastAsia"/>
                      <w:color w:val="000000"/>
                      <w:szCs w:val="21"/>
                    </w:rPr>
                    <w:t>6</w:t>
                  </w:r>
                </w:p>
              </w:tc>
              <w:tc>
                <w:tcPr>
                  <w:tcW w:w="1000" w:type="pct"/>
                  <w:vAlign w:val="center"/>
                </w:tcPr>
                <w:p w:rsidR="006F30FF" w:rsidRDefault="006F30FF" w:rsidP="006F30FF">
                  <w:pPr>
                    <w:jc w:val="center"/>
                    <w:rPr>
                      <w:color w:val="000000"/>
                      <w:szCs w:val="21"/>
                    </w:rPr>
                  </w:pPr>
                  <w:r w:rsidRPr="00265B54">
                    <w:rPr>
                      <w:rFonts w:hint="eastAsia"/>
                      <w:color w:val="000000"/>
                      <w:szCs w:val="21"/>
                    </w:rPr>
                    <w:t>液压油</w:t>
                  </w:r>
                </w:p>
              </w:tc>
              <w:tc>
                <w:tcPr>
                  <w:tcW w:w="1009" w:type="pct"/>
                  <w:vAlign w:val="center"/>
                </w:tcPr>
                <w:p w:rsidR="006F30FF" w:rsidRDefault="006F30FF" w:rsidP="006F30FF">
                  <w:pPr>
                    <w:jc w:val="center"/>
                    <w:rPr>
                      <w:color w:val="000000"/>
                      <w:szCs w:val="21"/>
                    </w:rPr>
                  </w:pPr>
                  <w:r>
                    <w:rPr>
                      <w:rFonts w:hint="eastAsia"/>
                      <w:color w:val="000000"/>
                      <w:szCs w:val="21"/>
                    </w:rPr>
                    <w:t>/</w:t>
                  </w:r>
                </w:p>
              </w:tc>
              <w:tc>
                <w:tcPr>
                  <w:tcW w:w="991" w:type="pct"/>
                  <w:vAlign w:val="center"/>
                </w:tcPr>
                <w:p w:rsidR="006F30FF" w:rsidRDefault="006F30FF" w:rsidP="006F30FF">
                  <w:pPr>
                    <w:jc w:val="center"/>
                    <w:rPr>
                      <w:color w:val="000000"/>
                      <w:szCs w:val="21"/>
                    </w:rPr>
                  </w:pPr>
                  <w:r>
                    <w:rPr>
                      <w:rFonts w:hint="eastAsia"/>
                      <w:color w:val="000000"/>
                      <w:szCs w:val="21"/>
                    </w:rPr>
                    <w:t>0.2t/a</w:t>
                  </w:r>
                </w:p>
              </w:tc>
              <w:tc>
                <w:tcPr>
                  <w:tcW w:w="1496" w:type="pct"/>
                </w:tcPr>
                <w:p w:rsidR="006F30FF" w:rsidRDefault="006F30FF" w:rsidP="006F30FF">
                  <w:pPr>
                    <w:jc w:val="center"/>
                    <w:rPr>
                      <w:color w:val="000000"/>
                      <w:szCs w:val="21"/>
                    </w:rPr>
                  </w:pPr>
                  <w:r>
                    <w:rPr>
                      <w:rFonts w:hint="eastAsia"/>
                      <w:color w:val="000000"/>
                      <w:szCs w:val="21"/>
                    </w:rPr>
                    <w:t>外购</w:t>
                  </w:r>
                </w:p>
              </w:tc>
            </w:tr>
            <w:tr w:rsidR="006F30FF" w:rsidTr="006F30FF">
              <w:trPr>
                <w:trHeight w:val="369"/>
                <w:jc w:val="center"/>
              </w:trPr>
              <w:tc>
                <w:tcPr>
                  <w:tcW w:w="504" w:type="pct"/>
                  <w:tcBorders>
                    <w:bottom w:val="single" w:sz="4" w:space="0" w:color="auto"/>
                  </w:tcBorders>
                  <w:vAlign w:val="center"/>
                </w:tcPr>
                <w:p w:rsidR="006F30FF" w:rsidRDefault="006F30FF" w:rsidP="00CD593E">
                  <w:pPr>
                    <w:jc w:val="center"/>
                    <w:rPr>
                      <w:color w:val="000000"/>
                      <w:szCs w:val="21"/>
                    </w:rPr>
                  </w:pPr>
                  <w:r>
                    <w:rPr>
                      <w:rFonts w:hint="eastAsia"/>
                      <w:color w:val="000000"/>
                      <w:szCs w:val="21"/>
                    </w:rPr>
                    <w:t>7</w:t>
                  </w:r>
                </w:p>
              </w:tc>
              <w:tc>
                <w:tcPr>
                  <w:tcW w:w="1000" w:type="pct"/>
                  <w:tcBorders>
                    <w:bottom w:val="single" w:sz="4" w:space="0" w:color="auto"/>
                  </w:tcBorders>
                  <w:vAlign w:val="center"/>
                </w:tcPr>
                <w:p w:rsidR="006F30FF" w:rsidRPr="00265B54" w:rsidRDefault="006F30FF" w:rsidP="006F30FF">
                  <w:pPr>
                    <w:jc w:val="center"/>
                    <w:rPr>
                      <w:color w:val="000000"/>
                      <w:szCs w:val="21"/>
                    </w:rPr>
                  </w:pPr>
                  <w:r>
                    <w:rPr>
                      <w:rFonts w:hint="eastAsia"/>
                      <w:color w:val="000000"/>
                      <w:szCs w:val="21"/>
                    </w:rPr>
                    <w:t>水</w:t>
                  </w:r>
                </w:p>
              </w:tc>
              <w:tc>
                <w:tcPr>
                  <w:tcW w:w="1009" w:type="pct"/>
                  <w:tcBorders>
                    <w:bottom w:val="single" w:sz="4" w:space="0" w:color="auto"/>
                  </w:tcBorders>
                  <w:vAlign w:val="center"/>
                </w:tcPr>
                <w:p w:rsidR="006F30FF" w:rsidRDefault="006F30FF" w:rsidP="006F30FF">
                  <w:pPr>
                    <w:jc w:val="center"/>
                    <w:rPr>
                      <w:color w:val="000000"/>
                      <w:szCs w:val="21"/>
                    </w:rPr>
                  </w:pPr>
                  <w:r>
                    <w:rPr>
                      <w:rFonts w:hint="eastAsia"/>
                      <w:color w:val="000000"/>
                      <w:szCs w:val="21"/>
                    </w:rPr>
                    <w:t>/</w:t>
                  </w:r>
                </w:p>
              </w:tc>
              <w:tc>
                <w:tcPr>
                  <w:tcW w:w="991" w:type="pct"/>
                  <w:tcBorders>
                    <w:bottom w:val="single" w:sz="4" w:space="0" w:color="auto"/>
                  </w:tcBorders>
                  <w:vAlign w:val="center"/>
                </w:tcPr>
                <w:p w:rsidR="006F30FF" w:rsidRDefault="006F30FF" w:rsidP="006F30FF">
                  <w:pPr>
                    <w:jc w:val="center"/>
                    <w:rPr>
                      <w:color w:val="000000"/>
                      <w:szCs w:val="21"/>
                    </w:rPr>
                  </w:pPr>
                  <w:r>
                    <w:rPr>
                      <w:rFonts w:hint="eastAsia"/>
                      <w:color w:val="000000"/>
                      <w:szCs w:val="21"/>
                    </w:rPr>
                    <w:t>138m</w:t>
                  </w:r>
                  <w:r w:rsidRPr="0099148A">
                    <w:rPr>
                      <w:rFonts w:hint="eastAsia"/>
                      <w:color w:val="000000"/>
                      <w:szCs w:val="21"/>
                      <w:vertAlign w:val="superscript"/>
                    </w:rPr>
                    <w:t>3</w:t>
                  </w:r>
                  <w:r>
                    <w:rPr>
                      <w:rFonts w:hint="eastAsia"/>
                      <w:color w:val="000000"/>
                      <w:szCs w:val="21"/>
                    </w:rPr>
                    <w:t>/a</w:t>
                  </w:r>
                </w:p>
              </w:tc>
              <w:tc>
                <w:tcPr>
                  <w:tcW w:w="1496" w:type="pct"/>
                  <w:tcBorders>
                    <w:bottom w:val="single" w:sz="4" w:space="0" w:color="auto"/>
                  </w:tcBorders>
                  <w:vAlign w:val="center"/>
                </w:tcPr>
                <w:p w:rsidR="006F30FF" w:rsidRPr="008258A5" w:rsidRDefault="006F30FF" w:rsidP="006F30FF">
                  <w:pPr>
                    <w:jc w:val="center"/>
                    <w:rPr>
                      <w:color w:val="000000"/>
                      <w:szCs w:val="21"/>
                      <w:lang w:val="pt-BR"/>
                    </w:rPr>
                  </w:pPr>
                  <w:r w:rsidRPr="008258A5">
                    <w:rPr>
                      <w:szCs w:val="21"/>
                    </w:rPr>
                    <w:t>依托当地电网供给</w:t>
                  </w:r>
                </w:p>
              </w:tc>
            </w:tr>
            <w:tr w:rsidR="006F30FF" w:rsidTr="006F30FF">
              <w:trPr>
                <w:trHeight w:val="369"/>
                <w:jc w:val="center"/>
              </w:trPr>
              <w:tc>
                <w:tcPr>
                  <w:tcW w:w="504" w:type="pct"/>
                  <w:tcBorders>
                    <w:top w:val="single" w:sz="4" w:space="0" w:color="auto"/>
                    <w:bottom w:val="single" w:sz="12" w:space="0" w:color="auto"/>
                  </w:tcBorders>
                  <w:vAlign w:val="center"/>
                </w:tcPr>
                <w:p w:rsidR="006F30FF" w:rsidRDefault="006F30FF" w:rsidP="00CD593E">
                  <w:pPr>
                    <w:jc w:val="center"/>
                    <w:rPr>
                      <w:color w:val="000000"/>
                      <w:szCs w:val="21"/>
                    </w:rPr>
                  </w:pPr>
                  <w:r>
                    <w:rPr>
                      <w:rFonts w:hint="eastAsia"/>
                      <w:color w:val="000000"/>
                      <w:szCs w:val="21"/>
                    </w:rPr>
                    <w:t>8</w:t>
                  </w:r>
                </w:p>
              </w:tc>
              <w:tc>
                <w:tcPr>
                  <w:tcW w:w="1000" w:type="pct"/>
                  <w:tcBorders>
                    <w:top w:val="single" w:sz="4" w:space="0" w:color="auto"/>
                    <w:bottom w:val="single" w:sz="12" w:space="0" w:color="auto"/>
                  </w:tcBorders>
                  <w:vAlign w:val="center"/>
                </w:tcPr>
                <w:p w:rsidR="006F30FF" w:rsidRPr="00265B54" w:rsidRDefault="006F30FF" w:rsidP="006F30FF">
                  <w:pPr>
                    <w:jc w:val="center"/>
                    <w:rPr>
                      <w:color w:val="000000"/>
                      <w:szCs w:val="21"/>
                    </w:rPr>
                  </w:pPr>
                  <w:r>
                    <w:rPr>
                      <w:rFonts w:hint="eastAsia"/>
                      <w:color w:val="000000"/>
                      <w:szCs w:val="21"/>
                    </w:rPr>
                    <w:t>电</w:t>
                  </w:r>
                </w:p>
              </w:tc>
              <w:tc>
                <w:tcPr>
                  <w:tcW w:w="1009" w:type="pct"/>
                  <w:tcBorders>
                    <w:top w:val="single" w:sz="4" w:space="0" w:color="auto"/>
                    <w:bottom w:val="single" w:sz="12" w:space="0" w:color="auto"/>
                  </w:tcBorders>
                  <w:vAlign w:val="center"/>
                </w:tcPr>
                <w:p w:rsidR="006F30FF" w:rsidRDefault="006F30FF" w:rsidP="006F30FF">
                  <w:pPr>
                    <w:jc w:val="center"/>
                    <w:rPr>
                      <w:color w:val="000000"/>
                      <w:szCs w:val="21"/>
                    </w:rPr>
                  </w:pPr>
                  <w:r>
                    <w:rPr>
                      <w:rFonts w:hint="eastAsia"/>
                      <w:color w:val="000000"/>
                      <w:szCs w:val="21"/>
                    </w:rPr>
                    <w:t>/</w:t>
                  </w:r>
                </w:p>
              </w:tc>
              <w:tc>
                <w:tcPr>
                  <w:tcW w:w="991" w:type="pct"/>
                  <w:tcBorders>
                    <w:top w:val="single" w:sz="4" w:space="0" w:color="auto"/>
                    <w:bottom w:val="single" w:sz="12" w:space="0" w:color="auto"/>
                  </w:tcBorders>
                  <w:vAlign w:val="center"/>
                </w:tcPr>
                <w:p w:rsidR="006F30FF" w:rsidRDefault="006F30FF" w:rsidP="006F30FF">
                  <w:pPr>
                    <w:jc w:val="center"/>
                    <w:rPr>
                      <w:color w:val="000000"/>
                      <w:szCs w:val="21"/>
                    </w:rPr>
                  </w:pPr>
                  <w:r>
                    <w:rPr>
                      <w:rFonts w:hint="eastAsia"/>
                      <w:color w:val="000000"/>
                      <w:szCs w:val="21"/>
                    </w:rPr>
                    <w:t>70</w:t>
                  </w:r>
                  <w:r>
                    <w:rPr>
                      <w:rFonts w:hint="eastAsia"/>
                      <w:color w:val="000000"/>
                      <w:szCs w:val="21"/>
                    </w:rPr>
                    <w:t>万</w:t>
                  </w:r>
                  <w:proofErr w:type="spellStart"/>
                  <w:r>
                    <w:rPr>
                      <w:rFonts w:hint="eastAsia"/>
                      <w:color w:val="000000"/>
                      <w:szCs w:val="21"/>
                    </w:rPr>
                    <w:t>kwh</w:t>
                  </w:r>
                  <w:proofErr w:type="spellEnd"/>
                  <w:r>
                    <w:rPr>
                      <w:rFonts w:hint="eastAsia"/>
                      <w:color w:val="000000"/>
                      <w:szCs w:val="21"/>
                    </w:rPr>
                    <w:t>/a</w:t>
                  </w:r>
                </w:p>
              </w:tc>
              <w:tc>
                <w:tcPr>
                  <w:tcW w:w="1496" w:type="pct"/>
                  <w:tcBorders>
                    <w:top w:val="single" w:sz="4" w:space="0" w:color="auto"/>
                    <w:bottom w:val="single" w:sz="12" w:space="0" w:color="auto"/>
                  </w:tcBorders>
                  <w:vAlign w:val="center"/>
                </w:tcPr>
                <w:p w:rsidR="006F30FF" w:rsidRPr="008258A5" w:rsidRDefault="006F30FF" w:rsidP="006F30FF">
                  <w:pPr>
                    <w:jc w:val="center"/>
                    <w:rPr>
                      <w:szCs w:val="21"/>
                      <w:lang w:val="pt-BR"/>
                    </w:rPr>
                  </w:pPr>
                  <w:r w:rsidRPr="008258A5">
                    <w:rPr>
                      <w:szCs w:val="21"/>
                      <w:lang w:val="pt-BR"/>
                    </w:rPr>
                    <w:t>厂区内自备水井</w:t>
                  </w:r>
                </w:p>
              </w:tc>
            </w:tr>
          </w:tbl>
          <w:p w:rsidR="00F41631" w:rsidRDefault="00F41631" w:rsidP="00F41631">
            <w:pPr>
              <w:adjustRightInd w:val="0"/>
              <w:snapToGrid w:val="0"/>
              <w:spacing w:line="440" w:lineRule="exact"/>
              <w:ind w:firstLineChars="212" w:firstLine="511"/>
              <w:textAlignment w:val="baseline"/>
              <w:rPr>
                <w:b/>
                <w:bCs/>
                <w:color w:val="000000"/>
                <w:sz w:val="24"/>
              </w:rPr>
            </w:pPr>
            <w:r>
              <w:rPr>
                <w:rFonts w:hint="eastAsia"/>
                <w:b/>
                <w:bCs/>
                <w:color w:val="000000"/>
                <w:sz w:val="24"/>
              </w:rPr>
              <w:t>5</w:t>
            </w:r>
            <w:r>
              <w:rPr>
                <w:rFonts w:hint="eastAsia"/>
                <w:b/>
                <w:bCs/>
                <w:color w:val="000000"/>
                <w:sz w:val="24"/>
              </w:rPr>
              <w:t>、项目建设与产业政策及备案相符性分析</w:t>
            </w:r>
          </w:p>
          <w:p w:rsidR="00F41631" w:rsidRDefault="00F41631" w:rsidP="00F41631">
            <w:pPr>
              <w:spacing w:line="440" w:lineRule="exact"/>
              <w:ind w:firstLineChars="200" w:firstLine="480"/>
              <w:jc w:val="left"/>
              <w:rPr>
                <w:rFonts w:ascii="宋体" w:hAnsi="宋体"/>
                <w:color w:val="000000"/>
                <w:sz w:val="24"/>
              </w:rPr>
            </w:pPr>
            <w:r>
              <w:rPr>
                <w:rFonts w:ascii="宋体" w:hAnsi="宋体" w:hint="eastAsia"/>
                <w:color w:val="000000"/>
                <w:sz w:val="24"/>
              </w:rPr>
              <w:t>新乡县发展和改革委员会以项目代码</w:t>
            </w:r>
            <w:r>
              <w:rPr>
                <w:color w:val="000000"/>
                <w:sz w:val="24"/>
              </w:rPr>
              <w:t>2018-410721-33-03-019940</w:t>
            </w:r>
            <w:r>
              <w:rPr>
                <w:rFonts w:ascii="宋体" w:hAnsi="宋体" w:hint="eastAsia"/>
                <w:color w:val="000000"/>
                <w:sz w:val="24"/>
              </w:rPr>
              <w:t>同意本项目备案（详见附件）。经查阅《产业结</w:t>
            </w:r>
            <w:r>
              <w:rPr>
                <w:rFonts w:hint="eastAsia"/>
                <w:color w:val="000000"/>
                <w:sz w:val="24"/>
              </w:rPr>
              <w:t>构调整指导目录</w:t>
            </w:r>
            <w:r>
              <w:rPr>
                <w:color w:val="000000"/>
                <w:sz w:val="24"/>
              </w:rPr>
              <w:t>2011</w:t>
            </w:r>
            <w:r>
              <w:rPr>
                <w:rFonts w:hint="eastAsia"/>
                <w:color w:val="000000"/>
                <w:sz w:val="24"/>
              </w:rPr>
              <w:t>本》（</w:t>
            </w:r>
            <w:r>
              <w:rPr>
                <w:color w:val="000000"/>
                <w:sz w:val="24"/>
              </w:rPr>
              <w:t>2013</w:t>
            </w:r>
            <w:r>
              <w:rPr>
                <w:rFonts w:hint="eastAsia"/>
                <w:color w:val="000000"/>
                <w:sz w:val="24"/>
              </w:rPr>
              <w:t>修正），本项目属于允许类，符合国家产业政策相关要求。</w:t>
            </w:r>
            <w:r>
              <w:rPr>
                <w:rFonts w:ascii="宋体" w:hAnsi="宋体"/>
                <w:color w:val="000000"/>
                <w:sz w:val="24"/>
              </w:rPr>
              <w:t>本项目与备案一致性分析见表</w:t>
            </w:r>
            <w:r w:rsidR="006F30FF">
              <w:rPr>
                <w:rFonts w:hint="eastAsia"/>
                <w:color w:val="000000"/>
                <w:sz w:val="24"/>
              </w:rPr>
              <w:t>5</w:t>
            </w:r>
            <w:r>
              <w:rPr>
                <w:rFonts w:ascii="宋体" w:hAnsi="宋体"/>
                <w:color w:val="000000"/>
                <w:sz w:val="24"/>
              </w:rPr>
              <w:t>。</w:t>
            </w:r>
          </w:p>
          <w:p w:rsidR="006F30FF" w:rsidRDefault="006F30FF" w:rsidP="00F41631">
            <w:pPr>
              <w:adjustRightInd w:val="0"/>
              <w:snapToGrid w:val="0"/>
              <w:spacing w:line="440" w:lineRule="exact"/>
              <w:ind w:firstLineChars="200" w:firstLine="480"/>
              <w:rPr>
                <w:rFonts w:eastAsia="黑体"/>
                <w:sz w:val="24"/>
                <w:szCs w:val="20"/>
              </w:rPr>
            </w:pPr>
          </w:p>
          <w:p w:rsidR="006F30FF" w:rsidRDefault="006F30FF" w:rsidP="00F41631">
            <w:pPr>
              <w:adjustRightInd w:val="0"/>
              <w:snapToGrid w:val="0"/>
              <w:spacing w:line="440" w:lineRule="exact"/>
              <w:ind w:firstLineChars="200" w:firstLine="480"/>
              <w:rPr>
                <w:rFonts w:eastAsia="黑体"/>
                <w:sz w:val="24"/>
                <w:szCs w:val="20"/>
              </w:rPr>
            </w:pPr>
          </w:p>
          <w:p w:rsidR="006F30FF" w:rsidRDefault="006F30FF" w:rsidP="00F41631">
            <w:pPr>
              <w:adjustRightInd w:val="0"/>
              <w:snapToGrid w:val="0"/>
              <w:spacing w:line="440" w:lineRule="exact"/>
              <w:ind w:firstLineChars="200" w:firstLine="480"/>
              <w:rPr>
                <w:rFonts w:eastAsia="黑体"/>
                <w:sz w:val="24"/>
                <w:szCs w:val="20"/>
              </w:rPr>
            </w:pPr>
          </w:p>
          <w:p w:rsidR="00DA290B" w:rsidRDefault="00DA290B" w:rsidP="00F41631">
            <w:pPr>
              <w:adjustRightInd w:val="0"/>
              <w:snapToGrid w:val="0"/>
              <w:spacing w:line="440" w:lineRule="exact"/>
              <w:ind w:firstLineChars="200" w:firstLine="480"/>
              <w:rPr>
                <w:rFonts w:eastAsia="黑体"/>
                <w:sz w:val="24"/>
                <w:szCs w:val="20"/>
              </w:rPr>
            </w:pPr>
          </w:p>
          <w:p w:rsidR="00F41631" w:rsidRDefault="00F41631" w:rsidP="00F41631">
            <w:pPr>
              <w:adjustRightInd w:val="0"/>
              <w:snapToGrid w:val="0"/>
              <w:spacing w:line="440" w:lineRule="exact"/>
              <w:ind w:firstLineChars="200" w:firstLine="480"/>
              <w:rPr>
                <w:rFonts w:eastAsia="黑体"/>
                <w:sz w:val="24"/>
                <w:szCs w:val="20"/>
              </w:rPr>
            </w:pPr>
            <w:r>
              <w:rPr>
                <w:rFonts w:eastAsia="黑体"/>
                <w:sz w:val="24"/>
                <w:szCs w:val="20"/>
              </w:rPr>
              <w:lastRenderedPageBreak/>
              <w:t>表</w:t>
            </w:r>
            <w:r w:rsidR="006F30FF">
              <w:rPr>
                <w:rFonts w:eastAsia="黑体" w:hint="eastAsia"/>
                <w:sz w:val="24"/>
                <w:szCs w:val="20"/>
              </w:rPr>
              <w:t>5</w:t>
            </w:r>
            <w:r>
              <w:rPr>
                <w:rFonts w:eastAsia="黑体"/>
                <w:sz w:val="24"/>
                <w:szCs w:val="20"/>
              </w:rPr>
              <w:t xml:space="preserve">                         </w:t>
            </w:r>
            <w:r>
              <w:rPr>
                <w:rFonts w:eastAsia="黑体"/>
                <w:sz w:val="24"/>
                <w:szCs w:val="20"/>
              </w:rPr>
              <w:t>项目备案一致性分析</w:t>
            </w:r>
          </w:p>
          <w:tbl>
            <w:tblPr>
              <w:tblW w:w="5000" w:type="pct"/>
              <w:jc w:val="center"/>
              <w:tblBorders>
                <w:top w:val="single" w:sz="8" w:space="0" w:color="auto"/>
                <w:bottom w:val="single" w:sz="8" w:space="0" w:color="auto"/>
                <w:insideH w:val="single" w:sz="4" w:space="0" w:color="auto"/>
                <w:insideV w:val="single" w:sz="4" w:space="0" w:color="auto"/>
              </w:tblBorders>
              <w:tblLook w:val="0000"/>
            </w:tblPr>
            <w:tblGrid>
              <w:gridCol w:w="582"/>
              <w:gridCol w:w="829"/>
              <w:gridCol w:w="3030"/>
              <w:gridCol w:w="3168"/>
              <w:gridCol w:w="1462"/>
            </w:tblGrid>
            <w:tr w:rsidR="00F41631" w:rsidRPr="00C73E9D" w:rsidTr="006F30FF">
              <w:trPr>
                <w:trHeight w:val="483"/>
                <w:jc w:val="center"/>
              </w:trPr>
              <w:tc>
                <w:tcPr>
                  <w:tcW w:w="778" w:type="pct"/>
                  <w:gridSpan w:val="2"/>
                  <w:tcBorders>
                    <w:top w:val="single" w:sz="12" w:space="0" w:color="auto"/>
                    <w:bottom w:val="single" w:sz="12" w:space="0" w:color="auto"/>
                  </w:tcBorders>
                  <w:vAlign w:val="center"/>
                </w:tcPr>
                <w:p w:rsidR="00F41631" w:rsidRPr="00C73E9D" w:rsidRDefault="00F41631" w:rsidP="006F30FF">
                  <w:pPr>
                    <w:jc w:val="center"/>
                    <w:rPr>
                      <w:b/>
                      <w:szCs w:val="21"/>
                    </w:rPr>
                  </w:pPr>
                  <w:r w:rsidRPr="00C73E9D">
                    <w:rPr>
                      <w:b/>
                      <w:szCs w:val="21"/>
                    </w:rPr>
                    <w:t>名称</w:t>
                  </w:r>
                </w:p>
              </w:tc>
              <w:tc>
                <w:tcPr>
                  <w:tcW w:w="1670" w:type="pct"/>
                  <w:tcBorders>
                    <w:top w:val="single" w:sz="12" w:space="0" w:color="auto"/>
                    <w:bottom w:val="single" w:sz="12" w:space="0" w:color="auto"/>
                  </w:tcBorders>
                  <w:vAlign w:val="center"/>
                </w:tcPr>
                <w:p w:rsidR="00F41631" w:rsidRPr="00C73E9D" w:rsidRDefault="00F41631" w:rsidP="006F30FF">
                  <w:pPr>
                    <w:jc w:val="center"/>
                    <w:rPr>
                      <w:b/>
                      <w:szCs w:val="21"/>
                    </w:rPr>
                  </w:pPr>
                  <w:r w:rsidRPr="00C73E9D">
                    <w:rPr>
                      <w:b/>
                      <w:szCs w:val="21"/>
                    </w:rPr>
                    <w:t>备案情况</w:t>
                  </w:r>
                </w:p>
              </w:tc>
              <w:tc>
                <w:tcPr>
                  <w:tcW w:w="1746" w:type="pct"/>
                  <w:tcBorders>
                    <w:top w:val="single" w:sz="12" w:space="0" w:color="auto"/>
                    <w:bottom w:val="single" w:sz="12" w:space="0" w:color="auto"/>
                  </w:tcBorders>
                  <w:vAlign w:val="center"/>
                </w:tcPr>
                <w:p w:rsidR="00F41631" w:rsidRPr="00C73E9D" w:rsidRDefault="00F41631" w:rsidP="006F30FF">
                  <w:pPr>
                    <w:jc w:val="center"/>
                    <w:rPr>
                      <w:b/>
                      <w:szCs w:val="21"/>
                    </w:rPr>
                  </w:pPr>
                  <w:r w:rsidRPr="00C73E9D">
                    <w:rPr>
                      <w:b/>
                      <w:szCs w:val="21"/>
                    </w:rPr>
                    <w:t>项目情况</w:t>
                  </w:r>
                </w:p>
              </w:tc>
              <w:tc>
                <w:tcPr>
                  <w:tcW w:w="806" w:type="pct"/>
                  <w:tcBorders>
                    <w:top w:val="single" w:sz="12" w:space="0" w:color="auto"/>
                    <w:bottom w:val="single" w:sz="12" w:space="0" w:color="auto"/>
                  </w:tcBorders>
                  <w:vAlign w:val="center"/>
                </w:tcPr>
                <w:p w:rsidR="00F41631" w:rsidRPr="00C73E9D" w:rsidRDefault="00F41631" w:rsidP="006F30FF">
                  <w:pPr>
                    <w:jc w:val="center"/>
                    <w:rPr>
                      <w:b/>
                      <w:szCs w:val="21"/>
                    </w:rPr>
                  </w:pPr>
                  <w:r w:rsidRPr="00C73E9D">
                    <w:rPr>
                      <w:b/>
                      <w:szCs w:val="21"/>
                    </w:rPr>
                    <w:t>相符性</w:t>
                  </w:r>
                </w:p>
              </w:tc>
            </w:tr>
            <w:tr w:rsidR="00F41631" w:rsidRPr="00C73E9D" w:rsidTr="006F30FF">
              <w:trPr>
                <w:trHeight w:val="397"/>
                <w:jc w:val="center"/>
              </w:trPr>
              <w:tc>
                <w:tcPr>
                  <w:tcW w:w="778" w:type="pct"/>
                  <w:gridSpan w:val="2"/>
                  <w:tcBorders>
                    <w:top w:val="single" w:sz="12" w:space="0" w:color="auto"/>
                  </w:tcBorders>
                  <w:vAlign w:val="center"/>
                </w:tcPr>
                <w:p w:rsidR="00F41631" w:rsidRPr="00C73E9D" w:rsidRDefault="00F41631" w:rsidP="006F30FF">
                  <w:pPr>
                    <w:jc w:val="center"/>
                    <w:rPr>
                      <w:szCs w:val="21"/>
                    </w:rPr>
                  </w:pPr>
                  <w:r w:rsidRPr="00C73E9D">
                    <w:rPr>
                      <w:szCs w:val="21"/>
                    </w:rPr>
                    <w:t>建设地点</w:t>
                  </w:r>
                </w:p>
              </w:tc>
              <w:tc>
                <w:tcPr>
                  <w:tcW w:w="1670" w:type="pct"/>
                  <w:tcBorders>
                    <w:top w:val="single" w:sz="12" w:space="0" w:color="auto"/>
                  </w:tcBorders>
                  <w:vAlign w:val="center"/>
                </w:tcPr>
                <w:p w:rsidR="00F41631" w:rsidRPr="00C73E9D" w:rsidRDefault="00F41631" w:rsidP="006F30FF">
                  <w:pPr>
                    <w:jc w:val="center"/>
                    <w:rPr>
                      <w:b/>
                      <w:bCs/>
                      <w:szCs w:val="21"/>
                      <w:u w:val="single"/>
                    </w:rPr>
                  </w:pPr>
                  <w:r w:rsidRPr="00C60ED8">
                    <w:rPr>
                      <w:rFonts w:hint="eastAsia"/>
                      <w:color w:val="000000"/>
                      <w:szCs w:val="21"/>
                    </w:rPr>
                    <w:t>新乡市新乡县翟坡镇杨任旺村北地路西</w:t>
                  </w:r>
                </w:p>
              </w:tc>
              <w:tc>
                <w:tcPr>
                  <w:tcW w:w="1746" w:type="pct"/>
                  <w:tcBorders>
                    <w:top w:val="single" w:sz="12" w:space="0" w:color="auto"/>
                  </w:tcBorders>
                  <w:vAlign w:val="center"/>
                </w:tcPr>
                <w:p w:rsidR="00F41631" w:rsidRPr="00C73E9D" w:rsidRDefault="00F41631" w:rsidP="006F30FF">
                  <w:pPr>
                    <w:jc w:val="center"/>
                    <w:rPr>
                      <w:b/>
                      <w:bCs/>
                      <w:szCs w:val="21"/>
                      <w:u w:val="single"/>
                    </w:rPr>
                  </w:pPr>
                  <w:r w:rsidRPr="00C60ED8">
                    <w:rPr>
                      <w:rFonts w:hint="eastAsia"/>
                      <w:color w:val="000000"/>
                      <w:szCs w:val="21"/>
                    </w:rPr>
                    <w:t>新乡市新乡县翟坡镇杨任旺村北地路西</w:t>
                  </w:r>
                </w:p>
              </w:tc>
              <w:tc>
                <w:tcPr>
                  <w:tcW w:w="806" w:type="pct"/>
                  <w:tcBorders>
                    <w:top w:val="single" w:sz="12" w:space="0" w:color="auto"/>
                  </w:tcBorders>
                  <w:vAlign w:val="center"/>
                </w:tcPr>
                <w:p w:rsidR="00F41631" w:rsidRPr="00C73E9D" w:rsidRDefault="00F41631" w:rsidP="006F30FF">
                  <w:pPr>
                    <w:jc w:val="center"/>
                    <w:rPr>
                      <w:szCs w:val="21"/>
                    </w:rPr>
                  </w:pPr>
                  <w:r w:rsidRPr="00C73E9D">
                    <w:rPr>
                      <w:szCs w:val="21"/>
                    </w:rPr>
                    <w:t>相符</w:t>
                  </w:r>
                </w:p>
              </w:tc>
            </w:tr>
            <w:tr w:rsidR="00F41631" w:rsidRPr="00C73E9D" w:rsidTr="006F30FF">
              <w:trPr>
                <w:trHeight w:val="397"/>
                <w:jc w:val="center"/>
              </w:trPr>
              <w:tc>
                <w:tcPr>
                  <w:tcW w:w="778" w:type="pct"/>
                  <w:gridSpan w:val="2"/>
                  <w:vAlign w:val="center"/>
                </w:tcPr>
                <w:p w:rsidR="00F41631" w:rsidRPr="00C73E9D" w:rsidRDefault="00F41631" w:rsidP="006F30FF">
                  <w:pPr>
                    <w:jc w:val="center"/>
                    <w:rPr>
                      <w:szCs w:val="21"/>
                    </w:rPr>
                  </w:pPr>
                  <w:r w:rsidRPr="00C73E9D">
                    <w:rPr>
                      <w:szCs w:val="21"/>
                    </w:rPr>
                    <w:t>投资</w:t>
                  </w:r>
                </w:p>
              </w:tc>
              <w:tc>
                <w:tcPr>
                  <w:tcW w:w="1670" w:type="pct"/>
                  <w:vAlign w:val="center"/>
                </w:tcPr>
                <w:p w:rsidR="00F41631" w:rsidRPr="00C73E9D" w:rsidRDefault="00F41631" w:rsidP="006F30FF">
                  <w:pPr>
                    <w:jc w:val="center"/>
                    <w:rPr>
                      <w:szCs w:val="21"/>
                    </w:rPr>
                  </w:pPr>
                  <w:r w:rsidRPr="00C73E9D">
                    <w:rPr>
                      <w:szCs w:val="21"/>
                    </w:rPr>
                    <w:t>投资</w:t>
                  </w:r>
                  <w:r>
                    <w:rPr>
                      <w:rFonts w:hint="eastAsia"/>
                      <w:szCs w:val="21"/>
                    </w:rPr>
                    <w:t>2</w:t>
                  </w:r>
                  <w:r w:rsidRPr="00C73E9D">
                    <w:rPr>
                      <w:szCs w:val="21"/>
                    </w:rPr>
                    <w:t>00</w:t>
                  </w:r>
                  <w:r w:rsidRPr="00C73E9D">
                    <w:rPr>
                      <w:szCs w:val="21"/>
                    </w:rPr>
                    <w:t>万</w:t>
                  </w:r>
                </w:p>
              </w:tc>
              <w:tc>
                <w:tcPr>
                  <w:tcW w:w="1746" w:type="pct"/>
                  <w:vAlign w:val="center"/>
                </w:tcPr>
                <w:p w:rsidR="00F41631" w:rsidRPr="00C73E9D" w:rsidRDefault="00F41631" w:rsidP="006F30FF">
                  <w:pPr>
                    <w:jc w:val="center"/>
                    <w:rPr>
                      <w:szCs w:val="21"/>
                    </w:rPr>
                  </w:pPr>
                  <w:r w:rsidRPr="00C73E9D">
                    <w:rPr>
                      <w:szCs w:val="21"/>
                    </w:rPr>
                    <w:t>投资</w:t>
                  </w:r>
                  <w:r>
                    <w:rPr>
                      <w:rFonts w:hint="eastAsia"/>
                      <w:szCs w:val="21"/>
                    </w:rPr>
                    <w:t>2</w:t>
                  </w:r>
                  <w:r w:rsidRPr="00C73E9D">
                    <w:rPr>
                      <w:szCs w:val="21"/>
                    </w:rPr>
                    <w:t>00</w:t>
                  </w:r>
                  <w:r w:rsidRPr="00C73E9D">
                    <w:rPr>
                      <w:szCs w:val="21"/>
                    </w:rPr>
                    <w:t>万</w:t>
                  </w:r>
                </w:p>
              </w:tc>
              <w:tc>
                <w:tcPr>
                  <w:tcW w:w="806" w:type="pct"/>
                  <w:vAlign w:val="center"/>
                </w:tcPr>
                <w:p w:rsidR="00F41631" w:rsidRPr="00C73E9D" w:rsidRDefault="00F41631" w:rsidP="006F30FF">
                  <w:pPr>
                    <w:jc w:val="center"/>
                    <w:rPr>
                      <w:szCs w:val="21"/>
                    </w:rPr>
                  </w:pPr>
                  <w:r w:rsidRPr="00C73E9D">
                    <w:rPr>
                      <w:szCs w:val="21"/>
                    </w:rPr>
                    <w:t>相符</w:t>
                  </w:r>
                </w:p>
              </w:tc>
            </w:tr>
            <w:tr w:rsidR="00F41631" w:rsidRPr="00C73E9D" w:rsidTr="006F30FF">
              <w:trPr>
                <w:trHeight w:val="397"/>
                <w:jc w:val="center"/>
              </w:trPr>
              <w:tc>
                <w:tcPr>
                  <w:tcW w:w="321" w:type="pct"/>
                  <w:vMerge w:val="restart"/>
                  <w:vAlign w:val="center"/>
                </w:tcPr>
                <w:p w:rsidR="00F41631" w:rsidRPr="00C73E9D" w:rsidRDefault="00F41631" w:rsidP="006F30FF">
                  <w:pPr>
                    <w:jc w:val="center"/>
                    <w:rPr>
                      <w:szCs w:val="21"/>
                    </w:rPr>
                  </w:pPr>
                  <w:r w:rsidRPr="00C73E9D">
                    <w:rPr>
                      <w:szCs w:val="21"/>
                    </w:rPr>
                    <w:t>主要</w:t>
                  </w:r>
                </w:p>
                <w:p w:rsidR="00F41631" w:rsidRPr="00C73E9D" w:rsidRDefault="00F41631" w:rsidP="006F30FF">
                  <w:pPr>
                    <w:jc w:val="center"/>
                    <w:rPr>
                      <w:szCs w:val="21"/>
                    </w:rPr>
                  </w:pPr>
                  <w:r w:rsidRPr="00C73E9D">
                    <w:rPr>
                      <w:szCs w:val="21"/>
                    </w:rPr>
                    <w:t>建设</w:t>
                  </w:r>
                </w:p>
                <w:p w:rsidR="00F41631" w:rsidRPr="00C73E9D" w:rsidRDefault="00F41631" w:rsidP="006F30FF">
                  <w:pPr>
                    <w:jc w:val="center"/>
                    <w:rPr>
                      <w:szCs w:val="21"/>
                    </w:rPr>
                  </w:pPr>
                  <w:r w:rsidRPr="00C73E9D">
                    <w:rPr>
                      <w:szCs w:val="21"/>
                    </w:rPr>
                    <w:t>内容</w:t>
                  </w:r>
                </w:p>
              </w:tc>
              <w:tc>
                <w:tcPr>
                  <w:tcW w:w="457" w:type="pct"/>
                  <w:vAlign w:val="center"/>
                </w:tcPr>
                <w:p w:rsidR="00F41631" w:rsidRPr="00C73E9D" w:rsidRDefault="00F41631" w:rsidP="006F30FF">
                  <w:pPr>
                    <w:jc w:val="center"/>
                    <w:rPr>
                      <w:szCs w:val="21"/>
                    </w:rPr>
                  </w:pPr>
                  <w:r w:rsidRPr="00C73E9D">
                    <w:rPr>
                      <w:szCs w:val="21"/>
                    </w:rPr>
                    <w:t>生产</w:t>
                  </w:r>
                </w:p>
                <w:p w:rsidR="00F41631" w:rsidRPr="00C73E9D" w:rsidRDefault="00F41631" w:rsidP="006F30FF">
                  <w:pPr>
                    <w:jc w:val="center"/>
                    <w:rPr>
                      <w:szCs w:val="21"/>
                    </w:rPr>
                  </w:pPr>
                  <w:r w:rsidRPr="00C73E9D">
                    <w:rPr>
                      <w:szCs w:val="21"/>
                    </w:rPr>
                    <w:t>规模</w:t>
                  </w:r>
                </w:p>
              </w:tc>
              <w:tc>
                <w:tcPr>
                  <w:tcW w:w="1670" w:type="pct"/>
                  <w:vAlign w:val="center"/>
                </w:tcPr>
                <w:p w:rsidR="00F41631" w:rsidRPr="00C73E9D" w:rsidRDefault="00F41631" w:rsidP="006F30FF">
                  <w:pPr>
                    <w:jc w:val="center"/>
                    <w:rPr>
                      <w:szCs w:val="21"/>
                    </w:rPr>
                  </w:pPr>
                  <w:r>
                    <w:rPr>
                      <w:color w:val="000000"/>
                      <w:szCs w:val="21"/>
                    </w:rPr>
                    <w:t>年产</w:t>
                  </w:r>
                  <w:r>
                    <w:rPr>
                      <w:color w:val="000000"/>
                      <w:szCs w:val="21"/>
                    </w:rPr>
                    <w:t>8000</w:t>
                  </w:r>
                  <w:r>
                    <w:rPr>
                      <w:color w:val="000000"/>
                      <w:szCs w:val="21"/>
                    </w:rPr>
                    <w:t>只液氮罐</w:t>
                  </w:r>
                </w:p>
              </w:tc>
              <w:tc>
                <w:tcPr>
                  <w:tcW w:w="1746" w:type="pct"/>
                  <w:vAlign w:val="center"/>
                </w:tcPr>
                <w:p w:rsidR="00F41631" w:rsidRPr="00C73E9D" w:rsidRDefault="00F41631" w:rsidP="006F30FF">
                  <w:pPr>
                    <w:jc w:val="center"/>
                    <w:rPr>
                      <w:szCs w:val="21"/>
                    </w:rPr>
                  </w:pPr>
                  <w:r>
                    <w:rPr>
                      <w:color w:val="000000"/>
                      <w:szCs w:val="21"/>
                    </w:rPr>
                    <w:t>年产</w:t>
                  </w:r>
                  <w:r>
                    <w:rPr>
                      <w:color w:val="000000"/>
                      <w:szCs w:val="21"/>
                    </w:rPr>
                    <w:t>8000</w:t>
                  </w:r>
                  <w:r>
                    <w:rPr>
                      <w:color w:val="000000"/>
                      <w:szCs w:val="21"/>
                    </w:rPr>
                    <w:t>只液氮罐</w:t>
                  </w:r>
                </w:p>
              </w:tc>
              <w:tc>
                <w:tcPr>
                  <w:tcW w:w="806" w:type="pct"/>
                  <w:vAlign w:val="center"/>
                </w:tcPr>
                <w:p w:rsidR="00F41631" w:rsidRPr="00C73E9D" w:rsidRDefault="00F41631" w:rsidP="006F30FF">
                  <w:pPr>
                    <w:jc w:val="center"/>
                    <w:rPr>
                      <w:szCs w:val="21"/>
                    </w:rPr>
                  </w:pPr>
                  <w:r w:rsidRPr="00C73E9D">
                    <w:rPr>
                      <w:szCs w:val="21"/>
                    </w:rPr>
                    <w:t>相符</w:t>
                  </w:r>
                </w:p>
              </w:tc>
            </w:tr>
            <w:tr w:rsidR="00F41631" w:rsidRPr="00C73E9D" w:rsidTr="006F30FF">
              <w:trPr>
                <w:trHeight w:val="397"/>
                <w:jc w:val="center"/>
              </w:trPr>
              <w:tc>
                <w:tcPr>
                  <w:tcW w:w="321" w:type="pct"/>
                  <w:vMerge/>
                  <w:vAlign w:val="center"/>
                </w:tcPr>
                <w:p w:rsidR="00F41631" w:rsidRPr="00C73E9D" w:rsidRDefault="00F41631" w:rsidP="006F30FF">
                  <w:pPr>
                    <w:jc w:val="center"/>
                    <w:rPr>
                      <w:szCs w:val="21"/>
                    </w:rPr>
                  </w:pPr>
                </w:p>
              </w:tc>
              <w:tc>
                <w:tcPr>
                  <w:tcW w:w="457" w:type="pct"/>
                  <w:vAlign w:val="center"/>
                </w:tcPr>
                <w:p w:rsidR="00F41631" w:rsidRPr="00C73E9D" w:rsidRDefault="00F41631" w:rsidP="006F30FF">
                  <w:pPr>
                    <w:jc w:val="center"/>
                    <w:rPr>
                      <w:szCs w:val="21"/>
                    </w:rPr>
                  </w:pPr>
                  <w:r w:rsidRPr="00C73E9D">
                    <w:rPr>
                      <w:szCs w:val="21"/>
                    </w:rPr>
                    <w:t>主要生产设备</w:t>
                  </w:r>
                </w:p>
              </w:tc>
              <w:tc>
                <w:tcPr>
                  <w:tcW w:w="1670" w:type="pct"/>
                  <w:vAlign w:val="center"/>
                </w:tcPr>
                <w:p w:rsidR="00F41631" w:rsidRPr="00C73E9D" w:rsidRDefault="00F41631" w:rsidP="006F30FF">
                  <w:pPr>
                    <w:rPr>
                      <w:szCs w:val="21"/>
                    </w:rPr>
                  </w:pPr>
                  <w:r>
                    <w:rPr>
                      <w:rFonts w:hint="eastAsia"/>
                      <w:szCs w:val="21"/>
                    </w:rPr>
                    <w:t>剪板机、剪圆机、油压机、车床钻床、氩弧焊机、自制包覆机、抽真空机组、核质朴检漏仪</w:t>
                  </w:r>
                </w:p>
              </w:tc>
              <w:tc>
                <w:tcPr>
                  <w:tcW w:w="1746" w:type="pct"/>
                  <w:vAlign w:val="center"/>
                </w:tcPr>
                <w:p w:rsidR="00F41631" w:rsidRPr="00C73E9D" w:rsidRDefault="00F41631" w:rsidP="00D337A7">
                  <w:pPr>
                    <w:rPr>
                      <w:szCs w:val="21"/>
                    </w:rPr>
                  </w:pPr>
                  <w:r>
                    <w:rPr>
                      <w:rFonts w:hint="eastAsia"/>
                      <w:szCs w:val="21"/>
                    </w:rPr>
                    <w:t>剪板机、剪圆机、油压机、车床、钻床</w:t>
                  </w:r>
                  <w:r w:rsidR="00D337A7">
                    <w:rPr>
                      <w:rFonts w:hint="eastAsia"/>
                      <w:szCs w:val="21"/>
                    </w:rPr>
                    <w:t>、氩弧焊机、自制复合机、自制包覆机、抽真空机组、核质朴检漏仪、</w:t>
                  </w:r>
                  <w:r>
                    <w:rPr>
                      <w:rFonts w:hint="eastAsia"/>
                      <w:szCs w:val="21"/>
                    </w:rPr>
                    <w:t>打包机</w:t>
                  </w:r>
                </w:p>
              </w:tc>
              <w:tc>
                <w:tcPr>
                  <w:tcW w:w="806" w:type="pct"/>
                  <w:vAlign w:val="center"/>
                </w:tcPr>
                <w:p w:rsidR="00F41631" w:rsidRPr="00C73E9D" w:rsidRDefault="00F41631" w:rsidP="006F30FF">
                  <w:pPr>
                    <w:jc w:val="center"/>
                    <w:rPr>
                      <w:szCs w:val="21"/>
                    </w:rPr>
                  </w:pPr>
                  <w:r>
                    <w:rPr>
                      <w:rFonts w:hint="eastAsia"/>
                      <w:szCs w:val="21"/>
                    </w:rPr>
                    <w:t>基本相符</w:t>
                  </w:r>
                </w:p>
              </w:tc>
            </w:tr>
            <w:tr w:rsidR="00F41631" w:rsidRPr="00C73E9D" w:rsidTr="006F30FF">
              <w:trPr>
                <w:trHeight w:val="397"/>
                <w:jc w:val="center"/>
              </w:trPr>
              <w:tc>
                <w:tcPr>
                  <w:tcW w:w="321" w:type="pct"/>
                  <w:vMerge/>
                  <w:tcBorders>
                    <w:bottom w:val="single" w:sz="12" w:space="0" w:color="auto"/>
                  </w:tcBorders>
                  <w:vAlign w:val="center"/>
                </w:tcPr>
                <w:p w:rsidR="00F41631" w:rsidRPr="00C73E9D" w:rsidRDefault="00F41631" w:rsidP="006F30FF">
                  <w:pPr>
                    <w:jc w:val="center"/>
                    <w:rPr>
                      <w:szCs w:val="21"/>
                    </w:rPr>
                  </w:pPr>
                </w:p>
              </w:tc>
              <w:tc>
                <w:tcPr>
                  <w:tcW w:w="457" w:type="pct"/>
                  <w:tcBorders>
                    <w:bottom w:val="single" w:sz="12" w:space="0" w:color="auto"/>
                  </w:tcBorders>
                  <w:vAlign w:val="center"/>
                </w:tcPr>
                <w:p w:rsidR="00F41631" w:rsidRPr="00C73E9D" w:rsidRDefault="00F41631" w:rsidP="006F30FF">
                  <w:pPr>
                    <w:jc w:val="center"/>
                    <w:rPr>
                      <w:szCs w:val="21"/>
                    </w:rPr>
                  </w:pPr>
                  <w:r w:rsidRPr="00C73E9D">
                    <w:rPr>
                      <w:szCs w:val="21"/>
                    </w:rPr>
                    <w:t>生产</w:t>
                  </w:r>
                </w:p>
                <w:p w:rsidR="00F41631" w:rsidRPr="00C73E9D" w:rsidRDefault="00F41631" w:rsidP="006F30FF">
                  <w:pPr>
                    <w:jc w:val="center"/>
                    <w:rPr>
                      <w:szCs w:val="21"/>
                    </w:rPr>
                  </w:pPr>
                  <w:r w:rsidRPr="00C73E9D">
                    <w:rPr>
                      <w:szCs w:val="21"/>
                    </w:rPr>
                    <w:t>工艺</w:t>
                  </w:r>
                </w:p>
              </w:tc>
              <w:tc>
                <w:tcPr>
                  <w:tcW w:w="1670" w:type="pct"/>
                  <w:tcBorders>
                    <w:bottom w:val="single" w:sz="12" w:space="0" w:color="auto"/>
                  </w:tcBorders>
                  <w:vAlign w:val="center"/>
                </w:tcPr>
                <w:p w:rsidR="00F41631" w:rsidRPr="00C73E9D" w:rsidRDefault="00F41631" w:rsidP="006F30FF">
                  <w:pPr>
                    <w:jc w:val="center"/>
                    <w:rPr>
                      <w:szCs w:val="21"/>
                    </w:rPr>
                  </w:pPr>
                  <w:r>
                    <w:rPr>
                      <w:rFonts w:hint="eastAsia"/>
                      <w:szCs w:val="21"/>
                    </w:rPr>
                    <w:t>下料、剪圆、拉深、钻孔、压合、焊内胆、包覆、焊外胆、抽真空、检漏、包装、成品</w:t>
                  </w:r>
                </w:p>
              </w:tc>
              <w:tc>
                <w:tcPr>
                  <w:tcW w:w="1746" w:type="pct"/>
                  <w:tcBorders>
                    <w:bottom w:val="single" w:sz="12" w:space="0" w:color="auto"/>
                  </w:tcBorders>
                  <w:vAlign w:val="center"/>
                </w:tcPr>
                <w:p w:rsidR="00F41631" w:rsidRPr="00C73E9D" w:rsidRDefault="00F41631" w:rsidP="00D337A7">
                  <w:pPr>
                    <w:jc w:val="center"/>
                    <w:rPr>
                      <w:szCs w:val="21"/>
                    </w:rPr>
                  </w:pPr>
                  <w:r>
                    <w:rPr>
                      <w:rFonts w:hint="eastAsia"/>
                      <w:szCs w:val="21"/>
                    </w:rPr>
                    <w:t>下料、剪圆、拉深、钻孔、压合、焊内胆、包覆</w:t>
                  </w:r>
                  <w:r w:rsidRPr="006F0E4C">
                    <w:rPr>
                      <w:rFonts w:hint="eastAsia"/>
                      <w:szCs w:val="21"/>
                    </w:rPr>
                    <w:t>、</w:t>
                  </w:r>
                  <w:r>
                    <w:rPr>
                      <w:rFonts w:hint="eastAsia"/>
                      <w:szCs w:val="21"/>
                    </w:rPr>
                    <w:t>焊外胆、抽真空、检漏、包装、成品</w:t>
                  </w:r>
                </w:p>
              </w:tc>
              <w:tc>
                <w:tcPr>
                  <w:tcW w:w="806" w:type="pct"/>
                  <w:tcBorders>
                    <w:bottom w:val="single" w:sz="12" w:space="0" w:color="auto"/>
                  </w:tcBorders>
                  <w:vAlign w:val="center"/>
                </w:tcPr>
                <w:p w:rsidR="00F41631" w:rsidRPr="00C73E9D" w:rsidRDefault="00F41631" w:rsidP="006F30FF">
                  <w:pPr>
                    <w:jc w:val="center"/>
                    <w:rPr>
                      <w:szCs w:val="21"/>
                    </w:rPr>
                  </w:pPr>
                  <w:r>
                    <w:rPr>
                      <w:rFonts w:hint="eastAsia"/>
                      <w:szCs w:val="21"/>
                    </w:rPr>
                    <w:t>基本</w:t>
                  </w:r>
                  <w:r w:rsidRPr="00C73E9D">
                    <w:rPr>
                      <w:szCs w:val="21"/>
                    </w:rPr>
                    <w:t>相符</w:t>
                  </w:r>
                </w:p>
              </w:tc>
            </w:tr>
          </w:tbl>
          <w:p w:rsidR="00F41631" w:rsidRPr="00F43ACC" w:rsidRDefault="00F41631" w:rsidP="00F41631">
            <w:pPr>
              <w:spacing w:line="440" w:lineRule="exact"/>
              <w:ind w:firstLineChars="200" w:firstLine="480"/>
              <w:rPr>
                <w:rFonts w:ascii="宋体" w:hAnsi="宋体"/>
                <w:color w:val="000000"/>
                <w:sz w:val="24"/>
              </w:rPr>
            </w:pPr>
            <w:r w:rsidRPr="00EB6DD3">
              <w:rPr>
                <w:rFonts w:ascii="宋体" w:hAnsi="宋体" w:hint="eastAsia"/>
                <w:color w:val="000000"/>
                <w:sz w:val="24"/>
              </w:rPr>
              <w:t>由上表可知，本项目建设内容中，建设内容与备案确认书一致。</w:t>
            </w:r>
          </w:p>
          <w:p w:rsidR="00F41631" w:rsidRDefault="00F41631" w:rsidP="00F41631">
            <w:pPr>
              <w:spacing w:line="440" w:lineRule="exact"/>
              <w:ind w:firstLineChars="200" w:firstLine="482"/>
              <w:jc w:val="left"/>
              <w:rPr>
                <w:rFonts w:ascii="宋体" w:hAnsi="宋体"/>
                <w:b/>
                <w:color w:val="000000"/>
                <w:sz w:val="24"/>
              </w:rPr>
            </w:pPr>
            <w:r>
              <w:rPr>
                <w:b/>
                <w:color w:val="000000"/>
                <w:sz w:val="24"/>
              </w:rPr>
              <w:t>6</w:t>
            </w:r>
            <w:r>
              <w:rPr>
                <w:rFonts w:ascii="宋体" w:hAnsi="宋体" w:hint="eastAsia"/>
                <w:b/>
                <w:color w:val="000000"/>
                <w:sz w:val="24"/>
              </w:rPr>
              <w:t>、与新环[2015]342号文的对照分析</w:t>
            </w:r>
          </w:p>
          <w:p w:rsidR="00F41631" w:rsidRPr="000A6675" w:rsidRDefault="00F41631" w:rsidP="00F41631">
            <w:pPr>
              <w:spacing w:line="440" w:lineRule="exact"/>
              <w:ind w:firstLineChars="200" w:firstLine="480"/>
              <w:jc w:val="left"/>
              <w:rPr>
                <w:color w:val="000000"/>
                <w:sz w:val="24"/>
              </w:rPr>
            </w:pPr>
            <w:r w:rsidRPr="000A6675">
              <w:rPr>
                <w:color w:val="000000"/>
                <w:sz w:val="24"/>
              </w:rPr>
              <w:t>与《新乡市环境保护局关于印发深化建设项目环境影响评价审批制度改革实施细则的通知》新环</w:t>
            </w:r>
            <w:r w:rsidRPr="000A6675">
              <w:rPr>
                <w:color w:val="000000"/>
                <w:sz w:val="24"/>
              </w:rPr>
              <w:t>[2015]342</w:t>
            </w:r>
            <w:r w:rsidRPr="000A6675">
              <w:rPr>
                <w:color w:val="000000"/>
                <w:sz w:val="24"/>
              </w:rPr>
              <w:t>号（以下简称《通知》）对照分析见表</w:t>
            </w:r>
            <w:r w:rsidR="006F30FF">
              <w:rPr>
                <w:rFonts w:hint="eastAsia"/>
                <w:color w:val="000000"/>
                <w:sz w:val="24"/>
              </w:rPr>
              <w:t>6</w:t>
            </w:r>
            <w:r w:rsidRPr="000A6675">
              <w:rPr>
                <w:color w:val="000000"/>
                <w:sz w:val="24"/>
              </w:rPr>
              <w:t>。</w:t>
            </w:r>
          </w:p>
          <w:p w:rsidR="00F41631" w:rsidRPr="003C2B44" w:rsidRDefault="00F41631" w:rsidP="00F41631">
            <w:pPr>
              <w:spacing w:line="440" w:lineRule="exact"/>
              <w:ind w:firstLineChars="200" w:firstLine="480"/>
              <w:textAlignment w:val="baseline"/>
              <w:rPr>
                <w:rFonts w:eastAsia="黑体"/>
                <w:color w:val="000000"/>
                <w:sz w:val="24"/>
              </w:rPr>
            </w:pPr>
            <w:r w:rsidRPr="003C2B44">
              <w:rPr>
                <w:rFonts w:eastAsia="黑体" w:hAnsi="黑体"/>
                <w:color w:val="000000"/>
                <w:sz w:val="24"/>
              </w:rPr>
              <w:t>表</w:t>
            </w:r>
            <w:r w:rsidR="006F30FF">
              <w:rPr>
                <w:rFonts w:eastAsia="黑体" w:hint="eastAsia"/>
                <w:color w:val="000000"/>
                <w:sz w:val="24"/>
              </w:rPr>
              <w:t>6</w:t>
            </w:r>
            <w:r w:rsidRPr="003C2B44">
              <w:rPr>
                <w:rFonts w:eastAsia="黑体"/>
                <w:color w:val="000000"/>
                <w:sz w:val="24"/>
              </w:rPr>
              <w:t xml:space="preserve">                    </w:t>
            </w:r>
            <w:r w:rsidRPr="003C2B44">
              <w:rPr>
                <w:rFonts w:eastAsia="黑体" w:hAnsi="黑体"/>
                <w:color w:val="000000"/>
                <w:sz w:val="24"/>
              </w:rPr>
              <w:t>与《通知》对比分析一览表</w:t>
            </w:r>
          </w:p>
          <w:tbl>
            <w:tblPr>
              <w:tblW w:w="5000" w:type="pct"/>
              <w:jc w:val="center"/>
              <w:tblLook w:val="04A0"/>
            </w:tblPr>
            <w:tblGrid>
              <w:gridCol w:w="1052"/>
              <w:gridCol w:w="446"/>
              <w:gridCol w:w="980"/>
              <w:gridCol w:w="4327"/>
              <w:gridCol w:w="1551"/>
              <w:gridCol w:w="715"/>
            </w:tblGrid>
            <w:tr w:rsidR="00F41631" w:rsidTr="00D337A7">
              <w:trPr>
                <w:trHeight w:val="397"/>
                <w:jc w:val="center"/>
              </w:trPr>
              <w:tc>
                <w:tcPr>
                  <w:tcW w:w="580" w:type="pct"/>
                  <w:tcBorders>
                    <w:top w:val="single" w:sz="12" w:space="0" w:color="auto"/>
                    <w:bottom w:val="single" w:sz="12" w:space="0" w:color="auto"/>
                    <w:right w:val="single" w:sz="4" w:space="0" w:color="auto"/>
                  </w:tcBorders>
                  <w:vAlign w:val="center"/>
                </w:tcPr>
                <w:p w:rsidR="00F41631" w:rsidRPr="00AE7056" w:rsidRDefault="00F41631" w:rsidP="0072678D">
                  <w:pPr>
                    <w:jc w:val="center"/>
                    <w:rPr>
                      <w:rFonts w:asciiTheme="minorEastAsia" w:eastAsiaTheme="minorEastAsia" w:hAnsiTheme="minorEastAsia"/>
                      <w:b/>
                      <w:color w:val="000000"/>
                      <w:szCs w:val="21"/>
                    </w:rPr>
                  </w:pPr>
                  <w:r w:rsidRPr="00AE7056">
                    <w:rPr>
                      <w:rFonts w:asciiTheme="minorEastAsia" w:eastAsiaTheme="minorEastAsia" w:hAnsiTheme="minorEastAsia"/>
                      <w:b/>
                      <w:color w:val="000000"/>
                      <w:szCs w:val="21"/>
                    </w:rPr>
                    <w:t>项目</w:t>
                  </w:r>
                </w:p>
              </w:tc>
              <w:tc>
                <w:tcPr>
                  <w:tcW w:w="3171" w:type="pct"/>
                  <w:gridSpan w:val="3"/>
                  <w:tcBorders>
                    <w:top w:val="single" w:sz="12" w:space="0" w:color="auto"/>
                    <w:left w:val="single" w:sz="4" w:space="0" w:color="auto"/>
                    <w:bottom w:val="single" w:sz="12" w:space="0" w:color="auto"/>
                    <w:right w:val="single" w:sz="4" w:space="0" w:color="auto"/>
                  </w:tcBorders>
                  <w:vAlign w:val="center"/>
                </w:tcPr>
                <w:p w:rsidR="00F41631" w:rsidRPr="00AE7056" w:rsidRDefault="00F41631" w:rsidP="0072678D">
                  <w:pPr>
                    <w:jc w:val="center"/>
                    <w:rPr>
                      <w:rFonts w:asciiTheme="minorEastAsia" w:eastAsiaTheme="minorEastAsia" w:hAnsiTheme="minorEastAsia"/>
                      <w:b/>
                      <w:color w:val="000000"/>
                      <w:szCs w:val="21"/>
                    </w:rPr>
                  </w:pPr>
                  <w:r w:rsidRPr="00AE7056">
                    <w:rPr>
                      <w:rFonts w:asciiTheme="minorEastAsia" w:eastAsiaTheme="minorEastAsia" w:hAnsiTheme="minorEastAsia"/>
                      <w:b/>
                      <w:color w:val="000000"/>
                      <w:szCs w:val="21"/>
                    </w:rPr>
                    <w:t>与本项目相关条文</w:t>
                  </w:r>
                </w:p>
              </w:tc>
              <w:tc>
                <w:tcPr>
                  <w:tcW w:w="855" w:type="pct"/>
                  <w:tcBorders>
                    <w:top w:val="single" w:sz="12" w:space="0" w:color="auto"/>
                    <w:left w:val="single" w:sz="4" w:space="0" w:color="auto"/>
                    <w:bottom w:val="single" w:sz="12" w:space="0" w:color="auto"/>
                    <w:right w:val="single" w:sz="4" w:space="0" w:color="auto"/>
                  </w:tcBorders>
                  <w:vAlign w:val="center"/>
                </w:tcPr>
                <w:p w:rsidR="00F41631" w:rsidRPr="00AE7056" w:rsidRDefault="00F41631" w:rsidP="0072678D">
                  <w:pPr>
                    <w:jc w:val="center"/>
                    <w:rPr>
                      <w:rFonts w:asciiTheme="minorEastAsia" w:eastAsiaTheme="minorEastAsia" w:hAnsiTheme="minorEastAsia"/>
                      <w:b/>
                      <w:color w:val="000000"/>
                      <w:szCs w:val="21"/>
                    </w:rPr>
                  </w:pPr>
                  <w:r w:rsidRPr="00AE7056">
                    <w:rPr>
                      <w:rFonts w:asciiTheme="minorEastAsia" w:eastAsiaTheme="minorEastAsia" w:hAnsiTheme="minorEastAsia"/>
                      <w:b/>
                      <w:color w:val="000000"/>
                      <w:szCs w:val="21"/>
                    </w:rPr>
                    <w:t>本项目情况</w:t>
                  </w:r>
                </w:p>
              </w:tc>
              <w:tc>
                <w:tcPr>
                  <w:tcW w:w="394" w:type="pct"/>
                  <w:tcBorders>
                    <w:top w:val="single" w:sz="12" w:space="0" w:color="auto"/>
                    <w:left w:val="single" w:sz="4" w:space="0" w:color="auto"/>
                    <w:bottom w:val="single" w:sz="12" w:space="0" w:color="auto"/>
                  </w:tcBorders>
                  <w:vAlign w:val="center"/>
                </w:tcPr>
                <w:p w:rsidR="00F41631" w:rsidRPr="00AE7056" w:rsidRDefault="00F41631" w:rsidP="0072678D">
                  <w:pPr>
                    <w:jc w:val="center"/>
                    <w:rPr>
                      <w:rFonts w:asciiTheme="minorEastAsia" w:eastAsiaTheme="minorEastAsia" w:hAnsiTheme="minorEastAsia"/>
                      <w:b/>
                      <w:color w:val="000000"/>
                      <w:szCs w:val="21"/>
                    </w:rPr>
                  </w:pPr>
                  <w:r w:rsidRPr="00AE7056">
                    <w:rPr>
                      <w:rFonts w:asciiTheme="minorEastAsia" w:eastAsiaTheme="minorEastAsia" w:hAnsiTheme="minorEastAsia"/>
                      <w:b/>
                      <w:color w:val="000000"/>
                      <w:szCs w:val="21"/>
                    </w:rPr>
                    <w:t>对比结果</w:t>
                  </w:r>
                </w:p>
              </w:tc>
            </w:tr>
            <w:tr w:rsidR="00F41631" w:rsidTr="00D337A7">
              <w:trPr>
                <w:trHeight w:val="848"/>
                <w:jc w:val="center"/>
              </w:trPr>
              <w:tc>
                <w:tcPr>
                  <w:tcW w:w="580" w:type="pct"/>
                  <w:vMerge w:val="restart"/>
                  <w:tcBorders>
                    <w:top w:val="single" w:sz="12"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新乡市主体功能区分</w:t>
                  </w:r>
                </w:p>
              </w:tc>
              <w:tc>
                <w:tcPr>
                  <w:tcW w:w="246" w:type="pct"/>
                  <w:vMerge w:val="restart"/>
                  <w:tcBorders>
                    <w:top w:val="single" w:sz="12"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重点开发区域</w:t>
                  </w:r>
                </w:p>
              </w:tc>
              <w:tc>
                <w:tcPr>
                  <w:tcW w:w="2925" w:type="pct"/>
                  <w:gridSpan w:val="2"/>
                  <w:tcBorders>
                    <w:top w:val="single" w:sz="12"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sidRPr="00640867">
                    <w:rPr>
                      <w:rFonts w:ascii="宋体" w:hAnsi="宋体"/>
                      <w:color w:val="000000"/>
                      <w:szCs w:val="21"/>
                    </w:rPr>
                    <w:t>城市人居功能区：新乡市市区（含平原城乡一体示范区）、县城建成区、规划区中以居住、商贸、文教科研为主的区域。</w:t>
                  </w:r>
                </w:p>
              </w:tc>
              <w:tc>
                <w:tcPr>
                  <w:tcW w:w="855" w:type="pct"/>
                  <w:vMerge w:val="restart"/>
                  <w:tcBorders>
                    <w:top w:val="single" w:sz="12" w:space="0" w:color="auto"/>
                    <w:left w:val="single" w:sz="4" w:space="0" w:color="auto"/>
                    <w:bottom w:val="single" w:sz="4" w:space="0" w:color="auto"/>
                    <w:right w:val="single" w:sz="4" w:space="0" w:color="auto"/>
                  </w:tcBorders>
                  <w:vAlign w:val="center"/>
                </w:tcPr>
                <w:p w:rsidR="00F41631" w:rsidRPr="0033065C" w:rsidRDefault="00F41631" w:rsidP="0072678D">
                  <w:pPr>
                    <w:rPr>
                      <w:rFonts w:ascii="宋体" w:hAnsi="宋体"/>
                      <w:color w:val="000000"/>
                      <w:szCs w:val="21"/>
                    </w:rPr>
                  </w:pPr>
                  <w:r w:rsidRPr="0033065C">
                    <w:rPr>
                      <w:rFonts w:ascii="宋体" w:hAnsi="宋体" w:hint="eastAsia"/>
                      <w:color w:val="000000"/>
                      <w:szCs w:val="21"/>
                    </w:rPr>
                    <w:t>本项目位于</w:t>
                  </w:r>
                  <w:r w:rsidRPr="0033065C">
                    <w:rPr>
                      <w:rFonts w:hint="eastAsia"/>
                      <w:color w:val="000000"/>
                      <w:szCs w:val="21"/>
                    </w:rPr>
                    <w:t>新乡市新乡县翟坡镇杨任旺村北地路西</w:t>
                  </w:r>
                </w:p>
              </w:tc>
              <w:tc>
                <w:tcPr>
                  <w:tcW w:w="394" w:type="pct"/>
                  <w:tcBorders>
                    <w:top w:val="single" w:sz="12"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不属于</w:t>
                  </w:r>
                </w:p>
              </w:tc>
            </w:tr>
            <w:tr w:rsidR="00F41631" w:rsidTr="00D337A7">
              <w:trPr>
                <w:trHeight w:val="397"/>
                <w:jc w:val="center"/>
              </w:trPr>
              <w:tc>
                <w:tcPr>
                  <w:tcW w:w="580" w:type="pct"/>
                  <w:vMerge/>
                  <w:tcBorders>
                    <w:top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246" w:type="pct"/>
                  <w:vMerge/>
                  <w:tcBorders>
                    <w:top w:val="single" w:sz="4" w:space="0" w:color="auto"/>
                    <w:left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2925" w:type="pct"/>
                  <w:gridSpan w:val="2"/>
                  <w:tcBorders>
                    <w:top w:val="single" w:sz="4" w:space="0" w:color="auto"/>
                    <w:left w:val="single" w:sz="4" w:space="0" w:color="auto"/>
                    <w:bottom w:val="single" w:sz="4" w:space="0" w:color="auto"/>
                    <w:right w:val="single" w:sz="4" w:space="0" w:color="auto"/>
                  </w:tcBorders>
                  <w:vAlign w:val="center"/>
                </w:tcPr>
                <w:p w:rsidR="00F41631" w:rsidRPr="004755B8" w:rsidRDefault="00F41631" w:rsidP="0072678D">
                  <w:pPr>
                    <w:rPr>
                      <w:color w:val="333333"/>
                      <w:szCs w:val="21"/>
                    </w:rPr>
                  </w:pPr>
                  <w:r w:rsidRPr="00640867">
                    <w:rPr>
                      <w:rFonts w:ascii="宋体" w:hAnsi="宋体"/>
                      <w:color w:val="000000"/>
                      <w:szCs w:val="21"/>
                    </w:rPr>
                    <w:t>工业准入优先区：农产品主产区的县城关镇、少数建制镇以及产业集聚区。</w:t>
                  </w:r>
                </w:p>
              </w:tc>
              <w:tc>
                <w:tcPr>
                  <w:tcW w:w="855" w:type="pct"/>
                  <w:vMerge/>
                  <w:tcBorders>
                    <w:top w:val="single" w:sz="4" w:space="0" w:color="auto"/>
                    <w:left w:val="single" w:sz="4" w:space="0" w:color="auto"/>
                    <w:bottom w:val="single" w:sz="4" w:space="0" w:color="auto"/>
                    <w:right w:val="single" w:sz="4" w:space="0" w:color="auto"/>
                  </w:tcBorders>
                  <w:vAlign w:val="center"/>
                </w:tcPr>
                <w:p w:rsidR="00F41631" w:rsidRPr="0033065C" w:rsidRDefault="00F41631" w:rsidP="0072678D">
                  <w:pPr>
                    <w:widowControl/>
                    <w:jc w:val="left"/>
                    <w:rPr>
                      <w:rFonts w:ascii="宋体" w:hAnsi="宋体"/>
                      <w:color w:val="000000"/>
                      <w:szCs w:val="21"/>
                    </w:rPr>
                  </w:pP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不属于</w:t>
                  </w:r>
                </w:p>
              </w:tc>
            </w:tr>
            <w:tr w:rsidR="00F41631" w:rsidTr="00D337A7">
              <w:trPr>
                <w:trHeight w:val="397"/>
                <w:jc w:val="center"/>
              </w:trPr>
              <w:tc>
                <w:tcPr>
                  <w:tcW w:w="580" w:type="pct"/>
                  <w:vMerge/>
                  <w:tcBorders>
                    <w:top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246" w:type="pct"/>
                  <w:tcBorders>
                    <w:top w:val="single" w:sz="4"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限制开发区</w:t>
                  </w:r>
                </w:p>
              </w:tc>
              <w:tc>
                <w:tcPr>
                  <w:tcW w:w="2925" w:type="pct"/>
                  <w:gridSpan w:val="2"/>
                  <w:tcBorders>
                    <w:top w:val="single" w:sz="4"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农产品主产区：辉县市、获嘉县、原阳县、延津县、封丘县。（不含产业集聚区、专业园区和县城建成区以及规划区中以居住、商贸、文教科研为主的区域）</w:t>
                  </w:r>
                </w:p>
              </w:tc>
              <w:tc>
                <w:tcPr>
                  <w:tcW w:w="855" w:type="pct"/>
                  <w:vMerge/>
                  <w:tcBorders>
                    <w:top w:val="single" w:sz="4" w:space="0" w:color="auto"/>
                    <w:left w:val="single" w:sz="4" w:space="0" w:color="auto"/>
                    <w:bottom w:val="single" w:sz="4" w:space="0" w:color="auto"/>
                    <w:right w:val="single" w:sz="4" w:space="0" w:color="auto"/>
                  </w:tcBorders>
                  <w:vAlign w:val="center"/>
                </w:tcPr>
                <w:p w:rsidR="00F41631" w:rsidRPr="0033065C" w:rsidRDefault="00F41631" w:rsidP="0072678D">
                  <w:pPr>
                    <w:widowControl/>
                    <w:jc w:val="left"/>
                    <w:rPr>
                      <w:rFonts w:ascii="宋体" w:hAnsi="宋体"/>
                      <w:color w:val="000000"/>
                      <w:szCs w:val="21"/>
                    </w:rPr>
                  </w:pP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属于</w:t>
                  </w:r>
                </w:p>
              </w:tc>
            </w:tr>
            <w:tr w:rsidR="00F41631" w:rsidTr="00D337A7">
              <w:trPr>
                <w:trHeight w:val="397"/>
                <w:jc w:val="center"/>
              </w:trPr>
              <w:tc>
                <w:tcPr>
                  <w:tcW w:w="580" w:type="pct"/>
                  <w:vMerge/>
                  <w:tcBorders>
                    <w:top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禁止</w:t>
                  </w:r>
                </w:p>
                <w:p w:rsidR="00F41631" w:rsidRDefault="00F41631" w:rsidP="0072678D">
                  <w:pPr>
                    <w:jc w:val="center"/>
                    <w:rPr>
                      <w:rFonts w:ascii="宋体" w:hAnsi="宋体"/>
                      <w:color w:val="000000"/>
                      <w:szCs w:val="21"/>
                    </w:rPr>
                  </w:pPr>
                  <w:r>
                    <w:rPr>
                      <w:rFonts w:ascii="宋体" w:hAnsi="宋体" w:hint="eastAsia"/>
                      <w:color w:val="000000"/>
                      <w:szCs w:val="21"/>
                    </w:rPr>
                    <w:t>开发区</w:t>
                  </w:r>
                </w:p>
              </w:tc>
              <w:tc>
                <w:tcPr>
                  <w:tcW w:w="2385" w:type="pct"/>
                  <w:tcBorders>
                    <w:top w:val="single" w:sz="4" w:space="0" w:color="auto"/>
                    <w:left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国家、省级自然保护区，世界文化自然遗产，国家、省级风景名胜区，国家，省级森林公园，国家级、省级地质公园，国家、省级湿地公园，国家级、省级水产种植资源保护区。</w:t>
                  </w:r>
                </w:p>
              </w:tc>
              <w:tc>
                <w:tcPr>
                  <w:tcW w:w="855" w:type="pct"/>
                  <w:vMerge/>
                  <w:tcBorders>
                    <w:top w:val="single" w:sz="4" w:space="0" w:color="auto"/>
                    <w:left w:val="single" w:sz="4" w:space="0" w:color="auto"/>
                    <w:bottom w:val="single" w:sz="4" w:space="0" w:color="auto"/>
                    <w:right w:val="single" w:sz="4" w:space="0" w:color="auto"/>
                  </w:tcBorders>
                  <w:vAlign w:val="center"/>
                </w:tcPr>
                <w:p w:rsidR="00F41631" w:rsidRPr="0033065C" w:rsidRDefault="00F41631" w:rsidP="0072678D">
                  <w:pPr>
                    <w:widowControl/>
                    <w:jc w:val="left"/>
                    <w:rPr>
                      <w:rFonts w:ascii="宋体" w:hAnsi="宋体"/>
                      <w:color w:val="000000"/>
                      <w:szCs w:val="21"/>
                    </w:rPr>
                  </w:pP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不属于</w:t>
                  </w:r>
                </w:p>
              </w:tc>
            </w:tr>
            <w:tr w:rsidR="00F41631" w:rsidTr="00D337A7">
              <w:trPr>
                <w:trHeight w:val="397"/>
                <w:jc w:val="center"/>
              </w:trPr>
              <w:tc>
                <w:tcPr>
                  <w:tcW w:w="580" w:type="pct"/>
                  <w:tcBorders>
                    <w:top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新乡县乡镇水源地</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新乡县翟坡镇水厂地下水井群(共</w:t>
                  </w:r>
                  <w:r>
                    <w:rPr>
                      <w:color w:val="000000"/>
                      <w:szCs w:val="21"/>
                    </w:rPr>
                    <w:t>3</w:t>
                  </w:r>
                  <w:r>
                    <w:rPr>
                      <w:rFonts w:ascii="宋体" w:hAnsi="宋体" w:hint="eastAsia"/>
                      <w:color w:val="000000"/>
                      <w:szCs w:val="21"/>
                    </w:rPr>
                    <w:t>眼井)</w:t>
                  </w:r>
                </w:p>
              </w:tc>
              <w:tc>
                <w:tcPr>
                  <w:tcW w:w="2385" w:type="pct"/>
                  <w:tcBorders>
                    <w:top w:val="single" w:sz="4"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一级保护区范围:取水井外</w:t>
                  </w:r>
                  <w:r w:rsidRPr="00150AA4">
                    <w:rPr>
                      <w:rFonts w:hAnsi="宋体"/>
                      <w:color w:val="000000"/>
                      <w:szCs w:val="21"/>
                    </w:rPr>
                    <w:t>围</w:t>
                  </w:r>
                  <w:r w:rsidRPr="00150AA4">
                    <w:rPr>
                      <w:color w:val="000000"/>
                      <w:szCs w:val="21"/>
                    </w:rPr>
                    <w:t>50</w:t>
                  </w:r>
                  <w:r w:rsidRPr="00150AA4">
                    <w:rPr>
                      <w:rFonts w:hAnsi="宋体"/>
                      <w:color w:val="000000"/>
                      <w:szCs w:val="21"/>
                    </w:rPr>
                    <w:t>米的</w:t>
                  </w:r>
                  <w:r>
                    <w:rPr>
                      <w:rFonts w:ascii="宋体" w:hAnsi="宋体" w:hint="eastAsia"/>
                      <w:color w:val="000000"/>
                      <w:szCs w:val="21"/>
                    </w:rPr>
                    <w:t>区域。</w:t>
                  </w:r>
                </w:p>
              </w:tc>
              <w:tc>
                <w:tcPr>
                  <w:tcW w:w="855" w:type="pct"/>
                  <w:tcBorders>
                    <w:top w:val="single" w:sz="4" w:space="0" w:color="auto"/>
                    <w:left w:val="single" w:sz="4" w:space="0" w:color="auto"/>
                    <w:bottom w:val="single" w:sz="4" w:space="0" w:color="auto"/>
                    <w:right w:val="single" w:sz="4" w:space="0" w:color="auto"/>
                  </w:tcBorders>
                  <w:vAlign w:val="center"/>
                </w:tcPr>
                <w:p w:rsidR="00F41631" w:rsidRPr="0033065C" w:rsidRDefault="00F41631" w:rsidP="0072678D">
                  <w:pPr>
                    <w:rPr>
                      <w:color w:val="000000"/>
                      <w:szCs w:val="21"/>
                    </w:rPr>
                  </w:pPr>
                  <w:r w:rsidRPr="0033065C">
                    <w:rPr>
                      <w:rFonts w:hAnsi="宋体"/>
                      <w:color w:val="000000"/>
                      <w:szCs w:val="21"/>
                    </w:rPr>
                    <w:t>距最近</w:t>
                  </w:r>
                  <w:r>
                    <w:rPr>
                      <w:rFonts w:hAnsi="宋体" w:hint="eastAsia"/>
                      <w:color w:val="000000"/>
                      <w:szCs w:val="21"/>
                    </w:rPr>
                    <w:t>的</w:t>
                  </w:r>
                  <w:r>
                    <w:rPr>
                      <w:rFonts w:ascii="宋体" w:hAnsi="宋体" w:hint="eastAsia"/>
                      <w:color w:val="000000"/>
                      <w:szCs w:val="21"/>
                    </w:rPr>
                    <w:t>新乡县翟坡镇水厂地下水井群(共</w:t>
                  </w:r>
                  <w:r>
                    <w:rPr>
                      <w:color w:val="000000"/>
                      <w:szCs w:val="21"/>
                    </w:rPr>
                    <w:t>3</w:t>
                  </w:r>
                  <w:r>
                    <w:rPr>
                      <w:rFonts w:ascii="宋体" w:hAnsi="宋体" w:hint="eastAsia"/>
                      <w:color w:val="000000"/>
                      <w:szCs w:val="21"/>
                    </w:rPr>
                    <w:t>眼井)</w:t>
                  </w:r>
                  <w:r w:rsidRPr="0033065C">
                    <w:rPr>
                      <w:color w:val="000000"/>
                      <w:szCs w:val="21"/>
                    </w:rPr>
                    <w:t>一</w:t>
                  </w:r>
                  <w:r w:rsidRPr="0033065C">
                    <w:rPr>
                      <w:color w:val="000000"/>
                      <w:szCs w:val="21"/>
                    </w:rPr>
                    <w:lastRenderedPageBreak/>
                    <w:t>级保护区边界</w:t>
                  </w:r>
                  <w:r>
                    <w:rPr>
                      <w:rFonts w:hint="eastAsia"/>
                      <w:color w:val="000000"/>
                      <w:szCs w:val="21"/>
                    </w:rPr>
                    <w:t>371</w:t>
                  </w:r>
                  <w:r w:rsidRPr="0033065C">
                    <w:rPr>
                      <w:color w:val="000000"/>
                      <w:szCs w:val="21"/>
                    </w:rPr>
                    <w:t>0m</w:t>
                  </w:r>
                </w:p>
              </w:tc>
              <w:tc>
                <w:tcPr>
                  <w:tcW w:w="394" w:type="pct"/>
                  <w:tcBorders>
                    <w:top w:val="single" w:sz="4" w:space="0" w:color="auto"/>
                    <w:left w:val="single" w:sz="4" w:space="0" w:color="auto"/>
                    <w:bottom w:val="single" w:sz="4" w:space="0" w:color="auto"/>
                  </w:tcBorders>
                  <w:vAlign w:val="center"/>
                </w:tcPr>
                <w:p w:rsidR="00F41631" w:rsidRPr="00F35274" w:rsidRDefault="00F41631" w:rsidP="0072678D">
                  <w:pPr>
                    <w:jc w:val="center"/>
                    <w:rPr>
                      <w:color w:val="000000"/>
                      <w:szCs w:val="21"/>
                    </w:rPr>
                  </w:pPr>
                  <w:r w:rsidRPr="00F35274">
                    <w:rPr>
                      <w:rFonts w:hAnsi="宋体"/>
                      <w:color w:val="000000"/>
                      <w:szCs w:val="21"/>
                    </w:rPr>
                    <w:lastRenderedPageBreak/>
                    <w:t>不属于</w:t>
                  </w:r>
                </w:p>
              </w:tc>
            </w:tr>
            <w:tr w:rsidR="00F41631" w:rsidTr="00D337A7">
              <w:trPr>
                <w:trHeight w:val="397"/>
                <w:jc w:val="center"/>
              </w:trPr>
              <w:tc>
                <w:tcPr>
                  <w:tcW w:w="580" w:type="pct"/>
                  <w:tcBorders>
                    <w:top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lastRenderedPageBreak/>
                    <w:t>建设项目环境影响评价豁免管理名录</w:t>
                  </w:r>
                </w:p>
              </w:tc>
              <w:tc>
                <w:tcPr>
                  <w:tcW w:w="3171" w:type="pct"/>
                  <w:gridSpan w:val="3"/>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查无相关条目</w:t>
                  </w:r>
                </w:p>
              </w:tc>
              <w:tc>
                <w:tcPr>
                  <w:tcW w:w="855" w:type="pct"/>
                  <w:tcBorders>
                    <w:top w:val="single" w:sz="4"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本项目主要产品为液氮罐</w:t>
                  </w: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不属于</w:t>
                  </w:r>
                </w:p>
              </w:tc>
            </w:tr>
            <w:tr w:rsidR="00F41631" w:rsidTr="00D337A7">
              <w:trPr>
                <w:trHeight w:val="397"/>
                <w:jc w:val="center"/>
              </w:trPr>
              <w:tc>
                <w:tcPr>
                  <w:tcW w:w="580" w:type="pct"/>
                  <w:vMerge w:val="restart"/>
                  <w:tcBorders>
                    <w:top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污染防治（控）重点单元</w:t>
                  </w:r>
                </w:p>
              </w:tc>
              <w:tc>
                <w:tcPr>
                  <w:tcW w:w="786" w:type="pct"/>
                  <w:gridSpan w:val="2"/>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水污染</w:t>
                  </w:r>
                </w:p>
              </w:tc>
              <w:tc>
                <w:tcPr>
                  <w:tcW w:w="2385" w:type="pct"/>
                  <w:tcBorders>
                    <w:top w:val="single" w:sz="4" w:space="0" w:color="auto"/>
                    <w:left w:val="single" w:sz="4" w:space="0" w:color="auto"/>
                    <w:bottom w:val="single" w:sz="4"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卫河流域：新乡市区、新乡县、卫辉市、辉县市、获嘉县</w:t>
                  </w:r>
                </w:p>
              </w:tc>
              <w:tc>
                <w:tcPr>
                  <w:tcW w:w="855" w:type="pct"/>
                  <w:vMerge w:val="restart"/>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项</w:t>
                  </w:r>
                  <w:r w:rsidRPr="0033065C">
                    <w:rPr>
                      <w:rFonts w:ascii="宋体" w:hAnsi="宋体" w:hint="eastAsia"/>
                      <w:color w:val="000000"/>
                      <w:szCs w:val="21"/>
                    </w:rPr>
                    <w:t>目选址</w:t>
                  </w:r>
                  <w:r w:rsidRPr="0033065C">
                    <w:rPr>
                      <w:rFonts w:hint="eastAsia"/>
                      <w:color w:val="000000"/>
                      <w:szCs w:val="21"/>
                    </w:rPr>
                    <w:t>新乡市新乡县翟坡镇杨任旺村北地路西</w:t>
                  </w: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属于</w:t>
                  </w:r>
                </w:p>
              </w:tc>
            </w:tr>
            <w:tr w:rsidR="00F41631" w:rsidTr="00D337A7">
              <w:trPr>
                <w:trHeight w:val="397"/>
                <w:jc w:val="center"/>
              </w:trPr>
              <w:tc>
                <w:tcPr>
                  <w:tcW w:w="580" w:type="pct"/>
                  <w:vMerge/>
                  <w:tcBorders>
                    <w:top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大气污染</w:t>
                  </w:r>
                </w:p>
              </w:tc>
              <w:tc>
                <w:tcPr>
                  <w:tcW w:w="2385" w:type="pct"/>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新乡市域全部</w:t>
                  </w:r>
                </w:p>
              </w:tc>
              <w:tc>
                <w:tcPr>
                  <w:tcW w:w="855" w:type="pct"/>
                  <w:vMerge/>
                  <w:tcBorders>
                    <w:top w:val="single" w:sz="4" w:space="0" w:color="auto"/>
                    <w:left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属于</w:t>
                  </w:r>
                </w:p>
              </w:tc>
            </w:tr>
            <w:tr w:rsidR="00F41631" w:rsidTr="00D337A7">
              <w:trPr>
                <w:trHeight w:val="397"/>
                <w:jc w:val="center"/>
              </w:trPr>
              <w:tc>
                <w:tcPr>
                  <w:tcW w:w="580" w:type="pct"/>
                  <w:vMerge/>
                  <w:tcBorders>
                    <w:top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786" w:type="pct"/>
                  <w:gridSpan w:val="2"/>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重金属污染</w:t>
                  </w:r>
                </w:p>
              </w:tc>
              <w:tc>
                <w:tcPr>
                  <w:tcW w:w="2385" w:type="pct"/>
                  <w:tcBorders>
                    <w:top w:val="single" w:sz="4" w:space="0" w:color="auto"/>
                    <w:left w:val="single" w:sz="4" w:space="0" w:color="auto"/>
                    <w:bottom w:val="single" w:sz="4" w:space="0" w:color="auto"/>
                    <w:right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新乡县、凤泉区（铅镉污染控制区）</w:t>
                  </w:r>
                </w:p>
              </w:tc>
              <w:tc>
                <w:tcPr>
                  <w:tcW w:w="855" w:type="pct"/>
                  <w:vMerge/>
                  <w:tcBorders>
                    <w:top w:val="single" w:sz="4" w:space="0" w:color="auto"/>
                    <w:left w:val="single" w:sz="4" w:space="0" w:color="auto"/>
                    <w:bottom w:val="single" w:sz="4" w:space="0" w:color="auto"/>
                    <w:right w:val="single" w:sz="4" w:space="0" w:color="auto"/>
                  </w:tcBorders>
                  <w:vAlign w:val="center"/>
                </w:tcPr>
                <w:p w:rsidR="00F41631" w:rsidRDefault="00F41631" w:rsidP="0072678D">
                  <w:pPr>
                    <w:widowControl/>
                    <w:jc w:val="left"/>
                    <w:rPr>
                      <w:rFonts w:ascii="宋体" w:hAnsi="宋体"/>
                      <w:color w:val="000000"/>
                      <w:szCs w:val="21"/>
                    </w:rPr>
                  </w:pPr>
                </w:p>
              </w:tc>
              <w:tc>
                <w:tcPr>
                  <w:tcW w:w="394" w:type="pct"/>
                  <w:tcBorders>
                    <w:top w:val="single" w:sz="4" w:space="0" w:color="auto"/>
                    <w:left w:val="single" w:sz="4" w:space="0" w:color="auto"/>
                    <w:bottom w:val="single" w:sz="4"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属于</w:t>
                  </w:r>
                </w:p>
              </w:tc>
            </w:tr>
            <w:tr w:rsidR="00F41631" w:rsidTr="00D337A7">
              <w:trPr>
                <w:trHeight w:val="397"/>
                <w:jc w:val="center"/>
              </w:trPr>
              <w:tc>
                <w:tcPr>
                  <w:tcW w:w="580" w:type="pct"/>
                  <w:tcBorders>
                    <w:top w:val="single" w:sz="4" w:space="0" w:color="auto"/>
                    <w:bottom w:val="single" w:sz="12" w:space="0" w:color="auto"/>
                    <w:right w:val="single" w:sz="4" w:space="0" w:color="auto"/>
                  </w:tcBorders>
                  <w:vAlign w:val="center"/>
                </w:tcPr>
                <w:p w:rsidR="00F41631" w:rsidRDefault="00F41631" w:rsidP="003A1C12">
                  <w:pPr>
                    <w:jc w:val="center"/>
                    <w:rPr>
                      <w:rFonts w:ascii="宋体" w:hAnsi="宋体"/>
                      <w:color w:val="000000"/>
                      <w:szCs w:val="21"/>
                    </w:rPr>
                  </w:pPr>
                  <w:r>
                    <w:rPr>
                      <w:rFonts w:ascii="宋体" w:hAnsi="宋体" w:hint="eastAsia"/>
                      <w:color w:val="000000"/>
                      <w:szCs w:val="21"/>
                    </w:rPr>
                    <w:t>工业项目分类</w:t>
                  </w:r>
                </w:p>
              </w:tc>
              <w:tc>
                <w:tcPr>
                  <w:tcW w:w="3171" w:type="pct"/>
                  <w:gridSpan w:val="3"/>
                  <w:tcBorders>
                    <w:top w:val="single" w:sz="4" w:space="0" w:color="auto"/>
                    <w:left w:val="single" w:sz="4" w:space="0" w:color="auto"/>
                    <w:bottom w:val="single" w:sz="12"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二类工业项目：金属制品业；</w:t>
                  </w:r>
                </w:p>
              </w:tc>
              <w:tc>
                <w:tcPr>
                  <w:tcW w:w="855" w:type="pct"/>
                  <w:tcBorders>
                    <w:top w:val="single" w:sz="4" w:space="0" w:color="auto"/>
                    <w:left w:val="single" w:sz="4" w:space="0" w:color="auto"/>
                    <w:bottom w:val="single" w:sz="12" w:space="0" w:color="auto"/>
                    <w:right w:val="single" w:sz="4" w:space="0" w:color="auto"/>
                  </w:tcBorders>
                  <w:vAlign w:val="center"/>
                </w:tcPr>
                <w:p w:rsidR="00F41631" w:rsidRDefault="00F41631" w:rsidP="0072678D">
                  <w:pPr>
                    <w:rPr>
                      <w:rFonts w:ascii="宋体" w:hAnsi="宋体"/>
                      <w:color w:val="000000"/>
                      <w:szCs w:val="21"/>
                    </w:rPr>
                  </w:pPr>
                  <w:r>
                    <w:rPr>
                      <w:rFonts w:ascii="宋体" w:hAnsi="宋体" w:hint="eastAsia"/>
                      <w:color w:val="000000"/>
                      <w:szCs w:val="21"/>
                    </w:rPr>
                    <w:t>本项目主要产品为液氮罐</w:t>
                  </w:r>
                </w:p>
              </w:tc>
              <w:tc>
                <w:tcPr>
                  <w:tcW w:w="394" w:type="pct"/>
                  <w:tcBorders>
                    <w:top w:val="single" w:sz="4" w:space="0" w:color="auto"/>
                    <w:left w:val="single" w:sz="4" w:space="0" w:color="auto"/>
                    <w:bottom w:val="single" w:sz="12" w:space="0" w:color="auto"/>
                  </w:tcBorders>
                  <w:vAlign w:val="center"/>
                </w:tcPr>
                <w:p w:rsidR="00F41631" w:rsidRDefault="00F41631" w:rsidP="0072678D">
                  <w:pPr>
                    <w:jc w:val="center"/>
                    <w:rPr>
                      <w:rFonts w:ascii="宋体" w:hAnsi="宋体"/>
                      <w:color w:val="000000"/>
                      <w:szCs w:val="21"/>
                    </w:rPr>
                  </w:pPr>
                  <w:r>
                    <w:rPr>
                      <w:rFonts w:ascii="宋体" w:hAnsi="宋体" w:hint="eastAsia"/>
                      <w:color w:val="000000"/>
                      <w:szCs w:val="21"/>
                    </w:rPr>
                    <w:t>属于</w:t>
                  </w:r>
                </w:p>
              </w:tc>
            </w:tr>
          </w:tbl>
          <w:p w:rsidR="00F41631" w:rsidRDefault="00F41631" w:rsidP="00F41631">
            <w:pPr>
              <w:spacing w:line="440" w:lineRule="exact"/>
              <w:ind w:firstLineChars="200" w:firstLine="480"/>
              <w:rPr>
                <w:rFonts w:ascii="宋体" w:hAnsi="宋体"/>
                <w:color w:val="000000" w:themeColor="text1"/>
                <w:sz w:val="24"/>
              </w:rPr>
            </w:pPr>
            <w:r w:rsidRPr="00150AA4">
              <w:rPr>
                <w:rFonts w:ascii="宋体" w:hAnsi="宋体" w:hint="eastAsia"/>
                <w:color w:val="000000" w:themeColor="text1"/>
                <w:sz w:val="24"/>
              </w:rPr>
              <w:t>由表</w:t>
            </w:r>
            <w:r w:rsidR="006F30FF">
              <w:rPr>
                <w:rFonts w:hint="eastAsia"/>
                <w:color w:val="000000" w:themeColor="text1"/>
                <w:sz w:val="24"/>
              </w:rPr>
              <w:t>6</w:t>
            </w:r>
            <w:r w:rsidRPr="00150AA4">
              <w:rPr>
                <w:rFonts w:ascii="宋体" w:hAnsi="宋体" w:hint="eastAsia"/>
                <w:color w:val="000000" w:themeColor="text1"/>
                <w:sz w:val="24"/>
              </w:rPr>
              <w:t>可知，新乡县属</w:t>
            </w:r>
            <w:r w:rsidRPr="00714DF1">
              <w:rPr>
                <w:rFonts w:ascii="宋体" w:hAnsi="宋体" w:hint="eastAsia"/>
                <w:color w:val="000000" w:themeColor="text1"/>
                <w:sz w:val="24"/>
              </w:rPr>
              <w:t>于新乡市主体功能区的重点开发区域。但本项目位于</w:t>
            </w:r>
            <w:r w:rsidRPr="00714DF1">
              <w:rPr>
                <w:rFonts w:hint="eastAsia"/>
                <w:color w:val="000000"/>
                <w:sz w:val="24"/>
              </w:rPr>
              <w:t>翟坡镇杨任旺村北地路西</w:t>
            </w:r>
            <w:r w:rsidRPr="00150AA4">
              <w:rPr>
                <w:rFonts w:hint="eastAsia"/>
                <w:color w:val="000000" w:themeColor="text1"/>
                <w:sz w:val="24"/>
              </w:rPr>
              <w:t>。</w:t>
            </w:r>
            <w:r w:rsidRPr="00150AA4">
              <w:rPr>
                <w:rFonts w:ascii="宋体" w:hAnsi="宋体" w:hint="eastAsia"/>
                <w:color w:val="000000" w:themeColor="text1"/>
                <w:sz w:val="24"/>
              </w:rPr>
              <w:t>根据《通知》的相关说明，本项目参照农产品主产区的环境准入政策执行。本项目与农产品主产区的环境准入政策要求相符性分析见表</w:t>
            </w:r>
            <w:r w:rsidR="006F30FF">
              <w:rPr>
                <w:rFonts w:hint="eastAsia"/>
                <w:color w:val="000000" w:themeColor="text1"/>
                <w:sz w:val="24"/>
              </w:rPr>
              <w:t>7</w:t>
            </w:r>
            <w:r w:rsidRPr="00150AA4">
              <w:rPr>
                <w:rFonts w:ascii="宋体" w:hAnsi="宋体" w:hint="eastAsia"/>
                <w:color w:val="000000" w:themeColor="text1"/>
                <w:sz w:val="24"/>
              </w:rPr>
              <w:t>。</w:t>
            </w:r>
          </w:p>
          <w:p w:rsidR="00F41631" w:rsidRDefault="00F41631" w:rsidP="00F41631">
            <w:pPr>
              <w:spacing w:line="440" w:lineRule="exact"/>
              <w:ind w:firstLineChars="200" w:firstLine="480"/>
              <w:textAlignment w:val="baseline"/>
              <w:rPr>
                <w:rFonts w:ascii="黑体" w:eastAsia="黑体" w:hAnsi="黑体"/>
                <w:color w:val="000000"/>
                <w:sz w:val="24"/>
              </w:rPr>
            </w:pPr>
            <w:r>
              <w:rPr>
                <w:rFonts w:ascii="黑体" w:eastAsia="黑体" w:hAnsi="黑体"/>
                <w:color w:val="000000"/>
                <w:sz w:val="24"/>
              </w:rPr>
              <w:t>表</w:t>
            </w:r>
            <w:r w:rsidR="006F30FF">
              <w:rPr>
                <w:rFonts w:eastAsia="黑体" w:hint="eastAsia"/>
                <w:color w:val="000000"/>
                <w:sz w:val="24"/>
              </w:rPr>
              <w:t>7</w:t>
            </w:r>
            <w:r>
              <w:rPr>
                <w:rFonts w:ascii="黑体" w:eastAsia="黑体" w:hAnsi="黑体"/>
                <w:color w:val="000000"/>
                <w:sz w:val="24"/>
              </w:rPr>
              <w:t xml:space="preserve">            </w:t>
            </w:r>
            <w:r>
              <w:rPr>
                <w:rFonts w:ascii="黑体" w:eastAsia="黑体" w:hAnsi="黑体" w:hint="eastAsia"/>
                <w:color w:val="000000"/>
                <w:sz w:val="24"/>
              </w:rPr>
              <w:t>与农产品主产区环境准入政策要求相符性分析</w:t>
            </w:r>
          </w:p>
          <w:tbl>
            <w:tblPr>
              <w:tblW w:w="5000" w:type="pct"/>
              <w:jc w:val="center"/>
              <w:tblBorders>
                <w:top w:val="single" w:sz="8" w:space="0" w:color="auto"/>
                <w:bottom w:val="single" w:sz="4" w:space="0" w:color="auto"/>
                <w:insideH w:val="single" w:sz="4" w:space="0" w:color="auto"/>
                <w:insideV w:val="single" w:sz="4" w:space="0" w:color="auto"/>
              </w:tblBorders>
              <w:tblLook w:val="04A0"/>
            </w:tblPr>
            <w:tblGrid>
              <w:gridCol w:w="1092"/>
              <w:gridCol w:w="4240"/>
              <w:gridCol w:w="2553"/>
              <w:gridCol w:w="1186"/>
            </w:tblGrid>
            <w:tr w:rsidR="00F41631" w:rsidTr="00F41631">
              <w:trPr>
                <w:trHeight w:val="397"/>
                <w:jc w:val="center"/>
              </w:trPr>
              <w:tc>
                <w:tcPr>
                  <w:tcW w:w="602" w:type="pct"/>
                  <w:tcBorders>
                    <w:top w:val="single" w:sz="12" w:space="0" w:color="auto"/>
                    <w:bottom w:val="single" w:sz="12" w:space="0" w:color="auto"/>
                  </w:tcBorders>
                  <w:vAlign w:val="center"/>
                </w:tcPr>
                <w:p w:rsidR="00F41631" w:rsidRDefault="00F41631" w:rsidP="0072678D">
                  <w:pPr>
                    <w:adjustRightInd w:val="0"/>
                    <w:snapToGrid w:val="0"/>
                    <w:jc w:val="center"/>
                    <w:textAlignment w:val="baseline"/>
                    <w:rPr>
                      <w:rFonts w:ascii="宋体" w:hAnsi="宋体"/>
                      <w:b/>
                      <w:color w:val="000000"/>
                      <w:szCs w:val="21"/>
                    </w:rPr>
                  </w:pPr>
                  <w:r>
                    <w:rPr>
                      <w:rFonts w:ascii="宋体" w:hAnsi="宋体" w:hint="eastAsia"/>
                      <w:b/>
                      <w:color w:val="000000"/>
                      <w:szCs w:val="21"/>
                    </w:rPr>
                    <w:t>类别</w:t>
                  </w:r>
                </w:p>
              </w:tc>
              <w:tc>
                <w:tcPr>
                  <w:tcW w:w="2337" w:type="pct"/>
                  <w:tcBorders>
                    <w:top w:val="single" w:sz="12" w:space="0" w:color="auto"/>
                    <w:bottom w:val="single" w:sz="12" w:space="0" w:color="auto"/>
                  </w:tcBorders>
                  <w:vAlign w:val="center"/>
                </w:tcPr>
                <w:p w:rsidR="00F41631" w:rsidRDefault="00F41631" w:rsidP="0072678D">
                  <w:pPr>
                    <w:adjustRightInd w:val="0"/>
                    <w:snapToGrid w:val="0"/>
                    <w:jc w:val="center"/>
                    <w:textAlignment w:val="baseline"/>
                    <w:rPr>
                      <w:rFonts w:ascii="宋体" w:hAnsi="宋体"/>
                      <w:b/>
                      <w:color w:val="000000"/>
                      <w:szCs w:val="21"/>
                    </w:rPr>
                  </w:pPr>
                  <w:r>
                    <w:rPr>
                      <w:rFonts w:ascii="宋体" w:hAnsi="宋体" w:hint="eastAsia"/>
                      <w:b/>
                      <w:color w:val="000000"/>
                      <w:szCs w:val="21"/>
                    </w:rPr>
                    <w:t>内容</w:t>
                  </w:r>
                </w:p>
              </w:tc>
              <w:tc>
                <w:tcPr>
                  <w:tcW w:w="1407" w:type="pct"/>
                  <w:tcBorders>
                    <w:top w:val="single" w:sz="12" w:space="0" w:color="auto"/>
                    <w:bottom w:val="single" w:sz="12" w:space="0" w:color="auto"/>
                  </w:tcBorders>
                  <w:vAlign w:val="center"/>
                </w:tcPr>
                <w:p w:rsidR="00F41631" w:rsidRDefault="00F41631" w:rsidP="0072678D">
                  <w:pPr>
                    <w:adjustRightInd w:val="0"/>
                    <w:snapToGrid w:val="0"/>
                    <w:jc w:val="center"/>
                    <w:textAlignment w:val="baseline"/>
                    <w:rPr>
                      <w:rFonts w:ascii="宋体" w:hAnsi="宋体"/>
                      <w:b/>
                      <w:color w:val="000000"/>
                      <w:szCs w:val="21"/>
                    </w:rPr>
                  </w:pPr>
                  <w:r>
                    <w:rPr>
                      <w:rFonts w:ascii="宋体" w:hAnsi="宋体" w:hint="eastAsia"/>
                      <w:b/>
                      <w:color w:val="000000"/>
                      <w:szCs w:val="21"/>
                    </w:rPr>
                    <w:t>本项目情况</w:t>
                  </w:r>
                </w:p>
              </w:tc>
              <w:tc>
                <w:tcPr>
                  <w:tcW w:w="654" w:type="pct"/>
                  <w:tcBorders>
                    <w:top w:val="single" w:sz="12" w:space="0" w:color="auto"/>
                    <w:bottom w:val="single" w:sz="12" w:space="0" w:color="auto"/>
                  </w:tcBorders>
                  <w:vAlign w:val="center"/>
                </w:tcPr>
                <w:p w:rsidR="00F41631" w:rsidRDefault="00F41631" w:rsidP="00F41631">
                  <w:pPr>
                    <w:adjustRightInd w:val="0"/>
                    <w:snapToGrid w:val="0"/>
                    <w:ind w:leftChars="-52" w:left="-109"/>
                    <w:jc w:val="center"/>
                    <w:textAlignment w:val="baseline"/>
                    <w:rPr>
                      <w:rFonts w:ascii="宋体" w:hAnsi="宋体"/>
                      <w:b/>
                      <w:color w:val="000000"/>
                      <w:szCs w:val="21"/>
                    </w:rPr>
                  </w:pPr>
                  <w:r>
                    <w:rPr>
                      <w:rFonts w:ascii="宋体" w:hAnsi="宋体" w:hint="eastAsia"/>
                      <w:b/>
                      <w:color w:val="000000"/>
                      <w:szCs w:val="21"/>
                    </w:rPr>
                    <w:t>对比结果</w:t>
                  </w:r>
                </w:p>
              </w:tc>
            </w:tr>
            <w:tr w:rsidR="00F41631" w:rsidTr="00F41631">
              <w:trPr>
                <w:trHeight w:val="397"/>
                <w:jc w:val="center"/>
              </w:trPr>
              <w:tc>
                <w:tcPr>
                  <w:tcW w:w="602" w:type="pct"/>
                  <w:tcBorders>
                    <w:top w:val="single" w:sz="12" w:space="0" w:color="auto"/>
                  </w:tcBorders>
                  <w:vAlign w:val="center"/>
                </w:tcPr>
                <w:p w:rsidR="00F41631" w:rsidRDefault="00F41631" w:rsidP="00C47FEA">
                  <w:pPr>
                    <w:adjustRightInd w:val="0"/>
                    <w:snapToGrid w:val="0"/>
                    <w:jc w:val="center"/>
                    <w:textAlignment w:val="baseline"/>
                    <w:rPr>
                      <w:rFonts w:ascii="宋体" w:hAnsi="宋体"/>
                      <w:color w:val="000000"/>
                      <w:szCs w:val="21"/>
                    </w:rPr>
                  </w:pPr>
                  <w:r>
                    <w:rPr>
                      <w:rFonts w:ascii="宋体" w:hAnsi="宋体" w:hint="eastAsia"/>
                      <w:color w:val="000000"/>
                      <w:szCs w:val="21"/>
                    </w:rPr>
                    <w:t>取消部分审批事项</w:t>
                  </w:r>
                </w:p>
              </w:tc>
              <w:tc>
                <w:tcPr>
                  <w:tcW w:w="2337" w:type="pct"/>
                  <w:tcBorders>
                    <w:top w:val="single" w:sz="12" w:space="0" w:color="auto"/>
                  </w:tcBorders>
                  <w:vAlign w:val="center"/>
                </w:tcPr>
                <w:p w:rsidR="00F41631" w:rsidRDefault="00F41631" w:rsidP="00C47FEA">
                  <w:pPr>
                    <w:adjustRightInd w:val="0"/>
                    <w:snapToGrid w:val="0"/>
                    <w:textAlignment w:val="baseline"/>
                    <w:rPr>
                      <w:rFonts w:ascii="宋体" w:hAnsi="宋体"/>
                      <w:color w:val="000000"/>
                      <w:szCs w:val="21"/>
                    </w:rPr>
                  </w:pPr>
                  <w:r>
                    <w:rPr>
                      <w:rFonts w:ascii="宋体" w:hAnsi="宋体" w:hint="eastAsia"/>
                      <w:color w:val="000000"/>
                      <w:szCs w:val="21"/>
                    </w:rPr>
                    <w:t>对《建设项目环境影响评价豁免管理名录（修订）》内的所有项目，不需办理环评手续。</w:t>
                  </w:r>
                </w:p>
              </w:tc>
              <w:tc>
                <w:tcPr>
                  <w:tcW w:w="1407" w:type="pct"/>
                  <w:tcBorders>
                    <w:top w:val="single" w:sz="12" w:space="0" w:color="auto"/>
                  </w:tcBorders>
                  <w:vAlign w:val="center"/>
                </w:tcPr>
                <w:p w:rsidR="00F41631" w:rsidRDefault="00F41631" w:rsidP="00C47FEA">
                  <w:pPr>
                    <w:rPr>
                      <w:rFonts w:ascii="宋体" w:hAnsi="宋体"/>
                      <w:color w:val="000000"/>
                      <w:szCs w:val="21"/>
                    </w:rPr>
                  </w:pPr>
                  <w:r>
                    <w:rPr>
                      <w:rFonts w:ascii="宋体" w:hAnsi="宋体" w:hint="eastAsia"/>
                      <w:color w:val="000000"/>
                      <w:szCs w:val="21"/>
                    </w:rPr>
                    <w:t>本项目不在《建设项目环境影响评价豁免管理名录（修订）》内。</w:t>
                  </w:r>
                </w:p>
              </w:tc>
              <w:tc>
                <w:tcPr>
                  <w:tcW w:w="654" w:type="pct"/>
                  <w:vMerge w:val="restart"/>
                  <w:tcBorders>
                    <w:top w:val="single" w:sz="12" w:space="0" w:color="auto"/>
                  </w:tcBorders>
                  <w:vAlign w:val="center"/>
                </w:tcPr>
                <w:p w:rsidR="00F41631" w:rsidRDefault="00F41631" w:rsidP="0072678D">
                  <w:pPr>
                    <w:adjustRightInd w:val="0"/>
                    <w:snapToGrid w:val="0"/>
                    <w:jc w:val="center"/>
                    <w:textAlignment w:val="baseline"/>
                    <w:rPr>
                      <w:rFonts w:ascii="宋体" w:hAnsi="宋体"/>
                      <w:color w:val="000000"/>
                      <w:szCs w:val="21"/>
                    </w:rPr>
                  </w:pPr>
                  <w:r>
                    <w:rPr>
                      <w:rFonts w:ascii="宋体" w:hAnsi="宋体" w:hint="eastAsia"/>
                      <w:color w:val="000000"/>
                      <w:szCs w:val="21"/>
                    </w:rPr>
                    <w:t>符合环境准入条件</w:t>
                  </w:r>
                </w:p>
              </w:tc>
            </w:tr>
            <w:tr w:rsidR="00F41631" w:rsidTr="00F41631">
              <w:trPr>
                <w:trHeight w:val="397"/>
                <w:jc w:val="center"/>
              </w:trPr>
              <w:tc>
                <w:tcPr>
                  <w:tcW w:w="602" w:type="pct"/>
                  <w:vAlign w:val="center"/>
                </w:tcPr>
                <w:p w:rsidR="00F41631" w:rsidRDefault="00F41631" w:rsidP="00C47FEA">
                  <w:pPr>
                    <w:adjustRightInd w:val="0"/>
                    <w:snapToGrid w:val="0"/>
                    <w:jc w:val="center"/>
                    <w:textAlignment w:val="baseline"/>
                    <w:rPr>
                      <w:rFonts w:ascii="宋体" w:hAnsi="宋体"/>
                      <w:color w:val="000000"/>
                      <w:szCs w:val="21"/>
                    </w:rPr>
                  </w:pPr>
                  <w:r>
                    <w:rPr>
                      <w:rFonts w:ascii="宋体" w:hAnsi="宋体" w:hint="eastAsia"/>
                      <w:color w:val="000000"/>
                      <w:szCs w:val="21"/>
                    </w:rPr>
                    <w:t>简化部分审批程序</w:t>
                  </w:r>
                </w:p>
              </w:tc>
              <w:tc>
                <w:tcPr>
                  <w:tcW w:w="2337" w:type="pct"/>
                  <w:vAlign w:val="center"/>
                </w:tcPr>
                <w:p w:rsidR="00F41631" w:rsidRDefault="00F41631" w:rsidP="00C47FEA">
                  <w:pPr>
                    <w:adjustRightInd w:val="0"/>
                    <w:snapToGrid w:val="0"/>
                    <w:textAlignment w:val="baseline"/>
                    <w:rPr>
                      <w:rFonts w:ascii="宋体" w:hAnsi="宋体"/>
                      <w:color w:val="000000"/>
                      <w:szCs w:val="21"/>
                    </w:rPr>
                  </w:pPr>
                  <w:r>
                    <w:rPr>
                      <w:rFonts w:ascii="宋体" w:hAnsi="宋体" w:hint="eastAsia"/>
                      <w:color w:val="000000"/>
                      <w:szCs w:val="21"/>
                    </w:rPr>
                    <w:t>依据环保部《建设项目环境影响评价分类管理名录》规定，对填报环境影响登记表的项目，除畜禽养殖场、养殖小区、肉禽类加工、水产品加工、粪便处理、部分餐饮场所以及核与辐射项目外，环评文件由审批制改为备案制，即报即受理，2个工作日内办结；对编制环境影响报告表的农副产品加工项目，简化审批程序，即报即受理。</w:t>
                  </w:r>
                </w:p>
              </w:tc>
              <w:tc>
                <w:tcPr>
                  <w:tcW w:w="1407" w:type="pct"/>
                  <w:vAlign w:val="center"/>
                </w:tcPr>
                <w:p w:rsidR="00F41631" w:rsidRDefault="00F41631" w:rsidP="00C47FEA">
                  <w:pPr>
                    <w:adjustRightInd w:val="0"/>
                    <w:snapToGrid w:val="0"/>
                    <w:textAlignment w:val="baseline"/>
                    <w:rPr>
                      <w:rFonts w:ascii="宋体" w:hAnsi="宋体"/>
                      <w:color w:val="000000"/>
                      <w:szCs w:val="21"/>
                    </w:rPr>
                  </w:pPr>
                  <w:r>
                    <w:rPr>
                      <w:rFonts w:ascii="宋体" w:hAnsi="宋体" w:hint="eastAsia"/>
                      <w:color w:val="000000"/>
                      <w:szCs w:val="21"/>
                    </w:rPr>
                    <w:t>本项目应编制报告表。不属于简化审批程序类的建设项目。</w:t>
                  </w:r>
                </w:p>
              </w:tc>
              <w:tc>
                <w:tcPr>
                  <w:tcW w:w="654" w:type="pct"/>
                  <w:vMerge/>
                  <w:vAlign w:val="center"/>
                </w:tcPr>
                <w:p w:rsidR="00F41631" w:rsidRDefault="00F41631" w:rsidP="0072678D">
                  <w:pPr>
                    <w:widowControl/>
                    <w:jc w:val="left"/>
                    <w:rPr>
                      <w:rFonts w:ascii="宋体" w:hAnsi="宋体"/>
                      <w:color w:val="000000"/>
                      <w:sz w:val="24"/>
                    </w:rPr>
                  </w:pPr>
                </w:p>
              </w:tc>
            </w:tr>
            <w:tr w:rsidR="00F41631" w:rsidTr="00F41631">
              <w:trPr>
                <w:trHeight w:val="397"/>
                <w:jc w:val="center"/>
              </w:trPr>
              <w:tc>
                <w:tcPr>
                  <w:tcW w:w="602" w:type="pct"/>
                  <w:vAlign w:val="center"/>
                </w:tcPr>
                <w:p w:rsidR="00F41631" w:rsidRDefault="00F41631" w:rsidP="00C47FEA">
                  <w:pPr>
                    <w:adjustRightInd w:val="0"/>
                    <w:snapToGrid w:val="0"/>
                    <w:jc w:val="center"/>
                    <w:textAlignment w:val="baseline"/>
                    <w:rPr>
                      <w:rFonts w:ascii="宋体" w:hAnsi="宋体"/>
                      <w:color w:val="000000"/>
                      <w:szCs w:val="21"/>
                    </w:rPr>
                  </w:pPr>
                  <w:r>
                    <w:rPr>
                      <w:rFonts w:ascii="宋体" w:hAnsi="宋体" w:hint="eastAsia"/>
                      <w:color w:val="000000"/>
                      <w:szCs w:val="21"/>
                    </w:rPr>
                    <w:t>严控重污染项目</w:t>
                  </w:r>
                </w:p>
              </w:tc>
              <w:tc>
                <w:tcPr>
                  <w:tcW w:w="2337" w:type="pct"/>
                  <w:vAlign w:val="center"/>
                </w:tcPr>
                <w:p w:rsidR="00F41631" w:rsidRDefault="00F41631" w:rsidP="00C47FEA">
                  <w:pPr>
                    <w:adjustRightInd w:val="0"/>
                    <w:snapToGrid w:val="0"/>
                    <w:textAlignment w:val="baseline"/>
                    <w:rPr>
                      <w:rFonts w:ascii="宋体" w:hAnsi="宋体"/>
                      <w:color w:val="000000"/>
                      <w:szCs w:val="21"/>
                    </w:rPr>
                  </w:pPr>
                  <w:r>
                    <w:rPr>
                      <w:rFonts w:ascii="宋体" w:hAnsi="宋体" w:hint="eastAsia"/>
                      <w:color w:val="000000"/>
                      <w:szCs w:val="21"/>
                    </w:rPr>
                    <w:t>不予审批《工业项目分类清单》中三类工业项目和排放重金属、持久性有机污染物、挥发性有机污染物等影响粮食生产安全的二类工业新建项目（矿产资源点状开发项目和符合省、市重大产业布局的项目除外）。</w:t>
                  </w:r>
                </w:p>
              </w:tc>
              <w:tc>
                <w:tcPr>
                  <w:tcW w:w="1407" w:type="pct"/>
                  <w:vAlign w:val="center"/>
                </w:tcPr>
                <w:p w:rsidR="00F41631" w:rsidRPr="00FE4FC2" w:rsidRDefault="00F41631" w:rsidP="00FB7216">
                  <w:pPr>
                    <w:adjustRightInd w:val="0"/>
                    <w:snapToGrid w:val="0"/>
                    <w:textAlignment w:val="baseline"/>
                    <w:rPr>
                      <w:rFonts w:ascii="宋体" w:hAnsi="宋体"/>
                      <w:color w:val="000000"/>
                      <w:szCs w:val="21"/>
                      <w:highlight w:val="yellow"/>
                    </w:rPr>
                  </w:pPr>
                  <w:r w:rsidRPr="003F246E">
                    <w:rPr>
                      <w:rFonts w:ascii="宋体" w:hAnsi="宋体" w:hint="eastAsia"/>
                      <w:color w:val="000000"/>
                      <w:szCs w:val="21"/>
                    </w:rPr>
                    <w:t>本项目为二类工业项目，不会影响粮食安全生产。</w:t>
                  </w:r>
                </w:p>
              </w:tc>
              <w:tc>
                <w:tcPr>
                  <w:tcW w:w="654" w:type="pct"/>
                  <w:vMerge/>
                  <w:vAlign w:val="center"/>
                </w:tcPr>
                <w:p w:rsidR="00F41631" w:rsidRDefault="00F41631" w:rsidP="0072678D">
                  <w:pPr>
                    <w:widowControl/>
                    <w:jc w:val="left"/>
                    <w:rPr>
                      <w:rFonts w:ascii="宋体" w:hAnsi="宋体"/>
                      <w:color w:val="000000"/>
                      <w:sz w:val="24"/>
                    </w:rPr>
                  </w:pPr>
                </w:p>
              </w:tc>
            </w:tr>
            <w:tr w:rsidR="00F41631" w:rsidTr="00F41631">
              <w:trPr>
                <w:trHeight w:val="397"/>
                <w:jc w:val="center"/>
              </w:trPr>
              <w:tc>
                <w:tcPr>
                  <w:tcW w:w="602" w:type="pct"/>
                  <w:tcBorders>
                    <w:bottom w:val="single" w:sz="12" w:space="0" w:color="auto"/>
                  </w:tcBorders>
                  <w:vAlign w:val="center"/>
                </w:tcPr>
                <w:p w:rsidR="00F41631" w:rsidRDefault="00F41631" w:rsidP="00C47FEA">
                  <w:pPr>
                    <w:adjustRightInd w:val="0"/>
                    <w:snapToGrid w:val="0"/>
                    <w:jc w:val="center"/>
                    <w:textAlignment w:val="baseline"/>
                    <w:rPr>
                      <w:rFonts w:ascii="宋体" w:hAnsi="宋体"/>
                      <w:color w:val="000000"/>
                      <w:szCs w:val="21"/>
                    </w:rPr>
                  </w:pPr>
                  <w:r>
                    <w:rPr>
                      <w:rFonts w:ascii="宋体" w:hAnsi="宋体" w:hint="eastAsia"/>
                      <w:color w:val="000000"/>
                      <w:szCs w:val="21"/>
                    </w:rPr>
                    <w:t>从严掌握准入标准</w:t>
                  </w:r>
                </w:p>
              </w:tc>
              <w:tc>
                <w:tcPr>
                  <w:tcW w:w="2337" w:type="pct"/>
                  <w:tcBorders>
                    <w:bottom w:val="single" w:sz="12" w:space="0" w:color="auto"/>
                  </w:tcBorders>
                  <w:vAlign w:val="center"/>
                </w:tcPr>
                <w:p w:rsidR="00F41631" w:rsidRDefault="00F41631" w:rsidP="00C47FEA">
                  <w:pPr>
                    <w:adjustRightInd w:val="0"/>
                    <w:snapToGrid w:val="0"/>
                    <w:textAlignment w:val="baseline"/>
                    <w:rPr>
                      <w:rFonts w:ascii="宋体" w:hAnsi="宋体"/>
                      <w:color w:val="000000"/>
                      <w:szCs w:val="21"/>
                    </w:rPr>
                  </w:pPr>
                  <w:r>
                    <w:rPr>
                      <w:rFonts w:ascii="宋体" w:hAnsi="宋体" w:hint="eastAsia"/>
                      <w:color w:val="000000"/>
                      <w:szCs w:val="21"/>
                    </w:rPr>
                    <w:t>在《水污染防治重点单元》区域内不予审批屠宰、酿不属于重污染项目。造、含发酵工艺的粮食加工等废水排放量大且废水无法进入集中式污水处理厂处理的项目。</w:t>
                  </w:r>
                </w:p>
              </w:tc>
              <w:tc>
                <w:tcPr>
                  <w:tcW w:w="1407" w:type="pct"/>
                  <w:tcBorders>
                    <w:bottom w:val="single" w:sz="12" w:space="0" w:color="auto"/>
                  </w:tcBorders>
                  <w:vAlign w:val="center"/>
                </w:tcPr>
                <w:p w:rsidR="00F41631" w:rsidRPr="00FE4FC2" w:rsidRDefault="00F41631" w:rsidP="00C47FEA">
                  <w:pPr>
                    <w:adjustRightInd w:val="0"/>
                    <w:snapToGrid w:val="0"/>
                    <w:textAlignment w:val="baseline"/>
                    <w:rPr>
                      <w:rFonts w:ascii="宋体" w:hAnsi="宋体"/>
                      <w:color w:val="000000"/>
                      <w:szCs w:val="21"/>
                      <w:highlight w:val="yellow"/>
                    </w:rPr>
                  </w:pPr>
                  <w:r w:rsidRPr="003F246E">
                    <w:rPr>
                      <w:rFonts w:ascii="宋体" w:hAnsi="宋体" w:hint="eastAsia"/>
                      <w:color w:val="000000"/>
                      <w:szCs w:val="21"/>
                    </w:rPr>
                    <w:t>本项目废水仅为少量的生活废水，排入化粪池，定期清运，不属于重污染物项目。</w:t>
                  </w:r>
                </w:p>
              </w:tc>
              <w:tc>
                <w:tcPr>
                  <w:tcW w:w="654" w:type="pct"/>
                  <w:vMerge/>
                  <w:tcBorders>
                    <w:bottom w:val="single" w:sz="12" w:space="0" w:color="auto"/>
                  </w:tcBorders>
                  <w:vAlign w:val="center"/>
                </w:tcPr>
                <w:p w:rsidR="00F41631" w:rsidRDefault="00F41631" w:rsidP="0072678D">
                  <w:pPr>
                    <w:widowControl/>
                    <w:jc w:val="left"/>
                    <w:rPr>
                      <w:rFonts w:ascii="宋体" w:hAnsi="宋体"/>
                      <w:color w:val="000000"/>
                      <w:sz w:val="24"/>
                    </w:rPr>
                  </w:pPr>
                </w:p>
              </w:tc>
            </w:tr>
          </w:tbl>
          <w:p w:rsidR="006E5C05" w:rsidRPr="00DA290B" w:rsidRDefault="00F41631" w:rsidP="00DA290B">
            <w:pPr>
              <w:pStyle w:val="Charb"/>
              <w:spacing w:line="440" w:lineRule="exact"/>
              <w:ind w:firstLineChars="200" w:firstLine="480"/>
              <w:rPr>
                <w:rFonts w:ascii="宋体" w:hAnsi="宋体"/>
                <w:color w:val="000000"/>
                <w:sz w:val="24"/>
                <w:szCs w:val="24"/>
              </w:rPr>
            </w:pPr>
            <w:r>
              <w:rPr>
                <w:rFonts w:ascii="宋体" w:hAnsi="宋体"/>
                <w:color w:val="000000"/>
                <w:sz w:val="24"/>
                <w:szCs w:val="24"/>
              </w:rPr>
              <w:t>由表</w:t>
            </w:r>
            <w:r>
              <w:rPr>
                <w:rFonts w:hint="eastAsia"/>
                <w:color w:val="000000"/>
                <w:sz w:val="24"/>
                <w:szCs w:val="24"/>
              </w:rPr>
              <w:t>8</w:t>
            </w:r>
            <w:r>
              <w:rPr>
                <w:rFonts w:ascii="宋体" w:hAnsi="宋体"/>
                <w:color w:val="000000"/>
                <w:sz w:val="24"/>
                <w:szCs w:val="24"/>
              </w:rPr>
              <w:t>可知，本项目不属于《通知》中所列不予审批的项目，符合审批条件。</w:t>
            </w:r>
          </w:p>
        </w:tc>
      </w:tr>
      <w:tr w:rsidR="005578B8" w:rsidRPr="005578B8" w:rsidTr="00DA290B">
        <w:trPr>
          <w:trHeight w:val="977"/>
        </w:trPr>
        <w:tc>
          <w:tcPr>
            <w:tcW w:w="9287" w:type="dxa"/>
            <w:gridSpan w:val="8"/>
            <w:tcBorders>
              <w:top w:val="single" w:sz="4" w:space="0" w:color="auto"/>
              <w:bottom w:val="single" w:sz="4" w:space="0" w:color="auto"/>
            </w:tcBorders>
          </w:tcPr>
          <w:p w:rsidR="0028212A" w:rsidRPr="005578B8" w:rsidRDefault="00FE341F" w:rsidP="00275E5B">
            <w:pPr>
              <w:spacing w:beforeLines="50" w:line="440" w:lineRule="exact"/>
              <w:rPr>
                <w:b/>
                <w:sz w:val="24"/>
              </w:rPr>
            </w:pPr>
            <w:r w:rsidRPr="005578B8">
              <w:rPr>
                <w:b/>
                <w:sz w:val="24"/>
              </w:rPr>
              <w:lastRenderedPageBreak/>
              <w:t>与项目有关的现有污染情况及主要环境问题</w:t>
            </w:r>
          </w:p>
          <w:p w:rsidR="00DA290B" w:rsidRPr="00DA290B" w:rsidRDefault="00F41631" w:rsidP="00DA290B">
            <w:pPr>
              <w:spacing w:line="440" w:lineRule="exact"/>
              <w:ind w:firstLineChars="250" w:firstLine="600"/>
              <w:rPr>
                <w:rFonts w:hAnsi="宋体"/>
                <w:color w:val="000000"/>
                <w:sz w:val="24"/>
              </w:rPr>
            </w:pPr>
            <w:r>
              <w:rPr>
                <w:rFonts w:hAnsi="宋体" w:hint="eastAsia"/>
                <w:color w:val="000000"/>
                <w:sz w:val="24"/>
              </w:rPr>
              <w:t>本项目租赁现有厂房进行建设，为新建项目，无原有环境问题。</w:t>
            </w:r>
          </w:p>
        </w:tc>
      </w:tr>
    </w:tbl>
    <w:p w:rsidR="0028212A" w:rsidRPr="005578B8" w:rsidRDefault="00FE341F" w:rsidP="00275E5B">
      <w:pPr>
        <w:adjustRightInd w:val="0"/>
        <w:snapToGrid w:val="0"/>
        <w:spacing w:afterLines="30"/>
        <w:rPr>
          <w:rFonts w:ascii="黑体" w:eastAsia="黑体"/>
          <w:sz w:val="32"/>
        </w:rPr>
      </w:pPr>
      <w:r w:rsidRPr="005578B8">
        <w:rPr>
          <w:rFonts w:ascii="黑体" w:eastAsia="黑体" w:hAnsi="宋体" w:hint="eastAsia"/>
          <w:sz w:val="32"/>
        </w:rPr>
        <w:lastRenderedPageBreak/>
        <w:t>建设项目所在地自然环境社会环境简况</w:t>
      </w: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60"/>
      </w:tblGrid>
      <w:tr w:rsidR="005578B8" w:rsidRPr="005578B8" w:rsidTr="00ED4A24">
        <w:trPr>
          <w:trHeight w:val="13309"/>
          <w:jc w:val="center"/>
        </w:trPr>
        <w:tc>
          <w:tcPr>
            <w:tcW w:w="9286" w:type="dxa"/>
          </w:tcPr>
          <w:p w:rsidR="0028212A" w:rsidRPr="005578B8" w:rsidRDefault="00FE341F">
            <w:pPr>
              <w:spacing w:line="360" w:lineRule="auto"/>
              <w:rPr>
                <w:b/>
                <w:spacing w:val="-6"/>
                <w:sz w:val="28"/>
                <w:szCs w:val="28"/>
              </w:rPr>
            </w:pPr>
            <w:r w:rsidRPr="005578B8">
              <w:rPr>
                <w:b/>
                <w:spacing w:val="-6"/>
                <w:sz w:val="28"/>
                <w:szCs w:val="28"/>
              </w:rPr>
              <w:t>自然环境简况（地形、地貌、地质、气候、气象、水文、植被、生物多样性等）：</w:t>
            </w:r>
          </w:p>
          <w:p w:rsidR="00F41631" w:rsidRDefault="00F41631" w:rsidP="00F41631">
            <w:pPr>
              <w:spacing w:line="440" w:lineRule="exact"/>
              <w:ind w:firstLineChars="200" w:firstLine="482"/>
              <w:rPr>
                <w:sz w:val="24"/>
              </w:rPr>
            </w:pPr>
            <w:r>
              <w:rPr>
                <w:b/>
                <w:bCs/>
                <w:sz w:val="24"/>
              </w:rPr>
              <w:t>1</w:t>
            </w:r>
            <w:r>
              <w:rPr>
                <w:rFonts w:ascii="宋体" w:hAnsi="宋体"/>
                <w:b/>
                <w:bCs/>
                <w:sz w:val="24"/>
              </w:rPr>
              <w:t>、地理位置</w:t>
            </w:r>
          </w:p>
          <w:p w:rsidR="00F41631" w:rsidRDefault="00F41631" w:rsidP="00F41631">
            <w:pPr>
              <w:adjustRightInd w:val="0"/>
              <w:snapToGrid w:val="0"/>
              <w:spacing w:line="440" w:lineRule="exact"/>
              <w:ind w:firstLineChars="200" w:firstLine="480"/>
              <w:rPr>
                <w:sz w:val="24"/>
              </w:rPr>
            </w:pPr>
            <w:r>
              <w:rPr>
                <w:rFonts w:ascii="宋体" w:hAnsi="宋体"/>
                <w:sz w:val="24"/>
              </w:rPr>
              <w:t>新乡县位于河南省中北部，属新乡市管辖。地处东经</w:t>
            </w:r>
            <w:r>
              <w:rPr>
                <w:sz w:val="24"/>
              </w:rPr>
              <w:t>113°42′~114°04′</w:t>
            </w:r>
            <w:r>
              <w:rPr>
                <w:rFonts w:ascii="宋体" w:hAnsi="宋体"/>
                <w:sz w:val="24"/>
              </w:rPr>
              <w:t>，北纬</w:t>
            </w:r>
            <w:r>
              <w:rPr>
                <w:sz w:val="24"/>
              </w:rPr>
              <w:t>35°05′~35°24′</w:t>
            </w:r>
            <w:r>
              <w:rPr>
                <w:rFonts w:ascii="宋体" w:hAnsi="宋体"/>
                <w:sz w:val="24"/>
              </w:rPr>
              <w:t>。全境环绕新乡市市区东、西、南三面，县境东西最大距离为</w:t>
            </w:r>
            <w:r>
              <w:rPr>
                <w:sz w:val="24"/>
              </w:rPr>
              <w:t>32.7km</w:t>
            </w:r>
            <w:r>
              <w:rPr>
                <w:rFonts w:ascii="宋体" w:hAnsi="宋体"/>
                <w:sz w:val="24"/>
              </w:rPr>
              <w:t>，南北最大距离</w:t>
            </w:r>
            <w:r>
              <w:rPr>
                <w:sz w:val="24"/>
              </w:rPr>
              <w:t>34.5 km</w:t>
            </w:r>
            <w:r>
              <w:rPr>
                <w:rFonts w:ascii="宋体" w:hAnsi="宋体"/>
                <w:sz w:val="24"/>
              </w:rPr>
              <w:t>，总面积</w:t>
            </w:r>
            <w:r w:rsidR="00777DE8">
              <w:rPr>
                <w:sz w:val="24"/>
              </w:rPr>
              <w:t>523.6</w:t>
            </w:r>
            <w:r>
              <w:rPr>
                <w:sz w:val="24"/>
              </w:rPr>
              <w:t>km</w:t>
            </w:r>
            <w:r>
              <w:rPr>
                <w:sz w:val="24"/>
                <w:vertAlign w:val="superscript"/>
              </w:rPr>
              <w:t>2</w:t>
            </w:r>
            <w:r>
              <w:rPr>
                <w:rFonts w:ascii="宋体" w:hAnsi="宋体"/>
                <w:sz w:val="24"/>
              </w:rPr>
              <w:t>。</w:t>
            </w:r>
          </w:p>
          <w:p w:rsidR="00F41631" w:rsidRDefault="00F41631" w:rsidP="00F41631">
            <w:pPr>
              <w:spacing w:line="440" w:lineRule="exact"/>
              <w:ind w:firstLineChars="200" w:firstLine="482"/>
              <w:textAlignment w:val="baseline"/>
              <w:rPr>
                <w:b/>
                <w:bCs/>
                <w:sz w:val="24"/>
              </w:rPr>
            </w:pPr>
            <w:r>
              <w:rPr>
                <w:b/>
                <w:bCs/>
                <w:sz w:val="24"/>
              </w:rPr>
              <w:t>2</w:t>
            </w:r>
            <w:r>
              <w:rPr>
                <w:rFonts w:ascii="宋体" w:hAnsi="宋体"/>
                <w:b/>
                <w:bCs/>
                <w:sz w:val="24"/>
              </w:rPr>
              <w:t>、地形地貌</w:t>
            </w:r>
            <w:r>
              <w:rPr>
                <w:rFonts w:ascii="宋体" w:hAnsi="宋体" w:hint="eastAsia"/>
                <w:b/>
                <w:bCs/>
                <w:sz w:val="24"/>
              </w:rPr>
              <w:t>及土壤</w:t>
            </w:r>
          </w:p>
          <w:p w:rsidR="00F41631" w:rsidRDefault="00F41631" w:rsidP="00F41631">
            <w:pPr>
              <w:pStyle w:val="ac"/>
              <w:adjustRightInd w:val="0"/>
              <w:snapToGrid w:val="0"/>
              <w:spacing w:line="440" w:lineRule="exact"/>
              <w:ind w:firstLineChars="200" w:firstLine="480"/>
              <w:rPr>
                <w:rFonts w:ascii="Times New Roman" w:hAnsi="Times New Roman"/>
                <w:sz w:val="24"/>
                <w:szCs w:val="24"/>
              </w:rPr>
            </w:pPr>
            <w:r>
              <w:rPr>
                <w:rFonts w:hAnsi="宋体"/>
                <w:sz w:val="24"/>
                <w:szCs w:val="24"/>
              </w:rPr>
              <w:t>新乡县属黄河冲积平原，南部多沙，中部低洼，地形低平，便于引黄灌溉和机械化操作。总的地势是西北高、东南低。自然坡降为</w:t>
            </w:r>
            <w:r>
              <w:rPr>
                <w:sz w:val="24"/>
                <w:szCs w:val="24"/>
              </w:rPr>
              <w:t>1/4000</w:t>
            </w:r>
            <w:r>
              <w:rPr>
                <w:rFonts w:hAnsi="宋体"/>
                <w:sz w:val="24"/>
                <w:szCs w:val="24"/>
              </w:rPr>
              <w:t>，海拔高度</w:t>
            </w:r>
            <w:r>
              <w:rPr>
                <w:sz w:val="24"/>
                <w:szCs w:val="24"/>
              </w:rPr>
              <w:t>70~80m</w:t>
            </w:r>
            <w:r>
              <w:rPr>
                <w:rFonts w:hAnsi="宋体"/>
                <w:sz w:val="24"/>
                <w:szCs w:val="24"/>
              </w:rPr>
              <w:t>。全县境地处华北平原，为燕山运动以后下沉的地区。土壤母质系新生界第四系，为太行山前冲洪积物与黄河、沁河冲积物沉积而成。形成县境内砂质、壤质、粘质三级土壤。</w:t>
            </w:r>
            <w:r>
              <w:rPr>
                <w:rFonts w:ascii="Times New Roman" w:hAnsi="Times New Roman"/>
                <w:sz w:val="24"/>
                <w:szCs w:val="24"/>
              </w:rPr>
              <w:t>0~8m</w:t>
            </w:r>
            <w:r>
              <w:rPr>
                <w:rFonts w:hAnsi="宋体"/>
                <w:sz w:val="24"/>
                <w:szCs w:val="24"/>
              </w:rPr>
              <w:t>为粘土，中间有淤泥亚粘土，属新近沉积物粘土；</w:t>
            </w:r>
            <w:r>
              <w:rPr>
                <w:rFonts w:ascii="Times New Roman" w:hAnsi="Times New Roman"/>
                <w:sz w:val="24"/>
                <w:szCs w:val="24"/>
              </w:rPr>
              <w:t>8~12m</w:t>
            </w:r>
            <w:r>
              <w:rPr>
                <w:rFonts w:hAnsi="宋体"/>
                <w:sz w:val="24"/>
                <w:szCs w:val="24"/>
              </w:rPr>
              <w:t>为粉砂、细粉砂；</w:t>
            </w:r>
            <w:r>
              <w:rPr>
                <w:rFonts w:ascii="Times New Roman" w:hAnsi="Times New Roman"/>
                <w:sz w:val="24"/>
                <w:szCs w:val="24"/>
              </w:rPr>
              <w:t>12~80m</w:t>
            </w:r>
            <w:r>
              <w:rPr>
                <w:rFonts w:hAnsi="宋体"/>
                <w:sz w:val="24"/>
                <w:szCs w:val="24"/>
              </w:rPr>
              <w:t>为细砂，均为全新河流冲积粉层。</w:t>
            </w:r>
          </w:p>
          <w:p w:rsidR="00F41631" w:rsidRDefault="00F41631" w:rsidP="00F41631">
            <w:pPr>
              <w:spacing w:line="440" w:lineRule="exact"/>
              <w:ind w:firstLineChars="200" w:firstLine="482"/>
              <w:textAlignment w:val="baseline"/>
              <w:rPr>
                <w:b/>
                <w:bCs/>
                <w:sz w:val="24"/>
              </w:rPr>
            </w:pPr>
            <w:r>
              <w:rPr>
                <w:b/>
                <w:bCs/>
                <w:sz w:val="24"/>
              </w:rPr>
              <w:t>3</w:t>
            </w:r>
            <w:r>
              <w:rPr>
                <w:rFonts w:ascii="宋体" w:hAnsi="宋体"/>
                <w:b/>
                <w:bCs/>
                <w:sz w:val="24"/>
              </w:rPr>
              <w:t>、气候、气象</w:t>
            </w:r>
          </w:p>
          <w:p w:rsidR="00F41631" w:rsidRDefault="00F41631" w:rsidP="00F41631">
            <w:pPr>
              <w:adjustRightInd w:val="0"/>
              <w:snapToGrid w:val="0"/>
              <w:spacing w:line="440" w:lineRule="exact"/>
              <w:ind w:firstLineChars="200" w:firstLine="480"/>
              <w:rPr>
                <w:sz w:val="24"/>
              </w:rPr>
            </w:pPr>
            <w:r>
              <w:rPr>
                <w:rFonts w:ascii="宋体" w:hAnsi="宋体"/>
                <w:sz w:val="24"/>
              </w:rPr>
              <w:t>该地区属暖温带大陆性季风气候，季节变化明显，春季干燥少雨；夏季炎热高温，降雨集中；秋季天高气爽，气候宜人；冬季寒冷寡照少雨雪。年平均气温</w:t>
            </w:r>
            <w:r>
              <w:rPr>
                <w:sz w:val="24"/>
              </w:rPr>
              <w:t>14</w:t>
            </w:r>
            <w:r>
              <w:rPr>
                <w:rFonts w:ascii="宋体" w:hAnsi="宋体" w:cs="宋体" w:hint="eastAsia"/>
                <w:sz w:val="24"/>
              </w:rPr>
              <w:t>℃</w:t>
            </w:r>
            <w:r>
              <w:rPr>
                <w:rFonts w:ascii="宋体" w:hAnsi="宋体"/>
                <w:sz w:val="24"/>
              </w:rPr>
              <w:t>，历年极端最低气温</w:t>
            </w:r>
            <w:r>
              <w:rPr>
                <w:sz w:val="24"/>
              </w:rPr>
              <w:t>-21.3</w:t>
            </w:r>
            <w:r>
              <w:rPr>
                <w:rFonts w:ascii="宋体" w:hAnsi="宋体" w:cs="宋体" w:hint="eastAsia"/>
                <w:sz w:val="24"/>
              </w:rPr>
              <w:t>℃</w:t>
            </w:r>
            <w:r>
              <w:rPr>
                <w:sz w:val="24"/>
              </w:rPr>
              <w:t>，</w:t>
            </w:r>
            <w:r>
              <w:rPr>
                <w:rFonts w:ascii="宋体" w:hAnsi="宋体"/>
                <w:sz w:val="24"/>
              </w:rPr>
              <w:t>历年极端最高气温</w:t>
            </w:r>
            <w:r>
              <w:rPr>
                <w:sz w:val="24"/>
              </w:rPr>
              <w:t>42.7</w:t>
            </w:r>
            <w:r>
              <w:rPr>
                <w:rFonts w:ascii="宋体" w:hAnsi="宋体" w:cs="宋体" w:hint="eastAsia"/>
                <w:sz w:val="24"/>
              </w:rPr>
              <w:t>℃</w:t>
            </w:r>
            <w:r>
              <w:rPr>
                <w:sz w:val="24"/>
              </w:rPr>
              <w:t>，</w:t>
            </w:r>
            <w:r>
              <w:rPr>
                <w:rFonts w:ascii="宋体" w:hAnsi="宋体"/>
                <w:sz w:val="24"/>
              </w:rPr>
              <w:t>年均降雨量为</w:t>
            </w:r>
            <w:r>
              <w:rPr>
                <w:sz w:val="24"/>
              </w:rPr>
              <w:t>617.8mm</w:t>
            </w:r>
            <w:r>
              <w:rPr>
                <w:rFonts w:ascii="宋体" w:hAnsi="宋体"/>
                <w:sz w:val="24"/>
              </w:rPr>
              <w:t>。常年主导风向为东北风，次主导风向为西南风，历年平均风速为</w:t>
            </w:r>
            <w:r>
              <w:rPr>
                <w:sz w:val="24"/>
              </w:rPr>
              <w:t>2.4m/s</w:t>
            </w:r>
            <w:r>
              <w:rPr>
                <w:rFonts w:ascii="宋体" w:hAnsi="宋体"/>
                <w:sz w:val="24"/>
              </w:rPr>
              <w:t>。</w:t>
            </w:r>
          </w:p>
          <w:p w:rsidR="00F41631" w:rsidRDefault="00F41631" w:rsidP="00F41631">
            <w:pPr>
              <w:spacing w:line="440" w:lineRule="exact"/>
              <w:ind w:firstLineChars="200" w:firstLine="482"/>
              <w:jc w:val="left"/>
              <w:rPr>
                <w:b/>
                <w:bCs/>
                <w:sz w:val="24"/>
              </w:rPr>
            </w:pPr>
            <w:r>
              <w:rPr>
                <w:b/>
                <w:bCs/>
                <w:sz w:val="24"/>
              </w:rPr>
              <w:t>4</w:t>
            </w:r>
            <w:r>
              <w:rPr>
                <w:rFonts w:ascii="宋体" w:hAnsi="宋体"/>
                <w:b/>
                <w:bCs/>
                <w:sz w:val="24"/>
              </w:rPr>
              <w:t>、地表水</w:t>
            </w:r>
          </w:p>
          <w:p w:rsidR="00F41631" w:rsidRDefault="00F41631" w:rsidP="00F41631">
            <w:pPr>
              <w:pStyle w:val="aff0"/>
              <w:spacing w:line="440" w:lineRule="exact"/>
              <w:ind w:firstLineChars="200" w:firstLine="480"/>
              <w:rPr>
                <w:rFonts w:ascii="Times New Roman" w:hAnsi="Times New Roman" w:cs="Times New Roman"/>
                <w:sz w:val="24"/>
                <w:szCs w:val="24"/>
              </w:rPr>
            </w:pPr>
            <w:r>
              <w:rPr>
                <w:rFonts w:hAnsi="宋体" w:cs="Times New Roman"/>
                <w:sz w:val="24"/>
                <w:szCs w:val="24"/>
              </w:rPr>
              <w:t>新乡县境内地表水有东孟姜女河、西孟姜女河、大沙河等，东孟姜女河是卫河的支流，全长</w:t>
            </w:r>
            <w:r>
              <w:rPr>
                <w:rFonts w:ascii="Times New Roman" w:hAnsi="Times New Roman" w:cs="Times New Roman"/>
                <w:sz w:val="24"/>
                <w:szCs w:val="24"/>
              </w:rPr>
              <w:t>50.5km</w:t>
            </w:r>
            <w:r>
              <w:rPr>
                <w:rFonts w:hAnsi="宋体" w:cs="Times New Roman"/>
                <w:sz w:val="24"/>
                <w:szCs w:val="24"/>
              </w:rPr>
              <w:t>，流经新乡县、延津县、卫辉市，由于在上游接纳了大量的生产、生活废水，水质已超过地面水</w:t>
            </w:r>
            <w:r>
              <w:rPr>
                <w:rFonts w:hAnsi="宋体" w:cs="宋体" w:hint="eastAsia"/>
                <w:sz w:val="24"/>
                <w:szCs w:val="24"/>
              </w:rPr>
              <w:t>Ⅴ</w:t>
            </w:r>
            <w:r>
              <w:rPr>
                <w:rFonts w:hAnsi="宋体" w:cs="Times New Roman"/>
                <w:sz w:val="24"/>
                <w:szCs w:val="24"/>
              </w:rPr>
              <w:t>类水质标准。东孟姜女河有三个支流：一支排、二支排和大泉排，三个支流均为纳污河道，无天然径流，目前水质均已超过地面水</w:t>
            </w:r>
            <w:r>
              <w:rPr>
                <w:rFonts w:hAnsi="宋体" w:cs="宋体" w:hint="eastAsia"/>
                <w:sz w:val="24"/>
                <w:szCs w:val="24"/>
              </w:rPr>
              <w:t>Ⅴ</w:t>
            </w:r>
            <w:r>
              <w:rPr>
                <w:rFonts w:hAnsi="宋体" w:cs="Times New Roman"/>
                <w:sz w:val="24"/>
                <w:szCs w:val="24"/>
              </w:rPr>
              <w:t>类水质标准。</w:t>
            </w:r>
          </w:p>
          <w:p w:rsidR="00F41631" w:rsidRDefault="00F41631" w:rsidP="00F41631">
            <w:pPr>
              <w:spacing w:line="440" w:lineRule="exact"/>
              <w:ind w:firstLineChars="200" w:firstLine="482"/>
              <w:jc w:val="left"/>
              <w:rPr>
                <w:rFonts w:ascii="Courier New" w:hAnsi="Courier New" w:cs="Courier New"/>
                <w:b/>
                <w:bCs/>
                <w:sz w:val="24"/>
              </w:rPr>
            </w:pPr>
            <w:r>
              <w:rPr>
                <w:b/>
                <w:bCs/>
                <w:sz w:val="24"/>
              </w:rPr>
              <w:t>5</w:t>
            </w:r>
            <w:r>
              <w:rPr>
                <w:rFonts w:ascii="宋体" w:hAnsi="宋体"/>
                <w:b/>
                <w:bCs/>
                <w:sz w:val="24"/>
              </w:rPr>
              <w:t>、地下水</w:t>
            </w:r>
          </w:p>
          <w:p w:rsidR="00F41631" w:rsidRDefault="00F41631" w:rsidP="00F41631">
            <w:pPr>
              <w:pStyle w:val="aff0"/>
              <w:spacing w:line="440" w:lineRule="exact"/>
              <w:ind w:firstLineChars="200" w:firstLine="480"/>
              <w:rPr>
                <w:rFonts w:ascii="Times New Roman" w:hAnsi="Times New Roman" w:cs="Times New Roman"/>
                <w:sz w:val="24"/>
                <w:szCs w:val="24"/>
              </w:rPr>
            </w:pPr>
            <w:r>
              <w:rPr>
                <w:rFonts w:hAnsi="宋体" w:cs="Times New Roman"/>
                <w:sz w:val="24"/>
                <w:szCs w:val="24"/>
              </w:rPr>
              <w:t>新乡县地下水流向总体上为从西南至东北。浅层水顶板埋深</w:t>
            </w:r>
            <w:r>
              <w:rPr>
                <w:rFonts w:ascii="Times New Roman" w:hAnsi="Times New Roman" w:cs="Times New Roman"/>
                <w:sz w:val="24"/>
                <w:szCs w:val="24"/>
              </w:rPr>
              <w:t>4~8m</w:t>
            </w:r>
            <w:r>
              <w:rPr>
                <w:rFonts w:hAnsi="宋体" w:cs="Times New Roman"/>
                <w:sz w:val="24"/>
                <w:szCs w:val="24"/>
              </w:rPr>
              <w:t>，底板埋深</w:t>
            </w:r>
            <w:r>
              <w:rPr>
                <w:rFonts w:ascii="Times New Roman" w:hAnsi="Times New Roman" w:cs="Times New Roman"/>
                <w:sz w:val="24"/>
                <w:szCs w:val="24"/>
              </w:rPr>
              <w:t>71~87m</w:t>
            </w:r>
            <w:r>
              <w:rPr>
                <w:rFonts w:hAnsi="宋体" w:cs="Times New Roman"/>
                <w:sz w:val="24"/>
                <w:szCs w:val="24"/>
              </w:rPr>
              <w:t>，以中砂为主；中层水顶板埋深</w:t>
            </w:r>
            <w:r>
              <w:rPr>
                <w:rFonts w:ascii="Times New Roman" w:hAnsi="Times New Roman" w:cs="Times New Roman"/>
                <w:sz w:val="24"/>
                <w:szCs w:val="24"/>
              </w:rPr>
              <w:t>73~97m</w:t>
            </w:r>
            <w:r>
              <w:rPr>
                <w:rFonts w:hAnsi="宋体" w:cs="Times New Roman"/>
                <w:sz w:val="24"/>
                <w:szCs w:val="24"/>
              </w:rPr>
              <w:t>，底板埋深</w:t>
            </w:r>
            <w:r>
              <w:rPr>
                <w:rFonts w:ascii="Times New Roman" w:hAnsi="Times New Roman" w:cs="Times New Roman"/>
                <w:sz w:val="24"/>
                <w:szCs w:val="24"/>
              </w:rPr>
              <w:t>124~137m</w:t>
            </w:r>
            <w:r>
              <w:rPr>
                <w:rFonts w:hAnsi="宋体" w:cs="Times New Roman"/>
                <w:sz w:val="24"/>
                <w:szCs w:val="24"/>
              </w:rPr>
              <w:t>，以中细砂为主。地下水矿化度小于</w:t>
            </w:r>
            <w:r>
              <w:rPr>
                <w:rFonts w:ascii="Times New Roman" w:hAnsi="Times New Roman" w:cs="Times New Roman"/>
                <w:sz w:val="24"/>
                <w:szCs w:val="24"/>
              </w:rPr>
              <w:t>0.7g/L</w:t>
            </w:r>
            <w:r>
              <w:rPr>
                <w:rFonts w:hAnsi="宋体" w:cs="Times New Roman"/>
                <w:sz w:val="24"/>
                <w:szCs w:val="24"/>
              </w:rPr>
              <w:t>。</w:t>
            </w:r>
          </w:p>
          <w:p w:rsidR="000A53DE" w:rsidRDefault="000A53DE" w:rsidP="00F41631">
            <w:pPr>
              <w:spacing w:line="440" w:lineRule="exact"/>
              <w:ind w:firstLineChars="200" w:firstLine="482"/>
              <w:jc w:val="left"/>
              <w:rPr>
                <w:b/>
                <w:bCs/>
                <w:sz w:val="24"/>
              </w:rPr>
            </w:pPr>
          </w:p>
          <w:p w:rsidR="00F41631" w:rsidRDefault="00F41631" w:rsidP="00F41631">
            <w:pPr>
              <w:spacing w:line="440" w:lineRule="exact"/>
              <w:ind w:firstLineChars="200" w:firstLine="482"/>
              <w:jc w:val="left"/>
              <w:rPr>
                <w:rFonts w:ascii="Courier New" w:hAnsi="Courier New" w:cs="Courier New"/>
                <w:b/>
                <w:bCs/>
                <w:sz w:val="24"/>
              </w:rPr>
            </w:pPr>
            <w:r>
              <w:rPr>
                <w:rFonts w:hint="eastAsia"/>
                <w:b/>
                <w:bCs/>
                <w:sz w:val="24"/>
              </w:rPr>
              <w:lastRenderedPageBreak/>
              <w:t>6</w:t>
            </w:r>
            <w:r>
              <w:rPr>
                <w:rFonts w:ascii="宋体" w:hAnsi="宋体"/>
                <w:b/>
                <w:bCs/>
                <w:sz w:val="24"/>
              </w:rPr>
              <w:t>、动植物概况</w:t>
            </w:r>
          </w:p>
          <w:p w:rsidR="00F41631" w:rsidRDefault="00F41631" w:rsidP="00F41631">
            <w:pPr>
              <w:adjustRightInd w:val="0"/>
              <w:snapToGrid w:val="0"/>
              <w:spacing w:line="440" w:lineRule="atLeast"/>
              <w:ind w:firstLineChars="200" w:firstLine="480"/>
              <w:rPr>
                <w:sz w:val="24"/>
              </w:rPr>
            </w:pPr>
            <w:r>
              <w:rPr>
                <w:rFonts w:ascii="宋体" w:hAnsi="宋体"/>
                <w:sz w:val="24"/>
              </w:rPr>
              <w:t>新乡县境内植物有粮食作物、经济作物、蔬菜作物以及林果、自然植被等。野生动物有兽类、鸟类、爬行类、两栖类、鱼类、昆虫等。</w:t>
            </w:r>
          </w:p>
          <w:p w:rsidR="0028212A" w:rsidRPr="005578B8" w:rsidRDefault="00F41631" w:rsidP="00F41631">
            <w:pPr>
              <w:spacing w:line="360" w:lineRule="auto"/>
              <w:ind w:firstLineChars="200" w:firstLine="480"/>
              <w:rPr>
                <w:sz w:val="24"/>
              </w:rPr>
            </w:pPr>
            <w:r>
              <w:rPr>
                <w:rFonts w:ascii="宋体" w:hAnsi="宋体"/>
                <w:sz w:val="24"/>
              </w:rPr>
              <w:t>根据现场调查，本项目厂址周围评价范围内未发现有珍稀动植物。</w:t>
            </w:r>
          </w:p>
          <w:p w:rsidR="0028212A" w:rsidRPr="005578B8" w:rsidRDefault="0028212A">
            <w:pPr>
              <w:spacing w:line="360" w:lineRule="auto"/>
              <w:ind w:firstLineChars="200" w:firstLine="480"/>
              <w:rPr>
                <w:sz w:val="24"/>
              </w:rPr>
            </w:pPr>
          </w:p>
          <w:p w:rsidR="0028212A" w:rsidRPr="005578B8" w:rsidRDefault="0028212A">
            <w:pPr>
              <w:spacing w:line="360" w:lineRule="auto"/>
              <w:ind w:firstLineChars="200" w:firstLine="480"/>
              <w:rPr>
                <w:sz w:val="24"/>
              </w:rPr>
            </w:pPr>
          </w:p>
          <w:p w:rsidR="0028212A" w:rsidRPr="005578B8" w:rsidRDefault="0028212A">
            <w:pPr>
              <w:spacing w:line="360" w:lineRule="auto"/>
              <w:ind w:firstLineChars="200" w:firstLine="480"/>
              <w:rPr>
                <w:sz w:val="24"/>
              </w:rPr>
            </w:pPr>
          </w:p>
          <w:p w:rsidR="0028212A" w:rsidRPr="005578B8" w:rsidRDefault="0028212A">
            <w:pPr>
              <w:spacing w:line="360" w:lineRule="auto"/>
              <w:ind w:firstLineChars="200" w:firstLine="480"/>
              <w:rPr>
                <w:sz w:val="24"/>
              </w:rPr>
            </w:pPr>
          </w:p>
          <w:p w:rsidR="0028212A" w:rsidRPr="005578B8" w:rsidRDefault="0028212A">
            <w:pPr>
              <w:spacing w:line="360" w:lineRule="auto"/>
              <w:ind w:firstLineChars="200" w:firstLine="480"/>
              <w:rPr>
                <w:sz w:val="24"/>
              </w:rPr>
            </w:pPr>
          </w:p>
          <w:p w:rsidR="0028212A" w:rsidRPr="005578B8" w:rsidRDefault="0028212A">
            <w:pPr>
              <w:spacing w:line="360" w:lineRule="auto"/>
              <w:ind w:firstLineChars="200" w:firstLine="480"/>
              <w:rPr>
                <w:sz w:val="24"/>
              </w:rPr>
            </w:pPr>
          </w:p>
          <w:p w:rsidR="002C3666" w:rsidRDefault="002C3666"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Default="00C47FEA" w:rsidP="006268AE">
            <w:pPr>
              <w:spacing w:line="360" w:lineRule="auto"/>
              <w:rPr>
                <w:sz w:val="24"/>
              </w:rPr>
            </w:pPr>
          </w:p>
          <w:p w:rsidR="00C47FEA" w:rsidRPr="005578B8" w:rsidRDefault="00C47FEA" w:rsidP="006268AE">
            <w:pPr>
              <w:spacing w:line="360" w:lineRule="auto"/>
              <w:rPr>
                <w:sz w:val="24"/>
              </w:rPr>
            </w:pPr>
          </w:p>
        </w:tc>
      </w:tr>
      <w:tr w:rsidR="005578B8" w:rsidRPr="005578B8" w:rsidTr="00ED4A24">
        <w:trPr>
          <w:trHeight w:val="1969"/>
          <w:jc w:val="center"/>
        </w:trPr>
        <w:tc>
          <w:tcPr>
            <w:tcW w:w="9286" w:type="dxa"/>
          </w:tcPr>
          <w:p w:rsidR="0028212A" w:rsidRPr="005578B8" w:rsidRDefault="00FE341F" w:rsidP="002C3666">
            <w:pPr>
              <w:spacing w:line="360" w:lineRule="auto"/>
              <w:rPr>
                <w:b/>
                <w:spacing w:val="-6"/>
                <w:sz w:val="28"/>
                <w:szCs w:val="28"/>
              </w:rPr>
            </w:pPr>
            <w:r w:rsidRPr="005578B8">
              <w:rPr>
                <w:b/>
                <w:spacing w:val="-6"/>
                <w:sz w:val="28"/>
                <w:szCs w:val="28"/>
              </w:rPr>
              <w:lastRenderedPageBreak/>
              <w:t>社会环境简况（社会经济结构、教育、文化、文物保护等）：</w:t>
            </w:r>
          </w:p>
          <w:p w:rsidR="00F41631" w:rsidRDefault="00F41631" w:rsidP="00F41631">
            <w:pPr>
              <w:pStyle w:val="aff0"/>
              <w:spacing w:line="460" w:lineRule="exact"/>
              <w:ind w:firstLineChars="200" w:firstLine="482"/>
              <w:rPr>
                <w:rFonts w:ascii="Times New Roman" w:hAnsi="Times New Roman" w:cs="Times New Roman"/>
                <w:b/>
                <w:bCs/>
                <w:sz w:val="24"/>
                <w:szCs w:val="24"/>
              </w:rPr>
            </w:pPr>
            <w:r>
              <w:rPr>
                <w:rFonts w:ascii="Times New Roman" w:hAnsi="Times New Roman" w:cs="Times New Roman"/>
                <w:b/>
                <w:bCs/>
                <w:sz w:val="24"/>
                <w:szCs w:val="24"/>
              </w:rPr>
              <w:t>1</w:t>
            </w:r>
            <w:r>
              <w:rPr>
                <w:rFonts w:hAnsi="宋体" w:cs="Times New Roman"/>
                <w:b/>
                <w:bCs/>
                <w:sz w:val="24"/>
                <w:szCs w:val="24"/>
              </w:rPr>
              <w:t>、行政、区划与人口</w:t>
            </w:r>
          </w:p>
          <w:p w:rsidR="00F41631" w:rsidRDefault="00F41631" w:rsidP="00F41631">
            <w:pPr>
              <w:spacing w:line="440" w:lineRule="exact"/>
              <w:ind w:firstLineChars="200" w:firstLine="480"/>
              <w:rPr>
                <w:rFonts w:ascii="Courier New" w:hAnsi="Courier New" w:cs="Courier New"/>
                <w:sz w:val="24"/>
              </w:rPr>
            </w:pPr>
            <w:r>
              <w:rPr>
                <w:rFonts w:ascii="宋体" w:hAnsi="宋体"/>
                <w:sz w:val="24"/>
              </w:rPr>
              <w:t>新乡县隶属新乡市，辖区内有</w:t>
            </w:r>
            <w:r>
              <w:rPr>
                <w:sz w:val="24"/>
              </w:rPr>
              <w:t>6</w:t>
            </w:r>
            <w:r>
              <w:rPr>
                <w:rFonts w:ascii="宋体" w:hAnsi="宋体"/>
                <w:sz w:val="24"/>
              </w:rPr>
              <w:t>镇</w:t>
            </w:r>
            <w:r>
              <w:rPr>
                <w:sz w:val="24"/>
              </w:rPr>
              <w:t>1</w:t>
            </w:r>
            <w:r>
              <w:rPr>
                <w:rFonts w:ascii="宋体" w:hAnsi="宋体"/>
                <w:sz w:val="24"/>
              </w:rPr>
              <w:t>乡（小冀镇、七里营镇、翟坡镇、大召营镇、古固寨镇、朗公庙镇、合河乡）、</w:t>
            </w:r>
            <w:r>
              <w:rPr>
                <w:sz w:val="24"/>
              </w:rPr>
              <w:t>1</w:t>
            </w:r>
            <w:r>
              <w:rPr>
                <w:rFonts w:ascii="宋体" w:hAnsi="宋体"/>
                <w:sz w:val="24"/>
              </w:rPr>
              <w:t>个省级经济开发区（新乡高新技术产业开发区西区）。共有</w:t>
            </w:r>
            <w:r>
              <w:rPr>
                <w:sz w:val="24"/>
              </w:rPr>
              <w:t>178</w:t>
            </w:r>
            <w:r>
              <w:rPr>
                <w:rFonts w:ascii="宋体" w:hAnsi="宋体"/>
                <w:sz w:val="24"/>
              </w:rPr>
              <w:t>个行政村，</w:t>
            </w:r>
            <w:r>
              <w:rPr>
                <w:sz w:val="24"/>
              </w:rPr>
              <w:t>35</w:t>
            </w:r>
            <w:r>
              <w:rPr>
                <w:rFonts w:ascii="宋体" w:hAnsi="宋体"/>
                <w:sz w:val="24"/>
              </w:rPr>
              <w:t>万人。总面积</w:t>
            </w:r>
            <w:r>
              <w:rPr>
                <w:sz w:val="24"/>
              </w:rPr>
              <w:t>375</w:t>
            </w:r>
            <w:r>
              <w:rPr>
                <w:rFonts w:ascii="宋体" w:hAnsi="宋体"/>
                <w:sz w:val="24"/>
              </w:rPr>
              <w:t>平方公里，耕地面积</w:t>
            </w:r>
            <w:r>
              <w:rPr>
                <w:sz w:val="24"/>
              </w:rPr>
              <w:t>35</w:t>
            </w:r>
            <w:r>
              <w:rPr>
                <w:rFonts w:ascii="宋体" w:hAnsi="宋体"/>
                <w:sz w:val="24"/>
              </w:rPr>
              <w:t>万亩。</w:t>
            </w:r>
          </w:p>
          <w:p w:rsidR="00F41631" w:rsidRDefault="00F41631" w:rsidP="00F41631">
            <w:pPr>
              <w:spacing w:line="440" w:lineRule="exact"/>
              <w:ind w:firstLineChars="200" w:firstLine="482"/>
              <w:jc w:val="left"/>
              <w:rPr>
                <w:b/>
                <w:bCs/>
                <w:sz w:val="24"/>
              </w:rPr>
            </w:pPr>
            <w:r>
              <w:rPr>
                <w:b/>
                <w:bCs/>
                <w:sz w:val="24"/>
              </w:rPr>
              <w:t>2</w:t>
            </w:r>
            <w:r>
              <w:rPr>
                <w:rFonts w:ascii="宋体" w:hAnsi="宋体"/>
                <w:b/>
                <w:bCs/>
                <w:sz w:val="24"/>
              </w:rPr>
              <w:t>、社会经济发展概况</w:t>
            </w:r>
          </w:p>
          <w:p w:rsidR="00F41631" w:rsidRDefault="00F41631" w:rsidP="00F41631">
            <w:pPr>
              <w:spacing w:line="440" w:lineRule="exact"/>
              <w:ind w:firstLineChars="200" w:firstLine="480"/>
              <w:rPr>
                <w:color w:val="000000"/>
                <w:sz w:val="24"/>
              </w:rPr>
            </w:pPr>
            <w:r>
              <w:rPr>
                <w:rFonts w:ascii="宋体" w:hAnsi="宋体"/>
                <w:sz w:val="24"/>
              </w:rPr>
              <w:t>新乡县是一个经济基础较好</w:t>
            </w:r>
            <w:r>
              <w:rPr>
                <w:rFonts w:ascii="宋体" w:hAnsi="宋体"/>
                <w:color w:val="000000"/>
                <w:sz w:val="24"/>
              </w:rPr>
              <w:t>、发展速度较快、发展活力和发展后劲较强的城郊型重点县。县域综合经济实力在河南省居第</w:t>
            </w:r>
            <w:r>
              <w:rPr>
                <w:color w:val="000000"/>
                <w:sz w:val="24"/>
              </w:rPr>
              <w:t>14</w:t>
            </w:r>
            <w:r>
              <w:rPr>
                <w:rFonts w:ascii="宋体" w:hAnsi="宋体"/>
                <w:color w:val="000000"/>
                <w:sz w:val="24"/>
              </w:rPr>
              <w:t>位，连续多年保持全省</w:t>
            </w:r>
            <w:r>
              <w:rPr>
                <w:color w:val="000000"/>
                <w:sz w:val="24"/>
              </w:rPr>
              <w:t>20</w:t>
            </w:r>
            <w:r>
              <w:rPr>
                <w:rFonts w:ascii="宋体" w:hAnsi="宋体"/>
                <w:color w:val="000000"/>
                <w:sz w:val="24"/>
              </w:rPr>
              <w:t>强。</w:t>
            </w:r>
            <w:r>
              <w:rPr>
                <w:rFonts w:ascii="宋体" w:hAnsi="宋体"/>
                <w:sz w:val="24"/>
              </w:rPr>
              <w:t>现有工业主要包括建材工业，冶金机械工业，造纸工业，化学工业，纺织工业等。全县</w:t>
            </w:r>
            <w:r>
              <w:rPr>
                <w:rFonts w:ascii="宋体" w:hAnsi="宋体"/>
                <w:color w:val="000000"/>
                <w:sz w:val="24"/>
              </w:rPr>
              <w:t>限额以上工业企业</w:t>
            </w:r>
            <w:r>
              <w:rPr>
                <w:color w:val="000000"/>
                <w:sz w:val="24"/>
              </w:rPr>
              <w:t>148</w:t>
            </w:r>
            <w:r>
              <w:rPr>
                <w:rFonts w:ascii="宋体" w:hAnsi="宋体"/>
                <w:color w:val="000000"/>
                <w:sz w:val="24"/>
              </w:rPr>
              <w:t>家，</w:t>
            </w:r>
            <w:r>
              <w:rPr>
                <w:color w:val="000000"/>
                <w:sz w:val="24"/>
              </w:rPr>
              <w:t>2</w:t>
            </w:r>
            <w:r>
              <w:rPr>
                <w:rFonts w:ascii="宋体" w:hAnsi="宋体"/>
                <w:color w:val="000000"/>
                <w:sz w:val="24"/>
              </w:rPr>
              <w:t>家列入省百户重点企业，</w:t>
            </w:r>
            <w:r>
              <w:rPr>
                <w:color w:val="000000"/>
                <w:sz w:val="24"/>
              </w:rPr>
              <w:t>2</w:t>
            </w:r>
            <w:r>
              <w:rPr>
                <w:rFonts w:ascii="宋体" w:hAnsi="宋体"/>
                <w:color w:val="000000"/>
                <w:sz w:val="24"/>
              </w:rPr>
              <w:t>家列入省</w:t>
            </w:r>
            <w:r>
              <w:rPr>
                <w:color w:val="000000"/>
                <w:sz w:val="24"/>
              </w:rPr>
              <w:t>50</w:t>
            </w:r>
            <w:r>
              <w:rPr>
                <w:rFonts w:ascii="宋体" w:hAnsi="宋体"/>
                <w:color w:val="000000"/>
                <w:sz w:val="24"/>
              </w:rPr>
              <w:t>户成长型高新技术企业，</w:t>
            </w:r>
            <w:r>
              <w:rPr>
                <w:color w:val="000000"/>
                <w:sz w:val="24"/>
              </w:rPr>
              <w:t>12</w:t>
            </w:r>
            <w:r>
              <w:rPr>
                <w:rFonts w:ascii="宋体" w:hAnsi="宋体"/>
                <w:color w:val="000000"/>
                <w:sz w:val="24"/>
              </w:rPr>
              <w:t>家列入市</w:t>
            </w:r>
            <w:r>
              <w:rPr>
                <w:color w:val="000000"/>
                <w:sz w:val="24"/>
              </w:rPr>
              <w:t>50</w:t>
            </w:r>
            <w:r>
              <w:rPr>
                <w:rFonts w:ascii="宋体" w:hAnsi="宋体"/>
                <w:color w:val="000000"/>
                <w:sz w:val="24"/>
              </w:rPr>
              <w:t>家重点企业，年产值超亿元企业</w:t>
            </w:r>
            <w:r>
              <w:rPr>
                <w:color w:val="000000"/>
                <w:sz w:val="24"/>
              </w:rPr>
              <w:t>41</w:t>
            </w:r>
            <w:r>
              <w:rPr>
                <w:rFonts w:ascii="宋体" w:hAnsi="宋体"/>
                <w:color w:val="000000"/>
                <w:sz w:val="24"/>
              </w:rPr>
              <w:t>家，其中超</w:t>
            </w:r>
            <w:r>
              <w:rPr>
                <w:color w:val="000000"/>
                <w:sz w:val="24"/>
              </w:rPr>
              <w:t>10</w:t>
            </w:r>
            <w:r>
              <w:rPr>
                <w:rFonts w:ascii="宋体" w:hAnsi="宋体"/>
                <w:color w:val="000000"/>
                <w:sz w:val="24"/>
              </w:rPr>
              <w:t>亿元企业</w:t>
            </w:r>
            <w:r>
              <w:rPr>
                <w:color w:val="000000"/>
                <w:sz w:val="24"/>
              </w:rPr>
              <w:t>10</w:t>
            </w:r>
            <w:r>
              <w:rPr>
                <w:rFonts w:ascii="宋体" w:hAnsi="宋体"/>
                <w:color w:val="000000"/>
                <w:sz w:val="24"/>
              </w:rPr>
              <w:t>家。</w:t>
            </w:r>
          </w:p>
          <w:p w:rsidR="00F41631" w:rsidRDefault="00F41631" w:rsidP="00F41631">
            <w:pPr>
              <w:spacing w:line="440" w:lineRule="exact"/>
              <w:ind w:firstLineChars="200" w:firstLine="480"/>
              <w:rPr>
                <w:sz w:val="24"/>
              </w:rPr>
            </w:pPr>
            <w:r>
              <w:rPr>
                <w:rFonts w:ascii="宋体" w:hAnsi="宋体"/>
                <w:sz w:val="24"/>
              </w:rPr>
              <w:t>新乡县农作物主要以小麦、玉米、水稻、豆类、谷子、高粱、红薯为主。是农业部确定的全国优质小麦基地县，全县优质麦面积达到</w:t>
            </w:r>
            <w:r>
              <w:rPr>
                <w:sz w:val="24"/>
              </w:rPr>
              <w:t>24</w:t>
            </w:r>
            <w:r>
              <w:rPr>
                <w:rFonts w:ascii="宋体" w:hAnsi="宋体"/>
                <w:sz w:val="24"/>
              </w:rPr>
              <w:t>万亩。现有规模养殖场和养殖小区</w:t>
            </w:r>
            <w:r>
              <w:rPr>
                <w:sz w:val="24"/>
              </w:rPr>
              <w:t>24</w:t>
            </w:r>
            <w:r>
              <w:rPr>
                <w:rFonts w:ascii="宋体" w:hAnsi="宋体"/>
                <w:sz w:val="24"/>
              </w:rPr>
              <w:t>个，规模养殖占全县畜牧业产值的比重达</w:t>
            </w:r>
            <w:r>
              <w:rPr>
                <w:sz w:val="24"/>
              </w:rPr>
              <w:t>80%</w:t>
            </w:r>
            <w:r>
              <w:rPr>
                <w:rFonts w:ascii="宋体" w:hAnsi="宋体"/>
                <w:sz w:val="24"/>
              </w:rPr>
              <w:t>。全县已建成省认定无公害农产品（畜产品）基地</w:t>
            </w:r>
            <w:r>
              <w:rPr>
                <w:sz w:val="24"/>
              </w:rPr>
              <w:t>12</w:t>
            </w:r>
            <w:r>
              <w:rPr>
                <w:rFonts w:ascii="宋体" w:hAnsi="宋体"/>
                <w:sz w:val="24"/>
              </w:rPr>
              <w:t>个。</w:t>
            </w:r>
          </w:p>
          <w:p w:rsidR="00F41631" w:rsidRDefault="00F41631" w:rsidP="00F41631">
            <w:pPr>
              <w:spacing w:line="440" w:lineRule="exact"/>
              <w:ind w:firstLineChars="200" w:firstLine="482"/>
              <w:jc w:val="left"/>
              <w:rPr>
                <w:b/>
                <w:bCs/>
                <w:sz w:val="24"/>
              </w:rPr>
            </w:pPr>
            <w:r>
              <w:rPr>
                <w:b/>
                <w:bCs/>
                <w:sz w:val="24"/>
              </w:rPr>
              <w:t>3</w:t>
            </w:r>
            <w:r>
              <w:rPr>
                <w:rFonts w:ascii="宋体" w:hAnsi="宋体"/>
                <w:b/>
                <w:bCs/>
                <w:sz w:val="24"/>
              </w:rPr>
              <w:t>、交通运输</w:t>
            </w:r>
          </w:p>
          <w:p w:rsidR="00F41631" w:rsidRDefault="00F41631" w:rsidP="00F41631">
            <w:pPr>
              <w:spacing w:line="440" w:lineRule="exact"/>
              <w:ind w:firstLineChars="200" w:firstLine="480"/>
              <w:rPr>
                <w:sz w:val="24"/>
              </w:rPr>
            </w:pPr>
            <w:r>
              <w:rPr>
                <w:rFonts w:ascii="宋体" w:hAnsi="宋体"/>
                <w:sz w:val="24"/>
              </w:rPr>
              <w:t>新乡县全县境内交通便利。早在</w:t>
            </w:r>
            <w:r>
              <w:rPr>
                <w:sz w:val="24"/>
              </w:rPr>
              <w:t>1989</w:t>
            </w:r>
            <w:r>
              <w:rPr>
                <w:rFonts w:ascii="宋体" w:hAnsi="宋体"/>
                <w:sz w:val="24"/>
              </w:rPr>
              <w:t>年就实现了村村通油路的目标，是全国最早实、现村村通油路的县之一。目前，全县公路里程</w:t>
            </w:r>
            <w:r>
              <w:rPr>
                <w:sz w:val="24"/>
              </w:rPr>
              <w:t>650</w:t>
            </w:r>
            <w:r>
              <w:rPr>
                <w:rFonts w:ascii="宋体" w:hAnsi="宋体"/>
                <w:sz w:val="24"/>
              </w:rPr>
              <w:t>公里，通达深度达</w:t>
            </w:r>
            <w:r>
              <w:rPr>
                <w:sz w:val="24"/>
              </w:rPr>
              <w:t>100%</w:t>
            </w:r>
            <w:r>
              <w:rPr>
                <w:rFonts w:ascii="宋体" w:hAnsi="宋体"/>
                <w:sz w:val="24"/>
              </w:rPr>
              <w:t>，其中国道</w:t>
            </w:r>
            <w:r>
              <w:rPr>
                <w:sz w:val="24"/>
              </w:rPr>
              <w:t>2</w:t>
            </w:r>
            <w:r>
              <w:rPr>
                <w:rFonts w:ascii="宋体" w:hAnsi="宋体"/>
                <w:sz w:val="24"/>
              </w:rPr>
              <w:t>条共</w:t>
            </w:r>
            <w:r>
              <w:rPr>
                <w:sz w:val="24"/>
              </w:rPr>
              <w:t>52</w:t>
            </w:r>
            <w:r>
              <w:rPr>
                <w:rFonts w:ascii="宋体" w:hAnsi="宋体"/>
                <w:sz w:val="24"/>
              </w:rPr>
              <w:t>公里，省道</w:t>
            </w:r>
            <w:r>
              <w:rPr>
                <w:sz w:val="24"/>
              </w:rPr>
              <w:t>7</w:t>
            </w:r>
            <w:r>
              <w:rPr>
                <w:rFonts w:ascii="宋体" w:hAnsi="宋体"/>
                <w:sz w:val="24"/>
              </w:rPr>
              <w:t>条</w:t>
            </w:r>
            <w:r>
              <w:rPr>
                <w:sz w:val="24"/>
              </w:rPr>
              <w:t>61.2</w:t>
            </w:r>
            <w:r>
              <w:rPr>
                <w:rFonts w:ascii="宋体" w:hAnsi="宋体"/>
                <w:sz w:val="24"/>
              </w:rPr>
              <w:t>公里，县道</w:t>
            </w:r>
            <w:r>
              <w:rPr>
                <w:sz w:val="24"/>
              </w:rPr>
              <w:t>7</w:t>
            </w:r>
            <w:r>
              <w:rPr>
                <w:rFonts w:ascii="宋体" w:hAnsi="宋体"/>
                <w:sz w:val="24"/>
              </w:rPr>
              <w:t>条</w:t>
            </w:r>
            <w:r>
              <w:rPr>
                <w:sz w:val="24"/>
              </w:rPr>
              <w:t>102.3</w:t>
            </w:r>
            <w:r>
              <w:rPr>
                <w:rFonts w:ascii="宋体" w:hAnsi="宋体"/>
                <w:sz w:val="24"/>
              </w:rPr>
              <w:t>公里，乡道</w:t>
            </w:r>
            <w:r>
              <w:rPr>
                <w:sz w:val="24"/>
              </w:rPr>
              <w:t>109.8</w:t>
            </w:r>
            <w:r>
              <w:rPr>
                <w:rFonts w:ascii="宋体" w:hAnsi="宋体"/>
                <w:sz w:val="24"/>
              </w:rPr>
              <w:t>公里，村道</w:t>
            </w:r>
            <w:r>
              <w:rPr>
                <w:sz w:val="24"/>
              </w:rPr>
              <w:t>339</w:t>
            </w:r>
            <w:r>
              <w:rPr>
                <w:rFonts w:ascii="宋体" w:hAnsi="宋体"/>
                <w:sz w:val="24"/>
              </w:rPr>
              <w:t>公里。京广、新焦、新荷铁路贯穿全境。近年来，全县投入资金上亿元新建、改建、大修公路</w:t>
            </w:r>
            <w:r>
              <w:rPr>
                <w:sz w:val="24"/>
              </w:rPr>
              <w:t>29</w:t>
            </w:r>
            <w:r>
              <w:rPr>
                <w:rFonts w:ascii="宋体" w:hAnsi="宋体"/>
                <w:sz w:val="24"/>
              </w:rPr>
              <w:t>条，总长</w:t>
            </w:r>
            <w:r>
              <w:rPr>
                <w:sz w:val="24"/>
              </w:rPr>
              <w:t>130</w:t>
            </w:r>
            <w:r>
              <w:rPr>
                <w:rFonts w:ascii="宋体" w:hAnsi="宋体"/>
                <w:sz w:val="24"/>
              </w:rPr>
              <w:t>多万里。</w:t>
            </w:r>
          </w:p>
          <w:p w:rsidR="00F41631" w:rsidRDefault="00F41631" w:rsidP="00F41631">
            <w:pPr>
              <w:spacing w:line="440" w:lineRule="exact"/>
              <w:ind w:firstLineChars="200" w:firstLine="482"/>
              <w:jc w:val="left"/>
              <w:rPr>
                <w:b/>
                <w:bCs/>
                <w:sz w:val="24"/>
              </w:rPr>
            </w:pPr>
            <w:r>
              <w:rPr>
                <w:b/>
                <w:bCs/>
                <w:sz w:val="24"/>
              </w:rPr>
              <w:t>4</w:t>
            </w:r>
            <w:r>
              <w:rPr>
                <w:rFonts w:ascii="宋体" w:hAnsi="宋体"/>
                <w:b/>
                <w:bCs/>
                <w:sz w:val="24"/>
              </w:rPr>
              <w:t>、教育事业</w:t>
            </w:r>
          </w:p>
          <w:p w:rsidR="00F41631" w:rsidRDefault="00F41631" w:rsidP="00F41631">
            <w:pPr>
              <w:spacing w:line="440" w:lineRule="exact"/>
              <w:ind w:firstLineChars="200" w:firstLine="480"/>
              <w:rPr>
                <w:sz w:val="24"/>
              </w:rPr>
            </w:pPr>
            <w:r>
              <w:rPr>
                <w:rFonts w:ascii="宋体" w:hAnsi="宋体"/>
                <w:sz w:val="24"/>
              </w:rPr>
              <w:t>随着教育事业规模不断扩大，全市拥有高等院校</w:t>
            </w:r>
            <w:r>
              <w:rPr>
                <w:sz w:val="24"/>
              </w:rPr>
              <w:t>8</w:t>
            </w:r>
            <w:r>
              <w:rPr>
                <w:rFonts w:ascii="宋体" w:hAnsi="宋体"/>
                <w:sz w:val="24"/>
              </w:rPr>
              <w:t>所，居河南省第二位，在校大学生</w:t>
            </w:r>
            <w:r>
              <w:rPr>
                <w:sz w:val="24"/>
              </w:rPr>
              <w:t>7.9</w:t>
            </w:r>
            <w:r>
              <w:rPr>
                <w:rFonts w:ascii="宋体" w:hAnsi="宋体"/>
                <w:sz w:val="24"/>
              </w:rPr>
              <w:t>万多人。普通高中在校学生</w:t>
            </w:r>
            <w:r>
              <w:rPr>
                <w:sz w:val="24"/>
              </w:rPr>
              <w:t>13</w:t>
            </w:r>
            <w:r>
              <w:rPr>
                <w:rFonts w:ascii="宋体" w:hAnsi="宋体"/>
                <w:sz w:val="24"/>
              </w:rPr>
              <w:t>万人，普通初中在校学生</w:t>
            </w:r>
            <w:r>
              <w:rPr>
                <w:sz w:val="24"/>
              </w:rPr>
              <w:t>34</w:t>
            </w:r>
            <w:r>
              <w:rPr>
                <w:rFonts w:ascii="宋体" w:hAnsi="宋体"/>
                <w:sz w:val="24"/>
              </w:rPr>
              <w:t>万人，普通中专在校学生</w:t>
            </w:r>
            <w:r>
              <w:rPr>
                <w:sz w:val="24"/>
              </w:rPr>
              <w:t>2.3</w:t>
            </w:r>
            <w:r>
              <w:rPr>
                <w:rFonts w:ascii="宋体" w:hAnsi="宋体"/>
                <w:sz w:val="24"/>
              </w:rPr>
              <w:t>万人，小学在校学生</w:t>
            </w:r>
            <w:r>
              <w:rPr>
                <w:sz w:val="24"/>
              </w:rPr>
              <w:t>47</w:t>
            </w:r>
            <w:r>
              <w:rPr>
                <w:rFonts w:ascii="宋体" w:hAnsi="宋体"/>
                <w:sz w:val="24"/>
              </w:rPr>
              <w:t>万人，小学适龄儿童入学率</w:t>
            </w:r>
            <w:r>
              <w:rPr>
                <w:sz w:val="24"/>
              </w:rPr>
              <w:t>99.17%</w:t>
            </w:r>
            <w:r>
              <w:rPr>
                <w:rFonts w:ascii="宋体" w:hAnsi="宋体"/>
                <w:sz w:val="24"/>
              </w:rPr>
              <w:t>，初中适龄人口入学率</w:t>
            </w:r>
            <w:r>
              <w:rPr>
                <w:sz w:val="24"/>
              </w:rPr>
              <w:t>93.50%</w:t>
            </w:r>
            <w:r>
              <w:rPr>
                <w:rFonts w:ascii="宋体" w:hAnsi="宋体"/>
                <w:sz w:val="24"/>
              </w:rPr>
              <w:t>。</w:t>
            </w:r>
          </w:p>
          <w:p w:rsidR="00F41631" w:rsidRDefault="00F41631" w:rsidP="00275E5B">
            <w:pPr>
              <w:adjustRightInd w:val="0"/>
              <w:snapToGrid w:val="0"/>
              <w:spacing w:beforeLines="20" w:afterLines="20" w:line="440" w:lineRule="exact"/>
              <w:ind w:firstLine="539"/>
              <w:rPr>
                <w:b/>
                <w:bCs/>
                <w:sz w:val="24"/>
              </w:rPr>
            </w:pPr>
            <w:r>
              <w:rPr>
                <w:b/>
                <w:bCs/>
                <w:sz w:val="24"/>
              </w:rPr>
              <w:t>5</w:t>
            </w:r>
            <w:r>
              <w:rPr>
                <w:rFonts w:ascii="宋体" w:hAnsi="宋体"/>
                <w:b/>
                <w:bCs/>
                <w:sz w:val="24"/>
              </w:rPr>
              <w:t>、文物及旅游资源</w:t>
            </w:r>
          </w:p>
          <w:p w:rsidR="00F41631" w:rsidRDefault="00F41631" w:rsidP="00F41631">
            <w:pPr>
              <w:spacing w:line="440" w:lineRule="exact"/>
              <w:ind w:firstLineChars="200" w:firstLine="480"/>
              <w:rPr>
                <w:color w:val="000000"/>
                <w:sz w:val="24"/>
              </w:rPr>
            </w:pPr>
            <w:r>
              <w:rPr>
                <w:rFonts w:ascii="宋体" w:hAnsi="宋体"/>
                <w:color w:val="000000"/>
                <w:sz w:val="24"/>
              </w:rPr>
              <w:t>新乡县内的旅游景点有小冀镇西街村、京华园民俗观光园、龙泉生态农业观光园，社会主义新农村刘庄村等。</w:t>
            </w:r>
          </w:p>
          <w:p w:rsidR="00381AF4" w:rsidRPr="00F41631" w:rsidRDefault="00F41631" w:rsidP="00F41631">
            <w:pPr>
              <w:spacing w:line="440" w:lineRule="exact"/>
              <w:ind w:firstLineChars="200" w:firstLine="480"/>
              <w:rPr>
                <w:rFonts w:ascii="宋体" w:hAnsi="宋体"/>
                <w:sz w:val="24"/>
              </w:rPr>
            </w:pPr>
            <w:r>
              <w:rPr>
                <w:rFonts w:ascii="宋体" w:hAnsi="宋体"/>
                <w:color w:val="000000"/>
                <w:sz w:val="24"/>
              </w:rPr>
              <w:t>经现场调查，本项目距离各旅游景点均较远，项目评价范围内无文物保护单位、自然保护区和风景名胜区</w:t>
            </w:r>
            <w:r>
              <w:rPr>
                <w:rFonts w:ascii="宋体" w:hAnsi="宋体"/>
                <w:sz w:val="24"/>
              </w:rPr>
              <w:t>等特殊保护目标。</w:t>
            </w:r>
          </w:p>
        </w:tc>
      </w:tr>
    </w:tbl>
    <w:p w:rsidR="0028212A" w:rsidRPr="005578B8" w:rsidRDefault="00FE341F" w:rsidP="00275E5B">
      <w:pPr>
        <w:adjustRightInd w:val="0"/>
        <w:snapToGrid w:val="0"/>
        <w:spacing w:afterLines="30"/>
        <w:rPr>
          <w:rFonts w:ascii="黑体" w:eastAsia="黑体"/>
          <w:sz w:val="32"/>
        </w:rPr>
      </w:pPr>
      <w:r w:rsidRPr="005578B8">
        <w:rPr>
          <w:rFonts w:ascii="黑体" w:eastAsia="黑体" w:hint="eastAsia"/>
          <w:sz w:val="32"/>
        </w:rPr>
        <w:lastRenderedPageBreak/>
        <w:t>环境质量状况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7"/>
      </w:tblGrid>
      <w:tr w:rsidR="005578B8" w:rsidRPr="005578B8" w:rsidTr="00FE4F00">
        <w:trPr>
          <w:trHeight w:val="90"/>
          <w:jc w:val="center"/>
        </w:trPr>
        <w:tc>
          <w:tcPr>
            <w:tcW w:w="9286" w:type="dxa"/>
          </w:tcPr>
          <w:p w:rsidR="0028212A" w:rsidRPr="005578B8" w:rsidRDefault="00FE341F" w:rsidP="00B40BBC">
            <w:pPr>
              <w:spacing w:line="360" w:lineRule="auto"/>
              <w:rPr>
                <w:b/>
                <w:spacing w:val="-6"/>
                <w:sz w:val="28"/>
                <w:szCs w:val="28"/>
              </w:rPr>
            </w:pPr>
            <w:r w:rsidRPr="005578B8">
              <w:rPr>
                <w:b/>
                <w:spacing w:val="-6"/>
                <w:sz w:val="28"/>
                <w:szCs w:val="28"/>
              </w:rPr>
              <w:t>建设项目所在地区域环境质量现状及主要环境问题：</w:t>
            </w:r>
            <w:r w:rsidRPr="005578B8">
              <w:rPr>
                <w:b/>
                <w:spacing w:val="-6"/>
                <w:sz w:val="28"/>
                <w:szCs w:val="28"/>
              </w:rPr>
              <w:t xml:space="preserve"> </w:t>
            </w:r>
          </w:p>
          <w:p w:rsidR="0025368C" w:rsidRDefault="0025368C" w:rsidP="0025368C">
            <w:pPr>
              <w:spacing w:line="440" w:lineRule="exact"/>
              <w:ind w:firstLineChars="200" w:firstLine="482"/>
              <w:jc w:val="left"/>
              <w:rPr>
                <w:b/>
                <w:bCs/>
                <w:color w:val="000000"/>
                <w:sz w:val="24"/>
              </w:rPr>
            </w:pPr>
            <w:r>
              <w:rPr>
                <w:b/>
                <w:bCs/>
                <w:color w:val="000000"/>
                <w:sz w:val="24"/>
              </w:rPr>
              <w:t>1</w:t>
            </w:r>
            <w:r>
              <w:rPr>
                <w:rFonts w:ascii="宋体" w:hAnsi="宋体" w:hint="eastAsia"/>
                <w:b/>
                <w:bCs/>
                <w:color w:val="000000"/>
                <w:sz w:val="24"/>
              </w:rPr>
              <w:t>、环境空气</w:t>
            </w:r>
            <w:r>
              <w:rPr>
                <w:b/>
                <w:bCs/>
                <w:color w:val="000000"/>
                <w:sz w:val="24"/>
              </w:rPr>
              <w:t>质量现状</w:t>
            </w:r>
          </w:p>
          <w:p w:rsidR="0025368C" w:rsidRDefault="0025368C" w:rsidP="0025368C">
            <w:pPr>
              <w:spacing w:line="440" w:lineRule="exact"/>
              <w:ind w:firstLineChars="200" w:firstLine="480"/>
              <w:rPr>
                <w:rFonts w:ascii="宋体" w:hAnsi="宋体"/>
                <w:sz w:val="24"/>
              </w:rPr>
            </w:pPr>
            <w:r>
              <w:rPr>
                <w:rFonts w:ascii="宋体" w:hAnsi="宋体" w:hint="eastAsia"/>
                <w:sz w:val="24"/>
              </w:rPr>
              <w:t>根据大气功能区划分原则，建设项目所在地为二类功能区，环境空气质量应执行《环境空气质量标准》</w:t>
            </w:r>
            <w:r>
              <w:rPr>
                <w:sz w:val="24"/>
              </w:rPr>
              <w:t>（</w:t>
            </w:r>
            <w:r>
              <w:rPr>
                <w:sz w:val="24"/>
              </w:rPr>
              <w:t>GB3095-2012</w:t>
            </w:r>
            <w:r>
              <w:rPr>
                <w:rFonts w:ascii="宋体" w:hAnsi="宋体" w:hint="eastAsia"/>
                <w:sz w:val="24"/>
              </w:rPr>
              <w:t>）二级标准。根据新乡市环境保护局发布的新乡市环境空气质量日报，选用</w:t>
            </w:r>
            <w:r>
              <w:rPr>
                <w:rFonts w:hint="eastAsia"/>
                <w:sz w:val="24"/>
              </w:rPr>
              <w:t>201</w:t>
            </w:r>
            <w:r w:rsidR="00680D5C">
              <w:rPr>
                <w:rFonts w:hint="eastAsia"/>
                <w:sz w:val="24"/>
              </w:rPr>
              <w:t>8</w:t>
            </w:r>
            <w:r>
              <w:rPr>
                <w:rFonts w:ascii="宋体" w:hAnsi="宋体" w:hint="eastAsia"/>
                <w:sz w:val="24"/>
              </w:rPr>
              <w:t>年</w:t>
            </w:r>
            <w:r w:rsidR="00680D5C">
              <w:rPr>
                <w:rFonts w:hint="eastAsia"/>
                <w:sz w:val="24"/>
              </w:rPr>
              <w:t>5</w:t>
            </w:r>
            <w:r>
              <w:rPr>
                <w:rFonts w:ascii="宋体" w:hAnsi="宋体" w:hint="eastAsia"/>
                <w:sz w:val="24"/>
              </w:rPr>
              <w:t>月</w:t>
            </w:r>
            <w:r>
              <w:rPr>
                <w:rFonts w:hint="eastAsia"/>
                <w:sz w:val="24"/>
              </w:rPr>
              <w:t>8</w:t>
            </w:r>
            <w:r>
              <w:rPr>
                <w:rFonts w:ascii="宋体" w:hAnsi="宋体" w:hint="eastAsia"/>
                <w:sz w:val="24"/>
              </w:rPr>
              <w:t>日</w:t>
            </w:r>
            <w:r>
              <w:rPr>
                <w:rFonts w:hint="eastAsia"/>
                <w:sz w:val="24"/>
              </w:rPr>
              <w:t>~</w:t>
            </w:r>
            <w:r w:rsidR="00680D5C">
              <w:rPr>
                <w:rFonts w:hint="eastAsia"/>
                <w:sz w:val="24"/>
              </w:rPr>
              <w:t>1</w:t>
            </w:r>
            <w:r>
              <w:rPr>
                <w:rFonts w:hint="eastAsia"/>
                <w:sz w:val="24"/>
              </w:rPr>
              <w:t>4</w:t>
            </w:r>
            <w:r>
              <w:rPr>
                <w:rFonts w:ascii="宋体" w:hAnsi="宋体" w:hint="eastAsia"/>
                <w:sz w:val="24"/>
              </w:rPr>
              <w:t>日份发布的新乡县空气质量数据进行评价，环境空气质量数据详见表</w:t>
            </w:r>
            <w:r w:rsidR="006F30FF">
              <w:rPr>
                <w:rFonts w:hint="eastAsia"/>
                <w:sz w:val="24"/>
              </w:rPr>
              <w:t>8</w:t>
            </w:r>
            <w:r>
              <w:rPr>
                <w:rFonts w:ascii="宋体" w:hAnsi="宋体" w:hint="eastAsia"/>
                <w:sz w:val="24"/>
              </w:rPr>
              <w:t>。</w:t>
            </w:r>
          </w:p>
          <w:p w:rsidR="0025368C" w:rsidRDefault="0025368C" w:rsidP="0025368C">
            <w:pPr>
              <w:ind w:firstLineChars="250" w:firstLine="600"/>
              <w:rPr>
                <w:rFonts w:eastAsia="黑体"/>
                <w:sz w:val="24"/>
              </w:rPr>
            </w:pPr>
            <w:r>
              <w:rPr>
                <w:rFonts w:eastAsia="黑体"/>
                <w:color w:val="000000"/>
                <w:sz w:val="24"/>
              </w:rPr>
              <w:t>表</w:t>
            </w:r>
            <w:r w:rsidR="006F30FF">
              <w:rPr>
                <w:rFonts w:eastAsia="黑体" w:hint="eastAsia"/>
                <w:color w:val="000000"/>
                <w:sz w:val="24"/>
              </w:rPr>
              <w:t>8</w:t>
            </w:r>
            <w:r>
              <w:rPr>
                <w:rFonts w:eastAsia="黑体"/>
                <w:color w:val="000000"/>
                <w:sz w:val="24"/>
              </w:rPr>
              <w:t xml:space="preserve">             </w:t>
            </w:r>
            <w:r>
              <w:rPr>
                <w:rFonts w:eastAsia="黑体" w:hint="eastAsia"/>
                <w:color w:val="000000"/>
                <w:sz w:val="24"/>
              </w:rPr>
              <w:t xml:space="preserve">  </w:t>
            </w:r>
            <w:r>
              <w:rPr>
                <w:rFonts w:eastAsia="黑体"/>
                <w:color w:val="000000"/>
                <w:sz w:val="24"/>
              </w:rPr>
              <w:t xml:space="preserve"> </w:t>
            </w:r>
            <w:r>
              <w:rPr>
                <w:rFonts w:eastAsia="黑体"/>
                <w:color w:val="000000"/>
                <w:sz w:val="24"/>
              </w:rPr>
              <w:t>新乡县空气质量日报（</w:t>
            </w:r>
            <w:r>
              <w:rPr>
                <w:rFonts w:eastAsia="黑体"/>
                <w:color w:val="000000"/>
                <w:sz w:val="24"/>
              </w:rPr>
              <w:t>201</w:t>
            </w:r>
            <w:r w:rsidR="00680D5C">
              <w:rPr>
                <w:rFonts w:eastAsia="黑体" w:hint="eastAsia"/>
                <w:color w:val="000000"/>
                <w:sz w:val="24"/>
              </w:rPr>
              <w:t>8</w:t>
            </w:r>
            <w:r>
              <w:rPr>
                <w:rFonts w:eastAsia="黑体"/>
                <w:color w:val="000000"/>
                <w:sz w:val="24"/>
              </w:rPr>
              <w:t>年</w:t>
            </w:r>
            <w:r w:rsidR="00680D5C">
              <w:rPr>
                <w:rFonts w:eastAsia="黑体" w:hint="eastAsia"/>
                <w:color w:val="000000"/>
                <w:sz w:val="24"/>
              </w:rPr>
              <w:t>5</w:t>
            </w:r>
            <w:r>
              <w:rPr>
                <w:rFonts w:eastAsia="黑体"/>
                <w:color w:val="000000"/>
                <w:sz w:val="24"/>
              </w:rPr>
              <w:t>月</w:t>
            </w:r>
            <w:r>
              <w:rPr>
                <w:rFonts w:eastAsia="黑体"/>
                <w:color w:val="000000"/>
                <w:sz w:val="24"/>
              </w:rPr>
              <w:t>8~</w:t>
            </w:r>
            <w:r w:rsidR="00680D5C">
              <w:rPr>
                <w:rFonts w:eastAsia="黑体" w:hint="eastAsia"/>
                <w:color w:val="000000"/>
                <w:sz w:val="24"/>
              </w:rPr>
              <w:t>1</w:t>
            </w:r>
            <w:r>
              <w:rPr>
                <w:rFonts w:eastAsia="黑体"/>
                <w:color w:val="000000"/>
                <w:sz w:val="24"/>
              </w:rPr>
              <w:t>4</w:t>
            </w:r>
            <w:r>
              <w:rPr>
                <w:rFonts w:eastAsia="黑体"/>
                <w:color w:val="000000"/>
                <w:sz w:val="24"/>
              </w:rPr>
              <w:t>日）</w:t>
            </w:r>
          </w:p>
          <w:tbl>
            <w:tblPr>
              <w:tblW w:w="5000" w:type="pct"/>
              <w:jc w:val="center"/>
              <w:tblLook w:val="04A0"/>
            </w:tblPr>
            <w:tblGrid>
              <w:gridCol w:w="2265"/>
              <w:gridCol w:w="2268"/>
              <w:gridCol w:w="2270"/>
              <w:gridCol w:w="2268"/>
            </w:tblGrid>
            <w:tr w:rsidR="0025368C" w:rsidTr="0072678D">
              <w:trPr>
                <w:trHeight w:val="369"/>
                <w:jc w:val="center"/>
              </w:trPr>
              <w:tc>
                <w:tcPr>
                  <w:tcW w:w="1248" w:type="pct"/>
                  <w:tcBorders>
                    <w:top w:val="single" w:sz="12" w:space="0" w:color="auto"/>
                    <w:left w:val="nil"/>
                    <w:bottom w:val="single" w:sz="12" w:space="0" w:color="auto"/>
                    <w:right w:val="single" w:sz="4" w:space="0" w:color="auto"/>
                  </w:tcBorders>
                  <w:vAlign w:val="center"/>
                </w:tcPr>
                <w:p w:rsidR="0025368C" w:rsidRPr="00C47FEA" w:rsidRDefault="0025368C" w:rsidP="0072678D">
                  <w:pPr>
                    <w:jc w:val="center"/>
                    <w:rPr>
                      <w:color w:val="000000"/>
                      <w:szCs w:val="21"/>
                    </w:rPr>
                  </w:pPr>
                  <w:r w:rsidRPr="00C47FEA">
                    <w:rPr>
                      <w:b/>
                      <w:bCs/>
                      <w:color w:val="000000"/>
                      <w:szCs w:val="21"/>
                    </w:rPr>
                    <w:t>环境因子</w:t>
                  </w:r>
                </w:p>
              </w:tc>
              <w:tc>
                <w:tcPr>
                  <w:tcW w:w="1250" w:type="pct"/>
                  <w:tcBorders>
                    <w:top w:val="single" w:sz="12" w:space="0" w:color="auto"/>
                    <w:left w:val="nil"/>
                    <w:bottom w:val="single" w:sz="12" w:space="0" w:color="auto"/>
                    <w:right w:val="single" w:sz="4" w:space="0" w:color="auto"/>
                  </w:tcBorders>
                  <w:vAlign w:val="center"/>
                </w:tcPr>
                <w:p w:rsidR="0025368C" w:rsidRPr="00C47FEA" w:rsidRDefault="0025368C" w:rsidP="0072678D">
                  <w:pPr>
                    <w:jc w:val="center"/>
                    <w:rPr>
                      <w:color w:val="000000"/>
                      <w:szCs w:val="21"/>
                    </w:rPr>
                  </w:pPr>
                  <w:r w:rsidRPr="00C47FEA">
                    <w:rPr>
                      <w:b/>
                      <w:bCs/>
                      <w:color w:val="000000"/>
                      <w:szCs w:val="21"/>
                    </w:rPr>
                    <w:t>监测浓度</w:t>
                  </w:r>
                </w:p>
              </w:tc>
              <w:tc>
                <w:tcPr>
                  <w:tcW w:w="1251" w:type="pct"/>
                  <w:tcBorders>
                    <w:top w:val="single" w:sz="12" w:space="0" w:color="auto"/>
                    <w:left w:val="nil"/>
                    <w:bottom w:val="single" w:sz="12" w:space="0" w:color="auto"/>
                    <w:right w:val="single" w:sz="4" w:space="0" w:color="auto"/>
                  </w:tcBorders>
                  <w:vAlign w:val="center"/>
                </w:tcPr>
                <w:p w:rsidR="0025368C" w:rsidRPr="00C47FEA" w:rsidRDefault="0025368C" w:rsidP="0072678D">
                  <w:pPr>
                    <w:jc w:val="center"/>
                    <w:rPr>
                      <w:b/>
                      <w:bCs/>
                      <w:color w:val="000000"/>
                      <w:szCs w:val="21"/>
                    </w:rPr>
                  </w:pPr>
                  <w:r w:rsidRPr="00C47FEA">
                    <w:rPr>
                      <w:b/>
                      <w:bCs/>
                      <w:color w:val="000000"/>
                      <w:szCs w:val="21"/>
                    </w:rPr>
                    <w:t>标准</w:t>
                  </w:r>
                  <w:r w:rsidRPr="00C47FEA">
                    <w:rPr>
                      <w:b/>
                      <w:bCs/>
                      <w:color w:val="000000"/>
                      <w:szCs w:val="21"/>
                    </w:rPr>
                    <w:t>/24h</w:t>
                  </w:r>
                  <w:r w:rsidRPr="00C47FEA">
                    <w:rPr>
                      <w:b/>
                      <w:bCs/>
                      <w:color w:val="000000"/>
                      <w:szCs w:val="21"/>
                    </w:rPr>
                    <w:t>平均</w:t>
                  </w:r>
                </w:p>
              </w:tc>
              <w:tc>
                <w:tcPr>
                  <w:tcW w:w="1250" w:type="pct"/>
                  <w:tcBorders>
                    <w:top w:val="single" w:sz="12" w:space="0" w:color="auto"/>
                    <w:left w:val="nil"/>
                    <w:bottom w:val="single" w:sz="12" w:space="0" w:color="auto"/>
                    <w:right w:val="nil"/>
                  </w:tcBorders>
                  <w:vAlign w:val="center"/>
                </w:tcPr>
                <w:p w:rsidR="0025368C" w:rsidRPr="00C47FEA" w:rsidRDefault="0025368C" w:rsidP="0072678D">
                  <w:pPr>
                    <w:jc w:val="center"/>
                    <w:rPr>
                      <w:b/>
                      <w:bCs/>
                      <w:color w:val="000000"/>
                      <w:szCs w:val="21"/>
                    </w:rPr>
                  </w:pPr>
                  <w:r w:rsidRPr="00C47FEA">
                    <w:rPr>
                      <w:b/>
                      <w:bCs/>
                      <w:color w:val="000000"/>
                      <w:szCs w:val="21"/>
                    </w:rPr>
                    <w:t>质量状况</w:t>
                  </w:r>
                </w:p>
              </w:tc>
            </w:tr>
            <w:tr w:rsidR="0025368C" w:rsidTr="0072678D">
              <w:trPr>
                <w:trHeight w:val="369"/>
                <w:jc w:val="center"/>
              </w:trPr>
              <w:tc>
                <w:tcPr>
                  <w:tcW w:w="1248" w:type="pct"/>
                  <w:tcBorders>
                    <w:top w:val="single" w:sz="12" w:space="0" w:color="auto"/>
                    <w:left w:val="nil"/>
                    <w:bottom w:val="single" w:sz="4"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PM</w:t>
                  </w:r>
                  <w:r w:rsidRPr="00C47FEA">
                    <w:rPr>
                      <w:color w:val="000000"/>
                      <w:szCs w:val="21"/>
                      <w:vertAlign w:val="subscript"/>
                    </w:rPr>
                    <w:t>10</w:t>
                  </w:r>
                </w:p>
              </w:tc>
              <w:tc>
                <w:tcPr>
                  <w:tcW w:w="1250" w:type="pct"/>
                  <w:tcBorders>
                    <w:top w:val="single" w:sz="12" w:space="0" w:color="auto"/>
                    <w:left w:val="nil"/>
                    <w:bottom w:val="single" w:sz="4"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70-97μg/m</w:t>
                  </w:r>
                  <w:r w:rsidRPr="00C47FEA">
                    <w:rPr>
                      <w:color w:val="000000"/>
                      <w:szCs w:val="21"/>
                      <w:vertAlign w:val="superscript"/>
                    </w:rPr>
                    <w:t>3</w:t>
                  </w:r>
                </w:p>
              </w:tc>
              <w:tc>
                <w:tcPr>
                  <w:tcW w:w="1251" w:type="pct"/>
                  <w:tcBorders>
                    <w:top w:val="single" w:sz="12" w:space="0" w:color="auto"/>
                    <w:left w:val="nil"/>
                    <w:bottom w:val="single" w:sz="4"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150μg/m</w:t>
                  </w:r>
                  <w:r w:rsidRPr="00C47FEA">
                    <w:rPr>
                      <w:color w:val="000000"/>
                      <w:szCs w:val="21"/>
                      <w:vertAlign w:val="superscript"/>
                    </w:rPr>
                    <w:t>3</w:t>
                  </w:r>
                </w:p>
              </w:tc>
              <w:tc>
                <w:tcPr>
                  <w:tcW w:w="1250" w:type="pct"/>
                  <w:tcBorders>
                    <w:top w:val="single" w:sz="12" w:space="0" w:color="auto"/>
                    <w:left w:val="nil"/>
                    <w:bottom w:val="single" w:sz="4" w:space="0" w:color="auto"/>
                    <w:right w:val="nil"/>
                  </w:tcBorders>
                  <w:vAlign w:val="center"/>
                </w:tcPr>
                <w:p w:rsidR="0025368C" w:rsidRPr="00C47FEA" w:rsidRDefault="0025368C" w:rsidP="0072678D">
                  <w:pPr>
                    <w:jc w:val="center"/>
                    <w:rPr>
                      <w:color w:val="000000"/>
                      <w:szCs w:val="21"/>
                    </w:rPr>
                  </w:pPr>
                  <w:r w:rsidRPr="00C47FEA">
                    <w:rPr>
                      <w:color w:val="000000"/>
                      <w:szCs w:val="21"/>
                    </w:rPr>
                    <w:t>良</w:t>
                  </w:r>
                </w:p>
              </w:tc>
            </w:tr>
            <w:tr w:rsidR="0025368C" w:rsidTr="0072678D">
              <w:trPr>
                <w:trHeight w:val="369"/>
                <w:jc w:val="center"/>
              </w:trPr>
              <w:tc>
                <w:tcPr>
                  <w:tcW w:w="1248" w:type="pct"/>
                  <w:tcBorders>
                    <w:top w:val="single" w:sz="4" w:space="0" w:color="auto"/>
                    <w:left w:val="nil"/>
                    <w:bottom w:val="single" w:sz="4"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PM</w:t>
                  </w:r>
                  <w:r w:rsidRPr="00C47FEA">
                    <w:rPr>
                      <w:color w:val="000000"/>
                      <w:szCs w:val="21"/>
                      <w:vertAlign w:val="subscript"/>
                    </w:rPr>
                    <w:t>2.5</w:t>
                  </w:r>
                </w:p>
              </w:tc>
              <w:tc>
                <w:tcPr>
                  <w:tcW w:w="1250" w:type="pct"/>
                  <w:tcBorders>
                    <w:top w:val="single" w:sz="4" w:space="0" w:color="auto"/>
                    <w:left w:val="nil"/>
                    <w:bottom w:val="single" w:sz="4"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32-53μg/m</w:t>
                  </w:r>
                  <w:r w:rsidRPr="00C47FEA">
                    <w:rPr>
                      <w:color w:val="000000"/>
                      <w:szCs w:val="21"/>
                      <w:vertAlign w:val="superscript"/>
                    </w:rPr>
                    <w:t>3</w:t>
                  </w:r>
                </w:p>
              </w:tc>
              <w:tc>
                <w:tcPr>
                  <w:tcW w:w="1251" w:type="pct"/>
                  <w:tcBorders>
                    <w:top w:val="single" w:sz="4" w:space="0" w:color="auto"/>
                    <w:left w:val="nil"/>
                    <w:bottom w:val="single" w:sz="4"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75μg/m</w:t>
                  </w:r>
                  <w:r w:rsidRPr="00C47FEA">
                    <w:rPr>
                      <w:color w:val="000000"/>
                      <w:szCs w:val="21"/>
                      <w:vertAlign w:val="superscript"/>
                    </w:rPr>
                    <w:t>3</w:t>
                  </w:r>
                </w:p>
              </w:tc>
              <w:tc>
                <w:tcPr>
                  <w:tcW w:w="1250" w:type="pct"/>
                  <w:tcBorders>
                    <w:top w:val="single" w:sz="4" w:space="0" w:color="auto"/>
                    <w:left w:val="nil"/>
                    <w:bottom w:val="single" w:sz="4" w:space="0" w:color="auto"/>
                    <w:right w:val="nil"/>
                  </w:tcBorders>
                  <w:vAlign w:val="center"/>
                </w:tcPr>
                <w:p w:rsidR="0025368C" w:rsidRPr="00C47FEA" w:rsidRDefault="0025368C" w:rsidP="0072678D">
                  <w:pPr>
                    <w:jc w:val="center"/>
                    <w:rPr>
                      <w:color w:val="000000"/>
                      <w:szCs w:val="21"/>
                    </w:rPr>
                  </w:pPr>
                  <w:r w:rsidRPr="00C47FEA">
                    <w:rPr>
                      <w:color w:val="000000"/>
                      <w:szCs w:val="21"/>
                    </w:rPr>
                    <w:t>良</w:t>
                  </w:r>
                </w:p>
              </w:tc>
            </w:tr>
            <w:tr w:rsidR="0025368C" w:rsidTr="0072678D">
              <w:trPr>
                <w:trHeight w:val="369"/>
                <w:jc w:val="center"/>
              </w:trPr>
              <w:tc>
                <w:tcPr>
                  <w:tcW w:w="1248" w:type="pct"/>
                  <w:tcBorders>
                    <w:top w:val="single" w:sz="4" w:space="0" w:color="auto"/>
                    <w:left w:val="nil"/>
                    <w:bottom w:val="single" w:sz="12"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AQI</w:t>
                  </w:r>
                </w:p>
              </w:tc>
              <w:tc>
                <w:tcPr>
                  <w:tcW w:w="1250" w:type="pct"/>
                  <w:tcBorders>
                    <w:top w:val="single" w:sz="4" w:space="0" w:color="auto"/>
                    <w:left w:val="nil"/>
                    <w:bottom w:val="single" w:sz="12"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60-74</w:t>
                  </w:r>
                </w:p>
              </w:tc>
              <w:tc>
                <w:tcPr>
                  <w:tcW w:w="1251" w:type="pct"/>
                  <w:tcBorders>
                    <w:top w:val="single" w:sz="4" w:space="0" w:color="auto"/>
                    <w:left w:val="nil"/>
                    <w:bottom w:val="single" w:sz="12" w:space="0" w:color="auto"/>
                    <w:right w:val="single" w:sz="4" w:space="0" w:color="auto"/>
                  </w:tcBorders>
                  <w:vAlign w:val="center"/>
                </w:tcPr>
                <w:p w:rsidR="0025368C" w:rsidRPr="00C47FEA" w:rsidRDefault="0025368C" w:rsidP="0072678D">
                  <w:pPr>
                    <w:jc w:val="center"/>
                    <w:rPr>
                      <w:color w:val="000000"/>
                      <w:szCs w:val="21"/>
                    </w:rPr>
                  </w:pPr>
                  <w:r w:rsidRPr="00C47FEA">
                    <w:rPr>
                      <w:color w:val="000000"/>
                      <w:szCs w:val="21"/>
                    </w:rPr>
                    <w:t>/</w:t>
                  </w:r>
                </w:p>
              </w:tc>
              <w:tc>
                <w:tcPr>
                  <w:tcW w:w="1250" w:type="pct"/>
                  <w:tcBorders>
                    <w:top w:val="single" w:sz="4" w:space="0" w:color="auto"/>
                    <w:left w:val="nil"/>
                    <w:bottom w:val="single" w:sz="12" w:space="0" w:color="auto"/>
                    <w:right w:val="nil"/>
                  </w:tcBorders>
                  <w:vAlign w:val="center"/>
                </w:tcPr>
                <w:p w:rsidR="0025368C" w:rsidRPr="00C47FEA" w:rsidRDefault="0025368C" w:rsidP="0072678D">
                  <w:pPr>
                    <w:jc w:val="center"/>
                    <w:rPr>
                      <w:color w:val="000000"/>
                      <w:szCs w:val="21"/>
                    </w:rPr>
                  </w:pPr>
                  <w:r w:rsidRPr="00C47FEA">
                    <w:rPr>
                      <w:color w:val="000000"/>
                      <w:szCs w:val="21"/>
                    </w:rPr>
                    <w:t>/</w:t>
                  </w:r>
                </w:p>
              </w:tc>
            </w:tr>
          </w:tbl>
          <w:p w:rsidR="0025368C" w:rsidRDefault="0025368C" w:rsidP="0025368C">
            <w:pPr>
              <w:spacing w:line="440" w:lineRule="exact"/>
              <w:ind w:firstLineChars="200" w:firstLine="480"/>
              <w:rPr>
                <w:color w:val="000000"/>
                <w:sz w:val="24"/>
              </w:rPr>
            </w:pPr>
            <w:r>
              <w:rPr>
                <w:color w:val="000000"/>
                <w:sz w:val="24"/>
              </w:rPr>
              <w:t>由表</w:t>
            </w:r>
            <w:r>
              <w:rPr>
                <w:rFonts w:hint="eastAsia"/>
                <w:color w:val="000000"/>
                <w:sz w:val="24"/>
              </w:rPr>
              <w:t>9</w:t>
            </w:r>
            <w:r>
              <w:rPr>
                <w:rFonts w:ascii="宋体" w:hAnsi="宋体"/>
                <w:color w:val="000000"/>
                <w:sz w:val="24"/>
              </w:rPr>
              <w:t>可知，</w:t>
            </w:r>
            <w:r>
              <w:rPr>
                <w:rFonts w:ascii="宋体" w:hAnsi="宋体" w:hint="eastAsia"/>
                <w:color w:val="000000"/>
                <w:sz w:val="24"/>
              </w:rPr>
              <w:t>当地环境空气质量以良为主，为进一步促进空气质量改善，保证空气质量达标，新乡市制定了大气污染防治工业企业治理方案、蓝天工程行动计划、治理重点行业挥发性有机物污染攻坚战实施方案、</w:t>
            </w:r>
            <w:r>
              <w:rPr>
                <w:rFonts w:hint="eastAsia"/>
                <w:color w:val="000000"/>
                <w:sz w:val="24"/>
              </w:rPr>
              <w:t>2018</w:t>
            </w:r>
            <w:r>
              <w:rPr>
                <w:rFonts w:ascii="宋体" w:hAnsi="宋体" w:hint="eastAsia"/>
                <w:color w:val="000000"/>
                <w:sz w:val="24"/>
              </w:rPr>
              <w:t>年大气污染防治攻坚战等一系列措施，进一步促进空气质量改善，保证空气质量达标</w:t>
            </w:r>
            <w:r>
              <w:rPr>
                <w:color w:val="000000"/>
                <w:sz w:val="24"/>
              </w:rPr>
              <w:t>。</w:t>
            </w:r>
          </w:p>
          <w:p w:rsidR="0025368C" w:rsidRDefault="0025368C" w:rsidP="0025368C">
            <w:pPr>
              <w:spacing w:line="440" w:lineRule="exact"/>
              <w:ind w:firstLineChars="200" w:firstLine="482"/>
              <w:jc w:val="left"/>
              <w:rPr>
                <w:b/>
                <w:bCs/>
                <w:color w:val="000000"/>
                <w:sz w:val="24"/>
              </w:rPr>
            </w:pPr>
            <w:r>
              <w:rPr>
                <w:b/>
                <w:bCs/>
                <w:sz w:val="24"/>
              </w:rPr>
              <w:t>2</w:t>
            </w:r>
            <w:r>
              <w:rPr>
                <w:rFonts w:ascii="宋体" w:hAnsi="宋体" w:hint="eastAsia"/>
                <w:b/>
                <w:bCs/>
                <w:sz w:val="24"/>
              </w:rPr>
              <w:t>、地表水</w:t>
            </w:r>
            <w:r>
              <w:rPr>
                <w:b/>
                <w:bCs/>
                <w:color w:val="000000"/>
                <w:sz w:val="24"/>
              </w:rPr>
              <w:t>质量现状</w:t>
            </w:r>
          </w:p>
          <w:p w:rsidR="0025368C" w:rsidRDefault="0025368C" w:rsidP="0025368C">
            <w:pPr>
              <w:spacing w:line="440" w:lineRule="exact"/>
              <w:ind w:firstLineChars="200" w:firstLine="480"/>
              <w:rPr>
                <w:color w:val="000000"/>
                <w:sz w:val="24"/>
              </w:rPr>
            </w:pPr>
            <w:r w:rsidRPr="00A94DA9">
              <w:rPr>
                <w:rFonts w:hint="eastAsia"/>
                <w:color w:val="000000"/>
                <w:sz w:val="24"/>
              </w:rPr>
              <w:t>本项目废水经化粪池处理后定期清运。</w:t>
            </w:r>
            <w:r>
              <w:rPr>
                <w:rFonts w:hint="eastAsia"/>
                <w:color w:val="000000"/>
                <w:sz w:val="24"/>
              </w:rPr>
              <w:t>离本项目最近的地表水体为西北</w:t>
            </w:r>
            <w:r>
              <w:rPr>
                <w:rFonts w:hint="eastAsia"/>
                <w:color w:val="000000"/>
                <w:sz w:val="24"/>
              </w:rPr>
              <w:t>1211m</w:t>
            </w:r>
            <w:r>
              <w:rPr>
                <w:rFonts w:hint="eastAsia"/>
                <w:color w:val="000000"/>
                <w:sz w:val="24"/>
              </w:rPr>
              <w:t>的西孟姜女河，执行</w:t>
            </w:r>
            <w:r>
              <w:rPr>
                <w:rFonts w:ascii="宋体" w:hAnsi="宋体" w:cs="宋体" w:hint="eastAsia"/>
                <w:color w:val="000000"/>
                <w:sz w:val="24"/>
              </w:rPr>
              <w:t>Ⅴ</w:t>
            </w:r>
            <w:r>
              <w:rPr>
                <w:rFonts w:hint="eastAsia"/>
                <w:color w:val="000000"/>
                <w:sz w:val="24"/>
              </w:rPr>
              <w:t>类标准。评价引用</w:t>
            </w:r>
            <w:r>
              <w:rPr>
                <w:color w:val="000000"/>
                <w:sz w:val="24"/>
              </w:rPr>
              <w:t>新乡市环境监测站</w:t>
            </w:r>
            <w:r>
              <w:rPr>
                <w:rFonts w:hint="eastAsia"/>
                <w:color w:val="000000"/>
                <w:sz w:val="24"/>
              </w:rPr>
              <w:t>对西孟</w:t>
            </w:r>
            <w:r>
              <w:rPr>
                <w:color w:val="000000"/>
                <w:sz w:val="24"/>
              </w:rPr>
              <w:t>唐庄闸</w:t>
            </w:r>
            <w:r>
              <w:rPr>
                <w:rFonts w:hint="eastAsia"/>
                <w:color w:val="000000"/>
                <w:sz w:val="24"/>
              </w:rPr>
              <w:t>断面的监测数据</w:t>
            </w:r>
            <w:r>
              <w:rPr>
                <w:color w:val="000000"/>
                <w:sz w:val="24"/>
              </w:rPr>
              <w:t>，</w:t>
            </w:r>
            <w:r>
              <w:rPr>
                <w:rFonts w:hint="eastAsia"/>
                <w:color w:val="000000"/>
                <w:sz w:val="24"/>
              </w:rPr>
              <w:t>数据见表</w:t>
            </w:r>
            <w:r w:rsidR="006F30FF">
              <w:rPr>
                <w:rFonts w:hint="eastAsia"/>
                <w:color w:val="000000"/>
                <w:sz w:val="24"/>
              </w:rPr>
              <w:t>9</w:t>
            </w:r>
            <w:r>
              <w:rPr>
                <w:rFonts w:hint="eastAsia"/>
                <w:color w:val="000000"/>
                <w:sz w:val="24"/>
              </w:rPr>
              <w:t>。</w:t>
            </w:r>
          </w:p>
          <w:p w:rsidR="0025368C" w:rsidRDefault="0025368C" w:rsidP="0025368C">
            <w:pPr>
              <w:spacing w:line="440" w:lineRule="exact"/>
              <w:ind w:firstLineChars="200" w:firstLine="480"/>
            </w:pPr>
            <w:r>
              <w:rPr>
                <w:rFonts w:eastAsia="黑体" w:hAnsi="黑体"/>
                <w:color w:val="000000"/>
                <w:sz w:val="24"/>
              </w:rPr>
              <w:t>表</w:t>
            </w:r>
            <w:r w:rsidR="006F30FF">
              <w:rPr>
                <w:rFonts w:eastAsia="黑体" w:hint="eastAsia"/>
                <w:color w:val="000000"/>
                <w:sz w:val="24"/>
              </w:rPr>
              <w:t>9</w:t>
            </w:r>
            <w:r>
              <w:rPr>
                <w:rFonts w:eastAsia="黑体"/>
                <w:color w:val="000000"/>
                <w:sz w:val="24"/>
              </w:rPr>
              <w:t xml:space="preserve">   </w:t>
            </w:r>
            <w:r>
              <w:rPr>
                <w:rFonts w:ascii="宋体" w:hAnsi="宋体" w:hint="eastAsia"/>
                <w:b/>
                <w:bCs/>
                <w:sz w:val="24"/>
              </w:rPr>
              <w:t>西孟姜女河</w:t>
            </w:r>
            <w:r>
              <w:rPr>
                <w:rFonts w:ascii="宋体" w:hAnsi="宋体"/>
                <w:b/>
                <w:bCs/>
                <w:sz w:val="24"/>
              </w:rPr>
              <w:t>唐庄闸</w:t>
            </w:r>
            <w:r>
              <w:rPr>
                <w:rFonts w:ascii="宋体" w:hAnsi="宋体" w:hint="eastAsia"/>
                <w:b/>
                <w:bCs/>
                <w:sz w:val="24"/>
              </w:rPr>
              <w:t>断面监测数据（</w:t>
            </w:r>
            <w:r>
              <w:rPr>
                <w:rFonts w:eastAsia="黑体"/>
                <w:color w:val="000000"/>
                <w:sz w:val="24"/>
              </w:rPr>
              <w:t>201</w:t>
            </w:r>
            <w:r w:rsidR="00775BDD">
              <w:rPr>
                <w:rFonts w:eastAsia="黑体" w:hint="eastAsia"/>
                <w:color w:val="000000"/>
                <w:sz w:val="24"/>
              </w:rPr>
              <w:t>8</w:t>
            </w:r>
            <w:r>
              <w:rPr>
                <w:rFonts w:ascii="黑体" w:eastAsia="黑体" w:hAnsi="黑体"/>
                <w:color w:val="000000"/>
                <w:sz w:val="24"/>
              </w:rPr>
              <w:t>年</w:t>
            </w:r>
            <w:r w:rsidR="00775BDD">
              <w:rPr>
                <w:rFonts w:eastAsia="黑体" w:hint="eastAsia"/>
                <w:color w:val="000000"/>
                <w:sz w:val="24"/>
              </w:rPr>
              <w:t>4</w:t>
            </w:r>
            <w:r>
              <w:rPr>
                <w:rFonts w:ascii="黑体" w:eastAsia="黑体" w:hAnsi="黑体"/>
                <w:color w:val="000000"/>
                <w:sz w:val="24"/>
              </w:rPr>
              <w:t>月）</w:t>
            </w:r>
            <w:r>
              <w:rPr>
                <w:rFonts w:eastAsia="黑体" w:hAnsi="黑体" w:hint="eastAsia"/>
                <w:color w:val="000000"/>
                <w:sz w:val="24"/>
              </w:rPr>
              <w:t>单位（</w:t>
            </w:r>
            <w:r>
              <w:rPr>
                <w:rFonts w:eastAsia="黑体" w:hint="eastAsia"/>
                <w:color w:val="000000"/>
                <w:sz w:val="24"/>
              </w:rPr>
              <w:t>mg/L</w:t>
            </w:r>
            <w:r>
              <w:rPr>
                <w:rFonts w:ascii="黑体" w:eastAsia="黑体" w:hAnsi="黑体" w:hint="eastAsia"/>
                <w:color w:val="000000"/>
                <w:sz w:val="24"/>
              </w:rPr>
              <w:t>）</w:t>
            </w:r>
          </w:p>
          <w:tbl>
            <w:tblPr>
              <w:tblW w:w="9071" w:type="dxa"/>
              <w:jc w:val="center"/>
              <w:tblLook w:val="04A0"/>
            </w:tblPr>
            <w:tblGrid>
              <w:gridCol w:w="2265"/>
              <w:gridCol w:w="2268"/>
              <w:gridCol w:w="2270"/>
              <w:gridCol w:w="2268"/>
            </w:tblGrid>
            <w:tr w:rsidR="0025368C" w:rsidTr="0072678D">
              <w:trPr>
                <w:trHeight w:val="369"/>
                <w:jc w:val="center"/>
              </w:trPr>
              <w:tc>
                <w:tcPr>
                  <w:tcW w:w="2265" w:type="dxa"/>
                  <w:tcBorders>
                    <w:top w:val="single" w:sz="12" w:space="0" w:color="auto"/>
                    <w:left w:val="nil"/>
                    <w:bottom w:val="single" w:sz="12" w:space="0" w:color="auto"/>
                    <w:right w:val="single" w:sz="4" w:space="0" w:color="auto"/>
                  </w:tcBorders>
                  <w:vAlign w:val="center"/>
                </w:tcPr>
                <w:p w:rsidR="0025368C" w:rsidRPr="00562BFD" w:rsidRDefault="0025368C" w:rsidP="0072678D">
                  <w:pPr>
                    <w:jc w:val="center"/>
                    <w:rPr>
                      <w:b/>
                      <w:color w:val="000000"/>
                      <w:szCs w:val="21"/>
                    </w:rPr>
                  </w:pPr>
                  <w:r w:rsidRPr="00562BFD">
                    <w:rPr>
                      <w:rFonts w:hint="eastAsia"/>
                      <w:b/>
                      <w:color w:val="000000"/>
                      <w:szCs w:val="21"/>
                    </w:rPr>
                    <w:t>监测</w:t>
                  </w:r>
                  <w:r w:rsidRPr="00562BFD">
                    <w:rPr>
                      <w:b/>
                      <w:color w:val="000000"/>
                      <w:szCs w:val="21"/>
                    </w:rPr>
                    <w:t>因子</w:t>
                  </w:r>
                </w:p>
              </w:tc>
              <w:tc>
                <w:tcPr>
                  <w:tcW w:w="2268" w:type="dxa"/>
                  <w:tcBorders>
                    <w:top w:val="single" w:sz="12" w:space="0" w:color="auto"/>
                    <w:left w:val="nil"/>
                    <w:bottom w:val="single" w:sz="12" w:space="0" w:color="auto"/>
                    <w:right w:val="single" w:sz="4" w:space="0" w:color="auto"/>
                  </w:tcBorders>
                  <w:vAlign w:val="center"/>
                </w:tcPr>
                <w:p w:rsidR="0025368C" w:rsidRPr="00562BFD" w:rsidRDefault="0025368C" w:rsidP="0072678D">
                  <w:pPr>
                    <w:jc w:val="center"/>
                    <w:rPr>
                      <w:b/>
                      <w:color w:val="000000"/>
                      <w:szCs w:val="21"/>
                    </w:rPr>
                  </w:pPr>
                  <w:r w:rsidRPr="00562BFD">
                    <w:rPr>
                      <w:rFonts w:hint="eastAsia"/>
                      <w:b/>
                      <w:color w:val="000000"/>
                      <w:szCs w:val="21"/>
                    </w:rPr>
                    <w:t>COD</w:t>
                  </w:r>
                </w:p>
              </w:tc>
              <w:tc>
                <w:tcPr>
                  <w:tcW w:w="2270" w:type="dxa"/>
                  <w:tcBorders>
                    <w:top w:val="single" w:sz="12" w:space="0" w:color="auto"/>
                    <w:left w:val="nil"/>
                    <w:bottom w:val="single" w:sz="12" w:space="0" w:color="auto"/>
                    <w:right w:val="single" w:sz="4" w:space="0" w:color="auto"/>
                  </w:tcBorders>
                  <w:vAlign w:val="center"/>
                </w:tcPr>
                <w:p w:rsidR="0025368C" w:rsidRPr="00562BFD" w:rsidRDefault="0025368C" w:rsidP="0072678D">
                  <w:pPr>
                    <w:jc w:val="center"/>
                    <w:rPr>
                      <w:b/>
                      <w:color w:val="000000"/>
                      <w:szCs w:val="21"/>
                    </w:rPr>
                  </w:pPr>
                  <w:r w:rsidRPr="00562BFD">
                    <w:rPr>
                      <w:rFonts w:hint="eastAsia"/>
                      <w:b/>
                      <w:color w:val="000000"/>
                      <w:szCs w:val="21"/>
                    </w:rPr>
                    <w:t>NH</w:t>
                  </w:r>
                  <w:r w:rsidRPr="00562BFD">
                    <w:rPr>
                      <w:rFonts w:hint="eastAsia"/>
                      <w:b/>
                      <w:color w:val="000000"/>
                      <w:szCs w:val="21"/>
                      <w:vertAlign w:val="subscript"/>
                    </w:rPr>
                    <w:t>3</w:t>
                  </w:r>
                  <w:r w:rsidRPr="00562BFD">
                    <w:rPr>
                      <w:rFonts w:hint="eastAsia"/>
                      <w:b/>
                      <w:color w:val="000000"/>
                      <w:szCs w:val="21"/>
                    </w:rPr>
                    <w:t>-N</w:t>
                  </w:r>
                </w:p>
              </w:tc>
              <w:tc>
                <w:tcPr>
                  <w:tcW w:w="2268" w:type="dxa"/>
                  <w:tcBorders>
                    <w:top w:val="single" w:sz="12" w:space="0" w:color="auto"/>
                    <w:left w:val="nil"/>
                    <w:bottom w:val="single" w:sz="12" w:space="0" w:color="auto"/>
                    <w:right w:val="nil"/>
                  </w:tcBorders>
                  <w:vAlign w:val="center"/>
                </w:tcPr>
                <w:p w:rsidR="0025368C" w:rsidRPr="00562BFD" w:rsidRDefault="0025368C" w:rsidP="0072678D">
                  <w:pPr>
                    <w:jc w:val="center"/>
                    <w:rPr>
                      <w:b/>
                      <w:color w:val="000000"/>
                      <w:szCs w:val="21"/>
                    </w:rPr>
                  </w:pPr>
                  <w:r w:rsidRPr="00562BFD">
                    <w:rPr>
                      <w:rFonts w:hint="eastAsia"/>
                      <w:b/>
                      <w:color w:val="000000"/>
                      <w:szCs w:val="21"/>
                    </w:rPr>
                    <w:t>TP</w:t>
                  </w:r>
                </w:p>
              </w:tc>
            </w:tr>
            <w:tr w:rsidR="0025368C" w:rsidTr="0072678D">
              <w:trPr>
                <w:trHeight w:val="369"/>
                <w:jc w:val="center"/>
              </w:trPr>
              <w:tc>
                <w:tcPr>
                  <w:tcW w:w="2265" w:type="dxa"/>
                  <w:tcBorders>
                    <w:top w:val="single" w:sz="12"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监测数据</w:t>
                  </w:r>
                </w:p>
              </w:tc>
              <w:tc>
                <w:tcPr>
                  <w:tcW w:w="2268" w:type="dxa"/>
                  <w:tcBorders>
                    <w:top w:val="single" w:sz="12"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22.20</w:t>
                  </w:r>
                </w:p>
              </w:tc>
              <w:tc>
                <w:tcPr>
                  <w:tcW w:w="2270" w:type="dxa"/>
                  <w:tcBorders>
                    <w:top w:val="single" w:sz="12"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1.59</w:t>
                  </w:r>
                </w:p>
              </w:tc>
              <w:tc>
                <w:tcPr>
                  <w:tcW w:w="2268" w:type="dxa"/>
                  <w:tcBorders>
                    <w:top w:val="single" w:sz="12" w:space="0" w:color="auto"/>
                    <w:left w:val="nil"/>
                    <w:bottom w:val="single" w:sz="4" w:space="0" w:color="auto"/>
                    <w:right w:val="nil"/>
                  </w:tcBorders>
                  <w:vAlign w:val="center"/>
                </w:tcPr>
                <w:p w:rsidR="0025368C" w:rsidRDefault="0025368C" w:rsidP="0072678D">
                  <w:pPr>
                    <w:jc w:val="center"/>
                    <w:rPr>
                      <w:color w:val="000000"/>
                      <w:szCs w:val="21"/>
                    </w:rPr>
                  </w:pPr>
                  <w:r>
                    <w:rPr>
                      <w:rFonts w:hint="eastAsia"/>
                      <w:color w:val="000000"/>
                      <w:szCs w:val="21"/>
                    </w:rPr>
                    <w:t>0.123</w:t>
                  </w:r>
                </w:p>
              </w:tc>
            </w:tr>
            <w:tr w:rsidR="0025368C" w:rsidTr="0072678D">
              <w:trPr>
                <w:trHeight w:val="369"/>
                <w:jc w:val="center"/>
              </w:trPr>
              <w:tc>
                <w:tcPr>
                  <w:tcW w:w="2265" w:type="dxa"/>
                  <w:tcBorders>
                    <w:top w:val="single" w:sz="4"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执行标准</w:t>
                  </w:r>
                </w:p>
              </w:tc>
              <w:tc>
                <w:tcPr>
                  <w:tcW w:w="2268" w:type="dxa"/>
                  <w:tcBorders>
                    <w:top w:val="single" w:sz="4"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40</w:t>
                  </w:r>
                </w:p>
              </w:tc>
              <w:tc>
                <w:tcPr>
                  <w:tcW w:w="2270" w:type="dxa"/>
                  <w:tcBorders>
                    <w:top w:val="single" w:sz="4"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2.0</w:t>
                  </w:r>
                </w:p>
              </w:tc>
              <w:tc>
                <w:tcPr>
                  <w:tcW w:w="2268" w:type="dxa"/>
                  <w:tcBorders>
                    <w:top w:val="single" w:sz="4" w:space="0" w:color="auto"/>
                    <w:left w:val="nil"/>
                    <w:bottom w:val="single" w:sz="4" w:space="0" w:color="auto"/>
                    <w:right w:val="nil"/>
                  </w:tcBorders>
                  <w:vAlign w:val="center"/>
                </w:tcPr>
                <w:p w:rsidR="0025368C" w:rsidRDefault="0025368C" w:rsidP="0072678D">
                  <w:pPr>
                    <w:jc w:val="center"/>
                    <w:rPr>
                      <w:color w:val="000000"/>
                      <w:szCs w:val="21"/>
                    </w:rPr>
                  </w:pPr>
                  <w:r>
                    <w:rPr>
                      <w:rFonts w:hint="eastAsia"/>
                      <w:color w:val="000000"/>
                      <w:szCs w:val="21"/>
                    </w:rPr>
                    <w:t>0.4</w:t>
                  </w:r>
                </w:p>
              </w:tc>
            </w:tr>
            <w:tr w:rsidR="0025368C" w:rsidTr="0072678D">
              <w:trPr>
                <w:trHeight w:val="369"/>
                <w:jc w:val="center"/>
              </w:trPr>
              <w:tc>
                <w:tcPr>
                  <w:tcW w:w="2265" w:type="dxa"/>
                  <w:tcBorders>
                    <w:top w:val="single" w:sz="4" w:space="0" w:color="auto"/>
                    <w:left w:val="nil"/>
                    <w:bottom w:val="single" w:sz="12"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达标情况</w:t>
                  </w:r>
                </w:p>
              </w:tc>
              <w:tc>
                <w:tcPr>
                  <w:tcW w:w="2268" w:type="dxa"/>
                  <w:tcBorders>
                    <w:top w:val="single" w:sz="4" w:space="0" w:color="auto"/>
                    <w:left w:val="nil"/>
                    <w:bottom w:val="single" w:sz="12" w:space="0" w:color="auto"/>
                    <w:right w:val="single" w:sz="4" w:space="0" w:color="auto"/>
                  </w:tcBorders>
                  <w:vAlign w:val="center"/>
                </w:tcPr>
                <w:p w:rsidR="0025368C" w:rsidRDefault="0025368C" w:rsidP="0072678D">
                  <w:pPr>
                    <w:jc w:val="center"/>
                    <w:rPr>
                      <w:color w:val="000000"/>
                      <w:szCs w:val="21"/>
                    </w:rPr>
                  </w:pPr>
                  <w:r>
                    <w:rPr>
                      <w:rFonts w:ascii="宋体" w:hAnsi="宋体" w:hint="eastAsia"/>
                      <w:color w:val="000000"/>
                      <w:szCs w:val="21"/>
                    </w:rPr>
                    <w:t>达标</w:t>
                  </w:r>
                </w:p>
              </w:tc>
              <w:tc>
                <w:tcPr>
                  <w:tcW w:w="2270" w:type="dxa"/>
                  <w:tcBorders>
                    <w:top w:val="single" w:sz="4" w:space="0" w:color="auto"/>
                    <w:left w:val="nil"/>
                    <w:bottom w:val="single" w:sz="12" w:space="0" w:color="auto"/>
                    <w:right w:val="single" w:sz="4" w:space="0" w:color="auto"/>
                  </w:tcBorders>
                  <w:vAlign w:val="center"/>
                </w:tcPr>
                <w:p w:rsidR="0025368C" w:rsidRDefault="0025368C" w:rsidP="0072678D">
                  <w:pPr>
                    <w:jc w:val="center"/>
                    <w:rPr>
                      <w:color w:val="000000"/>
                      <w:szCs w:val="21"/>
                    </w:rPr>
                  </w:pPr>
                  <w:r>
                    <w:rPr>
                      <w:rFonts w:ascii="宋体" w:hAnsi="宋体" w:hint="eastAsia"/>
                      <w:color w:val="000000"/>
                      <w:szCs w:val="21"/>
                    </w:rPr>
                    <w:t>达标</w:t>
                  </w:r>
                </w:p>
              </w:tc>
              <w:tc>
                <w:tcPr>
                  <w:tcW w:w="2268" w:type="dxa"/>
                  <w:tcBorders>
                    <w:top w:val="single" w:sz="4" w:space="0" w:color="auto"/>
                    <w:left w:val="nil"/>
                    <w:bottom w:val="single" w:sz="12" w:space="0" w:color="auto"/>
                    <w:right w:val="nil"/>
                  </w:tcBorders>
                  <w:vAlign w:val="center"/>
                </w:tcPr>
                <w:p w:rsidR="0025368C" w:rsidRDefault="0025368C" w:rsidP="0072678D">
                  <w:pPr>
                    <w:jc w:val="center"/>
                    <w:rPr>
                      <w:color w:val="000000"/>
                      <w:szCs w:val="21"/>
                    </w:rPr>
                  </w:pPr>
                  <w:r>
                    <w:rPr>
                      <w:rFonts w:ascii="宋体" w:hAnsi="宋体" w:hint="eastAsia"/>
                      <w:color w:val="000000"/>
                      <w:szCs w:val="21"/>
                    </w:rPr>
                    <w:t>达标</w:t>
                  </w:r>
                </w:p>
              </w:tc>
            </w:tr>
          </w:tbl>
          <w:p w:rsidR="0025368C" w:rsidRDefault="0025368C" w:rsidP="0025368C">
            <w:pPr>
              <w:adjustRightInd w:val="0"/>
              <w:snapToGrid w:val="0"/>
              <w:spacing w:line="440" w:lineRule="exact"/>
              <w:ind w:firstLineChars="200" w:firstLine="480"/>
              <w:rPr>
                <w:b/>
                <w:bCs/>
                <w:sz w:val="24"/>
              </w:rPr>
            </w:pPr>
            <w:r>
              <w:rPr>
                <w:rFonts w:ascii="宋体" w:hAnsi="宋体" w:hint="eastAsia"/>
                <w:color w:val="000000"/>
                <w:sz w:val="24"/>
              </w:rPr>
              <w:t>由表</w:t>
            </w:r>
            <w:r w:rsidR="006F30FF">
              <w:rPr>
                <w:rFonts w:ascii="宋体" w:hAnsi="宋体" w:hint="eastAsia"/>
                <w:color w:val="000000"/>
                <w:sz w:val="24"/>
              </w:rPr>
              <w:t>9</w:t>
            </w:r>
            <w:r>
              <w:rPr>
                <w:rFonts w:ascii="宋体" w:hAnsi="宋体" w:hint="eastAsia"/>
                <w:color w:val="000000"/>
                <w:sz w:val="24"/>
              </w:rPr>
              <w:t>可知，</w:t>
            </w:r>
            <w:r w:rsidR="00A65300">
              <w:rPr>
                <w:rFonts w:hint="eastAsia"/>
                <w:color w:val="000000"/>
                <w:sz w:val="24"/>
              </w:rPr>
              <w:t>4</w:t>
            </w:r>
            <w:r>
              <w:rPr>
                <w:rFonts w:ascii="宋体" w:hAnsi="宋体" w:hint="eastAsia"/>
                <w:color w:val="000000"/>
                <w:sz w:val="24"/>
              </w:rPr>
              <w:t>月份</w:t>
            </w:r>
            <w:r>
              <w:rPr>
                <w:rFonts w:hint="eastAsia"/>
                <w:color w:val="000000"/>
                <w:sz w:val="24"/>
              </w:rPr>
              <w:t>西孟姜女河</w:t>
            </w:r>
            <w:r w:rsidRPr="000B5E28">
              <w:rPr>
                <w:rFonts w:ascii="宋体" w:hAnsi="宋体" w:hint="eastAsia"/>
                <w:sz w:val="24"/>
              </w:rPr>
              <w:t>唐庄闸</w:t>
            </w:r>
            <w:r>
              <w:rPr>
                <w:rFonts w:ascii="宋体" w:hAnsi="宋体" w:hint="eastAsia"/>
                <w:sz w:val="24"/>
              </w:rPr>
              <w:t>断面数据达标。</w:t>
            </w:r>
            <w:r>
              <w:rPr>
                <w:rFonts w:ascii="宋体" w:hAnsi="宋体" w:hint="eastAsia"/>
                <w:color w:val="000000"/>
                <w:sz w:val="24"/>
              </w:rPr>
              <w:t>目前新乡市正在推进实施《</w:t>
            </w:r>
            <w:r>
              <w:rPr>
                <w:color w:val="000000"/>
                <w:sz w:val="24"/>
              </w:rPr>
              <w:t>2016</w:t>
            </w:r>
            <w:r>
              <w:rPr>
                <w:rFonts w:ascii="宋体" w:hAnsi="宋体" w:hint="eastAsia"/>
                <w:color w:val="000000"/>
                <w:sz w:val="24"/>
              </w:rPr>
              <w:t>年新乡市碧水工程实施方案》（新政办（</w:t>
            </w:r>
            <w:r>
              <w:rPr>
                <w:color w:val="000000"/>
                <w:sz w:val="24"/>
              </w:rPr>
              <w:t>2016</w:t>
            </w:r>
            <w:r>
              <w:rPr>
                <w:rFonts w:ascii="宋体" w:hAnsi="宋体" w:hint="eastAsia"/>
                <w:color w:val="000000"/>
                <w:sz w:val="24"/>
              </w:rPr>
              <w:t>）</w:t>
            </w:r>
            <w:r>
              <w:rPr>
                <w:color w:val="000000"/>
                <w:sz w:val="24"/>
              </w:rPr>
              <w:t>55</w:t>
            </w:r>
            <w:r>
              <w:rPr>
                <w:rFonts w:ascii="宋体" w:hAnsi="宋体" w:hint="eastAsia"/>
                <w:color w:val="000000"/>
                <w:sz w:val="24"/>
              </w:rPr>
              <w:t>号）、《新乡市碧水工程行动计划（水污染防治工作方案）》（新政文（</w:t>
            </w:r>
            <w:r>
              <w:rPr>
                <w:color w:val="000000"/>
                <w:sz w:val="24"/>
              </w:rPr>
              <w:t>2016</w:t>
            </w:r>
            <w:r>
              <w:rPr>
                <w:rFonts w:ascii="宋体" w:hAnsi="宋体" w:hint="eastAsia"/>
                <w:color w:val="000000"/>
                <w:sz w:val="24"/>
              </w:rPr>
              <w:t>）</w:t>
            </w:r>
            <w:r>
              <w:rPr>
                <w:color w:val="000000"/>
                <w:sz w:val="24"/>
              </w:rPr>
              <w:t>122</w:t>
            </w:r>
            <w:r>
              <w:rPr>
                <w:rFonts w:ascii="宋体" w:hAnsi="宋体" w:hint="eastAsia"/>
                <w:color w:val="000000"/>
                <w:sz w:val="24"/>
              </w:rPr>
              <w:t>号）、《新乡市人民政府关于打赢水污染防治攻坚战的意见》（新政文</w:t>
            </w:r>
            <w:r>
              <w:rPr>
                <w:color w:val="000000"/>
                <w:sz w:val="24"/>
              </w:rPr>
              <w:t>[2017]28</w:t>
            </w:r>
            <w:r>
              <w:rPr>
                <w:rFonts w:ascii="宋体" w:hAnsi="宋体" w:hint="eastAsia"/>
                <w:color w:val="000000"/>
                <w:sz w:val="24"/>
              </w:rPr>
              <w:t>号）、《新乡市卫河流域水污染防治攻坚战实施方案等</w:t>
            </w:r>
            <w:r>
              <w:rPr>
                <w:color w:val="000000"/>
                <w:sz w:val="24"/>
              </w:rPr>
              <w:t>11</w:t>
            </w:r>
            <w:r>
              <w:rPr>
                <w:rFonts w:ascii="宋体" w:hAnsi="宋体" w:hint="eastAsia"/>
                <w:color w:val="000000"/>
                <w:sz w:val="24"/>
              </w:rPr>
              <w:t>个专项方案》（新环攻坚办（</w:t>
            </w:r>
            <w:r>
              <w:rPr>
                <w:color w:val="000000"/>
                <w:sz w:val="24"/>
              </w:rPr>
              <w:t>2017</w:t>
            </w:r>
            <w:r>
              <w:rPr>
                <w:rFonts w:ascii="宋体" w:hAnsi="宋体" w:hint="eastAsia"/>
                <w:color w:val="000000"/>
                <w:sz w:val="24"/>
              </w:rPr>
              <w:t>）</w:t>
            </w:r>
            <w:r>
              <w:rPr>
                <w:color w:val="000000"/>
                <w:sz w:val="24"/>
              </w:rPr>
              <w:t>20</w:t>
            </w:r>
            <w:r>
              <w:rPr>
                <w:rFonts w:ascii="宋体" w:hAnsi="宋体" w:hint="eastAsia"/>
                <w:color w:val="000000"/>
                <w:sz w:val="24"/>
              </w:rPr>
              <w:t>号）和《新乡市污水处理厂及配套管网建设与城市黑臭水体整治实施方案》（新环攻坚办（</w:t>
            </w:r>
            <w:r>
              <w:rPr>
                <w:color w:val="000000"/>
                <w:sz w:val="24"/>
              </w:rPr>
              <w:t>2017</w:t>
            </w:r>
            <w:r>
              <w:rPr>
                <w:rFonts w:ascii="宋体" w:hAnsi="宋体" w:hint="eastAsia"/>
                <w:color w:val="000000"/>
                <w:sz w:val="24"/>
              </w:rPr>
              <w:t>）</w:t>
            </w:r>
            <w:r>
              <w:rPr>
                <w:color w:val="000000"/>
                <w:sz w:val="24"/>
              </w:rPr>
              <w:t>13</w:t>
            </w:r>
            <w:r>
              <w:rPr>
                <w:rFonts w:ascii="宋体" w:hAnsi="宋体" w:hint="eastAsia"/>
                <w:color w:val="000000"/>
                <w:sz w:val="24"/>
              </w:rPr>
              <w:t>号），将继续改善新乡市水环境质量。</w:t>
            </w:r>
          </w:p>
          <w:p w:rsidR="0025368C" w:rsidRDefault="0025368C" w:rsidP="0025368C">
            <w:pPr>
              <w:spacing w:line="440" w:lineRule="exact"/>
              <w:ind w:firstLineChars="200" w:firstLine="482"/>
              <w:jc w:val="left"/>
              <w:rPr>
                <w:b/>
                <w:bCs/>
                <w:color w:val="000000"/>
                <w:sz w:val="24"/>
              </w:rPr>
            </w:pPr>
            <w:r>
              <w:rPr>
                <w:b/>
                <w:bCs/>
                <w:sz w:val="24"/>
              </w:rPr>
              <w:lastRenderedPageBreak/>
              <w:t>3</w:t>
            </w:r>
            <w:r>
              <w:rPr>
                <w:rFonts w:ascii="宋体" w:hAnsi="宋体" w:hint="eastAsia"/>
                <w:b/>
                <w:bCs/>
                <w:sz w:val="24"/>
              </w:rPr>
              <w:t>、地下水质量现状</w:t>
            </w:r>
          </w:p>
          <w:p w:rsidR="0025368C" w:rsidRDefault="0025368C" w:rsidP="0025368C">
            <w:pPr>
              <w:spacing w:line="440" w:lineRule="exact"/>
              <w:ind w:firstLineChars="200" w:firstLine="480"/>
              <w:rPr>
                <w:sz w:val="24"/>
              </w:rPr>
            </w:pPr>
            <w:r>
              <w:rPr>
                <w:rFonts w:ascii="宋体" w:hAnsi="宋体" w:hint="eastAsia"/>
                <w:sz w:val="24"/>
              </w:rPr>
              <w:t>建设项目所在区域地下水环境质量较好，各项指标均能够达到《地下水质量标准》（</w:t>
            </w:r>
            <w:r>
              <w:rPr>
                <w:sz w:val="24"/>
              </w:rPr>
              <w:t>GB/T14848-</w:t>
            </w:r>
            <w:r>
              <w:rPr>
                <w:rFonts w:hint="eastAsia"/>
                <w:sz w:val="24"/>
              </w:rPr>
              <w:t>2017</w:t>
            </w:r>
            <w:r>
              <w:rPr>
                <w:rFonts w:ascii="宋体" w:hAnsi="宋体" w:hint="eastAsia"/>
                <w:sz w:val="24"/>
              </w:rPr>
              <w:t>）Ⅲ类标准。</w:t>
            </w:r>
          </w:p>
          <w:p w:rsidR="0025368C" w:rsidRDefault="0025368C" w:rsidP="00C47FEA">
            <w:pPr>
              <w:spacing w:line="440" w:lineRule="exact"/>
              <w:ind w:firstLineChars="200" w:firstLine="482"/>
              <w:jc w:val="left"/>
              <w:rPr>
                <w:rFonts w:ascii="宋体" w:hAnsi="宋体"/>
                <w:b/>
                <w:bCs/>
                <w:sz w:val="24"/>
              </w:rPr>
            </w:pPr>
            <w:r>
              <w:rPr>
                <w:b/>
                <w:bCs/>
                <w:sz w:val="24"/>
              </w:rPr>
              <w:t>4</w:t>
            </w:r>
            <w:r>
              <w:rPr>
                <w:rFonts w:ascii="宋体" w:hAnsi="宋体" w:hint="eastAsia"/>
                <w:b/>
                <w:bCs/>
                <w:sz w:val="24"/>
              </w:rPr>
              <w:t>、声环境质量现状</w:t>
            </w:r>
          </w:p>
          <w:p w:rsidR="0025368C" w:rsidRDefault="0025368C" w:rsidP="0025368C">
            <w:pPr>
              <w:adjustRightInd w:val="0"/>
              <w:snapToGrid w:val="0"/>
              <w:spacing w:line="460" w:lineRule="exact"/>
              <w:ind w:firstLineChars="200" w:firstLine="480"/>
              <w:jc w:val="left"/>
              <w:rPr>
                <w:sz w:val="24"/>
              </w:rPr>
            </w:pPr>
            <w:r>
              <w:rPr>
                <w:rFonts w:ascii="宋体" w:hAnsi="宋体" w:hint="eastAsia"/>
                <w:sz w:val="24"/>
              </w:rPr>
              <w:t>项目所在地噪声现状能达到《声环境质量标准》（</w:t>
            </w:r>
            <w:r>
              <w:rPr>
                <w:sz w:val="24"/>
              </w:rPr>
              <w:t>GB3096-2008</w:t>
            </w:r>
            <w:r>
              <w:rPr>
                <w:rFonts w:ascii="宋体" w:hAnsi="宋体" w:hint="eastAsia"/>
                <w:sz w:val="24"/>
              </w:rPr>
              <w:t>）</w:t>
            </w:r>
            <w:r>
              <w:rPr>
                <w:sz w:val="24"/>
              </w:rPr>
              <w:t>2</w:t>
            </w:r>
            <w:r>
              <w:rPr>
                <w:rFonts w:ascii="宋体" w:hAnsi="宋体" w:hint="eastAsia"/>
                <w:sz w:val="24"/>
              </w:rPr>
              <w:t>类的标准限值要求，声环境质量良好。</w:t>
            </w:r>
          </w:p>
          <w:p w:rsidR="0025368C" w:rsidRDefault="0025368C" w:rsidP="00C47FEA">
            <w:pPr>
              <w:spacing w:line="440" w:lineRule="exact"/>
              <w:ind w:firstLineChars="200" w:firstLine="482"/>
              <w:rPr>
                <w:b/>
                <w:bCs/>
                <w:sz w:val="24"/>
              </w:rPr>
            </w:pPr>
            <w:r>
              <w:rPr>
                <w:b/>
                <w:bCs/>
                <w:sz w:val="24"/>
              </w:rPr>
              <w:t>5</w:t>
            </w:r>
            <w:r>
              <w:rPr>
                <w:rFonts w:ascii="宋体" w:hAnsi="宋体" w:hint="eastAsia"/>
                <w:b/>
                <w:bCs/>
                <w:sz w:val="24"/>
              </w:rPr>
              <w:t>、生态</w:t>
            </w:r>
          </w:p>
          <w:p w:rsidR="0025368C" w:rsidRDefault="0025368C" w:rsidP="0025368C">
            <w:pPr>
              <w:spacing w:line="440" w:lineRule="exact"/>
              <w:ind w:firstLineChars="200" w:firstLine="480"/>
              <w:rPr>
                <w:sz w:val="24"/>
              </w:rPr>
            </w:pPr>
            <w:r>
              <w:rPr>
                <w:rFonts w:ascii="宋体" w:hAnsi="宋体" w:hint="eastAsia"/>
                <w:sz w:val="24"/>
              </w:rPr>
              <w:t>评价区域生态环境主要以人工生态环境为主，主要植被为大面积的农田等。评价区域内无野生植被、大型野生动物以及受国家保护的动植物种类。</w:t>
            </w:r>
          </w:p>
          <w:p w:rsidR="00F53381" w:rsidRPr="0025368C" w:rsidRDefault="00F53381" w:rsidP="00965E7A">
            <w:pPr>
              <w:spacing w:line="360" w:lineRule="auto"/>
              <w:ind w:firstLineChars="200" w:firstLine="480"/>
              <w:rPr>
                <w:rFonts w:ascii="宋体" w:hAnsi="宋体"/>
                <w:sz w:val="24"/>
              </w:rPr>
            </w:pPr>
          </w:p>
          <w:p w:rsidR="00F53381" w:rsidRPr="005578B8" w:rsidRDefault="00F53381" w:rsidP="00965E7A">
            <w:pPr>
              <w:spacing w:line="360" w:lineRule="auto"/>
              <w:ind w:firstLineChars="200" w:firstLine="480"/>
              <w:rPr>
                <w:rFonts w:ascii="宋体" w:hAnsi="宋体"/>
                <w:sz w:val="24"/>
              </w:rPr>
            </w:pPr>
          </w:p>
          <w:p w:rsidR="003A3D85" w:rsidRPr="005578B8" w:rsidRDefault="003A3D85" w:rsidP="0025368C">
            <w:pPr>
              <w:spacing w:line="360" w:lineRule="auto"/>
              <w:ind w:firstLineChars="200" w:firstLine="480"/>
              <w:rPr>
                <w:rFonts w:ascii="宋体" w:hAnsi="宋体"/>
                <w:sz w:val="24"/>
              </w:rPr>
            </w:pPr>
          </w:p>
        </w:tc>
      </w:tr>
      <w:tr w:rsidR="005578B8" w:rsidRPr="005578B8" w:rsidTr="00FE4F00">
        <w:trPr>
          <w:trHeight w:val="6516"/>
          <w:jc w:val="center"/>
        </w:trPr>
        <w:tc>
          <w:tcPr>
            <w:tcW w:w="9286" w:type="dxa"/>
          </w:tcPr>
          <w:p w:rsidR="0028212A" w:rsidRPr="005578B8" w:rsidRDefault="00FE341F">
            <w:pPr>
              <w:spacing w:line="360" w:lineRule="auto"/>
              <w:rPr>
                <w:b/>
                <w:sz w:val="28"/>
                <w:szCs w:val="28"/>
              </w:rPr>
            </w:pPr>
            <w:r w:rsidRPr="005578B8">
              <w:rPr>
                <w:rFonts w:ascii="Courier New" w:hAnsi="ISOCTEUR" w:cs="Courier New"/>
                <w:b/>
                <w:sz w:val="28"/>
                <w:szCs w:val="28"/>
              </w:rPr>
              <w:lastRenderedPageBreak/>
              <w:t>主</w:t>
            </w:r>
            <w:r w:rsidRPr="005578B8">
              <w:rPr>
                <w:b/>
                <w:sz w:val="28"/>
                <w:szCs w:val="28"/>
              </w:rPr>
              <w:t>要环境保护目标</w:t>
            </w:r>
            <w:r w:rsidRPr="005578B8">
              <w:rPr>
                <w:b/>
                <w:sz w:val="28"/>
                <w:szCs w:val="28"/>
              </w:rPr>
              <w:t>(</w:t>
            </w:r>
            <w:r w:rsidRPr="005578B8">
              <w:rPr>
                <w:b/>
                <w:sz w:val="28"/>
                <w:szCs w:val="28"/>
              </w:rPr>
              <w:t>列出名单及保护级别</w:t>
            </w:r>
            <w:r w:rsidRPr="005578B8">
              <w:rPr>
                <w:b/>
                <w:sz w:val="28"/>
                <w:szCs w:val="28"/>
              </w:rPr>
              <w:t>)</w:t>
            </w:r>
            <w:r w:rsidRPr="005578B8">
              <w:rPr>
                <w:b/>
                <w:sz w:val="28"/>
                <w:szCs w:val="28"/>
              </w:rPr>
              <w:t>：</w:t>
            </w:r>
          </w:p>
          <w:p w:rsidR="0028212A" w:rsidRPr="005578B8" w:rsidRDefault="00FE341F" w:rsidP="0055271F">
            <w:pPr>
              <w:pStyle w:val="a9"/>
              <w:spacing w:after="156" w:line="360" w:lineRule="auto"/>
              <w:ind w:firstLineChars="217" w:firstLine="521"/>
              <w:rPr>
                <w:sz w:val="24"/>
                <w:szCs w:val="24"/>
              </w:rPr>
            </w:pPr>
            <w:r w:rsidRPr="005578B8">
              <w:rPr>
                <w:rFonts w:hint="eastAsia"/>
                <w:sz w:val="24"/>
                <w:szCs w:val="24"/>
              </w:rPr>
              <w:t>本</w:t>
            </w:r>
            <w:r w:rsidRPr="005578B8">
              <w:rPr>
                <w:sz w:val="24"/>
                <w:szCs w:val="24"/>
              </w:rPr>
              <w:t>项目环境保护目标及保护级别详见表</w:t>
            </w:r>
            <w:r w:rsidR="00920C5D" w:rsidRPr="005578B8">
              <w:rPr>
                <w:rFonts w:hint="eastAsia"/>
                <w:sz w:val="24"/>
                <w:szCs w:val="24"/>
              </w:rPr>
              <w:t>1</w:t>
            </w:r>
            <w:r w:rsidR="00C55A1E">
              <w:rPr>
                <w:rFonts w:hint="eastAsia"/>
                <w:sz w:val="24"/>
                <w:szCs w:val="24"/>
              </w:rPr>
              <w:t>0</w:t>
            </w:r>
            <w:r w:rsidRPr="005578B8">
              <w:rPr>
                <w:sz w:val="24"/>
                <w:szCs w:val="24"/>
              </w:rPr>
              <w:t>：</w:t>
            </w:r>
          </w:p>
          <w:p w:rsidR="0025368C" w:rsidRDefault="0025368C" w:rsidP="0025368C">
            <w:pPr>
              <w:spacing w:before="120"/>
              <w:ind w:firstLineChars="200" w:firstLine="480"/>
              <w:rPr>
                <w:rFonts w:ascii="黑体" w:eastAsia="黑体" w:hAnsi="黑体"/>
                <w:color w:val="000000"/>
                <w:sz w:val="24"/>
              </w:rPr>
            </w:pPr>
            <w:r w:rsidRPr="003C2B44">
              <w:rPr>
                <w:rFonts w:eastAsia="黑体"/>
                <w:color w:val="000000"/>
                <w:sz w:val="24"/>
              </w:rPr>
              <w:t>表</w:t>
            </w:r>
            <w:r w:rsidRPr="003C2B44">
              <w:rPr>
                <w:rFonts w:eastAsia="黑体"/>
                <w:color w:val="000000"/>
                <w:sz w:val="24"/>
              </w:rPr>
              <w:t>1</w:t>
            </w:r>
            <w:r w:rsidR="00C55A1E">
              <w:rPr>
                <w:rFonts w:eastAsia="黑体" w:hint="eastAsia"/>
                <w:color w:val="000000"/>
                <w:sz w:val="24"/>
              </w:rPr>
              <w:t>0</w:t>
            </w:r>
            <w:r w:rsidRPr="003C2B44">
              <w:rPr>
                <w:rFonts w:eastAsia="黑体"/>
                <w:color w:val="000000"/>
                <w:sz w:val="24"/>
              </w:rPr>
              <w:t xml:space="preserve">        </w:t>
            </w:r>
            <w:r w:rsidRPr="003C2B44">
              <w:rPr>
                <w:rFonts w:ascii="黑体" w:eastAsia="黑体" w:hAnsi="黑体" w:hint="eastAsia"/>
                <w:color w:val="000000"/>
                <w:sz w:val="24"/>
              </w:rPr>
              <w:t xml:space="preserve">  </w:t>
            </w:r>
            <w:r>
              <w:rPr>
                <w:rFonts w:eastAsia="黑体" w:hint="eastAsia"/>
                <w:color w:val="000000"/>
                <w:sz w:val="24"/>
              </w:rPr>
              <w:t xml:space="preserve"> </w:t>
            </w:r>
            <w:r w:rsidRPr="003C2B44">
              <w:rPr>
                <w:rFonts w:ascii="黑体" w:eastAsia="黑体" w:hAnsi="黑体" w:hint="eastAsia"/>
                <w:color w:val="000000"/>
                <w:sz w:val="24"/>
              </w:rPr>
              <w:t xml:space="preserve"> </w:t>
            </w:r>
            <w:r w:rsidRPr="003C2B44">
              <w:rPr>
                <w:rFonts w:eastAsia="黑体"/>
                <w:color w:val="000000"/>
                <w:sz w:val="24"/>
              </w:rPr>
              <w:t xml:space="preserve">  </w:t>
            </w:r>
            <w:r w:rsidRPr="003C2B44">
              <w:rPr>
                <w:rFonts w:eastAsia="黑体" w:hint="eastAsia"/>
                <w:color w:val="000000"/>
                <w:sz w:val="24"/>
              </w:rPr>
              <w:t xml:space="preserve">    </w:t>
            </w:r>
            <w:r w:rsidRPr="003C2B44">
              <w:rPr>
                <w:rFonts w:eastAsia="黑体"/>
                <w:color w:val="000000"/>
                <w:sz w:val="24"/>
              </w:rPr>
              <w:t>项目周围环境保护目标</w:t>
            </w:r>
            <w:r w:rsidRPr="003C2B44">
              <w:rPr>
                <w:rFonts w:ascii="黑体" w:eastAsia="黑体" w:hAnsi="黑体" w:hint="eastAsia"/>
                <w:color w:val="000000"/>
                <w:sz w:val="24"/>
              </w:rPr>
              <w:t>概况</w:t>
            </w:r>
          </w:p>
          <w:tbl>
            <w:tblPr>
              <w:tblW w:w="9009" w:type="dxa"/>
              <w:jc w:val="center"/>
              <w:tblLook w:val="04A0"/>
            </w:tblPr>
            <w:tblGrid>
              <w:gridCol w:w="1131"/>
              <w:gridCol w:w="1575"/>
              <w:gridCol w:w="737"/>
              <w:gridCol w:w="1153"/>
              <w:gridCol w:w="4413"/>
            </w:tblGrid>
            <w:tr w:rsidR="0025368C" w:rsidTr="0072678D">
              <w:trPr>
                <w:trHeight w:val="397"/>
                <w:jc w:val="center"/>
              </w:trPr>
              <w:tc>
                <w:tcPr>
                  <w:tcW w:w="1131" w:type="dxa"/>
                  <w:tcBorders>
                    <w:top w:val="single" w:sz="12" w:space="0" w:color="auto"/>
                    <w:bottom w:val="single" w:sz="12" w:space="0" w:color="auto"/>
                    <w:right w:val="single" w:sz="4" w:space="0" w:color="auto"/>
                  </w:tcBorders>
                  <w:vAlign w:val="center"/>
                </w:tcPr>
                <w:p w:rsidR="0025368C" w:rsidRDefault="0025368C" w:rsidP="0072678D">
                  <w:pPr>
                    <w:jc w:val="center"/>
                    <w:rPr>
                      <w:b/>
                      <w:bCs/>
                      <w:color w:val="000000"/>
                      <w:szCs w:val="21"/>
                    </w:rPr>
                  </w:pPr>
                  <w:r>
                    <w:rPr>
                      <w:b/>
                      <w:bCs/>
                      <w:color w:val="000000"/>
                      <w:szCs w:val="21"/>
                    </w:rPr>
                    <w:t>环境类别</w:t>
                  </w:r>
                </w:p>
              </w:tc>
              <w:tc>
                <w:tcPr>
                  <w:tcW w:w="1575" w:type="dxa"/>
                  <w:tcBorders>
                    <w:top w:val="single" w:sz="12" w:space="0" w:color="auto"/>
                    <w:left w:val="single" w:sz="4" w:space="0" w:color="auto"/>
                    <w:bottom w:val="single" w:sz="12" w:space="0" w:color="auto"/>
                    <w:right w:val="single" w:sz="4" w:space="0" w:color="auto"/>
                  </w:tcBorders>
                  <w:vAlign w:val="center"/>
                </w:tcPr>
                <w:p w:rsidR="0025368C" w:rsidRDefault="0025368C" w:rsidP="0072678D">
                  <w:pPr>
                    <w:jc w:val="center"/>
                    <w:rPr>
                      <w:b/>
                      <w:bCs/>
                      <w:color w:val="000000"/>
                      <w:szCs w:val="21"/>
                    </w:rPr>
                  </w:pPr>
                  <w:r>
                    <w:rPr>
                      <w:b/>
                      <w:bCs/>
                      <w:color w:val="000000"/>
                      <w:szCs w:val="21"/>
                    </w:rPr>
                    <w:t>环境保护目标</w:t>
                  </w:r>
                </w:p>
              </w:tc>
              <w:tc>
                <w:tcPr>
                  <w:tcW w:w="737" w:type="dxa"/>
                  <w:tcBorders>
                    <w:top w:val="single" w:sz="12" w:space="0" w:color="auto"/>
                    <w:left w:val="single" w:sz="4" w:space="0" w:color="auto"/>
                    <w:bottom w:val="single" w:sz="12" w:space="0" w:color="auto"/>
                    <w:right w:val="single" w:sz="4" w:space="0" w:color="auto"/>
                  </w:tcBorders>
                  <w:vAlign w:val="center"/>
                </w:tcPr>
                <w:p w:rsidR="0025368C" w:rsidRDefault="0025368C" w:rsidP="0072678D">
                  <w:pPr>
                    <w:jc w:val="center"/>
                    <w:rPr>
                      <w:b/>
                      <w:bCs/>
                      <w:color w:val="000000"/>
                      <w:szCs w:val="21"/>
                    </w:rPr>
                  </w:pPr>
                  <w:r>
                    <w:rPr>
                      <w:b/>
                      <w:bCs/>
                      <w:color w:val="000000"/>
                      <w:szCs w:val="21"/>
                    </w:rPr>
                    <w:t>方向</w:t>
                  </w:r>
                </w:p>
              </w:tc>
              <w:tc>
                <w:tcPr>
                  <w:tcW w:w="1153" w:type="dxa"/>
                  <w:tcBorders>
                    <w:top w:val="single" w:sz="12" w:space="0" w:color="auto"/>
                    <w:left w:val="single" w:sz="4" w:space="0" w:color="auto"/>
                    <w:bottom w:val="single" w:sz="12" w:space="0" w:color="auto"/>
                    <w:right w:val="single" w:sz="4" w:space="0" w:color="auto"/>
                  </w:tcBorders>
                  <w:vAlign w:val="center"/>
                </w:tcPr>
                <w:p w:rsidR="0025368C" w:rsidRDefault="0025368C" w:rsidP="0072678D">
                  <w:pPr>
                    <w:jc w:val="center"/>
                    <w:rPr>
                      <w:rFonts w:ascii="宋体" w:hAnsi="宋体"/>
                      <w:b/>
                      <w:bCs/>
                      <w:color w:val="000000"/>
                      <w:szCs w:val="21"/>
                    </w:rPr>
                  </w:pPr>
                  <w:r>
                    <w:rPr>
                      <w:b/>
                      <w:bCs/>
                      <w:color w:val="000000"/>
                      <w:szCs w:val="21"/>
                    </w:rPr>
                    <w:t>距离</w:t>
                  </w:r>
                  <w:r>
                    <w:rPr>
                      <w:rFonts w:ascii="宋体" w:hAnsi="宋体" w:hint="eastAsia"/>
                      <w:b/>
                      <w:bCs/>
                      <w:color w:val="000000"/>
                      <w:szCs w:val="21"/>
                    </w:rPr>
                    <w:t>厂界</w:t>
                  </w:r>
                </w:p>
              </w:tc>
              <w:tc>
                <w:tcPr>
                  <w:tcW w:w="4413" w:type="dxa"/>
                  <w:tcBorders>
                    <w:top w:val="single" w:sz="12" w:space="0" w:color="auto"/>
                    <w:left w:val="single" w:sz="4" w:space="0" w:color="auto"/>
                    <w:bottom w:val="single" w:sz="12" w:space="0" w:color="auto"/>
                  </w:tcBorders>
                  <w:vAlign w:val="center"/>
                </w:tcPr>
                <w:p w:rsidR="0025368C" w:rsidRDefault="0025368C" w:rsidP="0072678D">
                  <w:pPr>
                    <w:jc w:val="center"/>
                    <w:rPr>
                      <w:b/>
                      <w:bCs/>
                      <w:color w:val="000000"/>
                      <w:szCs w:val="21"/>
                    </w:rPr>
                  </w:pPr>
                  <w:r>
                    <w:rPr>
                      <w:b/>
                      <w:bCs/>
                      <w:color w:val="000000"/>
                      <w:szCs w:val="21"/>
                    </w:rPr>
                    <w:t>保护级别</w:t>
                  </w:r>
                </w:p>
              </w:tc>
            </w:tr>
            <w:tr w:rsidR="0025368C" w:rsidTr="0072678D">
              <w:trPr>
                <w:trHeight w:val="369"/>
                <w:jc w:val="center"/>
              </w:trPr>
              <w:tc>
                <w:tcPr>
                  <w:tcW w:w="1131" w:type="dxa"/>
                  <w:vMerge w:val="restart"/>
                  <w:tcBorders>
                    <w:top w:val="single" w:sz="12" w:space="0" w:color="auto"/>
                    <w:right w:val="single" w:sz="4" w:space="0" w:color="auto"/>
                  </w:tcBorders>
                  <w:vAlign w:val="center"/>
                </w:tcPr>
                <w:p w:rsidR="0025368C" w:rsidRDefault="0025368C" w:rsidP="0072678D">
                  <w:pPr>
                    <w:jc w:val="center"/>
                    <w:rPr>
                      <w:color w:val="000000"/>
                      <w:szCs w:val="21"/>
                    </w:rPr>
                  </w:pPr>
                  <w:r>
                    <w:rPr>
                      <w:color w:val="000000"/>
                      <w:szCs w:val="21"/>
                    </w:rPr>
                    <w:t>环境空气</w:t>
                  </w:r>
                </w:p>
              </w:tc>
              <w:tc>
                <w:tcPr>
                  <w:tcW w:w="1575" w:type="dxa"/>
                  <w:tcBorders>
                    <w:top w:val="single" w:sz="12"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杨任旺村</w:t>
                  </w:r>
                </w:p>
              </w:tc>
              <w:tc>
                <w:tcPr>
                  <w:tcW w:w="737" w:type="dxa"/>
                  <w:tcBorders>
                    <w:top w:val="single" w:sz="12"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南</w:t>
                  </w:r>
                </w:p>
              </w:tc>
              <w:tc>
                <w:tcPr>
                  <w:tcW w:w="1153" w:type="dxa"/>
                  <w:tcBorders>
                    <w:top w:val="single" w:sz="12"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236</w:t>
                  </w:r>
                  <w:r>
                    <w:rPr>
                      <w:color w:val="000000"/>
                      <w:szCs w:val="21"/>
                    </w:rPr>
                    <w:t>m</w:t>
                  </w:r>
                </w:p>
              </w:tc>
              <w:tc>
                <w:tcPr>
                  <w:tcW w:w="4413" w:type="dxa"/>
                  <w:vMerge w:val="restart"/>
                  <w:tcBorders>
                    <w:top w:val="single" w:sz="12" w:space="0" w:color="auto"/>
                    <w:left w:val="single" w:sz="4" w:space="0" w:color="auto"/>
                  </w:tcBorders>
                  <w:vAlign w:val="center"/>
                </w:tcPr>
                <w:p w:rsidR="0025368C" w:rsidRDefault="0025368C" w:rsidP="0072678D">
                  <w:pPr>
                    <w:jc w:val="center"/>
                    <w:rPr>
                      <w:color w:val="000000"/>
                      <w:szCs w:val="21"/>
                    </w:rPr>
                  </w:pPr>
                  <w:r>
                    <w:rPr>
                      <w:color w:val="000000"/>
                      <w:szCs w:val="21"/>
                    </w:rPr>
                    <w:t>《环境空气质量标准》（</w:t>
                  </w:r>
                  <w:r>
                    <w:rPr>
                      <w:color w:val="000000"/>
                      <w:szCs w:val="21"/>
                    </w:rPr>
                    <w:t>GB3095-</w:t>
                  </w:r>
                  <w:r>
                    <w:rPr>
                      <w:rFonts w:hint="eastAsia"/>
                      <w:color w:val="000000"/>
                      <w:szCs w:val="21"/>
                    </w:rPr>
                    <w:t>2012</w:t>
                  </w:r>
                  <w:r>
                    <w:rPr>
                      <w:color w:val="000000"/>
                      <w:szCs w:val="21"/>
                    </w:rPr>
                    <w:t>）</w:t>
                  </w:r>
                  <w:r>
                    <w:rPr>
                      <w:rFonts w:hint="eastAsia"/>
                      <w:color w:val="000000"/>
                      <w:szCs w:val="21"/>
                    </w:rPr>
                    <w:t>二级</w:t>
                  </w:r>
                </w:p>
                <w:p w:rsidR="000F42F7" w:rsidRDefault="000F42F7" w:rsidP="0072678D">
                  <w:pPr>
                    <w:jc w:val="center"/>
                    <w:rPr>
                      <w:color w:val="000000"/>
                      <w:szCs w:val="21"/>
                    </w:rPr>
                  </w:pPr>
                  <w:r w:rsidRPr="000F42F7">
                    <w:rPr>
                      <w:rFonts w:hint="eastAsia"/>
                      <w:color w:val="000000"/>
                      <w:szCs w:val="21"/>
                    </w:rPr>
                    <w:t>《声环境质量标准》（</w:t>
                  </w:r>
                  <w:r w:rsidRPr="000F42F7">
                    <w:rPr>
                      <w:rFonts w:hint="eastAsia"/>
                      <w:color w:val="000000"/>
                      <w:szCs w:val="21"/>
                    </w:rPr>
                    <w:t>GB3096-2008</w:t>
                  </w:r>
                  <w:r w:rsidRPr="000F42F7">
                    <w:rPr>
                      <w:rFonts w:hint="eastAsia"/>
                      <w:color w:val="000000"/>
                      <w:szCs w:val="21"/>
                    </w:rPr>
                    <w:t>）</w:t>
                  </w:r>
                  <w:r w:rsidRPr="000F42F7">
                    <w:rPr>
                      <w:rFonts w:hint="eastAsia"/>
                      <w:color w:val="000000"/>
                      <w:szCs w:val="21"/>
                    </w:rPr>
                    <w:t>2</w:t>
                  </w:r>
                  <w:r w:rsidRPr="000F42F7">
                    <w:rPr>
                      <w:rFonts w:hint="eastAsia"/>
                      <w:color w:val="000000"/>
                      <w:szCs w:val="21"/>
                    </w:rPr>
                    <w:t>类</w:t>
                  </w:r>
                </w:p>
              </w:tc>
            </w:tr>
            <w:tr w:rsidR="0025368C" w:rsidTr="0072678D">
              <w:trPr>
                <w:trHeight w:val="369"/>
                <w:jc w:val="center"/>
              </w:trPr>
              <w:tc>
                <w:tcPr>
                  <w:tcW w:w="1131" w:type="dxa"/>
                  <w:vMerge/>
                  <w:tcBorders>
                    <w:right w:val="single" w:sz="4" w:space="0" w:color="auto"/>
                  </w:tcBorders>
                  <w:vAlign w:val="center"/>
                </w:tcPr>
                <w:p w:rsidR="0025368C" w:rsidRDefault="0025368C" w:rsidP="0072678D">
                  <w:pPr>
                    <w:jc w:val="center"/>
                    <w:rPr>
                      <w:color w:val="00000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梁任旺村</w:t>
                  </w:r>
                </w:p>
              </w:tc>
              <w:tc>
                <w:tcPr>
                  <w:tcW w:w="737"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东南</w:t>
                  </w:r>
                </w:p>
              </w:tc>
              <w:tc>
                <w:tcPr>
                  <w:tcW w:w="1153"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550</w:t>
                  </w:r>
                  <w:r>
                    <w:rPr>
                      <w:color w:val="000000"/>
                      <w:szCs w:val="21"/>
                    </w:rPr>
                    <w:t>m</w:t>
                  </w:r>
                </w:p>
              </w:tc>
              <w:tc>
                <w:tcPr>
                  <w:tcW w:w="4413" w:type="dxa"/>
                  <w:vMerge/>
                  <w:tcBorders>
                    <w:left w:val="single" w:sz="4" w:space="0" w:color="auto"/>
                  </w:tcBorders>
                  <w:vAlign w:val="center"/>
                </w:tcPr>
                <w:p w:rsidR="0025368C" w:rsidRDefault="0025368C" w:rsidP="0072678D">
                  <w:pPr>
                    <w:jc w:val="center"/>
                    <w:rPr>
                      <w:color w:val="000000"/>
                      <w:szCs w:val="21"/>
                    </w:rPr>
                  </w:pPr>
                </w:p>
              </w:tc>
            </w:tr>
            <w:tr w:rsidR="0025368C" w:rsidTr="0072678D">
              <w:trPr>
                <w:trHeight w:val="369"/>
                <w:jc w:val="center"/>
              </w:trPr>
              <w:tc>
                <w:tcPr>
                  <w:tcW w:w="1131" w:type="dxa"/>
                  <w:vMerge/>
                  <w:tcBorders>
                    <w:right w:val="single" w:sz="4" w:space="0" w:color="auto"/>
                  </w:tcBorders>
                  <w:vAlign w:val="center"/>
                </w:tcPr>
                <w:p w:rsidR="0025368C" w:rsidRDefault="0025368C" w:rsidP="0072678D">
                  <w:pPr>
                    <w:jc w:val="center"/>
                    <w:rPr>
                      <w:color w:val="00000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平原社区</w:t>
                  </w:r>
                </w:p>
              </w:tc>
              <w:tc>
                <w:tcPr>
                  <w:tcW w:w="737"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东北</w:t>
                  </w:r>
                </w:p>
              </w:tc>
              <w:tc>
                <w:tcPr>
                  <w:tcW w:w="1153"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989</w:t>
                  </w:r>
                  <w:r>
                    <w:rPr>
                      <w:color w:val="000000"/>
                      <w:szCs w:val="21"/>
                    </w:rPr>
                    <w:t>m</w:t>
                  </w:r>
                </w:p>
              </w:tc>
              <w:tc>
                <w:tcPr>
                  <w:tcW w:w="4413" w:type="dxa"/>
                  <w:vMerge/>
                  <w:tcBorders>
                    <w:left w:val="single" w:sz="4" w:space="0" w:color="auto"/>
                  </w:tcBorders>
                  <w:vAlign w:val="center"/>
                </w:tcPr>
                <w:p w:rsidR="0025368C" w:rsidRDefault="0025368C" w:rsidP="0072678D">
                  <w:pPr>
                    <w:jc w:val="center"/>
                    <w:rPr>
                      <w:color w:val="000000"/>
                      <w:szCs w:val="21"/>
                    </w:rPr>
                  </w:pPr>
                </w:p>
              </w:tc>
            </w:tr>
            <w:tr w:rsidR="0025368C" w:rsidTr="0072678D">
              <w:trPr>
                <w:trHeight w:val="369"/>
                <w:jc w:val="center"/>
              </w:trPr>
              <w:tc>
                <w:tcPr>
                  <w:tcW w:w="1131" w:type="dxa"/>
                  <w:vMerge/>
                  <w:tcBorders>
                    <w:right w:val="single" w:sz="4" w:space="0" w:color="auto"/>
                  </w:tcBorders>
                  <w:vAlign w:val="center"/>
                </w:tcPr>
                <w:p w:rsidR="0025368C" w:rsidRDefault="0025368C" w:rsidP="0072678D">
                  <w:pPr>
                    <w:jc w:val="center"/>
                    <w:rPr>
                      <w:color w:val="00000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十五里堡村</w:t>
                  </w:r>
                </w:p>
              </w:tc>
              <w:tc>
                <w:tcPr>
                  <w:tcW w:w="737"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东北</w:t>
                  </w:r>
                </w:p>
              </w:tc>
              <w:tc>
                <w:tcPr>
                  <w:tcW w:w="1153"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974</w:t>
                  </w:r>
                  <w:r>
                    <w:rPr>
                      <w:color w:val="000000"/>
                      <w:szCs w:val="21"/>
                    </w:rPr>
                    <w:t>m</w:t>
                  </w:r>
                </w:p>
              </w:tc>
              <w:tc>
                <w:tcPr>
                  <w:tcW w:w="4413" w:type="dxa"/>
                  <w:vMerge/>
                  <w:tcBorders>
                    <w:left w:val="single" w:sz="4" w:space="0" w:color="auto"/>
                  </w:tcBorders>
                  <w:vAlign w:val="center"/>
                </w:tcPr>
                <w:p w:rsidR="0025368C" w:rsidRDefault="0025368C" w:rsidP="0072678D">
                  <w:pPr>
                    <w:jc w:val="center"/>
                    <w:rPr>
                      <w:color w:val="000000"/>
                      <w:szCs w:val="21"/>
                    </w:rPr>
                  </w:pPr>
                </w:p>
              </w:tc>
            </w:tr>
            <w:tr w:rsidR="0025368C" w:rsidTr="0072678D">
              <w:trPr>
                <w:trHeight w:val="369"/>
                <w:jc w:val="center"/>
              </w:trPr>
              <w:tc>
                <w:tcPr>
                  <w:tcW w:w="1131" w:type="dxa"/>
                  <w:vMerge/>
                  <w:tcBorders>
                    <w:right w:val="single" w:sz="4" w:space="0" w:color="auto"/>
                  </w:tcBorders>
                  <w:vAlign w:val="center"/>
                </w:tcPr>
                <w:p w:rsidR="0025368C" w:rsidRDefault="0025368C" w:rsidP="0072678D">
                  <w:pPr>
                    <w:jc w:val="center"/>
                    <w:rPr>
                      <w:color w:val="00000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高任旺村</w:t>
                  </w:r>
                </w:p>
              </w:tc>
              <w:tc>
                <w:tcPr>
                  <w:tcW w:w="737"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西北</w:t>
                  </w:r>
                </w:p>
              </w:tc>
              <w:tc>
                <w:tcPr>
                  <w:tcW w:w="1153"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374</w:t>
                  </w:r>
                  <w:r>
                    <w:rPr>
                      <w:color w:val="000000"/>
                      <w:szCs w:val="21"/>
                    </w:rPr>
                    <w:t>m</w:t>
                  </w:r>
                </w:p>
              </w:tc>
              <w:tc>
                <w:tcPr>
                  <w:tcW w:w="4413" w:type="dxa"/>
                  <w:vMerge/>
                  <w:tcBorders>
                    <w:left w:val="single" w:sz="4" w:space="0" w:color="auto"/>
                  </w:tcBorders>
                  <w:vAlign w:val="center"/>
                </w:tcPr>
                <w:p w:rsidR="0025368C" w:rsidRDefault="0025368C" w:rsidP="0072678D">
                  <w:pPr>
                    <w:jc w:val="center"/>
                    <w:rPr>
                      <w:color w:val="000000"/>
                      <w:szCs w:val="21"/>
                    </w:rPr>
                  </w:pPr>
                </w:p>
              </w:tc>
            </w:tr>
            <w:tr w:rsidR="0025368C" w:rsidTr="0072678D">
              <w:trPr>
                <w:trHeight w:val="369"/>
                <w:jc w:val="center"/>
              </w:trPr>
              <w:tc>
                <w:tcPr>
                  <w:tcW w:w="1131" w:type="dxa"/>
                  <w:vMerge/>
                  <w:tcBorders>
                    <w:bottom w:val="single" w:sz="4" w:space="0" w:color="auto"/>
                    <w:right w:val="single" w:sz="4" w:space="0" w:color="auto"/>
                  </w:tcBorders>
                  <w:vAlign w:val="center"/>
                </w:tcPr>
                <w:p w:rsidR="0025368C" w:rsidRDefault="0025368C" w:rsidP="0072678D">
                  <w:pPr>
                    <w:jc w:val="center"/>
                    <w:rPr>
                      <w:color w:val="000000"/>
                      <w:szCs w:val="21"/>
                    </w:rPr>
                  </w:pPr>
                </w:p>
              </w:tc>
              <w:tc>
                <w:tcPr>
                  <w:tcW w:w="1575"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李任旺村</w:t>
                  </w:r>
                </w:p>
              </w:tc>
              <w:tc>
                <w:tcPr>
                  <w:tcW w:w="737"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西南</w:t>
                  </w:r>
                </w:p>
              </w:tc>
              <w:tc>
                <w:tcPr>
                  <w:tcW w:w="1153"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776</w:t>
                  </w:r>
                  <w:r>
                    <w:rPr>
                      <w:color w:val="000000"/>
                      <w:szCs w:val="21"/>
                    </w:rPr>
                    <w:t>m</w:t>
                  </w:r>
                </w:p>
              </w:tc>
              <w:tc>
                <w:tcPr>
                  <w:tcW w:w="4413" w:type="dxa"/>
                  <w:vMerge/>
                  <w:tcBorders>
                    <w:left w:val="single" w:sz="4" w:space="0" w:color="auto"/>
                    <w:bottom w:val="single" w:sz="4" w:space="0" w:color="auto"/>
                  </w:tcBorders>
                  <w:vAlign w:val="center"/>
                </w:tcPr>
                <w:p w:rsidR="0025368C" w:rsidRDefault="0025368C" w:rsidP="0072678D">
                  <w:pPr>
                    <w:jc w:val="center"/>
                    <w:rPr>
                      <w:color w:val="000000"/>
                      <w:szCs w:val="21"/>
                    </w:rPr>
                  </w:pPr>
                </w:p>
              </w:tc>
            </w:tr>
            <w:tr w:rsidR="0025368C" w:rsidTr="0072678D">
              <w:trPr>
                <w:trHeight w:val="367"/>
                <w:jc w:val="center"/>
              </w:trPr>
              <w:tc>
                <w:tcPr>
                  <w:tcW w:w="1131" w:type="dxa"/>
                  <w:tcBorders>
                    <w:top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地表水</w:t>
                  </w:r>
                </w:p>
              </w:tc>
              <w:tc>
                <w:tcPr>
                  <w:tcW w:w="1575"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西孟姜女河</w:t>
                  </w:r>
                </w:p>
              </w:tc>
              <w:tc>
                <w:tcPr>
                  <w:tcW w:w="737"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西北</w:t>
                  </w:r>
                </w:p>
              </w:tc>
              <w:tc>
                <w:tcPr>
                  <w:tcW w:w="1153" w:type="dxa"/>
                  <w:tcBorders>
                    <w:top w:val="single" w:sz="4" w:space="0" w:color="auto"/>
                    <w:left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1211m</w:t>
                  </w:r>
                </w:p>
              </w:tc>
              <w:tc>
                <w:tcPr>
                  <w:tcW w:w="4413" w:type="dxa"/>
                  <w:tcBorders>
                    <w:top w:val="single" w:sz="4" w:space="0" w:color="auto"/>
                    <w:left w:val="single" w:sz="4" w:space="0" w:color="auto"/>
                    <w:bottom w:val="single" w:sz="4" w:space="0" w:color="auto"/>
                  </w:tcBorders>
                  <w:vAlign w:val="center"/>
                </w:tcPr>
                <w:p w:rsidR="0025368C" w:rsidRDefault="0025368C" w:rsidP="0072678D">
                  <w:pPr>
                    <w:jc w:val="center"/>
                    <w:rPr>
                      <w:color w:val="000000"/>
                      <w:szCs w:val="21"/>
                    </w:rPr>
                  </w:pPr>
                  <w:r>
                    <w:rPr>
                      <w:rFonts w:hint="eastAsia"/>
                      <w:color w:val="000000"/>
                      <w:szCs w:val="21"/>
                    </w:rPr>
                    <w:t>《地表水环境质量标准》（</w:t>
                  </w:r>
                  <w:r>
                    <w:rPr>
                      <w:rFonts w:hint="eastAsia"/>
                      <w:color w:val="000000"/>
                      <w:szCs w:val="21"/>
                    </w:rPr>
                    <w:t>GB3838-2002</w:t>
                  </w:r>
                  <w:r>
                    <w:rPr>
                      <w:rFonts w:ascii="宋体" w:hAnsi="宋体" w:hint="eastAsia"/>
                      <w:color w:val="000000"/>
                      <w:szCs w:val="21"/>
                    </w:rPr>
                    <w:t>）Ⅴ</w:t>
                  </w:r>
                  <w:r>
                    <w:rPr>
                      <w:color w:val="000000"/>
                      <w:szCs w:val="21"/>
                    </w:rPr>
                    <w:t>类</w:t>
                  </w:r>
                </w:p>
              </w:tc>
            </w:tr>
            <w:tr w:rsidR="0025368C" w:rsidTr="0072678D">
              <w:trPr>
                <w:trHeight w:val="367"/>
                <w:jc w:val="center"/>
              </w:trPr>
              <w:tc>
                <w:tcPr>
                  <w:tcW w:w="1131" w:type="dxa"/>
                  <w:tcBorders>
                    <w:top w:val="single" w:sz="4" w:space="0" w:color="auto"/>
                    <w:bottom w:val="single" w:sz="12"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饮用水水源地</w:t>
                  </w:r>
                </w:p>
              </w:tc>
              <w:tc>
                <w:tcPr>
                  <w:tcW w:w="1575" w:type="dxa"/>
                  <w:tcBorders>
                    <w:top w:val="single" w:sz="4" w:space="0" w:color="auto"/>
                    <w:left w:val="single" w:sz="4" w:space="0" w:color="auto"/>
                    <w:bottom w:val="single" w:sz="12" w:space="0" w:color="auto"/>
                    <w:right w:val="single" w:sz="4" w:space="0" w:color="auto"/>
                  </w:tcBorders>
                  <w:vAlign w:val="center"/>
                </w:tcPr>
                <w:p w:rsidR="0025368C" w:rsidRPr="00364070" w:rsidRDefault="0025368C" w:rsidP="0072678D">
                  <w:pPr>
                    <w:jc w:val="center"/>
                    <w:rPr>
                      <w:color w:val="000000"/>
                      <w:szCs w:val="21"/>
                    </w:rPr>
                  </w:pPr>
                  <w:r w:rsidRPr="00364070">
                    <w:rPr>
                      <w:rFonts w:hAnsi="宋体"/>
                      <w:color w:val="000000"/>
                      <w:szCs w:val="21"/>
                    </w:rPr>
                    <w:t>新乡县翟坡镇水厂地下水井群</w:t>
                  </w:r>
                  <w:r w:rsidRPr="00364070">
                    <w:rPr>
                      <w:color w:val="000000"/>
                      <w:szCs w:val="21"/>
                    </w:rPr>
                    <w:t>(</w:t>
                  </w:r>
                  <w:r w:rsidRPr="00364070">
                    <w:rPr>
                      <w:rFonts w:hAnsi="宋体"/>
                      <w:color w:val="000000"/>
                      <w:szCs w:val="21"/>
                    </w:rPr>
                    <w:t>共</w:t>
                  </w:r>
                  <w:r w:rsidRPr="00364070">
                    <w:rPr>
                      <w:color w:val="000000"/>
                      <w:szCs w:val="21"/>
                    </w:rPr>
                    <w:t>3</w:t>
                  </w:r>
                  <w:r w:rsidRPr="00364070">
                    <w:rPr>
                      <w:rFonts w:hAnsi="宋体"/>
                      <w:color w:val="000000"/>
                      <w:szCs w:val="21"/>
                    </w:rPr>
                    <w:t>眼井</w:t>
                  </w:r>
                  <w:r w:rsidRPr="00364070">
                    <w:rPr>
                      <w:color w:val="000000"/>
                      <w:szCs w:val="21"/>
                    </w:rPr>
                    <w:t>)</w:t>
                  </w:r>
                </w:p>
              </w:tc>
              <w:tc>
                <w:tcPr>
                  <w:tcW w:w="737" w:type="dxa"/>
                  <w:tcBorders>
                    <w:top w:val="single" w:sz="4" w:space="0" w:color="auto"/>
                    <w:left w:val="single" w:sz="4" w:space="0" w:color="auto"/>
                    <w:bottom w:val="single" w:sz="12"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西</w:t>
                  </w:r>
                </w:p>
              </w:tc>
              <w:tc>
                <w:tcPr>
                  <w:tcW w:w="1153" w:type="dxa"/>
                  <w:tcBorders>
                    <w:top w:val="single" w:sz="4" w:space="0" w:color="auto"/>
                    <w:left w:val="single" w:sz="4" w:space="0" w:color="auto"/>
                    <w:bottom w:val="single" w:sz="12"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3710m</w:t>
                  </w:r>
                </w:p>
              </w:tc>
              <w:tc>
                <w:tcPr>
                  <w:tcW w:w="4413" w:type="dxa"/>
                  <w:tcBorders>
                    <w:top w:val="single" w:sz="4" w:space="0" w:color="auto"/>
                    <w:left w:val="single" w:sz="4" w:space="0" w:color="auto"/>
                    <w:bottom w:val="single" w:sz="12" w:space="0" w:color="auto"/>
                  </w:tcBorders>
                  <w:vAlign w:val="center"/>
                </w:tcPr>
                <w:p w:rsidR="0025368C" w:rsidRDefault="0025368C" w:rsidP="0072678D">
                  <w:pPr>
                    <w:jc w:val="center"/>
                    <w:rPr>
                      <w:color w:val="000000"/>
                      <w:szCs w:val="21"/>
                    </w:rPr>
                  </w:pPr>
                  <w:r>
                    <w:rPr>
                      <w:rFonts w:hint="eastAsia"/>
                      <w:color w:val="000000"/>
                      <w:szCs w:val="21"/>
                    </w:rPr>
                    <w:t>集中式饮用水源保护区</w:t>
                  </w:r>
                </w:p>
              </w:tc>
            </w:tr>
          </w:tbl>
          <w:p w:rsidR="0025368C" w:rsidRDefault="0025368C" w:rsidP="0025368C">
            <w:pPr>
              <w:jc w:val="left"/>
              <w:rPr>
                <w:rFonts w:ascii="宋体" w:hAnsi="宋体"/>
                <w:color w:val="000000"/>
                <w:sz w:val="24"/>
              </w:rPr>
            </w:pPr>
          </w:p>
          <w:p w:rsidR="0028212A" w:rsidRPr="0025368C" w:rsidRDefault="0028212A">
            <w:pPr>
              <w:tabs>
                <w:tab w:val="left" w:pos="720"/>
              </w:tabs>
            </w:pPr>
          </w:p>
          <w:p w:rsidR="0028212A" w:rsidRPr="005578B8" w:rsidRDefault="0028212A">
            <w:pPr>
              <w:tabs>
                <w:tab w:val="left" w:pos="720"/>
              </w:tabs>
            </w:pPr>
          </w:p>
          <w:p w:rsidR="0028212A" w:rsidRPr="005578B8" w:rsidRDefault="0028212A">
            <w:pPr>
              <w:tabs>
                <w:tab w:val="left" w:pos="720"/>
              </w:tabs>
            </w:pPr>
          </w:p>
          <w:p w:rsidR="0028212A" w:rsidRPr="005578B8" w:rsidRDefault="0028212A">
            <w:pPr>
              <w:tabs>
                <w:tab w:val="left" w:pos="720"/>
              </w:tabs>
            </w:pPr>
          </w:p>
          <w:p w:rsidR="0028212A" w:rsidRPr="005578B8" w:rsidRDefault="0028212A">
            <w:pPr>
              <w:tabs>
                <w:tab w:val="left" w:pos="720"/>
              </w:tabs>
            </w:pPr>
          </w:p>
          <w:p w:rsidR="0028212A" w:rsidRPr="005578B8" w:rsidRDefault="0028212A">
            <w:pPr>
              <w:tabs>
                <w:tab w:val="left" w:pos="720"/>
              </w:tabs>
            </w:pPr>
          </w:p>
          <w:p w:rsidR="002F4AE2" w:rsidRPr="005578B8" w:rsidRDefault="002F4AE2" w:rsidP="0025368C">
            <w:pPr>
              <w:tabs>
                <w:tab w:val="left" w:pos="720"/>
              </w:tabs>
            </w:pPr>
          </w:p>
        </w:tc>
      </w:tr>
    </w:tbl>
    <w:p w:rsidR="0028212A" w:rsidRPr="005578B8" w:rsidRDefault="00FE341F">
      <w:pPr>
        <w:adjustRightInd w:val="0"/>
        <w:snapToGrid w:val="0"/>
        <w:rPr>
          <w:rFonts w:ascii="黑体" w:eastAsia="黑体"/>
          <w:sz w:val="32"/>
        </w:rPr>
      </w:pPr>
      <w:r w:rsidRPr="005578B8">
        <w:rPr>
          <w:rFonts w:ascii="黑体" w:eastAsia="黑体" w:hAnsi="宋体" w:hint="eastAsia"/>
          <w:sz w:val="32"/>
        </w:rPr>
        <w:lastRenderedPageBreak/>
        <w:t>评价适用标准</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8440"/>
      </w:tblGrid>
      <w:tr w:rsidR="005578B8" w:rsidRPr="005578B8" w:rsidTr="00EE7509">
        <w:trPr>
          <w:jc w:val="center"/>
        </w:trPr>
        <w:tc>
          <w:tcPr>
            <w:tcW w:w="675" w:type="dxa"/>
            <w:vAlign w:val="center"/>
          </w:tcPr>
          <w:p w:rsidR="0028212A" w:rsidRPr="005578B8" w:rsidRDefault="00FE341F">
            <w:pPr>
              <w:jc w:val="center"/>
              <w:rPr>
                <w:rFonts w:ascii="Courier New" w:hAnsi="ISOCTEUR" w:cs="Courier New"/>
                <w:b/>
                <w:bCs/>
                <w:sz w:val="24"/>
              </w:rPr>
            </w:pPr>
            <w:r w:rsidRPr="005578B8">
              <w:rPr>
                <w:rFonts w:ascii="Courier New" w:hAnsi="ISOCTEUR" w:cs="Courier New"/>
                <w:b/>
                <w:bCs/>
                <w:sz w:val="24"/>
              </w:rPr>
              <w:t>环</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境</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质</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量</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标</w:t>
            </w:r>
          </w:p>
          <w:p w:rsidR="0028212A" w:rsidRPr="005578B8" w:rsidRDefault="00FE341F">
            <w:pPr>
              <w:jc w:val="center"/>
              <w:rPr>
                <w:rFonts w:ascii="Courier New" w:hAnsi="Courier New" w:cs="Courier New"/>
                <w:b/>
                <w:bCs/>
                <w:sz w:val="28"/>
              </w:rPr>
            </w:pPr>
            <w:r w:rsidRPr="005578B8">
              <w:rPr>
                <w:rFonts w:ascii="Courier New" w:hAnsi="ISOCTEUR" w:cs="Courier New"/>
                <w:b/>
                <w:bCs/>
                <w:sz w:val="24"/>
              </w:rPr>
              <w:t>准</w:t>
            </w:r>
          </w:p>
        </w:tc>
        <w:tc>
          <w:tcPr>
            <w:tcW w:w="8611" w:type="dxa"/>
          </w:tcPr>
          <w:p w:rsidR="0025368C" w:rsidRDefault="0025368C" w:rsidP="0025368C">
            <w:pPr>
              <w:adjustRightInd w:val="0"/>
              <w:snapToGrid w:val="0"/>
              <w:spacing w:line="440" w:lineRule="exact"/>
              <w:ind w:firstLineChars="200" w:firstLine="466"/>
              <w:textAlignment w:val="baseline"/>
              <w:rPr>
                <w:b/>
                <w:bCs/>
                <w:color w:val="000000"/>
                <w:spacing w:val="-4"/>
                <w:sz w:val="24"/>
              </w:rPr>
            </w:pPr>
            <w:r>
              <w:rPr>
                <w:b/>
                <w:bCs/>
                <w:color w:val="000000"/>
                <w:spacing w:val="-4"/>
                <w:sz w:val="24"/>
              </w:rPr>
              <w:t>1</w:t>
            </w:r>
            <w:r>
              <w:rPr>
                <w:rFonts w:ascii="宋体" w:hAnsi="宋体" w:hint="eastAsia"/>
                <w:b/>
                <w:bCs/>
                <w:color w:val="000000"/>
                <w:spacing w:val="-4"/>
                <w:sz w:val="24"/>
              </w:rPr>
              <w:t>、环境空气</w:t>
            </w:r>
          </w:p>
          <w:p w:rsidR="0025368C" w:rsidRDefault="0025368C" w:rsidP="0025368C">
            <w:pPr>
              <w:adjustRightInd w:val="0"/>
              <w:snapToGrid w:val="0"/>
              <w:spacing w:line="440" w:lineRule="exact"/>
              <w:ind w:firstLineChars="200" w:firstLine="464"/>
              <w:textAlignment w:val="baseline"/>
              <w:rPr>
                <w:color w:val="000000"/>
                <w:spacing w:val="-4"/>
                <w:sz w:val="24"/>
              </w:rPr>
            </w:pPr>
            <w:r>
              <w:rPr>
                <w:color w:val="000000"/>
                <w:spacing w:val="-4"/>
                <w:sz w:val="24"/>
              </w:rPr>
              <w:t>大气环境质量执行《环境空气质量标准》（</w:t>
            </w:r>
            <w:r>
              <w:rPr>
                <w:color w:val="000000"/>
                <w:spacing w:val="-4"/>
                <w:sz w:val="24"/>
              </w:rPr>
              <w:t>GB3095-2012</w:t>
            </w:r>
            <w:r>
              <w:rPr>
                <w:rFonts w:ascii="宋体" w:hAnsi="宋体"/>
                <w:color w:val="000000"/>
                <w:spacing w:val="-4"/>
                <w:sz w:val="24"/>
              </w:rPr>
              <w:t>）二级，有关标准值见表</w:t>
            </w:r>
            <w:r>
              <w:rPr>
                <w:color w:val="000000"/>
                <w:spacing w:val="-4"/>
                <w:sz w:val="24"/>
              </w:rPr>
              <w:t>1</w:t>
            </w:r>
            <w:r w:rsidR="00C55A1E">
              <w:rPr>
                <w:rFonts w:hint="eastAsia"/>
                <w:color w:val="000000"/>
                <w:spacing w:val="-4"/>
                <w:sz w:val="24"/>
              </w:rPr>
              <w:t>1</w:t>
            </w:r>
            <w:r>
              <w:rPr>
                <w:rFonts w:ascii="宋体" w:hAnsi="宋体"/>
                <w:color w:val="000000"/>
                <w:spacing w:val="-4"/>
                <w:sz w:val="24"/>
              </w:rPr>
              <w:t>。</w:t>
            </w:r>
          </w:p>
          <w:p w:rsidR="0025368C" w:rsidRDefault="0025368C" w:rsidP="0025368C">
            <w:pPr>
              <w:spacing w:before="120"/>
              <w:ind w:firstLineChars="200" w:firstLine="480"/>
              <w:rPr>
                <w:rFonts w:eastAsia="黑体"/>
                <w:color w:val="000000"/>
                <w:sz w:val="24"/>
              </w:rPr>
            </w:pPr>
            <w:bookmarkStart w:id="1" w:name="_Ref306978210"/>
            <w:r>
              <w:rPr>
                <w:rFonts w:eastAsia="黑体" w:hint="eastAsia"/>
                <w:color w:val="000000"/>
                <w:sz w:val="24"/>
              </w:rPr>
              <w:t>表</w:t>
            </w:r>
            <w:bookmarkEnd w:id="1"/>
            <w:r>
              <w:rPr>
                <w:rFonts w:eastAsia="黑体"/>
                <w:color w:val="000000"/>
                <w:sz w:val="24"/>
              </w:rPr>
              <w:t>1</w:t>
            </w:r>
            <w:r w:rsidR="00C55A1E">
              <w:rPr>
                <w:rFonts w:eastAsia="黑体" w:hint="eastAsia"/>
                <w:color w:val="000000"/>
                <w:sz w:val="24"/>
              </w:rPr>
              <w:t>1</w:t>
            </w:r>
            <w:r>
              <w:rPr>
                <w:rFonts w:eastAsia="黑体" w:hint="eastAsia"/>
                <w:color w:val="000000"/>
                <w:sz w:val="24"/>
              </w:rPr>
              <w:t xml:space="preserve">                 </w:t>
            </w:r>
            <w:r>
              <w:rPr>
                <w:rFonts w:ascii="黑体" w:eastAsia="黑体" w:hAnsi="黑体" w:hint="eastAsia"/>
                <w:color w:val="000000"/>
                <w:sz w:val="24"/>
              </w:rPr>
              <w:t>环境空气质量标准             单位：</w:t>
            </w:r>
            <w:proofErr w:type="spellStart"/>
            <w:r>
              <w:rPr>
                <w:rFonts w:eastAsia="黑体"/>
                <w:color w:val="000000"/>
                <w:sz w:val="24"/>
              </w:rPr>
              <w:t>μg</w:t>
            </w:r>
            <w:proofErr w:type="spellEnd"/>
            <w:r>
              <w:rPr>
                <w:rFonts w:eastAsia="黑体"/>
                <w:color w:val="000000"/>
                <w:sz w:val="24"/>
              </w:rPr>
              <w:t xml:space="preserve"> /m</w:t>
            </w:r>
            <w:r>
              <w:rPr>
                <w:rFonts w:eastAsia="黑体"/>
                <w:color w:val="000000"/>
                <w:sz w:val="24"/>
                <w:vertAlign w:val="superscript"/>
              </w:rPr>
              <w:t>3</w:t>
            </w:r>
          </w:p>
          <w:tbl>
            <w:tblPr>
              <w:tblW w:w="5000" w:type="pct"/>
              <w:jc w:val="center"/>
              <w:tblBorders>
                <w:top w:val="single" w:sz="8" w:space="0" w:color="auto"/>
                <w:bottom w:val="single" w:sz="8" w:space="0" w:color="auto"/>
                <w:insideH w:val="single" w:sz="4" w:space="0" w:color="auto"/>
                <w:insideV w:val="single" w:sz="4" w:space="0" w:color="auto"/>
              </w:tblBorders>
              <w:tblLook w:val="04A0"/>
            </w:tblPr>
            <w:tblGrid>
              <w:gridCol w:w="1510"/>
              <w:gridCol w:w="1852"/>
              <w:gridCol w:w="1459"/>
              <w:gridCol w:w="3403"/>
            </w:tblGrid>
            <w:tr w:rsidR="0025368C" w:rsidRPr="00F247D5" w:rsidTr="00EE7509">
              <w:trPr>
                <w:trHeight w:val="397"/>
                <w:jc w:val="center"/>
              </w:trPr>
              <w:tc>
                <w:tcPr>
                  <w:tcW w:w="918" w:type="pct"/>
                  <w:tcBorders>
                    <w:top w:val="single" w:sz="12" w:space="0" w:color="auto"/>
                    <w:bottom w:val="single" w:sz="12" w:space="0" w:color="auto"/>
                  </w:tcBorders>
                  <w:vAlign w:val="center"/>
                </w:tcPr>
                <w:p w:rsidR="0025368C" w:rsidRPr="00F247D5" w:rsidRDefault="0025368C" w:rsidP="0072678D">
                  <w:pPr>
                    <w:adjustRightInd w:val="0"/>
                    <w:snapToGrid w:val="0"/>
                    <w:jc w:val="center"/>
                    <w:textAlignment w:val="baseline"/>
                    <w:rPr>
                      <w:b/>
                      <w:bCs/>
                      <w:color w:val="000000"/>
                      <w:spacing w:val="-4"/>
                      <w:szCs w:val="21"/>
                    </w:rPr>
                  </w:pPr>
                  <w:r w:rsidRPr="00F247D5">
                    <w:rPr>
                      <w:b/>
                      <w:bCs/>
                      <w:color w:val="000000"/>
                      <w:spacing w:val="-4"/>
                      <w:szCs w:val="21"/>
                    </w:rPr>
                    <w:t>污染物名称</w:t>
                  </w:r>
                </w:p>
              </w:tc>
              <w:tc>
                <w:tcPr>
                  <w:tcW w:w="1126" w:type="pct"/>
                  <w:tcBorders>
                    <w:top w:val="single" w:sz="12" w:space="0" w:color="auto"/>
                    <w:bottom w:val="single" w:sz="12" w:space="0" w:color="auto"/>
                  </w:tcBorders>
                  <w:vAlign w:val="center"/>
                </w:tcPr>
                <w:p w:rsidR="0025368C" w:rsidRPr="00F247D5" w:rsidRDefault="0025368C" w:rsidP="0072678D">
                  <w:pPr>
                    <w:adjustRightInd w:val="0"/>
                    <w:snapToGrid w:val="0"/>
                    <w:jc w:val="center"/>
                    <w:textAlignment w:val="baseline"/>
                    <w:rPr>
                      <w:b/>
                      <w:bCs/>
                      <w:color w:val="000000"/>
                      <w:spacing w:val="-4"/>
                      <w:szCs w:val="21"/>
                    </w:rPr>
                  </w:pPr>
                  <w:r w:rsidRPr="00F247D5">
                    <w:rPr>
                      <w:b/>
                      <w:bCs/>
                      <w:color w:val="000000"/>
                      <w:spacing w:val="-4"/>
                      <w:szCs w:val="21"/>
                    </w:rPr>
                    <w:t>取值时间</w:t>
                  </w:r>
                </w:p>
              </w:tc>
              <w:tc>
                <w:tcPr>
                  <w:tcW w:w="887" w:type="pct"/>
                  <w:tcBorders>
                    <w:top w:val="single" w:sz="12" w:space="0" w:color="auto"/>
                    <w:bottom w:val="single" w:sz="12" w:space="0" w:color="auto"/>
                  </w:tcBorders>
                  <w:vAlign w:val="center"/>
                </w:tcPr>
                <w:p w:rsidR="0025368C" w:rsidRPr="00F247D5" w:rsidRDefault="0025368C" w:rsidP="0072678D">
                  <w:pPr>
                    <w:adjustRightInd w:val="0"/>
                    <w:snapToGrid w:val="0"/>
                    <w:jc w:val="center"/>
                    <w:textAlignment w:val="baseline"/>
                    <w:rPr>
                      <w:b/>
                      <w:bCs/>
                      <w:color w:val="000000"/>
                      <w:spacing w:val="-4"/>
                      <w:szCs w:val="21"/>
                    </w:rPr>
                  </w:pPr>
                  <w:r w:rsidRPr="00F247D5">
                    <w:rPr>
                      <w:b/>
                      <w:bCs/>
                      <w:color w:val="000000"/>
                      <w:spacing w:val="-4"/>
                      <w:szCs w:val="21"/>
                    </w:rPr>
                    <w:t>浓度限值</w:t>
                  </w:r>
                </w:p>
              </w:tc>
              <w:tc>
                <w:tcPr>
                  <w:tcW w:w="2069" w:type="pct"/>
                  <w:tcBorders>
                    <w:top w:val="single" w:sz="12" w:space="0" w:color="auto"/>
                    <w:bottom w:val="single" w:sz="12" w:space="0" w:color="auto"/>
                  </w:tcBorders>
                  <w:vAlign w:val="center"/>
                </w:tcPr>
                <w:p w:rsidR="0025368C" w:rsidRPr="00F247D5" w:rsidRDefault="0025368C" w:rsidP="0072678D">
                  <w:pPr>
                    <w:adjustRightInd w:val="0"/>
                    <w:snapToGrid w:val="0"/>
                    <w:jc w:val="center"/>
                    <w:textAlignment w:val="baseline"/>
                    <w:rPr>
                      <w:b/>
                      <w:bCs/>
                      <w:color w:val="000000"/>
                      <w:spacing w:val="-4"/>
                      <w:szCs w:val="21"/>
                    </w:rPr>
                  </w:pPr>
                  <w:r w:rsidRPr="00F247D5">
                    <w:rPr>
                      <w:b/>
                      <w:bCs/>
                      <w:color w:val="000000"/>
                      <w:spacing w:val="-4"/>
                      <w:szCs w:val="21"/>
                    </w:rPr>
                    <w:t>标准来源</w:t>
                  </w:r>
                </w:p>
              </w:tc>
            </w:tr>
            <w:tr w:rsidR="0025368C" w:rsidRPr="00F247D5" w:rsidTr="00EE7509">
              <w:trPr>
                <w:trHeight w:val="397"/>
                <w:jc w:val="center"/>
              </w:trPr>
              <w:tc>
                <w:tcPr>
                  <w:tcW w:w="918" w:type="pct"/>
                  <w:vMerge w:val="restart"/>
                  <w:tcBorders>
                    <w:top w:val="single" w:sz="12" w:space="0" w:color="auto"/>
                  </w:tcBorders>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SO</w:t>
                  </w:r>
                  <w:r w:rsidRPr="00F247D5">
                    <w:rPr>
                      <w:color w:val="000000"/>
                      <w:spacing w:val="-4"/>
                      <w:szCs w:val="21"/>
                      <w:vertAlign w:val="subscript"/>
                    </w:rPr>
                    <w:t>2</w:t>
                  </w:r>
                </w:p>
              </w:tc>
              <w:tc>
                <w:tcPr>
                  <w:tcW w:w="1126" w:type="pct"/>
                  <w:tcBorders>
                    <w:top w:val="single" w:sz="12" w:space="0" w:color="auto"/>
                  </w:tcBorders>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日平均</w:t>
                  </w:r>
                </w:p>
              </w:tc>
              <w:tc>
                <w:tcPr>
                  <w:tcW w:w="887" w:type="pct"/>
                  <w:tcBorders>
                    <w:top w:val="single" w:sz="12" w:space="0" w:color="auto"/>
                  </w:tcBorders>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150</w:t>
                  </w:r>
                </w:p>
              </w:tc>
              <w:tc>
                <w:tcPr>
                  <w:tcW w:w="2069" w:type="pct"/>
                  <w:vMerge w:val="restart"/>
                  <w:tcBorders>
                    <w:top w:val="single" w:sz="12" w:space="0" w:color="auto"/>
                  </w:tcBorders>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《环境空气质量标准》（</w:t>
                  </w:r>
                  <w:r w:rsidRPr="00F247D5">
                    <w:rPr>
                      <w:color w:val="000000"/>
                      <w:spacing w:val="-4"/>
                      <w:szCs w:val="21"/>
                    </w:rPr>
                    <w:t>GB3095-2012</w:t>
                  </w:r>
                  <w:r w:rsidRPr="00F247D5">
                    <w:rPr>
                      <w:rFonts w:ascii="宋体" w:hAnsi="宋体" w:hint="eastAsia"/>
                      <w:color w:val="000000"/>
                      <w:spacing w:val="-4"/>
                      <w:szCs w:val="21"/>
                    </w:rPr>
                    <w:t>）二级标准</w:t>
                  </w:r>
                </w:p>
              </w:tc>
            </w:tr>
            <w:tr w:rsidR="0025368C" w:rsidRPr="00F247D5" w:rsidTr="00EE7509">
              <w:trPr>
                <w:trHeight w:val="397"/>
                <w:jc w:val="center"/>
              </w:trPr>
              <w:tc>
                <w:tcPr>
                  <w:tcW w:w="918" w:type="pct"/>
                  <w:vMerge/>
                  <w:vAlign w:val="center"/>
                </w:tcPr>
                <w:p w:rsidR="0025368C" w:rsidRPr="00F247D5" w:rsidRDefault="0025368C" w:rsidP="0072678D">
                  <w:pPr>
                    <w:widowControl/>
                    <w:adjustRightInd w:val="0"/>
                    <w:snapToGrid w:val="0"/>
                    <w:jc w:val="left"/>
                    <w:rPr>
                      <w:color w:val="000000"/>
                      <w:spacing w:val="-4"/>
                      <w:szCs w:val="21"/>
                    </w:rPr>
                  </w:pPr>
                </w:p>
              </w:tc>
              <w:tc>
                <w:tcPr>
                  <w:tcW w:w="1126"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1h</w:t>
                  </w:r>
                  <w:r w:rsidRPr="00F247D5">
                    <w:rPr>
                      <w:rFonts w:ascii="宋体" w:hAnsi="宋体" w:hint="eastAsia"/>
                      <w:color w:val="000000"/>
                      <w:spacing w:val="-4"/>
                      <w:szCs w:val="21"/>
                    </w:rPr>
                    <w:t>平均</w:t>
                  </w:r>
                </w:p>
              </w:tc>
              <w:tc>
                <w:tcPr>
                  <w:tcW w:w="887"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500</w:t>
                  </w:r>
                </w:p>
              </w:tc>
              <w:tc>
                <w:tcPr>
                  <w:tcW w:w="2069" w:type="pct"/>
                  <w:vMerge/>
                  <w:vAlign w:val="center"/>
                </w:tcPr>
                <w:p w:rsidR="0025368C" w:rsidRPr="00F247D5" w:rsidRDefault="0025368C" w:rsidP="0072678D">
                  <w:pPr>
                    <w:widowControl/>
                    <w:adjustRightInd w:val="0"/>
                    <w:snapToGrid w:val="0"/>
                    <w:jc w:val="left"/>
                    <w:rPr>
                      <w:color w:val="000000"/>
                      <w:spacing w:val="-4"/>
                      <w:szCs w:val="21"/>
                    </w:rPr>
                  </w:pPr>
                </w:p>
              </w:tc>
            </w:tr>
            <w:tr w:rsidR="0025368C" w:rsidRPr="00F247D5" w:rsidTr="00EE7509">
              <w:trPr>
                <w:trHeight w:val="397"/>
                <w:jc w:val="center"/>
              </w:trPr>
              <w:tc>
                <w:tcPr>
                  <w:tcW w:w="918" w:type="pct"/>
                  <w:vMerge w:val="restar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NO</w:t>
                  </w:r>
                  <w:r w:rsidRPr="00F247D5">
                    <w:rPr>
                      <w:color w:val="000000"/>
                      <w:spacing w:val="-4"/>
                      <w:szCs w:val="21"/>
                      <w:vertAlign w:val="subscript"/>
                    </w:rPr>
                    <w:t>2</w:t>
                  </w:r>
                </w:p>
              </w:tc>
              <w:tc>
                <w:tcPr>
                  <w:tcW w:w="1126"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日平均</w:t>
                  </w:r>
                </w:p>
              </w:tc>
              <w:tc>
                <w:tcPr>
                  <w:tcW w:w="887"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80</w:t>
                  </w:r>
                </w:p>
              </w:tc>
              <w:tc>
                <w:tcPr>
                  <w:tcW w:w="2069" w:type="pct"/>
                  <w:vMerge/>
                  <w:vAlign w:val="center"/>
                </w:tcPr>
                <w:p w:rsidR="0025368C" w:rsidRPr="00F247D5" w:rsidRDefault="0025368C" w:rsidP="0072678D">
                  <w:pPr>
                    <w:widowControl/>
                    <w:adjustRightInd w:val="0"/>
                    <w:snapToGrid w:val="0"/>
                    <w:jc w:val="left"/>
                    <w:rPr>
                      <w:color w:val="000000"/>
                      <w:spacing w:val="-4"/>
                      <w:szCs w:val="21"/>
                    </w:rPr>
                  </w:pPr>
                </w:p>
              </w:tc>
            </w:tr>
            <w:tr w:rsidR="0025368C" w:rsidRPr="00F247D5" w:rsidTr="00EE7509">
              <w:trPr>
                <w:trHeight w:val="397"/>
                <w:jc w:val="center"/>
              </w:trPr>
              <w:tc>
                <w:tcPr>
                  <w:tcW w:w="918" w:type="pct"/>
                  <w:vMerge/>
                  <w:vAlign w:val="center"/>
                </w:tcPr>
                <w:p w:rsidR="0025368C" w:rsidRPr="00F247D5" w:rsidRDefault="0025368C" w:rsidP="0072678D">
                  <w:pPr>
                    <w:widowControl/>
                    <w:adjustRightInd w:val="0"/>
                    <w:snapToGrid w:val="0"/>
                    <w:jc w:val="left"/>
                    <w:rPr>
                      <w:color w:val="000000"/>
                      <w:spacing w:val="-4"/>
                      <w:szCs w:val="21"/>
                    </w:rPr>
                  </w:pPr>
                </w:p>
              </w:tc>
              <w:tc>
                <w:tcPr>
                  <w:tcW w:w="1126"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1h</w:t>
                  </w:r>
                  <w:r w:rsidRPr="00F247D5">
                    <w:rPr>
                      <w:rFonts w:ascii="宋体" w:hAnsi="宋体" w:hint="eastAsia"/>
                      <w:color w:val="000000"/>
                      <w:spacing w:val="-4"/>
                      <w:szCs w:val="21"/>
                    </w:rPr>
                    <w:t>平均</w:t>
                  </w:r>
                </w:p>
              </w:tc>
              <w:tc>
                <w:tcPr>
                  <w:tcW w:w="887"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200</w:t>
                  </w:r>
                </w:p>
              </w:tc>
              <w:tc>
                <w:tcPr>
                  <w:tcW w:w="2069" w:type="pct"/>
                  <w:vMerge/>
                  <w:vAlign w:val="center"/>
                </w:tcPr>
                <w:p w:rsidR="0025368C" w:rsidRPr="00F247D5" w:rsidRDefault="0025368C" w:rsidP="0072678D">
                  <w:pPr>
                    <w:widowControl/>
                    <w:adjustRightInd w:val="0"/>
                    <w:snapToGrid w:val="0"/>
                    <w:jc w:val="left"/>
                    <w:rPr>
                      <w:color w:val="000000"/>
                      <w:spacing w:val="-4"/>
                      <w:szCs w:val="21"/>
                    </w:rPr>
                  </w:pPr>
                </w:p>
              </w:tc>
            </w:tr>
            <w:tr w:rsidR="0025368C" w:rsidRPr="00F247D5" w:rsidTr="00EE7509">
              <w:trPr>
                <w:trHeight w:val="397"/>
                <w:jc w:val="center"/>
              </w:trPr>
              <w:tc>
                <w:tcPr>
                  <w:tcW w:w="918"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TSP</w:t>
                  </w:r>
                </w:p>
              </w:tc>
              <w:tc>
                <w:tcPr>
                  <w:tcW w:w="1126"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日平均</w:t>
                  </w:r>
                </w:p>
              </w:tc>
              <w:tc>
                <w:tcPr>
                  <w:tcW w:w="887"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300</w:t>
                  </w:r>
                </w:p>
              </w:tc>
              <w:tc>
                <w:tcPr>
                  <w:tcW w:w="2069" w:type="pct"/>
                  <w:vMerge/>
                  <w:vAlign w:val="center"/>
                </w:tcPr>
                <w:p w:rsidR="0025368C" w:rsidRPr="00F247D5" w:rsidRDefault="0025368C" w:rsidP="0072678D">
                  <w:pPr>
                    <w:widowControl/>
                    <w:adjustRightInd w:val="0"/>
                    <w:snapToGrid w:val="0"/>
                    <w:jc w:val="left"/>
                    <w:rPr>
                      <w:color w:val="000000"/>
                      <w:spacing w:val="-4"/>
                      <w:szCs w:val="21"/>
                    </w:rPr>
                  </w:pPr>
                </w:p>
              </w:tc>
            </w:tr>
            <w:tr w:rsidR="0025368C" w:rsidRPr="00F247D5" w:rsidTr="00EE7509">
              <w:trPr>
                <w:trHeight w:val="397"/>
                <w:jc w:val="center"/>
              </w:trPr>
              <w:tc>
                <w:tcPr>
                  <w:tcW w:w="918"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PM</w:t>
                  </w:r>
                  <w:r w:rsidRPr="00F247D5">
                    <w:rPr>
                      <w:color w:val="000000"/>
                      <w:spacing w:val="-4"/>
                      <w:szCs w:val="21"/>
                      <w:vertAlign w:val="subscript"/>
                    </w:rPr>
                    <w:t>10</w:t>
                  </w:r>
                </w:p>
              </w:tc>
              <w:tc>
                <w:tcPr>
                  <w:tcW w:w="1126"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日平均</w:t>
                  </w:r>
                </w:p>
              </w:tc>
              <w:tc>
                <w:tcPr>
                  <w:tcW w:w="887" w:type="pct"/>
                  <w:vAlign w:val="center"/>
                </w:tcPr>
                <w:p w:rsidR="0025368C" w:rsidRPr="00F247D5" w:rsidRDefault="0025368C" w:rsidP="0072678D">
                  <w:pPr>
                    <w:adjustRightInd w:val="0"/>
                    <w:snapToGrid w:val="0"/>
                    <w:jc w:val="center"/>
                    <w:textAlignment w:val="baseline"/>
                    <w:rPr>
                      <w:color w:val="000000"/>
                      <w:spacing w:val="-4"/>
                      <w:szCs w:val="21"/>
                    </w:rPr>
                  </w:pPr>
                  <w:r w:rsidRPr="00F247D5">
                    <w:rPr>
                      <w:color w:val="000000"/>
                      <w:spacing w:val="-4"/>
                      <w:szCs w:val="21"/>
                    </w:rPr>
                    <w:t>150</w:t>
                  </w:r>
                </w:p>
              </w:tc>
              <w:tc>
                <w:tcPr>
                  <w:tcW w:w="2069" w:type="pct"/>
                  <w:vMerge/>
                  <w:vAlign w:val="center"/>
                </w:tcPr>
                <w:p w:rsidR="0025368C" w:rsidRPr="00F247D5" w:rsidRDefault="0025368C" w:rsidP="0072678D">
                  <w:pPr>
                    <w:widowControl/>
                    <w:adjustRightInd w:val="0"/>
                    <w:snapToGrid w:val="0"/>
                    <w:jc w:val="left"/>
                    <w:rPr>
                      <w:color w:val="000000"/>
                      <w:spacing w:val="-4"/>
                      <w:szCs w:val="21"/>
                    </w:rPr>
                  </w:pPr>
                </w:p>
              </w:tc>
            </w:tr>
          </w:tbl>
          <w:p w:rsidR="0025368C" w:rsidRDefault="0025368C" w:rsidP="0025368C">
            <w:pPr>
              <w:adjustRightInd w:val="0"/>
              <w:snapToGrid w:val="0"/>
              <w:spacing w:line="440" w:lineRule="exact"/>
              <w:ind w:firstLineChars="200" w:firstLine="466"/>
              <w:jc w:val="left"/>
              <w:rPr>
                <w:b/>
                <w:bCs/>
                <w:color w:val="000000"/>
                <w:spacing w:val="-4"/>
                <w:sz w:val="24"/>
              </w:rPr>
            </w:pPr>
            <w:r>
              <w:rPr>
                <w:b/>
                <w:bCs/>
                <w:color w:val="000000"/>
                <w:spacing w:val="-4"/>
                <w:sz w:val="24"/>
              </w:rPr>
              <w:t>2</w:t>
            </w:r>
            <w:r>
              <w:rPr>
                <w:rFonts w:ascii="宋体" w:hAnsi="宋体" w:hint="eastAsia"/>
                <w:b/>
                <w:bCs/>
                <w:color w:val="000000"/>
                <w:spacing w:val="-4"/>
                <w:sz w:val="24"/>
              </w:rPr>
              <w:t>、地表水环境</w:t>
            </w:r>
          </w:p>
          <w:p w:rsidR="0025368C" w:rsidRDefault="0025368C" w:rsidP="0025368C">
            <w:pPr>
              <w:adjustRightInd w:val="0"/>
              <w:snapToGrid w:val="0"/>
              <w:spacing w:line="440" w:lineRule="exact"/>
              <w:ind w:firstLineChars="200" w:firstLine="464"/>
              <w:jc w:val="left"/>
              <w:rPr>
                <w:color w:val="000000"/>
                <w:spacing w:val="-4"/>
                <w:sz w:val="24"/>
              </w:rPr>
            </w:pPr>
            <w:r>
              <w:rPr>
                <w:color w:val="000000"/>
                <w:spacing w:val="-4"/>
                <w:sz w:val="24"/>
              </w:rPr>
              <w:t>项目所在区域地表水执行《地表水环境质量标准》（</w:t>
            </w:r>
            <w:r>
              <w:rPr>
                <w:color w:val="000000"/>
                <w:spacing w:val="-4"/>
                <w:sz w:val="24"/>
              </w:rPr>
              <w:t>GB3838-2002</w:t>
            </w:r>
            <w:r>
              <w:rPr>
                <w:rFonts w:ascii="宋体" w:hAnsi="宋体" w:hint="eastAsia"/>
                <w:color w:val="000000"/>
                <w:spacing w:val="-4"/>
                <w:sz w:val="24"/>
              </w:rPr>
              <w:t>）</w:t>
            </w:r>
            <w:r>
              <w:rPr>
                <w:color w:val="000000"/>
                <w:spacing w:val="-4"/>
                <w:sz w:val="24"/>
              </w:rPr>
              <w:t>V</w:t>
            </w:r>
            <w:r>
              <w:rPr>
                <w:rFonts w:ascii="宋体" w:hAnsi="宋体"/>
                <w:color w:val="000000"/>
                <w:spacing w:val="-4"/>
                <w:sz w:val="24"/>
              </w:rPr>
              <w:t>类标准。具体标准限值见表</w:t>
            </w:r>
            <w:r>
              <w:rPr>
                <w:color w:val="000000"/>
                <w:spacing w:val="-4"/>
                <w:sz w:val="24"/>
              </w:rPr>
              <w:t>1</w:t>
            </w:r>
            <w:r w:rsidR="00C55A1E">
              <w:rPr>
                <w:rFonts w:hint="eastAsia"/>
                <w:color w:val="000000"/>
                <w:spacing w:val="-4"/>
                <w:sz w:val="24"/>
              </w:rPr>
              <w:t>2</w:t>
            </w:r>
            <w:r>
              <w:rPr>
                <w:rFonts w:ascii="宋体" w:hAnsi="宋体"/>
                <w:color w:val="000000"/>
                <w:spacing w:val="-4"/>
                <w:sz w:val="24"/>
              </w:rPr>
              <w:t>。</w:t>
            </w:r>
          </w:p>
          <w:p w:rsidR="0025368C" w:rsidRDefault="0025368C" w:rsidP="0025368C">
            <w:pPr>
              <w:adjustRightInd w:val="0"/>
              <w:snapToGrid w:val="0"/>
              <w:spacing w:line="440" w:lineRule="exact"/>
              <w:ind w:firstLineChars="200" w:firstLine="464"/>
              <w:textAlignment w:val="baseline"/>
              <w:rPr>
                <w:rFonts w:ascii="黑体" w:eastAsia="黑体" w:hAnsi="黑体"/>
                <w:color w:val="000000"/>
                <w:spacing w:val="-4"/>
                <w:sz w:val="24"/>
              </w:rPr>
            </w:pPr>
            <w:r>
              <w:rPr>
                <w:rFonts w:ascii="黑体" w:eastAsia="黑体" w:hAnsi="黑体" w:hint="eastAsia"/>
                <w:color w:val="000000"/>
                <w:spacing w:val="-4"/>
                <w:sz w:val="24"/>
              </w:rPr>
              <w:t>表</w:t>
            </w:r>
            <w:r>
              <w:rPr>
                <w:rFonts w:eastAsia="黑体"/>
                <w:color w:val="000000"/>
                <w:spacing w:val="-4"/>
                <w:sz w:val="24"/>
              </w:rPr>
              <w:t>1</w:t>
            </w:r>
            <w:r w:rsidR="00C55A1E">
              <w:rPr>
                <w:rFonts w:eastAsia="黑体" w:hint="eastAsia"/>
                <w:color w:val="000000"/>
                <w:spacing w:val="-4"/>
                <w:sz w:val="24"/>
              </w:rPr>
              <w:t>2</w:t>
            </w:r>
            <w:r>
              <w:rPr>
                <w:rFonts w:ascii="黑体" w:eastAsia="黑体" w:hAnsi="黑体" w:hint="eastAsia"/>
                <w:color w:val="000000"/>
                <w:spacing w:val="-4"/>
                <w:sz w:val="24"/>
              </w:rPr>
              <w:t xml:space="preserve">                地表水环境质量标准              单位：</w:t>
            </w:r>
            <w:r>
              <w:rPr>
                <w:rFonts w:eastAsia="黑体"/>
                <w:color w:val="000000"/>
                <w:spacing w:val="-4"/>
                <w:sz w:val="24"/>
              </w:rPr>
              <w:t>mg/L</w:t>
            </w:r>
          </w:p>
          <w:tbl>
            <w:tblPr>
              <w:tblW w:w="5000" w:type="pct"/>
              <w:tblBorders>
                <w:top w:val="single" w:sz="12" w:space="0" w:color="auto"/>
                <w:bottom w:val="single" w:sz="12" w:space="0" w:color="auto"/>
                <w:insideH w:val="single" w:sz="12" w:space="0" w:color="auto"/>
                <w:insideV w:val="single" w:sz="4" w:space="0" w:color="auto"/>
              </w:tblBorders>
              <w:tblLook w:val="04A0"/>
            </w:tblPr>
            <w:tblGrid>
              <w:gridCol w:w="1644"/>
              <w:gridCol w:w="2198"/>
              <w:gridCol w:w="2231"/>
              <w:gridCol w:w="2151"/>
            </w:tblGrid>
            <w:tr w:rsidR="0025368C" w:rsidTr="00EE7509">
              <w:trPr>
                <w:trHeight w:val="397"/>
              </w:trPr>
              <w:tc>
                <w:tcPr>
                  <w:tcW w:w="999" w:type="pct"/>
                  <w:vAlign w:val="center"/>
                </w:tcPr>
                <w:p w:rsidR="0025368C" w:rsidRDefault="0025368C" w:rsidP="0072678D">
                  <w:pPr>
                    <w:jc w:val="center"/>
                    <w:rPr>
                      <w:b/>
                      <w:bCs/>
                      <w:color w:val="000000"/>
                      <w:szCs w:val="21"/>
                    </w:rPr>
                  </w:pPr>
                  <w:r>
                    <w:rPr>
                      <w:b/>
                      <w:bCs/>
                      <w:color w:val="000000"/>
                      <w:szCs w:val="21"/>
                    </w:rPr>
                    <w:t>项</w:t>
                  </w:r>
                  <w:r>
                    <w:rPr>
                      <w:rFonts w:ascii="宋体" w:hAnsi="宋体" w:hint="eastAsia"/>
                      <w:b/>
                      <w:bCs/>
                      <w:color w:val="000000"/>
                      <w:szCs w:val="21"/>
                    </w:rPr>
                    <w:t>目</w:t>
                  </w:r>
                </w:p>
              </w:tc>
              <w:tc>
                <w:tcPr>
                  <w:tcW w:w="1336" w:type="pct"/>
                  <w:vAlign w:val="center"/>
                </w:tcPr>
                <w:p w:rsidR="0025368C" w:rsidRDefault="0025368C" w:rsidP="0072678D">
                  <w:pPr>
                    <w:jc w:val="center"/>
                    <w:rPr>
                      <w:b/>
                      <w:bCs/>
                      <w:color w:val="000000"/>
                      <w:szCs w:val="21"/>
                    </w:rPr>
                  </w:pPr>
                  <w:r>
                    <w:rPr>
                      <w:b/>
                      <w:bCs/>
                      <w:color w:val="000000"/>
                      <w:szCs w:val="21"/>
                    </w:rPr>
                    <w:t>pH</w:t>
                  </w:r>
                  <w:r>
                    <w:rPr>
                      <w:rFonts w:ascii="宋体" w:hAnsi="宋体"/>
                      <w:b/>
                      <w:bCs/>
                      <w:color w:val="000000"/>
                      <w:szCs w:val="21"/>
                    </w:rPr>
                    <w:t>（无量纲）</w:t>
                  </w:r>
                </w:p>
              </w:tc>
              <w:tc>
                <w:tcPr>
                  <w:tcW w:w="1356" w:type="pct"/>
                  <w:vAlign w:val="center"/>
                </w:tcPr>
                <w:p w:rsidR="0025368C" w:rsidRDefault="0025368C" w:rsidP="0072678D">
                  <w:pPr>
                    <w:jc w:val="center"/>
                    <w:rPr>
                      <w:b/>
                      <w:bCs/>
                      <w:color w:val="000000"/>
                      <w:szCs w:val="21"/>
                    </w:rPr>
                  </w:pPr>
                  <w:r>
                    <w:rPr>
                      <w:b/>
                      <w:bCs/>
                      <w:color w:val="000000"/>
                      <w:szCs w:val="21"/>
                    </w:rPr>
                    <w:t>COD</w:t>
                  </w:r>
                </w:p>
              </w:tc>
              <w:tc>
                <w:tcPr>
                  <w:tcW w:w="1308" w:type="pct"/>
                  <w:vAlign w:val="center"/>
                </w:tcPr>
                <w:p w:rsidR="0025368C" w:rsidRDefault="0025368C" w:rsidP="0072678D">
                  <w:pPr>
                    <w:jc w:val="center"/>
                    <w:rPr>
                      <w:b/>
                      <w:bCs/>
                      <w:color w:val="000000"/>
                      <w:szCs w:val="21"/>
                    </w:rPr>
                  </w:pPr>
                  <w:r>
                    <w:rPr>
                      <w:b/>
                      <w:bCs/>
                      <w:color w:val="000000"/>
                      <w:szCs w:val="21"/>
                    </w:rPr>
                    <w:t>NH</w:t>
                  </w:r>
                  <w:r>
                    <w:rPr>
                      <w:b/>
                      <w:bCs/>
                      <w:color w:val="000000"/>
                      <w:szCs w:val="21"/>
                      <w:vertAlign w:val="subscript"/>
                    </w:rPr>
                    <w:t>3</w:t>
                  </w:r>
                  <w:r>
                    <w:rPr>
                      <w:b/>
                      <w:bCs/>
                      <w:color w:val="000000"/>
                      <w:szCs w:val="21"/>
                    </w:rPr>
                    <w:t>-N</w:t>
                  </w:r>
                </w:p>
              </w:tc>
            </w:tr>
            <w:tr w:rsidR="0025368C" w:rsidTr="00EE7509">
              <w:trPr>
                <w:trHeight w:val="397"/>
              </w:trPr>
              <w:tc>
                <w:tcPr>
                  <w:tcW w:w="999" w:type="pct"/>
                  <w:vAlign w:val="center"/>
                </w:tcPr>
                <w:p w:rsidR="0025368C" w:rsidRDefault="0025368C" w:rsidP="0072678D">
                  <w:pPr>
                    <w:jc w:val="center"/>
                    <w:rPr>
                      <w:color w:val="000000"/>
                      <w:szCs w:val="21"/>
                    </w:rPr>
                  </w:pPr>
                  <w:r>
                    <w:rPr>
                      <w:color w:val="000000"/>
                      <w:szCs w:val="21"/>
                    </w:rPr>
                    <w:t>标准值</w:t>
                  </w:r>
                </w:p>
              </w:tc>
              <w:tc>
                <w:tcPr>
                  <w:tcW w:w="1336" w:type="pct"/>
                  <w:vAlign w:val="center"/>
                </w:tcPr>
                <w:p w:rsidR="0025368C" w:rsidRDefault="0025368C" w:rsidP="0072678D">
                  <w:pPr>
                    <w:jc w:val="center"/>
                    <w:rPr>
                      <w:color w:val="000000"/>
                      <w:szCs w:val="21"/>
                    </w:rPr>
                  </w:pPr>
                  <w:r>
                    <w:rPr>
                      <w:color w:val="000000"/>
                      <w:szCs w:val="21"/>
                    </w:rPr>
                    <w:t>6-9</w:t>
                  </w:r>
                </w:p>
              </w:tc>
              <w:tc>
                <w:tcPr>
                  <w:tcW w:w="1356" w:type="pct"/>
                  <w:vAlign w:val="center"/>
                </w:tcPr>
                <w:p w:rsidR="0025368C" w:rsidRDefault="0025368C" w:rsidP="0072678D">
                  <w:pPr>
                    <w:jc w:val="center"/>
                    <w:rPr>
                      <w:color w:val="000000"/>
                      <w:szCs w:val="21"/>
                    </w:rPr>
                  </w:pPr>
                  <w:r>
                    <w:rPr>
                      <w:rFonts w:ascii="宋体" w:hAnsi="宋体" w:hint="eastAsia"/>
                      <w:color w:val="000000"/>
                      <w:szCs w:val="21"/>
                    </w:rPr>
                    <w:t>≤</w:t>
                  </w:r>
                  <w:r>
                    <w:rPr>
                      <w:color w:val="000000"/>
                      <w:szCs w:val="21"/>
                    </w:rPr>
                    <w:t>40</w:t>
                  </w:r>
                </w:p>
              </w:tc>
              <w:tc>
                <w:tcPr>
                  <w:tcW w:w="1308" w:type="pct"/>
                  <w:vAlign w:val="center"/>
                </w:tcPr>
                <w:p w:rsidR="0025368C" w:rsidRDefault="0025368C" w:rsidP="0072678D">
                  <w:pPr>
                    <w:jc w:val="center"/>
                    <w:rPr>
                      <w:color w:val="000000"/>
                      <w:szCs w:val="21"/>
                    </w:rPr>
                  </w:pPr>
                  <w:r>
                    <w:rPr>
                      <w:rFonts w:ascii="宋体" w:hAnsi="宋体" w:hint="eastAsia"/>
                      <w:color w:val="000000"/>
                      <w:szCs w:val="21"/>
                    </w:rPr>
                    <w:t>≤</w:t>
                  </w:r>
                  <w:r>
                    <w:rPr>
                      <w:color w:val="000000"/>
                      <w:szCs w:val="21"/>
                    </w:rPr>
                    <w:t>2</w:t>
                  </w:r>
                </w:p>
              </w:tc>
            </w:tr>
          </w:tbl>
          <w:p w:rsidR="0025368C" w:rsidRDefault="0025368C" w:rsidP="0025368C">
            <w:pPr>
              <w:adjustRightInd w:val="0"/>
              <w:snapToGrid w:val="0"/>
              <w:spacing w:line="440" w:lineRule="exact"/>
              <w:ind w:firstLineChars="200" w:firstLine="466"/>
              <w:jc w:val="left"/>
              <w:rPr>
                <w:b/>
                <w:bCs/>
                <w:color w:val="000000"/>
                <w:spacing w:val="-4"/>
                <w:sz w:val="24"/>
              </w:rPr>
            </w:pPr>
            <w:r>
              <w:rPr>
                <w:b/>
                <w:bCs/>
                <w:color w:val="000000"/>
                <w:spacing w:val="-4"/>
                <w:sz w:val="24"/>
              </w:rPr>
              <w:t>3</w:t>
            </w:r>
            <w:r>
              <w:rPr>
                <w:rFonts w:ascii="宋体" w:hAnsi="宋体" w:hint="eastAsia"/>
                <w:b/>
                <w:bCs/>
                <w:color w:val="000000"/>
                <w:spacing w:val="-4"/>
                <w:sz w:val="24"/>
              </w:rPr>
              <w:t>、地下水环境</w:t>
            </w:r>
          </w:p>
          <w:p w:rsidR="0025368C" w:rsidRDefault="0025368C" w:rsidP="0025368C">
            <w:pPr>
              <w:adjustRightInd w:val="0"/>
              <w:snapToGrid w:val="0"/>
              <w:spacing w:line="440" w:lineRule="exact"/>
              <w:ind w:firstLineChars="200" w:firstLine="464"/>
              <w:jc w:val="left"/>
              <w:rPr>
                <w:color w:val="000000"/>
                <w:spacing w:val="-4"/>
                <w:sz w:val="24"/>
              </w:rPr>
            </w:pPr>
            <w:r>
              <w:rPr>
                <w:color w:val="000000"/>
                <w:spacing w:val="-4"/>
                <w:sz w:val="24"/>
              </w:rPr>
              <w:t>地下水执行《地下水质量标准》（</w:t>
            </w:r>
            <w:r>
              <w:rPr>
                <w:color w:val="000000"/>
                <w:spacing w:val="-4"/>
                <w:sz w:val="24"/>
              </w:rPr>
              <w:t>GB/T14848-</w:t>
            </w:r>
            <w:r>
              <w:rPr>
                <w:rFonts w:hint="eastAsia"/>
                <w:color w:val="000000"/>
                <w:spacing w:val="-4"/>
                <w:sz w:val="24"/>
              </w:rPr>
              <w:t>2017</w:t>
            </w:r>
            <w:r>
              <w:rPr>
                <w:rFonts w:ascii="宋体" w:hAnsi="宋体"/>
                <w:color w:val="000000"/>
                <w:spacing w:val="-4"/>
                <w:sz w:val="24"/>
              </w:rPr>
              <w:t>）</w:t>
            </w:r>
            <w:r>
              <w:rPr>
                <w:rFonts w:hint="eastAsia"/>
                <w:color w:val="000000"/>
                <w:spacing w:val="-4"/>
                <w:sz w:val="24"/>
              </w:rPr>
              <w:t>Ⅲ</w:t>
            </w:r>
            <w:r>
              <w:rPr>
                <w:color w:val="000000"/>
                <w:spacing w:val="-4"/>
                <w:sz w:val="24"/>
              </w:rPr>
              <w:t>类标准。具体标准限值见表</w:t>
            </w:r>
            <w:r>
              <w:rPr>
                <w:color w:val="000000"/>
                <w:spacing w:val="-4"/>
                <w:sz w:val="24"/>
              </w:rPr>
              <w:t>1</w:t>
            </w:r>
            <w:r w:rsidR="00C55A1E">
              <w:rPr>
                <w:rFonts w:hint="eastAsia"/>
                <w:color w:val="000000"/>
                <w:spacing w:val="-4"/>
                <w:sz w:val="24"/>
              </w:rPr>
              <w:t>3</w:t>
            </w:r>
            <w:r>
              <w:rPr>
                <w:color w:val="000000"/>
                <w:spacing w:val="-4"/>
                <w:sz w:val="24"/>
              </w:rPr>
              <w:t>。</w:t>
            </w:r>
          </w:p>
          <w:p w:rsidR="0025368C" w:rsidRDefault="0025368C" w:rsidP="0025368C">
            <w:pPr>
              <w:adjustRightInd w:val="0"/>
              <w:snapToGrid w:val="0"/>
              <w:spacing w:line="440" w:lineRule="exact"/>
              <w:ind w:firstLineChars="200" w:firstLine="464"/>
              <w:jc w:val="left"/>
              <w:rPr>
                <w:rFonts w:eastAsia="黑体"/>
                <w:color w:val="000000"/>
                <w:spacing w:val="-4"/>
                <w:sz w:val="24"/>
              </w:rPr>
            </w:pPr>
            <w:r>
              <w:rPr>
                <w:rFonts w:eastAsia="黑体"/>
                <w:color w:val="000000"/>
                <w:spacing w:val="-4"/>
                <w:sz w:val="24"/>
              </w:rPr>
              <w:t>表</w:t>
            </w:r>
            <w:r>
              <w:rPr>
                <w:rFonts w:eastAsia="黑体"/>
                <w:color w:val="000000"/>
                <w:spacing w:val="-4"/>
                <w:sz w:val="24"/>
              </w:rPr>
              <w:t>1</w:t>
            </w:r>
            <w:r w:rsidR="00C55A1E">
              <w:rPr>
                <w:rFonts w:eastAsia="黑体" w:hint="eastAsia"/>
                <w:color w:val="000000"/>
                <w:spacing w:val="-4"/>
                <w:sz w:val="24"/>
              </w:rPr>
              <w:t>3</w:t>
            </w:r>
            <w:r>
              <w:rPr>
                <w:rFonts w:eastAsia="黑体"/>
                <w:color w:val="000000"/>
                <w:spacing w:val="-4"/>
                <w:sz w:val="24"/>
              </w:rPr>
              <w:t xml:space="preserve">              </w:t>
            </w:r>
            <w:r>
              <w:rPr>
                <w:rFonts w:eastAsia="黑体" w:hint="eastAsia"/>
                <w:color w:val="000000"/>
                <w:spacing w:val="-4"/>
                <w:sz w:val="24"/>
              </w:rPr>
              <w:t xml:space="preserve">    </w:t>
            </w:r>
            <w:r>
              <w:rPr>
                <w:rFonts w:eastAsia="黑体"/>
                <w:color w:val="000000"/>
                <w:spacing w:val="-4"/>
                <w:sz w:val="24"/>
              </w:rPr>
              <w:t>地下水环境质量标准</w:t>
            </w:r>
            <w:r>
              <w:rPr>
                <w:rFonts w:eastAsia="黑体"/>
                <w:color w:val="000000"/>
                <w:spacing w:val="-4"/>
                <w:sz w:val="24"/>
              </w:rPr>
              <w:t xml:space="preserve">            </w:t>
            </w:r>
          </w:p>
          <w:tbl>
            <w:tblPr>
              <w:tblW w:w="5000" w:type="pct"/>
              <w:jc w:val="center"/>
              <w:tblLook w:val="04A0"/>
            </w:tblPr>
            <w:tblGrid>
              <w:gridCol w:w="2740"/>
              <w:gridCol w:w="2520"/>
              <w:gridCol w:w="2964"/>
            </w:tblGrid>
            <w:tr w:rsidR="0025368C" w:rsidTr="00EE7509">
              <w:trPr>
                <w:trHeight w:val="397"/>
                <w:jc w:val="center"/>
              </w:trPr>
              <w:tc>
                <w:tcPr>
                  <w:tcW w:w="1666" w:type="pct"/>
                  <w:tcBorders>
                    <w:top w:val="single" w:sz="12" w:space="0" w:color="auto"/>
                    <w:bottom w:val="single" w:sz="12" w:space="0" w:color="auto"/>
                    <w:right w:val="single" w:sz="4" w:space="0" w:color="auto"/>
                  </w:tcBorders>
                  <w:vAlign w:val="center"/>
                </w:tcPr>
                <w:p w:rsidR="0025368C" w:rsidRDefault="0025368C" w:rsidP="0072678D">
                  <w:pPr>
                    <w:jc w:val="center"/>
                    <w:rPr>
                      <w:b/>
                      <w:bCs/>
                      <w:color w:val="000000"/>
                      <w:szCs w:val="21"/>
                    </w:rPr>
                  </w:pPr>
                  <w:r>
                    <w:rPr>
                      <w:b/>
                      <w:bCs/>
                      <w:color w:val="000000"/>
                      <w:szCs w:val="21"/>
                    </w:rPr>
                    <w:t>项目</w:t>
                  </w:r>
                </w:p>
              </w:tc>
              <w:tc>
                <w:tcPr>
                  <w:tcW w:w="1532" w:type="pct"/>
                  <w:tcBorders>
                    <w:top w:val="single" w:sz="12" w:space="0" w:color="auto"/>
                    <w:left w:val="nil"/>
                    <w:bottom w:val="single" w:sz="12" w:space="0" w:color="auto"/>
                    <w:right w:val="single" w:sz="4" w:space="0" w:color="auto"/>
                  </w:tcBorders>
                  <w:vAlign w:val="center"/>
                </w:tcPr>
                <w:p w:rsidR="0025368C" w:rsidRDefault="0025368C" w:rsidP="0072678D">
                  <w:pPr>
                    <w:jc w:val="center"/>
                    <w:rPr>
                      <w:b/>
                      <w:bCs/>
                      <w:color w:val="000000"/>
                      <w:szCs w:val="21"/>
                    </w:rPr>
                  </w:pPr>
                  <w:r>
                    <w:rPr>
                      <w:b/>
                      <w:bCs/>
                      <w:color w:val="000000"/>
                      <w:szCs w:val="21"/>
                    </w:rPr>
                    <w:t>浓度限值</w:t>
                  </w:r>
                </w:p>
              </w:tc>
              <w:tc>
                <w:tcPr>
                  <w:tcW w:w="1802" w:type="pct"/>
                  <w:tcBorders>
                    <w:top w:val="single" w:sz="12" w:space="0" w:color="auto"/>
                    <w:left w:val="nil"/>
                    <w:bottom w:val="single" w:sz="12" w:space="0" w:color="auto"/>
                  </w:tcBorders>
                  <w:vAlign w:val="center"/>
                </w:tcPr>
                <w:p w:rsidR="0025368C" w:rsidRDefault="0025368C" w:rsidP="0072678D">
                  <w:pPr>
                    <w:jc w:val="center"/>
                    <w:rPr>
                      <w:b/>
                      <w:bCs/>
                      <w:color w:val="000000"/>
                      <w:szCs w:val="21"/>
                    </w:rPr>
                  </w:pPr>
                  <w:r>
                    <w:rPr>
                      <w:b/>
                      <w:bCs/>
                      <w:color w:val="000000"/>
                      <w:szCs w:val="21"/>
                    </w:rPr>
                    <w:t>标准来源</w:t>
                  </w:r>
                </w:p>
              </w:tc>
            </w:tr>
            <w:tr w:rsidR="0025368C" w:rsidTr="00EE7509">
              <w:trPr>
                <w:trHeight w:val="397"/>
                <w:jc w:val="center"/>
              </w:trPr>
              <w:tc>
                <w:tcPr>
                  <w:tcW w:w="1666" w:type="pct"/>
                  <w:tcBorders>
                    <w:top w:val="single" w:sz="12" w:space="0" w:color="auto"/>
                    <w:bottom w:val="single" w:sz="4" w:space="0" w:color="auto"/>
                    <w:right w:val="single" w:sz="4" w:space="0" w:color="auto"/>
                  </w:tcBorders>
                  <w:vAlign w:val="center"/>
                </w:tcPr>
                <w:p w:rsidR="0025368C" w:rsidRDefault="0025368C" w:rsidP="0072678D">
                  <w:pPr>
                    <w:jc w:val="center"/>
                    <w:rPr>
                      <w:color w:val="000000"/>
                      <w:szCs w:val="21"/>
                    </w:rPr>
                  </w:pPr>
                  <w:r>
                    <w:rPr>
                      <w:color w:val="000000"/>
                      <w:szCs w:val="21"/>
                    </w:rPr>
                    <w:t>pH</w:t>
                  </w:r>
                  <w:r>
                    <w:rPr>
                      <w:rFonts w:ascii="宋体" w:hAnsi="宋体"/>
                      <w:color w:val="000000"/>
                      <w:szCs w:val="21"/>
                    </w:rPr>
                    <w:t>（无量纲）</w:t>
                  </w:r>
                </w:p>
              </w:tc>
              <w:tc>
                <w:tcPr>
                  <w:tcW w:w="1532" w:type="pct"/>
                  <w:tcBorders>
                    <w:top w:val="single" w:sz="12"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color w:val="000000"/>
                      <w:szCs w:val="21"/>
                    </w:rPr>
                    <w:t>6.5</w:t>
                  </w:r>
                  <w:r>
                    <w:rPr>
                      <w:rFonts w:ascii="宋体" w:hAnsi="宋体"/>
                      <w:color w:val="000000"/>
                      <w:szCs w:val="21"/>
                    </w:rPr>
                    <w:t>～</w:t>
                  </w:r>
                  <w:r>
                    <w:rPr>
                      <w:color w:val="000000"/>
                      <w:szCs w:val="21"/>
                    </w:rPr>
                    <w:t>8.5</w:t>
                  </w:r>
                </w:p>
              </w:tc>
              <w:tc>
                <w:tcPr>
                  <w:tcW w:w="1802" w:type="pct"/>
                  <w:vMerge w:val="restart"/>
                  <w:tcBorders>
                    <w:top w:val="single" w:sz="12" w:space="0" w:color="auto"/>
                    <w:left w:val="nil"/>
                    <w:bottom w:val="single" w:sz="4" w:space="0" w:color="auto"/>
                  </w:tcBorders>
                  <w:vAlign w:val="center"/>
                </w:tcPr>
                <w:p w:rsidR="0025368C" w:rsidRDefault="0025368C" w:rsidP="0072678D">
                  <w:pPr>
                    <w:jc w:val="center"/>
                    <w:rPr>
                      <w:color w:val="000000"/>
                      <w:szCs w:val="21"/>
                    </w:rPr>
                  </w:pPr>
                  <w:r>
                    <w:rPr>
                      <w:color w:val="000000"/>
                      <w:szCs w:val="21"/>
                    </w:rPr>
                    <w:t>《地下水质量标准》（</w:t>
                  </w:r>
                  <w:r>
                    <w:rPr>
                      <w:color w:val="000000"/>
                      <w:szCs w:val="21"/>
                    </w:rPr>
                    <w:t>GB/T14848-</w:t>
                  </w:r>
                  <w:r>
                    <w:rPr>
                      <w:rFonts w:hint="eastAsia"/>
                      <w:color w:val="000000"/>
                      <w:szCs w:val="21"/>
                    </w:rPr>
                    <w:t>2017</w:t>
                  </w:r>
                  <w:r>
                    <w:rPr>
                      <w:rFonts w:ascii="宋体" w:hAnsi="宋体"/>
                      <w:color w:val="000000"/>
                      <w:szCs w:val="21"/>
                    </w:rPr>
                    <w:t>）</w:t>
                  </w:r>
                  <w:r>
                    <w:rPr>
                      <w:rFonts w:ascii="宋体" w:hAnsi="宋体" w:hint="eastAsia"/>
                      <w:color w:val="000000"/>
                      <w:szCs w:val="21"/>
                    </w:rPr>
                    <w:t>Ⅲ</w:t>
                  </w:r>
                  <w:r>
                    <w:rPr>
                      <w:color w:val="000000"/>
                      <w:szCs w:val="21"/>
                    </w:rPr>
                    <w:t>类标准</w:t>
                  </w:r>
                </w:p>
              </w:tc>
            </w:tr>
            <w:tr w:rsidR="0025368C" w:rsidTr="00EE7509">
              <w:trPr>
                <w:trHeight w:val="397"/>
                <w:jc w:val="center"/>
              </w:trPr>
              <w:tc>
                <w:tcPr>
                  <w:tcW w:w="1666" w:type="pct"/>
                  <w:tcBorders>
                    <w:top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rFonts w:hint="eastAsia"/>
                      <w:color w:val="000000"/>
                      <w:szCs w:val="21"/>
                    </w:rPr>
                    <w:t>耗氧量（</w:t>
                  </w:r>
                  <w:r>
                    <w:rPr>
                      <w:rFonts w:hint="eastAsia"/>
                      <w:color w:val="000000"/>
                      <w:szCs w:val="21"/>
                    </w:rPr>
                    <w:t>mg/L</w:t>
                  </w:r>
                  <w:r>
                    <w:rPr>
                      <w:rFonts w:hint="eastAsia"/>
                      <w:color w:val="000000"/>
                      <w:szCs w:val="21"/>
                    </w:rPr>
                    <w:t>）</w:t>
                  </w:r>
                </w:p>
              </w:tc>
              <w:tc>
                <w:tcPr>
                  <w:tcW w:w="1532" w:type="pct"/>
                  <w:tcBorders>
                    <w:top w:val="single" w:sz="4"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ascii="宋体" w:hAnsi="宋体" w:hint="eastAsia"/>
                      <w:color w:val="000000"/>
                      <w:szCs w:val="21"/>
                    </w:rPr>
                    <w:t>≤</w:t>
                  </w:r>
                  <w:r>
                    <w:rPr>
                      <w:color w:val="000000"/>
                      <w:szCs w:val="21"/>
                    </w:rPr>
                    <w:t>3.0</w:t>
                  </w:r>
                </w:p>
              </w:tc>
              <w:tc>
                <w:tcPr>
                  <w:tcW w:w="1802" w:type="pct"/>
                  <w:vMerge/>
                  <w:tcBorders>
                    <w:top w:val="nil"/>
                    <w:left w:val="nil"/>
                    <w:bottom w:val="single" w:sz="4" w:space="0" w:color="auto"/>
                  </w:tcBorders>
                  <w:vAlign w:val="center"/>
                </w:tcPr>
                <w:p w:rsidR="0025368C" w:rsidRDefault="0025368C" w:rsidP="0072678D">
                  <w:pPr>
                    <w:widowControl/>
                    <w:jc w:val="left"/>
                    <w:rPr>
                      <w:color w:val="000000"/>
                      <w:szCs w:val="21"/>
                    </w:rPr>
                  </w:pPr>
                </w:p>
              </w:tc>
            </w:tr>
            <w:tr w:rsidR="0025368C" w:rsidTr="00EE7509">
              <w:trPr>
                <w:trHeight w:val="397"/>
                <w:jc w:val="center"/>
              </w:trPr>
              <w:tc>
                <w:tcPr>
                  <w:tcW w:w="1666" w:type="pct"/>
                  <w:tcBorders>
                    <w:top w:val="single" w:sz="4" w:space="0" w:color="auto"/>
                    <w:bottom w:val="single" w:sz="4" w:space="0" w:color="auto"/>
                    <w:right w:val="single" w:sz="4" w:space="0" w:color="auto"/>
                  </w:tcBorders>
                  <w:vAlign w:val="center"/>
                </w:tcPr>
                <w:p w:rsidR="0025368C" w:rsidRDefault="0025368C" w:rsidP="0072678D">
                  <w:pPr>
                    <w:jc w:val="center"/>
                    <w:rPr>
                      <w:color w:val="000000"/>
                      <w:szCs w:val="21"/>
                    </w:rPr>
                  </w:pPr>
                  <w:r>
                    <w:rPr>
                      <w:color w:val="000000"/>
                      <w:szCs w:val="21"/>
                    </w:rPr>
                    <w:t>NH</w:t>
                  </w:r>
                  <w:r>
                    <w:rPr>
                      <w:color w:val="000000"/>
                      <w:szCs w:val="21"/>
                      <w:vertAlign w:val="subscript"/>
                    </w:rPr>
                    <w:t>3</w:t>
                  </w:r>
                  <w:r>
                    <w:rPr>
                      <w:color w:val="000000"/>
                      <w:szCs w:val="21"/>
                    </w:rPr>
                    <w:t>-N</w:t>
                  </w:r>
                  <w:r>
                    <w:rPr>
                      <w:rFonts w:hint="eastAsia"/>
                      <w:color w:val="000000"/>
                      <w:szCs w:val="21"/>
                    </w:rPr>
                    <w:t>（</w:t>
                  </w:r>
                  <w:r>
                    <w:rPr>
                      <w:rFonts w:hint="eastAsia"/>
                      <w:color w:val="000000"/>
                      <w:szCs w:val="21"/>
                    </w:rPr>
                    <w:t>mg/L</w:t>
                  </w:r>
                  <w:r>
                    <w:rPr>
                      <w:rFonts w:hint="eastAsia"/>
                      <w:color w:val="000000"/>
                      <w:szCs w:val="21"/>
                    </w:rPr>
                    <w:t>）</w:t>
                  </w:r>
                </w:p>
              </w:tc>
              <w:tc>
                <w:tcPr>
                  <w:tcW w:w="1532" w:type="pct"/>
                  <w:tcBorders>
                    <w:top w:val="single" w:sz="4" w:space="0" w:color="auto"/>
                    <w:left w:val="nil"/>
                    <w:bottom w:val="single" w:sz="4" w:space="0" w:color="auto"/>
                    <w:right w:val="single" w:sz="4" w:space="0" w:color="auto"/>
                  </w:tcBorders>
                  <w:vAlign w:val="center"/>
                </w:tcPr>
                <w:p w:rsidR="0025368C" w:rsidRDefault="0025368C" w:rsidP="0072678D">
                  <w:pPr>
                    <w:jc w:val="center"/>
                    <w:rPr>
                      <w:color w:val="000000"/>
                      <w:szCs w:val="21"/>
                    </w:rPr>
                  </w:pPr>
                  <w:r>
                    <w:rPr>
                      <w:rFonts w:ascii="宋体" w:hAnsi="宋体" w:hint="eastAsia"/>
                      <w:color w:val="000000"/>
                      <w:szCs w:val="21"/>
                    </w:rPr>
                    <w:t>≤</w:t>
                  </w:r>
                  <w:r>
                    <w:rPr>
                      <w:color w:val="000000"/>
                      <w:szCs w:val="21"/>
                    </w:rPr>
                    <w:t>0.</w:t>
                  </w:r>
                  <w:r>
                    <w:rPr>
                      <w:rFonts w:hint="eastAsia"/>
                      <w:color w:val="000000"/>
                      <w:szCs w:val="21"/>
                    </w:rPr>
                    <w:t>50</w:t>
                  </w:r>
                </w:p>
              </w:tc>
              <w:tc>
                <w:tcPr>
                  <w:tcW w:w="1802" w:type="pct"/>
                  <w:vMerge/>
                  <w:tcBorders>
                    <w:top w:val="nil"/>
                    <w:left w:val="nil"/>
                    <w:bottom w:val="single" w:sz="4" w:space="0" w:color="auto"/>
                  </w:tcBorders>
                  <w:vAlign w:val="center"/>
                </w:tcPr>
                <w:p w:rsidR="0025368C" w:rsidRDefault="0025368C" w:rsidP="0072678D">
                  <w:pPr>
                    <w:widowControl/>
                    <w:jc w:val="left"/>
                    <w:rPr>
                      <w:color w:val="000000"/>
                      <w:szCs w:val="21"/>
                    </w:rPr>
                  </w:pPr>
                </w:p>
              </w:tc>
            </w:tr>
            <w:tr w:rsidR="0025368C" w:rsidTr="00EE7509">
              <w:trPr>
                <w:trHeight w:val="397"/>
                <w:jc w:val="center"/>
              </w:trPr>
              <w:tc>
                <w:tcPr>
                  <w:tcW w:w="1666" w:type="pct"/>
                  <w:tcBorders>
                    <w:top w:val="single" w:sz="4" w:space="0" w:color="auto"/>
                    <w:bottom w:val="single" w:sz="12" w:space="0" w:color="auto"/>
                    <w:right w:val="single" w:sz="4" w:space="0" w:color="auto"/>
                  </w:tcBorders>
                  <w:vAlign w:val="center"/>
                </w:tcPr>
                <w:p w:rsidR="0025368C" w:rsidRDefault="0025368C" w:rsidP="0072678D">
                  <w:pPr>
                    <w:jc w:val="center"/>
                    <w:rPr>
                      <w:color w:val="000000"/>
                      <w:szCs w:val="21"/>
                    </w:rPr>
                  </w:pPr>
                  <w:r>
                    <w:rPr>
                      <w:color w:val="000000"/>
                      <w:szCs w:val="21"/>
                    </w:rPr>
                    <w:t>总大肠菌群</w:t>
                  </w:r>
                  <w:r>
                    <w:rPr>
                      <w:rFonts w:hint="eastAsia"/>
                      <w:color w:val="000000"/>
                      <w:szCs w:val="21"/>
                    </w:rPr>
                    <w:t>（</w:t>
                  </w:r>
                  <w:r>
                    <w:rPr>
                      <w:rFonts w:hint="eastAsia"/>
                      <w:color w:val="000000"/>
                      <w:szCs w:val="21"/>
                    </w:rPr>
                    <w:t>MPN/100mL</w:t>
                  </w:r>
                  <w:r>
                    <w:rPr>
                      <w:rFonts w:hint="eastAsia"/>
                      <w:color w:val="000000"/>
                      <w:szCs w:val="21"/>
                    </w:rPr>
                    <w:t>）</w:t>
                  </w:r>
                </w:p>
              </w:tc>
              <w:tc>
                <w:tcPr>
                  <w:tcW w:w="1532" w:type="pct"/>
                  <w:tcBorders>
                    <w:top w:val="single" w:sz="4" w:space="0" w:color="auto"/>
                    <w:left w:val="nil"/>
                    <w:bottom w:val="single" w:sz="12" w:space="0" w:color="auto"/>
                    <w:right w:val="single" w:sz="4" w:space="0" w:color="auto"/>
                  </w:tcBorders>
                  <w:vAlign w:val="center"/>
                </w:tcPr>
                <w:p w:rsidR="0025368C" w:rsidRDefault="0025368C" w:rsidP="0072678D">
                  <w:pPr>
                    <w:jc w:val="center"/>
                    <w:rPr>
                      <w:color w:val="000000"/>
                      <w:szCs w:val="21"/>
                    </w:rPr>
                  </w:pPr>
                  <w:r>
                    <w:rPr>
                      <w:rFonts w:ascii="宋体" w:hAnsi="宋体" w:hint="eastAsia"/>
                      <w:color w:val="000000"/>
                      <w:szCs w:val="21"/>
                    </w:rPr>
                    <w:t>≤</w:t>
                  </w:r>
                  <w:r>
                    <w:rPr>
                      <w:color w:val="000000"/>
                      <w:szCs w:val="21"/>
                    </w:rPr>
                    <w:t>3.0</w:t>
                  </w:r>
                </w:p>
              </w:tc>
              <w:tc>
                <w:tcPr>
                  <w:tcW w:w="1802" w:type="pct"/>
                  <w:vMerge/>
                  <w:tcBorders>
                    <w:top w:val="nil"/>
                    <w:left w:val="nil"/>
                    <w:bottom w:val="single" w:sz="12" w:space="0" w:color="auto"/>
                  </w:tcBorders>
                  <w:vAlign w:val="center"/>
                </w:tcPr>
                <w:p w:rsidR="0025368C" w:rsidRDefault="0025368C" w:rsidP="0072678D">
                  <w:pPr>
                    <w:widowControl/>
                    <w:jc w:val="left"/>
                    <w:rPr>
                      <w:color w:val="000000"/>
                      <w:szCs w:val="21"/>
                    </w:rPr>
                  </w:pPr>
                </w:p>
              </w:tc>
            </w:tr>
          </w:tbl>
          <w:p w:rsidR="0025368C" w:rsidRDefault="0025368C" w:rsidP="0025368C">
            <w:pPr>
              <w:spacing w:line="440" w:lineRule="exact"/>
              <w:ind w:firstLineChars="150" w:firstLine="361"/>
              <w:jc w:val="left"/>
              <w:rPr>
                <w:rFonts w:ascii="宋体" w:hAnsi="宋体"/>
                <w:b/>
                <w:bCs/>
                <w:color w:val="000000"/>
                <w:sz w:val="24"/>
              </w:rPr>
            </w:pPr>
            <w:r>
              <w:rPr>
                <w:rFonts w:ascii="黑体" w:eastAsia="黑体" w:hAnsi="黑体" w:hint="eastAsia"/>
                <w:b/>
                <w:bCs/>
                <w:color w:val="000000"/>
                <w:sz w:val="24"/>
              </w:rPr>
              <w:t>4、</w:t>
            </w:r>
            <w:r>
              <w:rPr>
                <w:rFonts w:ascii="宋体" w:hAnsi="宋体" w:hint="eastAsia"/>
                <w:b/>
                <w:bCs/>
                <w:color w:val="000000"/>
                <w:sz w:val="24"/>
              </w:rPr>
              <w:t>声环境</w:t>
            </w:r>
          </w:p>
          <w:p w:rsidR="0025368C" w:rsidRDefault="0025368C" w:rsidP="0025368C">
            <w:pPr>
              <w:spacing w:line="440" w:lineRule="exact"/>
              <w:ind w:firstLineChars="200" w:firstLine="480"/>
              <w:jc w:val="left"/>
              <w:rPr>
                <w:color w:val="000000"/>
                <w:sz w:val="24"/>
              </w:rPr>
            </w:pPr>
            <w:r>
              <w:rPr>
                <w:color w:val="000000"/>
                <w:sz w:val="24"/>
              </w:rPr>
              <w:t>本项目所在区域为声环境</w:t>
            </w:r>
            <w:r>
              <w:rPr>
                <w:color w:val="000000"/>
                <w:sz w:val="24"/>
              </w:rPr>
              <w:t>2</w:t>
            </w:r>
            <w:r>
              <w:rPr>
                <w:rFonts w:ascii="宋体" w:hAnsi="宋体" w:hint="eastAsia"/>
                <w:color w:val="000000"/>
                <w:sz w:val="24"/>
              </w:rPr>
              <w:t>类功能区，执行《声环境质量标准》（</w:t>
            </w:r>
            <w:r>
              <w:rPr>
                <w:color w:val="000000"/>
                <w:sz w:val="24"/>
              </w:rPr>
              <w:t>GB3096-2008</w:t>
            </w:r>
            <w:r>
              <w:rPr>
                <w:rFonts w:ascii="宋体" w:hAnsi="宋体" w:hint="eastAsia"/>
                <w:color w:val="000000"/>
                <w:sz w:val="24"/>
              </w:rPr>
              <w:t>）</w:t>
            </w:r>
            <w:r>
              <w:rPr>
                <w:color w:val="000000"/>
                <w:sz w:val="24"/>
              </w:rPr>
              <w:t>2</w:t>
            </w:r>
            <w:r>
              <w:rPr>
                <w:rFonts w:ascii="宋体" w:hAnsi="宋体" w:hint="eastAsia"/>
                <w:color w:val="000000"/>
                <w:sz w:val="24"/>
              </w:rPr>
              <w:t>类标准，其</w:t>
            </w:r>
            <w:r>
              <w:rPr>
                <w:color w:val="000000"/>
                <w:sz w:val="24"/>
              </w:rPr>
              <w:t>标准限值见表</w:t>
            </w:r>
            <w:r>
              <w:rPr>
                <w:rFonts w:hint="eastAsia"/>
                <w:color w:val="000000"/>
                <w:sz w:val="24"/>
              </w:rPr>
              <w:t>1</w:t>
            </w:r>
            <w:r w:rsidR="00C55A1E">
              <w:rPr>
                <w:rFonts w:hint="eastAsia"/>
                <w:color w:val="000000"/>
                <w:sz w:val="24"/>
              </w:rPr>
              <w:t>4</w:t>
            </w:r>
            <w:r>
              <w:rPr>
                <w:color w:val="000000"/>
                <w:sz w:val="24"/>
              </w:rPr>
              <w:t>。</w:t>
            </w:r>
          </w:p>
          <w:p w:rsidR="00EE7509" w:rsidRDefault="00EE7509" w:rsidP="0025368C">
            <w:pPr>
              <w:spacing w:line="440" w:lineRule="exact"/>
              <w:ind w:firstLineChars="200" w:firstLine="480"/>
              <w:jc w:val="left"/>
              <w:rPr>
                <w:rFonts w:eastAsia="黑体" w:hint="eastAsia"/>
                <w:color w:val="000000"/>
                <w:sz w:val="24"/>
              </w:rPr>
            </w:pPr>
          </w:p>
          <w:p w:rsidR="00B00817" w:rsidRDefault="00B00817" w:rsidP="0025368C">
            <w:pPr>
              <w:spacing w:line="440" w:lineRule="exact"/>
              <w:ind w:firstLineChars="200" w:firstLine="480"/>
              <w:jc w:val="left"/>
              <w:rPr>
                <w:rFonts w:eastAsia="黑体"/>
                <w:color w:val="000000"/>
                <w:sz w:val="24"/>
              </w:rPr>
            </w:pPr>
          </w:p>
          <w:p w:rsidR="0025368C" w:rsidRDefault="0025368C" w:rsidP="0025368C">
            <w:pPr>
              <w:spacing w:line="440" w:lineRule="exact"/>
              <w:ind w:firstLineChars="200" w:firstLine="480"/>
              <w:rPr>
                <w:rFonts w:ascii="黑体" w:eastAsia="黑体" w:hAnsi="黑体"/>
                <w:color w:val="000000"/>
                <w:sz w:val="24"/>
              </w:rPr>
            </w:pPr>
            <w:r>
              <w:rPr>
                <w:rFonts w:ascii="黑体" w:eastAsia="黑体" w:hAnsi="黑体" w:hint="eastAsia"/>
                <w:color w:val="000000"/>
                <w:sz w:val="24"/>
              </w:rPr>
              <w:lastRenderedPageBreak/>
              <w:t>表</w:t>
            </w:r>
            <w:r>
              <w:rPr>
                <w:rFonts w:eastAsia="黑体" w:hint="eastAsia"/>
                <w:color w:val="000000"/>
                <w:sz w:val="24"/>
              </w:rPr>
              <w:t>1</w:t>
            </w:r>
            <w:r w:rsidR="00C55A1E">
              <w:rPr>
                <w:rFonts w:eastAsia="黑体" w:hint="eastAsia"/>
                <w:color w:val="000000"/>
                <w:sz w:val="24"/>
              </w:rPr>
              <w:t>4</w:t>
            </w:r>
            <w:r>
              <w:rPr>
                <w:rFonts w:ascii="黑体" w:eastAsia="黑体" w:hAnsi="黑体" w:hint="eastAsia"/>
                <w:color w:val="000000"/>
                <w:sz w:val="24"/>
              </w:rPr>
              <w:t xml:space="preserve">              声环境质量标准           单位：</w:t>
            </w:r>
            <w:r>
              <w:rPr>
                <w:rFonts w:eastAsia="黑体" w:hint="eastAsia"/>
                <w:color w:val="000000"/>
                <w:sz w:val="24"/>
              </w:rPr>
              <w:t>dB</w:t>
            </w:r>
            <w:r>
              <w:rPr>
                <w:rFonts w:ascii="黑体" w:eastAsia="黑体" w:hAnsi="黑体" w:hint="eastAsia"/>
                <w:color w:val="000000"/>
                <w:sz w:val="24"/>
              </w:rPr>
              <w:t>（</w:t>
            </w:r>
            <w:r>
              <w:rPr>
                <w:rFonts w:eastAsia="黑体" w:hint="eastAsia"/>
                <w:color w:val="000000"/>
                <w:sz w:val="24"/>
              </w:rPr>
              <w:t>A</w:t>
            </w:r>
            <w:r>
              <w:rPr>
                <w:rFonts w:ascii="黑体" w:eastAsia="黑体" w:hAnsi="黑体" w:hint="eastAsia"/>
                <w:color w:val="000000"/>
                <w:sz w:val="24"/>
              </w:rPr>
              <w:t>）</w:t>
            </w:r>
          </w:p>
          <w:tbl>
            <w:tblPr>
              <w:tblW w:w="5000" w:type="pct"/>
              <w:tblBorders>
                <w:top w:val="single" w:sz="12" w:space="0" w:color="auto"/>
                <w:bottom w:val="single" w:sz="12" w:space="0" w:color="auto"/>
                <w:insideH w:val="single" w:sz="12" w:space="0" w:color="auto"/>
                <w:insideV w:val="single" w:sz="4" w:space="0" w:color="auto"/>
              </w:tblBorders>
              <w:tblLook w:val="04A0"/>
            </w:tblPr>
            <w:tblGrid>
              <w:gridCol w:w="2742"/>
              <w:gridCol w:w="2742"/>
              <w:gridCol w:w="2740"/>
            </w:tblGrid>
            <w:tr w:rsidR="0025368C" w:rsidTr="00EE7509">
              <w:trPr>
                <w:trHeight w:val="397"/>
              </w:trPr>
              <w:tc>
                <w:tcPr>
                  <w:tcW w:w="1667" w:type="pct"/>
                  <w:vAlign w:val="center"/>
                </w:tcPr>
                <w:p w:rsidR="0025368C" w:rsidRDefault="0025368C" w:rsidP="0072678D">
                  <w:pPr>
                    <w:jc w:val="center"/>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类别</w:t>
                  </w:r>
                </w:p>
              </w:tc>
              <w:tc>
                <w:tcPr>
                  <w:tcW w:w="1667" w:type="pct"/>
                  <w:vAlign w:val="center"/>
                </w:tcPr>
                <w:p w:rsidR="0025368C" w:rsidRDefault="0025368C" w:rsidP="0072678D">
                  <w:pPr>
                    <w:jc w:val="center"/>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昼间</w:t>
                  </w:r>
                </w:p>
              </w:tc>
              <w:tc>
                <w:tcPr>
                  <w:tcW w:w="1667" w:type="pct"/>
                  <w:vAlign w:val="center"/>
                </w:tcPr>
                <w:p w:rsidR="0025368C" w:rsidRDefault="0025368C" w:rsidP="0072678D">
                  <w:pPr>
                    <w:jc w:val="center"/>
                    <w:rPr>
                      <w:rFonts w:asciiTheme="minorEastAsia" w:eastAsiaTheme="minorEastAsia" w:hAnsiTheme="minorEastAsia"/>
                      <w:b/>
                      <w:bCs/>
                      <w:color w:val="000000"/>
                      <w:szCs w:val="21"/>
                    </w:rPr>
                  </w:pPr>
                  <w:r>
                    <w:rPr>
                      <w:rFonts w:asciiTheme="minorEastAsia" w:eastAsiaTheme="minorEastAsia" w:hAnsiTheme="minorEastAsia"/>
                      <w:b/>
                      <w:bCs/>
                      <w:color w:val="000000"/>
                      <w:szCs w:val="21"/>
                    </w:rPr>
                    <w:t>夜间</w:t>
                  </w:r>
                </w:p>
              </w:tc>
            </w:tr>
            <w:tr w:rsidR="0025368C" w:rsidTr="00EE7509">
              <w:trPr>
                <w:trHeight w:val="397"/>
              </w:trPr>
              <w:tc>
                <w:tcPr>
                  <w:tcW w:w="1667" w:type="pct"/>
                  <w:vAlign w:val="center"/>
                </w:tcPr>
                <w:p w:rsidR="0025368C" w:rsidRDefault="0025368C" w:rsidP="0072678D">
                  <w:pPr>
                    <w:jc w:val="center"/>
                    <w:rPr>
                      <w:color w:val="000000"/>
                      <w:szCs w:val="21"/>
                    </w:rPr>
                  </w:pPr>
                  <w:r>
                    <w:rPr>
                      <w:color w:val="000000"/>
                      <w:szCs w:val="21"/>
                    </w:rPr>
                    <w:t>2</w:t>
                  </w:r>
                  <w:r>
                    <w:rPr>
                      <w:rFonts w:ascii="宋体" w:hAnsi="宋体"/>
                      <w:color w:val="000000"/>
                      <w:szCs w:val="21"/>
                    </w:rPr>
                    <w:t>类</w:t>
                  </w:r>
                </w:p>
              </w:tc>
              <w:tc>
                <w:tcPr>
                  <w:tcW w:w="1667" w:type="pct"/>
                  <w:vAlign w:val="center"/>
                </w:tcPr>
                <w:p w:rsidR="0025368C" w:rsidRDefault="0025368C" w:rsidP="0072678D">
                  <w:pPr>
                    <w:jc w:val="center"/>
                    <w:rPr>
                      <w:color w:val="000000"/>
                      <w:szCs w:val="21"/>
                    </w:rPr>
                  </w:pPr>
                  <w:r>
                    <w:rPr>
                      <w:color w:val="000000"/>
                      <w:szCs w:val="21"/>
                    </w:rPr>
                    <w:t>60</w:t>
                  </w:r>
                </w:p>
              </w:tc>
              <w:tc>
                <w:tcPr>
                  <w:tcW w:w="1667" w:type="pct"/>
                  <w:vAlign w:val="center"/>
                </w:tcPr>
                <w:p w:rsidR="0025368C" w:rsidRDefault="0025368C" w:rsidP="0072678D">
                  <w:pPr>
                    <w:jc w:val="center"/>
                    <w:rPr>
                      <w:color w:val="000000"/>
                      <w:szCs w:val="21"/>
                    </w:rPr>
                  </w:pPr>
                  <w:r>
                    <w:rPr>
                      <w:color w:val="000000"/>
                      <w:szCs w:val="21"/>
                    </w:rPr>
                    <w:t>50</w:t>
                  </w:r>
                </w:p>
              </w:tc>
            </w:tr>
          </w:tbl>
          <w:p w:rsidR="00FE0D41" w:rsidRPr="005578B8" w:rsidRDefault="00FE0D41" w:rsidP="00FE0D41">
            <w:pPr>
              <w:autoSpaceDE w:val="0"/>
              <w:autoSpaceDN w:val="0"/>
              <w:adjustRightInd w:val="0"/>
              <w:snapToGrid w:val="0"/>
              <w:spacing w:line="240" w:lineRule="exact"/>
            </w:pPr>
          </w:p>
        </w:tc>
      </w:tr>
      <w:tr w:rsidR="005578B8" w:rsidRPr="005578B8" w:rsidTr="00EE7509">
        <w:trPr>
          <w:trHeight w:val="5723"/>
          <w:jc w:val="center"/>
        </w:trPr>
        <w:tc>
          <w:tcPr>
            <w:tcW w:w="675" w:type="dxa"/>
            <w:vAlign w:val="center"/>
          </w:tcPr>
          <w:p w:rsidR="0028212A" w:rsidRPr="005578B8" w:rsidRDefault="00FE341F">
            <w:pPr>
              <w:jc w:val="center"/>
              <w:rPr>
                <w:rFonts w:ascii="Courier New" w:hAnsi="ISOCTEUR" w:cs="Courier New"/>
                <w:b/>
                <w:bCs/>
                <w:sz w:val="24"/>
              </w:rPr>
            </w:pPr>
            <w:r w:rsidRPr="005578B8">
              <w:rPr>
                <w:rFonts w:ascii="Courier New" w:hAnsi="ISOCTEUR" w:cs="Courier New"/>
                <w:b/>
                <w:bCs/>
                <w:sz w:val="24"/>
              </w:rPr>
              <w:lastRenderedPageBreak/>
              <w:t>污</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染</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物</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排</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放</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标</w:t>
            </w:r>
          </w:p>
          <w:p w:rsidR="0028212A" w:rsidRPr="005578B8" w:rsidRDefault="00FE341F">
            <w:pPr>
              <w:jc w:val="center"/>
              <w:rPr>
                <w:rFonts w:ascii="Courier New" w:hAnsi="ISOCTEUR" w:cs="Courier New"/>
                <w:b/>
                <w:bCs/>
                <w:sz w:val="24"/>
              </w:rPr>
            </w:pPr>
            <w:r w:rsidRPr="005578B8">
              <w:rPr>
                <w:rFonts w:ascii="Courier New" w:hAnsi="ISOCTEUR" w:cs="Courier New"/>
                <w:b/>
                <w:bCs/>
                <w:sz w:val="24"/>
              </w:rPr>
              <w:t>准</w:t>
            </w:r>
          </w:p>
        </w:tc>
        <w:tc>
          <w:tcPr>
            <w:tcW w:w="8611" w:type="dxa"/>
          </w:tcPr>
          <w:p w:rsidR="00EE7509" w:rsidRDefault="00EE7509" w:rsidP="0025368C">
            <w:pPr>
              <w:spacing w:line="460" w:lineRule="exact"/>
              <w:ind w:firstLineChars="200" w:firstLine="480"/>
              <w:jc w:val="left"/>
              <w:rPr>
                <w:rFonts w:ascii="宋体" w:hAnsi="宋体"/>
                <w:sz w:val="24"/>
              </w:rPr>
            </w:pPr>
          </w:p>
          <w:p w:rsidR="0025368C" w:rsidRDefault="00DB706A" w:rsidP="0025368C">
            <w:pPr>
              <w:spacing w:line="460" w:lineRule="exact"/>
              <w:ind w:firstLineChars="200" w:firstLine="480"/>
              <w:jc w:val="left"/>
              <w:rPr>
                <w:sz w:val="24"/>
              </w:rPr>
            </w:pPr>
            <w:r>
              <w:rPr>
                <w:rFonts w:ascii="宋体" w:hAnsi="宋体" w:hint="eastAsia"/>
                <w:sz w:val="24"/>
              </w:rPr>
              <w:t>本项目污染物排放标准见</w:t>
            </w:r>
            <w:r w:rsidR="0025368C">
              <w:rPr>
                <w:rFonts w:ascii="宋体" w:hAnsi="宋体" w:hint="eastAsia"/>
                <w:sz w:val="24"/>
              </w:rPr>
              <w:t>表</w:t>
            </w:r>
            <w:r>
              <w:rPr>
                <w:rFonts w:ascii="宋体" w:hAnsi="宋体" w:hint="eastAsia"/>
                <w:sz w:val="24"/>
              </w:rPr>
              <w:t>1</w:t>
            </w:r>
            <w:r w:rsidR="00C55A1E">
              <w:rPr>
                <w:rFonts w:ascii="宋体" w:hAnsi="宋体" w:hint="eastAsia"/>
                <w:sz w:val="24"/>
              </w:rPr>
              <w:t>5</w:t>
            </w:r>
            <w:r w:rsidR="0025368C">
              <w:rPr>
                <w:rFonts w:ascii="宋体" w:hAnsi="宋体" w:hint="eastAsia"/>
                <w:sz w:val="24"/>
              </w:rPr>
              <w:t>。</w:t>
            </w:r>
          </w:p>
          <w:p w:rsidR="0025368C" w:rsidRDefault="0025368C" w:rsidP="0025368C">
            <w:pPr>
              <w:ind w:firstLineChars="200" w:firstLine="480"/>
              <w:rPr>
                <w:rFonts w:eastAsia="黑体"/>
                <w:sz w:val="24"/>
              </w:rPr>
            </w:pPr>
            <w:r>
              <w:rPr>
                <w:rFonts w:ascii="黑体" w:eastAsia="黑体" w:hAnsi="黑体" w:hint="eastAsia"/>
                <w:sz w:val="24"/>
              </w:rPr>
              <w:t>表</w:t>
            </w:r>
            <w:r>
              <w:rPr>
                <w:rFonts w:eastAsia="黑体"/>
                <w:sz w:val="24"/>
              </w:rPr>
              <w:t>1</w:t>
            </w:r>
            <w:r w:rsidR="00C55A1E">
              <w:rPr>
                <w:rFonts w:eastAsia="黑体" w:hint="eastAsia"/>
                <w:sz w:val="24"/>
              </w:rPr>
              <w:t>5</w:t>
            </w:r>
            <w:r>
              <w:rPr>
                <w:rFonts w:eastAsia="黑体"/>
                <w:sz w:val="24"/>
              </w:rPr>
              <w:t xml:space="preserve">            </w:t>
            </w:r>
            <w:r>
              <w:rPr>
                <w:rFonts w:eastAsia="黑体" w:hint="eastAsia"/>
                <w:sz w:val="24"/>
              </w:rPr>
              <w:t xml:space="preserve">   </w:t>
            </w:r>
            <w:r>
              <w:rPr>
                <w:rFonts w:ascii="黑体" w:eastAsia="黑体" w:hAnsi="黑体" w:hint="eastAsia"/>
                <w:sz w:val="24"/>
              </w:rPr>
              <w:t>污染物排放标准一览表</w:t>
            </w:r>
          </w:p>
          <w:tbl>
            <w:tblPr>
              <w:tblW w:w="5000" w:type="pct"/>
              <w:jc w:val="center"/>
              <w:tblLook w:val="04A0"/>
            </w:tblPr>
            <w:tblGrid>
              <w:gridCol w:w="1165"/>
              <w:gridCol w:w="3030"/>
              <w:gridCol w:w="1156"/>
              <w:gridCol w:w="2873"/>
            </w:tblGrid>
            <w:tr w:rsidR="0025368C" w:rsidTr="00EE7509">
              <w:trPr>
                <w:trHeight w:val="384"/>
                <w:jc w:val="center"/>
              </w:trPr>
              <w:tc>
                <w:tcPr>
                  <w:tcW w:w="708" w:type="pct"/>
                  <w:tcBorders>
                    <w:top w:val="single" w:sz="12" w:space="0" w:color="auto"/>
                    <w:left w:val="nil"/>
                    <w:bottom w:val="single" w:sz="12" w:space="0" w:color="auto"/>
                    <w:right w:val="single" w:sz="6" w:space="0" w:color="auto"/>
                  </w:tcBorders>
                  <w:vAlign w:val="center"/>
                </w:tcPr>
                <w:p w:rsidR="0025368C" w:rsidRDefault="0025368C" w:rsidP="0072678D">
                  <w:pPr>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污染类别</w:t>
                  </w:r>
                </w:p>
              </w:tc>
              <w:tc>
                <w:tcPr>
                  <w:tcW w:w="1842" w:type="pct"/>
                  <w:tcBorders>
                    <w:top w:val="single" w:sz="12" w:space="0" w:color="auto"/>
                    <w:left w:val="nil"/>
                    <w:bottom w:val="single" w:sz="12" w:space="0" w:color="auto"/>
                    <w:right w:val="single" w:sz="6" w:space="0" w:color="auto"/>
                  </w:tcBorders>
                  <w:vAlign w:val="center"/>
                </w:tcPr>
                <w:p w:rsidR="0025368C" w:rsidRDefault="0025368C" w:rsidP="0072678D">
                  <w:pPr>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标准名称及级（类）别</w:t>
                  </w:r>
                </w:p>
              </w:tc>
              <w:tc>
                <w:tcPr>
                  <w:tcW w:w="703" w:type="pct"/>
                  <w:tcBorders>
                    <w:top w:val="single" w:sz="12" w:space="0" w:color="auto"/>
                    <w:left w:val="nil"/>
                    <w:bottom w:val="single" w:sz="12" w:space="0" w:color="auto"/>
                    <w:right w:val="single" w:sz="6" w:space="0" w:color="auto"/>
                  </w:tcBorders>
                  <w:vAlign w:val="center"/>
                </w:tcPr>
                <w:p w:rsidR="0025368C" w:rsidRDefault="0025368C" w:rsidP="0072678D">
                  <w:pPr>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污染因子</w:t>
                  </w:r>
                </w:p>
              </w:tc>
              <w:tc>
                <w:tcPr>
                  <w:tcW w:w="1747" w:type="pct"/>
                  <w:tcBorders>
                    <w:top w:val="single" w:sz="12" w:space="0" w:color="auto"/>
                    <w:left w:val="nil"/>
                    <w:bottom w:val="single" w:sz="12" w:space="0" w:color="auto"/>
                    <w:right w:val="nil"/>
                  </w:tcBorders>
                  <w:vAlign w:val="center"/>
                </w:tcPr>
                <w:p w:rsidR="0025368C" w:rsidRDefault="0025368C" w:rsidP="0072678D">
                  <w:pPr>
                    <w:jc w:val="center"/>
                    <w:rPr>
                      <w:rFonts w:asciiTheme="majorEastAsia" w:eastAsiaTheme="majorEastAsia" w:hAnsiTheme="majorEastAsia"/>
                      <w:b/>
                      <w:color w:val="000000"/>
                      <w:szCs w:val="21"/>
                    </w:rPr>
                  </w:pPr>
                  <w:r>
                    <w:rPr>
                      <w:rFonts w:asciiTheme="majorEastAsia" w:eastAsiaTheme="majorEastAsia" w:hAnsiTheme="majorEastAsia"/>
                      <w:b/>
                      <w:color w:val="000000"/>
                      <w:szCs w:val="21"/>
                    </w:rPr>
                    <w:t>标准限值</w:t>
                  </w:r>
                </w:p>
              </w:tc>
            </w:tr>
            <w:tr w:rsidR="0025368C" w:rsidTr="00EE7509">
              <w:trPr>
                <w:trHeight w:val="210"/>
                <w:jc w:val="center"/>
              </w:trPr>
              <w:tc>
                <w:tcPr>
                  <w:tcW w:w="708" w:type="pct"/>
                  <w:tcBorders>
                    <w:top w:val="single" w:sz="12" w:space="0" w:color="auto"/>
                    <w:left w:val="nil"/>
                    <w:right w:val="single" w:sz="6" w:space="0" w:color="auto"/>
                  </w:tcBorders>
                  <w:vAlign w:val="center"/>
                </w:tcPr>
                <w:p w:rsidR="0025368C" w:rsidRDefault="0025368C" w:rsidP="0072678D">
                  <w:pPr>
                    <w:jc w:val="center"/>
                    <w:rPr>
                      <w:rFonts w:ascii="宋体" w:hAnsi="宋体"/>
                      <w:color w:val="000000"/>
                      <w:szCs w:val="21"/>
                    </w:rPr>
                  </w:pPr>
                  <w:r>
                    <w:rPr>
                      <w:rFonts w:ascii="宋体" w:hAnsi="宋体" w:hint="eastAsia"/>
                      <w:color w:val="000000"/>
                      <w:szCs w:val="21"/>
                    </w:rPr>
                    <w:t>废气</w:t>
                  </w:r>
                </w:p>
              </w:tc>
              <w:tc>
                <w:tcPr>
                  <w:tcW w:w="1842" w:type="pct"/>
                  <w:tcBorders>
                    <w:top w:val="single" w:sz="12" w:space="0" w:color="auto"/>
                    <w:left w:val="nil"/>
                    <w:bottom w:val="single" w:sz="6" w:space="0" w:color="auto"/>
                    <w:right w:val="single" w:sz="6" w:space="0" w:color="auto"/>
                  </w:tcBorders>
                  <w:vAlign w:val="center"/>
                </w:tcPr>
                <w:p w:rsidR="0025368C" w:rsidRDefault="0025368C" w:rsidP="005E0E23">
                  <w:pPr>
                    <w:jc w:val="center"/>
                    <w:rPr>
                      <w:rFonts w:ascii="宋体" w:hAnsi="宋体"/>
                      <w:color w:val="000000"/>
                      <w:szCs w:val="21"/>
                    </w:rPr>
                  </w:pPr>
                  <w:r w:rsidRPr="00A94DA9">
                    <w:rPr>
                      <w:rFonts w:hint="eastAsia"/>
                      <w:szCs w:val="21"/>
                    </w:rPr>
                    <w:t>《大气污染物综合排放标准》（</w:t>
                  </w:r>
                  <w:r w:rsidRPr="00A94DA9">
                    <w:rPr>
                      <w:rFonts w:hint="eastAsia"/>
                      <w:szCs w:val="21"/>
                    </w:rPr>
                    <w:t>GB16297-1996</w:t>
                  </w:r>
                  <w:r w:rsidRPr="00A94DA9">
                    <w:rPr>
                      <w:rFonts w:hint="eastAsia"/>
                      <w:szCs w:val="21"/>
                    </w:rPr>
                    <w:t>）表</w:t>
                  </w:r>
                  <w:r w:rsidRPr="00A94DA9">
                    <w:rPr>
                      <w:rFonts w:hint="eastAsia"/>
                      <w:szCs w:val="21"/>
                    </w:rPr>
                    <w:t>2</w:t>
                  </w:r>
                  <w:r w:rsidRPr="00A94DA9">
                    <w:rPr>
                      <w:rFonts w:hint="eastAsia"/>
                      <w:szCs w:val="21"/>
                    </w:rPr>
                    <w:t>二级</w:t>
                  </w:r>
                </w:p>
              </w:tc>
              <w:tc>
                <w:tcPr>
                  <w:tcW w:w="703" w:type="pct"/>
                  <w:tcBorders>
                    <w:top w:val="single" w:sz="12" w:space="0" w:color="auto"/>
                    <w:left w:val="nil"/>
                    <w:bottom w:val="single" w:sz="6" w:space="0" w:color="auto"/>
                    <w:right w:val="single" w:sz="6" w:space="0" w:color="auto"/>
                  </w:tcBorders>
                  <w:vAlign w:val="center"/>
                </w:tcPr>
                <w:p w:rsidR="0025368C" w:rsidRPr="00A94DA9" w:rsidRDefault="0025368C" w:rsidP="005E0E23">
                  <w:pPr>
                    <w:jc w:val="center"/>
                    <w:rPr>
                      <w:rFonts w:ascii="宋体" w:hAnsi="宋体"/>
                      <w:color w:val="000000"/>
                      <w:szCs w:val="21"/>
                    </w:rPr>
                  </w:pPr>
                  <w:r>
                    <w:rPr>
                      <w:rFonts w:hint="eastAsia"/>
                      <w:szCs w:val="21"/>
                    </w:rPr>
                    <w:t>颗粒物</w:t>
                  </w:r>
                </w:p>
              </w:tc>
              <w:tc>
                <w:tcPr>
                  <w:tcW w:w="1747" w:type="pct"/>
                  <w:tcBorders>
                    <w:top w:val="single" w:sz="12" w:space="0" w:color="auto"/>
                    <w:left w:val="nil"/>
                    <w:bottom w:val="single" w:sz="6" w:space="0" w:color="auto"/>
                  </w:tcBorders>
                  <w:vAlign w:val="center"/>
                </w:tcPr>
                <w:p w:rsidR="0025368C" w:rsidRPr="00A94DA9" w:rsidRDefault="0025368C" w:rsidP="005E0E23">
                  <w:pPr>
                    <w:jc w:val="center"/>
                    <w:rPr>
                      <w:color w:val="000000"/>
                      <w:szCs w:val="21"/>
                    </w:rPr>
                  </w:pPr>
                  <w:r w:rsidRPr="00797217">
                    <w:rPr>
                      <w:kern w:val="0"/>
                      <w:szCs w:val="21"/>
                    </w:rPr>
                    <w:t>无组织排放监控浓度限值</w:t>
                  </w:r>
                  <w:r w:rsidRPr="00797217">
                    <w:rPr>
                      <w:kern w:val="0"/>
                      <w:szCs w:val="21"/>
                    </w:rPr>
                    <w:t>1.0mg/m</w:t>
                  </w:r>
                  <w:r w:rsidRPr="00797217">
                    <w:rPr>
                      <w:kern w:val="0"/>
                      <w:szCs w:val="21"/>
                      <w:vertAlign w:val="superscript"/>
                    </w:rPr>
                    <w:t>3</w:t>
                  </w:r>
                </w:p>
              </w:tc>
            </w:tr>
            <w:tr w:rsidR="0025368C" w:rsidTr="00EE7509">
              <w:trPr>
                <w:trHeight w:val="425"/>
                <w:jc w:val="center"/>
              </w:trPr>
              <w:tc>
                <w:tcPr>
                  <w:tcW w:w="708" w:type="pct"/>
                  <w:tcBorders>
                    <w:top w:val="single" w:sz="6" w:space="0" w:color="auto"/>
                    <w:left w:val="nil"/>
                    <w:bottom w:val="single" w:sz="6" w:space="0" w:color="auto"/>
                    <w:right w:val="single" w:sz="6" w:space="0" w:color="auto"/>
                  </w:tcBorders>
                  <w:vAlign w:val="center"/>
                </w:tcPr>
                <w:p w:rsidR="0025368C" w:rsidRDefault="0025368C" w:rsidP="0072678D">
                  <w:pPr>
                    <w:jc w:val="center"/>
                    <w:rPr>
                      <w:rFonts w:ascii="宋体" w:hAnsi="宋体"/>
                      <w:color w:val="000000"/>
                      <w:szCs w:val="21"/>
                    </w:rPr>
                  </w:pPr>
                  <w:r>
                    <w:rPr>
                      <w:rFonts w:ascii="宋体" w:hAnsi="宋体" w:hint="eastAsia"/>
                      <w:color w:val="000000"/>
                      <w:szCs w:val="21"/>
                    </w:rPr>
                    <w:t>噪声</w:t>
                  </w:r>
                </w:p>
              </w:tc>
              <w:tc>
                <w:tcPr>
                  <w:tcW w:w="1842" w:type="pct"/>
                  <w:tcBorders>
                    <w:top w:val="single" w:sz="6" w:space="0" w:color="auto"/>
                    <w:left w:val="nil"/>
                    <w:bottom w:val="single" w:sz="6" w:space="0" w:color="auto"/>
                    <w:right w:val="single" w:sz="6" w:space="0" w:color="auto"/>
                  </w:tcBorders>
                  <w:vAlign w:val="center"/>
                </w:tcPr>
                <w:p w:rsidR="0025368C" w:rsidRDefault="0025368C" w:rsidP="005E0E23">
                  <w:pPr>
                    <w:jc w:val="center"/>
                    <w:rPr>
                      <w:rFonts w:ascii="宋体" w:hAnsi="宋体"/>
                      <w:color w:val="000000"/>
                      <w:szCs w:val="21"/>
                    </w:rPr>
                  </w:pPr>
                  <w:r>
                    <w:rPr>
                      <w:rFonts w:ascii="宋体" w:hAnsi="宋体" w:hint="eastAsia"/>
                      <w:color w:val="000000"/>
                      <w:szCs w:val="21"/>
                    </w:rPr>
                    <w:t>《工业企业厂界环境噪声排放标准》</w:t>
                  </w:r>
                  <w:r>
                    <w:rPr>
                      <w:color w:val="000000"/>
                      <w:szCs w:val="21"/>
                    </w:rPr>
                    <w:t>（</w:t>
                  </w:r>
                  <w:r>
                    <w:rPr>
                      <w:color w:val="000000"/>
                      <w:szCs w:val="21"/>
                    </w:rPr>
                    <w:t>GB12348-2008</w:t>
                  </w:r>
                  <w:r>
                    <w:rPr>
                      <w:rFonts w:ascii="宋体" w:hAnsi="宋体"/>
                      <w:color w:val="000000"/>
                      <w:szCs w:val="21"/>
                    </w:rPr>
                    <w:t>）</w:t>
                  </w:r>
                  <w:r>
                    <w:rPr>
                      <w:color w:val="000000"/>
                      <w:szCs w:val="21"/>
                    </w:rPr>
                    <w:t>2</w:t>
                  </w:r>
                  <w:r>
                    <w:rPr>
                      <w:rFonts w:ascii="宋体" w:hAnsi="宋体" w:hint="eastAsia"/>
                      <w:color w:val="000000"/>
                      <w:szCs w:val="21"/>
                    </w:rPr>
                    <w:t>类</w:t>
                  </w:r>
                </w:p>
              </w:tc>
              <w:tc>
                <w:tcPr>
                  <w:tcW w:w="703" w:type="pct"/>
                  <w:tcBorders>
                    <w:top w:val="single" w:sz="6" w:space="0" w:color="auto"/>
                    <w:left w:val="nil"/>
                    <w:bottom w:val="single" w:sz="6" w:space="0" w:color="auto"/>
                    <w:right w:val="single" w:sz="6" w:space="0" w:color="auto"/>
                  </w:tcBorders>
                  <w:vAlign w:val="center"/>
                </w:tcPr>
                <w:p w:rsidR="0025368C" w:rsidRDefault="0025368C" w:rsidP="005E0E23">
                  <w:pPr>
                    <w:jc w:val="center"/>
                    <w:rPr>
                      <w:rFonts w:ascii="宋体" w:hAnsi="宋体"/>
                      <w:color w:val="000000"/>
                      <w:szCs w:val="21"/>
                    </w:rPr>
                  </w:pPr>
                  <w:r>
                    <w:rPr>
                      <w:rFonts w:ascii="宋体" w:hAnsi="宋体" w:hint="eastAsia"/>
                      <w:color w:val="000000"/>
                      <w:szCs w:val="21"/>
                    </w:rPr>
                    <w:t>噪声</w:t>
                  </w:r>
                </w:p>
              </w:tc>
              <w:tc>
                <w:tcPr>
                  <w:tcW w:w="1747" w:type="pct"/>
                  <w:tcBorders>
                    <w:top w:val="single" w:sz="6" w:space="0" w:color="auto"/>
                    <w:left w:val="nil"/>
                    <w:bottom w:val="single" w:sz="6" w:space="0" w:color="auto"/>
                  </w:tcBorders>
                  <w:vAlign w:val="center"/>
                </w:tcPr>
                <w:p w:rsidR="0025368C" w:rsidRPr="000A53DE" w:rsidRDefault="0025368C" w:rsidP="000A53DE">
                  <w:pPr>
                    <w:jc w:val="center"/>
                    <w:rPr>
                      <w:rFonts w:ascii="宋体" w:hAnsi="宋体"/>
                      <w:color w:val="000000"/>
                      <w:szCs w:val="21"/>
                    </w:rPr>
                  </w:pPr>
                  <w:r>
                    <w:rPr>
                      <w:rFonts w:hint="eastAsia"/>
                      <w:color w:val="000000"/>
                      <w:szCs w:val="21"/>
                    </w:rPr>
                    <w:t>昼间</w:t>
                  </w:r>
                  <w:r>
                    <w:rPr>
                      <w:color w:val="000000"/>
                      <w:szCs w:val="21"/>
                    </w:rPr>
                    <w:t>60dB</w:t>
                  </w:r>
                  <w:r>
                    <w:rPr>
                      <w:rFonts w:ascii="宋体" w:hAnsi="宋体"/>
                      <w:color w:val="000000"/>
                      <w:szCs w:val="21"/>
                    </w:rPr>
                    <w:t>（</w:t>
                  </w:r>
                  <w:r>
                    <w:rPr>
                      <w:color w:val="000000"/>
                      <w:szCs w:val="21"/>
                    </w:rPr>
                    <w:t>A</w:t>
                  </w:r>
                  <w:r>
                    <w:rPr>
                      <w:rFonts w:ascii="宋体" w:hAnsi="宋体"/>
                      <w:color w:val="000000"/>
                      <w:szCs w:val="21"/>
                    </w:rPr>
                    <w:t>）</w:t>
                  </w:r>
                </w:p>
              </w:tc>
            </w:tr>
            <w:tr w:rsidR="0025368C" w:rsidTr="00DA290B">
              <w:trPr>
                <w:trHeight w:val="705"/>
                <w:jc w:val="center"/>
              </w:trPr>
              <w:tc>
                <w:tcPr>
                  <w:tcW w:w="708" w:type="pct"/>
                  <w:tcBorders>
                    <w:top w:val="single" w:sz="6" w:space="0" w:color="auto"/>
                    <w:left w:val="nil"/>
                    <w:bottom w:val="single" w:sz="12" w:space="0" w:color="auto"/>
                    <w:right w:val="single" w:sz="6" w:space="0" w:color="auto"/>
                  </w:tcBorders>
                  <w:vAlign w:val="center"/>
                </w:tcPr>
                <w:p w:rsidR="0025368C" w:rsidRDefault="0025368C" w:rsidP="0072678D">
                  <w:pPr>
                    <w:jc w:val="center"/>
                    <w:rPr>
                      <w:rFonts w:ascii="宋体" w:hAnsi="宋体"/>
                      <w:color w:val="000000"/>
                      <w:szCs w:val="21"/>
                    </w:rPr>
                  </w:pPr>
                  <w:r>
                    <w:rPr>
                      <w:rFonts w:ascii="宋体" w:hAnsi="宋体" w:hint="eastAsia"/>
                      <w:color w:val="000000"/>
                      <w:szCs w:val="21"/>
                    </w:rPr>
                    <w:t>固废</w:t>
                  </w:r>
                </w:p>
              </w:tc>
              <w:tc>
                <w:tcPr>
                  <w:tcW w:w="4292" w:type="pct"/>
                  <w:gridSpan w:val="3"/>
                  <w:tcBorders>
                    <w:top w:val="single" w:sz="6" w:space="0" w:color="auto"/>
                    <w:left w:val="nil"/>
                    <w:bottom w:val="single" w:sz="12" w:space="0" w:color="auto"/>
                    <w:right w:val="nil"/>
                  </w:tcBorders>
                  <w:vAlign w:val="center"/>
                </w:tcPr>
                <w:p w:rsidR="0025368C" w:rsidRDefault="0025368C" w:rsidP="005E0E23">
                  <w:pPr>
                    <w:jc w:val="center"/>
                    <w:rPr>
                      <w:rFonts w:ascii="宋体" w:hAnsi="宋体"/>
                      <w:color w:val="000000"/>
                      <w:szCs w:val="21"/>
                    </w:rPr>
                  </w:pPr>
                  <w:r>
                    <w:rPr>
                      <w:rFonts w:ascii="宋体" w:hAnsi="宋体" w:hint="eastAsia"/>
                      <w:color w:val="000000"/>
                      <w:szCs w:val="21"/>
                    </w:rPr>
                    <w:t>《一般工业固体废物贮存、处置场污染控制标准》</w:t>
                  </w:r>
                  <w:r>
                    <w:rPr>
                      <w:color w:val="000000"/>
                      <w:szCs w:val="21"/>
                    </w:rPr>
                    <w:t>（</w:t>
                  </w:r>
                  <w:r>
                    <w:rPr>
                      <w:color w:val="000000"/>
                      <w:szCs w:val="21"/>
                    </w:rPr>
                    <w:t>GB18599-2001</w:t>
                  </w:r>
                  <w:r>
                    <w:rPr>
                      <w:rFonts w:ascii="宋体" w:hAnsi="宋体"/>
                      <w:color w:val="000000"/>
                      <w:szCs w:val="21"/>
                    </w:rPr>
                    <w:t>）及其</w:t>
                  </w:r>
                  <w:r>
                    <w:rPr>
                      <w:color w:val="000000"/>
                      <w:szCs w:val="21"/>
                    </w:rPr>
                    <w:t>2013</w:t>
                  </w:r>
                  <w:r>
                    <w:rPr>
                      <w:rFonts w:ascii="宋体" w:hAnsi="宋体"/>
                      <w:color w:val="000000"/>
                      <w:szCs w:val="21"/>
                    </w:rPr>
                    <w:t>修改单</w:t>
                  </w:r>
                  <w:r>
                    <w:rPr>
                      <w:rFonts w:ascii="宋体" w:hAnsi="宋体" w:hint="eastAsia"/>
                      <w:color w:val="000000"/>
                      <w:szCs w:val="21"/>
                    </w:rPr>
                    <w:t>；</w:t>
                  </w:r>
                </w:p>
                <w:p w:rsidR="0025368C" w:rsidRPr="00191CEE" w:rsidRDefault="0025368C" w:rsidP="005E0E23">
                  <w:pPr>
                    <w:jc w:val="center"/>
                    <w:rPr>
                      <w:rFonts w:ascii="宋体" w:hAnsi="宋体"/>
                      <w:color w:val="000000"/>
                      <w:szCs w:val="21"/>
                    </w:rPr>
                  </w:pPr>
                  <w:r w:rsidRPr="004B5C19">
                    <w:rPr>
                      <w:rFonts w:hAnsi="宋体"/>
                      <w:color w:val="000000"/>
                      <w:szCs w:val="21"/>
                    </w:rPr>
                    <w:t>《危险废物贮存污染控制标准》（</w:t>
                  </w:r>
                  <w:r w:rsidRPr="004B5C19">
                    <w:rPr>
                      <w:color w:val="000000"/>
                      <w:szCs w:val="21"/>
                    </w:rPr>
                    <w:t>GB18597-2001</w:t>
                  </w:r>
                  <w:r w:rsidRPr="004B5C19">
                    <w:rPr>
                      <w:rFonts w:hAnsi="宋体"/>
                      <w:color w:val="000000"/>
                      <w:szCs w:val="21"/>
                    </w:rPr>
                    <w:t>）及</w:t>
                  </w:r>
                  <w:r>
                    <w:rPr>
                      <w:rFonts w:hAnsi="宋体"/>
                      <w:color w:val="000000"/>
                      <w:szCs w:val="21"/>
                    </w:rPr>
                    <w:t>其</w:t>
                  </w:r>
                  <w:r>
                    <w:rPr>
                      <w:rFonts w:hAnsi="宋体" w:hint="eastAsia"/>
                      <w:color w:val="000000"/>
                      <w:szCs w:val="21"/>
                    </w:rPr>
                    <w:t>2013</w:t>
                  </w:r>
                  <w:r w:rsidRPr="004B5C19">
                    <w:rPr>
                      <w:rFonts w:hAnsi="宋体"/>
                      <w:color w:val="000000"/>
                      <w:szCs w:val="21"/>
                    </w:rPr>
                    <w:t>修改单</w:t>
                  </w:r>
                  <w:r>
                    <w:rPr>
                      <w:rFonts w:hAnsi="宋体" w:hint="eastAsia"/>
                      <w:color w:val="000000"/>
                      <w:szCs w:val="21"/>
                    </w:rPr>
                    <w:t>。</w:t>
                  </w:r>
                </w:p>
              </w:tc>
            </w:tr>
          </w:tbl>
          <w:p w:rsidR="0028212A" w:rsidRDefault="0028212A">
            <w:pPr>
              <w:adjustRightInd w:val="0"/>
              <w:snapToGrid w:val="0"/>
              <w:spacing w:line="240" w:lineRule="exact"/>
              <w:rPr>
                <w:sz w:val="24"/>
              </w:rPr>
            </w:pPr>
          </w:p>
          <w:p w:rsidR="00EE7509" w:rsidRDefault="00EE7509">
            <w:pPr>
              <w:adjustRightInd w:val="0"/>
              <w:snapToGrid w:val="0"/>
              <w:spacing w:line="240" w:lineRule="exact"/>
              <w:rPr>
                <w:sz w:val="24"/>
              </w:rPr>
            </w:pPr>
          </w:p>
          <w:p w:rsidR="00EE7509" w:rsidRPr="0025368C" w:rsidRDefault="00EE7509">
            <w:pPr>
              <w:adjustRightInd w:val="0"/>
              <w:snapToGrid w:val="0"/>
              <w:spacing w:line="240" w:lineRule="exact"/>
              <w:rPr>
                <w:sz w:val="24"/>
              </w:rPr>
            </w:pPr>
          </w:p>
        </w:tc>
      </w:tr>
      <w:tr w:rsidR="005578B8" w:rsidRPr="005578B8" w:rsidTr="00EE7509">
        <w:trPr>
          <w:cantSplit/>
          <w:trHeight w:val="1983"/>
          <w:jc w:val="center"/>
        </w:trPr>
        <w:tc>
          <w:tcPr>
            <w:tcW w:w="675" w:type="dxa"/>
            <w:textDirection w:val="tbRlV"/>
            <w:vAlign w:val="center"/>
          </w:tcPr>
          <w:p w:rsidR="0028212A" w:rsidRPr="005578B8" w:rsidRDefault="00FE341F">
            <w:pPr>
              <w:spacing w:line="360" w:lineRule="auto"/>
              <w:jc w:val="center"/>
              <w:rPr>
                <w:rFonts w:ascii="Courier New" w:hAnsi="Courier New" w:cs="Courier New"/>
                <w:b/>
                <w:bCs/>
                <w:sz w:val="28"/>
                <w:highlight w:val="yellow"/>
              </w:rPr>
            </w:pPr>
            <w:r w:rsidRPr="005578B8">
              <w:rPr>
                <w:rFonts w:ascii="Courier New" w:hAnsi="ISOCTEUR" w:cs="Courier New"/>
                <w:b/>
                <w:bCs/>
                <w:sz w:val="28"/>
              </w:rPr>
              <w:t>总量控制指标</w:t>
            </w:r>
          </w:p>
        </w:tc>
        <w:tc>
          <w:tcPr>
            <w:tcW w:w="8611" w:type="dxa"/>
          </w:tcPr>
          <w:p w:rsidR="00C60098" w:rsidRDefault="00C60098" w:rsidP="00275E5B">
            <w:pPr>
              <w:spacing w:afterLines="30" w:line="360" w:lineRule="auto"/>
              <w:ind w:firstLineChars="200" w:firstLine="480"/>
              <w:rPr>
                <w:bCs/>
                <w:sz w:val="24"/>
              </w:rPr>
            </w:pPr>
          </w:p>
          <w:p w:rsidR="00C60098" w:rsidRDefault="00C60098" w:rsidP="00275E5B">
            <w:pPr>
              <w:spacing w:afterLines="30" w:line="360" w:lineRule="auto"/>
              <w:ind w:firstLineChars="200" w:firstLine="480"/>
              <w:rPr>
                <w:bCs/>
                <w:sz w:val="24"/>
              </w:rPr>
            </w:pPr>
          </w:p>
          <w:p w:rsidR="00EE7509" w:rsidRDefault="00EE7509" w:rsidP="00275E5B">
            <w:pPr>
              <w:spacing w:afterLines="30" w:line="360" w:lineRule="auto"/>
              <w:ind w:firstLineChars="200" w:firstLine="480"/>
              <w:rPr>
                <w:bCs/>
                <w:sz w:val="24"/>
              </w:rPr>
            </w:pPr>
          </w:p>
          <w:p w:rsidR="00EE7509" w:rsidRDefault="00EE7509" w:rsidP="00275E5B">
            <w:pPr>
              <w:spacing w:afterLines="30" w:line="360" w:lineRule="auto"/>
              <w:ind w:firstLineChars="200" w:firstLine="480"/>
              <w:rPr>
                <w:bCs/>
                <w:sz w:val="24"/>
              </w:rPr>
            </w:pPr>
          </w:p>
          <w:p w:rsidR="00EE7509" w:rsidRDefault="00EE7509" w:rsidP="00275E5B">
            <w:pPr>
              <w:spacing w:afterLines="30" w:line="360" w:lineRule="auto"/>
              <w:ind w:firstLineChars="200" w:firstLine="480"/>
              <w:rPr>
                <w:bCs/>
                <w:sz w:val="24"/>
              </w:rPr>
            </w:pPr>
          </w:p>
          <w:p w:rsidR="0025368C" w:rsidRDefault="0025368C" w:rsidP="0025368C">
            <w:pPr>
              <w:spacing w:line="440" w:lineRule="exact"/>
              <w:ind w:firstLineChars="200" w:firstLine="480"/>
              <w:rPr>
                <w:rFonts w:ascii="宋体" w:hAnsi="宋体"/>
                <w:color w:val="000000"/>
                <w:sz w:val="24"/>
              </w:rPr>
            </w:pPr>
            <w:r>
              <w:rPr>
                <w:rFonts w:ascii="宋体" w:hAnsi="宋体" w:hint="eastAsia"/>
                <w:color w:val="000000"/>
                <w:sz w:val="24"/>
              </w:rPr>
              <w:t>本项目</w:t>
            </w:r>
            <w:r w:rsidR="00B00817">
              <w:rPr>
                <w:rFonts w:ascii="宋体" w:hAnsi="宋体" w:hint="eastAsia"/>
                <w:color w:val="000000"/>
                <w:sz w:val="24"/>
              </w:rPr>
              <w:t>无需设置</w:t>
            </w:r>
            <w:r>
              <w:rPr>
                <w:rFonts w:ascii="宋体" w:hAnsi="宋体" w:hint="eastAsia"/>
                <w:color w:val="000000"/>
                <w:sz w:val="24"/>
              </w:rPr>
              <w:t>污染物总量控制指标</w:t>
            </w:r>
            <w:r>
              <w:rPr>
                <w:rFonts w:ascii="宋体" w:hAnsi="宋体"/>
                <w:color w:val="000000"/>
                <w:sz w:val="24"/>
              </w:rPr>
              <w:t>。</w:t>
            </w:r>
          </w:p>
          <w:p w:rsidR="00C60098" w:rsidRDefault="00C60098" w:rsidP="00E71B96">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p w:rsidR="00EE7509" w:rsidRDefault="00EE7509" w:rsidP="00E71B96">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p w:rsidR="00EE7509" w:rsidRDefault="00EE7509" w:rsidP="00E71B96">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p w:rsidR="00EE7509" w:rsidRDefault="00EE7509" w:rsidP="00E71B96">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p w:rsidR="00EE7509" w:rsidRDefault="00EE7509" w:rsidP="00E71B96">
            <w:pPr>
              <w:pStyle w:val="af3"/>
              <w:overflowPunct w:val="0"/>
              <w:snapToGrid w:val="0"/>
              <w:spacing w:before="0" w:beforeAutospacing="0" w:after="0" w:afterAutospacing="0" w:line="360" w:lineRule="auto"/>
              <w:ind w:firstLineChars="200" w:firstLine="480"/>
              <w:rPr>
                <w:rFonts w:ascii="Times New Roman" w:hAnsi="Times New Roman" w:cs="Times New Roman" w:hint="eastAsia"/>
                <w:sz w:val="24"/>
                <w:szCs w:val="24"/>
              </w:rPr>
            </w:pPr>
          </w:p>
          <w:p w:rsidR="00B00817" w:rsidRPr="00B00817" w:rsidRDefault="00B00817" w:rsidP="00E71B96">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p w:rsidR="00C60098" w:rsidRDefault="00C60098" w:rsidP="0025368C">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p w:rsidR="000A53DE" w:rsidRPr="00C60098" w:rsidRDefault="000A53DE" w:rsidP="0025368C">
            <w:pPr>
              <w:pStyle w:val="af3"/>
              <w:overflowPunct w:val="0"/>
              <w:snapToGrid w:val="0"/>
              <w:spacing w:before="0" w:beforeAutospacing="0" w:after="0" w:afterAutospacing="0" w:line="360" w:lineRule="auto"/>
              <w:ind w:firstLineChars="200" w:firstLine="480"/>
              <w:rPr>
                <w:rFonts w:ascii="Times New Roman" w:hAnsi="Times New Roman" w:cs="Times New Roman"/>
                <w:sz w:val="24"/>
                <w:szCs w:val="24"/>
              </w:rPr>
            </w:pPr>
          </w:p>
        </w:tc>
      </w:tr>
    </w:tbl>
    <w:p w:rsidR="0028212A" w:rsidRPr="005578B8" w:rsidRDefault="00FE341F">
      <w:pPr>
        <w:adjustRightInd w:val="0"/>
        <w:snapToGrid w:val="0"/>
        <w:rPr>
          <w:rFonts w:ascii="黑体" w:eastAsia="黑体"/>
          <w:sz w:val="32"/>
        </w:rPr>
      </w:pPr>
      <w:r w:rsidRPr="005578B8">
        <w:rPr>
          <w:rFonts w:ascii="黑体" w:eastAsia="黑体" w:hAnsi="宋体" w:hint="eastAsia"/>
          <w:sz w:val="32"/>
        </w:rPr>
        <w:lastRenderedPageBreak/>
        <w:t>建设项目工程分析</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5578B8" w:rsidRPr="005578B8" w:rsidTr="0054591B">
        <w:trPr>
          <w:trHeight w:val="8925"/>
        </w:trPr>
        <w:tc>
          <w:tcPr>
            <w:tcW w:w="9286" w:type="dxa"/>
          </w:tcPr>
          <w:p w:rsidR="0028212A" w:rsidRPr="005578B8" w:rsidRDefault="00FE341F">
            <w:pPr>
              <w:spacing w:line="360" w:lineRule="auto"/>
              <w:rPr>
                <w:rFonts w:ascii="Courier New" w:hAnsi="ISOCTEUR" w:cs="Courier New"/>
                <w:b/>
                <w:sz w:val="28"/>
                <w:szCs w:val="28"/>
              </w:rPr>
            </w:pPr>
            <w:r w:rsidRPr="005578B8">
              <w:rPr>
                <w:rFonts w:ascii="Courier New" w:hAnsi="ISOCTEUR" w:cs="Courier New"/>
                <w:b/>
                <w:sz w:val="28"/>
                <w:szCs w:val="28"/>
              </w:rPr>
              <w:t>工艺流程简述（图示）：</w:t>
            </w:r>
          </w:p>
          <w:p w:rsidR="0025368C" w:rsidRDefault="0025368C" w:rsidP="0025368C">
            <w:pPr>
              <w:spacing w:line="520" w:lineRule="exact"/>
              <w:ind w:firstLineChars="200" w:firstLine="480"/>
              <w:textAlignment w:val="baseline"/>
              <w:rPr>
                <w:sz w:val="24"/>
              </w:rPr>
            </w:pPr>
            <w:r w:rsidRPr="00EA068B">
              <w:rPr>
                <w:rFonts w:hint="eastAsia"/>
                <w:sz w:val="24"/>
              </w:rPr>
              <w:t>本项目生产工艺流程示意图如下：</w:t>
            </w:r>
          </w:p>
          <w:p w:rsidR="0025368C" w:rsidRDefault="00B00817" w:rsidP="0025368C">
            <w:pPr>
              <w:spacing w:line="520" w:lineRule="exact"/>
              <w:ind w:firstLineChars="200" w:firstLine="420"/>
              <w:textAlignment w:val="baseline"/>
              <w:rPr>
                <w:sz w:val="24"/>
              </w:rPr>
            </w:pPr>
            <w:r>
              <w:rPr>
                <w:noProof/>
              </w:rPr>
              <w:pict>
                <v:group id="_x0000_s3314" style="position:absolute;left:0;text-align:left;margin-left:74.85pt;margin-top:12.1pt;width:297.35pt;height:522.15pt;z-index:252640256" coordorigin="2915,3229" coordsize="5947,9801">
                  <v:shapetype id="_x0000_t202" coordsize="21600,21600" o:spt="202" path="m,l,21600r21600,l21600,xe">
                    <v:stroke joinstyle="miter"/>
                    <v:path gradientshapeok="t" o:connecttype="rect"/>
                  </v:shapetype>
                  <v:shape id="Text Box 315" o:spid="_x0000_s3311" type="#_x0000_t202" style="position:absolute;left:4773;top:3229;width:1962;height: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" filled="f" stroked="f" strokeweight="1pt">
                    <v:textbox>
                      <w:txbxContent>
                        <w:p w:rsidR="00B00817" w:rsidRPr="00D01CD1" w:rsidRDefault="00B00817" w:rsidP="0025368C">
                          <w:pPr>
                            <w:jc w:val="center"/>
                            <w:rPr>
                              <w:szCs w:val="21"/>
                            </w:rPr>
                          </w:pPr>
                          <w:r w:rsidRPr="00D01CD1">
                            <w:rPr>
                              <w:rFonts w:hint="eastAsia"/>
                              <w:szCs w:val="21"/>
                            </w:rPr>
                            <w:t>铝板</w:t>
                          </w:r>
                        </w:p>
                      </w:txbxContent>
                    </v:textbox>
                  </v:shape>
                  <v:shape id="Text Box 316" o:spid="_x0000_s3306" type="#_x0000_t202" style="position:absolute;left:5139;top:4788;width:1127;height:4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" filled="f" strokeweight="1pt">
                    <v:textbox inset=".5mm,,.5mm">
                      <w:txbxContent>
                        <w:p w:rsidR="00B00817" w:rsidRPr="00D01CD1" w:rsidRDefault="00B00817" w:rsidP="0025368C">
                          <w:pPr>
                            <w:jc w:val="center"/>
                            <w:rPr>
                              <w:szCs w:val="21"/>
                            </w:rPr>
                          </w:pPr>
                          <w:r w:rsidRPr="00D01CD1">
                            <w:rPr>
                              <w:rFonts w:hint="eastAsia"/>
                              <w:szCs w:val="21"/>
                            </w:rPr>
                            <w:t>剪圆</w:t>
                          </w:r>
                        </w:p>
                      </w:txbxContent>
                    </v:textbox>
                  </v:shape>
                  <v:shape id="Text Box 317" o:spid="_x0000_s3304" type="#_x0000_t202" style="position:absolute;left:5139;top:4051;width:1140;height: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" filled="f" strokeweight="1pt">
                    <v:textbox inset=".5mm,,.5mm">
                      <w:txbxContent>
                        <w:p w:rsidR="00B00817" w:rsidRPr="00D01CD1" w:rsidRDefault="00B00817" w:rsidP="0025368C">
                          <w:pPr>
                            <w:jc w:val="center"/>
                            <w:rPr>
                              <w:szCs w:val="21"/>
                            </w:rPr>
                          </w:pPr>
                          <w:r w:rsidRPr="00D01CD1">
                            <w:rPr>
                              <w:rFonts w:hint="eastAsia"/>
                              <w:szCs w:val="21"/>
                            </w:rPr>
                            <w:t>下料</w:t>
                          </w:r>
                        </w:p>
                      </w:txbxContent>
                    </v:textbox>
                  </v:shape>
                  <v:line id="Line 324" o:spid="_x0000_s3309" style="position:absolute;flip:x;visibility:visible" from="5726,3701" to="5729,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hJxNAIAAFo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" strokeweight="1pt">
                    <v:stroke endarrow="block"/>
                  </v:line>
                  <v:line id="Line 325" o:spid="_x0000_s3300" style="position:absolute;visibility:visible" from="5708,5208" to="5708,5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" strokeweight="1pt">
                    <v:stroke endarrow="block"/>
                  </v:line>
                  <v:line id="Line 326" o:spid="_x0000_s3305" style="position:absolute;visibility:visible" from="5709,4459" to="5709,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" strokeweight="1pt">
                    <v:stroke endarrow="block"/>
                  </v:line>
                  <v:line id="Line 327" o:spid="_x0000_s3286" style="position:absolute;visibility:visible" from="5729,8935" to="5730,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" strokeweight="1pt">
                    <v:stroke endarrow="block"/>
                  </v:line>
                  <v:line id="Line 328" o:spid="_x0000_s3289" style="position:absolute;visibility:visible" from="5721,7447" to="5729,7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" strokeweight="1pt">
                    <v:stroke endarrow="block"/>
                  </v:line>
                  <v:line id="Line 335" o:spid="_x0000_s3288" style="position:absolute;visibility:visible" from="5716,8205" to="5716,8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PyqKgIAAE0EAAAOAAAAZHJzL2Uyb0RvYy54bWysVE2P2jAQvVfqf7B8h3yQZS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" strokeweight="1pt">
                    <v:stroke endarrow="block"/>
                  </v:line>
                  <v:shape id="Text Box 342" o:spid="_x0000_s3294" type="#_x0000_t202" style="position:absolute;left:5161;top:7022;width:1105;height:42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" filled="f" strokeweight="1pt">
                    <v:textbox inset=".5mm,,.5mm">
                      <w:txbxContent>
                        <w:p w:rsidR="00B00817" w:rsidRPr="00D01CD1" w:rsidRDefault="00B00817" w:rsidP="0025368C">
                          <w:pPr>
                            <w:jc w:val="center"/>
                            <w:rPr>
                              <w:szCs w:val="21"/>
                            </w:rPr>
                          </w:pPr>
                          <w:r w:rsidRPr="00D01CD1">
                            <w:rPr>
                              <w:rFonts w:hint="eastAsia"/>
                              <w:szCs w:val="21"/>
                            </w:rPr>
                            <w:t>压合</w:t>
                          </w:r>
                        </w:p>
                      </w:txbxContent>
                    </v:textbox>
                  </v:shape>
                  <v:shape id="Text Box 344" o:spid="_x0000_s3287" type="#_x0000_t202" style="position:absolute;left:5165;top:8553;width:1105;height: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" filled="f" strokeweight="1pt">
                    <v:textbox>
                      <w:txbxContent>
                        <w:p w:rsidR="00B00817" w:rsidRPr="00D01CD1" w:rsidRDefault="00B00817" w:rsidP="0025368C">
                          <w:pPr>
                            <w:jc w:val="center"/>
                            <w:rPr>
                              <w:szCs w:val="21"/>
                            </w:rPr>
                          </w:pPr>
                          <w:r w:rsidRPr="00D01CD1">
                            <w:rPr>
                              <w:rFonts w:hint="eastAsia"/>
                              <w:szCs w:val="21"/>
                            </w:rPr>
                            <w:t>包覆</w:t>
                          </w:r>
                        </w:p>
                      </w:txbxContent>
                    </v:textbox>
                  </v:shape>
                  <v:shape id="Text Box 348" o:spid="_x0000_s3290" type="#_x0000_t202" style="position:absolute;left:5152;top:7791;width:1118;height:4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" filled="f" strokeweight="1pt">
                    <v:textbox>
                      <w:txbxContent>
                        <w:p w:rsidR="00B00817" w:rsidRPr="00D01CD1" w:rsidRDefault="00B00817" w:rsidP="0025368C">
                          <w:pPr>
                            <w:jc w:val="center"/>
                            <w:rPr>
                              <w:szCs w:val="21"/>
                            </w:rPr>
                          </w:pPr>
                          <w:r w:rsidRPr="00D01CD1">
                            <w:rPr>
                              <w:rFonts w:hint="eastAsia"/>
                              <w:szCs w:val="21"/>
                            </w:rPr>
                            <w:t>焊内胆</w:t>
                          </w:r>
                        </w:p>
                        <w:p w:rsidR="00B00817" w:rsidRPr="00D01CD1" w:rsidRDefault="00B00817" w:rsidP="0025368C">
                          <w:pPr>
                            <w:jc w:val="center"/>
                            <w:rPr>
                              <w:szCs w:val="21"/>
                            </w:rPr>
                          </w:pPr>
                        </w:p>
                        <w:p w:rsidR="00B00817" w:rsidRPr="00D01CD1" w:rsidRDefault="00B00817" w:rsidP="0025368C">
                          <w:pPr>
                            <w:jc w:val="center"/>
                            <w:rPr>
                              <w:szCs w:val="21"/>
                            </w:rPr>
                          </w:pPr>
                        </w:p>
                      </w:txbxContent>
                    </v:textbox>
                  </v:shape>
                  <v:shape id="Text Box 337" o:spid="_x0000_s3301" type="#_x0000_t202" style="position:absolute;left:5139;top:5548;width:1127;height:4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" filled="f" strokeweight="1pt">
                    <v:textbox>
                      <w:txbxContent>
                        <w:p w:rsidR="00B00817" w:rsidRPr="00D01CD1" w:rsidRDefault="00B00817" w:rsidP="0025368C">
                          <w:pPr>
                            <w:jc w:val="center"/>
                            <w:rPr>
                              <w:szCs w:val="21"/>
                            </w:rPr>
                          </w:pPr>
                          <w:r w:rsidRPr="00D01CD1">
                            <w:rPr>
                              <w:rFonts w:hint="eastAsia"/>
                              <w:szCs w:val="21"/>
                            </w:rPr>
                            <w:t>拉深</w:t>
                          </w:r>
                        </w:p>
                      </w:txbxContent>
                    </v:textbox>
                  </v:shape>
                  <v:line id="Line 341" o:spid="_x0000_s3296" style="position:absolute;visibility:visible" from="5716,5953" to="5716,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" strokeweight="1pt">
                    <v:stroke endarrow="block"/>
                  </v:line>
                  <v:shape id="Text Box 330" o:spid="_x0000_s3299" type="#_x0000_t202" style="position:absolute;left:5139;top:6274;width:1131;height:40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" filled="f" strokeweight="1pt">
                    <v:textbox>
                      <w:txbxContent>
                        <w:p w:rsidR="00B00817" w:rsidRPr="00D01CD1" w:rsidRDefault="00B00817" w:rsidP="0025368C">
                          <w:pPr>
                            <w:jc w:val="center"/>
                            <w:rPr>
                              <w:szCs w:val="21"/>
                            </w:rPr>
                          </w:pPr>
                          <w:r w:rsidRPr="00D01CD1">
                            <w:rPr>
                              <w:rFonts w:hint="eastAsia"/>
                              <w:szCs w:val="21"/>
                            </w:rPr>
                            <w:t>钻孔</w:t>
                          </w:r>
                        </w:p>
                      </w:txbxContent>
                    </v:textbox>
                  </v:shape>
                  <v:line id="Line 334" o:spid="_x0000_s3293" style="position:absolute;visibility:visible" from="5729,6679" to="5729,7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" strokeweight="1pt">
                    <v:stroke endarrow="block"/>
                  </v:line>
                  <v:line id="Line 339" o:spid="_x0000_s3297" style="position:absolute;visibility:visible" from="6270,5777" to="7272,5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" strokeweight="1pt">
                    <v:stroke dashstyle="dash" endarrow="block"/>
                  </v:line>
                  <v:shape id="Text Box 340" o:spid="_x0000_s3303" type="#_x0000_t202" style="position:absolute;left:7272;top:5548;width:1263;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" filled="f" stroked="f" strokeweight="1pt">
                    <v:textbox>
                      <w:txbxContent>
                        <w:p w:rsidR="00B00817" w:rsidRPr="00D01CD1" w:rsidRDefault="00B00817" w:rsidP="0025368C">
                          <w:pPr>
                            <w:rPr>
                              <w:szCs w:val="21"/>
                            </w:rPr>
                          </w:pPr>
                          <w:r w:rsidRPr="00D01CD1">
                            <w:rPr>
                              <w:rFonts w:hint="eastAsia"/>
                              <w:szCs w:val="21"/>
                            </w:rPr>
                            <w:t>噪声</w:t>
                          </w:r>
                        </w:p>
                      </w:txbxContent>
                    </v:textbox>
                  </v:shape>
                  <v:line id="Line 332" o:spid="_x0000_s3295" style="position:absolute;visibility:visible" from="6325,6486" to="7294,6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" strokeweight="1pt">
                    <v:stroke dashstyle="dash" endarrow="block"/>
                  </v:line>
                  <v:shape id="Text Box 333" o:spid="_x0000_s3298" type="#_x0000_t202" style="position:absolute;left:7320;top:6213;width:1263;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oGGvA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" filled="f" stroked="f" strokeweight="1pt">
                    <v:textbox>
                      <w:txbxContent>
                        <w:p w:rsidR="00B00817" w:rsidRPr="00D01CD1" w:rsidRDefault="00B00817" w:rsidP="0025368C">
                          <w:pPr>
                            <w:rPr>
                              <w:szCs w:val="21"/>
                            </w:rPr>
                          </w:pPr>
                          <w:r w:rsidRPr="00D01CD1">
                            <w:rPr>
                              <w:rFonts w:hint="eastAsia"/>
                              <w:szCs w:val="21"/>
                            </w:rPr>
                            <w:t>噪声</w:t>
                          </w:r>
                          <w:r>
                            <w:rPr>
                              <w:rFonts w:hint="eastAsia"/>
                              <w:szCs w:val="21"/>
                            </w:rPr>
                            <w:t>、固废</w:t>
                          </w:r>
                        </w:p>
                      </w:txbxContent>
                    </v:textbox>
                  </v:shape>
                  <v:line id="Line 319" o:spid="_x0000_s3307" style="position:absolute;visibility:visible" from="6292,4251" to="7320,4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" strokeweight="1pt">
                    <v:stroke dashstyle="dash" endarrow="block"/>
                  </v:line>
                  <v:shape id="Text Box 320" o:spid="_x0000_s3310" type="#_x0000_t202" style="position:absolute;left:7320;top:3919;width:1542;height:5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" filled="f" stroked="f" strokeweight="1pt">
                    <v:textbox>
                      <w:txbxContent>
                        <w:p w:rsidR="00B00817" w:rsidRPr="00D01CD1" w:rsidRDefault="00B00817" w:rsidP="0025368C">
                          <w:pPr>
                            <w:rPr>
                              <w:szCs w:val="21"/>
                            </w:rPr>
                          </w:pPr>
                          <w:r w:rsidRPr="00D01CD1">
                            <w:rPr>
                              <w:rFonts w:hint="eastAsia"/>
                              <w:szCs w:val="21"/>
                            </w:rPr>
                            <w:t>噪声</w:t>
                          </w:r>
                          <w:r>
                            <w:rPr>
                              <w:rFonts w:hint="eastAsia"/>
                              <w:szCs w:val="21"/>
                            </w:rPr>
                            <w:t>、固废</w:t>
                          </w:r>
                        </w:p>
                      </w:txbxContent>
                    </v:textbox>
                  </v:shape>
                  <v:line id="Line 322" o:spid="_x0000_s3302" style="position:absolute;visibility:visible" from="6266,4986" to="7294,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" strokeweight="1pt">
                    <v:stroke dashstyle="dash" endarrow="block"/>
                  </v:line>
                  <v:shape id="Text Box 323" o:spid="_x0000_s3308" type="#_x0000_t202" style="position:absolute;left:7320;top:4788;width:1486;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ptuw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" filled="f" stroked="f" strokeweight="1pt">
                    <v:textbox>
                      <w:txbxContent>
                        <w:p w:rsidR="00B00817" w:rsidRPr="00D01CD1" w:rsidRDefault="00B00817" w:rsidP="0025368C">
                          <w:pPr>
                            <w:rPr>
                              <w:szCs w:val="21"/>
                            </w:rPr>
                          </w:pPr>
                          <w:r w:rsidRPr="00D01CD1">
                            <w:rPr>
                              <w:rFonts w:hint="eastAsia"/>
                              <w:szCs w:val="21"/>
                            </w:rPr>
                            <w:t>噪声、固废</w:t>
                          </w:r>
                        </w:p>
                      </w:txbxContent>
                    </v:textbox>
                  </v:shape>
                  <v:shape id="Text Box 343" o:spid="_x0000_s3258" type="#_x0000_t202" style="position:absolute;left:5093;top:12562;width:1262;height:4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xO8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" filled="f" stroked="f" strokeweight="1pt">
                    <v:textbox>
                      <w:txbxContent>
                        <w:p w:rsidR="00B00817" w:rsidRPr="00D01CD1" w:rsidRDefault="00B00817" w:rsidP="0025368C">
                          <w:pPr>
                            <w:jc w:val="center"/>
                            <w:rPr>
                              <w:szCs w:val="21"/>
                            </w:rPr>
                          </w:pPr>
                          <w:r w:rsidRPr="00D01CD1">
                            <w:rPr>
                              <w:rFonts w:hint="eastAsia"/>
                              <w:szCs w:val="21"/>
                            </w:rPr>
                            <w:t>成品</w:t>
                          </w:r>
                        </w:p>
                      </w:txbxContent>
                    </v:textbox>
                  </v:shape>
                  <v:line id="Line 352" o:spid="_x0000_s3274" style="position:absolute;visibility:visible" from="5737,9713" to="5737,100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" strokeweight="1pt">
                    <v:stroke endarrow="block"/>
                  </v:line>
                  <v:shape id="Text Box 353" o:spid="_x0000_s3282" type="#_x0000_t202" style="position:absolute;left:5209;top:9271;width:1070;height:4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" filled="f" strokeweight="1pt">
                    <v:textbox>
                      <w:txbxContent>
                        <w:p w:rsidR="00B00817" w:rsidRPr="00D01CD1" w:rsidRDefault="00B00817" w:rsidP="0025368C">
                          <w:pPr>
                            <w:jc w:val="center"/>
                            <w:rPr>
                              <w:szCs w:val="21"/>
                            </w:rPr>
                          </w:pPr>
                          <w:r w:rsidRPr="00D01CD1">
                            <w:rPr>
                              <w:rFonts w:hint="eastAsia"/>
                              <w:szCs w:val="21"/>
                            </w:rPr>
                            <w:t>焊外胆</w:t>
                          </w:r>
                        </w:p>
                      </w:txbxContent>
                    </v:textbox>
                  </v:shape>
                  <v:line id="Line 354" o:spid="_x0000_s3270" style="position:absolute;visibility:visible" from="5737,10454" to="5737,1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" strokeweight="1pt">
                    <v:stroke endarrow="block"/>
                  </v:line>
                  <v:shape id="Text Box 355" o:spid="_x0000_s3275" type="#_x0000_t202" style="position:absolute;left:5195;top:10037;width:1099;height:41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" filled="f" strokeweight="1pt">
                    <v:textbox>
                      <w:txbxContent>
                        <w:p w:rsidR="00B00817" w:rsidRPr="00D01CD1" w:rsidRDefault="00B00817" w:rsidP="0025368C">
                          <w:pPr>
                            <w:jc w:val="center"/>
                            <w:rPr>
                              <w:szCs w:val="21"/>
                            </w:rPr>
                          </w:pPr>
                          <w:r w:rsidRPr="00D01CD1">
                            <w:rPr>
                              <w:rFonts w:hint="eastAsia"/>
                              <w:szCs w:val="21"/>
                            </w:rPr>
                            <w:t>抽真空</w:t>
                          </w:r>
                        </w:p>
                      </w:txbxContent>
                    </v:textbox>
                  </v:shape>
                  <v:line id="Line 356" o:spid="_x0000_s3265" style="position:absolute;visibility:visible" from="5734,11300" to="5734,11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" strokeweight="1pt">
                    <v:stroke endarrow="block"/>
                  </v:line>
                  <v:shape id="Text Box 357" o:spid="_x0000_s3271" type="#_x0000_t202" style="position:absolute;left:5182;top:10877;width:1127;height:4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" filled="f" strokeweight="1pt">
                    <v:textbox>
                      <w:txbxContent>
                        <w:p w:rsidR="00B00817" w:rsidRPr="00D01CD1" w:rsidRDefault="00B00817" w:rsidP="0025368C">
                          <w:pPr>
                            <w:jc w:val="center"/>
                            <w:rPr>
                              <w:szCs w:val="21"/>
                            </w:rPr>
                          </w:pPr>
                          <w:r w:rsidRPr="00D01CD1">
                            <w:rPr>
                              <w:rFonts w:hint="eastAsia"/>
                              <w:szCs w:val="21"/>
                            </w:rPr>
                            <w:t>检漏</w:t>
                          </w:r>
                        </w:p>
                      </w:txbxContent>
                    </v:textbox>
                  </v:shape>
                  <v:line id="Line 358" o:spid="_x0000_s3260" style="position:absolute;visibility:visible" from="5743,12158" to="5743,1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" strokeweight="1pt">
                    <v:stroke endarrow="block"/>
                  </v:line>
                  <v:shape id="Text Box 359" o:spid="_x0000_s3259" type="#_x0000_t202" style="position:absolute;left:5195;top:11704;width:1114;height:4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" filled="f" strokeweight="1pt">
                    <v:textbox>
                      <w:txbxContent>
                        <w:p w:rsidR="00B00817" w:rsidRPr="00D01CD1" w:rsidRDefault="00B00817" w:rsidP="0025368C">
                          <w:pPr>
                            <w:jc w:val="center"/>
                            <w:rPr>
                              <w:szCs w:val="21"/>
                            </w:rPr>
                          </w:pPr>
                          <w:r w:rsidRPr="00D01CD1">
                            <w:rPr>
                              <w:rFonts w:hint="eastAsia"/>
                              <w:szCs w:val="21"/>
                            </w:rPr>
                            <w:t>包装</w:t>
                          </w:r>
                        </w:p>
                      </w:txbxContent>
                    </v:textbox>
                  </v:shape>
                  <v:shape id="Text Box 361" o:spid="_x0000_s3266" type="#_x0000_t202" style="position:absolute;left:5734;top:11300;width:804;height: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f4XuAIAAMI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" filled="f" stroked="f">
                    <v:textbox>
                      <w:txbxContent>
                        <w:p w:rsidR="00B00817" w:rsidRPr="00D01CD1" w:rsidRDefault="00B00817" w:rsidP="0025368C">
                          <w:pPr>
                            <w:rPr>
                              <w:szCs w:val="21"/>
                            </w:rPr>
                          </w:pPr>
                          <w:r w:rsidRPr="00D01CD1">
                            <w:rPr>
                              <w:rFonts w:hint="eastAsia"/>
                              <w:szCs w:val="21"/>
                            </w:rPr>
                            <w:t>合格</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62" o:spid="_x0000_s3268" type="#_x0000_t34" style="position:absolute;left:3465;top:11066;width:1730;height:260;rotation:180;flip:y;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" adj="21587" strokeweight="1pt">
                    <v:stroke endarrow="block"/>
                  </v:shape>
                  <v:shape id="Text Box 363" o:spid="_x0000_s3272" type="#_x0000_t202" style="position:absolute;left:3619;top:10643;width:1025;height:6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K1uwIAAMI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" filled="f" stroked="f">
                    <v:textbox>
                      <w:txbxContent>
                        <w:p w:rsidR="00B00817" w:rsidRPr="00D01CD1" w:rsidRDefault="00B00817" w:rsidP="0025368C">
                          <w:pPr>
                            <w:rPr>
                              <w:szCs w:val="21"/>
                            </w:rPr>
                          </w:pPr>
                          <w:r w:rsidRPr="00D01CD1">
                            <w:rPr>
                              <w:rFonts w:hint="eastAsia"/>
                              <w:szCs w:val="21"/>
                            </w:rPr>
                            <w:t>不合格</w:t>
                          </w:r>
                        </w:p>
                      </w:txbxContent>
                    </v:textbox>
                  </v:shape>
                  <v:shape id="Text Box 365" o:spid="_x0000_s3269" type="#_x0000_t202" style="position:absolute;left:4313;top:11585;width:869;height:68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" filled="f" stroked="f">
                    <v:textbox>
                      <w:txbxContent>
                        <w:p w:rsidR="00B00817" w:rsidRPr="00D01CD1" w:rsidRDefault="00B00817" w:rsidP="0025368C">
                          <w:pPr>
                            <w:rPr>
                              <w:szCs w:val="21"/>
                            </w:rPr>
                          </w:pPr>
                          <w:r w:rsidRPr="00D01CD1">
                            <w:rPr>
                              <w:rFonts w:hint="eastAsia"/>
                              <w:szCs w:val="21"/>
                            </w:rPr>
                            <w:t>合格</w:t>
                          </w:r>
                        </w:p>
                      </w:txbxContent>
                    </v:textbox>
                  </v:shape>
                  <v:line id="Line 382" o:spid="_x0000_s3292" style="position:absolute;visibility:visible" from="6270,7990" to="7272,7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" strokeweight="1pt">
                    <v:stroke dashstyle="dash" endarrow="block"/>
                  </v:line>
                  <v:shape id="Text Box 383" o:spid="_x0000_s3291" type="#_x0000_t202" style="position:absolute;left:7327;top:7791;width:1263;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UguwIAAMQ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" filled="f" stroked="f" strokeweight="1pt">
                    <v:textbox>
                      <w:txbxContent>
                        <w:p w:rsidR="00B00817" w:rsidRPr="00D01CD1" w:rsidRDefault="00B00817" w:rsidP="0025368C">
                          <w:pPr>
                            <w:rPr>
                              <w:szCs w:val="21"/>
                            </w:rPr>
                          </w:pPr>
                          <w:r w:rsidRPr="00D01CD1">
                            <w:rPr>
                              <w:rFonts w:hint="eastAsia"/>
                              <w:szCs w:val="21"/>
                            </w:rPr>
                            <w:t>噪声</w:t>
                          </w:r>
                          <w:r>
                            <w:rPr>
                              <w:rFonts w:hint="eastAsia"/>
                              <w:szCs w:val="21"/>
                            </w:rPr>
                            <w:t>、废气</w:t>
                          </w:r>
                        </w:p>
                      </w:txbxContent>
                    </v:textbox>
                  </v:shape>
                  <v:line id="Line 388" o:spid="_x0000_s3281" style="position:absolute;visibility:visible" from="6336,9437" to="7338,9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" strokeweight="1pt">
                    <v:stroke dashstyle="dash" endarrow="block"/>
                  </v:line>
                  <v:shape id="Text Box 389" o:spid="_x0000_s3280" type="#_x0000_t202" style="position:absolute;left:7338;top:9208;width:1263;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WFVuwIAAMQ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" filled="f" stroked="f" strokeweight="1pt">
                    <v:textbox>
                      <w:txbxContent>
                        <w:p w:rsidR="00B00817" w:rsidRPr="00D01CD1" w:rsidRDefault="00B00817" w:rsidP="0025368C">
                          <w:pPr>
                            <w:rPr>
                              <w:szCs w:val="21"/>
                            </w:rPr>
                          </w:pPr>
                          <w:r w:rsidRPr="00D01CD1">
                            <w:rPr>
                              <w:rFonts w:hint="eastAsia"/>
                              <w:szCs w:val="21"/>
                            </w:rPr>
                            <w:t>噪声</w:t>
                          </w:r>
                          <w:r>
                            <w:rPr>
                              <w:rFonts w:hint="eastAsia"/>
                              <w:szCs w:val="21"/>
                            </w:rPr>
                            <w:t>、废气</w:t>
                          </w:r>
                        </w:p>
                      </w:txbxContent>
                    </v:textbox>
                  </v:shape>
                  <v:line id="Line 390" o:spid="_x0000_s3277" style="position:absolute;visibility:visible" from="6348,10266" to="7350,1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" strokeweight="1pt">
                    <v:stroke dashstyle="dash" endarrow="block"/>
                  </v:line>
                  <v:shape id="Text Box 391" o:spid="_x0000_s3276" type="#_x0000_t202" style="position:absolute;left:7350;top:10037;width:1263;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VE7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" filled="f" stroked="f" strokeweight="1pt">
                    <v:textbox>
                      <w:txbxContent>
                        <w:p w:rsidR="00B00817" w:rsidRPr="00D01CD1" w:rsidRDefault="00B00817" w:rsidP="0025368C">
                          <w:pPr>
                            <w:rPr>
                              <w:szCs w:val="21"/>
                            </w:rPr>
                          </w:pPr>
                          <w:r w:rsidRPr="00D01CD1">
                            <w:rPr>
                              <w:rFonts w:hint="eastAsia"/>
                              <w:szCs w:val="21"/>
                            </w:rPr>
                            <w:t>噪声</w:t>
                          </w:r>
                        </w:p>
                      </w:txbxContent>
                    </v:textbox>
                  </v:shape>
                  <v:shape id="Text Box 360" o:spid="_x0000_s3267" type="#_x0000_t202" style="position:absolute;left:2915;top:11326;width:1141;height:43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" filled="f" strokeweight="1pt">
                    <v:textbox>
                      <w:txbxContent>
                        <w:p w:rsidR="00B00817" w:rsidRPr="00D01CD1" w:rsidRDefault="00B00817" w:rsidP="0025368C">
                          <w:pPr>
                            <w:jc w:val="center"/>
                            <w:rPr>
                              <w:szCs w:val="21"/>
                            </w:rPr>
                          </w:pPr>
                          <w:r w:rsidRPr="00D01CD1">
                            <w:rPr>
                              <w:rFonts w:hint="eastAsia"/>
                              <w:szCs w:val="21"/>
                            </w:rPr>
                            <w:t>维修</w:t>
                          </w:r>
                        </w:p>
                      </w:txbxContent>
                    </v:textbox>
                  </v:shape>
                  <v:shapetype id="_x0000_t32" coordsize="21600,21600" o:spt="32" o:oned="t" path="m,l21600,21600e" filled="f">
                    <v:path arrowok="t" fillok="f" o:connecttype="none"/>
                    <o:lock v:ext="edit" shapetype="t"/>
                  </v:shapetype>
                  <v:shape id="AutoShape 393" o:spid="_x0000_s3261" type="#_x0000_t32" style="position:absolute;left:3474;top:11763;width:0;height:18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" strokeweight="1pt"/>
                  <v:shape id="AutoShape 394" o:spid="_x0000_s3262" type="#_x0000_t32" style="position:absolute;left:3474;top:11948;width:1704;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" strokeweight="1pt">
                    <v:stroke endarrow="block"/>
                  </v:shape>
                  <v:line id="Line 397" o:spid="_x0000_s3264" style="position:absolute;visibility:visible" from="6309,11931" to="7311,11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" strokeweight="1pt">
                    <v:stroke dashstyle="dash" endarrow="block"/>
                  </v:line>
                  <v:shape id="Text Box 398" o:spid="_x0000_s3263" type="#_x0000_t202" style="position:absolute;left:7311;top:11702;width:1263;height:53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amt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" filled="f" stroked="f" strokeweight="1pt">
                    <v:textbox>
                      <w:txbxContent>
                        <w:p w:rsidR="00B00817" w:rsidRPr="00D01CD1" w:rsidRDefault="00B00817" w:rsidP="0025368C">
                          <w:pPr>
                            <w:rPr>
                              <w:szCs w:val="21"/>
                            </w:rPr>
                          </w:pPr>
                          <w:r w:rsidRPr="00D01CD1">
                            <w:rPr>
                              <w:rFonts w:hint="eastAsia"/>
                              <w:szCs w:val="21"/>
                            </w:rPr>
                            <w:t>噪声</w:t>
                          </w:r>
                        </w:p>
                      </w:txbxContent>
                    </v:textbox>
                  </v:shape>
                </v:group>
              </w:pict>
            </w:r>
          </w:p>
          <w:p w:rsidR="0025368C" w:rsidRDefault="0025368C" w:rsidP="00B00817">
            <w:pPr>
              <w:spacing w:line="520" w:lineRule="exact"/>
              <w:ind w:firstLineChars="200" w:firstLine="480"/>
              <w:textAlignment w:val="baseline"/>
              <w:rPr>
                <w:sz w:val="24"/>
              </w:rPr>
            </w:pPr>
            <w:r>
              <w:rPr>
                <w:rFonts w:hint="eastAsia"/>
                <w:sz w:val="24"/>
              </w:rPr>
              <w:t xml:space="preserve">  </w:t>
            </w:r>
          </w:p>
          <w:p w:rsidR="0025368C" w:rsidRDefault="0025368C" w:rsidP="00275E5B">
            <w:pPr>
              <w:pStyle w:val="aff0"/>
              <w:spacing w:beforeLines="50" w:line="240" w:lineRule="auto"/>
              <w:ind w:firstLineChars="9" w:firstLine="25"/>
              <w:jc w:val="center"/>
            </w:pPr>
          </w:p>
          <w:p w:rsidR="0025368C" w:rsidRPr="00AF426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9" w:firstLine="25"/>
              <w:jc w:val="center"/>
            </w:pPr>
          </w:p>
          <w:p w:rsidR="0025368C" w:rsidRDefault="0025368C" w:rsidP="00275E5B">
            <w:pPr>
              <w:pStyle w:val="aff0"/>
              <w:spacing w:beforeLines="50" w:line="240" w:lineRule="auto"/>
              <w:ind w:firstLineChars="240" w:firstLine="672"/>
            </w:pPr>
          </w:p>
          <w:p w:rsidR="0025368C" w:rsidRDefault="0025368C" w:rsidP="0025368C"/>
          <w:p w:rsidR="0025368C" w:rsidRDefault="0025368C" w:rsidP="0025368C"/>
          <w:p w:rsidR="0025368C" w:rsidRDefault="0025368C" w:rsidP="0025368C"/>
          <w:p w:rsidR="0025368C" w:rsidRDefault="0025368C" w:rsidP="0025368C">
            <w:pPr>
              <w:spacing w:line="460" w:lineRule="exact"/>
              <w:ind w:firstLineChars="250" w:firstLine="600"/>
              <w:jc w:val="center"/>
              <w:rPr>
                <w:rFonts w:ascii="黑体" w:eastAsia="黑体" w:hAnsi="黑体"/>
                <w:sz w:val="24"/>
              </w:rPr>
            </w:pPr>
          </w:p>
          <w:p w:rsidR="00B00817" w:rsidRDefault="00B00817" w:rsidP="00B00817">
            <w:pPr>
              <w:tabs>
                <w:tab w:val="left" w:pos="2999"/>
                <w:tab w:val="center" w:pos="4835"/>
              </w:tabs>
              <w:spacing w:line="460" w:lineRule="exact"/>
              <w:ind w:firstLineChars="250" w:firstLine="600"/>
              <w:jc w:val="left"/>
              <w:rPr>
                <w:rFonts w:ascii="黑体" w:eastAsia="黑体" w:hAnsi="黑体" w:hint="eastAsia"/>
                <w:sz w:val="24"/>
              </w:rPr>
            </w:pPr>
            <w:r>
              <w:rPr>
                <w:rFonts w:ascii="黑体" w:eastAsia="黑体" w:hAnsi="黑体"/>
                <w:sz w:val="24"/>
              </w:rPr>
              <w:tab/>
            </w:r>
          </w:p>
          <w:p w:rsidR="0025368C" w:rsidRDefault="00B00817" w:rsidP="00B00817">
            <w:pPr>
              <w:tabs>
                <w:tab w:val="left" w:pos="2999"/>
                <w:tab w:val="center" w:pos="4835"/>
              </w:tabs>
              <w:spacing w:line="460" w:lineRule="exact"/>
              <w:ind w:firstLineChars="250" w:firstLine="600"/>
              <w:jc w:val="left"/>
              <w:rPr>
                <w:b/>
                <w:bCs/>
              </w:rPr>
            </w:pPr>
            <w:r>
              <w:rPr>
                <w:rFonts w:ascii="黑体" w:eastAsia="黑体" w:hAnsi="黑体"/>
                <w:sz w:val="24"/>
              </w:rPr>
              <w:tab/>
            </w:r>
            <w:r w:rsidR="0025368C">
              <w:rPr>
                <w:rFonts w:ascii="黑体" w:eastAsia="黑体" w:hAnsi="黑体" w:hint="eastAsia"/>
                <w:sz w:val="24"/>
              </w:rPr>
              <w:t>图</w:t>
            </w:r>
            <w:r w:rsidR="006E5C05">
              <w:rPr>
                <w:rFonts w:eastAsia="黑体" w:hint="eastAsia"/>
                <w:sz w:val="24"/>
              </w:rPr>
              <w:t>3</w:t>
            </w:r>
            <w:r w:rsidR="00544B73">
              <w:rPr>
                <w:rFonts w:eastAsia="黑体" w:hint="eastAsia"/>
                <w:sz w:val="24"/>
              </w:rPr>
              <w:t xml:space="preserve">  </w:t>
            </w:r>
            <w:r w:rsidR="0025368C">
              <w:rPr>
                <w:rFonts w:ascii="黑体" w:eastAsia="黑体" w:hAnsi="黑体" w:hint="eastAsia"/>
                <w:sz w:val="24"/>
              </w:rPr>
              <w:t>项目生产工艺及产污环节图</w:t>
            </w:r>
          </w:p>
          <w:p w:rsidR="0025368C" w:rsidRDefault="0025368C" w:rsidP="0025368C">
            <w:pPr>
              <w:spacing w:line="440" w:lineRule="exact"/>
              <w:ind w:firstLineChars="200" w:firstLine="420"/>
              <w:textAlignment w:val="baseline"/>
            </w:pPr>
            <w:r>
              <w:rPr>
                <w:rFonts w:hint="eastAsia"/>
              </w:rPr>
              <w:t xml:space="preserve">  </w:t>
            </w:r>
          </w:p>
          <w:p w:rsidR="0025368C" w:rsidRDefault="0025368C" w:rsidP="0025368C">
            <w:pPr>
              <w:spacing w:line="440" w:lineRule="exact"/>
              <w:ind w:firstLineChars="200" w:firstLine="420"/>
              <w:textAlignment w:val="baseline"/>
            </w:pPr>
          </w:p>
          <w:p w:rsidR="001744C3" w:rsidRPr="001744C3" w:rsidRDefault="001744C3" w:rsidP="0025368C">
            <w:pPr>
              <w:spacing w:line="440" w:lineRule="exact"/>
              <w:ind w:firstLineChars="200" w:firstLine="420"/>
              <w:textAlignment w:val="baseline"/>
            </w:pPr>
          </w:p>
          <w:p w:rsidR="0025368C" w:rsidRDefault="0025368C" w:rsidP="0025368C">
            <w:pPr>
              <w:spacing w:line="440" w:lineRule="exact"/>
              <w:ind w:firstLineChars="200" w:firstLine="480"/>
              <w:textAlignment w:val="baseline"/>
              <w:rPr>
                <w:rFonts w:eastAsia="黑体"/>
                <w:sz w:val="24"/>
              </w:rPr>
            </w:pPr>
            <w:r w:rsidRPr="00E175CB">
              <w:rPr>
                <w:rFonts w:ascii="黑体" w:eastAsia="黑体" w:hAnsi="黑体" w:hint="eastAsia"/>
                <w:sz w:val="24"/>
              </w:rPr>
              <w:t>工艺流程说明：</w:t>
            </w:r>
          </w:p>
          <w:p w:rsidR="0025368C" w:rsidRDefault="0025368C" w:rsidP="0025368C">
            <w:pPr>
              <w:spacing w:line="460" w:lineRule="exact"/>
              <w:ind w:firstLine="480"/>
              <w:jc w:val="left"/>
              <w:rPr>
                <w:sz w:val="24"/>
              </w:rPr>
            </w:pPr>
            <w:r>
              <w:rPr>
                <w:rFonts w:hint="eastAsia"/>
                <w:sz w:val="24"/>
              </w:rPr>
              <w:t>（</w:t>
            </w:r>
            <w:r>
              <w:rPr>
                <w:rFonts w:hint="eastAsia"/>
                <w:sz w:val="24"/>
              </w:rPr>
              <w:t>1</w:t>
            </w:r>
            <w:r>
              <w:rPr>
                <w:rFonts w:hint="eastAsia"/>
                <w:sz w:val="24"/>
              </w:rPr>
              <w:t>）下料：铝板进场后，根据产品要求，将外购铝板部分用剪板机剪成四方形，此工序主要污染物为噪声、废边角料。</w:t>
            </w:r>
          </w:p>
          <w:p w:rsidR="0025368C" w:rsidRDefault="0025368C" w:rsidP="0025368C">
            <w:pPr>
              <w:spacing w:line="460" w:lineRule="exact"/>
              <w:ind w:firstLine="480"/>
              <w:jc w:val="left"/>
              <w:rPr>
                <w:sz w:val="24"/>
              </w:rPr>
            </w:pPr>
            <w:r>
              <w:rPr>
                <w:rFonts w:hint="eastAsia"/>
                <w:sz w:val="24"/>
              </w:rPr>
              <w:t>（</w:t>
            </w:r>
            <w:r>
              <w:rPr>
                <w:sz w:val="24"/>
              </w:rPr>
              <w:t>2</w:t>
            </w:r>
            <w:r>
              <w:rPr>
                <w:rFonts w:hint="eastAsia"/>
                <w:sz w:val="24"/>
              </w:rPr>
              <w:t>）剪圆：已经剪成四方形的铝板经剪圆机剪成圆板，此工序主要污染物为噪声、废边角料。</w:t>
            </w:r>
          </w:p>
          <w:p w:rsidR="0025368C" w:rsidRDefault="0025368C" w:rsidP="0025368C">
            <w:pPr>
              <w:spacing w:line="460" w:lineRule="exact"/>
              <w:ind w:firstLine="480"/>
              <w:jc w:val="left"/>
              <w:rPr>
                <w:sz w:val="24"/>
              </w:rPr>
            </w:pPr>
            <w:r>
              <w:rPr>
                <w:rFonts w:hint="eastAsia"/>
                <w:sz w:val="24"/>
              </w:rPr>
              <w:t>（</w:t>
            </w:r>
            <w:r>
              <w:rPr>
                <w:rFonts w:hint="eastAsia"/>
                <w:sz w:val="24"/>
              </w:rPr>
              <w:t>3</w:t>
            </w:r>
            <w:r>
              <w:rPr>
                <w:rFonts w:hint="eastAsia"/>
                <w:sz w:val="24"/>
              </w:rPr>
              <w:t>）拉深：</w:t>
            </w:r>
            <w:r w:rsidRPr="002A0567">
              <w:rPr>
                <w:rFonts w:hint="eastAsia"/>
                <w:sz w:val="24"/>
              </w:rPr>
              <w:t>将剪圆机剪好的圆板通过</w:t>
            </w:r>
            <w:r>
              <w:rPr>
                <w:rFonts w:hint="eastAsia"/>
                <w:sz w:val="24"/>
              </w:rPr>
              <w:t>油压</w:t>
            </w:r>
            <w:r w:rsidRPr="002A0567">
              <w:rPr>
                <w:rFonts w:hint="eastAsia"/>
                <w:sz w:val="24"/>
              </w:rPr>
              <w:t>机</w:t>
            </w:r>
            <w:r w:rsidRPr="002A0567">
              <w:rPr>
                <w:sz w:val="24"/>
              </w:rPr>
              <w:t>拉深成圆筒形</w:t>
            </w:r>
            <w:r>
              <w:rPr>
                <w:rFonts w:hint="eastAsia"/>
                <w:sz w:val="24"/>
              </w:rPr>
              <w:t>，此工序主要污染物为噪声。</w:t>
            </w:r>
          </w:p>
          <w:p w:rsidR="0025368C" w:rsidRDefault="0025368C" w:rsidP="0025368C">
            <w:pPr>
              <w:spacing w:line="460" w:lineRule="exact"/>
              <w:ind w:firstLine="480"/>
              <w:jc w:val="left"/>
              <w:rPr>
                <w:sz w:val="24"/>
              </w:rPr>
            </w:pPr>
            <w:r>
              <w:rPr>
                <w:rFonts w:hint="eastAsia"/>
                <w:sz w:val="24"/>
              </w:rPr>
              <w:t>（</w:t>
            </w:r>
            <w:r>
              <w:rPr>
                <w:rFonts w:hint="eastAsia"/>
                <w:sz w:val="24"/>
              </w:rPr>
              <w:t>4</w:t>
            </w:r>
            <w:r>
              <w:rPr>
                <w:rFonts w:hint="eastAsia"/>
                <w:sz w:val="24"/>
              </w:rPr>
              <w:t>）钻孔：对部分拉深好的圆筒进行钻孔，用于后续工序抽真空工序，此工序主要污染物为噪声、废边角料。</w:t>
            </w:r>
          </w:p>
          <w:p w:rsidR="00CE0DE7" w:rsidRDefault="0025368C" w:rsidP="0025368C">
            <w:pPr>
              <w:spacing w:line="460" w:lineRule="exact"/>
              <w:ind w:firstLine="480"/>
              <w:jc w:val="left"/>
              <w:rPr>
                <w:sz w:val="24"/>
              </w:rPr>
            </w:pPr>
            <w:r>
              <w:rPr>
                <w:rFonts w:hint="eastAsia"/>
                <w:sz w:val="24"/>
              </w:rPr>
              <w:t>（</w:t>
            </w:r>
            <w:r>
              <w:rPr>
                <w:rFonts w:hint="eastAsia"/>
                <w:sz w:val="24"/>
              </w:rPr>
              <w:t>5</w:t>
            </w:r>
            <w:r>
              <w:rPr>
                <w:rFonts w:hint="eastAsia"/>
                <w:sz w:val="24"/>
              </w:rPr>
              <w:t>）压合：对拉深及钻孔工序加工好的部分圆筒进行压合（缩小接口直径），便于上下圆筒套接。</w:t>
            </w:r>
          </w:p>
          <w:p w:rsidR="0025368C" w:rsidRDefault="00CE0DE7" w:rsidP="0025368C">
            <w:pPr>
              <w:spacing w:line="460" w:lineRule="exact"/>
              <w:ind w:firstLine="480"/>
              <w:jc w:val="left"/>
              <w:rPr>
                <w:sz w:val="24"/>
              </w:rPr>
            </w:pPr>
            <w:r>
              <w:rPr>
                <w:rFonts w:hint="eastAsia"/>
                <w:sz w:val="24"/>
              </w:rPr>
              <w:t>（</w:t>
            </w:r>
            <w:r w:rsidR="00D337A7">
              <w:rPr>
                <w:rFonts w:hint="eastAsia"/>
                <w:sz w:val="24"/>
              </w:rPr>
              <w:t>6</w:t>
            </w:r>
            <w:r>
              <w:rPr>
                <w:rFonts w:hint="eastAsia"/>
                <w:sz w:val="24"/>
              </w:rPr>
              <w:t>）</w:t>
            </w:r>
            <w:r w:rsidR="0025368C">
              <w:rPr>
                <w:rFonts w:hint="eastAsia"/>
                <w:sz w:val="24"/>
              </w:rPr>
              <w:t>焊内胆：对上下套接好的圆筒连接处进行焊接后，即成内胆，此工序主要污染物为噪声、焊接烟尘。</w:t>
            </w:r>
          </w:p>
          <w:p w:rsidR="0025368C" w:rsidRDefault="00CE0DE7" w:rsidP="0025368C">
            <w:pPr>
              <w:spacing w:line="460" w:lineRule="exact"/>
              <w:ind w:firstLine="480"/>
              <w:jc w:val="left"/>
              <w:rPr>
                <w:sz w:val="24"/>
              </w:rPr>
            </w:pPr>
            <w:r>
              <w:rPr>
                <w:rFonts w:hint="eastAsia"/>
                <w:sz w:val="24"/>
              </w:rPr>
              <w:t>（</w:t>
            </w:r>
            <w:r w:rsidR="00D337A7">
              <w:rPr>
                <w:rFonts w:hint="eastAsia"/>
                <w:sz w:val="24"/>
              </w:rPr>
              <w:t>7</w:t>
            </w:r>
            <w:r>
              <w:rPr>
                <w:rFonts w:hint="eastAsia"/>
                <w:sz w:val="24"/>
              </w:rPr>
              <w:t>）</w:t>
            </w:r>
            <w:r w:rsidR="0025368C">
              <w:rPr>
                <w:rFonts w:hint="eastAsia"/>
                <w:sz w:val="24"/>
              </w:rPr>
              <w:t>包覆：用自制复合机将脱脂棉纸和铝箔挤压在一起，包覆在内胆外侧。</w:t>
            </w:r>
          </w:p>
          <w:p w:rsidR="0025368C" w:rsidRDefault="00CE0DE7" w:rsidP="0025368C">
            <w:pPr>
              <w:spacing w:line="460" w:lineRule="exact"/>
              <w:ind w:firstLine="480"/>
              <w:jc w:val="left"/>
              <w:rPr>
                <w:sz w:val="24"/>
              </w:rPr>
            </w:pPr>
            <w:r>
              <w:rPr>
                <w:rFonts w:hint="eastAsia"/>
                <w:sz w:val="24"/>
              </w:rPr>
              <w:t>（</w:t>
            </w:r>
            <w:r w:rsidR="00D337A7">
              <w:rPr>
                <w:rFonts w:hint="eastAsia"/>
                <w:sz w:val="24"/>
              </w:rPr>
              <w:t>8</w:t>
            </w:r>
            <w:r>
              <w:rPr>
                <w:rFonts w:hint="eastAsia"/>
                <w:sz w:val="24"/>
              </w:rPr>
              <w:t>）</w:t>
            </w:r>
            <w:r w:rsidR="00C55A1E">
              <w:rPr>
                <w:rFonts w:hint="eastAsia"/>
                <w:sz w:val="24"/>
              </w:rPr>
              <w:t>焊外胆：将外胆套装在内胆外侧，并焊接，此工序主要污染物为噪声、焊接烟尘</w:t>
            </w:r>
            <w:r>
              <w:rPr>
                <w:rFonts w:hint="eastAsia"/>
                <w:sz w:val="24"/>
              </w:rPr>
              <w:t>。</w:t>
            </w:r>
          </w:p>
          <w:p w:rsidR="0025368C" w:rsidRDefault="0025368C" w:rsidP="0025368C">
            <w:pPr>
              <w:spacing w:line="460" w:lineRule="exact"/>
              <w:ind w:firstLine="480"/>
              <w:jc w:val="left"/>
              <w:rPr>
                <w:sz w:val="24"/>
              </w:rPr>
            </w:pPr>
            <w:r>
              <w:rPr>
                <w:rFonts w:hint="eastAsia"/>
                <w:sz w:val="24"/>
              </w:rPr>
              <w:t>（</w:t>
            </w:r>
            <w:r w:rsidR="00D337A7">
              <w:rPr>
                <w:rFonts w:hint="eastAsia"/>
                <w:sz w:val="24"/>
              </w:rPr>
              <w:t>9</w:t>
            </w:r>
            <w:r>
              <w:rPr>
                <w:rFonts w:hint="eastAsia"/>
                <w:sz w:val="24"/>
              </w:rPr>
              <w:t>）抽真空：组装好的液氮罐通过钻孔工序留空用真空机组抽真空</w:t>
            </w:r>
            <w:r>
              <w:rPr>
                <w:rFonts w:hint="eastAsia"/>
                <w:sz w:val="24"/>
              </w:rPr>
              <w:t>98h</w:t>
            </w:r>
            <w:r>
              <w:rPr>
                <w:rFonts w:hint="eastAsia"/>
                <w:sz w:val="24"/>
              </w:rPr>
              <w:t>，本项目所用抽真空机组为水环真空机组，配套安装</w:t>
            </w:r>
            <w:r>
              <w:rPr>
                <w:rFonts w:hint="eastAsia"/>
                <w:sz w:val="24"/>
              </w:rPr>
              <w:t>1</w:t>
            </w:r>
            <w:r>
              <w:rPr>
                <w:rFonts w:hint="eastAsia"/>
                <w:sz w:val="24"/>
              </w:rPr>
              <w:t>个</w:t>
            </w:r>
            <w:r>
              <w:rPr>
                <w:rFonts w:hint="eastAsia"/>
                <w:sz w:val="24"/>
              </w:rPr>
              <w:t>1m</w:t>
            </w:r>
            <w:r w:rsidRPr="009667E9">
              <w:rPr>
                <w:rFonts w:hint="eastAsia"/>
                <w:sz w:val="24"/>
                <w:vertAlign w:val="superscript"/>
              </w:rPr>
              <w:t>3</w:t>
            </w:r>
            <w:r>
              <w:rPr>
                <w:rFonts w:hint="eastAsia"/>
                <w:sz w:val="24"/>
              </w:rPr>
              <w:t>循环水箱，定期补充新鲜水。此工序主要污染物为噪声。</w:t>
            </w:r>
          </w:p>
          <w:p w:rsidR="0025368C" w:rsidRDefault="0025368C" w:rsidP="0025368C">
            <w:pPr>
              <w:spacing w:line="460" w:lineRule="exact"/>
              <w:ind w:firstLine="480"/>
              <w:jc w:val="left"/>
              <w:rPr>
                <w:sz w:val="24"/>
              </w:rPr>
            </w:pPr>
            <w:r>
              <w:rPr>
                <w:rFonts w:hint="eastAsia"/>
                <w:sz w:val="24"/>
              </w:rPr>
              <w:t>（</w:t>
            </w:r>
            <w:r>
              <w:rPr>
                <w:rFonts w:hint="eastAsia"/>
                <w:sz w:val="24"/>
              </w:rPr>
              <w:t>1</w:t>
            </w:r>
            <w:r w:rsidR="00D337A7">
              <w:rPr>
                <w:rFonts w:hint="eastAsia"/>
                <w:sz w:val="24"/>
              </w:rPr>
              <w:t>0</w:t>
            </w:r>
            <w:r>
              <w:rPr>
                <w:rFonts w:hint="eastAsia"/>
                <w:sz w:val="24"/>
              </w:rPr>
              <w:t>）检漏：抽过真空的液氮罐内冲入氦气，通过氦质朴检漏仪检验是否漏气。检验不合格的进行维修，合格进入包装工序。</w:t>
            </w:r>
          </w:p>
          <w:p w:rsidR="0025368C" w:rsidRDefault="0025368C" w:rsidP="0025368C">
            <w:pPr>
              <w:spacing w:line="460" w:lineRule="exact"/>
              <w:ind w:firstLine="480"/>
              <w:jc w:val="left"/>
              <w:rPr>
                <w:sz w:val="24"/>
              </w:rPr>
            </w:pPr>
            <w:r>
              <w:rPr>
                <w:rFonts w:hint="eastAsia"/>
                <w:sz w:val="24"/>
              </w:rPr>
              <w:t>（</w:t>
            </w:r>
            <w:r>
              <w:rPr>
                <w:rFonts w:hint="eastAsia"/>
                <w:sz w:val="24"/>
              </w:rPr>
              <w:t>1</w:t>
            </w:r>
            <w:r w:rsidR="00D337A7">
              <w:rPr>
                <w:rFonts w:hint="eastAsia"/>
                <w:sz w:val="24"/>
              </w:rPr>
              <w:t>1</w:t>
            </w:r>
            <w:r>
              <w:rPr>
                <w:rFonts w:hint="eastAsia"/>
                <w:sz w:val="24"/>
              </w:rPr>
              <w:t>）包装：</w:t>
            </w:r>
            <w:r>
              <w:rPr>
                <w:rFonts w:hint="eastAsia"/>
                <w:sz w:val="24"/>
              </w:rPr>
              <w:t xml:space="preserve"> </w:t>
            </w:r>
            <w:r>
              <w:rPr>
                <w:rFonts w:hint="eastAsia"/>
                <w:sz w:val="24"/>
              </w:rPr>
              <w:t>检验合格的液氮罐通过包装机包装后，运至成品区，此工序主要污染物为噪声。</w:t>
            </w:r>
          </w:p>
          <w:p w:rsidR="0025368C" w:rsidRDefault="0025368C" w:rsidP="0025368C">
            <w:pPr>
              <w:spacing w:line="460" w:lineRule="exact"/>
              <w:ind w:firstLine="480"/>
              <w:jc w:val="left"/>
              <w:rPr>
                <w:sz w:val="24"/>
              </w:rPr>
            </w:pPr>
            <w:r>
              <w:rPr>
                <w:rFonts w:hint="eastAsia"/>
                <w:sz w:val="24"/>
              </w:rPr>
              <w:t>（</w:t>
            </w:r>
            <w:r>
              <w:rPr>
                <w:rFonts w:hint="eastAsia"/>
                <w:sz w:val="24"/>
              </w:rPr>
              <w:t>1</w:t>
            </w:r>
            <w:r w:rsidR="00D337A7">
              <w:rPr>
                <w:rFonts w:hint="eastAsia"/>
                <w:sz w:val="24"/>
              </w:rPr>
              <w:t>2</w:t>
            </w:r>
            <w:r>
              <w:rPr>
                <w:rFonts w:hint="eastAsia"/>
                <w:sz w:val="24"/>
              </w:rPr>
              <w:t>）成品：</w:t>
            </w:r>
            <w:r>
              <w:rPr>
                <w:rFonts w:hint="eastAsia"/>
                <w:sz w:val="24"/>
              </w:rPr>
              <w:t xml:space="preserve"> </w:t>
            </w:r>
            <w:r>
              <w:rPr>
                <w:rFonts w:hint="eastAsia"/>
                <w:sz w:val="24"/>
              </w:rPr>
              <w:t>包装好的液氮罐在成品区暂存，待售。</w:t>
            </w:r>
          </w:p>
          <w:p w:rsidR="009D6A32" w:rsidRDefault="009D6A32" w:rsidP="0025368C">
            <w:pPr>
              <w:spacing w:line="360" w:lineRule="auto"/>
              <w:rPr>
                <w:rFonts w:hAnsi="宋体"/>
                <w:b/>
                <w:sz w:val="24"/>
              </w:rPr>
            </w:pPr>
          </w:p>
          <w:p w:rsidR="00D337A7" w:rsidRDefault="00D337A7" w:rsidP="0025368C">
            <w:pPr>
              <w:spacing w:line="360" w:lineRule="auto"/>
              <w:rPr>
                <w:rFonts w:hAnsi="宋体" w:hint="eastAsia"/>
                <w:b/>
                <w:sz w:val="24"/>
              </w:rPr>
            </w:pPr>
          </w:p>
          <w:p w:rsidR="00B00817" w:rsidRDefault="00B00817" w:rsidP="0025368C">
            <w:pPr>
              <w:spacing w:line="360" w:lineRule="auto"/>
              <w:rPr>
                <w:rFonts w:hAnsi="宋体" w:hint="eastAsia"/>
                <w:b/>
                <w:sz w:val="24"/>
              </w:rPr>
            </w:pPr>
          </w:p>
          <w:p w:rsidR="00B00817" w:rsidRDefault="00B00817" w:rsidP="0025368C">
            <w:pPr>
              <w:spacing w:line="360" w:lineRule="auto"/>
              <w:rPr>
                <w:rFonts w:hAnsi="宋体"/>
                <w:b/>
                <w:sz w:val="24"/>
              </w:rPr>
            </w:pPr>
          </w:p>
          <w:p w:rsidR="00D337A7" w:rsidRPr="00D337A7" w:rsidRDefault="00D337A7" w:rsidP="0025368C">
            <w:pPr>
              <w:spacing w:line="360" w:lineRule="auto"/>
              <w:rPr>
                <w:rFonts w:hAnsi="宋体"/>
                <w:b/>
                <w:sz w:val="24"/>
              </w:rPr>
            </w:pPr>
          </w:p>
        </w:tc>
      </w:tr>
      <w:tr w:rsidR="008605DD" w:rsidRPr="005578B8" w:rsidTr="00EC2457">
        <w:trPr>
          <w:trHeight w:val="13876"/>
        </w:trPr>
        <w:tc>
          <w:tcPr>
            <w:tcW w:w="9286" w:type="dxa"/>
          </w:tcPr>
          <w:p w:rsidR="0028212A" w:rsidRPr="005578B8" w:rsidRDefault="00FE341F">
            <w:pPr>
              <w:spacing w:line="360" w:lineRule="auto"/>
              <w:rPr>
                <w:rFonts w:ascii="Courier New" w:hAnsi="ISOCTEUR" w:cs="Courier New"/>
                <w:b/>
                <w:sz w:val="28"/>
                <w:szCs w:val="28"/>
              </w:rPr>
            </w:pPr>
            <w:r w:rsidRPr="005578B8">
              <w:rPr>
                <w:rFonts w:ascii="Courier New" w:hAnsi="ISOCTEUR" w:cs="Courier New"/>
                <w:b/>
                <w:sz w:val="28"/>
                <w:szCs w:val="28"/>
              </w:rPr>
              <w:lastRenderedPageBreak/>
              <w:t>主要污染工序：</w:t>
            </w:r>
          </w:p>
          <w:p w:rsidR="0025368C" w:rsidRDefault="0025368C" w:rsidP="0025368C">
            <w:pPr>
              <w:spacing w:line="440" w:lineRule="exact"/>
              <w:ind w:firstLineChars="200" w:firstLine="480"/>
              <w:rPr>
                <w:rFonts w:ascii="宋体" w:hAnsi="宋体"/>
                <w:color w:val="000000"/>
                <w:sz w:val="24"/>
              </w:rPr>
            </w:pPr>
            <w:r>
              <w:rPr>
                <w:rFonts w:hint="eastAsia"/>
                <w:color w:val="000000"/>
                <w:sz w:val="24"/>
              </w:rPr>
              <w:t>通过工艺流程分析，本项目</w:t>
            </w:r>
            <w:r>
              <w:rPr>
                <w:color w:val="000000"/>
                <w:sz w:val="24"/>
              </w:rPr>
              <w:t>营运期主要产污环节见表</w:t>
            </w:r>
            <w:r>
              <w:rPr>
                <w:color w:val="000000"/>
                <w:sz w:val="24"/>
              </w:rPr>
              <w:t>1</w:t>
            </w:r>
            <w:r>
              <w:rPr>
                <w:rFonts w:hint="eastAsia"/>
                <w:color w:val="000000"/>
                <w:sz w:val="24"/>
              </w:rPr>
              <w:t>7</w:t>
            </w:r>
            <w:r>
              <w:rPr>
                <w:rFonts w:ascii="宋体" w:hAnsi="宋体" w:hint="eastAsia"/>
                <w:color w:val="000000"/>
                <w:sz w:val="24"/>
              </w:rPr>
              <w:t>。</w:t>
            </w:r>
          </w:p>
          <w:p w:rsidR="0025368C" w:rsidRDefault="0025368C" w:rsidP="0025368C">
            <w:pPr>
              <w:spacing w:line="440" w:lineRule="exact"/>
              <w:ind w:firstLineChars="200" w:firstLine="480"/>
              <w:rPr>
                <w:rFonts w:ascii="黑体" w:eastAsia="黑体" w:hAnsi="黑体"/>
                <w:color w:val="000000"/>
                <w:sz w:val="24"/>
              </w:rPr>
            </w:pPr>
            <w:r>
              <w:rPr>
                <w:rFonts w:ascii="黑体" w:eastAsia="黑体" w:hAnsi="黑体" w:hint="eastAsia"/>
                <w:color w:val="000000"/>
                <w:sz w:val="24"/>
              </w:rPr>
              <w:t>表</w:t>
            </w:r>
            <w:r>
              <w:rPr>
                <w:rFonts w:eastAsia="黑体" w:hint="eastAsia"/>
                <w:color w:val="000000"/>
                <w:sz w:val="24"/>
              </w:rPr>
              <w:t xml:space="preserve">17                      </w:t>
            </w:r>
            <w:r>
              <w:rPr>
                <w:rFonts w:ascii="黑体" w:eastAsia="黑体" w:hAnsi="黑体" w:hint="eastAsia"/>
                <w:color w:val="000000"/>
                <w:sz w:val="24"/>
              </w:rPr>
              <w:t>项目产污环节一览表</w:t>
            </w:r>
          </w:p>
          <w:tbl>
            <w:tblPr>
              <w:tblW w:w="5000" w:type="pct"/>
              <w:jc w:val="center"/>
              <w:tblBorders>
                <w:top w:val="single" w:sz="4" w:space="0" w:color="auto"/>
                <w:bottom w:val="single" w:sz="4" w:space="0" w:color="auto"/>
                <w:insideH w:val="single" w:sz="4" w:space="0" w:color="auto"/>
                <w:insideV w:val="single" w:sz="4" w:space="0" w:color="auto"/>
              </w:tblBorders>
              <w:tblLook w:val="04A0"/>
            </w:tblPr>
            <w:tblGrid>
              <w:gridCol w:w="847"/>
              <w:gridCol w:w="2799"/>
              <w:gridCol w:w="2893"/>
              <w:gridCol w:w="2531"/>
            </w:tblGrid>
            <w:tr w:rsidR="0025368C" w:rsidTr="00BD3F34">
              <w:trPr>
                <w:trHeight w:val="397"/>
                <w:jc w:val="center"/>
              </w:trPr>
              <w:tc>
                <w:tcPr>
                  <w:tcW w:w="467" w:type="pct"/>
                  <w:tcBorders>
                    <w:top w:val="single" w:sz="12" w:space="0" w:color="auto"/>
                    <w:bottom w:val="single" w:sz="12" w:space="0" w:color="auto"/>
                  </w:tcBorders>
                  <w:vAlign w:val="center"/>
                </w:tcPr>
                <w:p w:rsidR="0025368C" w:rsidRDefault="0025368C" w:rsidP="005E0E23">
                  <w:pPr>
                    <w:jc w:val="center"/>
                    <w:rPr>
                      <w:rFonts w:ascii="宋体" w:hAnsi="宋体"/>
                      <w:b/>
                      <w:bCs/>
                      <w:color w:val="000000"/>
                      <w:szCs w:val="21"/>
                    </w:rPr>
                  </w:pPr>
                  <w:r>
                    <w:rPr>
                      <w:rFonts w:ascii="宋体" w:hAnsi="宋体" w:hint="eastAsia"/>
                      <w:b/>
                      <w:bCs/>
                      <w:color w:val="000000"/>
                      <w:szCs w:val="21"/>
                    </w:rPr>
                    <w:t>污染因素</w:t>
                  </w:r>
                </w:p>
              </w:tc>
              <w:tc>
                <w:tcPr>
                  <w:tcW w:w="1543" w:type="pct"/>
                  <w:tcBorders>
                    <w:top w:val="single" w:sz="12" w:space="0" w:color="auto"/>
                    <w:bottom w:val="single" w:sz="12" w:space="0" w:color="auto"/>
                  </w:tcBorders>
                  <w:vAlign w:val="center"/>
                </w:tcPr>
                <w:p w:rsidR="0025368C" w:rsidRDefault="0025368C" w:rsidP="005E0E23">
                  <w:pPr>
                    <w:jc w:val="center"/>
                    <w:rPr>
                      <w:rFonts w:ascii="宋体" w:hAnsi="宋体"/>
                      <w:b/>
                      <w:bCs/>
                      <w:color w:val="000000"/>
                      <w:szCs w:val="21"/>
                    </w:rPr>
                  </w:pPr>
                  <w:r>
                    <w:rPr>
                      <w:rFonts w:ascii="宋体" w:hAnsi="宋体" w:hint="eastAsia"/>
                      <w:b/>
                      <w:bCs/>
                      <w:color w:val="000000"/>
                      <w:szCs w:val="21"/>
                    </w:rPr>
                    <w:t>产污环节</w:t>
                  </w:r>
                </w:p>
              </w:tc>
              <w:tc>
                <w:tcPr>
                  <w:tcW w:w="1595" w:type="pct"/>
                  <w:tcBorders>
                    <w:top w:val="single" w:sz="12" w:space="0" w:color="auto"/>
                    <w:bottom w:val="single" w:sz="12" w:space="0" w:color="auto"/>
                  </w:tcBorders>
                  <w:vAlign w:val="center"/>
                </w:tcPr>
                <w:p w:rsidR="0025368C" w:rsidRDefault="0025368C" w:rsidP="005E0E23">
                  <w:pPr>
                    <w:jc w:val="center"/>
                    <w:rPr>
                      <w:rFonts w:ascii="宋体" w:hAnsi="宋体"/>
                      <w:b/>
                      <w:bCs/>
                      <w:color w:val="000000"/>
                      <w:szCs w:val="21"/>
                    </w:rPr>
                  </w:pPr>
                  <w:r>
                    <w:rPr>
                      <w:rFonts w:ascii="宋体" w:hAnsi="宋体" w:hint="eastAsia"/>
                      <w:b/>
                      <w:bCs/>
                      <w:color w:val="000000"/>
                      <w:szCs w:val="21"/>
                    </w:rPr>
                    <w:t>污染物</w:t>
                  </w:r>
                </w:p>
              </w:tc>
              <w:tc>
                <w:tcPr>
                  <w:tcW w:w="1395" w:type="pct"/>
                  <w:tcBorders>
                    <w:top w:val="single" w:sz="12" w:space="0" w:color="auto"/>
                    <w:bottom w:val="single" w:sz="12" w:space="0" w:color="auto"/>
                  </w:tcBorders>
                  <w:vAlign w:val="center"/>
                </w:tcPr>
                <w:p w:rsidR="0025368C" w:rsidRDefault="0025368C" w:rsidP="005E0E23">
                  <w:pPr>
                    <w:jc w:val="center"/>
                    <w:rPr>
                      <w:rFonts w:ascii="宋体" w:hAnsi="宋体"/>
                      <w:b/>
                      <w:bCs/>
                      <w:color w:val="000000"/>
                      <w:szCs w:val="21"/>
                    </w:rPr>
                  </w:pPr>
                  <w:r>
                    <w:rPr>
                      <w:rFonts w:ascii="宋体" w:hAnsi="宋体" w:hint="eastAsia"/>
                      <w:b/>
                      <w:bCs/>
                      <w:color w:val="000000"/>
                      <w:szCs w:val="21"/>
                    </w:rPr>
                    <w:t>污染防治措施</w:t>
                  </w:r>
                </w:p>
              </w:tc>
            </w:tr>
            <w:tr w:rsidR="0025368C" w:rsidTr="00BD3F34">
              <w:trPr>
                <w:trHeight w:val="656"/>
                <w:jc w:val="center"/>
              </w:trPr>
              <w:tc>
                <w:tcPr>
                  <w:tcW w:w="467" w:type="pct"/>
                  <w:tcBorders>
                    <w:top w:val="single" w:sz="12" w:space="0" w:color="auto"/>
                  </w:tcBorders>
                  <w:vAlign w:val="center"/>
                </w:tcPr>
                <w:p w:rsidR="0025368C" w:rsidRDefault="0025368C" w:rsidP="005E0E23">
                  <w:pPr>
                    <w:jc w:val="center"/>
                    <w:rPr>
                      <w:rFonts w:ascii="宋体" w:hAnsi="宋体"/>
                      <w:color w:val="000000"/>
                      <w:szCs w:val="21"/>
                    </w:rPr>
                  </w:pPr>
                  <w:r>
                    <w:rPr>
                      <w:rFonts w:ascii="宋体" w:hAnsi="宋体" w:hint="eastAsia"/>
                      <w:color w:val="000000"/>
                      <w:szCs w:val="21"/>
                    </w:rPr>
                    <w:t>废气</w:t>
                  </w:r>
                </w:p>
              </w:tc>
              <w:tc>
                <w:tcPr>
                  <w:tcW w:w="1543" w:type="pct"/>
                  <w:tcBorders>
                    <w:top w:val="single" w:sz="12" w:space="0" w:color="auto"/>
                  </w:tcBorders>
                  <w:vAlign w:val="center"/>
                </w:tcPr>
                <w:p w:rsidR="0025368C" w:rsidRDefault="0025368C" w:rsidP="005E0E23">
                  <w:pPr>
                    <w:jc w:val="center"/>
                    <w:rPr>
                      <w:color w:val="000000"/>
                      <w:szCs w:val="21"/>
                    </w:rPr>
                  </w:pPr>
                  <w:r>
                    <w:rPr>
                      <w:rFonts w:hint="eastAsia"/>
                      <w:color w:val="000000"/>
                      <w:szCs w:val="21"/>
                    </w:rPr>
                    <w:t>焊接</w:t>
                  </w:r>
                </w:p>
              </w:tc>
              <w:tc>
                <w:tcPr>
                  <w:tcW w:w="1595" w:type="pct"/>
                  <w:tcBorders>
                    <w:top w:val="single" w:sz="12" w:space="0" w:color="auto"/>
                  </w:tcBorders>
                  <w:vAlign w:val="center"/>
                </w:tcPr>
                <w:p w:rsidR="0025368C" w:rsidRDefault="0025368C" w:rsidP="005E0E23">
                  <w:pPr>
                    <w:jc w:val="center"/>
                  </w:pPr>
                  <w:r>
                    <w:rPr>
                      <w:szCs w:val="21"/>
                    </w:rPr>
                    <w:t>颗粒物</w:t>
                  </w:r>
                </w:p>
              </w:tc>
              <w:tc>
                <w:tcPr>
                  <w:tcW w:w="1395" w:type="pct"/>
                  <w:tcBorders>
                    <w:top w:val="single" w:sz="12" w:space="0" w:color="auto"/>
                  </w:tcBorders>
                  <w:vAlign w:val="center"/>
                </w:tcPr>
                <w:p w:rsidR="0025368C" w:rsidRDefault="00183AC9" w:rsidP="005E0E23">
                  <w:pPr>
                    <w:jc w:val="center"/>
                  </w:pPr>
                  <w:r>
                    <w:rPr>
                      <w:rFonts w:hint="eastAsia"/>
                      <w:szCs w:val="21"/>
                    </w:rPr>
                    <w:t>1</w:t>
                  </w:r>
                  <w:r w:rsidR="0025368C">
                    <w:rPr>
                      <w:rFonts w:hint="eastAsia"/>
                      <w:szCs w:val="21"/>
                    </w:rPr>
                    <w:t>套焊烟净化器</w:t>
                  </w:r>
                </w:p>
              </w:tc>
            </w:tr>
            <w:tr w:rsidR="0025368C" w:rsidTr="00BD3F34">
              <w:trPr>
                <w:trHeight w:val="854"/>
                <w:jc w:val="center"/>
              </w:trPr>
              <w:tc>
                <w:tcPr>
                  <w:tcW w:w="467" w:type="pct"/>
                  <w:vAlign w:val="center"/>
                </w:tcPr>
                <w:p w:rsidR="0025368C" w:rsidRDefault="0025368C" w:rsidP="005E0E23">
                  <w:pPr>
                    <w:jc w:val="center"/>
                    <w:rPr>
                      <w:rFonts w:ascii="宋体" w:hAnsi="宋体"/>
                      <w:color w:val="000000"/>
                      <w:szCs w:val="21"/>
                    </w:rPr>
                  </w:pPr>
                  <w:r>
                    <w:rPr>
                      <w:rFonts w:ascii="宋体" w:hAnsi="宋体" w:hint="eastAsia"/>
                      <w:color w:val="000000"/>
                      <w:szCs w:val="21"/>
                    </w:rPr>
                    <w:t>废水</w:t>
                  </w:r>
                </w:p>
              </w:tc>
              <w:tc>
                <w:tcPr>
                  <w:tcW w:w="1543" w:type="pct"/>
                  <w:vAlign w:val="center"/>
                </w:tcPr>
                <w:p w:rsidR="0025368C" w:rsidRDefault="0025368C" w:rsidP="005E0E23">
                  <w:pPr>
                    <w:jc w:val="center"/>
                    <w:rPr>
                      <w:color w:val="000000"/>
                      <w:szCs w:val="21"/>
                    </w:rPr>
                  </w:pPr>
                  <w:r>
                    <w:rPr>
                      <w:rFonts w:hint="eastAsia"/>
                      <w:color w:val="000000"/>
                      <w:szCs w:val="21"/>
                    </w:rPr>
                    <w:t>员工生活污水</w:t>
                  </w:r>
                </w:p>
              </w:tc>
              <w:tc>
                <w:tcPr>
                  <w:tcW w:w="1595" w:type="pct"/>
                  <w:vAlign w:val="center"/>
                </w:tcPr>
                <w:p w:rsidR="0025368C" w:rsidRDefault="0025368C" w:rsidP="005E0E23">
                  <w:pPr>
                    <w:jc w:val="center"/>
                    <w:rPr>
                      <w:color w:val="000000"/>
                      <w:szCs w:val="21"/>
                    </w:rPr>
                  </w:pPr>
                  <w:r>
                    <w:rPr>
                      <w:rFonts w:hint="eastAsia"/>
                      <w:color w:val="000000"/>
                      <w:szCs w:val="21"/>
                    </w:rPr>
                    <w:t>COD</w:t>
                  </w:r>
                  <w:r>
                    <w:rPr>
                      <w:rFonts w:ascii="宋体" w:hAnsi="宋体" w:hint="eastAsia"/>
                      <w:color w:val="000000"/>
                      <w:szCs w:val="21"/>
                    </w:rPr>
                    <w:t>、</w:t>
                  </w:r>
                  <w:r>
                    <w:rPr>
                      <w:rFonts w:hint="eastAsia"/>
                      <w:color w:val="000000"/>
                      <w:szCs w:val="21"/>
                    </w:rPr>
                    <w:t>SS</w:t>
                  </w:r>
                  <w:r>
                    <w:rPr>
                      <w:rFonts w:ascii="宋体" w:hAnsi="宋体" w:hint="eastAsia"/>
                      <w:color w:val="000000"/>
                      <w:szCs w:val="21"/>
                    </w:rPr>
                    <w:t>、氨氮</w:t>
                  </w:r>
                  <w:r w:rsidR="00B00817">
                    <w:rPr>
                      <w:rFonts w:ascii="宋体" w:hAnsi="宋体" w:hint="eastAsia"/>
                      <w:color w:val="000000"/>
                      <w:szCs w:val="21"/>
                    </w:rPr>
                    <w:t>、TP</w:t>
                  </w:r>
                </w:p>
              </w:tc>
              <w:tc>
                <w:tcPr>
                  <w:tcW w:w="1395" w:type="pct"/>
                  <w:vAlign w:val="center"/>
                </w:tcPr>
                <w:p w:rsidR="0025368C" w:rsidRDefault="0025368C" w:rsidP="005E0E23">
                  <w:pPr>
                    <w:jc w:val="center"/>
                    <w:rPr>
                      <w:color w:val="000000"/>
                      <w:szCs w:val="21"/>
                    </w:rPr>
                  </w:pPr>
                  <w:r>
                    <w:rPr>
                      <w:rFonts w:hint="eastAsia"/>
                      <w:color w:val="000000"/>
                      <w:szCs w:val="21"/>
                    </w:rPr>
                    <w:t>经</w:t>
                  </w:r>
                  <w:r w:rsidRPr="003F7F3A">
                    <w:rPr>
                      <w:rFonts w:hint="eastAsia"/>
                      <w:color w:val="000000"/>
                      <w:szCs w:val="21"/>
                    </w:rPr>
                    <w:t>化粪池</w:t>
                  </w:r>
                  <w:r>
                    <w:rPr>
                      <w:rFonts w:hint="eastAsia"/>
                      <w:color w:val="000000"/>
                      <w:szCs w:val="21"/>
                    </w:rPr>
                    <w:t>处理后</w:t>
                  </w:r>
                  <w:r w:rsidRPr="003F7F3A">
                    <w:rPr>
                      <w:rFonts w:hint="eastAsia"/>
                      <w:color w:val="000000"/>
                      <w:szCs w:val="21"/>
                    </w:rPr>
                    <w:t>，定期清运</w:t>
                  </w:r>
                </w:p>
              </w:tc>
            </w:tr>
            <w:tr w:rsidR="0025368C" w:rsidTr="00BD3F34">
              <w:trPr>
                <w:trHeight w:val="611"/>
                <w:jc w:val="center"/>
              </w:trPr>
              <w:tc>
                <w:tcPr>
                  <w:tcW w:w="467" w:type="pct"/>
                  <w:vMerge w:val="restart"/>
                  <w:vAlign w:val="center"/>
                </w:tcPr>
                <w:p w:rsidR="0025368C" w:rsidRDefault="0025368C" w:rsidP="005E0E23">
                  <w:pPr>
                    <w:jc w:val="center"/>
                    <w:rPr>
                      <w:rFonts w:ascii="宋体" w:hAnsi="宋体"/>
                      <w:color w:val="000000"/>
                      <w:szCs w:val="21"/>
                    </w:rPr>
                  </w:pPr>
                  <w:r>
                    <w:rPr>
                      <w:rFonts w:ascii="宋体" w:hAnsi="宋体" w:hint="eastAsia"/>
                      <w:color w:val="000000"/>
                      <w:szCs w:val="21"/>
                    </w:rPr>
                    <w:t>固废</w:t>
                  </w:r>
                </w:p>
              </w:tc>
              <w:tc>
                <w:tcPr>
                  <w:tcW w:w="1543" w:type="pct"/>
                  <w:vAlign w:val="center"/>
                </w:tcPr>
                <w:p w:rsidR="0025368C" w:rsidRPr="00003533" w:rsidRDefault="0025368C" w:rsidP="005E0E23">
                  <w:pPr>
                    <w:jc w:val="center"/>
                    <w:rPr>
                      <w:rFonts w:ascii="宋体" w:hAnsi="宋体"/>
                      <w:color w:val="000000"/>
                      <w:szCs w:val="21"/>
                    </w:rPr>
                  </w:pPr>
                  <w:r w:rsidRPr="00003533">
                    <w:rPr>
                      <w:rFonts w:ascii="宋体" w:hAnsi="宋体" w:hint="eastAsia"/>
                      <w:color w:val="000000"/>
                      <w:szCs w:val="21"/>
                    </w:rPr>
                    <w:t>职工生活</w:t>
                  </w:r>
                </w:p>
              </w:tc>
              <w:tc>
                <w:tcPr>
                  <w:tcW w:w="1595" w:type="pct"/>
                  <w:vAlign w:val="center"/>
                </w:tcPr>
                <w:p w:rsidR="0025368C" w:rsidRPr="004763BC" w:rsidRDefault="0025368C" w:rsidP="005E0E23">
                  <w:pPr>
                    <w:jc w:val="center"/>
                    <w:rPr>
                      <w:rFonts w:ascii="宋体" w:hAnsi="宋体"/>
                      <w:color w:val="000000"/>
                      <w:szCs w:val="21"/>
                    </w:rPr>
                  </w:pPr>
                  <w:r w:rsidRPr="004763BC">
                    <w:rPr>
                      <w:rFonts w:ascii="宋体" w:hAnsi="宋体" w:hint="eastAsia"/>
                      <w:color w:val="000000"/>
                      <w:szCs w:val="21"/>
                    </w:rPr>
                    <w:t>生活垃圾</w:t>
                  </w:r>
                </w:p>
              </w:tc>
              <w:tc>
                <w:tcPr>
                  <w:tcW w:w="1395" w:type="pct"/>
                  <w:vAlign w:val="center"/>
                </w:tcPr>
                <w:p w:rsidR="0025368C" w:rsidRPr="004763BC" w:rsidRDefault="0025368C" w:rsidP="005E0E23">
                  <w:pPr>
                    <w:jc w:val="center"/>
                    <w:rPr>
                      <w:color w:val="000000"/>
                      <w:szCs w:val="21"/>
                    </w:rPr>
                  </w:pPr>
                  <w:r w:rsidRPr="004763BC">
                    <w:rPr>
                      <w:szCs w:val="21"/>
                    </w:rPr>
                    <w:t>分类收集存放</w:t>
                  </w:r>
                  <w:r w:rsidRPr="004763BC">
                    <w:rPr>
                      <w:rFonts w:hint="eastAsia"/>
                      <w:szCs w:val="21"/>
                    </w:rPr>
                    <w:t>，定期由环卫部门清运</w:t>
                  </w:r>
                </w:p>
              </w:tc>
            </w:tr>
            <w:tr w:rsidR="0025368C" w:rsidTr="00BD3F34">
              <w:trPr>
                <w:trHeight w:val="611"/>
                <w:jc w:val="center"/>
              </w:trPr>
              <w:tc>
                <w:tcPr>
                  <w:tcW w:w="467" w:type="pct"/>
                  <w:vMerge/>
                  <w:vAlign w:val="center"/>
                </w:tcPr>
                <w:p w:rsidR="0025368C" w:rsidRDefault="0025368C" w:rsidP="005E0E23">
                  <w:pPr>
                    <w:jc w:val="center"/>
                    <w:rPr>
                      <w:rFonts w:ascii="宋体" w:hAnsi="宋体"/>
                      <w:color w:val="000000"/>
                      <w:szCs w:val="21"/>
                    </w:rPr>
                  </w:pPr>
                </w:p>
              </w:tc>
              <w:tc>
                <w:tcPr>
                  <w:tcW w:w="1543" w:type="pct"/>
                  <w:vAlign w:val="center"/>
                </w:tcPr>
                <w:p w:rsidR="0025368C" w:rsidRDefault="0025368C" w:rsidP="005E0E23">
                  <w:pPr>
                    <w:jc w:val="center"/>
                    <w:rPr>
                      <w:color w:val="000000"/>
                      <w:szCs w:val="21"/>
                    </w:rPr>
                  </w:pPr>
                  <w:r>
                    <w:rPr>
                      <w:rFonts w:hint="eastAsia"/>
                      <w:color w:val="000000"/>
                      <w:szCs w:val="21"/>
                    </w:rPr>
                    <w:t>下料、钻孔等</w:t>
                  </w:r>
                </w:p>
              </w:tc>
              <w:tc>
                <w:tcPr>
                  <w:tcW w:w="1595" w:type="pct"/>
                  <w:vAlign w:val="center"/>
                </w:tcPr>
                <w:p w:rsidR="0025368C" w:rsidRDefault="0025368C" w:rsidP="005E0E23">
                  <w:pPr>
                    <w:jc w:val="center"/>
                    <w:rPr>
                      <w:color w:val="000000"/>
                      <w:szCs w:val="21"/>
                    </w:rPr>
                  </w:pPr>
                  <w:r>
                    <w:rPr>
                      <w:rFonts w:hint="eastAsia"/>
                      <w:color w:val="000000"/>
                      <w:szCs w:val="21"/>
                    </w:rPr>
                    <w:t>边角废料</w:t>
                  </w:r>
                </w:p>
              </w:tc>
              <w:tc>
                <w:tcPr>
                  <w:tcW w:w="1395" w:type="pct"/>
                  <w:vAlign w:val="center"/>
                </w:tcPr>
                <w:p w:rsidR="0025368C" w:rsidRDefault="0025368C" w:rsidP="005E0E23">
                  <w:pPr>
                    <w:jc w:val="center"/>
                    <w:rPr>
                      <w:color w:val="000000"/>
                      <w:szCs w:val="21"/>
                    </w:rPr>
                  </w:pPr>
                  <w:r>
                    <w:rPr>
                      <w:rFonts w:hint="eastAsia"/>
                      <w:color w:val="000000"/>
                      <w:szCs w:val="21"/>
                    </w:rPr>
                    <w:t>一般固废暂存间临时存放，定期出售</w:t>
                  </w:r>
                </w:p>
              </w:tc>
            </w:tr>
            <w:tr w:rsidR="0025368C" w:rsidTr="00B00817">
              <w:trPr>
                <w:trHeight w:val="679"/>
                <w:jc w:val="center"/>
              </w:trPr>
              <w:tc>
                <w:tcPr>
                  <w:tcW w:w="467" w:type="pct"/>
                  <w:vMerge/>
                  <w:vAlign w:val="center"/>
                </w:tcPr>
                <w:p w:rsidR="0025368C" w:rsidRDefault="0025368C" w:rsidP="005E0E23">
                  <w:pPr>
                    <w:widowControl/>
                    <w:jc w:val="left"/>
                    <w:rPr>
                      <w:rFonts w:ascii="宋体" w:hAnsi="宋体"/>
                      <w:color w:val="000000"/>
                      <w:szCs w:val="21"/>
                    </w:rPr>
                  </w:pPr>
                </w:p>
              </w:tc>
              <w:tc>
                <w:tcPr>
                  <w:tcW w:w="1543" w:type="pct"/>
                  <w:tcBorders>
                    <w:bottom w:val="single" w:sz="4" w:space="0" w:color="auto"/>
                  </w:tcBorders>
                  <w:vAlign w:val="center"/>
                </w:tcPr>
                <w:p w:rsidR="0025368C" w:rsidRDefault="0025368C" w:rsidP="005E0E23">
                  <w:pPr>
                    <w:jc w:val="center"/>
                    <w:rPr>
                      <w:color w:val="000000"/>
                      <w:szCs w:val="21"/>
                    </w:rPr>
                  </w:pPr>
                  <w:r>
                    <w:rPr>
                      <w:rFonts w:hint="eastAsia"/>
                      <w:color w:val="000000"/>
                      <w:szCs w:val="21"/>
                    </w:rPr>
                    <w:t>钻床、车床等设备运行</w:t>
                  </w:r>
                </w:p>
              </w:tc>
              <w:tc>
                <w:tcPr>
                  <w:tcW w:w="1595" w:type="pct"/>
                  <w:tcBorders>
                    <w:bottom w:val="single" w:sz="4" w:space="0" w:color="auto"/>
                  </w:tcBorders>
                  <w:vAlign w:val="center"/>
                </w:tcPr>
                <w:p w:rsidR="0025368C" w:rsidRDefault="0025368C" w:rsidP="00DA290B">
                  <w:pPr>
                    <w:jc w:val="center"/>
                    <w:rPr>
                      <w:color w:val="000000"/>
                      <w:szCs w:val="21"/>
                    </w:rPr>
                  </w:pPr>
                  <w:r>
                    <w:rPr>
                      <w:rFonts w:hint="eastAsia"/>
                      <w:color w:val="000000"/>
                      <w:szCs w:val="21"/>
                    </w:rPr>
                    <w:t>废切削液、废液压油</w:t>
                  </w:r>
                </w:p>
              </w:tc>
              <w:tc>
                <w:tcPr>
                  <w:tcW w:w="1395" w:type="pct"/>
                  <w:vAlign w:val="center"/>
                </w:tcPr>
                <w:p w:rsidR="0025368C" w:rsidRDefault="00B00817" w:rsidP="005E0E23">
                  <w:pPr>
                    <w:jc w:val="center"/>
                    <w:rPr>
                      <w:color w:val="000000"/>
                      <w:szCs w:val="21"/>
                    </w:rPr>
                  </w:pPr>
                  <w:r>
                    <w:rPr>
                      <w:rFonts w:hint="eastAsia"/>
                      <w:color w:val="000000"/>
                      <w:szCs w:val="21"/>
                    </w:rPr>
                    <w:t>属于危险废物，</w:t>
                  </w:r>
                  <w:r w:rsidR="0025368C">
                    <w:rPr>
                      <w:color w:val="000000"/>
                      <w:szCs w:val="21"/>
                    </w:rPr>
                    <w:t>定期交</w:t>
                  </w:r>
                  <w:r w:rsidR="0025368C">
                    <w:rPr>
                      <w:rFonts w:hint="eastAsia"/>
                      <w:color w:val="000000"/>
                      <w:szCs w:val="21"/>
                    </w:rPr>
                    <w:t>有</w:t>
                  </w:r>
                  <w:r w:rsidR="0025368C">
                    <w:rPr>
                      <w:color w:val="000000"/>
                      <w:szCs w:val="21"/>
                    </w:rPr>
                    <w:t>资质单位处理</w:t>
                  </w:r>
                </w:p>
              </w:tc>
            </w:tr>
            <w:tr w:rsidR="0025368C" w:rsidTr="00BD3F34">
              <w:trPr>
                <w:trHeight w:val="525"/>
                <w:jc w:val="center"/>
              </w:trPr>
              <w:tc>
                <w:tcPr>
                  <w:tcW w:w="467" w:type="pct"/>
                  <w:tcBorders>
                    <w:bottom w:val="single" w:sz="12" w:space="0" w:color="auto"/>
                  </w:tcBorders>
                  <w:vAlign w:val="center"/>
                </w:tcPr>
                <w:p w:rsidR="0025368C" w:rsidRDefault="0025368C" w:rsidP="005E0E23">
                  <w:pPr>
                    <w:jc w:val="center"/>
                    <w:rPr>
                      <w:rFonts w:ascii="宋体" w:hAnsi="宋体"/>
                      <w:color w:val="000000"/>
                      <w:szCs w:val="21"/>
                    </w:rPr>
                  </w:pPr>
                  <w:r>
                    <w:rPr>
                      <w:rFonts w:ascii="宋体" w:hAnsi="宋体" w:hint="eastAsia"/>
                      <w:color w:val="000000"/>
                      <w:szCs w:val="21"/>
                    </w:rPr>
                    <w:t>噪声</w:t>
                  </w:r>
                </w:p>
              </w:tc>
              <w:tc>
                <w:tcPr>
                  <w:tcW w:w="1543" w:type="pct"/>
                  <w:tcBorders>
                    <w:bottom w:val="single" w:sz="12" w:space="0" w:color="auto"/>
                  </w:tcBorders>
                  <w:vAlign w:val="center"/>
                </w:tcPr>
                <w:p w:rsidR="0025368C" w:rsidRDefault="0025368C" w:rsidP="005E0E23">
                  <w:pPr>
                    <w:jc w:val="center"/>
                    <w:rPr>
                      <w:color w:val="000000"/>
                      <w:szCs w:val="21"/>
                    </w:rPr>
                  </w:pPr>
                  <w:r>
                    <w:rPr>
                      <w:rFonts w:hint="eastAsia"/>
                      <w:szCs w:val="21"/>
                    </w:rPr>
                    <w:t>剪板机、剪圆机、油压机、车床、钻床等</w:t>
                  </w:r>
                </w:p>
              </w:tc>
              <w:tc>
                <w:tcPr>
                  <w:tcW w:w="1595" w:type="pct"/>
                  <w:tcBorders>
                    <w:bottom w:val="single" w:sz="12" w:space="0" w:color="auto"/>
                  </w:tcBorders>
                  <w:vAlign w:val="center"/>
                </w:tcPr>
                <w:p w:rsidR="0025368C" w:rsidRDefault="0025368C" w:rsidP="005E0E23">
                  <w:pPr>
                    <w:jc w:val="center"/>
                    <w:rPr>
                      <w:color w:val="000000"/>
                      <w:szCs w:val="21"/>
                    </w:rPr>
                  </w:pPr>
                  <w:r>
                    <w:rPr>
                      <w:rFonts w:hint="eastAsia"/>
                      <w:color w:val="000000"/>
                      <w:szCs w:val="21"/>
                    </w:rPr>
                    <w:t>噪声</w:t>
                  </w:r>
                </w:p>
              </w:tc>
              <w:tc>
                <w:tcPr>
                  <w:tcW w:w="1395" w:type="pct"/>
                  <w:tcBorders>
                    <w:bottom w:val="single" w:sz="12" w:space="0" w:color="auto"/>
                  </w:tcBorders>
                  <w:vAlign w:val="center"/>
                </w:tcPr>
                <w:p w:rsidR="0025368C" w:rsidRDefault="0025368C" w:rsidP="005E0E23">
                  <w:pPr>
                    <w:jc w:val="center"/>
                    <w:rPr>
                      <w:color w:val="000000"/>
                      <w:szCs w:val="21"/>
                    </w:rPr>
                  </w:pPr>
                  <w:r>
                    <w:rPr>
                      <w:rFonts w:hint="eastAsia"/>
                      <w:color w:val="000000"/>
                      <w:szCs w:val="21"/>
                    </w:rPr>
                    <w:t>厂房隔音、距离衰减</w:t>
                  </w:r>
                </w:p>
              </w:tc>
            </w:tr>
          </w:tbl>
          <w:p w:rsidR="0025368C" w:rsidRPr="00DD3CC3" w:rsidRDefault="0025368C" w:rsidP="0025368C">
            <w:pPr>
              <w:rPr>
                <w:sz w:val="24"/>
              </w:rPr>
            </w:pPr>
          </w:p>
          <w:p w:rsidR="0025368C" w:rsidRPr="00DD3CC3" w:rsidRDefault="0025368C" w:rsidP="0025368C">
            <w:pPr>
              <w:rPr>
                <w:sz w:val="24"/>
              </w:rPr>
            </w:pPr>
          </w:p>
          <w:p w:rsidR="0025368C" w:rsidRPr="00DD3CC3" w:rsidRDefault="0025368C" w:rsidP="0025368C">
            <w:pPr>
              <w:rPr>
                <w:sz w:val="24"/>
              </w:rPr>
            </w:pPr>
          </w:p>
          <w:p w:rsidR="0025368C" w:rsidRPr="00DD3CC3" w:rsidRDefault="0025368C" w:rsidP="0025368C">
            <w:pPr>
              <w:rPr>
                <w:sz w:val="24"/>
              </w:rPr>
            </w:pPr>
          </w:p>
          <w:p w:rsidR="0025368C" w:rsidRPr="00DD3CC3" w:rsidRDefault="0025368C" w:rsidP="0025368C">
            <w:pPr>
              <w:rPr>
                <w:sz w:val="24"/>
              </w:rPr>
            </w:pPr>
          </w:p>
          <w:p w:rsidR="0025368C" w:rsidRPr="00DD3CC3" w:rsidRDefault="0025368C" w:rsidP="0025368C">
            <w:pPr>
              <w:rPr>
                <w:sz w:val="24"/>
              </w:rPr>
            </w:pPr>
          </w:p>
          <w:p w:rsidR="0025368C" w:rsidRPr="00DD3CC3" w:rsidRDefault="0025368C" w:rsidP="0025368C">
            <w:pPr>
              <w:rPr>
                <w:sz w:val="24"/>
              </w:rPr>
            </w:pPr>
          </w:p>
          <w:p w:rsidR="00EC2457" w:rsidRPr="005578B8" w:rsidRDefault="00EC2457" w:rsidP="00192441">
            <w:pPr>
              <w:adjustRightInd w:val="0"/>
              <w:snapToGrid w:val="0"/>
              <w:spacing w:line="360" w:lineRule="auto"/>
              <w:ind w:firstLineChars="200" w:firstLine="480"/>
              <w:rPr>
                <w:sz w:val="24"/>
              </w:rPr>
            </w:pPr>
          </w:p>
        </w:tc>
      </w:tr>
    </w:tbl>
    <w:p w:rsidR="0028212A" w:rsidRPr="005578B8" w:rsidRDefault="00FE341F">
      <w:pPr>
        <w:adjustRightInd w:val="0"/>
        <w:snapToGrid w:val="0"/>
        <w:rPr>
          <w:rFonts w:ascii="黑体" w:eastAsia="黑体"/>
          <w:sz w:val="32"/>
        </w:rPr>
      </w:pPr>
      <w:r w:rsidRPr="005578B8">
        <w:rPr>
          <w:rFonts w:ascii="黑体" w:eastAsia="黑体" w:hAnsi="宋体" w:hint="eastAsia"/>
          <w:sz w:val="32"/>
        </w:rPr>
        <w:lastRenderedPageBreak/>
        <w:t>建设项目主要污染物产生及排放情况</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9"/>
        <w:gridCol w:w="1537"/>
        <w:gridCol w:w="1276"/>
        <w:gridCol w:w="1559"/>
        <w:gridCol w:w="1418"/>
        <w:gridCol w:w="2668"/>
      </w:tblGrid>
      <w:tr w:rsidR="00183AC9" w:rsidRPr="005578B8" w:rsidTr="00183AC9">
        <w:trPr>
          <w:cantSplit/>
          <w:trHeight w:val="1139"/>
          <w:jc w:val="center"/>
        </w:trPr>
        <w:tc>
          <w:tcPr>
            <w:tcW w:w="849" w:type="dxa"/>
            <w:tcBorders>
              <w:tl2br w:val="single" w:sz="4" w:space="0" w:color="auto"/>
            </w:tcBorders>
          </w:tcPr>
          <w:p w:rsidR="00183AC9" w:rsidRPr="009D70A9" w:rsidRDefault="00183AC9" w:rsidP="005E0E23">
            <w:pPr>
              <w:adjustRightInd w:val="0"/>
              <w:snapToGrid w:val="0"/>
              <w:jc w:val="right"/>
              <w:rPr>
                <w:b/>
                <w:sz w:val="24"/>
              </w:rPr>
            </w:pPr>
            <w:r w:rsidRPr="009D70A9">
              <w:rPr>
                <w:b/>
                <w:sz w:val="24"/>
              </w:rPr>
              <w:t>内容</w:t>
            </w:r>
          </w:p>
          <w:p w:rsidR="00183AC9" w:rsidRDefault="00183AC9" w:rsidP="005E0E23">
            <w:pPr>
              <w:adjustRightInd w:val="0"/>
              <w:snapToGrid w:val="0"/>
              <w:rPr>
                <w:b/>
                <w:sz w:val="24"/>
              </w:rPr>
            </w:pPr>
          </w:p>
          <w:p w:rsidR="00183AC9" w:rsidRPr="009D70A9" w:rsidRDefault="00183AC9" w:rsidP="005E0E23">
            <w:pPr>
              <w:adjustRightInd w:val="0"/>
              <w:snapToGrid w:val="0"/>
              <w:rPr>
                <w:b/>
                <w:sz w:val="24"/>
              </w:rPr>
            </w:pPr>
          </w:p>
          <w:p w:rsidR="00183AC9" w:rsidRPr="009D70A9" w:rsidRDefault="00183AC9" w:rsidP="005E0E23">
            <w:pPr>
              <w:adjustRightInd w:val="0"/>
              <w:snapToGrid w:val="0"/>
              <w:ind w:right="120"/>
              <w:jc w:val="left"/>
              <w:rPr>
                <w:b/>
                <w:sz w:val="24"/>
              </w:rPr>
            </w:pPr>
            <w:r w:rsidRPr="009D70A9">
              <w:rPr>
                <w:b/>
                <w:sz w:val="24"/>
              </w:rPr>
              <w:t>类型</w:t>
            </w:r>
          </w:p>
        </w:tc>
        <w:tc>
          <w:tcPr>
            <w:tcW w:w="1537" w:type="dxa"/>
            <w:vAlign w:val="center"/>
          </w:tcPr>
          <w:p w:rsidR="00183AC9" w:rsidRPr="009D70A9" w:rsidRDefault="00183AC9" w:rsidP="005E0E23">
            <w:pPr>
              <w:adjustRightInd w:val="0"/>
              <w:snapToGrid w:val="0"/>
              <w:jc w:val="center"/>
              <w:rPr>
                <w:b/>
                <w:sz w:val="24"/>
              </w:rPr>
            </w:pPr>
            <w:r w:rsidRPr="009D70A9">
              <w:rPr>
                <w:b/>
                <w:sz w:val="24"/>
              </w:rPr>
              <w:t>排放源</w:t>
            </w:r>
          </w:p>
          <w:p w:rsidR="00183AC9" w:rsidRPr="009D70A9" w:rsidRDefault="00183AC9" w:rsidP="005E0E23">
            <w:pPr>
              <w:adjustRightInd w:val="0"/>
              <w:snapToGrid w:val="0"/>
              <w:jc w:val="center"/>
              <w:rPr>
                <w:b/>
                <w:sz w:val="24"/>
              </w:rPr>
            </w:pPr>
            <w:r w:rsidRPr="009D70A9">
              <w:rPr>
                <w:b/>
                <w:sz w:val="24"/>
              </w:rPr>
              <w:t>（编号）</w:t>
            </w:r>
          </w:p>
        </w:tc>
        <w:tc>
          <w:tcPr>
            <w:tcW w:w="1276" w:type="dxa"/>
            <w:vAlign w:val="center"/>
          </w:tcPr>
          <w:p w:rsidR="00183AC9" w:rsidRPr="009D70A9" w:rsidRDefault="00183AC9" w:rsidP="005E0E23">
            <w:pPr>
              <w:adjustRightInd w:val="0"/>
              <w:snapToGrid w:val="0"/>
              <w:jc w:val="center"/>
              <w:rPr>
                <w:b/>
                <w:sz w:val="24"/>
              </w:rPr>
            </w:pPr>
            <w:r w:rsidRPr="009D70A9">
              <w:rPr>
                <w:b/>
                <w:sz w:val="24"/>
              </w:rPr>
              <w:t>污染物</w:t>
            </w:r>
          </w:p>
          <w:p w:rsidR="00183AC9" w:rsidRPr="009D70A9" w:rsidRDefault="00183AC9" w:rsidP="005E0E23">
            <w:pPr>
              <w:adjustRightInd w:val="0"/>
              <w:snapToGrid w:val="0"/>
              <w:jc w:val="center"/>
              <w:rPr>
                <w:b/>
                <w:sz w:val="24"/>
              </w:rPr>
            </w:pPr>
            <w:r w:rsidRPr="009D70A9">
              <w:rPr>
                <w:b/>
                <w:sz w:val="24"/>
              </w:rPr>
              <w:t>名称</w:t>
            </w:r>
          </w:p>
        </w:tc>
        <w:tc>
          <w:tcPr>
            <w:tcW w:w="2977" w:type="dxa"/>
            <w:gridSpan w:val="2"/>
            <w:vAlign w:val="center"/>
          </w:tcPr>
          <w:p w:rsidR="00183AC9" w:rsidRPr="009D70A9" w:rsidRDefault="00183AC9" w:rsidP="005E0E23">
            <w:pPr>
              <w:adjustRightInd w:val="0"/>
              <w:snapToGrid w:val="0"/>
              <w:jc w:val="center"/>
              <w:rPr>
                <w:b/>
                <w:sz w:val="24"/>
              </w:rPr>
            </w:pPr>
            <w:r w:rsidRPr="009D70A9">
              <w:rPr>
                <w:b/>
                <w:sz w:val="24"/>
              </w:rPr>
              <w:t>处理前产生浓度</w:t>
            </w:r>
            <w:r w:rsidRPr="009D70A9">
              <w:rPr>
                <w:rFonts w:hint="eastAsia"/>
                <w:b/>
                <w:sz w:val="24"/>
              </w:rPr>
              <w:t>及</w:t>
            </w:r>
            <w:r w:rsidRPr="009D70A9">
              <w:rPr>
                <w:b/>
                <w:sz w:val="24"/>
              </w:rPr>
              <w:t>产生量</w:t>
            </w:r>
          </w:p>
        </w:tc>
        <w:tc>
          <w:tcPr>
            <w:tcW w:w="2668" w:type="dxa"/>
            <w:vAlign w:val="center"/>
          </w:tcPr>
          <w:p w:rsidR="00183AC9" w:rsidRPr="009D70A9" w:rsidRDefault="00183AC9" w:rsidP="005E0E23">
            <w:pPr>
              <w:adjustRightInd w:val="0"/>
              <w:snapToGrid w:val="0"/>
              <w:jc w:val="center"/>
              <w:rPr>
                <w:b/>
                <w:sz w:val="24"/>
              </w:rPr>
            </w:pPr>
            <w:r w:rsidRPr="009D70A9">
              <w:rPr>
                <w:b/>
                <w:sz w:val="24"/>
              </w:rPr>
              <w:t>排放浓度及排放量</w:t>
            </w:r>
          </w:p>
        </w:tc>
      </w:tr>
      <w:tr w:rsidR="00183AC9" w:rsidRPr="005578B8" w:rsidTr="00D47310">
        <w:trPr>
          <w:cantSplit/>
          <w:trHeight w:val="1474"/>
          <w:jc w:val="center"/>
        </w:trPr>
        <w:tc>
          <w:tcPr>
            <w:tcW w:w="849" w:type="dxa"/>
            <w:textDirection w:val="tbRlV"/>
            <w:vAlign w:val="center"/>
          </w:tcPr>
          <w:p w:rsidR="00183AC9" w:rsidRPr="009D70A9" w:rsidRDefault="00183AC9" w:rsidP="005E0E23">
            <w:pPr>
              <w:ind w:left="113" w:right="113"/>
              <w:jc w:val="center"/>
              <w:rPr>
                <w:b/>
                <w:sz w:val="24"/>
              </w:rPr>
            </w:pPr>
            <w:r w:rsidRPr="009D70A9">
              <w:rPr>
                <w:b/>
                <w:sz w:val="24"/>
              </w:rPr>
              <w:t>大气污染物</w:t>
            </w:r>
          </w:p>
        </w:tc>
        <w:tc>
          <w:tcPr>
            <w:tcW w:w="1537" w:type="dxa"/>
            <w:vAlign w:val="center"/>
          </w:tcPr>
          <w:p w:rsidR="00183AC9" w:rsidRPr="00A74552" w:rsidRDefault="00183AC9" w:rsidP="005E0E23">
            <w:pPr>
              <w:jc w:val="center"/>
              <w:rPr>
                <w:color w:val="000000"/>
                <w:sz w:val="24"/>
              </w:rPr>
            </w:pPr>
            <w:r w:rsidRPr="00A74552">
              <w:rPr>
                <w:color w:val="000000"/>
                <w:sz w:val="24"/>
              </w:rPr>
              <w:t>焊接</w:t>
            </w:r>
          </w:p>
        </w:tc>
        <w:tc>
          <w:tcPr>
            <w:tcW w:w="1276" w:type="dxa"/>
            <w:vAlign w:val="center"/>
          </w:tcPr>
          <w:p w:rsidR="00183AC9" w:rsidRPr="00A74552" w:rsidRDefault="00183AC9" w:rsidP="005E0E23">
            <w:pPr>
              <w:jc w:val="center"/>
              <w:rPr>
                <w:sz w:val="24"/>
              </w:rPr>
            </w:pPr>
            <w:r w:rsidRPr="00A74552">
              <w:rPr>
                <w:sz w:val="24"/>
              </w:rPr>
              <w:t>颗粒物</w:t>
            </w:r>
          </w:p>
        </w:tc>
        <w:tc>
          <w:tcPr>
            <w:tcW w:w="2977" w:type="dxa"/>
            <w:gridSpan w:val="2"/>
            <w:shd w:val="clear" w:color="auto" w:fill="auto"/>
            <w:vAlign w:val="center"/>
          </w:tcPr>
          <w:p w:rsidR="00183AC9" w:rsidRPr="00A74552" w:rsidRDefault="00183AC9" w:rsidP="005E0E23">
            <w:pPr>
              <w:jc w:val="center"/>
              <w:rPr>
                <w:rFonts w:eastAsiaTheme="minorEastAsia"/>
                <w:color w:val="000000"/>
                <w:sz w:val="24"/>
              </w:rPr>
            </w:pPr>
            <w:r w:rsidRPr="00A74552">
              <w:rPr>
                <w:color w:val="000000"/>
                <w:sz w:val="24"/>
              </w:rPr>
              <w:t>0.07</w:t>
            </w:r>
            <w:r w:rsidRPr="00A74552">
              <w:rPr>
                <w:rFonts w:eastAsiaTheme="minorEastAsia"/>
                <w:color w:val="000000"/>
                <w:sz w:val="24"/>
              </w:rPr>
              <w:t>t/a</w:t>
            </w:r>
          </w:p>
        </w:tc>
        <w:tc>
          <w:tcPr>
            <w:tcW w:w="2668" w:type="dxa"/>
            <w:vAlign w:val="center"/>
          </w:tcPr>
          <w:p w:rsidR="00183AC9" w:rsidRPr="00A74552" w:rsidRDefault="00183AC9" w:rsidP="005E0E23">
            <w:pPr>
              <w:pStyle w:val="af3"/>
              <w:snapToGrid w:val="0"/>
              <w:spacing w:before="0" w:beforeAutospacing="0" w:after="0" w:afterAutospacing="0"/>
              <w:jc w:val="center"/>
              <w:rPr>
                <w:rFonts w:ascii="Times New Roman" w:hAnsi="Times New Roman" w:cs="Times New Roman"/>
                <w:sz w:val="24"/>
                <w:szCs w:val="24"/>
              </w:rPr>
            </w:pPr>
            <w:r w:rsidRPr="00A74552">
              <w:rPr>
                <w:rFonts w:ascii="Times New Roman" w:hAnsi="Times New Roman" w:cs="Times New Roman"/>
                <w:color w:val="000000"/>
                <w:sz w:val="24"/>
                <w:szCs w:val="24"/>
              </w:rPr>
              <w:t>0.007</w:t>
            </w:r>
            <w:r w:rsidRPr="00A74552">
              <w:rPr>
                <w:rFonts w:ascii="Times New Roman" w:eastAsiaTheme="minorEastAsia" w:hAnsi="Times New Roman" w:cs="Times New Roman"/>
                <w:color w:val="000000"/>
                <w:sz w:val="24"/>
                <w:szCs w:val="24"/>
              </w:rPr>
              <w:t>t/a</w:t>
            </w:r>
          </w:p>
        </w:tc>
      </w:tr>
      <w:tr w:rsidR="005E0E23" w:rsidRPr="005578B8" w:rsidTr="005E0E23">
        <w:trPr>
          <w:cantSplit/>
          <w:trHeight w:val="567"/>
          <w:jc w:val="center"/>
        </w:trPr>
        <w:tc>
          <w:tcPr>
            <w:tcW w:w="849" w:type="dxa"/>
            <w:vMerge w:val="restart"/>
            <w:textDirection w:val="tbRlV"/>
            <w:vAlign w:val="center"/>
          </w:tcPr>
          <w:p w:rsidR="005E0E23" w:rsidRPr="009D70A9" w:rsidRDefault="005E0E23" w:rsidP="005E0E23">
            <w:pPr>
              <w:ind w:left="113" w:right="113"/>
              <w:jc w:val="center"/>
              <w:rPr>
                <w:b/>
                <w:sz w:val="24"/>
              </w:rPr>
            </w:pPr>
            <w:r w:rsidRPr="009D70A9">
              <w:rPr>
                <w:b/>
                <w:sz w:val="24"/>
              </w:rPr>
              <w:t>水污染物</w:t>
            </w:r>
          </w:p>
        </w:tc>
        <w:tc>
          <w:tcPr>
            <w:tcW w:w="1537" w:type="dxa"/>
            <w:vMerge w:val="restart"/>
            <w:vAlign w:val="center"/>
          </w:tcPr>
          <w:p w:rsidR="005E0E23" w:rsidRPr="00A74552" w:rsidRDefault="005E0E23" w:rsidP="005E0E23">
            <w:pPr>
              <w:jc w:val="center"/>
              <w:rPr>
                <w:color w:val="000000"/>
                <w:sz w:val="24"/>
              </w:rPr>
            </w:pPr>
            <w:r w:rsidRPr="00A74552">
              <w:rPr>
                <w:color w:val="000000"/>
                <w:sz w:val="24"/>
              </w:rPr>
              <w:t>生活污水</w:t>
            </w:r>
          </w:p>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r w:rsidRPr="00A74552">
              <w:rPr>
                <w:rFonts w:ascii="Times New Roman" w:hAnsi="Times New Roman" w:cs="Times New Roman"/>
                <w:color w:val="000000"/>
                <w:sz w:val="24"/>
                <w:szCs w:val="24"/>
              </w:rPr>
              <w:t>（</w:t>
            </w:r>
            <w:r w:rsidRPr="00A74552">
              <w:rPr>
                <w:rFonts w:ascii="Times New Roman" w:hAnsi="Times New Roman" w:cs="Times New Roman"/>
                <w:color w:val="000000"/>
                <w:sz w:val="24"/>
                <w:szCs w:val="24"/>
              </w:rPr>
              <w:t>108t/a</w:t>
            </w:r>
            <w:r w:rsidRPr="00A74552">
              <w:rPr>
                <w:rFonts w:ascii="Times New Roman" w:hAnsi="Times New Roman" w:cs="Times New Roman"/>
                <w:color w:val="000000"/>
                <w:sz w:val="24"/>
                <w:szCs w:val="24"/>
              </w:rPr>
              <w:t>）</w:t>
            </w:r>
          </w:p>
        </w:tc>
        <w:tc>
          <w:tcPr>
            <w:tcW w:w="1276" w:type="dxa"/>
            <w:vAlign w:val="center"/>
          </w:tcPr>
          <w:p w:rsidR="005E0E23" w:rsidRPr="00A74552" w:rsidRDefault="005E0E23" w:rsidP="005E0E23">
            <w:pPr>
              <w:jc w:val="center"/>
              <w:rPr>
                <w:color w:val="000000"/>
                <w:sz w:val="24"/>
              </w:rPr>
            </w:pPr>
            <w:r w:rsidRPr="00A74552">
              <w:rPr>
                <w:color w:val="000000"/>
                <w:sz w:val="24"/>
              </w:rPr>
              <w:t>COD</w:t>
            </w:r>
          </w:p>
        </w:tc>
        <w:tc>
          <w:tcPr>
            <w:tcW w:w="1559" w:type="dxa"/>
            <w:shd w:val="clear" w:color="auto" w:fill="auto"/>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r w:rsidRPr="00A74552">
              <w:rPr>
                <w:rFonts w:ascii="Times New Roman" w:hAnsi="Times New Roman" w:cs="Times New Roman"/>
                <w:color w:val="000000"/>
                <w:sz w:val="24"/>
                <w:szCs w:val="24"/>
              </w:rPr>
              <w:t>250mg/L</w:t>
            </w:r>
          </w:p>
        </w:tc>
        <w:tc>
          <w:tcPr>
            <w:tcW w:w="1418" w:type="dxa"/>
            <w:shd w:val="clear" w:color="auto" w:fill="auto"/>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r w:rsidRPr="00A74552">
              <w:rPr>
                <w:rFonts w:ascii="Times New Roman" w:hAnsi="Times New Roman" w:cs="Times New Roman"/>
                <w:color w:val="000000"/>
                <w:sz w:val="24"/>
                <w:szCs w:val="24"/>
              </w:rPr>
              <w:t>0.0270t/a</w:t>
            </w:r>
          </w:p>
        </w:tc>
        <w:tc>
          <w:tcPr>
            <w:tcW w:w="2668" w:type="dxa"/>
            <w:vMerge w:val="restart"/>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5E0E23" w:rsidRPr="005578B8" w:rsidTr="005E0E23">
        <w:trPr>
          <w:cantSplit/>
          <w:trHeight w:val="567"/>
          <w:jc w:val="center"/>
        </w:trPr>
        <w:tc>
          <w:tcPr>
            <w:tcW w:w="849" w:type="dxa"/>
            <w:vMerge/>
            <w:textDirection w:val="tbRlV"/>
            <w:vAlign w:val="center"/>
          </w:tcPr>
          <w:p w:rsidR="005E0E23" w:rsidRPr="009D70A9" w:rsidRDefault="005E0E23" w:rsidP="005E0E23">
            <w:pPr>
              <w:ind w:left="113" w:right="113"/>
              <w:jc w:val="center"/>
              <w:rPr>
                <w:b/>
                <w:sz w:val="24"/>
              </w:rPr>
            </w:pPr>
          </w:p>
        </w:tc>
        <w:tc>
          <w:tcPr>
            <w:tcW w:w="1537" w:type="dxa"/>
            <w:vMerge/>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p>
        </w:tc>
        <w:tc>
          <w:tcPr>
            <w:tcW w:w="1276" w:type="dxa"/>
            <w:vAlign w:val="center"/>
          </w:tcPr>
          <w:p w:rsidR="005E0E23" w:rsidRPr="00A74552" w:rsidRDefault="005E0E23" w:rsidP="005E0E23">
            <w:pPr>
              <w:jc w:val="center"/>
              <w:rPr>
                <w:color w:val="000000"/>
                <w:sz w:val="24"/>
              </w:rPr>
            </w:pPr>
            <w:r w:rsidRPr="00A74552">
              <w:rPr>
                <w:color w:val="000000"/>
                <w:sz w:val="24"/>
              </w:rPr>
              <w:t>SS</w:t>
            </w:r>
          </w:p>
        </w:tc>
        <w:tc>
          <w:tcPr>
            <w:tcW w:w="1559" w:type="dxa"/>
            <w:shd w:val="clear" w:color="auto" w:fill="auto"/>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highlight w:val="red"/>
              </w:rPr>
            </w:pPr>
            <w:r w:rsidRPr="00A74552">
              <w:rPr>
                <w:rFonts w:ascii="Times New Roman" w:hAnsi="Times New Roman" w:cs="Times New Roman"/>
                <w:color w:val="000000"/>
                <w:sz w:val="24"/>
                <w:szCs w:val="24"/>
              </w:rPr>
              <w:t>200mg/L</w:t>
            </w:r>
          </w:p>
        </w:tc>
        <w:tc>
          <w:tcPr>
            <w:tcW w:w="1418" w:type="dxa"/>
            <w:shd w:val="clear" w:color="auto" w:fill="auto"/>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highlight w:val="red"/>
              </w:rPr>
            </w:pPr>
            <w:r w:rsidRPr="00A74552">
              <w:rPr>
                <w:rFonts w:ascii="Times New Roman" w:hAnsi="Times New Roman" w:cs="Times New Roman"/>
                <w:color w:val="000000"/>
                <w:sz w:val="24"/>
                <w:szCs w:val="24"/>
              </w:rPr>
              <w:t>0.0216t/a</w:t>
            </w:r>
          </w:p>
        </w:tc>
        <w:tc>
          <w:tcPr>
            <w:tcW w:w="2668" w:type="dxa"/>
            <w:vMerge/>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p>
        </w:tc>
      </w:tr>
      <w:tr w:rsidR="005E0E23" w:rsidRPr="005578B8" w:rsidTr="005E0E23">
        <w:trPr>
          <w:cantSplit/>
          <w:trHeight w:val="567"/>
          <w:jc w:val="center"/>
        </w:trPr>
        <w:tc>
          <w:tcPr>
            <w:tcW w:w="849" w:type="dxa"/>
            <w:vMerge/>
            <w:textDirection w:val="tbRlV"/>
            <w:vAlign w:val="center"/>
          </w:tcPr>
          <w:p w:rsidR="005E0E23" w:rsidRPr="009D70A9" w:rsidRDefault="005E0E23" w:rsidP="005E0E23">
            <w:pPr>
              <w:ind w:left="113" w:right="113"/>
              <w:jc w:val="center"/>
              <w:rPr>
                <w:b/>
                <w:sz w:val="24"/>
              </w:rPr>
            </w:pPr>
          </w:p>
        </w:tc>
        <w:tc>
          <w:tcPr>
            <w:tcW w:w="1537" w:type="dxa"/>
            <w:vMerge/>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p>
        </w:tc>
        <w:tc>
          <w:tcPr>
            <w:tcW w:w="1276" w:type="dxa"/>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highlight w:val="red"/>
              </w:rPr>
            </w:pPr>
            <w:r w:rsidRPr="00A74552">
              <w:rPr>
                <w:rFonts w:ascii="Times New Roman" w:hAnsi="Times New Roman" w:cs="Times New Roman"/>
                <w:color w:val="000000"/>
                <w:sz w:val="24"/>
                <w:szCs w:val="24"/>
              </w:rPr>
              <w:t>氨氮</w:t>
            </w:r>
          </w:p>
        </w:tc>
        <w:tc>
          <w:tcPr>
            <w:tcW w:w="1559" w:type="dxa"/>
            <w:shd w:val="clear" w:color="auto" w:fill="auto"/>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highlight w:val="red"/>
              </w:rPr>
            </w:pPr>
            <w:r w:rsidRPr="00A74552">
              <w:rPr>
                <w:rFonts w:ascii="Times New Roman" w:hAnsi="Times New Roman" w:cs="Times New Roman"/>
                <w:color w:val="000000"/>
                <w:sz w:val="24"/>
                <w:szCs w:val="24"/>
              </w:rPr>
              <w:t>25mg/L</w:t>
            </w:r>
          </w:p>
        </w:tc>
        <w:tc>
          <w:tcPr>
            <w:tcW w:w="1418" w:type="dxa"/>
            <w:shd w:val="clear" w:color="auto" w:fill="auto"/>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highlight w:val="red"/>
              </w:rPr>
            </w:pPr>
            <w:r w:rsidRPr="00A74552">
              <w:rPr>
                <w:rFonts w:ascii="Times New Roman" w:hAnsi="Times New Roman" w:cs="Times New Roman"/>
                <w:color w:val="000000"/>
                <w:sz w:val="24"/>
                <w:szCs w:val="24"/>
              </w:rPr>
              <w:t>0.0022t/a</w:t>
            </w:r>
          </w:p>
        </w:tc>
        <w:tc>
          <w:tcPr>
            <w:tcW w:w="2668" w:type="dxa"/>
            <w:vMerge/>
            <w:vAlign w:val="center"/>
          </w:tcPr>
          <w:p w:rsidR="005E0E23" w:rsidRPr="00A74552" w:rsidRDefault="005E0E23" w:rsidP="005E0E23">
            <w:pPr>
              <w:pStyle w:val="af3"/>
              <w:snapToGrid w:val="0"/>
              <w:spacing w:before="0" w:beforeAutospacing="0" w:after="0" w:afterAutospacing="0"/>
              <w:jc w:val="center"/>
              <w:rPr>
                <w:rFonts w:ascii="Times New Roman" w:hAnsi="Times New Roman" w:cs="Times New Roman"/>
                <w:sz w:val="24"/>
                <w:szCs w:val="24"/>
              </w:rPr>
            </w:pPr>
          </w:p>
        </w:tc>
      </w:tr>
      <w:tr w:rsidR="005E0E23" w:rsidRPr="005578B8" w:rsidTr="005E0E23">
        <w:trPr>
          <w:cantSplit/>
          <w:trHeight w:val="567"/>
          <w:jc w:val="center"/>
        </w:trPr>
        <w:tc>
          <w:tcPr>
            <w:tcW w:w="849" w:type="dxa"/>
            <w:vMerge w:val="restart"/>
            <w:textDirection w:val="tbRlV"/>
            <w:vAlign w:val="center"/>
          </w:tcPr>
          <w:p w:rsidR="005E0E23" w:rsidRPr="009D70A9" w:rsidRDefault="005E0E23" w:rsidP="005E0E23">
            <w:pPr>
              <w:ind w:left="113" w:right="113"/>
              <w:jc w:val="center"/>
              <w:rPr>
                <w:b/>
                <w:sz w:val="24"/>
              </w:rPr>
            </w:pPr>
            <w:r w:rsidRPr="009D70A9">
              <w:rPr>
                <w:b/>
                <w:sz w:val="24"/>
              </w:rPr>
              <w:t>固体废弃物</w:t>
            </w:r>
          </w:p>
        </w:tc>
        <w:tc>
          <w:tcPr>
            <w:tcW w:w="1537" w:type="dxa"/>
            <w:vAlign w:val="center"/>
          </w:tcPr>
          <w:p w:rsidR="005E0E23" w:rsidRDefault="005E0E23" w:rsidP="005E0E23">
            <w:pPr>
              <w:jc w:val="center"/>
              <w:rPr>
                <w:rFonts w:ascii="宋体" w:hAnsi="宋体"/>
                <w:color w:val="000000"/>
                <w:sz w:val="24"/>
              </w:rPr>
            </w:pPr>
            <w:r>
              <w:rPr>
                <w:rFonts w:ascii="宋体" w:hAnsi="宋体" w:hint="eastAsia"/>
                <w:color w:val="000000"/>
                <w:sz w:val="24"/>
              </w:rPr>
              <w:t>职工生活</w:t>
            </w:r>
          </w:p>
        </w:tc>
        <w:tc>
          <w:tcPr>
            <w:tcW w:w="1276" w:type="dxa"/>
            <w:vAlign w:val="center"/>
          </w:tcPr>
          <w:p w:rsidR="005E0E23" w:rsidRPr="004C731D" w:rsidRDefault="005E0E23" w:rsidP="005E0E23">
            <w:pPr>
              <w:jc w:val="center"/>
              <w:rPr>
                <w:rFonts w:ascii="宋体" w:hAnsi="宋体"/>
                <w:color w:val="000000"/>
                <w:sz w:val="24"/>
              </w:rPr>
            </w:pPr>
            <w:r>
              <w:rPr>
                <w:rFonts w:ascii="宋体" w:hAnsi="宋体" w:hint="eastAsia"/>
                <w:color w:val="000000"/>
                <w:sz w:val="24"/>
              </w:rPr>
              <w:t>生活垃圾</w:t>
            </w:r>
          </w:p>
        </w:tc>
        <w:tc>
          <w:tcPr>
            <w:tcW w:w="2977" w:type="dxa"/>
            <w:gridSpan w:val="2"/>
            <w:shd w:val="clear" w:color="auto" w:fill="auto"/>
            <w:vAlign w:val="center"/>
          </w:tcPr>
          <w:p w:rsidR="005E0E23" w:rsidRDefault="005E0E23" w:rsidP="005E0E23">
            <w:pPr>
              <w:jc w:val="center"/>
              <w:rPr>
                <w:color w:val="000000"/>
                <w:sz w:val="24"/>
              </w:rPr>
            </w:pPr>
            <w:r>
              <w:rPr>
                <w:rFonts w:hint="eastAsia"/>
                <w:color w:val="000000"/>
                <w:sz w:val="24"/>
              </w:rPr>
              <w:t>2.7t/a</w:t>
            </w:r>
          </w:p>
        </w:tc>
        <w:tc>
          <w:tcPr>
            <w:tcW w:w="2668" w:type="dxa"/>
            <w:vAlign w:val="center"/>
          </w:tcPr>
          <w:p w:rsidR="005E0E23" w:rsidRPr="005578B8" w:rsidRDefault="005E0E23" w:rsidP="005E0E23">
            <w:pPr>
              <w:pStyle w:val="af3"/>
              <w:snapToGrid w:val="0"/>
              <w:spacing w:before="0" w:beforeAutospacing="0" w:after="0" w:afterAutospacing="0"/>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5E0E23" w:rsidRPr="005578B8" w:rsidTr="005E0E23">
        <w:trPr>
          <w:cantSplit/>
          <w:trHeight w:val="567"/>
          <w:jc w:val="center"/>
        </w:trPr>
        <w:tc>
          <w:tcPr>
            <w:tcW w:w="849" w:type="dxa"/>
            <w:vMerge/>
            <w:textDirection w:val="tbRlV"/>
            <w:vAlign w:val="center"/>
          </w:tcPr>
          <w:p w:rsidR="005E0E23" w:rsidRPr="009D70A9" w:rsidRDefault="005E0E23" w:rsidP="005E0E23">
            <w:pPr>
              <w:ind w:left="113" w:right="113"/>
              <w:jc w:val="center"/>
              <w:rPr>
                <w:b/>
                <w:sz w:val="24"/>
              </w:rPr>
            </w:pPr>
          </w:p>
        </w:tc>
        <w:tc>
          <w:tcPr>
            <w:tcW w:w="1537" w:type="dxa"/>
            <w:vAlign w:val="center"/>
          </w:tcPr>
          <w:p w:rsidR="005E0E23" w:rsidRDefault="005E0E23" w:rsidP="005E0E23">
            <w:pPr>
              <w:jc w:val="center"/>
              <w:rPr>
                <w:rFonts w:ascii="宋体" w:hAnsi="宋体"/>
                <w:color w:val="000000"/>
                <w:sz w:val="24"/>
              </w:rPr>
            </w:pPr>
            <w:r>
              <w:rPr>
                <w:rFonts w:ascii="宋体" w:hAnsi="宋体" w:hint="eastAsia"/>
                <w:color w:val="000000"/>
                <w:sz w:val="24"/>
              </w:rPr>
              <w:t>下料、钻孔等</w:t>
            </w:r>
          </w:p>
        </w:tc>
        <w:tc>
          <w:tcPr>
            <w:tcW w:w="1276" w:type="dxa"/>
            <w:vAlign w:val="center"/>
          </w:tcPr>
          <w:p w:rsidR="005E0E23" w:rsidRPr="004C731D" w:rsidRDefault="005E0E23" w:rsidP="005E0E23">
            <w:pPr>
              <w:jc w:val="center"/>
              <w:rPr>
                <w:rFonts w:ascii="宋体" w:hAnsi="宋体"/>
                <w:color w:val="000000"/>
                <w:sz w:val="24"/>
              </w:rPr>
            </w:pPr>
            <w:r w:rsidRPr="004C731D">
              <w:rPr>
                <w:rFonts w:ascii="宋体" w:hAnsi="宋体" w:hint="eastAsia"/>
                <w:color w:val="000000"/>
                <w:sz w:val="24"/>
              </w:rPr>
              <w:t>边角废料</w:t>
            </w:r>
          </w:p>
        </w:tc>
        <w:tc>
          <w:tcPr>
            <w:tcW w:w="2977" w:type="dxa"/>
            <w:gridSpan w:val="2"/>
            <w:shd w:val="clear" w:color="auto" w:fill="auto"/>
            <w:vAlign w:val="center"/>
          </w:tcPr>
          <w:p w:rsidR="005E0E23" w:rsidRDefault="005E0E23" w:rsidP="005E0E23">
            <w:pPr>
              <w:jc w:val="center"/>
              <w:rPr>
                <w:color w:val="000000"/>
                <w:sz w:val="24"/>
              </w:rPr>
            </w:pPr>
            <w:r>
              <w:rPr>
                <w:rFonts w:hint="eastAsia"/>
                <w:color w:val="000000"/>
                <w:sz w:val="24"/>
              </w:rPr>
              <w:t>4t/a</w:t>
            </w:r>
          </w:p>
        </w:tc>
        <w:tc>
          <w:tcPr>
            <w:tcW w:w="2668" w:type="dxa"/>
            <w:vAlign w:val="center"/>
          </w:tcPr>
          <w:p w:rsidR="005E0E23" w:rsidRPr="005578B8" w:rsidRDefault="005E0E23" w:rsidP="005E0E23">
            <w:pPr>
              <w:pStyle w:val="af3"/>
              <w:snapToGrid w:val="0"/>
              <w:spacing w:before="0" w:beforeAutospacing="0" w:after="0" w:afterAutospacing="0"/>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5E0E23" w:rsidRPr="005578B8" w:rsidTr="005E0E23">
        <w:trPr>
          <w:cantSplit/>
          <w:trHeight w:val="567"/>
          <w:jc w:val="center"/>
        </w:trPr>
        <w:tc>
          <w:tcPr>
            <w:tcW w:w="849" w:type="dxa"/>
            <w:vMerge/>
            <w:textDirection w:val="tbRlV"/>
            <w:vAlign w:val="center"/>
          </w:tcPr>
          <w:p w:rsidR="005E0E23" w:rsidRPr="009D70A9" w:rsidRDefault="005E0E23" w:rsidP="005E0E23">
            <w:pPr>
              <w:ind w:left="113" w:right="113"/>
              <w:jc w:val="center"/>
              <w:rPr>
                <w:b/>
                <w:sz w:val="24"/>
              </w:rPr>
            </w:pPr>
          </w:p>
        </w:tc>
        <w:tc>
          <w:tcPr>
            <w:tcW w:w="1537" w:type="dxa"/>
            <w:vMerge w:val="restart"/>
            <w:vAlign w:val="center"/>
          </w:tcPr>
          <w:p w:rsidR="005E0E23" w:rsidRPr="00BD3F34" w:rsidRDefault="005E0E23" w:rsidP="005E0E23">
            <w:pPr>
              <w:pStyle w:val="af3"/>
              <w:snapToGrid w:val="0"/>
              <w:spacing w:before="0" w:beforeAutospacing="0" w:after="0" w:afterAutospacing="0"/>
              <w:jc w:val="center"/>
              <w:rPr>
                <w:rFonts w:ascii="Times New Roman" w:hAnsi="Times New Roman" w:cs="Times New Roman"/>
                <w:sz w:val="24"/>
                <w:szCs w:val="24"/>
              </w:rPr>
            </w:pPr>
            <w:r w:rsidRPr="00BD3F34">
              <w:rPr>
                <w:rFonts w:hint="eastAsia"/>
                <w:color w:val="000000"/>
                <w:sz w:val="24"/>
                <w:szCs w:val="24"/>
              </w:rPr>
              <w:t>钻床、车床等运行</w:t>
            </w:r>
          </w:p>
        </w:tc>
        <w:tc>
          <w:tcPr>
            <w:tcW w:w="1276" w:type="dxa"/>
            <w:vAlign w:val="center"/>
          </w:tcPr>
          <w:p w:rsidR="005E0E23" w:rsidRPr="004C731D" w:rsidRDefault="005E0E23" w:rsidP="005E0E23">
            <w:pPr>
              <w:jc w:val="center"/>
              <w:rPr>
                <w:rFonts w:ascii="宋体" w:hAnsi="宋体"/>
                <w:color w:val="000000"/>
                <w:sz w:val="24"/>
              </w:rPr>
            </w:pPr>
            <w:r w:rsidRPr="004C731D">
              <w:rPr>
                <w:rFonts w:hint="eastAsia"/>
                <w:color w:val="000000"/>
                <w:sz w:val="24"/>
              </w:rPr>
              <w:t>废切削液</w:t>
            </w:r>
          </w:p>
        </w:tc>
        <w:tc>
          <w:tcPr>
            <w:tcW w:w="2977" w:type="dxa"/>
            <w:gridSpan w:val="2"/>
            <w:shd w:val="clear" w:color="auto" w:fill="auto"/>
            <w:vAlign w:val="center"/>
          </w:tcPr>
          <w:p w:rsidR="005E0E23" w:rsidRDefault="005E0E23" w:rsidP="005E0E23">
            <w:pPr>
              <w:jc w:val="center"/>
              <w:rPr>
                <w:color w:val="000000"/>
                <w:sz w:val="24"/>
              </w:rPr>
            </w:pPr>
            <w:r>
              <w:rPr>
                <w:rFonts w:hint="eastAsia"/>
                <w:color w:val="000000"/>
                <w:sz w:val="24"/>
              </w:rPr>
              <w:t>0.01t/a</w:t>
            </w:r>
          </w:p>
        </w:tc>
        <w:tc>
          <w:tcPr>
            <w:tcW w:w="2668" w:type="dxa"/>
            <w:vAlign w:val="center"/>
          </w:tcPr>
          <w:p w:rsidR="005E0E23" w:rsidRPr="005578B8" w:rsidRDefault="005E0E23" w:rsidP="005E0E23">
            <w:pPr>
              <w:pStyle w:val="af3"/>
              <w:snapToGrid w:val="0"/>
              <w:spacing w:before="0" w:beforeAutospacing="0" w:after="0" w:afterAutospacing="0"/>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5E0E23" w:rsidRPr="005578B8" w:rsidTr="005E0E23">
        <w:trPr>
          <w:cantSplit/>
          <w:trHeight w:val="567"/>
          <w:jc w:val="center"/>
        </w:trPr>
        <w:tc>
          <w:tcPr>
            <w:tcW w:w="849" w:type="dxa"/>
            <w:vMerge/>
            <w:textDirection w:val="tbRlV"/>
            <w:vAlign w:val="center"/>
          </w:tcPr>
          <w:p w:rsidR="005E0E23" w:rsidRPr="009D70A9" w:rsidRDefault="005E0E23" w:rsidP="005E0E23">
            <w:pPr>
              <w:ind w:left="113" w:right="113"/>
              <w:jc w:val="center"/>
              <w:rPr>
                <w:b/>
                <w:sz w:val="24"/>
              </w:rPr>
            </w:pPr>
          </w:p>
        </w:tc>
        <w:tc>
          <w:tcPr>
            <w:tcW w:w="1537" w:type="dxa"/>
            <w:vMerge/>
            <w:vAlign w:val="center"/>
          </w:tcPr>
          <w:p w:rsidR="005E0E23" w:rsidRPr="005578B8" w:rsidRDefault="005E0E23" w:rsidP="005E0E23">
            <w:pPr>
              <w:pStyle w:val="af3"/>
              <w:snapToGrid w:val="0"/>
              <w:spacing w:before="0" w:beforeAutospacing="0" w:after="0" w:afterAutospacing="0"/>
              <w:jc w:val="center"/>
              <w:rPr>
                <w:rFonts w:ascii="Times New Roman" w:hAnsi="Times New Roman" w:cs="Times New Roman"/>
                <w:sz w:val="24"/>
                <w:szCs w:val="24"/>
              </w:rPr>
            </w:pPr>
          </w:p>
        </w:tc>
        <w:tc>
          <w:tcPr>
            <w:tcW w:w="1276" w:type="dxa"/>
            <w:vAlign w:val="center"/>
          </w:tcPr>
          <w:p w:rsidR="005E0E23" w:rsidRPr="004C731D" w:rsidRDefault="005E0E23" w:rsidP="005E0E23">
            <w:pPr>
              <w:jc w:val="center"/>
              <w:rPr>
                <w:rFonts w:ascii="宋体" w:hAnsi="宋体"/>
                <w:color w:val="000000"/>
                <w:sz w:val="24"/>
              </w:rPr>
            </w:pPr>
            <w:r w:rsidRPr="004C731D">
              <w:rPr>
                <w:rFonts w:hint="eastAsia"/>
                <w:color w:val="000000"/>
                <w:sz w:val="24"/>
              </w:rPr>
              <w:t>废液压油</w:t>
            </w:r>
          </w:p>
        </w:tc>
        <w:tc>
          <w:tcPr>
            <w:tcW w:w="2977" w:type="dxa"/>
            <w:gridSpan w:val="2"/>
            <w:shd w:val="clear" w:color="auto" w:fill="auto"/>
            <w:vAlign w:val="center"/>
          </w:tcPr>
          <w:p w:rsidR="005E0E23" w:rsidRDefault="005E0E23" w:rsidP="005E0E23">
            <w:pPr>
              <w:jc w:val="center"/>
              <w:rPr>
                <w:color w:val="000000"/>
                <w:sz w:val="24"/>
              </w:rPr>
            </w:pPr>
            <w:r>
              <w:rPr>
                <w:rFonts w:hint="eastAsia"/>
                <w:color w:val="000000"/>
                <w:sz w:val="24"/>
              </w:rPr>
              <w:t>0.02t/a</w:t>
            </w:r>
          </w:p>
        </w:tc>
        <w:tc>
          <w:tcPr>
            <w:tcW w:w="2668" w:type="dxa"/>
            <w:vAlign w:val="center"/>
          </w:tcPr>
          <w:p w:rsidR="005E0E23" w:rsidRPr="005578B8" w:rsidRDefault="005E0E23" w:rsidP="005E0E23">
            <w:pPr>
              <w:pStyle w:val="af3"/>
              <w:snapToGrid w:val="0"/>
              <w:spacing w:before="0" w:beforeAutospacing="0" w:after="0" w:afterAutospacing="0"/>
              <w:jc w:val="center"/>
              <w:rPr>
                <w:rFonts w:ascii="Times New Roman" w:hAnsi="Times New Roman" w:cs="Times New Roman"/>
                <w:sz w:val="24"/>
                <w:szCs w:val="24"/>
              </w:rPr>
            </w:pPr>
            <w:r>
              <w:rPr>
                <w:rFonts w:ascii="Times New Roman" w:hAnsi="Times New Roman" w:cs="Times New Roman" w:hint="eastAsia"/>
                <w:sz w:val="24"/>
                <w:szCs w:val="24"/>
              </w:rPr>
              <w:t>0</w:t>
            </w:r>
          </w:p>
        </w:tc>
      </w:tr>
      <w:tr w:rsidR="004C7D22" w:rsidRPr="005578B8" w:rsidTr="0072678D">
        <w:trPr>
          <w:cantSplit/>
          <w:trHeight w:hRule="exact" w:val="1861"/>
          <w:jc w:val="center"/>
        </w:trPr>
        <w:tc>
          <w:tcPr>
            <w:tcW w:w="849" w:type="dxa"/>
            <w:textDirection w:val="tbRlV"/>
            <w:vAlign w:val="center"/>
          </w:tcPr>
          <w:p w:rsidR="004C7D22" w:rsidRPr="009D70A9" w:rsidRDefault="004C7D22" w:rsidP="00055528">
            <w:pPr>
              <w:spacing w:line="240" w:lineRule="atLeast"/>
              <w:ind w:left="113" w:right="113"/>
              <w:jc w:val="center"/>
              <w:rPr>
                <w:b/>
                <w:sz w:val="24"/>
              </w:rPr>
            </w:pPr>
            <w:r w:rsidRPr="009D70A9">
              <w:rPr>
                <w:b/>
                <w:sz w:val="24"/>
              </w:rPr>
              <w:t>噪声</w:t>
            </w:r>
          </w:p>
        </w:tc>
        <w:tc>
          <w:tcPr>
            <w:tcW w:w="8458" w:type="dxa"/>
            <w:gridSpan w:val="5"/>
            <w:vAlign w:val="center"/>
          </w:tcPr>
          <w:p w:rsidR="004C7D22" w:rsidRPr="00A74552" w:rsidRDefault="004C7D22" w:rsidP="00183AC9">
            <w:pPr>
              <w:pStyle w:val="af3"/>
              <w:snapToGrid w:val="0"/>
              <w:spacing w:before="0" w:beforeAutospacing="0" w:after="0" w:afterAutospacing="0" w:line="360" w:lineRule="auto"/>
              <w:ind w:firstLineChars="200" w:firstLine="480"/>
              <w:jc w:val="both"/>
              <w:rPr>
                <w:rFonts w:ascii="Times New Roman" w:hAnsi="Times New Roman" w:cs="Times New Roman"/>
                <w:sz w:val="24"/>
                <w:szCs w:val="24"/>
              </w:rPr>
            </w:pPr>
            <w:r w:rsidRPr="00A74552">
              <w:rPr>
                <w:rFonts w:ascii="Times New Roman" w:hAnsi="Times New Roman" w:cs="Times New Roman"/>
                <w:color w:val="000000"/>
                <w:sz w:val="24"/>
                <w:szCs w:val="24"/>
              </w:rPr>
              <w:t>本项目高噪声设备主要为</w:t>
            </w:r>
            <w:r w:rsidRPr="00A74552">
              <w:rPr>
                <w:rFonts w:ascii="Times New Roman" w:hAnsi="Times New Roman" w:cs="Times New Roman"/>
                <w:sz w:val="24"/>
                <w:szCs w:val="24"/>
              </w:rPr>
              <w:t>剪板机、剪圆机、油压机、车床、钻床等</w:t>
            </w:r>
            <w:r w:rsidRPr="00A74552">
              <w:rPr>
                <w:rFonts w:ascii="Times New Roman" w:hAnsi="Times New Roman" w:cs="Times New Roman"/>
                <w:color w:val="000000"/>
                <w:sz w:val="24"/>
                <w:szCs w:val="24"/>
              </w:rPr>
              <w:t>，声源强度在</w:t>
            </w:r>
            <w:r w:rsidRPr="00A74552">
              <w:rPr>
                <w:rFonts w:ascii="Times New Roman" w:hAnsi="Times New Roman" w:cs="Times New Roman"/>
                <w:color w:val="000000"/>
                <w:sz w:val="24"/>
                <w:szCs w:val="24"/>
              </w:rPr>
              <w:t>65~85dB(A)</w:t>
            </w:r>
            <w:r w:rsidRPr="00A74552">
              <w:rPr>
                <w:rFonts w:ascii="Times New Roman" w:hAnsi="Times New Roman" w:cs="Times New Roman"/>
                <w:color w:val="000000"/>
                <w:sz w:val="24"/>
                <w:szCs w:val="24"/>
              </w:rPr>
              <w:t>之间。设备经密闭隔音和距离衰减后，预计厂界噪声能达到《工业企业厂界环境噪声排放标准》（</w:t>
            </w:r>
            <w:r w:rsidRPr="00A74552">
              <w:rPr>
                <w:rFonts w:ascii="Times New Roman" w:hAnsi="Times New Roman" w:cs="Times New Roman"/>
                <w:color w:val="000000"/>
                <w:sz w:val="24"/>
                <w:szCs w:val="24"/>
              </w:rPr>
              <w:t>GB12348-2008</w:t>
            </w:r>
            <w:r w:rsidRPr="00A74552">
              <w:rPr>
                <w:rFonts w:ascii="Times New Roman" w:hAnsi="Times New Roman" w:cs="Times New Roman"/>
                <w:color w:val="000000"/>
                <w:sz w:val="24"/>
                <w:szCs w:val="24"/>
              </w:rPr>
              <w:t>）</w:t>
            </w:r>
            <w:r w:rsidRPr="00A74552">
              <w:rPr>
                <w:rFonts w:ascii="Times New Roman" w:hAnsi="Times New Roman" w:cs="Times New Roman"/>
                <w:color w:val="000000"/>
                <w:sz w:val="24"/>
                <w:szCs w:val="24"/>
              </w:rPr>
              <w:t>2</w:t>
            </w:r>
            <w:r w:rsidRPr="00A74552">
              <w:rPr>
                <w:rFonts w:ascii="Times New Roman" w:hAnsi="Times New Roman" w:cs="Times New Roman"/>
                <w:color w:val="000000"/>
                <w:sz w:val="24"/>
                <w:szCs w:val="24"/>
              </w:rPr>
              <w:t>类区昼间</w:t>
            </w:r>
            <w:r w:rsidRPr="00A74552">
              <w:rPr>
                <w:rFonts w:ascii="Times New Roman" w:hAnsi="Times New Roman" w:cs="Times New Roman"/>
                <w:color w:val="000000"/>
                <w:sz w:val="24"/>
                <w:szCs w:val="24"/>
              </w:rPr>
              <w:t>60dB(A)</w:t>
            </w:r>
            <w:r w:rsidRPr="00A74552">
              <w:rPr>
                <w:rFonts w:ascii="Times New Roman" w:hAnsi="Times New Roman" w:cs="Times New Roman"/>
                <w:color w:val="000000"/>
                <w:sz w:val="24"/>
                <w:szCs w:val="24"/>
              </w:rPr>
              <w:t>的标准要求。</w:t>
            </w:r>
          </w:p>
        </w:tc>
      </w:tr>
      <w:tr w:rsidR="0013410B" w:rsidRPr="005578B8" w:rsidTr="00183AC9">
        <w:trPr>
          <w:cantSplit/>
          <w:trHeight w:val="1475"/>
          <w:jc w:val="center"/>
        </w:trPr>
        <w:tc>
          <w:tcPr>
            <w:tcW w:w="849" w:type="dxa"/>
            <w:textDirection w:val="tbRlV"/>
            <w:vAlign w:val="center"/>
          </w:tcPr>
          <w:p w:rsidR="0013410B" w:rsidRPr="009D70A9" w:rsidRDefault="0013410B" w:rsidP="006C09CF">
            <w:pPr>
              <w:ind w:left="113" w:right="113"/>
              <w:rPr>
                <w:b/>
                <w:sz w:val="24"/>
              </w:rPr>
            </w:pPr>
            <w:r w:rsidRPr="009D70A9">
              <w:rPr>
                <w:b/>
                <w:sz w:val="24"/>
              </w:rPr>
              <w:t>其他</w:t>
            </w:r>
          </w:p>
        </w:tc>
        <w:tc>
          <w:tcPr>
            <w:tcW w:w="8458" w:type="dxa"/>
            <w:gridSpan w:val="5"/>
            <w:vAlign w:val="center"/>
          </w:tcPr>
          <w:p w:rsidR="0013410B" w:rsidRPr="005578B8" w:rsidRDefault="00A74552" w:rsidP="006C09CF">
            <w:pPr>
              <w:ind w:left="-130" w:right="-92" w:firstLineChars="150" w:firstLine="360"/>
              <w:rPr>
                <w:sz w:val="24"/>
              </w:rPr>
            </w:pPr>
            <w:r>
              <w:rPr>
                <w:rFonts w:hint="eastAsia"/>
                <w:sz w:val="24"/>
              </w:rPr>
              <w:t>/</w:t>
            </w:r>
          </w:p>
        </w:tc>
      </w:tr>
      <w:tr w:rsidR="0013410B" w:rsidRPr="005578B8" w:rsidTr="005E0E23">
        <w:trPr>
          <w:cantSplit/>
          <w:trHeight w:val="2010"/>
          <w:jc w:val="center"/>
        </w:trPr>
        <w:tc>
          <w:tcPr>
            <w:tcW w:w="9307" w:type="dxa"/>
            <w:gridSpan w:val="6"/>
          </w:tcPr>
          <w:p w:rsidR="0013410B" w:rsidRDefault="0013410B" w:rsidP="006C09CF">
            <w:pPr>
              <w:adjustRightInd w:val="0"/>
              <w:snapToGrid w:val="0"/>
              <w:spacing w:line="360" w:lineRule="auto"/>
              <w:rPr>
                <w:b/>
                <w:sz w:val="24"/>
              </w:rPr>
            </w:pPr>
            <w:r w:rsidRPr="005578B8">
              <w:rPr>
                <w:b/>
                <w:sz w:val="24"/>
              </w:rPr>
              <w:t>主要生态影响（不够时可附另页）：</w:t>
            </w:r>
          </w:p>
          <w:p w:rsidR="00A74552" w:rsidRPr="005578B8" w:rsidRDefault="00A74552" w:rsidP="006C09CF">
            <w:pPr>
              <w:adjustRightInd w:val="0"/>
              <w:snapToGrid w:val="0"/>
              <w:spacing w:line="360" w:lineRule="auto"/>
              <w:rPr>
                <w:b/>
                <w:sz w:val="24"/>
              </w:rPr>
            </w:pPr>
          </w:p>
          <w:p w:rsidR="0013410B" w:rsidRDefault="00A74552" w:rsidP="005E0E23">
            <w:pPr>
              <w:adjustRightInd w:val="0"/>
              <w:snapToGrid w:val="0"/>
              <w:spacing w:line="360" w:lineRule="auto"/>
              <w:jc w:val="center"/>
              <w:rPr>
                <w:b/>
                <w:sz w:val="24"/>
              </w:rPr>
            </w:pPr>
            <w:r>
              <w:rPr>
                <w:rFonts w:hint="eastAsia"/>
                <w:b/>
                <w:sz w:val="24"/>
              </w:rPr>
              <w:t>/</w:t>
            </w:r>
          </w:p>
          <w:p w:rsidR="005E0E23" w:rsidRDefault="005E0E23" w:rsidP="005E0E23">
            <w:pPr>
              <w:adjustRightInd w:val="0"/>
              <w:snapToGrid w:val="0"/>
              <w:spacing w:line="360" w:lineRule="auto"/>
              <w:jc w:val="center"/>
              <w:rPr>
                <w:b/>
                <w:sz w:val="24"/>
              </w:rPr>
            </w:pPr>
          </w:p>
          <w:p w:rsidR="006518E3" w:rsidRDefault="006518E3" w:rsidP="005E0E23">
            <w:pPr>
              <w:adjustRightInd w:val="0"/>
              <w:snapToGrid w:val="0"/>
              <w:spacing w:line="360" w:lineRule="auto"/>
              <w:jc w:val="center"/>
              <w:rPr>
                <w:b/>
                <w:sz w:val="24"/>
              </w:rPr>
            </w:pPr>
          </w:p>
          <w:p w:rsidR="006518E3" w:rsidRDefault="006518E3" w:rsidP="005E0E23">
            <w:pPr>
              <w:adjustRightInd w:val="0"/>
              <w:snapToGrid w:val="0"/>
              <w:spacing w:line="360" w:lineRule="auto"/>
              <w:jc w:val="center"/>
              <w:rPr>
                <w:b/>
                <w:sz w:val="24"/>
              </w:rPr>
            </w:pPr>
          </w:p>
          <w:p w:rsidR="00DA290B" w:rsidRDefault="00DA290B" w:rsidP="005E0E23">
            <w:pPr>
              <w:adjustRightInd w:val="0"/>
              <w:snapToGrid w:val="0"/>
              <w:spacing w:line="360" w:lineRule="auto"/>
              <w:jc w:val="center"/>
              <w:rPr>
                <w:b/>
                <w:sz w:val="24"/>
              </w:rPr>
            </w:pPr>
          </w:p>
          <w:p w:rsidR="00DA290B" w:rsidRPr="005578B8" w:rsidRDefault="00DA290B" w:rsidP="005E0E23">
            <w:pPr>
              <w:adjustRightInd w:val="0"/>
              <w:snapToGrid w:val="0"/>
              <w:spacing w:line="360" w:lineRule="auto"/>
              <w:jc w:val="center"/>
              <w:rPr>
                <w:b/>
                <w:sz w:val="24"/>
              </w:rPr>
            </w:pPr>
          </w:p>
        </w:tc>
      </w:tr>
    </w:tbl>
    <w:p w:rsidR="0028212A" w:rsidRPr="005578B8" w:rsidRDefault="00FE341F">
      <w:pPr>
        <w:adjustRightInd w:val="0"/>
        <w:snapToGrid w:val="0"/>
        <w:rPr>
          <w:rFonts w:ascii="黑体" w:eastAsia="黑体"/>
          <w:sz w:val="32"/>
        </w:rPr>
      </w:pPr>
      <w:r w:rsidRPr="005578B8">
        <w:rPr>
          <w:rFonts w:ascii="黑体" w:eastAsia="黑体" w:hAnsi="宋体" w:hint="eastAsia"/>
          <w:sz w:val="32"/>
        </w:rPr>
        <w:lastRenderedPageBreak/>
        <w:t>环境影响分析</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86"/>
      </w:tblGrid>
      <w:tr w:rsidR="008605DD" w:rsidRPr="005578B8" w:rsidTr="009F2D90">
        <w:trPr>
          <w:trHeight w:val="1280"/>
          <w:jc w:val="center"/>
        </w:trPr>
        <w:tc>
          <w:tcPr>
            <w:tcW w:w="9286" w:type="dxa"/>
          </w:tcPr>
          <w:p w:rsidR="0028212A" w:rsidRPr="005578B8" w:rsidRDefault="00FE341F">
            <w:pPr>
              <w:spacing w:line="360" w:lineRule="auto"/>
              <w:rPr>
                <w:rFonts w:ascii="Courier New" w:hAnsi="ISOCTEUR" w:cs="Courier New"/>
                <w:b/>
                <w:sz w:val="28"/>
                <w:szCs w:val="28"/>
              </w:rPr>
            </w:pPr>
            <w:r w:rsidRPr="005578B8">
              <w:rPr>
                <w:rFonts w:ascii="Courier New" w:hAnsi="ISOCTEUR" w:cs="Courier New" w:hint="eastAsia"/>
                <w:b/>
                <w:sz w:val="28"/>
                <w:szCs w:val="28"/>
              </w:rPr>
              <w:t>施工期环境影响分析</w:t>
            </w:r>
          </w:p>
          <w:p w:rsidR="00411AC5" w:rsidRDefault="00A74552" w:rsidP="00A74552">
            <w:pPr>
              <w:pStyle w:val="a6"/>
              <w:tabs>
                <w:tab w:val="left" w:pos="3225"/>
              </w:tabs>
              <w:spacing w:line="360" w:lineRule="auto"/>
              <w:ind w:firstLineChars="200" w:firstLine="480"/>
              <w:jc w:val="both"/>
              <w:rPr>
                <w:lang w:val="en-GB"/>
              </w:rPr>
            </w:pPr>
            <w:r>
              <w:rPr>
                <w:rFonts w:ascii="宋体" w:hAnsi="宋体" w:hint="eastAsia"/>
                <w:color w:val="000000"/>
                <w:szCs w:val="24"/>
              </w:rPr>
              <w:t>本项目租赁现有生产厂房组织生产，</w:t>
            </w:r>
            <w:r w:rsidRPr="00EC3503">
              <w:rPr>
                <w:rFonts w:hint="eastAsia"/>
                <w:lang w:val="en-GB"/>
              </w:rPr>
              <w:t>不再进行土建工程，生产车间内只进行设备的安装与调试。因此，不再对施工期环境影响进行分析。</w:t>
            </w:r>
          </w:p>
          <w:p w:rsidR="00DC5A60" w:rsidRDefault="00DC5A60" w:rsidP="00DC5A60">
            <w:pPr>
              <w:pStyle w:val="a6"/>
              <w:tabs>
                <w:tab w:val="left" w:pos="3225"/>
              </w:tabs>
              <w:spacing w:line="360" w:lineRule="auto"/>
              <w:ind w:firstLineChars="200" w:firstLine="480"/>
              <w:jc w:val="both"/>
              <w:rPr>
                <w:lang w:val="en-GB"/>
              </w:rPr>
            </w:pPr>
          </w:p>
          <w:p w:rsidR="00DC5A60" w:rsidRDefault="00DC5A60" w:rsidP="00DC5A60">
            <w:pPr>
              <w:pStyle w:val="a6"/>
              <w:tabs>
                <w:tab w:val="left" w:pos="3225"/>
              </w:tabs>
              <w:spacing w:line="360" w:lineRule="auto"/>
              <w:ind w:firstLineChars="200" w:firstLine="480"/>
              <w:jc w:val="both"/>
              <w:rPr>
                <w:lang w:val="en-GB"/>
              </w:rPr>
            </w:pPr>
          </w:p>
          <w:p w:rsidR="00DC5A60" w:rsidRDefault="00DC5A60" w:rsidP="00DC5A60">
            <w:pPr>
              <w:pStyle w:val="a6"/>
              <w:tabs>
                <w:tab w:val="left" w:pos="3225"/>
              </w:tabs>
              <w:spacing w:line="360" w:lineRule="auto"/>
              <w:ind w:firstLineChars="200" w:firstLine="480"/>
              <w:jc w:val="both"/>
              <w:rPr>
                <w:lang w:val="en-GB"/>
              </w:rPr>
            </w:pPr>
          </w:p>
          <w:p w:rsidR="00DC5A60" w:rsidRPr="00575FD6" w:rsidRDefault="00DC5A60" w:rsidP="00DC5A60">
            <w:pPr>
              <w:pStyle w:val="a6"/>
              <w:tabs>
                <w:tab w:val="left" w:pos="3225"/>
              </w:tabs>
              <w:spacing w:line="360" w:lineRule="auto"/>
              <w:ind w:firstLineChars="200" w:firstLine="482"/>
              <w:jc w:val="both"/>
              <w:rPr>
                <w:b/>
                <w:bCs/>
                <w:u w:val="single"/>
              </w:rPr>
            </w:pPr>
          </w:p>
        </w:tc>
      </w:tr>
      <w:tr w:rsidR="008605DD" w:rsidRPr="005578B8" w:rsidTr="00922F6E">
        <w:trPr>
          <w:trHeight w:val="9346"/>
          <w:jc w:val="center"/>
        </w:trPr>
        <w:tc>
          <w:tcPr>
            <w:tcW w:w="9286" w:type="dxa"/>
          </w:tcPr>
          <w:p w:rsidR="0028212A" w:rsidRPr="005578B8" w:rsidRDefault="00FE341F">
            <w:pPr>
              <w:spacing w:line="360" w:lineRule="auto"/>
              <w:rPr>
                <w:sz w:val="24"/>
              </w:rPr>
            </w:pPr>
            <w:r w:rsidRPr="005578B8">
              <w:rPr>
                <w:b/>
                <w:bCs/>
                <w:sz w:val="28"/>
                <w:szCs w:val="28"/>
              </w:rPr>
              <w:t>运营期环境影响分析：</w:t>
            </w:r>
          </w:p>
          <w:p w:rsidR="00A74552" w:rsidRDefault="00A74552" w:rsidP="0092592A">
            <w:pPr>
              <w:spacing w:line="440" w:lineRule="exact"/>
              <w:ind w:firstLineChars="200" w:firstLine="480"/>
              <w:jc w:val="left"/>
              <w:rPr>
                <w:sz w:val="24"/>
              </w:rPr>
            </w:pPr>
            <w:r>
              <w:rPr>
                <w:rFonts w:hint="eastAsia"/>
                <w:sz w:val="24"/>
              </w:rPr>
              <w:t>本项目生产过程中主要污染因素为废气、废水、噪声和固废。</w:t>
            </w:r>
          </w:p>
          <w:p w:rsidR="00A74552" w:rsidRDefault="00A74552" w:rsidP="0092592A">
            <w:pPr>
              <w:spacing w:line="440" w:lineRule="exact"/>
              <w:ind w:firstLineChars="200" w:firstLine="482"/>
              <w:jc w:val="left"/>
              <w:rPr>
                <w:b/>
                <w:sz w:val="24"/>
              </w:rPr>
            </w:pPr>
            <w:r>
              <w:rPr>
                <w:rFonts w:ascii="宋体" w:hAnsi="宋体" w:hint="eastAsia"/>
                <w:b/>
                <w:sz w:val="24"/>
              </w:rPr>
              <w:t>一、废气</w:t>
            </w:r>
            <w:r>
              <w:rPr>
                <w:b/>
                <w:sz w:val="24"/>
              </w:rPr>
              <w:tab/>
            </w:r>
          </w:p>
          <w:p w:rsidR="00A74552" w:rsidRDefault="00A74552" w:rsidP="0092592A">
            <w:pPr>
              <w:spacing w:line="440" w:lineRule="exact"/>
              <w:ind w:firstLineChars="200" w:firstLine="480"/>
              <w:jc w:val="left"/>
              <w:rPr>
                <w:sz w:val="24"/>
              </w:rPr>
            </w:pPr>
            <w:r>
              <w:rPr>
                <w:rFonts w:hint="eastAsia"/>
                <w:sz w:val="24"/>
              </w:rPr>
              <w:t>本项目生产过程产生的废气主要为焊接烟尘。</w:t>
            </w:r>
          </w:p>
          <w:p w:rsidR="00A74552" w:rsidRDefault="00A74552" w:rsidP="0092592A">
            <w:pPr>
              <w:spacing w:line="440" w:lineRule="exact"/>
              <w:ind w:firstLineChars="200" w:firstLine="480"/>
              <w:jc w:val="left"/>
              <w:rPr>
                <w:color w:val="000000"/>
                <w:sz w:val="24"/>
              </w:rPr>
            </w:pPr>
            <w:r w:rsidRPr="007D6F59">
              <w:rPr>
                <w:sz w:val="24"/>
              </w:rPr>
              <w:t>本项目废气主要为焊接过程中产生的少量的焊接</w:t>
            </w:r>
            <w:r w:rsidRPr="007D6F59">
              <w:rPr>
                <w:rFonts w:hint="eastAsia"/>
                <w:sz w:val="24"/>
              </w:rPr>
              <w:t>烟尘</w:t>
            </w:r>
            <w:r w:rsidRPr="007D6F59">
              <w:rPr>
                <w:sz w:val="24"/>
              </w:rPr>
              <w:t>，</w:t>
            </w:r>
            <w:r w:rsidRPr="00F343C2">
              <w:rPr>
                <w:rFonts w:hint="eastAsia"/>
                <w:sz w:val="24"/>
              </w:rPr>
              <w:t>主要来源于</w:t>
            </w:r>
            <w:r w:rsidRPr="00F343C2">
              <w:rPr>
                <w:sz w:val="24"/>
              </w:rPr>
              <w:t>焊接过程中金属元素的挥发，其尘粒极细小（直径</w:t>
            </w:r>
            <w:smartTag w:uri="urn:schemas-microsoft-com:office:smarttags" w:element="chmetcnv">
              <w:smartTagPr>
                <w:attr w:name="TCSC" w:val="0"/>
                <w:attr w:name="NumberType" w:val="1"/>
                <w:attr w:name="Negative" w:val="False"/>
                <w:attr w:name="HasSpace" w:val="True"/>
                <w:attr w:name="SourceValue" w:val="5"/>
                <w:attr w:name="UnitName" w:val="m"/>
              </w:smartTagPr>
              <w:r w:rsidRPr="00F343C2">
                <w:rPr>
                  <w:sz w:val="24"/>
                </w:rPr>
                <w:t>5</w:t>
              </w:r>
              <w:r w:rsidRPr="00F343C2">
                <w:rPr>
                  <w:sz w:val="24"/>
                </w:rPr>
                <w:sym w:font="UniversalMath1 BT" w:char="F06D"/>
              </w:r>
              <w:r w:rsidRPr="00F343C2">
                <w:rPr>
                  <w:sz w:val="24"/>
                </w:rPr>
                <w:t>m</w:t>
              </w:r>
            </w:smartTag>
            <w:r w:rsidRPr="00F343C2">
              <w:rPr>
                <w:sz w:val="24"/>
              </w:rPr>
              <w:t>以下），成分复杂，主要成分为</w:t>
            </w:r>
            <w:r w:rsidRPr="00F343C2">
              <w:rPr>
                <w:sz w:val="24"/>
              </w:rPr>
              <w:t>Fe</w:t>
            </w:r>
            <w:r w:rsidRPr="00B23312">
              <w:rPr>
                <w:sz w:val="24"/>
                <w:vertAlign w:val="subscript"/>
              </w:rPr>
              <w:t>2</w:t>
            </w:r>
            <w:r w:rsidRPr="00F343C2">
              <w:rPr>
                <w:sz w:val="24"/>
              </w:rPr>
              <w:t>O</w:t>
            </w:r>
            <w:r w:rsidRPr="00B23312">
              <w:rPr>
                <w:sz w:val="24"/>
                <w:vertAlign w:val="subscript"/>
              </w:rPr>
              <w:t>3</w:t>
            </w:r>
            <w:r w:rsidRPr="00F343C2">
              <w:rPr>
                <w:sz w:val="24"/>
              </w:rPr>
              <w:t>、</w:t>
            </w:r>
            <w:r w:rsidRPr="00F343C2">
              <w:rPr>
                <w:sz w:val="24"/>
              </w:rPr>
              <w:t>SiO</w:t>
            </w:r>
            <w:r w:rsidRPr="00B23312">
              <w:rPr>
                <w:sz w:val="24"/>
                <w:vertAlign w:val="subscript"/>
              </w:rPr>
              <w:t>2</w:t>
            </w:r>
            <w:r w:rsidRPr="00F343C2">
              <w:rPr>
                <w:sz w:val="24"/>
              </w:rPr>
              <w:t>、</w:t>
            </w:r>
            <w:r w:rsidRPr="00F343C2">
              <w:rPr>
                <w:sz w:val="24"/>
              </w:rPr>
              <w:t>MnO</w:t>
            </w:r>
            <w:r w:rsidRPr="00B23312">
              <w:rPr>
                <w:sz w:val="24"/>
                <w:vertAlign w:val="subscript"/>
              </w:rPr>
              <w:t>2</w:t>
            </w:r>
            <w:r w:rsidRPr="00F343C2">
              <w:rPr>
                <w:sz w:val="24"/>
              </w:rPr>
              <w:t>，毒性不大。根据《焊接技术手册》及有关资料推荐的经验排放系数，烟尘排放量为</w:t>
            </w:r>
            <w:r w:rsidRPr="00F343C2">
              <w:rPr>
                <w:sz w:val="24"/>
              </w:rPr>
              <w:t>5</w:t>
            </w:r>
            <w:r w:rsidRPr="00F343C2">
              <w:rPr>
                <w:sz w:val="24"/>
              </w:rPr>
              <w:t>～</w:t>
            </w:r>
            <w:r w:rsidRPr="00F343C2">
              <w:rPr>
                <w:rFonts w:hint="eastAsia"/>
                <w:sz w:val="24"/>
              </w:rPr>
              <w:t>15</w:t>
            </w:r>
            <w:r w:rsidRPr="00F343C2">
              <w:rPr>
                <w:sz w:val="24"/>
              </w:rPr>
              <w:t>g/kg</w:t>
            </w:r>
            <w:r w:rsidRPr="00F343C2">
              <w:rPr>
                <w:sz w:val="24"/>
              </w:rPr>
              <w:t>焊</w:t>
            </w:r>
            <w:r w:rsidRPr="00F343C2">
              <w:rPr>
                <w:rFonts w:hint="eastAsia"/>
                <w:sz w:val="24"/>
              </w:rPr>
              <w:t>材</w:t>
            </w:r>
            <w:r w:rsidRPr="00F343C2">
              <w:rPr>
                <w:sz w:val="24"/>
              </w:rPr>
              <w:t>，本次项目排放系数取</w:t>
            </w:r>
            <w:r>
              <w:rPr>
                <w:rFonts w:hint="eastAsia"/>
                <w:sz w:val="24"/>
              </w:rPr>
              <w:t>：</w:t>
            </w:r>
            <w:r w:rsidRPr="00F343C2">
              <w:rPr>
                <w:sz w:val="24"/>
              </w:rPr>
              <w:t>烟尘</w:t>
            </w:r>
            <w:r w:rsidRPr="00F343C2">
              <w:rPr>
                <w:rFonts w:hint="eastAsia"/>
                <w:sz w:val="24"/>
              </w:rPr>
              <w:t>10</w:t>
            </w:r>
            <w:r w:rsidRPr="00F343C2">
              <w:rPr>
                <w:sz w:val="24"/>
              </w:rPr>
              <w:t>g/kg</w:t>
            </w:r>
            <w:r w:rsidRPr="00F343C2">
              <w:rPr>
                <w:sz w:val="24"/>
              </w:rPr>
              <w:t>焊</w:t>
            </w:r>
            <w:r w:rsidRPr="00F343C2">
              <w:rPr>
                <w:rFonts w:hint="eastAsia"/>
                <w:sz w:val="24"/>
              </w:rPr>
              <w:t>材</w:t>
            </w:r>
            <w:r w:rsidRPr="00F343C2">
              <w:rPr>
                <w:sz w:val="24"/>
              </w:rPr>
              <w:t>。本</w:t>
            </w:r>
            <w:r w:rsidRPr="00C32B84">
              <w:rPr>
                <w:color w:val="000000"/>
                <w:sz w:val="24"/>
              </w:rPr>
              <w:t>项目焊</w:t>
            </w:r>
            <w:r w:rsidRPr="00C32B84">
              <w:rPr>
                <w:rFonts w:hint="eastAsia"/>
                <w:color w:val="000000"/>
                <w:sz w:val="24"/>
              </w:rPr>
              <w:t>材</w:t>
            </w:r>
            <w:r w:rsidRPr="00C32B84">
              <w:rPr>
                <w:color w:val="000000"/>
                <w:sz w:val="24"/>
              </w:rPr>
              <w:t>用量为</w:t>
            </w:r>
            <w:r>
              <w:rPr>
                <w:rFonts w:hint="eastAsia"/>
                <w:color w:val="000000"/>
                <w:sz w:val="24"/>
              </w:rPr>
              <w:t>7</w:t>
            </w:r>
            <w:r w:rsidRPr="00C32B84">
              <w:rPr>
                <w:rFonts w:hint="eastAsia"/>
                <w:color w:val="000000"/>
                <w:sz w:val="24"/>
              </w:rPr>
              <w:t>t/a</w:t>
            </w:r>
            <w:r w:rsidRPr="00C32B84">
              <w:rPr>
                <w:color w:val="000000"/>
                <w:sz w:val="24"/>
              </w:rPr>
              <w:t>，</w:t>
            </w:r>
            <w:r>
              <w:rPr>
                <w:rFonts w:hint="eastAsia"/>
                <w:sz w:val="24"/>
              </w:rPr>
              <w:t>日均焊接时间为</w:t>
            </w:r>
            <w:r>
              <w:rPr>
                <w:rFonts w:hint="eastAsia"/>
                <w:sz w:val="24"/>
              </w:rPr>
              <w:t>4h</w:t>
            </w:r>
            <w:r>
              <w:rPr>
                <w:rFonts w:hint="eastAsia"/>
                <w:sz w:val="24"/>
              </w:rPr>
              <w:t>。</w:t>
            </w:r>
            <w:r w:rsidRPr="00C32B84">
              <w:rPr>
                <w:color w:val="000000"/>
                <w:sz w:val="24"/>
              </w:rPr>
              <w:t>据此进行计算，项目焊接烟尘产生量为</w:t>
            </w:r>
            <w:r w:rsidRPr="00C32B84">
              <w:rPr>
                <w:rFonts w:hint="eastAsia"/>
                <w:color w:val="000000"/>
                <w:sz w:val="24"/>
              </w:rPr>
              <w:t>0.0</w:t>
            </w:r>
            <w:r>
              <w:rPr>
                <w:rFonts w:hint="eastAsia"/>
                <w:color w:val="000000"/>
                <w:sz w:val="24"/>
              </w:rPr>
              <w:t>7</w:t>
            </w:r>
            <w:r w:rsidRPr="00C32B84">
              <w:rPr>
                <w:rFonts w:hint="eastAsia"/>
                <w:color w:val="000000"/>
                <w:sz w:val="24"/>
              </w:rPr>
              <w:t>t</w:t>
            </w:r>
            <w:r w:rsidRPr="00C32B84">
              <w:rPr>
                <w:color w:val="000000"/>
                <w:sz w:val="24"/>
              </w:rPr>
              <w:t>/a</w:t>
            </w:r>
            <w:r w:rsidRPr="00C32B84">
              <w:rPr>
                <w:color w:val="000000"/>
                <w:sz w:val="24"/>
              </w:rPr>
              <w:t>。为确保</w:t>
            </w:r>
            <w:r w:rsidRPr="00C32B84">
              <w:rPr>
                <w:rFonts w:hint="eastAsia"/>
                <w:color w:val="000000"/>
                <w:sz w:val="24"/>
              </w:rPr>
              <w:t>生产</w:t>
            </w:r>
            <w:r w:rsidRPr="00C32B84">
              <w:rPr>
                <w:color w:val="000000"/>
                <w:sz w:val="24"/>
              </w:rPr>
              <w:t>车间的空气质量，需对焊接</w:t>
            </w:r>
            <w:r w:rsidRPr="00C32B84">
              <w:rPr>
                <w:rFonts w:hint="eastAsia"/>
                <w:color w:val="000000"/>
                <w:sz w:val="24"/>
              </w:rPr>
              <w:t>烟尘</w:t>
            </w:r>
            <w:r w:rsidRPr="00C32B84">
              <w:rPr>
                <w:color w:val="000000"/>
                <w:sz w:val="24"/>
              </w:rPr>
              <w:t>进行治理，评价提出</w:t>
            </w:r>
            <w:r w:rsidRPr="00C32B84">
              <w:rPr>
                <w:rFonts w:hint="eastAsia"/>
                <w:color w:val="000000"/>
                <w:sz w:val="24"/>
              </w:rPr>
              <w:t>：</w:t>
            </w:r>
            <w:r w:rsidRPr="00C32B84">
              <w:rPr>
                <w:color w:val="000000"/>
                <w:sz w:val="24"/>
              </w:rPr>
              <w:t>配备移动式焊烟净化器治理。焊烟净化器工作原理：通过</w:t>
            </w:r>
            <w:r w:rsidRPr="00F00998">
              <w:rPr>
                <w:color w:val="000000"/>
                <w:sz w:val="24"/>
              </w:rPr>
              <w:t>风机引</w:t>
            </w:r>
            <w:r w:rsidRPr="00C32B84">
              <w:rPr>
                <w:color w:val="000000"/>
                <w:sz w:val="24"/>
              </w:rPr>
              <w:t>力将焊烟废气引至吸尘罩吸入设备进风口，进风口设有阻火器，火花经阻火器被阻流，烟尘气体进入沉降室，利用重力与上行气流首先将粗粒直接降至灰斗，微粒烟尘被滤芯捕集在外表面，洁净气体经滤芯过滤净化后，由滤芯中心流入洁净室，洁净空气经出风口排放。焊烟净化器的设计参数为：治理效率</w:t>
            </w:r>
            <w:r w:rsidRPr="00C32B84">
              <w:rPr>
                <w:color w:val="000000"/>
                <w:sz w:val="24"/>
              </w:rPr>
              <w:t>9</w:t>
            </w:r>
            <w:r w:rsidRPr="00C32B84">
              <w:rPr>
                <w:rFonts w:hint="eastAsia"/>
                <w:color w:val="000000"/>
                <w:sz w:val="24"/>
              </w:rPr>
              <w:t>0</w:t>
            </w:r>
            <w:r w:rsidRPr="00C32B84">
              <w:rPr>
                <w:color w:val="000000"/>
                <w:sz w:val="24"/>
              </w:rPr>
              <w:t>%</w:t>
            </w:r>
            <w:r w:rsidRPr="00C32B84">
              <w:rPr>
                <w:color w:val="000000"/>
                <w:sz w:val="24"/>
              </w:rPr>
              <w:t>。</w:t>
            </w:r>
            <w:r w:rsidRPr="00C32B84">
              <w:rPr>
                <w:rFonts w:hint="eastAsia"/>
                <w:color w:val="000000"/>
                <w:sz w:val="24"/>
              </w:rPr>
              <w:t>则焊烟排放量为</w:t>
            </w:r>
            <w:r w:rsidRPr="00C32B84">
              <w:rPr>
                <w:rFonts w:hint="eastAsia"/>
                <w:color w:val="000000"/>
                <w:sz w:val="24"/>
              </w:rPr>
              <w:t>0.00</w:t>
            </w:r>
            <w:r>
              <w:rPr>
                <w:rFonts w:hint="eastAsia"/>
                <w:color w:val="000000"/>
                <w:sz w:val="24"/>
              </w:rPr>
              <w:t>7</w:t>
            </w:r>
            <w:r w:rsidRPr="00C32B84">
              <w:rPr>
                <w:rFonts w:hint="eastAsia"/>
                <w:color w:val="000000"/>
                <w:sz w:val="24"/>
              </w:rPr>
              <w:t>t/a</w:t>
            </w:r>
            <w:r>
              <w:rPr>
                <w:rFonts w:hint="eastAsia"/>
                <w:color w:val="000000"/>
                <w:sz w:val="24"/>
              </w:rPr>
              <w:t>，排放速率为</w:t>
            </w:r>
            <w:r>
              <w:rPr>
                <w:rFonts w:hint="eastAsia"/>
                <w:color w:val="000000"/>
                <w:sz w:val="24"/>
              </w:rPr>
              <w:t>0.0058kg/h</w:t>
            </w:r>
            <w:r w:rsidRPr="00C32B84">
              <w:rPr>
                <w:rFonts w:hint="eastAsia"/>
                <w:color w:val="000000"/>
                <w:sz w:val="24"/>
              </w:rPr>
              <w:t>。</w:t>
            </w:r>
          </w:p>
          <w:p w:rsidR="00A74552" w:rsidRPr="001B6F47" w:rsidRDefault="00A74552" w:rsidP="0092592A">
            <w:pPr>
              <w:spacing w:line="440" w:lineRule="exact"/>
              <w:ind w:firstLineChars="200" w:firstLine="482"/>
              <w:jc w:val="left"/>
              <w:rPr>
                <w:rFonts w:ascii="宋体" w:hAnsi="宋体"/>
                <w:b/>
                <w:sz w:val="24"/>
              </w:rPr>
            </w:pPr>
            <w:r w:rsidRPr="001B6F47">
              <w:rPr>
                <w:rFonts w:hint="eastAsia"/>
                <w:b/>
                <w:sz w:val="24"/>
              </w:rPr>
              <w:t>二、</w:t>
            </w:r>
            <w:r w:rsidRPr="001B6F47">
              <w:rPr>
                <w:rFonts w:ascii="宋体" w:hAnsi="宋体" w:hint="eastAsia"/>
                <w:b/>
                <w:sz w:val="24"/>
              </w:rPr>
              <w:t>废水</w:t>
            </w:r>
          </w:p>
          <w:p w:rsidR="00A74552" w:rsidRDefault="00A74552" w:rsidP="0092592A">
            <w:pPr>
              <w:spacing w:line="440" w:lineRule="exact"/>
              <w:ind w:firstLineChars="200" w:firstLine="480"/>
              <w:jc w:val="left"/>
              <w:rPr>
                <w:sz w:val="24"/>
              </w:rPr>
            </w:pPr>
            <w:r w:rsidRPr="00187D65">
              <w:rPr>
                <w:sz w:val="24"/>
              </w:rPr>
              <w:t>本项目用水是职工生活用水</w:t>
            </w:r>
            <w:r>
              <w:rPr>
                <w:rFonts w:hint="eastAsia"/>
                <w:sz w:val="24"/>
              </w:rPr>
              <w:t>和抽真空机组循环用水。</w:t>
            </w:r>
          </w:p>
          <w:p w:rsidR="00A74552" w:rsidRDefault="00A74552" w:rsidP="0092592A">
            <w:pPr>
              <w:spacing w:line="440" w:lineRule="exact"/>
              <w:ind w:firstLineChars="200" w:firstLine="480"/>
              <w:jc w:val="left"/>
              <w:rPr>
                <w:rFonts w:ascii="宋体" w:hAnsi="宋体"/>
                <w:sz w:val="24"/>
              </w:rPr>
            </w:pPr>
            <w:r w:rsidRPr="00187D65">
              <w:rPr>
                <w:sz w:val="24"/>
              </w:rPr>
              <w:t>本项目劳动定员</w:t>
            </w:r>
            <w:r>
              <w:rPr>
                <w:rFonts w:hint="eastAsia"/>
                <w:sz w:val="24"/>
              </w:rPr>
              <w:t>15</w:t>
            </w:r>
            <w:r w:rsidRPr="00187D65">
              <w:rPr>
                <w:sz w:val="24"/>
              </w:rPr>
              <w:t>人，年生产天数</w:t>
            </w:r>
            <w:r w:rsidRPr="00187D65">
              <w:rPr>
                <w:sz w:val="24"/>
              </w:rPr>
              <w:t>300</w:t>
            </w:r>
            <w:r w:rsidRPr="00187D65">
              <w:rPr>
                <w:rFonts w:hAnsi="宋体"/>
                <w:sz w:val="24"/>
              </w:rPr>
              <w:t>天，职工不在厂区内食宿。职工生活用水量</w:t>
            </w:r>
            <w:r>
              <w:rPr>
                <w:rFonts w:ascii="宋体" w:hAnsi="宋体" w:hint="eastAsia"/>
                <w:sz w:val="24"/>
              </w:rPr>
              <w:t>以平均每人</w:t>
            </w:r>
            <w:r>
              <w:rPr>
                <w:rFonts w:hint="eastAsia"/>
                <w:sz w:val="24"/>
              </w:rPr>
              <w:t>30L/d</w:t>
            </w:r>
            <w:r>
              <w:rPr>
                <w:rFonts w:ascii="宋体" w:hAnsi="宋体" w:hint="eastAsia"/>
                <w:sz w:val="24"/>
              </w:rPr>
              <w:t>计，则生活用水量为</w:t>
            </w:r>
            <w:r>
              <w:rPr>
                <w:rFonts w:hint="eastAsia"/>
                <w:sz w:val="24"/>
              </w:rPr>
              <w:t>0.45m</w:t>
            </w:r>
            <w:r>
              <w:rPr>
                <w:rFonts w:hint="eastAsia"/>
                <w:sz w:val="24"/>
                <w:vertAlign w:val="superscript"/>
              </w:rPr>
              <w:t>3</w:t>
            </w:r>
            <w:r>
              <w:rPr>
                <w:rFonts w:hint="eastAsia"/>
                <w:sz w:val="24"/>
              </w:rPr>
              <w:t>/d(135m</w:t>
            </w:r>
            <w:r>
              <w:rPr>
                <w:rFonts w:hint="eastAsia"/>
                <w:sz w:val="24"/>
                <w:vertAlign w:val="superscript"/>
              </w:rPr>
              <w:t>3</w:t>
            </w:r>
            <w:r>
              <w:rPr>
                <w:rFonts w:hint="eastAsia"/>
                <w:sz w:val="24"/>
              </w:rPr>
              <w:t>/a)</w:t>
            </w:r>
            <w:r>
              <w:rPr>
                <w:rFonts w:ascii="宋体" w:hAnsi="宋体" w:hint="eastAsia"/>
                <w:sz w:val="24"/>
              </w:rPr>
              <w:t>，排污系数以</w:t>
            </w:r>
            <w:r>
              <w:rPr>
                <w:rFonts w:hint="eastAsia"/>
                <w:sz w:val="24"/>
              </w:rPr>
              <w:t>0.8</w:t>
            </w:r>
            <w:r>
              <w:rPr>
                <w:rFonts w:ascii="宋体" w:hAnsi="宋体" w:hint="eastAsia"/>
                <w:sz w:val="24"/>
              </w:rPr>
              <w:t>计，则本项目生活污水产生量为</w:t>
            </w:r>
            <w:r>
              <w:rPr>
                <w:rFonts w:hint="eastAsia"/>
                <w:sz w:val="24"/>
              </w:rPr>
              <w:t>0.36m</w:t>
            </w:r>
            <w:r>
              <w:rPr>
                <w:rFonts w:hint="eastAsia"/>
                <w:sz w:val="24"/>
                <w:vertAlign w:val="superscript"/>
              </w:rPr>
              <w:t>3</w:t>
            </w:r>
            <w:r>
              <w:rPr>
                <w:rFonts w:hint="eastAsia"/>
                <w:sz w:val="24"/>
              </w:rPr>
              <w:t>/d(108m</w:t>
            </w:r>
            <w:r>
              <w:rPr>
                <w:rFonts w:hint="eastAsia"/>
                <w:sz w:val="24"/>
                <w:vertAlign w:val="superscript"/>
              </w:rPr>
              <w:t>3</w:t>
            </w:r>
            <w:r>
              <w:rPr>
                <w:rFonts w:hint="eastAsia"/>
                <w:sz w:val="24"/>
              </w:rPr>
              <w:t>/a)</w:t>
            </w:r>
            <w:r>
              <w:rPr>
                <w:rFonts w:ascii="宋体" w:hAnsi="宋体" w:hint="eastAsia"/>
                <w:sz w:val="24"/>
              </w:rPr>
              <w:t>。类比确定生活污水水质为：</w:t>
            </w:r>
            <w:r>
              <w:rPr>
                <w:rFonts w:hint="eastAsia"/>
                <w:sz w:val="24"/>
              </w:rPr>
              <w:t>COD250mg/L</w:t>
            </w:r>
            <w:r>
              <w:rPr>
                <w:rFonts w:ascii="宋体" w:hAnsi="宋体" w:hint="eastAsia"/>
                <w:sz w:val="24"/>
              </w:rPr>
              <w:t>、</w:t>
            </w:r>
            <w:r>
              <w:rPr>
                <w:rFonts w:hint="eastAsia"/>
                <w:sz w:val="24"/>
              </w:rPr>
              <w:t>SS200mg/L</w:t>
            </w:r>
            <w:r>
              <w:rPr>
                <w:rFonts w:ascii="宋体" w:hAnsi="宋体" w:hint="eastAsia"/>
                <w:sz w:val="24"/>
              </w:rPr>
              <w:t>、</w:t>
            </w:r>
            <w:r>
              <w:rPr>
                <w:rFonts w:hint="eastAsia"/>
                <w:sz w:val="24"/>
              </w:rPr>
              <w:t>NH</w:t>
            </w:r>
            <w:r>
              <w:rPr>
                <w:rFonts w:hint="eastAsia"/>
                <w:sz w:val="24"/>
                <w:vertAlign w:val="subscript"/>
              </w:rPr>
              <w:t>3</w:t>
            </w:r>
            <w:r>
              <w:rPr>
                <w:rFonts w:hint="eastAsia"/>
                <w:sz w:val="24"/>
              </w:rPr>
              <w:t>-N25mg/L</w:t>
            </w:r>
            <w:r>
              <w:rPr>
                <w:rFonts w:ascii="宋体" w:hAnsi="宋体" w:hint="eastAsia"/>
                <w:sz w:val="24"/>
              </w:rPr>
              <w:t>、总磷</w:t>
            </w:r>
            <w:r>
              <w:rPr>
                <w:rFonts w:hint="eastAsia"/>
                <w:sz w:val="24"/>
              </w:rPr>
              <w:t>4mg/L</w:t>
            </w:r>
            <w:r>
              <w:rPr>
                <w:rFonts w:ascii="宋体" w:hAnsi="宋体" w:hint="eastAsia"/>
                <w:sz w:val="24"/>
              </w:rPr>
              <w:t>。新建1个</w:t>
            </w:r>
            <w:r w:rsidRPr="00923297">
              <w:rPr>
                <w:sz w:val="24"/>
              </w:rPr>
              <w:t>5m</w:t>
            </w:r>
            <w:r w:rsidRPr="00923297">
              <w:rPr>
                <w:sz w:val="24"/>
                <w:vertAlign w:val="superscript"/>
              </w:rPr>
              <w:t>3</w:t>
            </w:r>
            <w:r w:rsidRPr="003C6A73">
              <w:rPr>
                <w:rFonts w:ascii="宋体" w:hAnsi="宋体" w:hint="eastAsia"/>
                <w:sz w:val="24"/>
              </w:rPr>
              <w:t>化粪池</w:t>
            </w:r>
            <w:r>
              <w:rPr>
                <w:rFonts w:ascii="宋体" w:hAnsi="宋体" w:hint="eastAsia"/>
                <w:sz w:val="24"/>
              </w:rPr>
              <w:t>，生活污水经化粪池</w:t>
            </w:r>
            <w:r w:rsidRPr="003C6A73">
              <w:rPr>
                <w:rFonts w:ascii="宋体" w:hAnsi="宋体" w:hint="eastAsia"/>
                <w:sz w:val="24"/>
              </w:rPr>
              <w:t>处理后定期清运。</w:t>
            </w:r>
          </w:p>
          <w:p w:rsidR="00A74552" w:rsidRDefault="00A74552" w:rsidP="0092592A">
            <w:pPr>
              <w:spacing w:line="440" w:lineRule="exact"/>
              <w:ind w:firstLineChars="200" w:firstLine="480"/>
              <w:jc w:val="left"/>
              <w:rPr>
                <w:sz w:val="24"/>
              </w:rPr>
            </w:pPr>
            <w:r>
              <w:rPr>
                <w:rFonts w:hint="eastAsia"/>
                <w:sz w:val="24"/>
              </w:rPr>
              <w:lastRenderedPageBreak/>
              <w:t>抽真空机组配套安装</w:t>
            </w:r>
            <w:r>
              <w:rPr>
                <w:rFonts w:hint="eastAsia"/>
                <w:sz w:val="24"/>
              </w:rPr>
              <w:t>1</w:t>
            </w:r>
            <w:r>
              <w:rPr>
                <w:rFonts w:hint="eastAsia"/>
                <w:sz w:val="24"/>
              </w:rPr>
              <w:t>个</w:t>
            </w:r>
            <w:r>
              <w:rPr>
                <w:rFonts w:hint="eastAsia"/>
                <w:sz w:val="24"/>
              </w:rPr>
              <w:t>1m</w:t>
            </w:r>
            <w:r w:rsidRPr="009667E9">
              <w:rPr>
                <w:rFonts w:hint="eastAsia"/>
                <w:sz w:val="24"/>
                <w:vertAlign w:val="superscript"/>
              </w:rPr>
              <w:t>3</w:t>
            </w:r>
            <w:r>
              <w:rPr>
                <w:rFonts w:hint="eastAsia"/>
                <w:sz w:val="24"/>
              </w:rPr>
              <w:t>循环水箱，补充水量</w:t>
            </w:r>
            <w:r>
              <w:rPr>
                <w:rFonts w:hint="eastAsia"/>
                <w:sz w:val="24"/>
              </w:rPr>
              <w:t>3m</w:t>
            </w:r>
            <w:r w:rsidRPr="00B04F7C">
              <w:rPr>
                <w:rFonts w:hint="eastAsia"/>
                <w:sz w:val="24"/>
                <w:vertAlign w:val="superscript"/>
              </w:rPr>
              <w:t>3</w:t>
            </w:r>
            <w:r>
              <w:rPr>
                <w:rFonts w:hint="eastAsia"/>
                <w:sz w:val="24"/>
              </w:rPr>
              <w:t>/a</w:t>
            </w:r>
            <w:r>
              <w:rPr>
                <w:rFonts w:hint="eastAsia"/>
                <w:sz w:val="24"/>
              </w:rPr>
              <w:t>，循环水循环使用不外排。</w:t>
            </w:r>
          </w:p>
          <w:p w:rsidR="00A74552" w:rsidRDefault="00A74552" w:rsidP="0092592A">
            <w:pPr>
              <w:spacing w:line="440" w:lineRule="exact"/>
              <w:ind w:firstLineChars="200" w:firstLine="482"/>
              <w:jc w:val="left"/>
              <w:rPr>
                <w:b/>
                <w:sz w:val="24"/>
              </w:rPr>
            </w:pPr>
            <w:r>
              <w:rPr>
                <w:rFonts w:hint="eastAsia"/>
                <w:b/>
                <w:sz w:val="24"/>
              </w:rPr>
              <w:t>三</w:t>
            </w:r>
            <w:r>
              <w:rPr>
                <w:rFonts w:ascii="宋体" w:hAnsi="宋体" w:hint="eastAsia"/>
                <w:b/>
                <w:sz w:val="24"/>
              </w:rPr>
              <w:t>、噪声</w:t>
            </w:r>
          </w:p>
          <w:p w:rsidR="00A74552" w:rsidRDefault="00A74552" w:rsidP="0092592A">
            <w:pPr>
              <w:spacing w:line="440" w:lineRule="exact"/>
              <w:ind w:firstLineChars="200" w:firstLine="480"/>
              <w:rPr>
                <w:sz w:val="24"/>
              </w:rPr>
            </w:pPr>
            <w:r>
              <w:rPr>
                <w:sz w:val="24"/>
              </w:rPr>
              <w:t>本项目主要高噪声源有</w:t>
            </w:r>
            <w:r w:rsidRPr="00515B39">
              <w:rPr>
                <w:rFonts w:hint="eastAsia"/>
                <w:sz w:val="24"/>
              </w:rPr>
              <w:t>剪板机、剪圆机、油压机、车床、钻床等</w:t>
            </w:r>
            <w:r>
              <w:rPr>
                <w:rFonts w:ascii="宋体" w:hAnsi="宋体"/>
                <w:sz w:val="24"/>
              </w:rPr>
              <w:t>设备，噪声源强约为</w:t>
            </w:r>
            <w:r>
              <w:rPr>
                <w:rFonts w:hint="eastAsia"/>
                <w:sz w:val="24"/>
              </w:rPr>
              <w:t>6</w:t>
            </w:r>
            <w:r w:rsidRPr="00D80BB9">
              <w:rPr>
                <w:rFonts w:hint="eastAsia"/>
                <w:sz w:val="24"/>
              </w:rPr>
              <w:t>5</w:t>
            </w:r>
            <w:r w:rsidRPr="00D80BB9">
              <w:rPr>
                <w:sz w:val="24"/>
              </w:rPr>
              <w:t>~</w:t>
            </w:r>
            <w:r>
              <w:rPr>
                <w:rFonts w:hint="eastAsia"/>
                <w:sz w:val="24"/>
              </w:rPr>
              <w:t>85</w:t>
            </w:r>
            <w:r w:rsidRPr="00D80BB9">
              <w:rPr>
                <w:sz w:val="24"/>
              </w:rPr>
              <w:t>dB(A)</w:t>
            </w:r>
            <w:r>
              <w:rPr>
                <w:rFonts w:ascii="宋体" w:hAnsi="宋体"/>
                <w:sz w:val="24"/>
              </w:rPr>
              <w:t>，经过减振措施、厂房密闭隔音、距离衰减等措施后，</w:t>
            </w:r>
            <w:r>
              <w:rPr>
                <w:rFonts w:hint="eastAsia"/>
                <w:sz w:val="24"/>
              </w:rPr>
              <w:t>源强如下：</w:t>
            </w:r>
          </w:p>
          <w:p w:rsidR="00A74552" w:rsidRPr="001C5799" w:rsidRDefault="00A74552" w:rsidP="00A74552">
            <w:pPr>
              <w:adjustRightInd w:val="0"/>
              <w:snapToGrid w:val="0"/>
              <w:spacing w:line="440" w:lineRule="exact"/>
              <w:ind w:firstLineChars="250" w:firstLine="600"/>
              <w:rPr>
                <w:sz w:val="24"/>
              </w:rPr>
            </w:pPr>
            <w:r>
              <w:rPr>
                <w:rFonts w:eastAsia="黑体" w:hint="eastAsia"/>
                <w:sz w:val="24"/>
              </w:rPr>
              <w:t>表</w:t>
            </w:r>
            <w:r w:rsidR="0034651A">
              <w:rPr>
                <w:rFonts w:eastAsia="黑体" w:hint="eastAsia"/>
                <w:sz w:val="24"/>
              </w:rPr>
              <w:t>18</w:t>
            </w:r>
            <w:r>
              <w:rPr>
                <w:rFonts w:eastAsia="黑体" w:hint="eastAsia"/>
                <w:sz w:val="24"/>
              </w:rPr>
              <w:t xml:space="preserve">                     </w:t>
            </w:r>
            <w:r w:rsidRPr="007C5D26">
              <w:rPr>
                <w:rFonts w:eastAsia="黑体"/>
                <w:sz w:val="24"/>
              </w:rPr>
              <w:t>主要设备的噪声级</w:t>
            </w:r>
            <w:r>
              <w:rPr>
                <w:rFonts w:eastAsia="黑体" w:hint="eastAsia"/>
                <w:sz w:val="24"/>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747"/>
              <w:gridCol w:w="1732"/>
              <w:gridCol w:w="747"/>
              <w:gridCol w:w="1439"/>
              <w:gridCol w:w="2226"/>
              <w:gridCol w:w="2179"/>
            </w:tblGrid>
            <w:tr w:rsidR="00A74552" w:rsidRPr="003D321C" w:rsidTr="004C7D22">
              <w:trPr>
                <w:trHeight w:val="397"/>
                <w:jc w:val="center"/>
              </w:trPr>
              <w:tc>
                <w:tcPr>
                  <w:tcW w:w="412" w:type="pct"/>
                  <w:tcBorders>
                    <w:top w:val="single" w:sz="12" w:space="0" w:color="auto"/>
                    <w:bottom w:val="single" w:sz="12" w:space="0" w:color="auto"/>
                  </w:tcBorders>
                  <w:vAlign w:val="center"/>
                </w:tcPr>
                <w:p w:rsidR="00A74552" w:rsidRPr="003D321C" w:rsidRDefault="00A74552" w:rsidP="0072678D">
                  <w:pPr>
                    <w:jc w:val="center"/>
                    <w:rPr>
                      <w:rFonts w:ascii="宋体" w:hAnsi="宋体"/>
                      <w:b/>
                      <w:szCs w:val="21"/>
                    </w:rPr>
                  </w:pPr>
                  <w:r w:rsidRPr="003D321C">
                    <w:rPr>
                      <w:rFonts w:ascii="宋体" w:hAnsi="宋体"/>
                      <w:b/>
                      <w:szCs w:val="21"/>
                    </w:rPr>
                    <w:t>序号</w:t>
                  </w:r>
                </w:p>
              </w:tc>
              <w:tc>
                <w:tcPr>
                  <w:tcW w:w="955" w:type="pct"/>
                  <w:tcBorders>
                    <w:top w:val="single" w:sz="12" w:space="0" w:color="auto"/>
                    <w:bottom w:val="single" w:sz="12" w:space="0" w:color="auto"/>
                  </w:tcBorders>
                  <w:vAlign w:val="center"/>
                </w:tcPr>
                <w:p w:rsidR="00A74552" w:rsidRPr="003D321C" w:rsidRDefault="00A74552" w:rsidP="0072678D">
                  <w:pPr>
                    <w:jc w:val="center"/>
                    <w:rPr>
                      <w:b/>
                      <w:szCs w:val="21"/>
                    </w:rPr>
                  </w:pPr>
                  <w:r w:rsidRPr="003D321C">
                    <w:rPr>
                      <w:rFonts w:hAnsi="宋体"/>
                      <w:b/>
                      <w:szCs w:val="21"/>
                    </w:rPr>
                    <w:t>设备名称</w:t>
                  </w:r>
                </w:p>
              </w:tc>
              <w:tc>
                <w:tcPr>
                  <w:tcW w:w="412" w:type="pct"/>
                  <w:tcBorders>
                    <w:top w:val="single" w:sz="12" w:space="0" w:color="auto"/>
                    <w:bottom w:val="single" w:sz="12" w:space="0" w:color="auto"/>
                  </w:tcBorders>
                  <w:vAlign w:val="center"/>
                </w:tcPr>
                <w:p w:rsidR="00A74552" w:rsidRPr="003D321C" w:rsidRDefault="00A74552" w:rsidP="0072678D">
                  <w:pPr>
                    <w:jc w:val="center"/>
                    <w:rPr>
                      <w:b/>
                      <w:szCs w:val="21"/>
                    </w:rPr>
                  </w:pPr>
                  <w:r w:rsidRPr="003D321C">
                    <w:rPr>
                      <w:rFonts w:hAnsi="宋体"/>
                      <w:b/>
                      <w:szCs w:val="21"/>
                    </w:rPr>
                    <w:t>数量</w:t>
                  </w:r>
                </w:p>
              </w:tc>
              <w:tc>
                <w:tcPr>
                  <w:tcW w:w="793" w:type="pct"/>
                  <w:tcBorders>
                    <w:top w:val="single" w:sz="12" w:space="0" w:color="auto"/>
                    <w:bottom w:val="single" w:sz="12" w:space="0" w:color="auto"/>
                  </w:tcBorders>
                  <w:vAlign w:val="center"/>
                </w:tcPr>
                <w:p w:rsidR="00A74552" w:rsidRPr="003D321C" w:rsidRDefault="00A74552" w:rsidP="0072678D">
                  <w:pPr>
                    <w:jc w:val="center"/>
                    <w:rPr>
                      <w:b/>
                      <w:bCs/>
                      <w:szCs w:val="21"/>
                    </w:rPr>
                  </w:pPr>
                  <w:r w:rsidRPr="003D321C">
                    <w:rPr>
                      <w:rFonts w:hAnsi="宋体"/>
                      <w:b/>
                      <w:bCs/>
                      <w:szCs w:val="21"/>
                    </w:rPr>
                    <w:t>强度</w:t>
                  </w:r>
                  <w:r w:rsidRPr="003D321C">
                    <w:rPr>
                      <w:b/>
                      <w:szCs w:val="21"/>
                    </w:rPr>
                    <w:t>dB(A)</w:t>
                  </w:r>
                </w:p>
              </w:tc>
              <w:tc>
                <w:tcPr>
                  <w:tcW w:w="1227" w:type="pct"/>
                  <w:tcBorders>
                    <w:top w:val="single" w:sz="12" w:space="0" w:color="auto"/>
                    <w:bottom w:val="single" w:sz="12" w:space="0" w:color="auto"/>
                  </w:tcBorders>
                  <w:vAlign w:val="center"/>
                </w:tcPr>
                <w:p w:rsidR="00A74552" w:rsidRPr="003D321C" w:rsidRDefault="00A74552" w:rsidP="0072678D">
                  <w:pPr>
                    <w:jc w:val="center"/>
                    <w:rPr>
                      <w:b/>
                      <w:szCs w:val="21"/>
                    </w:rPr>
                  </w:pPr>
                  <w:r w:rsidRPr="003D321C">
                    <w:rPr>
                      <w:rFonts w:hAnsi="宋体"/>
                      <w:b/>
                      <w:szCs w:val="21"/>
                    </w:rPr>
                    <w:t>治理措施</w:t>
                  </w:r>
                </w:p>
              </w:tc>
              <w:tc>
                <w:tcPr>
                  <w:tcW w:w="1201" w:type="pct"/>
                  <w:tcBorders>
                    <w:top w:val="single" w:sz="12" w:space="0" w:color="auto"/>
                    <w:bottom w:val="single" w:sz="12" w:space="0" w:color="auto"/>
                  </w:tcBorders>
                  <w:vAlign w:val="center"/>
                </w:tcPr>
                <w:p w:rsidR="00A74552" w:rsidRPr="003D321C" w:rsidRDefault="00A74552" w:rsidP="0072678D">
                  <w:pPr>
                    <w:jc w:val="center"/>
                    <w:rPr>
                      <w:b/>
                      <w:szCs w:val="21"/>
                    </w:rPr>
                  </w:pPr>
                  <w:r w:rsidRPr="003D321C">
                    <w:rPr>
                      <w:rFonts w:hAnsi="宋体"/>
                      <w:b/>
                      <w:szCs w:val="21"/>
                    </w:rPr>
                    <w:t>治理后源强</w:t>
                  </w:r>
                  <w:r w:rsidRPr="003D321C">
                    <w:rPr>
                      <w:b/>
                      <w:szCs w:val="21"/>
                    </w:rPr>
                    <w:t>dB(A)</w:t>
                  </w:r>
                </w:p>
              </w:tc>
            </w:tr>
            <w:tr w:rsidR="00A74552" w:rsidRPr="00A54A34" w:rsidTr="004C7D22">
              <w:trPr>
                <w:trHeight w:val="397"/>
                <w:jc w:val="center"/>
              </w:trPr>
              <w:tc>
                <w:tcPr>
                  <w:tcW w:w="412" w:type="pct"/>
                  <w:tcBorders>
                    <w:top w:val="single" w:sz="12" w:space="0" w:color="auto"/>
                  </w:tcBorders>
                  <w:vAlign w:val="center"/>
                </w:tcPr>
                <w:p w:rsidR="00A74552" w:rsidRPr="00E25250" w:rsidRDefault="00A74552" w:rsidP="0072678D">
                  <w:pPr>
                    <w:jc w:val="center"/>
                    <w:rPr>
                      <w:szCs w:val="21"/>
                    </w:rPr>
                  </w:pPr>
                  <w:r w:rsidRPr="00E25250">
                    <w:rPr>
                      <w:szCs w:val="21"/>
                    </w:rPr>
                    <w:t>1</w:t>
                  </w:r>
                </w:p>
              </w:tc>
              <w:tc>
                <w:tcPr>
                  <w:tcW w:w="955" w:type="pct"/>
                  <w:tcBorders>
                    <w:top w:val="single" w:sz="12" w:space="0" w:color="auto"/>
                  </w:tcBorders>
                  <w:vAlign w:val="center"/>
                </w:tcPr>
                <w:p w:rsidR="00A74552" w:rsidRPr="00E25250" w:rsidRDefault="00A74552" w:rsidP="0072678D">
                  <w:pPr>
                    <w:jc w:val="center"/>
                    <w:rPr>
                      <w:szCs w:val="21"/>
                    </w:rPr>
                  </w:pPr>
                  <w:r>
                    <w:rPr>
                      <w:rFonts w:hint="eastAsia"/>
                      <w:szCs w:val="21"/>
                    </w:rPr>
                    <w:t>剪板机</w:t>
                  </w:r>
                </w:p>
              </w:tc>
              <w:tc>
                <w:tcPr>
                  <w:tcW w:w="412" w:type="pct"/>
                  <w:tcBorders>
                    <w:top w:val="single" w:sz="12" w:space="0" w:color="auto"/>
                  </w:tcBorders>
                  <w:vAlign w:val="center"/>
                </w:tcPr>
                <w:p w:rsidR="00A74552" w:rsidRPr="00E25250" w:rsidRDefault="00A74552" w:rsidP="0072678D">
                  <w:pPr>
                    <w:jc w:val="center"/>
                    <w:rPr>
                      <w:szCs w:val="21"/>
                    </w:rPr>
                  </w:pPr>
                  <w:r>
                    <w:rPr>
                      <w:rFonts w:hint="eastAsia"/>
                      <w:szCs w:val="21"/>
                    </w:rPr>
                    <w:t>1</w:t>
                  </w:r>
                  <w:r>
                    <w:rPr>
                      <w:rFonts w:hint="eastAsia"/>
                      <w:szCs w:val="21"/>
                    </w:rPr>
                    <w:t>台</w:t>
                  </w:r>
                </w:p>
              </w:tc>
              <w:tc>
                <w:tcPr>
                  <w:tcW w:w="793" w:type="pct"/>
                  <w:tcBorders>
                    <w:top w:val="single" w:sz="12" w:space="0" w:color="auto"/>
                  </w:tcBorders>
                  <w:vAlign w:val="center"/>
                </w:tcPr>
                <w:p w:rsidR="00A74552" w:rsidRPr="00A54A34" w:rsidRDefault="00A74552" w:rsidP="0072678D">
                  <w:pPr>
                    <w:jc w:val="center"/>
                    <w:rPr>
                      <w:szCs w:val="21"/>
                    </w:rPr>
                  </w:pPr>
                  <w:r>
                    <w:rPr>
                      <w:rFonts w:hint="eastAsia"/>
                      <w:szCs w:val="21"/>
                    </w:rPr>
                    <w:t>85</w:t>
                  </w:r>
                </w:p>
              </w:tc>
              <w:tc>
                <w:tcPr>
                  <w:tcW w:w="1227" w:type="pct"/>
                  <w:vMerge w:val="restart"/>
                  <w:tcBorders>
                    <w:top w:val="single" w:sz="12" w:space="0" w:color="auto"/>
                  </w:tcBorders>
                  <w:vAlign w:val="center"/>
                </w:tcPr>
                <w:p w:rsidR="00A74552" w:rsidRDefault="00A74552" w:rsidP="0072678D">
                  <w:pPr>
                    <w:jc w:val="center"/>
                    <w:rPr>
                      <w:rFonts w:hAnsi="宋体"/>
                      <w:szCs w:val="21"/>
                    </w:rPr>
                  </w:pPr>
                  <w:r w:rsidRPr="00A54A34">
                    <w:rPr>
                      <w:rFonts w:hAnsi="宋体" w:hint="eastAsia"/>
                      <w:szCs w:val="21"/>
                    </w:rPr>
                    <w:t>安装减震基础、</w:t>
                  </w:r>
                </w:p>
                <w:p w:rsidR="00A74552" w:rsidRPr="00A54A34" w:rsidRDefault="00A74552" w:rsidP="0072678D">
                  <w:pPr>
                    <w:jc w:val="center"/>
                    <w:rPr>
                      <w:szCs w:val="21"/>
                    </w:rPr>
                  </w:pPr>
                  <w:r w:rsidRPr="00A54A34">
                    <w:rPr>
                      <w:rFonts w:hAnsi="宋体" w:hint="eastAsia"/>
                      <w:szCs w:val="21"/>
                    </w:rPr>
                    <w:t>厂房采用隔声材料</w:t>
                  </w:r>
                </w:p>
              </w:tc>
              <w:tc>
                <w:tcPr>
                  <w:tcW w:w="1201" w:type="pct"/>
                  <w:tcBorders>
                    <w:top w:val="single" w:sz="12" w:space="0" w:color="auto"/>
                  </w:tcBorders>
                  <w:vAlign w:val="center"/>
                </w:tcPr>
                <w:p w:rsidR="00A74552" w:rsidRPr="00A54A34" w:rsidRDefault="00A74552" w:rsidP="0072678D">
                  <w:pPr>
                    <w:jc w:val="center"/>
                    <w:rPr>
                      <w:szCs w:val="21"/>
                    </w:rPr>
                  </w:pPr>
                  <w:r>
                    <w:rPr>
                      <w:rFonts w:hint="eastAsia"/>
                      <w:szCs w:val="21"/>
                    </w:rPr>
                    <w:t>60</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sidRPr="00E25250">
                    <w:rPr>
                      <w:szCs w:val="21"/>
                    </w:rPr>
                    <w:t>2</w:t>
                  </w:r>
                </w:p>
              </w:tc>
              <w:tc>
                <w:tcPr>
                  <w:tcW w:w="955" w:type="pct"/>
                  <w:vAlign w:val="center"/>
                </w:tcPr>
                <w:p w:rsidR="00A74552" w:rsidRPr="00E25250" w:rsidRDefault="00A74552" w:rsidP="0072678D">
                  <w:pPr>
                    <w:jc w:val="center"/>
                    <w:rPr>
                      <w:szCs w:val="21"/>
                    </w:rPr>
                  </w:pPr>
                  <w:r>
                    <w:rPr>
                      <w:rFonts w:hint="eastAsia"/>
                      <w:szCs w:val="21"/>
                    </w:rPr>
                    <w:t>剪圆机</w:t>
                  </w:r>
                </w:p>
              </w:tc>
              <w:tc>
                <w:tcPr>
                  <w:tcW w:w="412" w:type="pct"/>
                  <w:vAlign w:val="center"/>
                </w:tcPr>
                <w:p w:rsidR="00A74552" w:rsidRPr="00E25250" w:rsidRDefault="00A74552" w:rsidP="0072678D">
                  <w:pPr>
                    <w:jc w:val="center"/>
                    <w:rPr>
                      <w:szCs w:val="21"/>
                    </w:rPr>
                  </w:pPr>
                  <w:r>
                    <w:rPr>
                      <w:rFonts w:hint="eastAsia"/>
                      <w:szCs w:val="21"/>
                    </w:rPr>
                    <w:t>1</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80</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55</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sidRPr="00E25250">
                    <w:rPr>
                      <w:szCs w:val="21"/>
                    </w:rPr>
                    <w:t>3</w:t>
                  </w:r>
                </w:p>
              </w:tc>
              <w:tc>
                <w:tcPr>
                  <w:tcW w:w="955" w:type="pct"/>
                  <w:vAlign w:val="center"/>
                </w:tcPr>
                <w:p w:rsidR="00A74552" w:rsidRPr="00E25250" w:rsidRDefault="00A74552" w:rsidP="0072678D">
                  <w:pPr>
                    <w:jc w:val="center"/>
                    <w:rPr>
                      <w:szCs w:val="21"/>
                    </w:rPr>
                  </w:pPr>
                  <w:r>
                    <w:rPr>
                      <w:rFonts w:hint="eastAsia"/>
                      <w:szCs w:val="21"/>
                    </w:rPr>
                    <w:t>油压机</w:t>
                  </w:r>
                </w:p>
              </w:tc>
              <w:tc>
                <w:tcPr>
                  <w:tcW w:w="412" w:type="pct"/>
                  <w:vAlign w:val="center"/>
                </w:tcPr>
                <w:p w:rsidR="00A74552" w:rsidRPr="00E25250" w:rsidRDefault="00A74552" w:rsidP="0072678D">
                  <w:pPr>
                    <w:jc w:val="center"/>
                    <w:rPr>
                      <w:szCs w:val="21"/>
                    </w:rPr>
                  </w:pPr>
                  <w:r>
                    <w:rPr>
                      <w:rFonts w:hint="eastAsia"/>
                      <w:szCs w:val="21"/>
                    </w:rPr>
                    <w:t>1</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80</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55</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sidRPr="00E25250">
                    <w:rPr>
                      <w:szCs w:val="21"/>
                    </w:rPr>
                    <w:t>4</w:t>
                  </w:r>
                </w:p>
              </w:tc>
              <w:tc>
                <w:tcPr>
                  <w:tcW w:w="955" w:type="pct"/>
                  <w:vAlign w:val="center"/>
                </w:tcPr>
                <w:p w:rsidR="00A74552" w:rsidRPr="00E25250" w:rsidRDefault="00A74552" w:rsidP="0072678D">
                  <w:pPr>
                    <w:jc w:val="center"/>
                    <w:rPr>
                      <w:szCs w:val="21"/>
                    </w:rPr>
                  </w:pPr>
                  <w:r>
                    <w:rPr>
                      <w:rFonts w:hint="eastAsia"/>
                      <w:szCs w:val="21"/>
                    </w:rPr>
                    <w:t>车床</w:t>
                  </w:r>
                </w:p>
              </w:tc>
              <w:tc>
                <w:tcPr>
                  <w:tcW w:w="412" w:type="pct"/>
                  <w:vAlign w:val="center"/>
                </w:tcPr>
                <w:p w:rsidR="00A74552" w:rsidRPr="00E25250" w:rsidRDefault="00A74552" w:rsidP="0072678D">
                  <w:pPr>
                    <w:jc w:val="center"/>
                    <w:rPr>
                      <w:szCs w:val="21"/>
                    </w:rPr>
                  </w:pPr>
                  <w:r>
                    <w:rPr>
                      <w:rFonts w:hint="eastAsia"/>
                      <w:szCs w:val="21"/>
                    </w:rPr>
                    <w:t>2</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70</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45</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sidRPr="00E25250">
                    <w:rPr>
                      <w:rFonts w:hint="eastAsia"/>
                      <w:szCs w:val="21"/>
                    </w:rPr>
                    <w:t>5</w:t>
                  </w:r>
                </w:p>
              </w:tc>
              <w:tc>
                <w:tcPr>
                  <w:tcW w:w="955" w:type="pct"/>
                  <w:vAlign w:val="center"/>
                </w:tcPr>
                <w:p w:rsidR="00A74552" w:rsidRPr="00E25250" w:rsidRDefault="00A74552" w:rsidP="0072678D">
                  <w:pPr>
                    <w:jc w:val="center"/>
                    <w:rPr>
                      <w:szCs w:val="21"/>
                    </w:rPr>
                  </w:pPr>
                  <w:r>
                    <w:rPr>
                      <w:rFonts w:hint="eastAsia"/>
                      <w:szCs w:val="21"/>
                    </w:rPr>
                    <w:t>钻床</w:t>
                  </w:r>
                </w:p>
              </w:tc>
              <w:tc>
                <w:tcPr>
                  <w:tcW w:w="412" w:type="pct"/>
                  <w:vAlign w:val="center"/>
                </w:tcPr>
                <w:p w:rsidR="00A74552" w:rsidRPr="00E25250" w:rsidRDefault="00A74552" w:rsidP="0072678D">
                  <w:pPr>
                    <w:jc w:val="center"/>
                    <w:rPr>
                      <w:szCs w:val="21"/>
                    </w:rPr>
                  </w:pPr>
                  <w:r>
                    <w:rPr>
                      <w:rFonts w:hint="eastAsia"/>
                      <w:szCs w:val="21"/>
                    </w:rPr>
                    <w:t>1</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78</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43</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Pr>
                      <w:rFonts w:hint="eastAsia"/>
                      <w:szCs w:val="21"/>
                    </w:rPr>
                    <w:t>6</w:t>
                  </w:r>
                </w:p>
              </w:tc>
              <w:tc>
                <w:tcPr>
                  <w:tcW w:w="955" w:type="pct"/>
                  <w:vAlign w:val="center"/>
                </w:tcPr>
                <w:p w:rsidR="00A74552" w:rsidRDefault="00A74552" w:rsidP="0072678D">
                  <w:pPr>
                    <w:jc w:val="center"/>
                    <w:rPr>
                      <w:szCs w:val="21"/>
                    </w:rPr>
                  </w:pPr>
                  <w:r>
                    <w:rPr>
                      <w:rFonts w:hint="eastAsia"/>
                      <w:szCs w:val="21"/>
                    </w:rPr>
                    <w:t>台钻</w:t>
                  </w:r>
                </w:p>
              </w:tc>
              <w:tc>
                <w:tcPr>
                  <w:tcW w:w="412" w:type="pct"/>
                  <w:vAlign w:val="center"/>
                </w:tcPr>
                <w:p w:rsidR="00A74552" w:rsidRDefault="00A74552" w:rsidP="0072678D">
                  <w:pPr>
                    <w:jc w:val="center"/>
                    <w:rPr>
                      <w:szCs w:val="21"/>
                    </w:rPr>
                  </w:pPr>
                  <w:r>
                    <w:rPr>
                      <w:rFonts w:hint="eastAsia"/>
                      <w:szCs w:val="21"/>
                    </w:rPr>
                    <w:t>1</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76</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41</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Pr>
                      <w:rFonts w:hint="eastAsia"/>
                      <w:szCs w:val="21"/>
                    </w:rPr>
                    <w:t>7</w:t>
                  </w:r>
                </w:p>
              </w:tc>
              <w:tc>
                <w:tcPr>
                  <w:tcW w:w="955" w:type="pct"/>
                  <w:vAlign w:val="center"/>
                </w:tcPr>
                <w:p w:rsidR="00A74552" w:rsidRDefault="00A74552" w:rsidP="0072678D">
                  <w:pPr>
                    <w:jc w:val="center"/>
                    <w:rPr>
                      <w:szCs w:val="21"/>
                    </w:rPr>
                  </w:pPr>
                  <w:r>
                    <w:rPr>
                      <w:rFonts w:hint="eastAsia"/>
                      <w:szCs w:val="21"/>
                    </w:rPr>
                    <w:t>氩弧焊机</w:t>
                  </w:r>
                </w:p>
              </w:tc>
              <w:tc>
                <w:tcPr>
                  <w:tcW w:w="412" w:type="pct"/>
                  <w:vAlign w:val="center"/>
                </w:tcPr>
                <w:p w:rsidR="00A74552" w:rsidRPr="00E25250" w:rsidRDefault="00A74552" w:rsidP="0072678D">
                  <w:pPr>
                    <w:jc w:val="center"/>
                    <w:rPr>
                      <w:szCs w:val="21"/>
                    </w:rPr>
                  </w:pPr>
                  <w:r>
                    <w:rPr>
                      <w:rFonts w:hint="eastAsia"/>
                      <w:szCs w:val="21"/>
                    </w:rPr>
                    <w:t>2</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70</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45</w:t>
                  </w:r>
                </w:p>
              </w:tc>
            </w:tr>
            <w:tr w:rsidR="00A74552" w:rsidRPr="00A54A34" w:rsidTr="004C7D22">
              <w:trPr>
                <w:trHeight w:val="397"/>
                <w:jc w:val="center"/>
              </w:trPr>
              <w:tc>
                <w:tcPr>
                  <w:tcW w:w="412" w:type="pct"/>
                  <w:vAlign w:val="center"/>
                </w:tcPr>
                <w:p w:rsidR="00A74552" w:rsidRPr="00E25250" w:rsidRDefault="00A74552" w:rsidP="0072678D">
                  <w:pPr>
                    <w:jc w:val="center"/>
                    <w:rPr>
                      <w:szCs w:val="21"/>
                    </w:rPr>
                  </w:pPr>
                  <w:r>
                    <w:rPr>
                      <w:rFonts w:hint="eastAsia"/>
                      <w:szCs w:val="21"/>
                    </w:rPr>
                    <w:t>8</w:t>
                  </w:r>
                </w:p>
              </w:tc>
              <w:tc>
                <w:tcPr>
                  <w:tcW w:w="955" w:type="pct"/>
                  <w:vAlign w:val="center"/>
                </w:tcPr>
                <w:p w:rsidR="00A74552" w:rsidRDefault="00A74552" w:rsidP="0072678D">
                  <w:pPr>
                    <w:jc w:val="center"/>
                    <w:rPr>
                      <w:szCs w:val="21"/>
                    </w:rPr>
                  </w:pPr>
                  <w:r>
                    <w:rPr>
                      <w:rFonts w:hint="eastAsia"/>
                      <w:szCs w:val="21"/>
                    </w:rPr>
                    <w:t>抽真空机组</w:t>
                  </w:r>
                </w:p>
              </w:tc>
              <w:tc>
                <w:tcPr>
                  <w:tcW w:w="412" w:type="pct"/>
                  <w:vAlign w:val="center"/>
                </w:tcPr>
                <w:p w:rsidR="00A74552" w:rsidRPr="00E25250" w:rsidRDefault="00A74552" w:rsidP="0072678D">
                  <w:pPr>
                    <w:jc w:val="center"/>
                    <w:rPr>
                      <w:szCs w:val="21"/>
                    </w:rPr>
                  </w:pPr>
                  <w:r>
                    <w:rPr>
                      <w:rFonts w:hint="eastAsia"/>
                      <w:szCs w:val="21"/>
                    </w:rPr>
                    <w:t>6</w:t>
                  </w:r>
                  <w:r>
                    <w:rPr>
                      <w:rFonts w:hint="eastAsia"/>
                      <w:szCs w:val="21"/>
                    </w:rPr>
                    <w:t>套</w:t>
                  </w:r>
                </w:p>
              </w:tc>
              <w:tc>
                <w:tcPr>
                  <w:tcW w:w="793" w:type="pct"/>
                  <w:vAlign w:val="center"/>
                </w:tcPr>
                <w:p w:rsidR="00A74552" w:rsidRPr="00A54A34" w:rsidRDefault="00A74552" w:rsidP="0072678D">
                  <w:pPr>
                    <w:jc w:val="center"/>
                    <w:rPr>
                      <w:szCs w:val="21"/>
                    </w:rPr>
                  </w:pPr>
                  <w:r>
                    <w:rPr>
                      <w:rFonts w:hint="eastAsia"/>
                      <w:szCs w:val="21"/>
                    </w:rPr>
                    <w:t>80</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55</w:t>
                  </w:r>
                </w:p>
              </w:tc>
            </w:tr>
            <w:tr w:rsidR="00A74552" w:rsidRPr="00A54A34" w:rsidTr="004C7D22">
              <w:trPr>
                <w:trHeight w:val="397"/>
                <w:jc w:val="center"/>
              </w:trPr>
              <w:tc>
                <w:tcPr>
                  <w:tcW w:w="412" w:type="pct"/>
                  <w:vAlign w:val="center"/>
                </w:tcPr>
                <w:p w:rsidR="00A74552" w:rsidRDefault="00D337A7" w:rsidP="0072678D">
                  <w:pPr>
                    <w:jc w:val="center"/>
                    <w:rPr>
                      <w:szCs w:val="21"/>
                    </w:rPr>
                  </w:pPr>
                  <w:r>
                    <w:rPr>
                      <w:rFonts w:hint="eastAsia"/>
                      <w:szCs w:val="21"/>
                    </w:rPr>
                    <w:t>9</w:t>
                  </w:r>
                </w:p>
              </w:tc>
              <w:tc>
                <w:tcPr>
                  <w:tcW w:w="955" w:type="pct"/>
                  <w:vAlign w:val="center"/>
                </w:tcPr>
                <w:p w:rsidR="00A74552" w:rsidRDefault="00A74552" w:rsidP="0072678D">
                  <w:pPr>
                    <w:jc w:val="center"/>
                    <w:rPr>
                      <w:szCs w:val="21"/>
                    </w:rPr>
                  </w:pPr>
                  <w:r>
                    <w:rPr>
                      <w:rFonts w:hint="eastAsia"/>
                      <w:szCs w:val="21"/>
                    </w:rPr>
                    <w:t>打包机</w:t>
                  </w:r>
                </w:p>
              </w:tc>
              <w:tc>
                <w:tcPr>
                  <w:tcW w:w="412" w:type="pct"/>
                  <w:vAlign w:val="center"/>
                </w:tcPr>
                <w:p w:rsidR="00A74552" w:rsidRDefault="00A74552" w:rsidP="0072678D">
                  <w:pPr>
                    <w:jc w:val="center"/>
                    <w:rPr>
                      <w:szCs w:val="21"/>
                    </w:rPr>
                  </w:pPr>
                  <w:r>
                    <w:rPr>
                      <w:rFonts w:hint="eastAsia"/>
                      <w:szCs w:val="21"/>
                    </w:rPr>
                    <w:t>1</w:t>
                  </w:r>
                  <w:r>
                    <w:rPr>
                      <w:rFonts w:hint="eastAsia"/>
                      <w:szCs w:val="21"/>
                    </w:rPr>
                    <w:t>台</w:t>
                  </w:r>
                </w:p>
              </w:tc>
              <w:tc>
                <w:tcPr>
                  <w:tcW w:w="793" w:type="pct"/>
                  <w:vAlign w:val="center"/>
                </w:tcPr>
                <w:p w:rsidR="00A74552" w:rsidRPr="00A54A34" w:rsidRDefault="00A74552" w:rsidP="0072678D">
                  <w:pPr>
                    <w:jc w:val="center"/>
                    <w:rPr>
                      <w:szCs w:val="21"/>
                    </w:rPr>
                  </w:pPr>
                  <w:r>
                    <w:rPr>
                      <w:rFonts w:hint="eastAsia"/>
                      <w:szCs w:val="21"/>
                    </w:rPr>
                    <w:t>65</w:t>
                  </w:r>
                </w:p>
              </w:tc>
              <w:tc>
                <w:tcPr>
                  <w:tcW w:w="1227" w:type="pct"/>
                  <w:vMerge/>
                  <w:vAlign w:val="center"/>
                </w:tcPr>
                <w:p w:rsidR="00A74552" w:rsidRPr="00A54A34" w:rsidRDefault="00A74552" w:rsidP="0072678D">
                  <w:pPr>
                    <w:jc w:val="center"/>
                    <w:rPr>
                      <w:rFonts w:hAnsi="宋体"/>
                      <w:szCs w:val="21"/>
                    </w:rPr>
                  </w:pPr>
                </w:p>
              </w:tc>
              <w:tc>
                <w:tcPr>
                  <w:tcW w:w="1201" w:type="pct"/>
                  <w:vAlign w:val="center"/>
                </w:tcPr>
                <w:p w:rsidR="00A74552" w:rsidRPr="00A54A34" w:rsidRDefault="00A74552" w:rsidP="0072678D">
                  <w:pPr>
                    <w:jc w:val="center"/>
                    <w:rPr>
                      <w:szCs w:val="21"/>
                    </w:rPr>
                  </w:pPr>
                  <w:r>
                    <w:rPr>
                      <w:rFonts w:hint="eastAsia"/>
                      <w:szCs w:val="21"/>
                    </w:rPr>
                    <w:t>40</w:t>
                  </w:r>
                </w:p>
              </w:tc>
            </w:tr>
          </w:tbl>
          <w:p w:rsidR="00A74552" w:rsidRDefault="00A74552" w:rsidP="00A74552">
            <w:pPr>
              <w:pStyle w:val="aff1"/>
              <w:snapToGrid w:val="0"/>
              <w:spacing w:line="440" w:lineRule="exact"/>
              <w:ind w:firstLineChars="200" w:firstLine="480"/>
              <w:rPr>
                <w:rFonts w:ascii="宋体" w:hAnsi="宋体"/>
                <w:bCs/>
              </w:rPr>
            </w:pPr>
            <w:r w:rsidRPr="0024346F">
              <w:rPr>
                <w:rFonts w:ascii="宋体" w:hAnsi="宋体"/>
              </w:rPr>
              <w:t>本次评价将厂房内采取降噪措施后的生产设备</w:t>
            </w:r>
            <w:r>
              <w:rPr>
                <w:rFonts w:ascii="宋体" w:hAnsi="宋体" w:hint="eastAsia"/>
              </w:rPr>
              <w:t>源强</w:t>
            </w:r>
            <w:r w:rsidRPr="0024346F">
              <w:rPr>
                <w:rFonts w:ascii="宋体" w:hAnsi="宋体"/>
              </w:rPr>
              <w:t>，然后向厂界四周做衰减</w:t>
            </w:r>
            <w:r>
              <w:rPr>
                <w:rFonts w:ascii="宋体" w:hAnsi="宋体" w:hint="eastAsia"/>
              </w:rPr>
              <w:t>叠加</w:t>
            </w:r>
            <w:r w:rsidRPr="0024346F">
              <w:rPr>
                <w:rFonts w:ascii="宋体" w:hAnsi="宋体"/>
              </w:rPr>
              <w:t>计算。</w:t>
            </w:r>
            <w:r>
              <w:rPr>
                <w:rFonts w:ascii="宋体" w:hAnsi="宋体" w:hint="eastAsia"/>
              </w:rPr>
              <w:t>叠加</w:t>
            </w:r>
            <w:r w:rsidRPr="0024346F">
              <w:rPr>
                <w:rFonts w:ascii="宋体" w:hAnsi="宋体"/>
                <w:bCs/>
              </w:rPr>
              <w:t>公式选择为：</w:t>
            </w:r>
          </w:p>
          <w:p w:rsidR="00A74552" w:rsidRPr="007C5D26" w:rsidRDefault="00080DF8" w:rsidP="00A74552">
            <w:pPr>
              <w:spacing w:line="440" w:lineRule="exact"/>
              <w:rPr>
                <w:sz w:val="24"/>
              </w:rPr>
            </w:pPr>
            <w:r w:rsidRPr="00080DF8">
              <w:rPr>
                <w:noProof/>
              </w:rPr>
              <w:pict>
                <v:rect id="矩形 109" o:spid="_x0000_s3312" style="position:absolute;left:0;text-align:left;margin-left:112.9pt;margin-top:12pt;width:195.85pt;height:38.45pt;z-index:25264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" stroked="f">
                  <v:textbox inset="0,0,0,0">
                    <w:txbxContent>
                      <w:p w:rsidR="00B00817" w:rsidRDefault="00B00817" w:rsidP="00A74552">
                        <w:pPr>
                          <w:spacing w:line="240" w:lineRule="exact"/>
                          <w:jc w:val="center"/>
                        </w:pPr>
                        <w:r>
                          <w:rPr>
                            <w:rFonts w:hint="eastAsia"/>
                          </w:rPr>
                          <w:t xml:space="preserve">   1  N</w:t>
                        </w:r>
                      </w:p>
                      <w:p w:rsidR="00B00817" w:rsidRDefault="00B00817" w:rsidP="00A74552">
                        <w:pPr>
                          <w:spacing w:line="240" w:lineRule="exact"/>
                          <w:jc w:val="center"/>
                        </w:pPr>
                        <w:proofErr w:type="spellStart"/>
                        <w:r>
                          <w:rPr>
                            <w:rFonts w:hint="eastAsia"/>
                          </w:rPr>
                          <w:t>Leq</w:t>
                        </w:r>
                        <w:proofErr w:type="spellEnd"/>
                        <w:r>
                          <w:rPr>
                            <w:rFonts w:hint="eastAsia"/>
                          </w:rPr>
                          <w:t>=10lg(</w:t>
                        </w:r>
                        <w:r>
                          <w:rPr>
                            <w:rFonts w:hint="eastAsia"/>
                          </w:rPr>
                          <w:t>—</w:t>
                        </w:r>
                        <w:r>
                          <w:rPr>
                            <w:rFonts w:ascii="宋体" w:hAnsi="宋体" w:hint="eastAsia"/>
                          </w:rPr>
                          <w:t>Σ10</w:t>
                        </w:r>
                        <w:r>
                          <w:rPr>
                            <w:rFonts w:ascii="宋体" w:hAnsi="宋体" w:hint="eastAsia"/>
                            <w:vertAlign w:val="superscript"/>
                          </w:rPr>
                          <w:t>Li/10</w:t>
                        </w:r>
                        <w:r>
                          <w:rPr>
                            <w:rFonts w:hint="eastAsia"/>
                          </w:rPr>
                          <w:t>)</w:t>
                        </w:r>
                      </w:p>
                      <w:p w:rsidR="00B00817" w:rsidRDefault="00B00817" w:rsidP="00A74552">
                        <w:pPr>
                          <w:spacing w:line="240" w:lineRule="exact"/>
                          <w:jc w:val="center"/>
                        </w:pPr>
                        <w:r>
                          <w:rPr>
                            <w:rFonts w:hint="eastAsia"/>
                          </w:rPr>
                          <w:t xml:space="preserve">    N  </w:t>
                        </w:r>
                        <w:proofErr w:type="spellStart"/>
                        <w:r>
                          <w:rPr>
                            <w:rFonts w:hint="eastAsia"/>
                          </w:rPr>
                          <w:t>i</w:t>
                        </w:r>
                        <w:proofErr w:type="spellEnd"/>
                        <w:r>
                          <w:rPr>
                            <w:rFonts w:hint="eastAsia"/>
                          </w:rPr>
                          <w:t>=1</w:t>
                        </w:r>
                      </w:p>
                      <w:p w:rsidR="00B00817" w:rsidRDefault="00B00817" w:rsidP="00A74552">
                        <w:pPr>
                          <w:jc w:val="center"/>
                        </w:pPr>
                      </w:p>
                      <w:p w:rsidR="00B00817" w:rsidRDefault="00B00817" w:rsidP="00A74552"/>
                      <w:p w:rsidR="00B00817" w:rsidRDefault="00B00817" w:rsidP="00A74552"/>
                      <w:p w:rsidR="00B00817" w:rsidRDefault="00B00817" w:rsidP="00A74552"/>
                    </w:txbxContent>
                  </v:textbox>
                </v:rect>
              </w:pict>
            </w:r>
          </w:p>
          <w:p w:rsidR="00A74552" w:rsidRPr="007C5D26" w:rsidRDefault="00A74552" w:rsidP="00A74552">
            <w:pPr>
              <w:spacing w:line="440" w:lineRule="exact"/>
              <w:ind w:firstLineChars="250" w:firstLine="600"/>
              <w:jc w:val="left"/>
              <w:rPr>
                <w:sz w:val="24"/>
              </w:rPr>
            </w:pPr>
          </w:p>
          <w:p w:rsidR="00A74552" w:rsidRPr="007C5D26" w:rsidRDefault="00A74552" w:rsidP="00A74552">
            <w:pPr>
              <w:spacing w:line="440" w:lineRule="exact"/>
              <w:ind w:firstLineChars="250" w:firstLine="600"/>
              <w:rPr>
                <w:sz w:val="24"/>
              </w:rPr>
            </w:pPr>
            <w:r w:rsidRPr="007C5D26">
              <w:rPr>
                <w:sz w:val="24"/>
              </w:rPr>
              <w:t>式中：</w:t>
            </w:r>
            <w:proofErr w:type="spellStart"/>
            <w:r w:rsidRPr="007C5D26">
              <w:rPr>
                <w:sz w:val="24"/>
              </w:rPr>
              <w:t>Leq</w:t>
            </w:r>
            <w:proofErr w:type="spellEnd"/>
            <w:r w:rsidRPr="007C5D26">
              <w:rPr>
                <w:sz w:val="24"/>
              </w:rPr>
              <w:t>——</w:t>
            </w:r>
            <w:r w:rsidRPr="007C5D26">
              <w:rPr>
                <w:sz w:val="24"/>
              </w:rPr>
              <w:t>等效声级，</w:t>
            </w:r>
            <w:r w:rsidRPr="007C5D26">
              <w:rPr>
                <w:sz w:val="24"/>
              </w:rPr>
              <w:t>dB(A)</w:t>
            </w:r>
            <w:r w:rsidRPr="007C5D26">
              <w:rPr>
                <w:sz w:val="24"/>
              </w:rPr>
              <w:t>；</w:t>
            </w:r>
          </w:p>
          <w:p w:rsidR="00A74552" w:rsidRPr="007C5D26" w:rsidRDefault="00A74552" w:rsidP="00A74552">
            <w:pPr>
              <w:spacing w:line="440" w:lineRule="exact"/>
              <w:ind w:firstLineChars="250" w:firstLine="600"/>
              <w:rPr>
                <w:sz w:val="24"/>
              </w:rPr>
            </w:pPr>
            <w:r w:rsidRPr="007C5D26">
              <w:rPr>
                <w:sz w:val="24"/>
              </w:rPr>
              <w:t xml:space="preserve">  </w:t>
            </w:r>
            <w:r>
              <w:rPr>
                <w:rFonts w:hint="eastAsia"/>
                <w:sz w:val="24"/>
              </w:rPr>
              <w:t xml:space="preserve">    </w:t>
            </w:r>
            <w:r w:rsidRPr="007C5D26">
              <w:rPr>
                <w:sz w:val="24"/>
              </w:rPr>
              <w:t>Li——</w:t>
            </w:r>
            <w:r w:rsidRPr="007C5D26">
              <w:rPr>
                <w:sz w:val="24"/>
              </w:rPr>
              <w:t>等间隔时间</w:t>
            </w:r>
            <w:r w:rsidRPr="007C5D26">
              <w:rPr>
                <w:sz w:val="24"/>
              </w:rPr>
              <w:t>t</w:t>
            </w:r>
            <w:r w:rsidRPr="007C5D26">
              <w:rPr>
                <w:sz w:val="24"/>
              </w:rPr>
              <w:t>时读取的声级值，</w:t>
            </w:r>
            <w:r w:rsidRPr="007C5D26">
              <w:rPr>
                <w:sz w:val="24"/>
              </w:rPr>
              <w:t>dB(A)</w:t>
            </w:r>
            <w:r w:rsidRPr="007C5D26">
              <w:rPr>
                <w:sz w:val="24"/>
              </w:rPr>
              <w:t>；</w:t>
            </w:r>
          </w:p>
          <w:p w:rsidR="00A74552" w:rsidRPr="007C5D26" w:rsidRDefault="00A74552" w:rsidP="00A74552">
            <w:pPr>
              <w:spacing w:line="440" w:lineRule="exact"/>
              <w:ind w:firstLineChars="250" w:firstLine="600"/>
              <w:rPr>
                <w:sz w:val="24"/>
              </w:rPr>
            </w:pPr>
            <w:r w:rsidRPr="007C5D26">
              <w:rPr>
                <w:sz w:val="24"/>
              </w:rPr>
              <w:t xml:space="preserve">      N——</w:t>
            </w:r>
            <w:r w:rsidRPr="007C5D26">
              <w:rPr>
                <w:sz w:val="24"/>
              </w:rPr>
              <w:t>读取声级值的总个数。</w:t>
            </w:r>
          </w:p>
          <w:p w:rsidR="00A74552" w:rsidRPr="0024346F" w:rsidRDefault="00A74552" w:rsidP="00A74552">
            <w:pPr>
              <w:pStyle w:val="aff1"/>
              <w:snapToGrid w:val="0"/>
              <w:spacing w:line="440" w:lineRule="exact"/>
              <w:ind w:firstLineChars="218" w:firstLine="523"/>
              <w:rPr>
                <w:rFonts w:ascii="宋体" w:hAnsi="宋体"/>
              </w:rPr>
            </w:pPr>
            <w:r w:rsidRPr="0024346F">
              <w:rPr>
                <w:rFonts w:ascii="宋体" w:hAnsi="宋体"/>
              </w:rPr>
              <w:t>评价根据最不利因素进行考虑：即所有高噪声设备同时运行。评价对隔声、减震后的设备噪声进行叠加，叠加后噪声级为</w:t>
            </w:r>
            <w:r>
              <w:rPr>
                <w:rFonts w:hint="eastAsia"/>
              </w:rPr>
              <w:t>63.2</w:t>
            </w:r>
            <w:r w:rsidRPr="0024346F">
              <w:rPr>
                <w:rFonts w:ascii="宋体" w:hAnsi="宋体"/>
              </w:rPr>
              <w:t>分贝，声源为生产车间的中心。合成噪声对厂界的影响以噪声源在传播过程中的距离衰减因素为主，对于传播发散、空</w:t>
            </w:r>
            <w:r w:rsidRPr="0024346F">
              <w:rPr>
                <w:rFonts w:ascii="宋体" w:hAnsi="宋体" w:hint="eastAsia"/>
              </w:rPr>
              <w:t>气</w:t>
            </w:r>
            <w:r w:rsidRPr="0024346F">
              <w:rPr>
                <w:rFonts w:ascii="宋体" w:hAnsi="宋体"/>
              </w:rPr>
              <w:t>吸收、阻挡物的反射因素的影响未做考虑，噪声在传播过程中随距离的衰减按下公</w:t>
            </w:r>
            <w:r w:rsidRPr="0024346F">
              <w:rPr>
                <w:rFonts w:ascii="宋体" w:hAnsi="宋体" w:hint="eastAsia"/>
              </w:rPr>
              <w:t>式计算：</w:t>
            </w:r>
          </w:p>
          <w:p w:rsidR="00A74552" w:rsidRPr="007C5D26" w:rsidRDefault="00A74552" w:rsidP="00A74552">
            <w:pPr>
              <w:pStyle w:val="aff1"/>
              <w:snapToGrid w:val="0"/>
              <w:spacing w:line="440" w:lineRule="exact"/>
              <w:ind w:firstLine="480"/>
            </w:pPr>
            <w:r w:rsidRPr="0024346F">
              <w:rPr>
                <w:rFonts w:ascii="宋体" w:hAnsi="宋体" w:hint="eastAsia"/>
              </w:rPr>
              <w:t xml:space="preserve">                </w:t>
            </w:r>
            <w:r>
              <w:rPr>
                <w:rFonts w:hint="eastAsia"/>
              </w:rPr>
              <w:t xml:space="preserve"> </w:t>
            </w:r>
            <w:r w:rsidRPr="007C5D26">
              <w:t>L</w:t>
            </w:r>
            <w:r w:rsidRPr="007C5D26">
              <w:rPr>
                <w:vertAlign w:val="subscript"/>
              </w:rPr>
              <w:t>P</w:t>
            </w:r>
            <w:r w:rsidRPr="007C5D26">
              <w:t>=L</w:t>
            </w:r>
            <w:r w:rsidRPr="007C5D26">
              <w:rPr>
                <w:vertAlign w:val="subscript"/>
              </w:rPr>
              <w:t>合</w:t>
            </w:r>
            <w:r w:rsidRPr="007C5D26">
              <w:t>－</w:t>
            </w:r>
            <w:r w:rsidRPr="007C5D26">
              <w:t>20lgr</w:t>
            </w:r>
          </w:p>
          <w:p w:rsidR="00A74552" w:rsidRPr="007C5D26" w:rsidRDefault="00A74552" w:rsidP="00A74552">
            <w:pPr>
              <w:spacing w:line="440" w:lineRule="exact"/>
              <w:ind w:firstLineChars="300" w:firstLine="720"/>
              <w:rPr>
                <w:sz w:val="24"/>
              </w:rPr>
            </w:pPr>
            <w:r w:rsidRPr="007C5D26">
              <w:rPr>
                <w:sz w:val="24"/>
              </w:rPr>
              <w:t>式中：</w:t>
            </w:r>
            <w:r w:rsidRPr="007C5D26">
              <w:rPr>
                <w:sz w:val="24"/>
              </w:rPr>
              <w:t>L</w:t>
            </w:r>
            <w:r w:rsidRPr="007C5D26">
              <w:rPr>
                <w:sz w:val="24"/>
                <w:vertAlign w:val="subscript"/>
              </w:rPr>
              <w:t>P</w:t>
            </w:r>
            <w:r w:rsidRPr="007C5D26">
              <w:rPr>
                <w:sz w:val="24"/>
              </w:rPr>
              <w:t>——</w:t>
            </w:r>
            <w:r w:rsidRPr="007C5D26">
              <w:rPr>
                <w:sz w:val="24"/>
              </w:rPr>
              <w:t>预测点的噪声值，</w:t>
            </w:r>
            <w:r w:rsidRPr="007C5D26">
              <w:rPr>
                <w:sz w:val="24"/>
              </w:rPr>
              <w:t>dB(A)</w:t>
            </w:r>
            <w:r w:rsidRPr="007C5D26">
              <w:rPr>
                <w:sz w:val="24"/>
              </w:rPr>
              <w:t>；</w:t>
            </w:r>
          </w:p>
          <w:p w:rsidR="00A74552" w:rsidRPr="007C5D26" w:rsidRDefault="00A74552" w:rsidP="00A74552">
            <w:pPr>
              <w:spacing w:line="440" w:lineRule="exact"/>
              <w:ind w:firstLineChars="600" w:firstLine="1440"/>
              <w:rPr>
                <w:sz w:val="24"/>
              </w:rPr>
            </w:pPr>
            <w:r w:rsidRPr="007C5D26">
              <w:rPr>
                <w:sz w:val="24"/>
              </w:rPr>
              <w:t>L</w:t>
            </w:r>
            <w:r w:rsidRPr="007C5D26">
              <w:rPr>
                <w:sz w:val="24"/>
                <w:vertAlign w:val="subscript"/>
              </w:rPr>
              <w:t>合</w:t>
            </w:r>
            <w:r w:rsidRPr="007C5D26">
              <w:rPr>
                <w:sz w:val="24"/>
              </w:rPr>
              <w:t>——</w:t>
            </w:r>
            <w:r w:rsidRPr="007C5D26">
              <w:rPr>
                <w:sz w:val="24"/>
              </w:rPr>
              <w:t>点声源合成噪声值，</w:t>
            </w:r>
            <w:r w:rsidRPr="007C5D26">
              <w:rPr>
                <w:sz w:val="24"/>
              </w:rPr>
              <w:t>dB(A)</w:t>
            </w:r>
            <w:r w:rsidRPr="007C5D26">
              <w:rPr>
                <w:sz w:val="24"/>
              </w:rPr>
              <w:t>；</w:t>
            </w:r>
          </w:p>
          <w:p w:rsidR="00A74552" w:rsidRPr="007C5D26" w:rsidRDefault="00A74552" w:rsidP="00A74552">
            <w:pPr>
              <w:spacing w:line="440" w:lineRule="exact"/>
              <w:ind w:firstLineChars="600" w:firstLine="1440"/>
              <w:rPr>
                <w:sz w:val="24"/>
              </w:rPr>
            </w:pPr>
            <w:r w:rsidRPr="007C5D26">
              <w:rPr>
                <w:sz w:val="24"/>
              </w:rPr>
              <w:t>r——</w:t>
            </w:r>
            <w:r w:rsidRPr="007C5D26">
              <w:rPr>
                <w:sz w:val="24"/>
              </w:rPr>
              <w:t>衰减距离（</w:t>
            </w:r>
            <w:r w:rsidRPr="007C5D26">
              <w:rPr>
                <w:sz w:val="24"/>
              </w:rPr>
              <w:t>m</w:t>
            </w:r>
            <w:r w:rsidRPr="007C5D26">
              <w:rPr>
                <w:sz w:val="24"/>
              </w:rPr>
              <w:t>）。</w:t>
            </w:r>
          </w:p>
          <w:p w:rsidR="00A74552" w:rsidRDefault="00A74552" w:rsidP="00A74552">
            <w:pPr>
              <w:spacing w:line="440" w:lineRule="exact"/>
              <w:ind w:firstLineChars="200" w:firstLine="480"/>
              <w:rPr>
                <w:sz w:val="24"/>
              </w:rPr>
            </w:pPr>
            <w:r w:rsidRPr="007C5D26">
              <w:rPr>
                <w:sz w:val="24"/>
              </w:rPr>
              <w:t>根据项目建成后生产设备的噪声叠加值及平面布置情况，计算出噪声源强对各个厂界的预测结果，详细见下表。</w:t>
            </w:r>
          </w:p>
          <w:p w:rsidR="00A74552" w:rsidRPr="005A6953" w:rsidRDefault="00A74552" w:rsidP="00A74552">
            <w:pPr>
              <w:adjustRightInd w:val="0"/>
              <w:snapToGrid w:val="0"/>
              <w:spacing w:line="440" w:lineRule="exact"/>
              <w:ind w:firstLineChars="200" w:firstLine="480"/>
              <w:rPr>
                <w:rFonts w:eastAsia="黑体"/>
                <w:sz w:val="24"/>
              </w:rPr>
            </w:pPr>
            <w:r>
              <w:rPr>
                <w:rFonts w:eastAsia="黑体" w:hint="eastAsia"/>
                <w:bCs/>
                <w:sz w:val="24"/>
              </w:rPr>
              <w:lastRenderedPageBreak/>
              <w:t>表</w:t>
            </w:r>
            <w:r w:rsidR="0034651A">
              <w:rPr>
                <w:rFonts w:eastAsia="黑体" w:hint="eastAsia"/>
                <w:bCs/>
                <w:sz w:val="24"/>
              </w:rPr>
              <w:t>19</w:t>
            </w:r>
            <w:r w:rsidRPr="007C5D26">
              <w:rPr>
                <w:rFonts w:eastAsia="黑体"/>
                <w:sz w:val="24"/>
              </w:rPr>
              <w:t xml:space="preserve">                    </w:t>
            </w:r>
            <w:r w:rsidRPr="007C5D26">
              <w:rPr>
                <w:rFonts w:eastAsia="黑体"/>
                <w:sz w:val="24"/>
                <w:szCs w:val="21"/>
              </w:rPr>
              <w:t>各厂界噪声预测值</w:t>
            </w:r>
            <w:r w:rsidRPr="007C5D26">
              <w:rPr>
                <w:rFonts w:eastAsia="黑体"/>
                <w:sz w:val="24"/>
                <w:szCs w:val="21"/>
              </w:rPr>
              <w:t xml:space="preserve">                 </w:t>
            </w:r>
            <w:r w:rsidRPr="005A6953">
              <w:rPr>
                <w:rFonts w:eastAsia="黑体"/>
                <w:sz w:val="24"/>
              </w:rPr>
              <w:t xml:space="preserve">   </w:t>
            </w:r>
            <w:r w:rsidRPr="005A6953">
              <w:rPr>
                <w:rFonts w:eastAsia="黑体"/>
                <w:sz w:val="24"/>
              </w:rPr>
              <w:t>单位：</w:t>
            </w:r>
            <w:r w:rsidRPr="005A6953">
              <w:rPr>
                <w:rFonts w:eastAsia="黑体"/>
                <w:sz w:val="24"/>
              </w:rPr>
              <w:t>dB(A)</w:t>
            </w:r>
          </w:p>
          <w:tbl>
            <w:tblPr>
              <w:tblW w:w="5000" w:type="pct"/>
              <w:tblBorders>
                <w:top w:val="single" w:sz="12" w:space="0" w:color="auto"/>
                <w:bottom w:val="single" w:sz="12" w:space="0" w:color="auto"/>
                <w:insideH w:val="single" w:sz="4" w:space="0" w:color="auto"/>
                <w:insideV w:val="single" w:sz="4" w:space="0" w:color="auto"/>
              </w:tblBorders>
              <w:tblLook w:val="01E0"/>
            </w:tblPr>
            <w:tblGrid>
              <w:gridCol w:w="1233"/>
              <w:gridCol w:w="1697"/>
              <w:gridCol w:w="1535"/>
              <w:gridCol w:w="1535"/>
              <w:gridCol w:w="1535"/>
              <w:gridCol w:w="1535"/>
            </w:tblGrid>
            <w:tr w:rsidR="00A74552" w:rsidRPr="00A54A34" w:rsidTr="00F31D4E">
              <w:trPr>
                <w:trHeight w:val="397"/>
              </w:trPr>
              <w:tc>
                <w:tcPr>
                  <w:tcW w:w="1615" w:type="pct"/>
                  <w:gridSpan w:val="2"/>
                  <w:tcBorders>
                    <w:top w:val="single" w:sz="12" w:space="0" w:color="auto"/>
                    <w:bottom w:val="single" w:sz="12" w:space="0" w:color="auto"/>
                  </w:tcBorders>
                  <w:vAlign w:val="center"/>
                </w:tcPr>
                <w:p w:rsidR="00A74552" w:rsidRPr="002554E7" w:rsidRDefault="00A74552" w:rsidP="0072678D">
                  <w:pPr>
                    <w:adjustRightInd w:val="0"/>
                    <w:snapToGrid w:val="0"/>
                    <w:spacing w:line="240" w:lineRule="atLeast"/>
                    <w:jc w:val="center"/>
                    <w:rPr>
                      <w:rFonts w:ascii="宋体" w:hAnsi="宋体"/>
                      <w:b/>
                      <w:szCs w:val="21"/>
                    </w:rPr>
                  </w:pPr>
                  <w:r w:rsidRPr="002554E7">
                    <w:rPr>
                      <w:rFonts w:ascii="宋体" w:hAnsi="宋体"/>
                      <w:b/>
                      <w:szCs w:val="21"/>
                    </w:rPr>
                    <w:t>地点</w:t>
                  </w:r>
                </w:p>
              </w:tc>
              <w:tc>
                <w:tcPr>
                  <w:tcW w:w="846" w:type="pct"/>
                  <w:tcBorders>
                    <w:top w:val="single" w:sz="12" w:space="0" w:color="auto"/>
                    <w:bottom w:val="single" w:sz="12" w:space="0" w:color="auto"/>
                  </w:tcBorders>
                  <w:vAlign w:val="center"/>
                </w:tcPr>
                <w:p w:rsidR="00A74552" w:rsidRPr="002554E7" w:rsidRDefault="00A74552" w:rsidP="0072678D">
                  <w:pPr>
                    <w:adjustRightInd w:val="0"/>
                    <w:snapToGrid w:val="0"/>
                    <w:spacing w:line="240" w:lineRule="atLeast"/>
                    <w:jc w:val="center"/>
                    <w:rPr>
                      <w:rFonts w:ascii="宋体" w:hAnsi="宋体"/>
                      <w:b/>
                      <w:szCs w:val="21"/>
                    </w:rPr>
                  </w:pPr>
                  <w:r w:rsidRPr="002554E7">
                    <w:rPr>
                      <w:rFonts w:ascii="宋体" w:hAnsi="宋体"/>
                      <w:b/>
                      <w:szCs w:val="21"/>
                    </w:rPr>
                    <w:t>东厂界</w:t>
                  </w:r>
                </w:p>
              </w:tc>
              <w:tc>
                <w:tcPr>
                  <w:tcW w:w="846" w:type="pct"/>
                  <w:tcBorders>
                    <w:top w:val="single" w:sz="12" w:space="0" w:color="auto"/>
                    <w:bottom w:val="single" w:sz="12" w:space="0" w:color="auto"/>
                  </w:tcBorders>
                  <w:vAlign w:val="center"/>
                </w:tcPr>
                <w:p w:rsidR="00A74552" w:rsidRPr="002554E7" w:rsidRDefault="00A74552" w:rsidP="0072678D">
                  <w:pPr>
                    <w:adjustRightInd w:val="0"/>
                    <w:snapToGrid w:val="0"/>
                    <w:spacing w:line="240" w:lineRule="atLeast"/>
                    <w:jc w:val="center"/>
                    <w:rPr>
                      <w:rFonts w:ascii="宋体" w:hAnsi="宋体"/>
                      <w:b/>
                      <w:szCs w:val="21"/>
                    </w:rPr>
                  </w:pPr>
                  <w:r w:rsidRPr="002554E7">
                    <w:rPr>
                      <w:rFonts w:ascii="宋体" w:hAnsi="宋体"/>
                      <w:b/>
                      <w:szCs w:val="21"/>
                    </w:rPr>
                    <w:t>南厂界</w:t>
                  </w:r>
                </w:p>
              </w:tc>
              <w:tc>
                <w:tcPr>
                  <w:tcW w:w="846" w:type="pct"/>
                  <w:tcBorders>
                    <w:top w:val="single" w:sz="12" w:space="0" w:color="auto"/>
                    <w:bottom w:val="single" w:sz="12" w:space="0" w:color="auto"/>
                  </w:tcBorders>
                  <w:vAlign w:val="center"/>
                </w:tcPr>
                <w:p w:rsidR="00A74552" w:rsidRPr="002554E7" w:rsidRDefault="00A74552" w:rsidP="0072678D">
                  <w:pPr>
                    <w:adjustRightInd w:val="0"/>
                    <w:snapToGrid w:val="0"/>
                    <w:spacing w:line="240" w:lineRule="atLeast"/>
                    <w:jc w:val="center"/>
                    <w:rPr>
                      <w:rFonts w:ascii="宋体" w:hAnsi="宋体"/>
                      <w:b/>
                      <w:szCs w:val="21"/>
                    </w:rPr>
                  </w:pPr>
                  <w:r w:rsidRPr="002554E7">
                    <w:rPr>
                      <w:rFonts w:ascii="宋体" w:hAnsi="宋体"/>
                      <w:b/>
                      <w:szCs w:val="21"/>
                    </w:rPr>
                    <w:t>西厂界</w:t>
                  </w:r>
                </w:p>
              </w:tc>
              <w:tc>
                <w:tcPr>
                  <w:tcW w:w="846" w:type="pct"/>
                  <w:tcBorders>
                    <w:top w:val="single" w:sz="12" w:space="0" w:color="auto"/>
                    <w:bottom w:val="single" w:sz="12" w:space="0" w:color="auto"/>
                  </w:tcBorders>
                  <w:vAlign w:val="center"/>
                </w:tcPr>
                <w:p w:rsidR="00A74552" w:rsidRPr="002554E7" w:rsidRDefault="00A74552" w:rsidP="0072678D">
                  <w:pPr>
                    <w:adjustRightInd w:val="0"/>
                    <w:snapToGrid w:val="0"/>
                    <w:spacing w:line="240" w:lineRule="atLeast"/>
                    <w:jc w:val="center"/>
                    <w:rPr>
                      <w:rFonts w:ascii="宋体" w:hAnsi="宋体"/>
                      <w:b/>
                      <w:szCs w:val="21"/>
                    </w:rPr>
                  </w:pPr>
                  <w:r w:rsidRPr="002554E7">
                    <w:rPr>
                      <w:rFonts w:ascii="宋体" w:hAnsi="宋体"/>
                      <w:b/>
                      <w:szCs w:val="21"/>
                    </w:rPr>
                    <w:t>北厂界</w:t>
                  </w:r>
                </w:p>
              </w:tc>
            </w:tr>
            <w:tr w:rsidR="00A74552" w:rsidRPr="00A54A34" w:rsidTr="00F31D4E">
              <w:trPr>
                <w:trHeight w:val="397"/>
              </w:trPr>
              <w:tc>
                <w:tcPr>
                  <w:tcW w:w="680" w:type="pct"/>
                  <w:vMerge w:val="restart"/>
                  <w:tcBorders>
                    <w:top w:val="single" w:sz="12" w:space="0" w:color="auto"/>
                  </w:tcBorders>
                  <w:vAlign w:val="center"/>
                </w:tcPr>
                <w:p w:rsidR="00A74552" w:rsidRPr="00A54A34" w:rsidRDefault="00A74552" w:rsidP="0072678D">
                  <w:pPr>
                    <w:adjustRightInd w:val="0"/>
                    <w:snapToGrid w:val="0"/>
                    <w:spacing w:line="240" w:lineRule="atLeast"/>
                    <w:jc w:val="center"/>
                    <w:rPr>
                      <w:rFonts w:ascii="宋体" w:hAnsi="宋体"/>
                      <w:szCs w:val="21"/>
                    </w:rPr>
                  </w:pPr>
                  <w:r w:rsidRPr="00A54A34">
                    <w:rPr>
                      <w:rFonts w:ascii="宋体" w:hAnsi="宋体"/>
                      <w:kern w:val="0"/>
                      <w:szCs w:val="21"/>
                    </w:rPr>
                    <w:t>生产</w:t>
                  </w:r>
                  <w:r w:rsidRPr="00A54A34">
                    <w:rPr>
                      <w:rFonts w:ascii="宋体" w:hAnsi="宋体" w:hint="eastAsia"/>
                      <w:kern w:val="0"/>
                      <w:szCs w:val="21"/>
                    </w:rPr>
                    <w:t>车间中心</w:t>
                  </w:r>
                </w:p>
              </w:tc>
              <w:tc>
                <w:tcPr>
                  <w:tcW w:w="936" w:type="pct"/>
                  <w:tcBorders>
                    <w:top w:val="single" w:sz="12" w:space="0" w:color="auto"/>
                  </w:tcBorders>
                  <w:vAlign w:val="center"/>
                </w:tcPr>
                <w:p w:rsidR="00A74552" w:rsidRPr="00A54A34" w:rsidRDefault="00A74552" w:rsidP="0072678D">
                  <w:pPr>
                    <w:adjustRightInd w:val="0"/>
                    <w:snapToGrid w:val="0"/>
                    <w:spacing w:line="240" w:lineRule="atLeast"/>
                    <w:jc w:val="center"/>
                    <w:rPr>
                      <w:rFonts w:ascii="宋体" w:hAnsi="宋体"/>
                      <w:szCs w:val="21"/>
                    </w:rPr>
                  </w:pPr>
                  <w:r w:rsidRPr="00A54A34">
                    <w:rPr>
                      <w:rFonts w:ascii="宋体" w:hAnsi="宋体"/>
                      <w:kern w:val="0"/>
                      <w:szCs w:val="21"/>
                    </w:rPr>
                    <w:t xml:space="preserve">  距离（m）</w:t>
                  </w:r>
                </w:p>
              </w:tc>
              <w:tc>
                <w:tcPr>
                  <w:tcW w:w="846" w:type="pct"/>
                  <w:tcBorders>
                    <w:top w:val="single" w:sz="12" w:space="0" w:color="auto"/>
                  </w:tcBorders>
                  <w:vAlign w:val="center"/>
                </w:tcPr>
                <w:p w:rsidR="00A74552" w:rsidRPr="00A54A34" w:rsidRDefault="00A74552" w:rsidP="0072678D">
                  <w:pPr>
                    <w:adjustRightInd w:val="0"/>
                    <w:snapToGrid w:val="0"/>
                    <w:spacing w:line="240" w:lineRule="atLeast"/>
                    <w:jc w:val="center"/>
                    <w:rPr>
                      <w:szCs w:val="21"/>
                    </w:rPr>
                  </w:pPr>
                  <w:r>
                    <w:rPr>
                      <w:rFonts w:hint="eastAsia"/>
                      <w:szCs w:val="21"/>
                    </w:rPr>
                    <w:t>16</w:t>
                  </w:r>
                </w:p>
              </w:tc>
              <w:tc>
                <w:tcPr>
                  <w:tcW w:w="846" w:type="pct"/>
                  <w:tcBorders>
                    <w:top w:val="single" w:sz="12" w:space="0" w:color="auto"/>
                  </w:tcBorders>
                  <w:vAlign w:val="center"/>
                </w:tcPr>
                <w:p w:rsidR="00A74552" w:rsidRPr="00A54A34" w:rsidRDefault="00A74552" w:rsidP="0072678D">
                  <w:pPr>
                    <w:adjustRightInd w:val="0"/>
                    <w:snapToGrid w:val="0"/>
                    <w:spacing w:line="240" w:lineRule="atLeast"/>
                    <w:jc w:val="center"/>
                    <w:rPr>
                      <w:szCs w:val="21"/>
                    </w:rPr>
                  </w:pPr>
                  <w:r>
                    <w:rPr>
                      <w:rFonts w:hint="eastAsia"/>
                      <w:szCs w:val="21"/>
                    </w:rPr>
                    <w:t>19</w:t>
                  </w:r>
                </w:p>
              </w:tc>
              <w:tc>
                <w:tcPr>
                  <w:tcW w:w="846" w:type="pct"/>
                  <w:tcBorders>
                    <w:top w:val="single" w:sz="12" w:space="0" w:color="auto"/>
                  </w:tcBorders>
                  <w:vAlign w:val="center"/>
                </w:tcPr>
                <w:p w:rsidR="00A74552" w:rsidRPr="00A54A34" w:rsidRDefault="00A74552" w:rsidP="0072678D">
                  <w:pPr>
                    <w:adjustRightInd w:val="0"/>
                    <w:snapToGrid w:val="0"/>
                    <w:spacing w:line="240" w:lineRule="atLeast"/>
                    <w:jc w:val="center"/>
                    <w:rPr>
                      <w:szCs w:val="21"/>
                    </w:rPr>
                  </w:pPr>
                  <w:r>
                    <w:rPr>
                      <w:rFonts w:hint="eastAsia"/>
                      <w:szCs w:val="21"/>
                    </w:rPr>
                    <w:t>12</w:t>
                  </w:r>
                </w:p>
              </w:tc>
              <w:tc>
                <w:tcPr>
                  <w:tcW w:w="846" w:type="pct"/>
                  <w:tcBorders>
                    <w:top w:val="single" w:sz="12" w:space="0" w:color="auto"/>
                  </w:tcBorders>
                  <w:vAlign w:val="center"/>
                </w:tcPr>
                <w:p w:rsidR="00A74552" w:rsidRPr="00A54A34" w:rsidRDefault="00A74552" w:rsidP="0072678D">
                  <w:pPr>
                    <w:adjustRightInd w:val="0"/>
                    <w:snapToGrid w:val="0"/>
                    <w:spacing w:line="240" w:lineRule="atLeast"/>
                    <w:jc w:val="center"/>
                    <w:rPr>
                      <w:szCs w:val="21"/>
                    </w:rPr>
                  </w:pPr>
                  <w:r>
                    <w:rPr>
                      <w:rFonts w:hint="eastAsia"/>
                      <w:szCs w:val="21"/>
                    </w:rPr>
                    <w:t>41</w:t>
                  </w:r>
                </w:p>
              </w:tc>
            </w:tr>
            <w:tr w:rsidR="00A74552" w:rsidRPr="00A54A34" w:rsidTr="00F31D4E">
              <w:trPr>
                <w:trHeight w:val="397"/>
              </w:trPr>
              <w:tc>
                <w:tcPr>
                  <w:tcW w:w="680" w:type="pct"/>
                  <w:vMerge/>
                  <w:vAlign w:val="center"/>
                </w:tcPr>
                <w:p w:rsidR="00A74552" w:rsidRPr="00A54A34" w:rsidRDefault="00A74552" w:rsidP="0072678D">
                  <w:pPr>
                    <w:adjustRightInd w:val="0"/>
                    <w:snapToGrid w:val="0"/>
                    <w:spacing w:line="240" w:lineRule="atLeast"/>
                    <w:jc w:val="center"/>
                    <w:rPr>
                      <w:rFonts w:ascii="宋体" w:hAnsi="宋体"/>
                      <w:szCs w:val="21"/>
                    </w:rPr>
                  </w:pPr>
                </w:p>
              </w:tc>
              <w:tc>
                <w:tcPr>
                  <w:tcW w:w="936" w:type="pct"/>
                  <w:vAlign w:val="center"/>
                </w:tcPr>
                <w:p w:rsidR="00A74552" w:rsidRPr="00A54A34" w:rsidRDefault="00A74552" w:rsidP="0072678D">
                  <w:pPr>
                    <w:adjustRightInd w:val="0"/>
                    <w:snapToGrid w:val="0"/>
                    <w:spacing w:line="240" w:lineRule="atLeast"/>
                    <w:jc w:val="center"/>
                    <w:rPr>
                      <w:rFonts w:ascii="宋体" w:hAnsi="宋体"/>
                      <w:szCs w:val="21"/>
                    </w:rPr>
                  </w:pPr>
                  <w:r w:rsidRPr="00A54A34">
                    <w:rPr>
                      <w:rFonts w:ascii="宋体" w:hAnsi="宋体"/>
                      <w:kern w:val="0"/>
                      <w:szCs w:val="21"/>
                    </w:rPr>
                    <w:t>预测值</w:t>
                  </w:r>
                </w:p>
              </w:tc>
              <w:tc>
                <w:tcPr>
                  <w:tcW w:w="846" w:type="pct"/>
                  <w:vAlign w:val="center"/>
                </w:tcPr>
                <w:p w:rsidR="00A74552" w:rsidRPr="00A54A34" w:rsidRDefault="00A74552" w:rsidP="0072678D">
                  <w:pPr>
                    <w:adjustRightInd w:val="0"/>
                    <w:snapToGrid w:val="0"/>
                    <w:spacing w:line="240" w:lineRule="atLeast"/>
                    <w:jc w:val="center"/>
                    <w:rPr>
                      <w:szCs w:val="21"/>
                    </w:rPr>
                  </w:pPr>
                  <w:r w:rsidRPr="00A54A34">
                    <w:rPr>
                      <w:rFonts w:hint="eastAsia"/>
                      <w:szCs w:val="21"/>
                    </w:rPr>
                    <w:t>3</w:t>
                  </w:r>
                  <w:r>
                    <w:rPr>
                      <w:rFonts w:hint="eastAsia"/>
                      <w:szCs w:val="21"/>
                    </w:rPr>
                    <w:t>9.1</w:t>
                  </w:r>
                </w:p>
              </w:tc>
              <w:tc>
                <w:tcPr>
                  <w:tcW w:w="846" w:type="pct"/>
                  <w:vAlign w:val="center"/>
                </w:tcPr>
                <w:p w:rsidR="00A74552" w:rsidRPr="00A54A34" w:rsidRDefault="00A74552" w:rsidP="0072678D">
                  <w:pPr>
                    <w:adjustRightInd w:val="0"/>
                    <w:snapToGrid w:val="0"/>
                    <w:spacing w:line="240" w:lineRule="atLeast"/>
                    <w:jc w:val="center"/>
                    <w:rPr>
                      <w:szCs w:val="21"/>
                    </w:rPr>
                  </w:pPr>
                  <w:r>
                    <w:rPr>
                      <w:rFonts w:hint="eastAsia"/>
                      <w:szCs w:val="21"/>
                    </w:rPr>
                    <w:t>37.6</w:t>
                  </w:r>
                </w:p>
              </w:tc>
              <w:tc>
                <w:tcPr>
                  <w:tcW w:w="846" w:type="pct"/>
                  <w:vAlign w:val="center"/>
                </w:tcPr>
                <w:p w:rsidR="00A74552" w:rsidRPr="00A54A34" w:rsidRDefault="00A74552" w:rsidP="0072678D">
                  <w:pPr>
                    <w:adjustRightInd w:val="0"/>
                    <w:snapToGrid w:val="0"/>
                    <w:spacing w:line="240" w:lineRule="atLeast"/>
                    <w:jc w:val="center"/>
                    <w:rPr>
                      <w:szCs w:val="21"/>
                    </w:rPr>
                  </w:pPr>
                  <w:r>
                    <w:rPr>
                      <w:rFonts w:hint="eastAsia"/>
                      <w:szCs w:val="21"/>
                    </w:rPr>
                    <w:t>41.6</w:t>
                  </w:r>
                </w:p>
              </w:tc>
              <w:tc>
                <w:tcPr>
                  <w:tcW w:w="846" w:type="pct"/>
                  <w:vAlign w:val="center"/>
                </w:tcPr>
                <w:p w:rsidR="00A74552" w:rsidRPr="00A54A34" w:rsidRDefault="00A74552" w:rsidP="0072678D">
                  <w:pPr>
                    <w:adjustRightInd w:val="0"/>
                    <w:snapToGrid w:val="0"/>
                    <w:spacing w:line="240" w:lineRule="atLeast"/>
                    <w:jc w:val="center"/>
                    <w:rPr>
                      <w:szCs w:val="21"/>
                    </w:rPr>
                  </w:pPr>
                  <w:r>
                    <w:rPr>
                      <w:rFonts w:hint="eastAsia"/>
                      <w:szCs w:val="21"/>
                    </w:rPr>
                    <w:t>30.9</w:t>
                  </w:r>
                </w:p>
              </w:tc>
            </w:tr>
          </w:tbl>
          <w:p w:rsidR="00A74552" w:rsidRPr="006C3BEB" w:rsidRDefault="00A74552" w:rsidP="0092592A">
            <w:pPr>
              <w:adjustRightInd w:val="0"/>
              <w:snapToGrid w:val="0"/>
              <w:spacing w:line="440" w:lineRule="exact"/>
              <w:ind w:firstLineChars="250" w:firstLine="600"/>
              <w:rPr>
                <w:color w:val="FF0000"/>
                <w:sz w:val="24"/>
              </w:rPr>
            </w:pPr>
            <w:r w:rsidRPr="00656DFD">
              <w:rPr>
                <w:sz w:val="24"/>
              </w:rPr>
              <w:t>由上表可知，项目各厂界</w:t>
            </w:r>
            <w:r w:rsidRPr="00656DFD">
              <w:rPr>
                <w:rFonts w:hint="eastAsia"/>
                <w:sz w:val="24"/>
              </w:rPr>
              <w:t>处的</w:t>
            </w:r>
            <w:r w:rsidRPr="00656DFD">
              <w:rPr>
                <w:sz w:val="24"/>
              </w:rPr>
              <w:t>噪声</w:t>
            </w:r>
            <w:r>
              <w:rPr>
                <w:rFonts w:hint="eastAsia"/>
                <w:sz w:val="24"/>
              </w:rPr>
              <w:t>预测</w:t>
            </w:r>
            <w:r w:rsidRPr="00656DFD">
              <w:rPr>
                <w:sz w:val="24"/>
              </w:rPr>
              <w:t>值</w:t>
            </w:r>
            <w:r w:rsidRPr="00656DFD">
              <w:rPr>
                <w:rFonts w:hint="eastAsia"/>
                <w:sz w:val="24"/>
              </w:rPr>
              <w:t>在</w:t>
            </w:r>
            <w:r>
              <w:rPr>
                <w:rFonts w:hint="eastAsia"/>
                <w:sz w:val="24"/>
              </w:rPr>
              <w:t>30.9-41.6</w:t>
            </w:r>
            <w:r w:rsidRPr="00656DFD">
              <w:rPr>
                <w:sz w:val="24"/>
              </w:rPr>
              <w:t>dB</w:t>
            </w:r>
            <w:r w:rsidRPr="00656DFD">
              <w:rPr>
                <w:sz w:val="24"/>
              </w:rPr>
              <w:t>（</w:t>
            </w:r>
            <w:r w:rsidRPr="00656DFD">
              <w:rPr>
                <w:sz w:val="24"/>
              </w:rPr>
              <w:t>A</w:t>
            </w:r>
            <w:r w:rsidRPr="00656DFD">
              <w:rPr>
                <w:sz w:val="24"/>
              </w:rPr>
              <w:t>）</w:t>
            </w:r>
            <w:r w:rsidRPr="00656DFD">
              <w:rPr>
                <w:rFonts w:hint="eastAsia"/>
                <w:sz w:val="24"/>
              </w:rPr>
              <w:t>之间</w:t>
            </w:r>
            <w:r w:rsidRPr="00656DFD">
              <w:rPr>
                <w:sz w:val="24"/>
              </w:rPr>
              <w:t>，能够满足《工业企业厂界环境噪声排放标准》（</w:t>
            </w:r>
            <w:r w:rsidRPr="00656DFD">
              <w:rPr>
                <w:sz w:val="24"/>
              </w:rPr>
              <w:t>GB12348—2008</w:t>
            </w:r>
            <w:r w:rsidRPr="00656DFD">
              <w:rPr>
                <w:sz w:val="24"/>
              </w:rPr>
              <w:t>）</w:t>
            </w:r>
            <w:r w:rsidRPr="00656DFD">
              <w:rPr>
                <w:sz w:val="24"/>
              </w:rPr>
              <w:t>2</w:t>
            </w:r>
            <w:r w:rsidRPr="00656DFD">
              <w:rPr>
                <w:sz w:val="24"/>
              </w:rPr>
              <w:t>类标准昼间</w:t>
            </w:r>
            <w:r w:rsidRPr="00656DFD">
              <w:rPr>
                <w:sz w:val="24"/>
              </w:rPr>
              <w:t>60dB</w:t>
            </w:r>
            <w:r w:rsidRPr="00656DFD">
              <w:rPr>
                <w:sz w:val="24"/>
              </w:rPr>
              <w:t>（</w:t>
            </w:r>
            <w:r w:rsidRPr="00656DFD">
              <w:rPr>
                <w:sz w:val="24"/>
              </w:rPr>
              <w:t>A</w:t>
            </w:r>
            <w:r w:rsidRPr="00656DFD">
              <w:rPr>
                <w:sz w:val="24"/>
              </w:rPr>
              <w:t>）要求</w:t>
            </w:r>
            <w:r w:rsidRPr="00970379">
              <w:rPr>
                <w:color w:val="000000"/>
                <w:sz w:val="24"/>
              </w:rPr>
              <w:t>。</w:t>
            </w:r>
            <w:r w:rsidRPr="00970379">
              <w:rPr>
                <w:rFonts w:hint="eastAsia"/>
                <w:color w:val="000000"/>
                <w:sz w:val="24"/>
              </w:rPr>
              <w:t>项目四周均为</w:t>
            </w:r>
            <w:r>
              <w:rPr>
                <w:rFonts w:hint="eastAsia"/>
                <w:color w:val="000000"/>
                <w:sz w:val="24"/>
              </w:rPr>
              <w:t>厂房</w:t>
            </w:r>
            <w:r w:rsidRPr="00970379">
              <w:rPr>
                <w:rFonts w:hint="eastAsia"/>
                <w:color w:val="000000"/>
                <w:sz w:val="24"/>
              </w:rPr>
              <w:t>，防护距离内无环境保护目标，</w:t>
            </w:r>
            <w:r w:rsidRPr="00970379">
              <w:rPr>
                <w:color w:val="000000"/>
                <w:sz w:val="24"/>
              </w:rPr>
              <w:t>对周围环境影响较小。</w:t>
            </w:r>
          </w:p>
          <w:p w:rsidR="00A74552" w:rsidRDefault="00A74552" w:rsidP="0092592A">
            <w:pPr>
              <w:spacing w:line="440" w:lineRule="exact"/>
              <w:ind w:firstLineChars="200" w:firstLine="482"/>
              <w:jc w:val="left"/>
              <w:rPr>
                <w:b/>
                <w:sz w:val="24"/>
              </w:rPr>
            </w:pPr>
            <w:r>
              <w:rPr>
                <w:rFonts w:hint="eastAsia"/>
                <w:b/>
                <w:sz w:val="24"/>
              </w:rPr>
              <w:t>四</w:t>
            </w:r>
            <w:r>
              <w:rPr>
                <w:rFonts w:ascii="宋体" w:hAnsi="宋体" w:hint="eastAsia"/>
                <w:b/>
                <w:sz w:val="24"/>
              </w:rPr>
              <w:t>、固废</w:t>
            </w:r>
          </w:p>
          <w:p w:rsidR="00A74552" w:rsidRDefault="00A74552" w:rsidP="0092592A">
            <w:pPr>
              <w:spacing w:line="440" w:lineRule="exact"/>
              <w:ind w:firstLineChars="200" w:firstLine="480"/>
              <w:jc w:val="left"/>
              <w:rPr>
                <w:sz w:val="24"/>
              </w:rPr>
            </w:pPr>
            <w:r>
              <w:rPr>
                <w:rFonts w:hint="eastAsia"/>
                <w:sz w:val="24"/>
              </w:rPr>
              <w:t>本项目固废包括一般固废和危险废物，产排情况如下：</w:t>
            </w:r>
          </w:p>
          <w:p w:rsidR="00A74552" w:rsidRDefault="00A74552" w:rsidP="0092592A">
            <w:pPr>
              <w:spacing w:line="440" w:lineRule="exact"/>
              <w:ind w:firstLineChars="200" w:firstLine="480"/>
              <w:jc w:val="left"/>
              <w:rPr>
                <w:sz w:val="24"/>
              </w:rPr>
            </w:pPr>
            <w:r>
              <w:rPr>
                <w:sz w:val="24"/>
              </w:rPr>
              <w:t>（</w:t>
            </w:r>
            <w:r>
              <w:rPr>
                <w:sz w:val="24"/>
              </w:rPr>
              <w:t>1</w:t>
            </w:r>
            <w:r>
              <w:rPr>
                <w:rFonts w:ascii="宋体" w:hAnsi="宋体"/>
                <w:sz w:val="24"/>
              </w:rPr>
              <w:t>）</w:t>
            </w:r>
            <w:r>
              <w:rPr>
                <w:rFonts w:hint="eastAsia"/>
                <w:sz w:val="24"/>
              </w:rPr>
              <w:t>一般固废</w:t>
            </w:r>
          </w:p>
          <w:p w:rsidR="00A74552" w:rsidRDefault="00A74552" w:rsidP="0092592A">
            <w:pPr>
              <w:spacing w:line="440" w:lineRule="exact"/>
              <w:ind w:firstLineChars="200" w:firstLine="480"/>
              <w:jc w:val="left"/>
              <w:rPr>
                <w:sz w:val="24"/>
              </w:rPr>
            </w:pPr>
            <w:r>
              <w:rPr>
                <w:rFonts w:hint="eastAsia"/>
                <w:sz w:val="24"/>
              </w:rPr>
              <w:t>本项目劳动定员</w:t>
            </w:r>
            <w:r>
              <w:rPr>
                <w:rFonts w:hint="eastAsia"/>
                <w:sz w:val="24"/>
              </w:rPr>
              <w:t>15</w:t>
            </w:r>
            <w:r>
              <w:rPr>
                <w:rFonts w:hint="eastAsia"/>
                <w:sz w:val="24"/>
              </w:rPr>
              <w:t>人，</w:t>
            </w:r>
            <w:r w:rsidRPr="00797217">
              <w:rPr>
                <w:sz w:val="24"/>
              </w:rPr>
              <w:t>根据《第一次全国污染源普查</w:t>
            </w:r>
            <w:r w:rsidRPr="00797217">
              <w:rPr>
                <w:sz w:val="24"/>
              </w:rPr>
              <w:t xml:space="preserve"> </w:t>
            </w:r>
            <w:r w:rsidRPr="00797217">
              <w:rPr>
                <w:rFonts w:hint="eastAsia"/>
                <w:sz w:val="24"/>
              </w:rPr>
              <w:t>城镇</w:t>
            </w:r>
            <w:r w:rsidRPr="00797217">
              <w:rPr>
                <w:sz w:val="24"/>
              </w:rPr>
              <w:t>生活源</w:t>
            </w:r>
            <w:r w:rsidRPr="00797217">
              <w:rPr>
                <w:rFonts w:hint="eastAsia"/>
                <w:sz w:val="24"/>
              </w:rPr>
              <w:t>产排污系数手册</w:t>
            </w:r>
            <w:r w:rsidRPr="00797217">
              <w:rPr>
                <w:sz w:val="24"/>
              </w:rPr>
              <w:t>》</w:t>
            </w:r>
            <w:r w:rsidRPr="00797217">
              <w:rPr>
                <w:rFonts w:hint="eastAsia"/>
                <w:sz w:val="24"/>
              </w:rPr>
              <w:t>，</w:t>
            </w:r>
            <w:r w:rsidRPr="00797217">
              <w:rPr>
                <w:sz w:val="24"/>
              </w:rPr>
              <w:t>每人每天产生的生活垃圾以</w:t>
            </w:r>
            <w:r w:rsidRPr="00797217">
              <w:rPr>
                <w:sz w:val="24"/>
              </w:rPr>
              <w:t>0.6kg/d</w:t>
            </w:r>
            <w:r w:rsidRPr="00797217">
              <w:rPr>
                <w:sz w:val="24"/>
              </w:rPr>
              <w:t>计算，则</w:t>
            </w:r>
            <w:r w:rsidRPr="00797217">
              <w:rPr>
                <w:rFonts w:hint="eastAsia"/>
                <w:sz w:val="24"/>
              </w:rPr>
              <w:t>职工</w:t>
            </w:r>
            <w:r w:rsidRPr="00797217">
              <w:rPr>
                <w:sz w:val="24"/>
              </w:rPr>
              <w:t>生活垃圾产生</w:t>
            </w:r>
            <w:r w:rsidRPr="00797217">
              <w:rPr>
                <w:rFonts w:hint="eastAsia"/>
                <w:sz w:val="24"/>
              </w:rPr>
              <w:t>量为</w:t>
            </w:r>
            <w:r>
              <w:rPr>
                <w:rFonts w:hint="eastAsia"/>
                <w:sz w:val="24"/>
              </w:rPr>
              <w:t>2.7</w:t>
            </w:r>
            <w:r w:rsidRPr="00797217">
              <w:rPr>
                <w:sz w:val="24"/>
              </w:rPr>
              <w:t>t/a</w:t>
            </w:r>
            <w:r w:rsidRPr="00797217">
              <w:rPr>
                <w:sz w:val="24"/>
              </w:rPr>
              <w:t>。生活垃圾分类收集存放</w:t>
            </w:r>
            <w:r w:rsidRPr="00797217">
              <w:rPr>
                <w:rFonts w:hint="eastAsia"/>
                <w:sz w:val="24"/>
              </w:rPr>
              <w:t>，定期由环卫部门清运。</w:t>
            </w:r>
          </w:p>
          <w:p w:rsidR="00A74552" w:rsidRDefault="00A74552" w:rsidP="0092592A">
            <w:pPr>
              <w:spacing w:line="440" w:lineRule="exact"/>
              <w:ind w:firstLineChars="200" w:firstLine="480"/>
              <w:jc w:val="left"/>
              <w:rPr>
                <w:sz w:val="24"/>
              </w:rPr>
            </w:pPr>
            <w:r>
              <w:rPr>
                <w:rFonts w:hint="eastAsia"/>
                <w:sz w:val="24"/>
              </w:rPr>
              <w:t>项目固废为下料、钻孔等工序产生的边角废料，边角废料产生量为</w:t>
            </w:r>
            <w:r>
              <w:rPr>
                <w:rFonts w:hint="eastAsia"/>
                <w:sz w:val="24"/>
              </w:rPr>
              <w:t>4</w:t>
            </w:r>
            <w:r>
              <w:rPr>
                <w:sz w:val="24"/>
              </w:rPr>
              <w:t>t/a</w:t>
            </w:r>
            <w:r>
              <w:rPr>
                <w:rFonts w:hint="eastAsia"/>
                <w:sz w:val="24"/>
              </w:rPr>
              <w:t>，属于一般工业固废处置措施为：在一般固废暂存间临时存放，定期出售。建设单位应在生产车间内建设</w:t>
            </w:r>
            <w:r>
              <w:rPr>
                <w:sz w:val="24"/>
              </w:rPr>
              <w:t>1</w:t>
            </w:r>
            <w:r>
              <w:rPr>
                <w:rFonts w:ascii="宋体" w:hAnsi="宋体" w:hint="eastAsia"/>
                <w:sz w:val="24"/>
              </w:rPr>
              <w:t>个</w:t>
            </w:r>
            <w:r>
              <w:rPr>
                <w:rFonts w:hint="eastAsia"/>
                <w:sz w:val="24"/>
              </w:rPr>
              <w:t>5</w:t>
            </w:r>
            <w:r>
              <w:rPr>
                <w:sz w:val="24"/>
              </w:rPr>
              <w:t>m</w:t>
            </w:r>
            <w:r>
              <w:rPr>
                <w:sz w:val="24"/>
                <w:vertAlign w:val="superscript"/>
              </w:rPr>
              <w:t>2</w:t>
            </w:r>
            <w:r>
              <w:rPr>
                <w:rFonts w:hint="eastAsia"/>
                <w:sz w:val="24"/>
              </w:rPr>
              <w:t>一般工业固废暂存区，一般固废暂存区满足《一</w:t>
            </w:r>
            <w:r>
              <w:rPr>
                <w:rFonts w:ascii="宋体" w:hAnsi="宋体" w:hint="eastAsia"/>
                <w:sz w:val="24"/>
              </w:rPr>
              <w:t>般工业固体废物贮存、处理场污染控制标准》</w:t>
            </w:r>
            <w:r>
              <w:rPr>
                <w:rFonts w:hint="eastAsia"/>
                <w:sz w:val="24"/>
              </w:rPr>
              <w:t>(</w:t>
            </w:r>
            <w:r>
              <w:rPr>
                <w:sz w:val="24"/>
              </w:rPr>
              <w:t>GB18599-2001</w:t>
            </w:r>
            <w:r>
              <w:rPr>
                <w:rFonts w:hint="eastAsia"/>
                <w:sz w:val="24"/>
              </w:rPr>
              <w:t>)</w:t>
            </w:r>
            <w:r>
              <w:rPr>
                <w:rFonts w:hint="eastAsia"/>
                <w:sz w:val="24"/>
              </w:rPr>
              <w:t>及其</w:t>
            </w:r>
            <w:r>
              <w:rPr>
                <w:rFonts w:hint="eastAsia"/>
                <w:sz w:val="24"/>
              </w:rPr>
              <w:t>2013</w:t>
            </w:r>
            <w:r>
              <w:rPr>
                <w:rFonts w:hint="eastAsia"/>
                <w:sz w:val="24"/>
              </w:rPr>
              <w:t>年修改单</w:t>
            </w:r>
            <w:r>
              <w:rPr>
                <w:rFonts w:ascii="宋体" w:hAnsi="宋体" w:hint="eastAsia"/>
                <w:sz w:val="24"/>
              </w:rPr>
              <w:t>要求。</w:t>
            </w:r>
          </w:p>
          <w:p w:rsidR="00A74552" w:rsidRDefault="00A74552" w:rsidP="0092592A">
            <w:pPr>
              <w:spacing w:line="440" w:lineRule="exact"/>
              <w:ind w:firstLine="570"/>
              <w:jc w:val="left"/>
              <w:rPr>
                <w:rFonts w:hAnsi="宋体"/>
                <w:sz w:val="24"/>
              </w:rPr>
            </w:pPr>
            <w:r w:rsidRPr="00615836">
              <w:rPr>
                <w:rFonts w:hAnsi="宋体"/>
                <w:sz w:val="24"/>
              </w:rPr>
              <w:t>（</w:t>
            </w:r>
            <w:r>
              <w:rPr>
                <w:rFonts w:hint="eastAsia"/>
                <w:sz w:val="24"/>
              </w:rPr>
              <w:t>2</w:t>
            </w:r>
            <w:r w:rsidRPr="00615836">
              <w:rPr>
                <w:rFonts w:hAnsi="宋体"/>
                <w:sz w:val="24"/>
              </w:rPr>
              <w:t>）</w:t>
            </w:r>
            <w:r>
              <w:rPr>
                <w:rFonts w:hAnsi="宋体" w:hint="eastAsia"/>
                <w:sz w:val="24"/>
              </w:rPr>
              <w:t>危险废物</w:t>
            </w:r>
          </w:p>
          <w:p w:rsidR="00A74552" w:rsidRDefault="00A74552" w:rsidP="0092592A">
            <w:pPr>
              <w:pStyle w:val="TableParagraph"/>
              <w:spacing w:line="440" w:lineRule="exact"/>
              <w:ind w:firstLineChars="200" w:firstLine="480"/>
              <w:rPr>
                <w:rFonts w:ascii="Times New Roman" w:hAnsi="Times New Roman"/>
                <w:sz w:val="24"/>
                <w:szCs w:val="24"/>
              </w:rPr>
            </w:pPr>
            <w:r w:rsidRPr="008A37A2">
              <w:rPr>
                <w:rFonts w:ascii="Times New Roman" w:hAnsi="Times New Roman" w:cs="Times New Roman"/>
                <w:sz w:val="24"/>
                <w:szCs w:val="24"/>
              </w:rPr>
              <w:t>本项目危险废物主要</w:t>
            </w:r>
            <w:r w:rsidRPr="008A37A2">
              <w:rPr>
                <w:rFonts w:ascii="Times New Roman" w:hAnsi="Times New Roman" w:cs="Times New Roman"/>
                <w:color w:val="000000"/>
                <w:sz w:val="24"/>
                <w:szCs w:val="24"/>
              </w:rPr>
              <w:t>钻床、车床等设备运行过程中产生的废切削液、废液压油</w:t>
            </w:r>
            <w:r w:rsidR="00D337A7">
              <w:rPr>
                <w:rFonts w:ascii="Times New Roman" w:hAnsi="Times New Roman" w:cs="Times New Roman" w:hint="eastAsia"/>
                <w:color w:val="000000"/>
                <w:sz w:val="24"/>
                <w:szCs w:val="24"/>
              </w:rPr>
              <w:t>。</w:t>
            </w:r>
            <w:r w:rsidRPr="008A37A2">
              <w:rPr>
                <w:rFonts w:ascii="Times New Roman" w:hAnsi="Times New Roman" w:cs="Times New Roman"/>
                <w:sz w:val="24"/>
                <w:szCs w:val="24"/>
              </w:rPr>
              <w:t>废切削液产生量为</w:t>
            </w:r>
            <w:r w:rsidRPr="008A37A2">
              <w:rPr>
                <w:rFonts w:ascii="Times New Roman" w:hAnsi="Times New Roman" w:cs="Times New Roman"/>
                <w:sz w:val="24"/>
                <w:szCs w:val="24"/>
              </w:rPr>
              <w:t>0.01t/a</w:t>
            </w:r>
            <w:r w:rsidRPr="008A37A2">
              <w:rPr>
                <w:rFonts w:ascii="Times New Roman" w:hAnsi="Times New Roman" w:cs="Times New Roman"/>
                <w:sz w:val="24"/>
                <w:szCs w:val="24"/>
              </w:rPr>
              <w:t>，废液压油产生量约为</w:t>
            </w:r>
            <w:r w:rsidRPr="008A37A2">
              <w:rPr>
                <w:rFonts w:ascii="Times New Roman" w:hAnsi="Times New Roman" w:cs="Times New Roman"/>
                <w:sz w:val="24"/>
                <w:szCs w:val="24"/>
              </w:rPr>
              <w:t>0.02t/a</w:t>
            </w:r>
            <w:r w:rsidRPr="008A37A2">
              <w:rPr>
                <w:rFonts w:ascii="Times New Roman" w:hAnsi="Times New Roman" w:cs="Times New Roman"/>
                <w:color w:val="000000"/>
                <w:sz w:val="24"/>
                <w:szCs w:val="24"/>
              </w:rPr>
              <w:t>。</w:t>
            </w:r>
            <w:r w:rsidRPr="008A37A2">
              <w:rPr>
                <w:rFonts w:ascii="Times New Roman" w:hAnsi="Times New Roman" w:cs="Times New Roman"/>
                <w:bCs/>
                <w:sz w:val="24"/>
                <w:szCs w:val="24"/>
              </w:rPr>
              <w:t>根据《国家危险废物名录》（</w:t>
            </w:r>
            <w:r w:rsidRPr="008A37A2">
              <w:rPr>
                <w:rFonts w:ascii="Times New Roman" w:hAnsi="Times New Roman" w:cs="Times New Roman"/>
                <w:bCs/>
                <w:sz w:val="24"/>
                <w:szCs w:val="24"/>
              </w:rPr>
              <w:t>2016</w:t>
            </w:r>
            <w:r w:rsidRPr="008A37A2">
              <w:rPr>
                <w:rFonts w:ascii="Times New Roman" w:hAnsi="Times New Roman" w:cs="Times New Roman"/>
                <w:bCs/>
                <w:sz w:val="24"/>
                <w:szCs w:val="24"/>
              </w:rPr>
              <w:t>版），</w:t>
            </w:r>
            <w:r w:rsidRPr="008A37A2">
              <w:rPr>
                <w:rFonts w:ascii="Times New Roman" w:hAnsi="Times New Roman" w:cs="Times New Roman"/>
                <w:color w:val="000000"/>
                <w:sz w:val="24"/>
                <w:szCs w:val="24"/>
              </w:rPr>
              <w:t>废切削液、废液压油</w:t>
            </w:r>
            <w:r w:rsidRPr="008A37A2">
              <w:rPr>
                <w:rFonts w:ascii="Times New Roman" w:hAnsi="Times New Roman" w:cs="Times New Roman"/>
                <w:bCs/>
                <w:sz w:val="24"/>
                <w:szCs w:val="24"/>
              </w:rPr>
              <w:t>属于危险废物，其中</w:t>
            </w:r>
            <w:r w:rsidRPr="008A37A2">
              <w:rPr>
                <w:rFonts w:ascii="Times New Roman" w:hAnsi="Times New Roman" w:cs="Times New Roman"/>
                <w:color w:val="000000"/>
                <w:sz w:val="24"/>
                <w:szCs w:val="24"/>
              </w:rPr>
              <w:t>废切削液、废液压油</w:t>
            </w:r>
            <w:r w:rsidRPr="008A37A2">
              <w:rPr>
                <w:rFonts w:ascii="Times New Roman" w:hAnsi="Times New Roman" w:cs="Times New Roman"/>
                <w:bCs/>
                <w:sz w:val="24"/>
                <w:szCs w:val="24"/>
              </w:rPr>
              <w:t>废物类别为</w:t>
            </w:r>
            <w:r w:rsidRPr="008A37A2">
              <w:rPr>
                <w:rFonts w:ascii="Times New Roman" w:hAnsi="Times New Roman" w:cs="Times New Roman"/>
                <w:sz w:val="24"/>
                <w:szCs w:val="24"/>
                <w:lang w:val="zh-CN"/>
              </w:rPr>
              <w:t>HW08</w:t>
            </w:r>
            <w:r w:rsidRPr="008A37A2">
              <w:rPr>
                <w:rFonts w:ascii="Times New Roman" w:hAnsi="Times New Roman" w:cs="Times New Roman"/>
                <w:sz w:val="24"/>
                <w:szCs w:val="24"/>
                <w:lang w:val="zh-CN"/>
              </w:rPr>
              <w:t>废矿物油与含矿物油废物</w:t>
            </w:r>
            <w:r w:rsidRPr="008A37A2">
              <w:rPr>
                <w:rFonts w:ascii="Times New Roman" w:hAnsi="Times New Roman" w:cs="Times New Roman"/>
                <w:bCs/>
                <w:sz w:val="24"/>
                <w:szCs w:val="24"/>
              </w:rPr>
              <w:t>，废物代码为</w:t>
            </w:r>
            <w:r w:rsidRPr="008A37A2">
              <w:rPr>
                <w:rFonts w:ascii="Times New Roman" w:hAnsi="Times New Roman" w:cs="Times New Roman"/>
                <w:sz w:val="24"/>
                <w:szCs w:val="24"/>
                <w:lang w:val="zh-CN"/>
              </w:rPr>
              <w:t>900-249-08</w:t>
            </w:r>
            <w:r w:rsidRPr="008A37A2">
              <w:rPr>
                <w:rFonts w:ascii="Times New Roman" w:hAnsi="Times New Roman" w:cs="Times New Roman"/>
                <w:bCs/>
                <w:sz w:val="24"/>
                <w:szCs w:val="24"/>
              </w:rPr>
              <w:t>（</w:t>
            </w:r>
            <w:r w:rsidRPr="008A37A2">
              <w:rPr>
                <w:rFonts w:ascii="Times New Roman" w:hAnsi="Times New Roman" w:cs="Times New Roman"/>
                <w:spacing w:val="-2"/>
                <w:sz w:val="24"/>
                <w:szCs w:val="24"/>
              </w:rPr>
              <w:t>其他生产、销售、使用过程中产生的</w:t>
            </w:r>
            <w:r w:rsidRPr="008A37A2">
              <w:rPr>
                <w:rFonts w:ascii="Times New Roman" w:hAnsi="Times New Roman" w:cs="Times New Roman"/>
                <w:spacing w:val="24"/>
                <w:sz w:val="24"/>
                <w:szCs w:val="24"/>
              </w:rPr>
              <w:t xml:space="preserve"> </w:t>
            </w:r>
            <w:r w:rsidRPr="008A37A2">
              <w:rPr>
                <w:rFonts w:ascii="Times New Roman" w:hAnsi="Times New Roman" w:cs="Times New Roman"/>
                <w:sz w:val="24"/>
                <w:szCs w:val="24"/>
              </w:rPr>
              <w:t>废矿物油及含矿物油废物</w:t>
            </w:r>
            <w:r w:rsidRPr="008A37A2">
              <w:rPr>
                <w:rFonts w:ascii="Times New Roman" w:hAnsi="Times New Roman" w:cs="Times New Roman"/>
                <w:bCs/>
                <w:sz w:val="24"/>
                <w:szCs w:val="24"/>
              </w:rPr>
              <w:t>）</w:t>
            </w:r>
            <w:r w:rsidR="00D337A7">
              <w:rPr>
                <w:rFonts w:ascii="Times New Roman" w:hAnsi="Times New Roman" w:cs="Times New Roman" w:hint="eastAsia"/>
                <w:bCs/>
                <w:sz w:val="24"/>
                <w:szCs w:val="24"/>
              </w:rPr>
              <w:t>。</w:t>
            </w:r>
            <w:r w:rsidRPr="00F25A7B">
              <w:rPr>
                <w:rFonts w:hint="eastAsia"/>
                <w:bCs/>
                <w:sz w:val="24"/>
                <w:szCs w:val="24"/>
              </w:rPr>
              <w:t>评价要求</w:t>
            </w:r>
            <w:r w:rsidR="00B00817">
              <w:rPr>
                <w:rFonts w:hint="eastAsia"/>
                <w:bCs/>
                <w:sz w:val="24"/>
                <w:szCs w:val="24"/>
              </w:rPr>
              <w:t>：在车间内</w:t>
            </w:r>
            <w:r w:rsidR="00D337A7">
              <w:rPr>
                <w:rFonts w:hint="eastAsia"/>
                <w:bCs/>
                <w:sz w:val="24"/>
                <w:szCs w:val="24"/>
              </w:rPr>
              <w:t>建设一座</w:t>
            </w:r>
            <w:r w:rsidRPr="00632598">
              <w:rPr>
                <w:rFonts w:ascii="Times New Roman" w:hAnsi="Times New Roman" w:cs="Times New Roman"/>
                <w:bCs/>
                <w:sz w:val="24"/>
                <w:szCs w:val="24"/>
              </w:rPr>
              <w:t>5m</w:t>
            </w:r>
            <w:r w:rsidRPr="00632598">
              <w:rPr>
                <w:rFonts w:ascii="Times New Roman" w:hAnsi="Times New Roman" w:cs="Times New Roman"/>
                <w:bCs/>
                <w:sz w:val="24"/>
                <w:szCs w:val="24"/>
                <w:vertAlign w:val="superscript"/>
              </w:rPr>
              <w:t>2</w:t>
            </w:r>
            <w:r w:rsidRPr="00632598">
              <w:rPr>
                <w:rFonts w:ascii="Times New Roman" w:hAnsi="Times New Roman" w:cs="Times New Roman"/>
                <w:bCs/>
                <w:sz w:val="24"/>
                <w:szCs w:val="24"/>
              </w:rPr>
              <w:t>危废暂存</w:t>
            </w:r>
            <w:r w:rsidR="00B00817">
              <w:rPr>
                <w:rFonts w:ascii="Times New Roman" w:hAnsi="Times New Roman" w:cs="Times New Roman" w:hint="eastAsia"/>
                <w:bCs/>
                <w:sz w:val="24"/>
                <w:szCs w:val="24"/>
              </w:rPr>
              <w:t>间</w:t>
            </w:r>
            <w:r w:rsidRPr="00632598">
              <w:rPr>
                <w:rFonts w:ascii="Times New Roman" w:hAnsi="Times New Roman" w:cs="Times New Roman"/>
                <w:bCs/>
                <w:sz w:val="24"/>
                <w:szCs w:val="24"/>
              </w:rPr>
              <w:t>，将</w:t>
            </w:r>
            <w:r w:rsidRPr="00632598">
              <w:rPr>
                <w:rFonts w:ascii="Times New Roman" w:hAnsi="Times New Roman" w:cs="Times New Roman"/>
                <w:color w:val="000000"/>
                <w:sz w:val="24"/>
                <w:szCs w:val="24"/>
              </w:rPr>
              <w:t>钻床、车床等设备运行过程中产生的废切削液、废液压油</w:t>
            </w:r>
            <w:r w:rsidRPr="00F25A7B">
              <w:rPr>
                <w:rFonts w:hint="eastAsia"/>
                <w:bCs/>
                <w:sz w:val="24"/>
                <w:szCs w:val="24"/>
              </w:rPr>
              <w:t>暂存于危废</w:t>
            </w:r>
            <w:r w:rsidRPr="00D55AB7">
              <w:rPr>
                <w:rFonts w:hint="eastAsia"/>
                <w:bCs/>
                <w:sz w:val="24"/>
                <w:szCs w:val="24"/>
              </w:rPr>
              <w:t>暂存</w:t>
            </w:r>
            <w:r w:rsidR="00B00817">
              <w:rPr>
                <w:rFonts w:ascii="Times New Roman" w:hAnsi="Times New Roman" w:cs="Times New Roman" w:hint="eastAsia"/>
                <w:bCs/>
                <w:sz w:val="24"/>
                <w:szCs w:val="24"/>
              </w:rPr>
              <w:t>间</w:t>
            </w:r>
            <w:r>
              <w:rPr>
                <w:rFonts w:hint="eastAsia"/>
                <w:bCs/>
                <w:sz w:val="24"/>
                <w:szCs w:val="24"/>
              </w:rPr>
              <w:t>内</w:t>
            </w:r>
            <w:r>
              <w:rPr>
                <w:rFonts w:hint="eastAsia"/>
                <w:spacing w:val="-1"/>
                <w:sz w:val="24"/>
                <w:szCs w:val="24"/>
              </w:rPr>
              <w:t>，</w:t>
            </w:r>
            <w:r w:rsidRPr="00F25A7B">
              <w:rPr>
                <w:rFonts w:hint="eastAsia"/>
                <w:bCs/>
                <w:sz w:val="24"/>
                <w:szCs w:val="24"/>
              </w:rPr>
              <w:t>定期交由有资质单位处置</w:t>
            </w:r>
            <w:r>
              <w:rPr>
                <w:rFonts w:hint="eastAsia"/>
                <w:bCs/>
                <w:sz w:val="24"/>
                <w:szCs w:val="24"/>
              </w:rPr>
              <w:t>，</w:t>
            </w:r>
            <w:r w:rsidRPr="00D55AB7">
              <w:rPr>
                <w:rFonts w:hint="eastAsia"/>
                <w:bCs/>
                <w:sz w:val="24"/>
                <w:szCs w:val="24"/>
              </w:rPr>
              <w:t>危废暂存</w:t>
            </w:r>
            <w:r w:rsidR="00B00817">
              <w:rPr>
                <w:rFonts w:ascii="Times New Roman" w:hAnsi="Times New Roman" w:cs="Times New Roman" w:hint="eastAsia"/>
                <w:bCs/>
                <w:sz w:val="24"/>
                <w:szCs w:val="24"/>
              </w:rPr>
              <w:t>间</w:t>
            </w:r>
            <w:r w:rsidRPr="00D55AB7">
              <w:rPr>
                <w:rFonts w:hint="eastAsia"/>
                <w:bCs/>
                <w:sz w:val="24"/>
                <w:szCs w:val="24"/>
              </w:rPr>
              <w:t>满足</w:t>
            </w:r>
            <w:r w:rsidRPr="00D55AB7">
              <w:rPr>
                <w:rFonts w:ascii="Times New Roman" w:hAnsi="Times New Roman"/>
                <w:sz w:val="24"/>
                <w:szCs w:val="24"/>
              </w:rPr>
              <w:t>《危险废物贮存污染控制标准》（</w:t>
            </w:r>
            <w:r w:rsidRPr="00D55AB7">
              <w:rPr>
                <w:rFonts w:ascii="Times New Roman" w:hAnsi="Times New Roman"/>
                <w:sz w:val="24"/>
                <w:szCs w:val="24"/>
              </w:rPr>
              <w:t>GB18597-2001</w:t>
            </w:r>
            <w:r w:rsidRPr="00D55AB7">
              <w:rPr>
                <w:rFonts w:ascii="Times New Roman" w:hAnsi="Times New Roman"/>
                <w:sz w:val="24"/>
                <w:szCs w:val="24"/>
              </w:rPr>
              <w:t>）及</w:t>
            </w:r>
            <w:r w:rsidRPr="00D55AB7">
              <w:rPr>
                <w:rFonts w:ascii="Times New Roman" w:hAnsi="Times New Roman" w:hint="eastAsia"/>
                <w:sz w:val="24"/>
                <w:szCs w:val="24"/>
              </w:rPr>
              <w:t>其</w:t>
            </w:r>
            <w:r w:rsidRPr="00D55AB7">
              <w:rPr>
                <w:rFonts w:ascii="Times New Roman" w:hAnsi="Times New Roman"/>
                <w:sz w:val="24"/>
                <w:szCs w:val="24"/>
              </w:rPr>
              <w:t>2013</w:t>
            </w:r>
            <w:r w:rsidRPr="00D55AB7">
              <w:rPr>
                <w:rFonts w:ascii="Times New Roman" w:hAnsi="Times New Roman"/>
                <w:sz w:val="24"/>
                <w:szCs w:val="24"/>
              </w:rPr>
              <w:t>年修改单</w:t>
            </w:r>
            <w:r w:rsidRPr="00D55AB7">
              <w:rPr>
                <w:rFonts w:ascii="Times New Roman" w:hAnsi="Times New Roman" w:hint="eastAsia"/>
                <w:sz w:val="24"/>
                <w:szCs w:val="24"/>
              </w:rPr>
              <w:t>。</w:t>
            </w:r>
          </w:p>
          <w:p w:rsidR="008C3472" w:rsidRPr="0092592A" w:rsidRDefault="008C3472" w:rsidP="0092592A">
            <w:pPr>
              <w:pStyle w:val="a6"/>
              <w:spacing w:line="440" w:lineRule="exact"/>
              <w:ind w:firstLineChars="200" w:firstLine="480"/>
              <w:rPr>
                <w:rFonts w:eastAsia="黑体"/>
                <w:kern w:val="2"/>
                <w:szCs w:val="24"/>
              </w:rPr>
            </w:pPr>
            <w:r w:rsidRPr="0092592A">
              <w:rPr>
                <w:rFonts w:eastAsia="黑体" w:hAnsi="黑体"/>
                <w:kern w:val="2"/>
                <w:szCs w:val="24"/>
              </w:rPr>
              <w:t>表</w:t>
            </w:r>
            <w:r w:rsidR="0034651A" w:rsidRPr="0092592A">
              <w:rPr>
                <w:rFonts w:eastAsia="黑体"/>
                <w:kern w:val="2"/>
                <w:szCs w:val="24"/>
              </w:rPr>
              <w:t>20</w:t>
            </w:r>
            <w:r w:rsidRPr="0092592A">
              <w:rPr>
                <w:rFonts w:eastAsia="黑体"/>
                <w:kern w:val="2"/>
                <w:szCs w:val="24"/>
              </w:rPr>
              <w:t xml:space="preserve">                   </w:t>
            </w:r>
            <w:r w:rsidRPr="0092592A">
              <w:rPr>
                <w:rFonts w:eastAsia="黑体" w:hAnsi="黑体"/>
                <w:kern w:val="2"/>
                <w:szCs w:val="24"/>
              </w:rPr>
              <w:t>本项目危险废物汇总表</w:t>
            </w:r>
          </w:p>
          <w:tbl>
            <w:tblPr>
              <w:tblW w:w="5000" w:type="pct"/>
              <w:jc w:val="center"/>
              <w:tblBorders>
                <w:top w:val="single" w:sz="12" w:space="0" w:color="auto"/>
                <w:bottom w:val="single" w:sz="12" w:space="0" w:color="auto"/>
                <w:insideH w:val="single" w:sz="4" w:space="0" w:color="auto"/>
                <w:insideV w:val="single" w:sz="4" w:space="0" w:color="auto"/>
              </w:tblBorders>
              <w:tblLook w:val="0000"/>
            </w:tblPr>
            <w:tblGrid>
              <w:gridCol w:w="514"/>
              <w:gridCol w:w="1056"/>
              <w:gridCol w:w="1428"/>
              <w:gridCol w:w="1377"/>
              <w:gridCol w:w="1190"/>
              <w:gridCol w:w="1083"/>
              <w:gridCol w:w="517"/>
              <w:gridCol w:w="646"/>
              <w:gridCol w:w="1259"/>
            </w:tblGrid>
            <w:tr w:rsidR="008C3472" w:rsidRPr="008605DD" w:rsidTr="00DC5A60">
              <w:trPr>
                <w:trHeight w:val="397"/>
                <w:jc w:val="center"/>
              </w:trPr>
              <w:tc>
                <w:tcPr>
                  <w:tcW w:w="283"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序号</w:t>
                  </w:r>
                </w:p>
              </w:tc>
              <w:tc>
                <w:tcPr>
                  <w:tcW w:w="582"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危险废物名称</w:t>
                  </w:r>
                </w:p>
              </w:tc>
              <w:tc>
                <w:tcPr>
                  <w:tcW w:w="787"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危险废物类别</w:t>
                  </w:r>
                </w:p>
              </w:tc>
              <w:tc>
                <w:tcPr>
                  <w:tcW w:w="759"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危险废物代码</w:t>
                  </w:r>
                </w:p>
              </w:tc>
              <w:tc>
                <w:tcPr>
                  <w:tcW w:w="656"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产生量（吨</w:t>
                  </w:r>
                  <w:r w:rsidRPr="00B24758">
                    <w:rPr>
                      <w:b/>
                      <w:kern w:val="0"/>
                      <w:szCs w:val="21"/>
                    </w:rPr>
                    <w:t>/</w:t>
                  </w:r>
                  <w:r w:rsidRPr="00B24758">
                    <w:rPr>
                      <w:rFonts w:hAnsi="宋体"/>
                      <w:b/>
                      <w:kern w:val="0"/>
                      <w:szCs w:val="21"/>
                    </w:rPr>
                    <w:t>年）</w:t>
                  </w:r>
                </w:p>
              </w:tc>
              <w:tc>
                <w:tcPr>
                  <w:tcW w:w="597"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产生工序及装置</w:t>
                  </w:r>
                </w:p>
              </w:tc>
              <w:tc>
                <w:tcPr>
                  <w:tcW w:w="285"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形态</w:t>
                  </w:r>
                </w:p>
              </w:tc>
              <w:tc>
                <w:tcPr>
                  <w:tcW w:w="356"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危险</w:t>
                  </w:r>
                </w:p>
                <w:p w:rsidR="008C3472" w:rsidRPr="00B24758" w:rsidRDefault="008C3472" w:rsidP="0072678D">
                  <w:pPr>
                    <w:topLinePunct/>
                    <w:adjustRightInd w:val="0"/>
                    <w:snapToGrid w:val="0"/>
                    <w:jc w:val="center"/>
                    <w:rPr>
                      <w:b/>
                      <w:kern w:val="0"/>
                      <w:szCs w:val="21"/>
                    </w:rPr>
                  </w:pPr>
                  <w:r w:rsidRPr="00B24758">
                    <w:rPr>
                      <w:rFonts w:hAnsi="宋体"/>
                      <w:b/>
                      <w:kern w:val="0"/>
                      <w:szCs w:val="21"/>
                    </w:rPr>
                    <w:t>特性</w:t>
                  </w:r>
                </w:p>
              </w:tc>
              <w:tc>
                <w:tcPr>
                  <w:tcW w:w="694" w:type="pct"/>
                  <w:tcBorders>
                    <w:top w:val="single" w:sz="12" w:space="0" w:color="auto"/>
                    <w:bottom w:val="single" w:sz="12" w:space="0" w:color="auto"/>
                  </w:tcBorders>
                  <w:vAlign w:val="center"/>
                </w:tcPr>
                <w:p w:rsidR="008C3472" w:rsidRPr="00B24758" w:rsidRDefault="008C3472" w:rsidP="0072678D">
                  <w:pPr>
                    <w:topLinePunct/>
                    <w:adjustRightInd w:val="0"/>
                    <w:snapToGrid w:val="0"/>
                    <w:jc w:val="center"/>
                    <w:rPr>
                      <w:b/>
                      <w:kern w:val="0"/>
                      <w:szCs w:val="21"/>
                    </w:rPr>
                  </w:pPr>
                  <w:r w:rsidRPr="00B24758">
                    <w:rPr>
                      <w:rFonts w:hAnsi="宋体"/>
                      <w:b/>
                      <w:kern w:val="0"/>
                      <w:szCs w:val="21"/>
                    </w:rPr>
                    <w:t>污染防治措施</w:t>
                  </w:r>
                </w:p>
              </w:tc>
            </w:tr>
            <w:tr w:rsidR="0034651A" w:rsidRPr="008605DD" w:rsidTr="00DC5A60">
              <w:trPr>
                <w:trHeight w:val="397"/>
                <w:jc w:val="center"/>
              </w:trPr>
              <w:tc>
                <w:tcPr>
                  <w:tcW w:w="283" w:type="pct"/>
                  <w:tcBorders>
                    <w:top w:val="single" w:sz="12" w:space="0" w:color="auto"/>
                  </w:tcBorders>
                  <w:vAlign w:val="center"/>
                </w:tcPr>
                <w:p w:rsidR="0034651A" w:rsidRPr="008605DD" w:rsidRDefault="0034651A" w:rsidP="0072678D">
                  <w:pPr>
                    <w:topLinePunct/>
                    <w:adjustRightInd w:val="0"/>
                    <w:snapToGrid w:val="0"/>
                    <w:jc w:val="center"/>
                    <w:rPr>
                      <w:kern w:val="0"/>
                      <w:szCs w:val="21"/>
                    </w:rPr>
                  </w:pPr>
                  <w:r w:rsidRPr="008605DD">
                    <w:rPr>
                      <w:kern w:val="0"/>
                      <w:szCs w:val="21"/>
                    </w:rPr>
                    <w:t>1</w:t>
                  </w:r>
                </w:p>
              </w:tc>
              <w:tc>
                <w:tcPr>
                  <w:tcW w:w="582" w:type="pct"/>
                  <w:tcBorders>
                    <w:top w:val="single" w:sz="12" w:space="0" w:color="auto"/>
                  </w:tcBorders>
                  <w:vAlign w:val="center"/>
                </w:tcPr>
                <w:p w:rsidR="0034651A" w:rsidRPr="008605DD" w:rsidRDefault="0034651A" w:rsidP="006F30FF">
                  <w:pPr>
                    <w:topLinePunct/>
                    <w:adjustRightInd w:val="0"/>
                    <w:snapToGrid w:val="0"/>
                    <w:jc w:val="center"/>
                    <w:rPr>
                      <w:szCs w:val="21"/>
                      <w:lang w:val="zh-CN"/>
                    </w:rPr>
                  </w:pPr>
                  <w:r w:rsidRPr="008605DD">
                    <w:rPr>
                      <w:rFonts w:hint="eastAsia"/>
                      <w:szCs w:val="21"/>
                    </w:rPr>
                    <w:t>废液压油</w:t>
                  </w:r>
                </w:p>
              </w:tc>
              <w:tc>
                <w:tcPr>
                  <w:tcW w:w="787" w:type="pct"/>
                  <w:vMerge w:val="restart"/>
                  <w:tcBorders>
                    <w:top w:val="single" w:sz="12" w:space="0" w:color="auto"/>
                  </w:tcBorders>
                  <w:vAlign w:val="center"/>
                </w:tcPr>
                <w:p w:rsidR="0034651A" w:rsidRPr="008605DD" w:rsidRDefault="0034651A" w:rsidP="0072678D">
                  <w:pPr>
                    <w:topLinePunct/>
                    <w:adjustRightInd w:val="0"/>
                    <w:snapToGrid w:val="0"/>
                    <w:jc w:val="center"/>
                    <w:rPr>
                      <w:kern w:val="0"/>
                      <w:szCs w:val="21"/>
                    </w:rPr>
                  </w:pPr>
                  <w:r w:rsidRPr="008605DD">
                    <w:rPr>
                      <w:szCs w:val="21"/>
                      <w:lang w:val="zh-CN"/>
                    </w:rPr>
                    <w:t>HW08</w:t>
                  </w:r>
                  <w:r w:rsidRPr="008605DD">
                    <w:rPr>
                      <w:szCs w:val="21"/>
                      <w:lang w:val="zh-CN"/>
                    </w:rPr>
                    <w:t>废矿物油与含矿物油废物</w:t>
                  </w:r>
                </w:p>
              </w:tc>
              <w:tc>
                <w:tcPr>
                  <w:tcW w:w="759" w:type="pct"/>
                  <w:vMerge w:val="restart"/>
                  <w:tcBorders>
                    <w:top w:val="single" w:sz="12" w:space="0" w:color="auto"/>
                  </w:tcBorders>
                  <w:vAlign w:val="center"/>
                </w:tcPr>
                <w:p w:rsidR="0034651A" w:rsidRPr="008605DD" w:rsidRDefault="0034651A" w:rsidP="0072678D">
                  <w:pPr>
                    <w:topLinePunct/>
                    <w:adjustRightInd w:val="0"/>
                    <w:snapToGrid w:val="0"/>
                    <w:jc w:val="center"/>
                    <w:rPr>
                      <w:kern w:val="0"/>
                      <w:szCs w:val="21"/>
                    </w:rPr>
                  </w:pPr>
                  <w:r w:rsidRPr="008605DD">
                    <w:rPr>
                      <w:szCs w:val="21"/>
                      <w:lang w:val="zh-CN"/>
                    </w:rPr>
                    <w:t>900-249-08</w:t>
                  </w:r>
                </w:p>
              </w:tc>
              <w:tc>
                <w:tcPr>
                  <w:tcW w:w="656" w:type="pct"/>
                  <w:tcBorders>
                    <w:top w:val="single" w:sz="12" w:space="0" w:color="auto"/>
                  </w:tcBorders>
                  <w:vAlign w:val="center"/>
                </w:tcPr>
                <w:p w:rsidR="0034651A" w:rsidRPr="008605DD" w:rsidRDefault="0034651A" w:rsidP="006F30FF">
                  <w:pPr>
                    <w:topLinePunct/>
                    <w:adjustRightInd w:val="0"/>
                    <w:snapToGrid w:val="0"/>
                    <w:jc w:val="center"/>
                    <w:rPr>
                      <w:kern w:val="0"/>
                      <w:szCs w:val="21"/>
                    </w:rPr>
                  </w:pPr>
                  <w:r w:rsidRPr="008605DD">
                    <w:rPr>
                      <w:rFonts w:hint="eastAsia"/>
                      <w:kern w:val="0"/>
                      <w:szCs w:val="21"/>
                    </w:rPr>
                    <w:t>0.</w:t>
                  </w:r>
                  <w:r>
                    <w:rPr>
                      <w:rFonts w:hint="eastAsia"/>
                      <w:kern w:val="0"/>
                      <w:szCs w:val="21"/>
                    </w:rPr>
                    <w:t>02</w:t>
                  </w:r>
                </w:p>
              </w:tc>
              <w:tc>
                <w:tcPr>
                  <w:tcW w:w="597" w:type="pct"/>
                  <w:vMerge w:val="restart"/>
                  <w:tcBorders>
                    <w:top w:val="single" w:sz="12" w:space="0" w:color="auto"/>
                  </w:tcBorders>
                  <w:vAlign w:val="center"/>
                </w:tcPr>
                <w:p w:rsidR="0034651A" w:rsidRPr="008605DD" w:rsidRDefault="0034651A" w:rsidP="0072678D">
                  <w:pPr>
                    <w:topLinePunct/>
                    <w:adjustRightInd w:val="0"/>
                    <w:snapToGrid w:val="0"/>
                    <w:jc w:val="center"/>
                    <w:rPr>
                      <w:kern w:val="0"/>
                      <w:szCs w:val="21"/>
                    </w:rPr>
                  </w:pPr>
                  <w:r w:rsidRPr="008605DD">
                    <w:rPr>
                      <w:rFonts w:hint="eastAsia"/>
                      <w:szCs w:val="21"/>
                    </w:rPr>
                    <w:t>设备运行</w:t>
                  </w:r>
                </w:p>
              </w:tc>
              <w:tc>
                <w:tcPr>
                  <w:tcW w:w="285" w:type="pct"/>
                  <w:vMerge w:val="restart"/>
                  <w:tcBorders>
                    <w:top w:val="single" w:sz="12" w:space="0" w:color="auto"/>
                  </w:tcBorders>
                  <w:vAlign w:val="center"/>
                </w:tcPr>
                <w:p w:rsidR="0034651A" w:rsidRPr="008605DD" w:rsidRDefault="0034651A" w:rsidP="0072678D">
                  <w:pPr>
                    <w:topLinePunct/>
                    <w:adjustRightInd w:val="0"/>
                    <w:snapToGrid w:val="0"/>
                    <w:jc w:val="center"/>
                    <w:rPr>
                      <w:kern w:val="0"/>
                      <w:szCs w:val="21"/>
                    </w:rPr>
                  </w:pPr>
                  <w:r w:rsidRPr="008605DD">
                    <w:rPr>
                      <w:kern w:val="0"/>
                      <w:szCs w:val="21"/>
                    </w:rPr>
                    <w:t>液态</w:t>
                  </w:r>
                </w:p>
              </w:tc>
              <w:tc>
                <w:tcPr>
                  <w:tcW w:w="356" w:type="pct"/>
                  <w:vMerge w:val="restart"/>
                  <w:tcBorders>
                    <w:top w:val="single" w:sz="12" w:space="0" w:color="auto"/>
                  </w:tcBorders>
                  <w:vAlign w:val="center"/>
                </w:tcPr>
                <w:p w:rsidR="0034651A" w:rsidRPr="008605DD" w:rsidRDefault="0034651A" w:rsidP="0072678D">
                  <w:pPr>
                    <w:topLinePunct/>
                    <w:adjustRightInd w:val="0"/>
                    <w:snapToGrid w:val="0"/>
                    <w:jc w:val="center"/>
                    <w:rPr>
                      <w:kern w:val="0"/>
                      <w:szCs w:val="21"/>
                    </w:rPr>
                  </w:pPr>
                  <w:r w:rsidRPr="008605DD">
                    <w:rPr>
                      <w:szCs w:val="21"/>
                    </w:rPr>
                    <w:t>T</w:t>
                  </w:r>
                  <w:r w:rsidRPr="008605DD">
                    <w:rPr>
                      <w:szCs w:val="21"/>
                    </w:rPr>
                    <w:t>，</w:t>
                  </w:r>
                  <w:r w:rsidRPr="008605DD">
                    <w:rPr>
                      <w:szCs w:val="21"/>
                    </w:rPr>
                    <w:t>I</w:t>
                  </w:r>
                </w:p>
              </w:tc>
              <w:tc>
                <w:tcPr>
                  <w:tcW w:w="694" w:type="pct"/>
                  <w:vMerge w:val="restart"/>
                  <w:tcBorders>
                    <w:top w:val="single" w:sz="12" w:space="0" w:color="auto"/>
                  </w:tcBorders>
                  <w:vAlign w:val="center"/>
                </w:tcPr>
                <w:p w:rsidR="0034651A" w:rsidRPr="008605DD" w:rsidRDefault="0034651A" w:rsidP="00B00817">
                  <w:pPr>
                    <w:topLinePunct/>
                    <w:adjustRightInd w:val="0"/>
                    <w:snapToGrid w:val="0"/>
                    <w:jc w:val="center"/>
                    <w:rPr>
                      <w:kern w:val="0"/>
                      <w:szCs w:val="21"/>
                    </w:rPr>
                  </w:pPr>
                  <w:r w:rsidRPr="008605DD">
                    <w:rPr>
                      <w:rFonts w:hint="eastAsia"/>
                      <w:kern w:val="0"/>
                      <w:szCs w:val="21"/>
                    </w:rPr>
                    <w:t>危废</w:t>
                  </w:r>
                  <w:r w:rsidR="00B00817">
                    <w:rPr>
                      <w:rFonts w:hint="eastAsia"/>
                      <w:kern w:val="0"/>
                      <w:szCs w:val="21"/>
                    </w:rPr>
                    <w:t>间</w:t>
                  </w:r>
                  <w:r w:rsidRPr="008605DD">
                    <w:rPr>
                      <w:rFonts w:hint="eastAsia"/>
                      <w:kern w:val="0"/>
                      <w:szCs w:val="21"/>
                    </w:rPr>
                    <w:t>暂存，有资质单位处置</w:t>
                  </w:r>
                </w:p>
              </w:tc>
            </w:tr>
            <w:tr w:rsidR="0034651A" w:rsidRPr="008605DD" w:rsidTr="00DC5A60">
              <w:trPr>
                <w:trHeight w:val="397"/>
                <w:jc w:val="center"/>
              </w:trPr>
              <w:tc>
                <w:tcPr>
                  <w:tcW w:w="283" w:type="pct"/>
                  <w:vAlign w:val="center"/>
                </w:tcPr>
                <w:p w:rsidR="0034651A" w:rsidRPr="008605DD" w:rsidRDefault="0034651A" w:rsidP="0072678D">
                  <w:pPr>
                    <w:topLinePunct/>
                    <w:adjustRightInd w:val="0"/>
                    <w:snapToGrid w:val="0"/>
                    <w:jc w:val="center"/>
                    <w:rPr>
                      <w:kern w:val="0"/>
                      <w:szCs w:val="21"/>
                    </w:rPr>
                  </w:pPr>
                  <w:r w:rsidRPr="008605DD">
                    <w:rPr>
                      <w:rFonts w:hint="eastAsia"/>
                      <w:kern w:val="0"/>
                      <w:szCs w:val="21"/>
                    </w:rPr>
                    <w:t>2</w:t>
                  </w:r>
                </w:p>
              </w:tc>
              <w:tc>
                <w:tcPr>
                  <w:tcW w:w="582" w:type="pct"/>
                  <w:vAlign w:val="center"/>
                </w:tcPr>
                <w:p w:rsidR="0034651A" w:rsidRPr="00B24758" w:rsidRDefault="0034651A" w:rsidP="006F30FF">
                  <w:pPr>
                    <w:topLinePunct/>
                    <w:adjustRightInd w:val="0"/>
                    <w:snapToGrid w:val="0"/>
                    <w:jc w:val="center"/>
                    <w:rPr>
                      <w:szCs w:val="21"/>
                    </w:rPr>
                  </w:pPr>
                  <w:r w:rsidRPr="00B24758">
                    <w:rPr>
                      <w:color w:val="000000"/>
                      <w:szCs w:val="21"/>
                    </w:rPr>
                    <w:t>废切削液</w:t>
                  </w:r>
                </w:p>
              </w:tc>
              <w:tc>
                <w:tcPr>
                  <w:tcW w:w="787" w:type="pct"/>
                  <w:vMerge/>
                  <w:vAlign w:val="center"/>
                </w:tcPr>
                <w:p w:rsidR="0034651A" w:rsidRPr="008605DD" w:rsidRDefault="0034651A" w:rsidP="0072678D">
                  <w:pPr>
                    <w:topLinePunct/>
                    <w:adjustRightInd w:val="0"/>
                    <w:snapToGrid w:val="0"/>
                    <w:jc w:val="center"/>
                    <w:rPr>
                      <w:szCs w:val="21"/>
                      <w:lang w:val="zh-CN"/>
                    </w:rPr>
                  </w:pPr>
                </w:p>
              </w:tc>
              <w:tc>
                <w:tcPr>
                  <w:tcW w:w="759" w:type="pct"/>
                  <w:vMerge/>
                  <w:vAlign w:val="center"/>
                </w:tcPr>
                <w:p w:rsidR="0034651A" w:rsidRPr="008605DD" w:rsidRDefault="0034651A" w:rsidP="0072678D">
                  <w:pPr>
                    <w:topLinePunct/>
                    <w:adjustRightInd w:val="0"/>
                    <w:snapToGrid w:val="0"/>
                    <w:jc w:val="center"/>
                    <w:rPr>
                      <w:szCs w:val="21"/>
                      <w:lang w:val="zh-CN"/>
                    </w:rPr>
                  </w:pPr>
                </w:p>
              </w:tc>
              <w:tc>
                <w:tcPr>
                  <w:tcW w:w="656" w:type="pct"/>
                  <w:vAlign w:val="center"/>
                </w:tcPr>
                <w:p w:rsidR="0034651A" w:rsidRPr="008605DD" w:rsidRDefault="0034651A" w:rsidP="006F30FF">
                  <w:pPr>
                    <w:topLinePunct/>
                    <w:adjustRightInd w:val="0"/>
                    <w:snapToGrid w:val="0"/>
                    <w:jc w:val="center"/>
                    <w:rPr>
                      <w:kern w:val="0"/>
                      <w:szCs w:val="21"/>
                    </w:rPr>
                  </w:pPr>
                  <w:r>
                    <w:rPr>
                      <w:rFonts w:hint="eastAsia"/>
                      <w:kern w:val="0"/>
                      <w:szCs w:val="21"/>
                    </w:rPr>
                    <w:t>0.01</w:t>
                  </w:r>
                </w:p>
              </w:tc>
              <w:tc>
                <w:tcPr>
                  <w:tcW w:w="597" w:type="pct"/>
                  <w:vMerge/>
                  <w:vAlign w:val="center"/>
                </w:tcPr>
                <w:p w:rsidR="0034651A" w:rsidRPr="008605DD" w:rsidRDefault="0034651A" w:rsidP="0072678D">
                  <w:pPr>
                    <w:topLinePunct/>
                    <w:adjustRightInd w:val="0"/>
                    <w:snapToGrid w:val="0"/>
                    <w:jc w:val="center"/>
                    <w:rPr>
                      <w:szCs w:val="21"/>
                    </w:rPr>
                  </w:pPr>
                </w:p>
              </w:tc>
              <w:tc>
                <w:tcPr>
                  <w:tcW w:w="285" w:type="pct"/>
                  <w:vMerge/>
                  <w:vAlign w:val="center"/>
                </w:tcPr>
                <w:p w:rsidR="0034651A" w:rsidRPr="008605DD" w:rsidRDefault="0034651A" w:rsidP="0072678D">
                  <w:pPr>
                    <w:topLinePunct/>
                    <w:adjustRightInd w:val="0"/>
                    <w:snapToGrid w:val="0"/>
                    <w:jc w:val="center"/>
                    <w:rPr>
                      <w:kern w:val="0"/>
                      <w:szCs w:val="21"/>
                    </w:rPr>
                  </w:pPr>
                </w:p>
              </w:tc>
              <w:tc>
                <w:tcPr>
                  <w:tcW w:w="356" w:type="pct"/>
                  <w:vMerge/>
                  <w:vAlign w:val="center"/>
                </w:tcPr>
                <w:p w:rsidR="0034651A" w:rsidRPr="008605DD" w:rsidRDefault="0034651A" w:rsidP="0072678D">
                  <w:pPr>
                    <w:topLinePunct/>
                    <w:adjustRightInd w:val="0"/>
                    <w:snapToGrid w:val="0"/>
                    <w:jc w:val="center"/>
                    <w:rPr>
                      <w:szCs w:val="21"/>
                    </w:rPr>
                  </w:pPr>
                </w:p>
              </w:tc>
              <w:tc>
                <w:tcPr>
                  <w:tcW w:w="694" w:type="pct"/>
                  <w:vMerge/>
                  <w:vAlign w:val="center"/>
                </w:tcPr>
                <w:p w:rsidR="0034651A" w:rsidRPr="008605DD" w:rsidRDefault="0034651A" w:rsidP="0072678D">
                  <w:pPr>
                    <w:topLinePunct/>
                    <w:adjustRightInd w:val="0"/>
                    <w:snapToGrid w:val="0"/>
                    <w:jc w:val="center"/>
                    <w:rPr>
                      <w:kern w:val="0"/>
                      <w:szCs w:val="21"/>
                    </w:rPr>
                  </w:pPr>
                </w:p>
              </w:tc>
            </w:tr>
          </w:tbl>
          <w:p w:rsidR="00D337A7" w:rsidRDefault="00D337A7" w:rsidP="00A74552">
            <w:pPr>
              <w:spacing w:line="440" w:lineRule="exact"/>
              <w:ind w:firstLineChars="200" w:firstLine="482"/>
              <w:rPr>
                <w:b/>
                <w:bCs/>
                <w:color w:val="000000"/>
                <w:sz w:val="24"/>
              </w:rPr>
            </w:pPr>
          </w:p>
          <w:p w:rsidR="00A74552" w:rsidRDefault="00A74552" w:rsidP="00A74552">
            <w:pPr>
              <w:spacing w:line="440" w:lineRule="exact"/>
              <w:ind w:firstLineChars="200" w:firstLine="482"/>
              <w:rPr>
                <w:rFonts w:ascii="宋体" w:hAnsi="宋体"/>
                <w:color w:val="000000"/>
                <w:sz w:val="24"/>
              </w:rPr>
            </w:pPr>
            <w:r>
              <w:rPr>
                <w:rFonts w:hint="eastAsia"/>
                <w:b/>
                <w:bCs/>
                <w:color w:val="000000"/>
                <w:sz w:val="24"/>
              </w:rPr>
              <w:lastRenderedPageBreak/>
              <w:t>五</w:t>
            </w:r>
            <w:r>
              <w:rPr>
                <w:rFonts w:ascii="楷体_GB2312" w:hAnsi="楷体_GB2312"/>
                <w:b/>
                <w:bCs/>
                <w:color w:val="000000"/>
                <w:sz w:val="24"/>
              </w:rPr>
              <w:t>、总量控制指标</w:t>
            </w:r>
          </w:p>
          <w:p w:rsidR="00A74552" w:rsidRPr="005F260B" w:rsidRDefault="00A74552" w:rsidP="00A74552">
            <w:pPr>
              <w:pStyle w:val="TableParagraph"/>
              <w:spacing w:before="34" w:line="360" w:lineRule="auto"/>
              <w:ind w:left="102" w:firstLineChars="200" w:firstLine="480"/>
              <w:rPr>
                <w:rFonts w:ascii="Times New Roman" w:hAnsi="Times New Roman" w:cs="Times New Roman"/>
                <w:sz w:val="24"/>
                <w:szCs w:val="24"/>
              </w:rPr>
            </w:pPr>
            <w:r w:rsidRPr="005F260B">
              <w:rPr>
                <w:rFonts w:ascii="Times New Roman" w:hAnsi="Times New Roman" w:cs="Times New Roman"/>
                <w:color w:val="000000"/>
                <w:sz w:val="24"/>
                <w:szCs w:val="24"/>
              </w:rPr>
              <w:t>本项目废水不外排，废气污染物主要为颗粒物。因此，本项目污染物总量控制指标为：</w:t>
            </w:r>
            <w:r w:rsidRPr="005F260B">
              <w:rPr>
                <w:rFonts w:ascii="Times New Roman" w:hAnsi="Times New Roman" w:cs="Times New Roman"/>
                <w:color w:val="000000"/>
                <w:sz w:val="24"/>
                <w:szCs w:val="24"/>
              </w:rPr>
              <w:t>COD:0t/a</w:t>
            </w:r>
            <w:r w:rsidRPr="005F260B">
              <w:rPr>
                <w:rFonts w:ascii="Times New Roman" w:hAnsi="Times New Roman" w:cs="Times New Roman"/>
                <w:color w:val="000000"/>
                <w:sz w:val="24"/>
                <w:szCs w:val="24"/>
              </w:rPr>
              <w:t>，</w:t>
            </w:r>
            <w:r w:rsidRPr="005F260B">
              <w:rPr>
                <w:rFonts w:ascii="Times New Roman" w:hAnsi="Times New Roman" w:cs="Times New Roman"/>
                <w:color w:val="000000"/>
                <w:sz w:val="24"/>
                <w:szCs w:val="24"/>
              </w:rPr>
              <w:t>NH</w:t>
            </w:r>
            <w:r w:rsidRPr="005F260B">
              <w:rPr>
                <w:rFonts w:ascii="Times New Roman" w:hAnsi="Times New Roman" w:cs="Times New Roman"/>
                <w:color w:val="000000"/>
                <w:sz w:val="24"/>
                <w:szCs w:val="24"/>
                <w:vertAlign w:val="subscript"/>
              </w:rPr>
              <w:t>3</w:t>
            </w:r>
            <w:r w:rsidRPr="005F260B">
              <w:rPr>
                <w:rFonts w:ascii="Times New Roman" w:hAnsi="Times New Roman" w:cs="Times New Roman"/>
                <w:color w:val="000000"/>
                <w:sz w:val="24"/>
                <w:szCs w:val="24"/>
              </w:rPr>
              <w:t>-N:0t/a</w:t>
            </w:r>
            <w:r w:rsidRPr="005F260B">
              <w:rPr>
                <w:rFonts w:ascii="Times New Roman" w:hAnsi="Times New Roman" w:cs="Times New Roman"/>
                <w:color w:val="000000"/>
                <w:sz w:val="24"/>
                <w:szCs w:val="24"/>
              </w:rPr>
              <w:t>，</w:t>
            </w:r>
            <w:r w:rsidRPr="005F260B">
              <w:rPr>
                <w:rFonts w:ascii="Times New Roman" w:hAnsi="Times New Roman" w:cs="Times New Roman"/>
                <w:color w:val="000000"/>
                <w:sz w:val="24"/>
                <w:szCs w:val="24"/>
              </w:rPr>
              <w:t>SO</w:t>
            </w:r>
            <w:r w:rsidRPr="005F260B">
              <w:rPr>
                <w:rFonts w:ascii="Times New Roman" w:hAnsi="Times New Roman" w:cs="Times New Roman"/>
                <w:color w:val="000000"/>
                <w:sz w:val="24"/>
                <w:szCs w:val="24"/>
                <w:vertAlign w:val="subscript"/>
              </w:rPr>
              <w:t>2</w:t>
            </w:r>
            <w:r w:rsidRPr="005F260B">
              <w:rPr>
                <w:rFonts w:ascii="Times New Roman" w:hAnsi="Times New Roman" w:cs="Times New Roman"/>
                <w:color w:val="000000"/>
                <w:sz w:val="24"/>
                <w:szCs w:val="24"/>
              </w:rPr>
              <w:t>:0t/a</w:t>
            </w:r>
            <w:r w:rsidRPr="005F260B">
              <w:rPr>
                <w:rFonts w:ascii="Times New Roman" w:hAnsi="Times New Roman" w:cs="Times New Roman"/>
                <w:color w:val="000000"/>
                <w:sz w:val="24"/>
                <w:szCs w:val="24"/>
              </w:rPr>
              <w:t>、</w:t>
            </w:r>
            <w:r w:rsidRPr="005F260B">
              <w:rPr>
                <w:rFonts w:ascii="Times New Roman" w:hAnsi="Times New Roman" w:cs="Times New Roman"/>
                <w:color w:val="000000"/>
                <w:sz w:val="24"/>
                <w:szCs w:val="24"/>
              </w:rPr>
              <w:t>NO</w:t>
            </w:r>
            <w:r w:rsidRPr="005F260B">
              <w:rPr>
                <w:rFonts w:ascii="Times New Roman" w:hAnsi="Times New Roman" w:cs="Times New Roman"/>
                <w:color w:val="000000"/>
                <w:sz w:val="24"/>
                <w:szCs w:val="24"/>
                <w:vertAlign w:val="subscript"/>
              </w:rPr>
              <w:t>X</w:t>
            </w:r>
            <w:r w:rsidRPr="005F260B">
              <w:rPr>
                <w:rFonts w:ascii="Times New Roman" w:hAnsi="Times New Roman" w:cs="Times New Roman"/>
                <w:color w:val="000000"/>
                <w:sz w:val="24"/>
                <w:szCs w:val="24"/>
              </w:rPr>
              <w:t>:0t/a</w:t>
            </w:r>
            <w:r w:rsidRPr="005F260B">
              <w:rPr>
                <w:rFonts w:ascii="Times New Roman" w:hAnsi="Times New Roman" w:cs="Times New Roman"/>
                <w:color w:val="000000"/>
                <w:sz w:val="24"/>
                <w:szCs w:val="24"/>
              </w:rPr>
              <w:t>。</w:t>
            </w:r>
          </w:p>
          <w:p w:rsidR="00A74552" w:rsidRDefault="00A74552" w:rsidP="00A74552">
            <w:pPr>
              <w:spacing w:line="440" w:lineRule="exact"/>
              <w:ind w:firstLineChars="200" w:firstLine="482"/>
              <w:jc w:val="left"/>
              <w:rPr>
                <w:b/>
                <w:sz w:val="24"/>
              </w:rPr>
            </w:pPr>
            <w:r>
              <w:rPr>
                <w:rFonts w:hint="eastAsia"/>
                <w:b/>
                <w:sz w:val="24"/>
              </w:rPr>
              <w:t>六</w:t>
            </w:r>
            <w:r>
              <w:rPr>
                <w:rFonts w:ascii="宋体" w:hAnsi="宋体" w:hint="eastAsia"/>
                <w:b/>
                <w:sz w:val="24"/>
              </w:rPr>
              <w:t>、项目选址可行</w:t>
            </w:r>
          </w:p>
          <w:p w:rsidR="00B00817" w:rsidRDefault="00A74552" w:rsidP="00B00817">
            <w:pPr>
              <w:snapToGrid w:val="0"/>
              <w:spacing w:line="440" w:lineRule="exact"/>
              <w:ind w:firstLineChars="200" w:firstLine="480"/>
              <w:rPr>
                <w:sz w:val="24"/>
              </w:rPr>
            </w:pPr>
            <w:r>
              <w:rPr>
                <w:rFonts w:hint="eastAsia"/>
                <w:sz w:val="24"/>
              </w:rPr>
              <w:t>项目厂址位于</w:t>
            </w:r>
            <w:r>
              <w:rPr>
                <w:rFonts w:hint="eastAsia"/>
                <w:color w:val="000000"/>
                <w:sz w:val="24"/>
              </w:rPr>
              <w:t>新乡市新乡县翟坡镇杨任旺村北地路西</w:t>
            </w:r>
            <w:r>
              <w:rPr>
                <w:rFonts w:hint="eastAsia"/>
                <w:sz w:val="24"/>
              </w:rPr>
              <w:t>，</w:t>
            </w:r>
            <w:r w:rsidRPr="0092592A">
              <w:rPr>
                <w:rFonts w:hint="eastAsia"/>
                <w:sz w:val="24"/>
              </w:rPr>
              <w:t>根据翟坡镇土地利用总体规划图，该项所在地为建设用地</w:t>
            </w:r>
            <w:r w:rsidR="00B00817">
              <w:rPr>
                <w:rFonts w:hint="eastAsia"/>
                <w:sz w:val="24"/>
              </w:rPr>
              <w:t>。本项目租赁现有的厂房进行生产，不新建建筑物，同时，建设单位出具搬迁承诺，待</w:t>
            </w:r>
            <w:r w:rsidR="00B00817">
              <w:rPr>
                <w:rFonts w:hint="eastAsia"/>
                <w:color w:val="000000"/>
                <w:sz w:val="24"/>
              </w:rPr>
              <w:t>翟坡镇规划在厂址处时，将按照政府的要求，无条件搬迁。</w:t>
            </w:r>
          </w:p>
          <w:p w:rsidR="00A74552" w:rsidRDefault="00A74552" w:rsidP="00A74552">
            <w:pPr>
              <w:spacing w:line="440" w:lineRule="exact"/>
              <w:ind w:firstLineChars="200" w:firstLine="480"/>
              <w:rPr>
                <w:sz w:val="24"/>
              </w:rPr>
            </w:pPr>
            <w:r>
              <w:rPr>
                <w:rFonts w:hint="eastAsia"/>
                <w:sz w:val="24"/>
              </w:rPr>
              <w:t>项目建成后，排放的各种污染物均能达标排放或综合利用，不会对环境造成大的不利影响，且不会受到周边环境的污染，因此，评价认为项目选址可行。</w:t>
            </w:r>
          </w:p>
          <w:p w:rsidR="00A74552" w:rsidRDefault="00A74552" w:rsidP="00A74552">
            <w:pPr>
              <w:spacing w:line="440" w:lineRule="exact"/>
              <w:ind w:firstLineChars="200" w:firstLine="482"/>
              <w:jc w:val="left"/>
              <w:rPr>
                <w:b/>
                <w:sz w:val="24"/>
              </w:rPr>
            </w:pPr>
            <w:r>
              <w:rPr>
                <w:rFonts w:hint="eastAsia"/>
                <w:b/>
                <w:sz w:val="24"/>
              </w:rPr>
              <w:t>七</w:t>
            </w:r>
            <w:r>
              <w:rPr>
                <w:rFonts w:ascii="宋体" w:hAnsi="宋体" w:hint="eastAsia"/>
                <w:b/>
                <w:sz w:val="24"/>
              </w:rPr>
              <w:t>、项目环保投资概算</w:t>
            </w:r>
          </w:p>
          <w:p w:rsidR="00A74552" w:rsidRDefault="00A74552" w:rsidP="00A74552">
            <w:pPr>
              <w:spacing w:line="440" w:lineRule="exact"/>
              <w:ind w:firstLineChars="200" w:firstLine="480"/>
              <w:rPr>
                <w:sz w:val="24"/>
              </w:rPr>
            </w:pPr>
            <w:r>
              <w:rPr>
                <w:sz w:val="24"/>
              </w:rPr>
              <w:t>本项目总投资为</w:t>
            </w:r>
            <w:r>
              <w:rPr>
                <w:rFonts w:hint="eastAsia"/>
                <w:sz w:val="24"/>
              </w:rPr>
              <w:t>200</w:t>
            </w:r>
            <w:r>
              <w:rPr>
                <w:rFonts w:ascii="宋体" w:hAnsi="宋体"/>
                <w:sz w:val="24"/>
              </w:rPr>
              <w:t>万元，环保投资为</w:t>
            </w:r>
            <w:r>
              <w:rPr>
                <w:rFonts w:hint="eastAsia"/>
                <w:sz w:val="24"/>
              </w:rPr>
              <w:t>5</w:t>
            </w:r>
            <w:r>
              <w:rPr>
                <w:sz w:val="24"/>
              </w:rPr>
              <w:t>万元，环保投资占总投资的</w:t>
            </w:r>
            <w:r>
              <w:rPr>
                <w:rFonts w:hint="eastAsia"/>
                <w:sz w:val="24"/>
              </w:rPr>
              <w:t>2.5%</w:t>
            </w:r>
            <w:r>
              <w:rPr>
                <w:sz w:val="24"/>
              </w:rPr>
              <w:t>。环保</w:t>
            </w:r>
            <w:r>
              <w:rPr>
                <w:rFonts w:hint="eastAsia"/>
                <w:sz w:val="24"/>
              </w:rPr>
              <w:t>投资及工程竣工验收情况详见</w:t>
            </w:r>
            <w:r>
              <w:rPr>
                <w:sz w:val="24"/>
              </w:rPr>
              <w:t>下表</w:t>
            </w:r>
            <w:r>
              <w:rPr>
                <w:rFonts w:hint="eastAsia"/>
                <w:sz w:val="24"/>
              </w:rPr>
              <w:t>：</w:t>
            </w:r>
          </w:p>
          <w:p w:rsidR="00A74552" w:rsidRPr="00950BE6" w:rsidRDefault="00A74552" w:rsidP="0092592A">
            <w:pPr>
              <w:snapToGrid w:val="0"/>
              <w:spacing w:line="440" w:lineRule="exact"/>
              <w:ind w:firstLineChars="250" w:firstLine="600"/>
              <w:rPr>
                <w:rFonts w:eastAsia="黑体"/>
                <w:sz w:val="24"/>
              </w:rPr>
            </w:pPr>
            <w:r w:rsidRPr="00950BE6">
              <w:rPr>
                <w:rFonts w:eastAsia="黑体" w:hAnsi="黑体"/>
                <w:sz w:val="24"/>
              </w:rPr>
              <w:t>表</w:t>
            </w:r>
            <w:r w:rsidR="0092592A">
              <w:rPr>
                <w:rFonts w:eastAsia="黑体" w:hint="eastAsia"/>
                <w:sz w:val="24"/>
              </w:rPr>
              <w:t>21</w:t>
            </w:r>
            <w:r w:rsidRPr="00950BE6">
              <w:rPr>
                <w:rFonts w:eastAsia="黑体"/>
                <w:sz w:val="24"/>
              </w:rPr>
              <w:t xml:space="preserve">        </w:t>
            </w:r>
            <w:r w:rsidRPr="00950BE6">
              <w:rPr>
                <w:rFonts w:eastAsia="黑体" w:hAnsi="黑体"/>
                <w:sz w:val="24"/>
              </w:rPr>
              <w:t>项目竣工验收及环保投资一览表</w:t>
            </w:r>
            <w:r w:rsidRPr="00950BE6">
              <w:rPr>
                <w:rFonts w:eastAsia="黑体"/>
                <w:sz w:val="24"/>
              </w:rPr>
              <w:t xml:space="preserve">            </w:t>
            </w:r>
            <w:r w:rsidRPr="00950BE6">
              <w:rPr>
                <w:rFonts w:eastAsia="黑体" w:hAnsi="黑体"/>
                <w:sz w:val="24"/>
              </w:rPr>
              <w:t>单位：万元</w:t>
            </w:r>
          </w:p>
          <w:tbl>
            <w:tblPr>
              <w:tblW w:w="5000" w:type="pct"/>
              <w:jc w:val="center"/>
              <w:tblLook w:val="04A0"/>
            </w:tblPr>
            <w:tblGrid>
              <w:gridCol w:w="831"/>
              <w:gridCol w:w="1157"/>
              <w:gridCol w:w="1473"/>
              <w:gridCol w:w="1834"/>
              <w:gridCol w:w="2543"/>
              <w:gridCol w:w="1232"/>
            </w:tblGrid>
            <w:tr w:rsidR="00A74552" w:rsidTr="0092592A">
              <w:trPr>
                <w:trHeight w:val="397"/>
                <w:jc w:val="center"/>
              </w:trPr>
              <w:tc>
                <w:tcPr>
                  <w:tcW w:w="458" w:type="pct"/>
                  <w:tcBorders>
                    <w:top w:val="single" w:sz="12" w:space="0" w:color="auto"/>
                    <w:bottom w:val="single" w:sz="12" w:space="0" w:color="auto"/>
                    <w:right w:val="single" w:sz="4" w:space="0" w:color="auto"/>
                  </w:tcBorders>
                  <w:vAlign w:val="center"/>
                </w:tcPr>
                <w:p w:rsidR="00A74552" w:rsidRDefault="00A74552" w:rsidP="0072678D">
                  <w:pPr>
                    <w:adjustRightInd w:val="0"/>
                    <w:snapToGrid w:val="0"/>
                    <w:jc w:val="center"/>
                    <w:rPr>
                      <w:b/>
                      <w:szCs w:val="21"/>
                    </w:rPr>
                  </w:pPr>
                  <w:r>
                    <w:rPr>
                      <w:rFonts w:hint="eastAsia"/>
                      <w:b/>
                      <w:szCs w:val="21"/>
                    </w:rPr>
                    <w:t>序号</w:t>
                  </w:r>
                </w:p>
              </w:tc>
              <w:tc>
                <w:tcPr>
                  <w:tcW w:w="638" w:type="pct"/>
                  <w:tcBorders>
                    <w:top w:val="single" w:sz="12" w:space="0" w:color="auto"/>
                    <w:left w:val="nil"/>
                    <w:bottom w:val="single" w:sz="12" w:space="0" w:color="auto"/>
                    <w:right w:val="single" w:sz="4" w:space="0" w:color="auto"/>
                  </w:tcBorders>
                  <w:vAlign w:val="center"/>
                </w:tcPr>
                <w:p w:rsidR="00A74552" w:rsidRDefault="00A74552" w:rsidP="0072678D">
                  <w:pPr>
                    <w:adjustRightInd w:val="0"/>
                    <w:snapToGrid w:val="0"/>
                    <w:jc w:val="center"/>
                    <w:rPr>
                      <w:b/>
                      <w:szCs w:val="21"/>
                    </w:rPr>
                  </w:pPr>
                  <w:r>
                    <w:rPr>
                      <w:rFonts w:hint="eastAsia"/>
                      <w:b/>
                      <w:szCs w:val="21"/>
                    </w:rPr>
                    <w:t>污染因素</w:t>
                  </w:r>
                </w:p>
              </w:tc>
              <w:tc>
                <w:tcPr>
                  <w:tcW w:w="812" w:type="pct"/>
                  <w:tcBorders>
                    <w:top w:val="single" w:sz="12" w:space="0" w:color="auto"/>
                    <w:left w:val="nil"/>
                    <w:bottom w:val="single" w:sz="12" w:space="0" w:color="auto"/>
                    <w:right w:val="single" w:sz="4" w:space="0" w:color="auto"/>
                  </w:tcBorders>
                  <w:vAlign w:val="center"/>
                </w:tcPr>
                <w:p w:rsidR="00A74552" w:rsidRDefault="00A74552" w:rsidP="0072678D">
                  <w:pPr>
                    <w:adjustRightInd w:val="0"/>
                    <w:snapToGrid w:val="0"/>
                    <w:jc w:val="center"/>
                    <w:rPr>
                      <w:b/>
                      <w:szCs w:val="21"/>
                    </w:rPr>
                  </w:pPr>
                  <w:r>
                    <w:rPr>
                      <w:rFonts w:hint="eastAsia"/>
                      <w:b/>
                      <w:szCs w:val="21"/>
                    </w:rPr>
                    <w:t>产物环节</w:t>
                  </w:r>
                </w:p>
              </w:tc>
              <w:tc>
                <w:tcPr>
                  <w:tcW w:w="1011" w:type="pct"/>
                  <w:tcBorders>
                    <w:top w:val="single" w:sz="12" w:space="0" w:color="auto"/>
                    <w:left w:val="nil"/>
                    <w:bottom w:val="single" w:sz="12" w:space="0" w:color="auto"/>
                    <w:right w:val="single" w:sz="4" w:space="0" w:color="auto"/>
                  </w:tcBorders>
                  <w:vAlign w:val="center"/>
                </w:tcPr>
                <w:p w:rsidR="00A74552" w:rsidRDefault="00A74552" w:rsidP="0072678D">
                  <w:pPr>
                    <w:adjustRightInd w:val="0"/>
                    <w:snapToGrid w:val="0"/>
                    <w:jc w:val="center"/>
                    <w:rPr>
                      <w:b/>
                      <w:szCs w:val="21"/>
                    </w:rPr>
                  </w:pPr>
                  <w:r>
                    <w:rPr>
                      <w:rFonts w:hint="eastAsia"/>
                      <w:b/>
                      <w:szCs w:val="21"/>
                    </w:rPr>
                    <w:t>污染物</w:t>
                  </w:r>
                </w:p>
              </w:tc>
              <w:tc>
                <w:tcPr>
                  <w:tcW w:w="1402" w:type="pct"/>
                  <w:tcBorders>
                    <w:top w:val="single" w:sz="12" w:space="0" w:color="auto"/>
                    <w:left w:val="nil"/>
                    <w:bottom w:val="single" w:sz="12" w:space="0" w:color="auto"/>
                    <w:right w:val="single" w:sz="4" w:space="0" w:color="auto"/>
                  </w:tcBorders>
                  <w:vAlign w:val="center"/>
                </w:tcPr>
                <w:p w:rsidR="00A74552" w:rsidRDefault="00A74552" w:rsidP="0072678D">
                  <w:pPr>
                    <w:adjustRightInd w:val="0"/>
                    <w:snapToGrid w:val="0"/>
                    <w:jc w:val="center"/>
                    <w:rPr>
                      <w:b/>
                      <w:szCs w:val="21"/>
                    </w:rPr>
                  </w:pPr>
                  <w:r>
                    <w:rPr>
                      <w:rFonts w:hint="eastAsia"/>
                      <w:b/>
                      <w:szCs w:val="21"/>
                    </w:rPr>
                    <w:t>防治措施装置</w:t>
                  </w:r>
                </w:p>
              </w:tc>
              <w:tc>
                <w:tcPr>
                  <w:tcW w:w="679" w:type="pct"/>
                  <w:tcBorders>
                    <w:top w:val="single" w:sz="12" w:space="0" w:color="auto"/>
                    <w:left w:val="nil"/>
                    <w:bottom w:val="single" w:sz="12" w:space="0" w:color="auto"/>
                  </w:tcBorders>
                  <w:vAlign w:val="center"/>
                </w:tcPr>
                <w:p w:rsidR="00A74552" w:rsidRDefault="00A74552" w:rsidP="0072678D">
                  <w:pPr>
                    <w:adjustRightInd w:val="0"/>
                    <w:snapToGrid w:val="0"/>
                    <w:jc w:val="center"/>
                    <w:rPr>
                      <w:b/>
                      <w:szCs w:val="21"/>
                    </w:rPr>
                  </w:pPr>
                  <w:r>
                    <w:rPr>
                      <w:rFonts w:hint="eastAsia"/>
                      <w:b/>
                      <w:szCs w:val="21"/>
                    </w:rPr>
                    <w:t>投资估算</w:t>
                  </w:r>
                </w:p>
              </w:tc>
            </w:tr>
            <w:tr w:rsidR="00A74552" w:rsidTr="0092592A">
              <w:trPr>
                <w:trHeight w:val="397"/>
                <w:jc w:val="center"/>
              </w:trPr>
              <w:tc>
                <w:tcPr>
                  <w:tcW w:w="458" w:type="pct"/>
                  <w:tcBorders>
                    <w:top w:val="single" w:sz="12" w:space="0" w:color="auto"/>
                    <w:right w:val="single" w:sz="4" w:space="0" w:color="auto"/>
                  </w:tcBorders>
                  <w:vAlign w:val="center"/>
                </w:tcPr>
                <w:p w:rsidR="00A74552" w:rsidRDefault="00A74552" w:rsidP="0072678D">
                  <w:pPr>
                    <w:jc w:val="center"/>
                    <w:rPr>
                      <w:szCs w:val="21"/>
                    </w:rPr>
                  </w:pPr>
                  <w:r>
                    <w:rPr>
                      <w:szCs w:val="21"/>
                    </w:rPr>
                    <w:t>1</w:t>
                  </w:r>
                </w:p>
              </w:tc>
              <w:tc>
                <w:tcPr>
                  <w:tcW w:w="638" w:type="pct"/>
                  <w:tcBorders>
                    <w:top w:val="single" w:sz="12" w:space="0" w:color="auto"/>
                    <w:left w:val="nil"/>
                    <w:right w:val="single" w:sz="4" w:space="0" w:color="auto"/>
                  </w:tcBorders>
                  <w:vAlign w:val="center"/>
                </w:tcPr>
                <w:p w:rsidR="00A74552" w:rsidRDefault="00A74552" w:rsidP="0072678D">
                  <w:pPr>
                    <w:jc w:val="center"/>
                    <w:rPr>
                      <w:szCs w:val="21"/>
                    </w:rPr>
                  </w:pPr>
                  <w:r>
                    <w:rPr>
                      <w:rFonts w:hint="eastAsia"/>
                      <w:szCs w:val="21"/>
                    </w:rPr>
                    <w:t>废气</w:t>
                  </w:r>
                </w:p>
              </w:tc>
              <w:tc>
                <w:tcPr>
                  <w:tcW w:w="812" w:type="pct"/>
                  <w:tcBorders>
                    <w:top w:val="single" w:sz="12" w:space="0" w:color="auto"/>
                    <w:left w:val="nil"/>
                    <w:bottom w:val="single" w:sz="4" w:space="0" w:color="auto"/>
                    <w:right w:val="single" w:sz="4" w:space="0" w:color="auto"/>
                  </w:tcBorders>
                  <w:vAlign w:val="center"/>
                </w:tcPr>
                <w:p w:rsidR="00A74552" w:rsidRDefault="00A74552" w:rsidP="0072678D">
                  <w:pPr>
                    <w:jc w:val="center"/>
                    <w:rPr>
                      <w:rFonts w:ascii="宋体" w:hAnsi="宋体"/>
                      <w:color w:val="000000"/>
                      <w:szCs w:val="21"/>
                    </w:rPr>
                  </w:pPr>
                  <w:r>
                    <w:rPr>
                      <w:rFonts w:ascii="宋体" w:hAnsi="宋体" w:hint="eastAsia"/>
                      <w:color w:val="000000"/>
                      <w:szCs w:val="21"/>
                    </w:rPr>
                    <w:t>焊接</w:t>
                  </w:r>
                </w:p>
              </w:tc>
              <w:tc>
                <w:tcPr>
                  <w:tcW w:w="1011" w:type="pct"/>
                  <w:tcBorders>
                    <w:top w:val="single" w:sz="12" w:space="0" w:color="auto"/>
                    <w:left w:val="nil"/>
                    <w:bottom w:val="single" w:sz="4" w:space="0" w:color="auto"/>
                    <w:right w:val="single" w:sz="4" w:space="0" w:color="auto"/>
                  </w:tcBorders>
                  <w:vAlign w:val="center"/>
                </w:tcPr>
                <w:p w:rsidR="00A74552" w:rsidRDefault="00A74552" w:rsidP="0072678D">
                  <w:pPr>
                    <w:jc w:val="center"/>
                    <w:rPr>
                      <w:szCs w:val="21"/>
                    </w:rPr>
                  </w:pPr>
                  <w:r>
                    <w:rPr>
                      <w:szCs w:val="21"/>
                    </w:rPr>
                    <w:t>颗粒物</w:t>
                  </w:r>
                </w:p>
              </w:tc>
              <w:tc>
                <w:tcPr>
                  <w:tcW w:w="1402" w:type="pct"/>
                  <w:tcBorders>
                    <w:top w:val="single" w:sz="12" w:space="0" w:color="auto"/>
                    <w:left w:val="nil"/>
                    <w:bottom w:val="single" w:sz="4" w:space="0" w:color="auto"/>
                    <w:right w:val="single" w:sz="4" w:space="0" w:color="auto"/>
                  </w:tcBorders>
                  <w:vAlign w:val="center"/>
                </w:tcPr>
                <w:p w:rsidR="00A74552" w:rsidRDefault="0092592A" w:rsidP="0072678D">
                  <w:pPr>
                    <w:jc w:val="center"/>
                    <w:rPr>
                      <w:szCs w:val="21"/>
                    </w:rPr>
                  </w:pPr>
                  <w:r>
                    <w:rPr>
                      <w:rFonts w:hint="eastAsia"/>
                      <w:szCs w:val="21"/>
                    </w:rPr>
                    <w:t>1</w:t>
                  </w:r>
                  <w:r w:rsidR="00A74552">
                    <w:rPr>
                      <w:rFonts w:hint="eastAsia"/>
                      <w:szCs w:val="21"/>
                    </w:rPr>
                    <w:t>套焊接烟尘净化器</w:t>
                  </w:r>
                </w:p>
              </w:tc>
              <w:tc>
                <w:tcPr>
                  <w:tcW w:w="679" w:type="pct"/>
                  <w:tcBorders>
                    <w:top w:val="single" w:sz="12" w:space="0" w:color="auto"/>
                    <w:left w:val="nil"/>
                    <w:bottom w:val="single" w:sz="4" w:space="0" w:color="auto"/>
                  </w:tcBorders>
                  <w:vAlign w:val="center"/>
                </w:tcPr>
                <w:p w:rsidR="00A74552" w:rsidRDefault="00A74552" w:rsidP="0072678D">
                  <w:pPr>
                    <w:adjustRightInd w:val="0"/>
                    <w:snapToGrid w:val="0"/>
                    <w:jc w:val="center"/>
                    <w:rPr>
                      <w:szCs w:val="21"/>
                    </w:rPr>
                  </w:pPr>
                  <w:r>
                    <w:rPr>
                      <w:rFonts w:hint="eastAsia"/>
                      <w:szCs w:val="21"/>
                    </w:rPr>
                    <w:t>0.5</w:t>
                  </w:r>
                </w:p>
              </w:tc>
            </w:tr>
            <w:tr w:rsidR="00A74552" w:rsidTr="0092592A">
              <w:trPr>
                <w:trHeight w:val="397"/>
                <w:jc w:val="center"/>
              </w:trPr>
              <w:tc>
                <w:tcPr>
                  <w:tcW w:w="458" w:type="pct"/>
                  <w:tcBorders>
                    <w:top w:val="single" w:sz="4" w:space="0" w:color="auto"/>
                    <w:right w:val="single" w:sz="4" w:space="0" w:color="auto"/>
                  </w:tcBorders>
                  <w:vAlign w:val="center"/>
                </w:tcPr>
                <w:p w:rsidR="00A74552" w:rsidRDefault="00A74552" w:rsidP="0072678D">
                  <w:pPr>
                    <w:jc w:val="center"/>
                    <w:rPr>
                      <w:szCs w:val="21"/>
                    </w:rPr>
                  </w:pPr>
                  <w:r>
                    <w:rPr>
                      <w:szCs w:val="21"/>
                    </w:rPr>
                    <w:t>2</w:t>
                  </w:r>
                </w:p>
              </w:tc>
              <w:tc>
                <w:tcPr>
                  <w:tcW w:w="638" w:type="pct"/>
                  <w:tcBorders>
                    <w:top w:val="single" w:sz="4" w:space="0" w:color="auto"/>
                    <w:left w:val="nil"/>
                    <w:right w:val="single" w:sz="4" w:space="0" w:color="auto"/>
                  </w:tcBorders>
                  <w:vAlign w:val="center"/>
                </w:tcPr>
                <w:p w:rsidR="00A74552" w:rsidRDefault="00A74552" w:rsidP="0072678D">
                  <w:pPr>
                    <w:jc w:val="center"/>
                    <w:rPr>
                      <w:szCs w:val="21"/>
                    </w:rPr>
                  </w:pPr>
                  <w:r>
                    <w:rPr>
                      <w:rFonts w:hint="eastAsia"/>
                      <w:szCs w:val="21"/>
                    </w:rPr>
                    <w:t>废水</w:t>
                  </w:r>
                </w:p>
              </w:tc>
              <w:tc>
                <w:tcPr>
                  <w:tcW w:w="812"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职工生活</w:t>
                  </w:r>
                </w:p>
              </w:tc>
              <w:tc>
                <w:tcPr>
                  <w:tcW w:w="1011"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szCs w:val="21"/>
                    </w:rPr>
                    <w:t>COD</w:t>
                  </w:r>
                  <w:r>
                    <w:rPr>
                      <w:rFonts w:ascii="宋体" w:hAnsi="宋体"/>
                      <w:szCs w:val="21"/>
                    </w:rPr>
                    <w:t>、</w:t>
                  </w:r>
                  <w:r>
                    <w:rPr>
                      <w:szCs w:val="21"/>
                    </w:rPr>
                    <w:t>SS</w:t>
                  </w:r>
                  <w:r>
                    <w:rPr>
                      <w:rFonts w:ascii="宋体" w:hAnsi="宋体"/>
                      <w:szCs w:val="21"/>
                    </w:rPr>
                    <w:t>、氨氮</w:t>
                  </w:r>
                </w:p>
              </w:tc>
              <w:tc>
                <w:tcPr>
                  <w:tcW w:w="1402"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1</w:t>
                  </w:r>
                  <w:r>
                    <w:rPr>
                      <w:rFonts w:hint="eastAsia"/>
                      <w:szCs w:val="21"/>
                    </w:rPr>
                    <w:t>个</w:t>
                  </w:r>
                  <w:r>
                    <w:rPr>
                      <w:rFonts w:hint="eastAsia"/>
                      <w:szCs w:val="21"/>
                    </w:rPr>
                    <w:t>5m</w:t>
                  </w:r>
                  <w:r w:rsidRPr="0068255A">
                    <w:rPr>
                      <w:rFonts w:hint="eastAsia"/>
                      <w:szCs w:val="21"/>
                      <w:vertAlign w:val="superscript"/>
                    </w:rPr>
                    <w:t>3</w:t>
                  </w:r>
                  <w:r>
                    <w:rPr>
                      <w:rFonts w:hint="eastAsia"/>
                      <w:szCs w:val="21"/>
                    </w:rPr>
                    <w:t>化粪池</w:t>
                  </w:r>
                </w:p>
              </w:tc>
              <w:tc>
                <w:tcPr>
                  <w:tcW w:w="679" w:type="pct"/>
                  <w:tcBorders>
                    <w:top w:val="single" w:sz="4" w:space="0" w:color="auto"/>
                    <w:left w:val="nil"/>
                    <w:bottom w:val="single" w:sz="4" w:space="0" w:color="auto"/>
                  </w:tcBorders>
                  <w:vAlign w:val="center"/>
                </w:tcPr>
                <w:p w:rsidR="00A74552" w:rsidRDefault="00A74552" w:rsidP="0072678D">
                  <w:pPr>
                    <w:adjustRightInd w:val="0"/>
                    <w:snapToGrid w:val="0"/>
                    <w:jc w:val="center"/>
                    <w:rPr>
                      <w:szCs w:val="21"/>
                    </w:rPr>
                  </w:pPr>
                  <w:r>
                    <w:rPr>
                      <w:rFonts w:hint="eastAsia"/>
                      <w:szCs w:val="21"/>
                    </w:rPr>
                    <w:t>0.5</w:t>
                  </w:r>
                </w:p>
              </w:tc>
            </w:tr>
            <w:tr w:rsidR="00A74552" w:rsidTr="0092592A">
              <w:trPr>
                <w:trHeight w:val="397"/>
                <w:jc w:val="center"/>
              </w:trPr>
              <w:tc>
                <w:tcPr>
                  <w:tcW w:w="458" w:type="pct"/>
                  <w:vMerge w:val="restart"/>
                  <w:tcBorders>
                    <w:top w:val="single" w:sz="4" w:space="0" w:color="auto"/>
                    <w:right w:val="single" w:sz="4" w:space="0" w:color="auto"/>
                  </w:tcBorders>
                  <w:vAlign w:val="center"/>
                </w:tcPr>
                <w:p w:rsidR="00A74552" w:rsidRDefault="00A74552" w:rsidP="0072678D">
                  <w:pPr>
                    <w:jc w:val="center"/>
                    <w:rPr>
                      <w:szCs w:val="21"/>
                    </w:rPr>
                  </w:pPr>
                  <w:r>
                    <w:rPr>
                      <w:szCs w:val="21"/>
                    </w:rPr>
                    <w:t>3</w:t>
                  </w:r>
                </w:p>
              </w:tc>
              <w:tc>
                <w:tcPr>
                  <w:tcW w:w="638" w:type="pct"/>
                  <w:vMerge w:val="restart"/>
                  <w:tcBorders>
                    <w:top w:val="single" w:sz="4" w:space="0" w:color="auto"/>
                    <w:left w:val="nil"/>
                    <w:right w:val="single" w:sz="4" w:space="0" w:color="auto"/>
                  </w:tcBorders>
                  <w:vAlign w:val="center"/>
                </w:tcPr>
                <w:p w:rsidR="00A74552" w:rsidRDefault="00A74552" w:rsidP="0072678D">
                  <w:pPr>
                    <w:jc w:val="center"/>
                    <w:rPr>
                      <w:szCs w:val="21"/>
                    </w:rPr>
                  </w:pPr>
                  <w:r>
                    <w:rPr>
                      <w:rFonts w:hint="eastAsia"/>
                      <w:szCs w:val="21"/>
                    </w:rPr>
                    <w:t>固废</w:t>
                  </w:r>
                </w:p>
              </w:tc>
              <w:tc>
                <w:tcPr>
                  <w:tcW w:w="812"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职工生活</w:t>
                  </w:r>
                </w:p>
              </w:tc>
              <w:tc>
                <w:tcPr>
                  <w:tcW w:w="1011"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生活垃圾</w:t>
                  </w:r>
                </w:p>
              </w:tc>
              <w:tc>
                <w:tcPr>
                  <w:tcW w:w="1402"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sidRPr="00797217">
                    <w:rPr>
                      <w:szCs w:val="21"/>
                    </w:rPr>
                    <w:t>垃圾桶若干</w:t>
                  </w:r>
                </w:p>
              </w:tc>
              <w:tc>
                <w:tcPr>
                  <w:tcW w:w="679" w:type="pct"/>
                  <w:vMerge w:val="restart"/>
                  <w:tcBorders>
                    <w:top w:val="single" w:sz="4" w:space="0" w:color="auto"/>
                    <w:left w:val="nil"/>
                  </w:tcBorders>
                  <w:vAlign w:val="center"/>
                </w:tcPr>
                <w:p w:rsidR="00A74552" w:rsidRDefault="00A74552" w:rsidP="0072678D">
                  <w:pPr>
                    <w:adjustRightInd w:val="0"/>
                    <w:snapToGrid w:val="0"/>
                    <w:jc w:val="center"/>
                    <w:rPr>
                      <w:szCs w:val="21"/>
                    </w:rPr>
                  </w:pPr>
                  <w:r>
                    <w:rPr>
                      <w:rFonts w:hint="eastAsia"/>
                      <w:szCs w:val="21"/>
                    </w:rPr>
                    <w:t>2</w:t>
                  </w:r>
                </w:p>
              </w:tc>
            </w:tr>
            <w:tr w:rsidR="00A74552" w:rsidTr="0092592A">
              <w:trPr>
                <w:trHeight w:val="397"/>
                <w:jc w:val="center"/>
              </w:trPr>
              <w:tc>
                <w:tcPr>
                  <w:tcW w:w="458" w:type="pct"/>
                  <w:vMerge/>
                  <w:tcBorders>
                    <w:top w:val="single" w:sz="4" w:space="0" w:color="auto"/>
                    <w:right w:val="single" w:sz="4" w:space="0" w:color="auto"/>
                  </w:tcBorders>
                  <w:vAlign w:val="center"/>
                </w:tcPr>
                <w:p w:rsidR="00A74552" w:rsidRDefault="00A74552" w:rsidP="0072678D">
                  <w:pPr>
                    <w:jc w:val="center"/>
                    <w:rPr>
                      <w:szCs w:val="21"/>
                    </w:rPr>
                  </w:pPr>
                </w:p>
              </w:tc>
              <w:tc>
                <w:tcPr>
                  <w:tcW w:w="638" w:type="pct"/>
                  <w:vMerge/>
                  <w:tcBorders>
                    <w:top w:val="single" w:sz="4" w:space="0" w:color="auto"/>
                    <w:left w:val="nil"/>
                    <w:right w:val="single" w:sz="4" w:space="0" w:color="auto"/>
                  </w:tcBorders>
                  <w:vAlign w:val="center"/>
                </w:tcPr>
                <w:p w:rsidR="00A74552" w:rsidRDefault="00A74552" w:rsidP="0072678D">
                  <w:pPr>
                    <w:jc w:val="center"/>
                    <w:rPr>
                      <w:szCs w:val="21"/>
                    </w:rPr>
                  </w:pPr>
                </w:p>
              </w:tc>
              <w:tc>
                <w:tcPr>
                  <w:tcW w:w="812" w:type="pct"/>
                  <w:tcBorders>
                    <w:top w:val="single" w:sz="4" w:space="0" w:color="auto"/>
                    <w:left w:val="nil"/>
                    <w:bottom w:val="single" w:sz="4" w:space="0" w:color="auto"/>
                    <w:right w:val="single" w:sz="4" w:space="0" w:color="auto"/>
                  </w:tcBorders>
                  <w:vAlign w:val="center"/>
                </w:tcPr>
                <w:p w:rsidR="00A74552" w:rsidRPr="006546FC" w:rsidRDefault="00A74552" w:rsidP="0072678D">
                  <w:pPr>
                    <w:jc w:val="center"/>
                    <w:rPr>
                      <w:szCs w:val="21"/>
                    </w:rPr>
                  </w:pPr>
                  <w:r w:rsidRPr="006546FC">
                    <w:rPr>
                      <w:rFonts w:hint="eastAsia"/>
                      <w:szCs w:val="21"/>
                    </w:rPr>
                    <w:t>下料、钻孔等</w:t>
                  </w:r>
                </w:p>
              </w:tc>
              <w:tc>
                <w:tcPr>
                  <w:tcW w:w="1011"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边角废料</w:t>
                  </w:r>
                </w:p>
              </w:tc>
              <w:tc>
                <w:tcPr>
                  <w:tcW w:w="1402" w:type="pct"/>
                  <w:tcBorders>
                    <w:top w:val="single" w:sz="4" w:space="0" w:color="auto"/>
                    <w:left w:val="nil"/>
                    <w:bottom w:val="single" w:sz="4" w:space="0" w:color="auto"/>
                    <w:right w:val="single" w:sz="4" w:space="0" w:color="auto"/>
                  </w:tcBorders>
                  <w:vAlign w:val="center"/>
                </w:tcPr>
                <w:p w:rsidR="00A74552" w:rsidRDefault="00B00817" w:rsidP="0072678D">
                  <w:pPr>
                    <w:jc w:val="center"/>
                    <w:rPr>
                      <w:szCs w:val="21"/>
                    </w:rPr>
                  </w:pPr>
                  <w:r>
                    <w:rPr>
                      <w:rFonts w:hint="eastAsia"/>
                      <w:szCs w:val="21"/>
                    </w:rPr>
                    <w:t>一座</w:t>
                  </w:r>
                  <w:r w:rsidR="00A74552">
                    <w:rPr>
                      <w:rFonts w:hint="eastAsia"/>
                      <w:szCs w:val="21"/>
                    </w:rPr>
                    <w:t>5m</w:t>
                  </w:r>
                  <w:r w:rsidR="00A74552" w:rsidRPr="008563B9">
                    <w:rPr>
                      <w:rFonts w:hint="eastAsia"/>
                      <w:szCs w:val="21"/>
                      <w:vertAlign w:val="superscript"/>
                    </w:rPr>
                    <w:t>2</w:t>
                  </w:r>
                  <w:r>
                    <w:rPr>
                      <w:rFonts w:hint="eastAsia"/>
                      <w:szCs w:val="21"/>
                    </w:rPr>
                    <w:t>的</w:t>
                  </w:r>
                  <w:r w:rsidR="00A74552">
                    <w:rPr>
                      <w:rFonts w:hint="eastAsia"/>
                      <w:szCs w:val="21"/>
                    </w:rPr>
                    <w:t>一般工业固废暂存间</w:t>
                  </w:r>
                </w:p>
              </w:tc>
              <w:tc>
                <w:tcPr>
                  <w:tcW w:w="679" w:type="pct"/>
                  <w:vMerge/>
                  <w:tcBorders>
                    <w:left w:val="nil"/>
                  </w:tcBorders>
                  <w:vAlign w:val="center"/>
                </w:tcPr>
                <w:p w:rsidR="00A74552" w:rsidRDefault="00A74552" w:rsidP="0072678D">
                  <w:pPr>
                    <w:adjustRightInd w:val="0"/>
                    <w:snapToGrid w:val="0"/>
                    <w:jc w:val="center"/>
                    <w:rPr>
                      <w:szCs w:val="21"/>
                    </w:rPr>
                  </w:pPr>
                </w:p>
              </w:tc>
            </w:tr>
            <w:tr w:rsidR="00A74552" w:rsidTr="0092592A">
              <w:trPr>
                <w:trHeight w:val="397"/>
                <w:jc w:val="center"/>
              </w:trPr>
              <w:tc>
                <w:tcPr>
                  <w:tcW w:w="458" w:type="pct"/>
                  <w:vMerge/>
                  <w:tcBorders>
                    <w:top w:val="single" w:sz="4" w:space="0" w:color="auto"/>
                    <w:right w:val="single" w:sz="4" w:space="0" w:color="auto"/>
                  </w:tcBorders>
                  <w:vAlign w:val="center"/>
                </w:tcPr>
                <w:p w:rsidR="00A74552" w:rsidRDefault="00A74552" w:rsidP="0072678D">
                  <w:pPr>
                    <w:jc w:val="center"/>
                    <w:rPr>
                      <w:szCs w:val="21"/>
                    </w:rPr>
                  </w:pPr>
                </w:p>
              </w:tc>
              <w:tc>
                <w:tcPr>
                  <w:tcW w:w="638" w:type="pct"/>
                  <w:vMerge/>
                  <w:tcBorders>
                    <w:top w:val="single" w:sz="4" w:space="0" w:color="auto"/>
                    <w:left w:val="nil"/>
                    <w:right w:val="single" w:sz="4" w:space="0" w:color="auto"/>
                  </w:tcBorders>
                  <w:vAlign w:val="center"/>
                </w:tcPr>
                <w:p w:rsidR="00A74552" w:rsidRDefault="00A74552" w:rsidP="0072678D">
                  <w:pPr>
                    <w:jc w:val="center"/>
                    <w:rPr>
                      <w:szCs w:val="21"/>
                    </w:rPr>
                  </w:pPr>
                </w:p>
              </w:tc>
              <w:tc>
                <w:tcPr>
                  <w:tcW w:w="812" w:type="pct"/>
                  <w:vMerge w:val="restart"/>
                  <w:tcBorders>
                    <w:top w:val="single" w:sz="4" w:space="0" w:color="auto"/>
                    <w:left w:val="nil"/>
                    <w:right w:val="single" w:sz="4" w:space="0" w:color="auto"/>
                  </w:tcBorders>
                  <w:vAlign w:val="center"/>
                </w:tcPr>
                <w:p w:rsidR="00A74552" w:rsidRPr="00265B54" w:rsidRDefault="00A74552" w:rsidP="0072678D">
                  <w:pPr>
                    <w:jc w:val="center"/>
                    <w:rPr>
                      <w:rFonts w:ascii="宋体" w:hAnsi="宋体"/>
                      <w:color w:val="000000"/>
                      <w:szCs w:val="21"/>
                    </w:rPr>
                  </w:pPr>
                  <w:r w:rsidRPr="00265B54">
                    <w:rPr>
                      <w:rFonts w:hint="eastAsia"/>
                      <w:color w:val="000000"/>
                      <w:szCs w:val="21"/>
                    </w:rPr>
                    <w:t>钻床、车床等运行</w:t>
                  </w:r>
                </w:p>
              </w:tc>
              <w:tc>
                <w:tcPr>
                  <w:tcW w:w="1011" w:type="pct"/>
                  <w:tcBorders>
                    <w:top w:val="single" w:sz="4" w:space="0" w:color="auto"/>
                    <w:left w:val="nil"/>
                    <w:bottom w:val="single" w:sz="4" w:space="0" w:color="auto"/>
                    <w:right w:val="single" w:sz="4" w:space="0" w:color="auto"/>
                  </w:tcBorders>
                  <w:vAlign w:val="center"/>
                </w:tcPr>
                <w:p w:rsidR="00A74552" w:rsidRPr="00265B54" w:rsidRDefault="00A74552" w:rsidP="0072678D">
                  <w:pPr>
                    <w:jc w:val="center"/>
                    <w:rPr>
                      <w:rFonts w:ascii="宋体" w:hAnsi="宋体"/>
                      <w:color w:val="000000"/>
                      <w:szCs w:val="21"/>
                    </w:rPr>
                  </w:pPr>
                  <w:r w:rsidRPr="00265B54">
                    <w:rPr>
                      <w:rFonts w:hint="eastAsia"/>
                      <w:color w:val="000000"/>
                      <w:szCs w:val="21"/>
                    </w:rPr>
                    <w:t>废切削液</w:t>
                  </w:r>
                </w:p>
              </w:tc>
              <w:tc>
                <w:tcPr>
                  <w:tcW w:w="1402" w:type="pct"/>
                  <w:vMerge w:val="restart"/>
                  <w:tcBorders>
                    <w:top w:val="single" w:sz="4" w:space="0" w:color="auto"/>
                    <w:left w:val="nil"/>
                    <w:right w:val="single" w:sz="4" w:space="0" w:color="auto"/>
                  </w:tcBorders>
                  <w:vAlign w:val="center"/>
                </w:tcPr>
                <w:p w:rsidR="00A74552" w:rsidRDefault="00A74552" w:rsidP="0072678D">
                  <w:pPr>
                    <w:jc w:val="center"/>
                    <w:rPr>
                      <w:szCs w:val="21"/>
                    </w:rPr>
                  </w:pPr>
                  <w:r w:rsidRPr="00797217">
                    <w:rPr>
                      <w:szCs w:val="21"/>
                    </w:rPr>
                    <w:t>收集容器</w:t>
                  </w:r>
                  <w:r>
                    <w:rPr>
                      <w:rFonts w:hint="eastAsia"/>
                      <w:szCs w:val="21"/>
                    </w:rPr>
                    <w:t>，</w:t>
                  </w:r>
                  <w:r w:rsidR="00B00817">
                    <w:rPr>
                      <w:rFonts w:hint="eastAsia"/>
                      <w:szCs w:val="21"/>
                    </w:rPr>
                    <w:t>一座</w:t>
                  </w:r>
                  <w:r w:rsidR="00B00817">
                    <w:rPr>
                      <w:rFonts w:hint="eastAsia"/>
                      <w:szCs w:val="21"/>
                    </w:rPr>
                    <w:t>5m</w:t>
                  </w:r>
                  <w:r w:rsidR="00B00817" w:rsidRPr="008563B9">
                    <w:rPr>
                      <w:rFonts w:hint="eastAsia"/>
                      <w:szCs w:val="21"/>
                      <w:vertAlign w:val="superscript"/>
                    </w:rPr>
                    <w:t>2</w:t>
                  </w:r>
                  <w:r w:rsidR="00B00817">
                    <w:rPr>
                      <w:rFonts w:hint="eastAsia"/>
                      <w:szCs w:val="21"/>
                    </w:rPr>
                    <w:t>的</w:t>
                  </w:r>
                  <w:r>
                    <w:rPr>
                      <w:rFonts w:hint="eastAsia"/>
                      <w:szCs w:val="21"/>
                    </w:rPr>
                    <w:t>危险废物暂存间</w:t>
                  </w:r>
                  <w:r w:rsidR="0092592A">
                    <w:rPr>
                      <w:rFonts w:hint="eastAsia"/>
                      <w:szCs w:val="21"/>
                    </w:rPr>
                    <w:t>，三防措施</w:t>
                  </w:r>
                </w:p>
              </w:tc>
              <w:tc>
                <w:tcPr>
                  <w:tcW w:w="679" w:type="pct"/>
                  <w:vMerge/>
                  <w:tcBorders>
                    <w:left w:val="nil"/>
                  </w:tcBorders>
                  <w:vAlign w:val="center"/>
                </w:tcPr>
                <w:p w:rsidR="00A74552" w:rsidRDefault="00A74552" w:rsidP="0072678D">
                  <w:pPr>
                    <w:adjustRightInd w:val="0"/>
                    <w:snapToGrid w:val="0"/>
                    <w:jc w:val="center"/>
                    <w:rPr>
                      <w:szCs w:val="21"/>
                    </w:rPr>
                  </w:pPr>
                </w:p>
              </w:tc>
            </w:tr>
            <w:tr w:rsidR="0092592A" w:rsidTr="0092592A">
              <w:trPr>
                <w:trHeight w:val="397"/>
                <w:jc w:val="center"/>
              </w:trPr>
              <w:tc>
                <w:tcPr>
                  <w:tcW w:w="458" w:type="pct"/>
                  <w:vMerge/>
                  <w:tcBorders>
                    <w:top w:val="single" w:sz="4" w:space="0" w:color="auto"/>
                    <w:right w:val="single" w:sz="4" w:space="0" w:color="auto"/>
                  </w:tcBorders>
                  <w:vAlign w:val="center"/>
                </w:tcPr>
                <w:p w:rsidR="0092592A" w:rsidRDefault="0092592A" w:rsidP="0072678D">
                  <w:pPr>
                    <w:jc w:val="center"/>
                    <w:rPr>
                      <w:szCs w:val="21"/>
                    </w:rPr>
                  </w:pPr>
                </w:p>
              </w:tc>
              <w:tc>
                <w:tcPr>
                  <w:tcW w:w="638" w:type="pct"/>
                  <w:vMerge/>
                  <w:tcBorders>
                    <w:top w:val="single" w:sz="4" w:space="0" w:color="auto"/>
                    <w:left w:val="nil"/>
                    <w:right w:val="single" w:sz="4" w:space="0" w:color="auto"/>
                  </w:tcBorders>
                  <w:vAlign w:val="center"/>
                </w:tcPr>
                <w:p w:rsidR="0092592A" w:rsidRDefault="0092592A" w:rsidP="0072678D">
                  <w:pPr>
                    <w:jc w:val="center"/>
                    <w:rPr>
                      <w:szCs w:val="21"/>
                    </w:rPr>
                  </w:pPr>
                </w:p>
              </w:tc>
              <w:tc>
                <w:tcPr>
                  <w:tcW w:w="812" w:type="pct"/>
                  <w:vMerge/>
                  <w:tcBorders>
                    <w:left w:val="nil"/>
                    <w:right w:val="single" w:sz="4" w:space="0" w:color="auto"/>
                  </w:tcBorders>
                  <w:vAlign w:val="center"/>
                </w:tcPr>
                <w:p w:rsidR="0092592A" w:rsidRPr="00265B54" w:rsidRDefault="0092592A" w:rsidP="0072678D">
                  <w:pPr>
                    <w:jc w:val="center"/>
                    <w:rPr>
                      <w:szCs w:val="21"/>
                    </w:rPr>
                  </w:pPr>
                </w:p>
              </w:tc>
              <w:tc>
                <w:tcPr>
                  <w:tcW w:w="1011" w:type="pct"/>
                  <w:tcBorders>
                    <w:top w:val="single" w:sz="4" w:space="0" w:color="auto"/>
                    <w:left w:val="nil"/>
                    <w:right w:val="single" w:sz="4" w:space="0" w:color="auto"/>
                  </w:tcBorders>
                  <w:vAlign w:val="center"/>
                </w:tcPr>
                <w:p w:rsidR="0092592A" w:rsidRPr="00265B54" w:rsidRDefault="0092592A" w:rsidP="0072678D">
                  <w:pPr>
                    <w:jc w:val="center"/>
                    <w:rPr>
                      <w:szCs w:val="21"/>
                    </w:rPr>
                  </w:pPr>
                  <w:r w:rsidRPr="00265B54">
                    <w:rPr>
                      <w:rFonts w:hint="eastAsia"/>
                      <w:color w:val="000000"/>
                      <w:szCs w:val="21"/>
                    </w:rPr>
                    <w:t>废液压油</w:t>
                  </w:r>
                </w:p>
              </w:tc>
              <w:tc>
                <w:tcPr>
                  <w:tcW w:w="1402" w:type="pct"/>
                  <w:vMerge/>
                  <w:tcBorders>
                    <w:left w:val="nil"/>
                    <w:right w:val="single" w:sz="4" w:space="0" w:color="auto"/>
                  </w:tcBorders>
                  <w:vAlign w:val="center"/>
                </w:tcPr>
                <w:p w:rsidR="0092592A" w:rsidRDefault="0092592A" w:rsidP="0072678D">
                  <w:pPr>
                    <w:jc w:val="center"/>
                    <w:rPr>
                      <w:szCs w:val="21"/>
                    </w:rPr>
                  </w:pPr>
                </w:p>
              </w:tc>
              <w:tc>
                <w:tcPr>
                  <w:tcW w:w="679" w:type="pct"/>
                  <w:vMerge/>
                  <w:tcBorders>
                    <w:left w:val="nil"/>
                  </w:tcBorders>
                  <w:vAlign w:val="center"/>
                </w:tcPr>
                <w:p w:rsidR="0092592A" w:rsidRDefault="0092592A" w:rsidP="0072678D">
                  <w:pPr>
                    <w:adjustRightInd w:val="0"/>
                    <w:snapToGrid w:val="0"/>
                    <w:jc w:val="center"/>
                    <w:rPr>
                      <w:szCs w:val="21"/>
                    </w:rPr>
                  </w:pPr>
                </w:p>
              </w:tc>
            </w:tr>
            <w:tr w:rsidR="00A74552" w:rsidTr="0092592A">
              <w:trPr>
                <w:trHeight w:val="397"/>
                <w:jc w:val="center"/>
              </w:trPr>
              <w:tc>
                <w:tcPr>
                  <w:tcW w:w="458" w:type="pct"/>
                  <w:tcBorders>
                    <w:top w:val="single" w:sz="4" w:space="0" w:color="auto"/>
                    <w:bottom w:val="single" w:sz="4" w:space="0" w:color="auto"/>
                    <w:right w:val="single" w:sz="4" w:space="0" w:color="auto"/>
                  </w:tcBorders>
                  <w:vAlign w:val="center"/>
                </w:tcPr>
                <w:p w:rsidR="00A74552" w:rsidRDefault="00A74552" w:rsidP="0072678D">
                  <w:pPr>
                    <w:jc w:val="center"/>
                    <w:rPr>
                      <w:szCs w:val="21"/>
                    </w:rPr>
                  </w:pPr>
                  <w:r>
                    <w:rPr>
                      <w:szCs w:val="21"/>
                    </w:rPr>
                    <w:t>4</w:t>
                  </w:r>
                </w:p>
              </w:tc>
              <w:tc>
                <w:tcPr>
                  <w:tcW w:w="638"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噪声</w:t>
                  </w:r>
                </w:p>
              </w:tc>
              <w:tc>
                <w:tcPr>
                  <w:tcW w:w="812"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设备运行</w:t>
                  </w:r>
                </w:p>
              </w:tc>
              <w:tc>
                <w:tcPr>
                  <w:tcW w:w="1011"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噪声</w:t>
                  </w:r>
                </w:p>
              </w:tc>
              <w:tc>
                <w:tcPr>
                  <w:tcW w:w="1402" w:type="pct"/>
                  <w:tcBorders>
                    <w:top w:val="single" w:sz="4" w:space="0" w:color="auto"/>
                    <w:left w:val="nil"/>
                    <w:bottom w:val="single" w:sz="4" w:space="0" w:color="auto"/>
                    <w:right w:val="single" w:sz="4" w:space="0" w:color="auto"/>
                  </w:tcBorders>
                  <w:vAlign w:val="center"/>
                </w:tcPr>
                <w:p w:rsidR="00A74552" w:rsidRDefault="00A74552" w:rsidP="0072678D">
                  <w:pPr>
                    <w:jc w:val="center"/>
                    <w:rPr>
                      <w:szCs w:val="21"/>
                    </w:rPr>
                  </w:pPr>
                  <w:r>
                    <w:rPr>
                      <w:rFonts w:hint="eastAsia"/>
                      <w:szCs w:val="21"/>
                    </w:rPr>
                    <w:t>厂房隔音、距离衰减</w:t>
                  </w:r>
                </w:p>
              </w:tc>
              <w:tc>
                <w:tcPr>
                  <w:tcW w:w="679" w:type="pct"/>
                  <w:tcBorders>
                    <w:top w:val="single" w:sz="4" w:space="0" w:color="auto"/>
                    <w:left w:val="nil"/>
                    <w:bottom w:val="single" w:sz="4" w:space="0" w:color="auto"/>
                  </w:tcBorders>
                  <w:vAlign w:val="center"/>
                </w:tcPr>
                <w:p w:rsidR="00A74552" w:rsidRDefault="00A74552" w:rsidP="0072678D">
                  <w:pPr>
                    <w:jc w:val="center"/>
                    <w:rPr>
                      <w:szCs w:val="21"/>
                    </w:rPr>
                  </w:pPr>
                  <w:r>
                    <w:rPr>
                      <w:rFonts w:hint="eastAsia"/>
                      <w:szCs w:val="21"/>
                    </w:rPr>
                    <w:t>2</w:t>
                  </w:r>
                </w:p>
              </w:tc>
            </w:tr>
            <w:tr w:rsidR="00A74552" w:rsidTr="0092592A">
              <w:trPr>
                <w:trHeight w:val="397"/>
                <w:jc w:val="center"/>
              </w:trPr>
              <w:tc>
                <w:tcPr>
                  <w:tcW w:w="1096" w:type="pct"/>
                  <w:gridSpan w:val="2"/>
                  <w:tcBorders>
                    <w:top w:val="single" w:sz="4" w:space="0" w:color="auto"/>
                    <w:bottom w:val="single" w:sz="12" w:space="0" w:color="auto"/>
                    <w:right w:val="single" w:sz="4" w:space="0" w:color="auto"/>
                  </w:tcBorders>
                  <w:vAlign w:val="center"/>
                </w:tcPr>
                <w:p w:rsidR="00A74552" w:rsidRDefault="00A74552" w:rsidP="0072678D">
                  <w:pPr>
                    <w:jc w:val="center"/>
                    <w:rPr>
                      <w:szCs w:val="21"/>
                    </w:rPr>
                  </w:pPr>
                  <w:r>
                    <w:rPr>
                      <w:rFonts w:hint="eastAsia"/>
                      <w:szCs w:val="21"/>
                    </w:rPr>
                    <w:t>合计</w:t>
                  </w:r>
                </w:p>
              </w:tc>
              <w:tc>
                <w:tcPr>
                  <w:tcW w:w="812" w:type="pct"/>
                  <w:tcBorders>
                    <w:top w:val="single" w:sz="4" w:space="0" w:color="auto"/>
                    <w:left w:val="nil"/>
                    <w:bottom w:val="single" w:sz="12" w:space="0" w:color="auto"/>
                    <w:right w:val="single" w:sz="4" w:space="0" w:color="auto"/>
                  </w:tcBorders>
                  <w:vAlign w:val="center"/>
                </w:tcPr>
                <w:p w:rsidR="00A74552" w:rsidRDefault="00A74552" w:rsidP="0072678D">
                  <w:pPr>
                    <w:jc w:val="center"/>
                    <w:rPr>
                      <w:szCs w:val="21"/>
                    </w:rPr>
                  </w:pPr>
                  <w:r>
                    <w:rPr>
                      <w:rFonts w:hint="eastAsia"/>
                      <w:szCs w:val="21"/>
                    </w:rPr>
                    <w:t>/</w:t>
                  </w:r>
                </w:p>
              </w:tc>
              <w:tc>
                <w:tcPr>
                  <w:tcW w:w="1011" w:type="pct"/>
                  <w:tcBorders>
                    <w:top w:val="single" w:sz="4" w:space="0" w:color="auto"/>
                    <w:left w:val="nil"/>
                    <w:bottom w:val="single" w:sz="12" w:space="0" w:color="auto"/>
                    <w:right w:val="single" w:sz="4" w:space="0" w:color="auto"/>
                  </w:tcBorders>
                  <w:vAlign w:val="center"/>
                </w:tcPr>
                <w:p w:rsidR="00A74552" w:rsidRDefault="00A74552" w:rsidP="0072678D">
                  <w:pPr>
                    <w:jc w:val="center"/>
                    <w:rPr>
                      <w:szCs w:val="21"/>
                    </w:rPr>
                  </w:pPr>
                  <w:r>
                    <w:rPr>
                      <w:rFonts w:hint="eastAsia"/>
                      <w:szCs w:val="21"/>
                    </w:rPr>
                    <w:t>/</w:t>
                  </w:r>
                </w:p>
              </w:tc>
              <w:tc>
                <w:tcPr>
                  <w:tcW w:w="1402" w:type="pct"/>
                  <w:tcBorders>
                    <w:top w:val="single" w:sz="4" w:space="0" w:color="auto"/>
                    <w:left w:val="nil"/>
                    <w:bottom w:val="single" w:sz="12" w:space="0" w:color="auto"/>
                    <w:right w:val="single" w:sz="4" w:space="0" w:color="auto"/>
                  </w:tcBorders>
                  <w:vAlign w:val="center"/>
                </w:tcPr>
                <w:p w:rsidR="00A74552" w:rsidRDefault="00A74552" w:rsidP="0072678D">
                  <w:pPr>
                    <w:jc w:val="center"/>
                    <w:rPr>
                      <w:szCs w:val="21"/>
                    </w:rPr>
                  </w:pPr>
                  <w:r>
                    <w:rPr>
                      <w:rFonts w:hint="eastAsia"/>
                      <w:szCs w:val="21"/>
                    </w:rPr>
                    <w:t>/</w:t>
                  </w:r>
                </w:p>
              </w:tc>
              <w:tc>
                <w:tcPr>
                  <w:tcW w:w="679" w:type="pct"/>
                  <w:tcBorders>
                    <w:top w:val="single" w:sz="4" w:space="0" w:color="auto"/>
                    <w:left w:val="nil"/>
                    <w:bottom w:val="single" w:sz="12" w:space="0" w:color="auto"/>
                  </w:tcBorders>
                  <w:vAlign w:val="center"/>
                </w:tcPr>
                <w:p w:rsidR="00A74552" w:rsidRDefault="00A74552" w:rsidP="0072678D">
                  <w:pPr>
                    <w:jc w:val="center"/>
                    <w:rPr>
                      <w:szCs w:val="21"/>
                    </w:rPr>
                  </w:pPr>
                  <w:r>
                    <w:rPr>
                      <w:rFonts w:hint="eastAsia"/>
                      <w:szCs w:val="21"/>
                    </w:rPr>
                    <w:t>5</w:t>
                  </w:r>
                </w:p>
              </w:tc>
            </w:tr>
          </w:tbl>
          <w:p w:rsidR="00A74552" w:rsidRDefault="00A74552" w:rsidP="00A74552">
            <w:pPr>
              <w:jc w:val="left"/>
              <w:rPr>
                <w:rFonts w:ascii="宋体" w:hAnsi="宋体"/>
                <w:b/>
                <w:bCs/>
                <w:color w:val="000000"/>
                <w:sz w:val="24"/>
              </w:rPr>
            </w:pPr>
          </w:p>
          <w:p w:rsidR="00A74552" w:rsidRDefault="00A74552" w:rsidP="00A74552">
            <w:pPr>
              <w:jc w:val="left"/>
              <w:rPr>
                <w:rFonts w:ascii="宋体" w:hAnsi="宋体"/>
                <w:b/>
                <w:bCs/>
                <w:color w:val="000000"/>
                <w:sz w:val="24"/>
              </w:rPr>
            </w:pPr>
          </w:p>
          <w:p w:rsidR="006518E3" w:rsidRDefault="006518E3" w:rsidP="00A74552">
            <w:pPr>
              <w:jc w:val="left"/>
              <w:rPr>
                <w:rFonts w:ascii="宋体" w:hAnsi="宋体"/>
                <w:b/>
                <w:bCs/>
                <w:color w:val="000000"/>
                <w:sz w:val="24"/>
              </w:rPr>
            </w:pPr>
          </w:p>
          <w:p w:rsidR="00DC5A60" w:rsidRDefault="00DC5A60"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A290B" w:rsidRDefault="00DA290B"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Default="00D337A7" w:rsidP="001073C9">
            <w:pPr>
              <w:spacing w:line="240" w:lineRule="exact"/>
              <w:textAlignment w:val="baseline"/>
              <w:rPr>
                <w:sz w:val="24"/>
              </w:rPr>
            </w:pPr>
          </w:p>
          <w:p w:rsidR="00D337A7" w:rsidRPr="005578B8" w:rsidRDefault="00D337A7" w:rsidP="001073C9">
            <w:pPr>
              <w:spacing w:line="240" w:lineRule="exact"/>
              <w:textAlignment w:val="baseline"/>
              <w:rPr>
                <w:sz w:val="24"/>
              </w:rPr>
            </w:pPr>
          </w:p>
        </w:tc>
      </w:tr>
    </w:tbl>
    <w:p w:rsidR="0028212A" w:rsidRPr="005578B8" w:rsidRDefault="00FE341F">
      <w:pPr>
        <w:adjustRightInd w:val="0"/>
        <w:snapToGrid w:val="0"/>
        <w:rPr>
          <w:rFonts w:ascii="黑体" w:eastAsia="黑体"/>
          <w:sz w:val="32"/>
        </w:rPr>
      </w:pPr>
      <w:r w:rsidRPr="005578B8">
        <w:rPr>
          <w:rFonts w:ascii="黑体" w:eastAsia="黑体" w:hAnsi="宋体" w:hint="eastAsia"/>
          <w:sz w:val="32"/>
        </w:rPr>
        <w:lastRenderedPageBreak/>
        <w:t>建设项目拟采取的防治措施及预期治理效果</w:t>
      </w:r>
      <w:r w:rsidRPr="005578B8">
        <w:rPr>
          <w:rFonts w:ascii="黑体" w:eastAsia="黑体" w:hint="eastAsia"/>
          <w:sz w:val="32"/>
        </w:rPr>
        <w:t xml:space="preserve"> </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5"/>
        <w:gridCol w:w="1529"/>
        <w:gridCol w:w="1417"/>
        <w:gridCol w:w="3261"/>
        <w:gridCol w:w="2042"/>
      </w:tblGrid>
      <w:tr w:rsidR="008605DD" w:rsidRPr="005578B8" w:rsidTr="00DC5A60">
        <w:trPr>
          <w:trHeight w:val="855"/>
          <w:jc w:val="center"/>
        </w:trPr>
        <w:tc>
          <w:tcPr>
            <w:tcW w:w="1225" w:type="dxa"/>
            <w:tcBorders>
              <w:tl2br w:val="single" w:sz="4" w:space="0" w:color="auto"/>
            </w:tcBorders>
            <w:vAlign w:val="center"/>
          </w:tcPr>
          <w:p w:rsidR="0028212A" w:rsidRPr="003B73A7" w:rsidRDefault="00FE341F">
            <w:pPr>
              <w:jc w:val="right"/>
              <w:rPr>
                <w:b/>
                <w:sz w:val="24"/>
              </w:rPr>
            </w:pPr>
            <w:r w:rsidRPr="003B73A7">
              <w:rPr>
                <w:rFonts w:hAnsi="宋体"/>
                <w:b/>
                <w:sz w:val="24"/>
              </w:rPr>
              <w:t>内容</w:t>
            </w:r>
          </w:p>
          <w:p w:rsidR="0028212A" w:rsidRPr="003B73A7" w:rsidRDefault="00FE341F">
            <w:pPr>
              <w:rPr>
                <w:b/>
                <w:sz w:val="24"/>
              </w:rPr>
            </w:pPr>
            <w:r w:rsidRPr="003B73A7">
              <w:rPr>
                <w:rFonts w:hAnsi="宋体"/>
                <w:b/>
                <w:sz w:val="24"/>
              </w:rPr>
              <w:t>类型</w:t>
            </w:r>
          </w:p>
        </w:tc>
        <w:tc>
          <w:tcPr>
            <w:tcW w:w="1529" w:type="dxa"/>
            <w:vAlign w:val="center"/>
          </w:tcPr>
          <w:p w:rsidR="0028212A" w:rsidRPr="003B73A7" w:rsidRDefault="00FE341F">
            <w:pPr>
              <w:jc w:val="center"/>
              <w:rPr>
                <w:b/>
                <w:sz w:val="24"/>
              </w:rPr>
            </w:pPr>
            <w:r w:rsidRPr="003B73A7">
              <w:rPr>
                <w:rFonts w:hAnsi="宋体"/>
                <w:b/>
                <w:sz w:val="24"/>
              </w:rPr>
              <w:t>排放源</w:t>
            </w:r>
          </w:p>
          <w:p w:rsidR="0028212A" w:rsidRPr="003B73A7" w:rsidRDefault="00FE341F">
            <w:pPr>
              <w:jc w:val="center"/>
              <w:rPr>
                <w:b/>
                <w:sz w:val="24"/>
              </w:rPr>
            </w:pPr>
            <w:r w:rsidRPr="003B73A7">
              <w:rPr>
                <w:rFonts w:hAnsi="宋体"/>
                <w:b/>
                <w:sz w:val="24"/>
              </w:rPr>
              <w:t>（编号）</w:t>
            </w:r>
          </w:p>
        </w:tc>
        <w:tc>
          <w:tcPr>
            <w:tcW w:w="1417" w:type="dxa"/>
            <w:vAlign w:val="center"/>
          </w:tcPr>
          <w:p w:rsidR="0028212A" w:rsidRPr="003B73A7" w:rsidRDefault="00FE341F">
            <w:pPr>
              <w:jc w:val="center"/>
              <w:rPr>
                <w:b/>
                <w:sz w:val="24"/>
              </w:rPr>
            </w:pPr>
            <w:r w:rsidRPr="003B73A7">
              <w:rPr>
                <w:rFonts w:hAnsi="宋体"/>
                <w:b/>
                <w:sz w:val="24"/>
              </w:rPr>
              <w:t>污染物名称</w:t>
            </w:r>
          </w:p>
        </w:tc>
        <w:tc>
          <w:tcPr>
            <w:tcW w:w="3261" w:type="dxa"/>
            <w:vAlign w:val="center"/>
          </w:tcPr>
          <w:p w:rsidR="0028212A" w:rsidRPr="003B73A7" w:rsidRDefault="00FE341F">
            <w:pPr>
              <w:jc w:val="center"/>
              <w:rPr>
                <w:b/>
                <w:sz w:val="24"/>
              </w:rPr>
            </w:pPr>
            <w:r w:rsidRPr="003B73A7">
              <w:rPr>
                <w:rFonts w:hAnsi="宋体"/>
                <w:b/>
                <w:sz w:val="24"/>
              </w:rPr>
              <w:t>防治措施</w:t>
            </w:r>
          </w:p>
        </w:tc>
        <w:tc>
          <w:tcPr>
            <w:tcW w:w="2042" w:type="dxa"/>
            <w:vAlign w:val="center"/>
          </w:tcPr>
          <w:p w:rsidR="0028212A" w:rsidRPr="003B73A7" w:rsidRDefault="00FE341F">
            <w:pPr>
              <w:jc w:val="center"/>
              <w:rPr>
                <w:b/>
                <w:sz w:val="24"/>
              </w:rPr>
            </w:pPr>
            <w:r w:rsidRPr="003B73A7">
              <w:rPr>
                <w:rFonts w:hAnsi="宋体"/>
                <w:b/>
                <w:sz w:val="24"/>
              </w:rPr>
              <w:t>预期治理效果</w:t>
            </w:r>
          </w:p>
        </w:tc>
      </w:tr>
      <w:tr w:rsidR="004C7D22" w:rsidRPr="005578B8" w:rsidTr="00DC5A60">
        <w:trPr>
          <w:cantSplit/>
          <w:trHeight w:val="1973"/>
          <w:jc w:val="center"/>
        </w:trPr>
        <w:tc>
          <w:tcPr>
            <w:tcW w:w="1225" w:type="dxa"/>
            <w:textDirection w:val="tbRlV"/>
            <w:vAlign w:val="center"/>
          </w:tcPr>
          <w:p w:rsidR="004C7D22" w:rsidRPr="003B73A7" w:rsidRDefault="004C7D22">
            <w:pPr>
              <w:ind w:left="113" w:right="113"/>
              <w:jc w:val="center"/>
              <w:rPr>
                <w:rFonts w:hAnsi="宋体"/>
                <w:b/>
                <w:sz w:val="24"/>
              </w:rPr>
            </w:pPr>
            <w:r w:rsidRPr="003B73A7">
              <w:rPr>
                <w:rFonts w:hAnsi="宋体" w:hint="eastAsia"/>
                <w:b/>
                <w:sz w:val="24"/>
              </w:rPr>
              <w:t>大气污染物</w:t>
            </w:r>
          </w:p>
        </w:tc>
        <w:tc>
          <w:tcPr>
            <w:tcW w:w="1529" w:type="dxa"/>
            <w:shd w:val="clear" w:color="auto" w:fill="auto"/>
            <w:vAlign w:val="center"/>
          </w:tcPr>
          <w:p w:rsidR="004C7D22" w:rsidRPr="00E007F0" w:rsidRDefault="004C7D22" w:rsidP="0072678D">
            <w:pPr>
              <w:jc w:val="center"/>
              <w:rPr>
                <w:rFonts w:ascii="宋体" w:hAnsi="宋体"/>
                <w:color w:val="000000"/>
                <w:sz w:val="24"/>
              </w:rPr>
            </w:pPr>
            <w:r w:rsidRPr="00E007F0">
              <w:rPr>
                <w:rFonts w:ascii="宋体" w:hAnsi="宋体" w:hint="eastAsia"/>
                <w:color w:val="000000"/>
                <w:sz w:val="24"/>
              </w:rPr>
              <w:t>焊接烟尘</w:t>
            </w:r>
          </w:p>
        </w:tc>
        <w:tc>
          <w:tcPr>
            <w:tcW w:w="1417" w:type="dxa"/>
            <w:vAlign w:val="center"/>
          </w:tcPr>
          <w:p w:rsidR="004C7D22" w:rsidRPr="00E007F0" w:rsidRDefault="004C7D22" w:rsidP="0072678D">
            <w:pPr>
              <w:jc w:val="center"/>
              <w:rPr>
                <w:sz w:val="24"/>
              </w:rPr>
            </w:pPr>
            <w:r>
              <w:rPr>
                <w:rFonts w:hint="eastAsia"/>
                <w:sz w:val="24"/>
              </w:rPr>
              <w:t>颗粒物</w:t>
            </w:r>
          </w:p>
        </w:tc>
        <w:tc>
          <w:tcPr>
            <w:tcW w:w="3261" w:type="dxa"/>
            <w:shd w:val="clear" w:color="auto" w:fill="auto"/>
            <w:vAlign w:val="center"/>
          </w:tcPr>
          <w:p w:rsidR="004C7D22" w:rsidRPr="00E007F0" w:rsidRDefault="006518E3" w:rsidP="00B00817">
            <w:pPr>
              <w:jc w:val="center"/>
              <w:rPr>
                <w:sz w:val="24"/>
              </w:rPr>
            </w:pPr>
            <w:r>
              <w:rPr>
                <w:rFonts w:hint="eastAsia"/>
                <w:sz w:val="24"/>
              </w:rPr>
              <w:t>1</w:t>
            </w:r>
            <w:r w:rsidR="004C7D22" w:rsidRPr="00E007F0">
              <w:rPr>
                <w:rFonts w:hint="eastAsia"/>
                <w:sz w:val="24"/>
              </w:rPr>
              <w:t>套焊烟尘净化器</w:t>
            </w:r>
          </w:p>
        </w:tc>
        <w:tc>
          <w:tcPr>
            <w:tcW w:w="2042" w:type="dxa"/>
            <w:vAlign w:val="center"/>
          </w:tcPr>
          <w:p w:rsidR="004C7D22" w:rsidRPr="004763BC" w:rsidRDefault="00DC5A60" w:rsidP="0072678D">
            <w:pPr>
              <w:jc w:val="center"/>
              <w:rPr>
                <w:color w:val="000000"/>
                <w:sz w:val="24"/>
              </w:rPr>
            </w:pPr>
            <w:r>
              <w:rPr>
                <w:rFonts w:hint="eastAsia"/>
                <w:sz w:val="24"/>
              </w:rPr>
              <w:t>可行</w:t>
            </w:r>
          </w:p>
        </w:tc>
      </w:tr>
      <w:tr w:rsidR="004C7D22" w:rsidRPr="005578B8" w:rsidTr="00DC5A60">
        <w:trPr>
          <w:cantSplit/>
          <w:trHeight w:val="1449"/>
          <w:jc w:val="center"/>
        </w:trPr>
        <w:tc>
          <w:tcPr>
            <w:tcW w:w="1225" w:type="dxa"/>
            <w:textDirection w:val="tbRlV"/>
            <w:vAlign w:val="center"/>
          </w:tcPr>
          <w:p w:rsidR="004C7D22" w:rsidRPr="003B73A7" w:rsidRDefault="004C7D22">
            <w:pPr>
              <w:ind w:left="113" w:right="113"/>
              <w:jc w:val="center"/>
              <w:rPr>
                <w:rFonts w:hAnsi="宋体"/>
                <w:b/>
                <w:sz w:val="24"/>
              </w:rPr>
            </w:pPr>
            <w:r w:rsidRPr="003B73A7">
              <w:rPr>
                <w:b/>
                <w:sz w:val="24"/>
              </w:rPr>
              <w:t>水污染物</w:t>
            </w:r>
          </w:p>
        </w:tc>
        <w:tc>
          <w:tcPr>
            <w:tcW w:w="1529" w:type="dxa"/>
            <w:shd w:val="clear" w:color="auto" w:fill="auto"/>
            <w:vAlign w:val="center"/>
          </w:tcPr>
          <w:p w:rsidR="004C7D22" w:rsidRPr="00E007F0" w:rsidRDefault="004C7D22" w:rsidP="0072678D">
            <w:pPr>
              <w:jc w:val="center"/>
              <w:rPr>
                <w:color w:val="000000"/>
                <w:sz w:val="24"/>
              </w:rPr>
            </w:pPr>
            <w:r w:rsidRPr="00E007F0">
              <w:rPr>
                <w:rFonts w:hint="eastAsia"/>
                <w:color w:val="000000"/>
                <w:sz w:val="24"/>
              </w:rPr>
              <w:t>职工生活</w:t>
            </w:r>
          </w:p>
        </w:tc>
        <w:tc>
          <w:tcPr>
            <w:tcW w:w="1417" w:type="dxa"/>
            <w:vAlign w:val="center"/>
          </w:tcPr>
          <w:p w:rsidR="004C7D22" w:rsidRPr="00E007F0" w:rsidRDefault="004C7D22" w:rsidP="0072678D">
            <w:pPr>
              <w:jc w:val="center"/>
              <w:rPr>
                <w:color w:val="000000"/>
                <w:sz w:val="24"/>
              </w:rPr>
            </w:pPr>
            <w:r w:rsidRPr="00E007F0">
              <w:rPr>
                <w:color w:val="000000"/>
                <w:sz w:val="24"/>
              </w:rPr>
              <w:t>COD</w:t>
            </w:r>
            <w:r w:rsidRPr="00E007F0">
              <w:rPr>
                <w:color w:val="000000"/>
                <w:sz w:val="24"/>
              </w:rPr>
              <w:t>、</w:t>
            </w:r>
            <w:r w:rsidRPr="00E007F0">
              <w:rPr>
                <w:color w:val="000000"/>
                <w:sz w:val="24"/>
              </w:rPr>
              <w:t>SS</w:t>
            </w:r>
            <w:r w:rsidRPr="00E007F0">
              <w:rPr>
                <w:color w:val="000000"/>
                <w:sz w:val="24"/>
              </w:rPr>
              <w:t>、氨氮</w:t>
            </w:r>
          </w:p>
        </w:tc>
        <w:tc>
          <w:tcPr>
            <w:tcW w:w="3261" w:type="dxa"/>
            <w:shd w:val="clear" w:color="auto" w:fill="auto"/>
            <w:vAlign w:val="center"/>
          </w:tcPr>
          <w:p w:rsidR="004C7D22" w:rsidRPr="00E007F0" w:rsidRDefault="004C7D22" w:rsidP="0072678D">
            <w:pPr>
              <w:jc w:val="center"/>
              <w:rPr>
                <w:color w:val="000000"/>
                <w:sz w:val="24"/>
              </w:rPr>
            </w:pPr>
            <w:r>
              <w:rPr>
                <w:rFonts w:hint="eastAsia"/>
                <w:color w:val="000000"/>
                <w:sz w:val="24"/>
              </w:rPr>
              <w:t>经</w:t>
            </w:r>
            <w:r w:rsidRPr="00E007F0">
              <w:rPr>
                <w:rFonts w:hint="eastAsia"/>
                <w:color w:val="000000"/>
                <w:sz w:val="24"/>
              </w:rPr>
              <w:t>化粪池处理后定期清运</w:t>
            </w:r>
          </w:p>
        </w:tc>
        <w:tc>
          <w:tcPr>
            <w:tcW w:w="2042" w:type="dxa"/>
            <w:vAlign w:val="center"/>
          </w:tcPr>
          <w:p w:rsidR="004C7D22" w:rsidRPr="00916EBA" w:rsidRDefault="00DC5A60" w:rsidP="0072678D">
            <w:pPr>
              <w:jc w:val="center"/>
              <w:rPr>
                <w:color w:val="000000"/>
                <w:sz w:val="24"/>
              </w:rPr>
            </w:pPr>
            <w:r>
              <w:rPr>
                <w:rFonts w:hint="eastAsia"/>
                <w:color w:val="000000"/>
                <w:sz w:val="24"/>
              </w:rPr>
              <w:t>可行</w:t>
            </w:r>
          </w:p>
        </w:tc>
      </w:tr>
      <w:tr w:rsidR="004C7D22" w:rsidRPr="005578B8" w:rsidTr="00DC5A60">
        <w:trPr>
          <w:cantSplit/>
          <w:trHeight w:val="880"/>
          <w:jc w:val="center"/>
        </w:trPr>
        <w:tc>
          <w:tcPr>
            <w:tcW w:w="1225" w:type="dxa"/>
            <w:vMerge w:val="restart"/>
            <w:textDirection w:val="tbRlV"/>
            <w:vAlign w:val="center"/>
          </w:tcPr>
          <w:p w:rsidR="004C7D22" w:rsidRPr="003B73A7" w:rsidRDefault="004C7D22" w:rsidP="004941AF">
            <w:pPr>
              <w:ind w:left="113" w:right="113"/>
              <w:jc w:val="center"/>
              <w:rPr>
                <w:rFonts w:hAnsi="宋体"/>
                <w:b/>
                <w:sz w:val="24"/>
              </w:rPr>
            </w:pPr>
            <w:r w:rsidRPr="003B73A7">
              <w:rPr>
                <w:b/>
                <w:sz w:val="24"/>
              </w:rPr>
              <w:t>固体废物</w:t>
            </w:r>
          </w:p>
        </w:tc>
        <w:tc>
          <w:tcPr>
            <w:tcW w:w="1529" w:type="dxa"/>
            <w:shd w:val="clear" w:color="auto" w:fill="auto"/>
            <w:vAlign w:val="center"/>
          </w:tcPr>
          <w:p w:rsidR="004C7D22" w:rsidRPr="00E007F0" w:rsidRDefault="004C7D22" w:rsidP="0072678D">
            <w:pPr>
              <w:jc w:val="center"/>
              <w:rPr>
                <w:sz w:val="24"/>
              </w:rPr>
            </w:pPr>
            <w:r w:rsidRPr="00E007F0">
              <w:rPr>
                <w:rFonts w:hint="eastAsia"/>
                <w:color w:val="000000"/>
                <w:sz w:val="24"/>
              </w:rPr>
              <w:t>职工生活</w:t>
            </w:r>
          </w:p>
        </w:tc>
        <w:tc>
          <w:tcPr>
            <w:tcW w:w="1417" w:type="dxa"/>
            <w:vAlign w:val="center"/>
          </w:tcPr>
          <w:p w:rsidR="004C7D22" w:rsidRPr="00E007F0" w:rsidRDefault="004C7D22" w:rsidP="0072678D">
            <w:pPr>
              <w:jc w:val="center"/>
              <w:rPr>
                <w:sz w:val="24"/>
              </w:rPr>
            </w:pPr>
            <w:r w:rsidRPr="00E007F0">
              <w:rPr>
                <w:rFonts w:hint="eastAsia"/>
                <w:sz w:val="24"/>
              </w:rPr>
              <w:t>生活垃圾</w:t>
            </w:r>
          </w:p>
        </w:tc>
        <w:tc>
          <w:tcPr>
            <w:tcW w:w="3261" w:type="dxa"/>
            <w:shd w:val="clear" w:color="auto" w:fill="auto"/>
            <w:vAlign w:val="center"/>
          </w:tcPr>
          <w:p w:rsidR="004C7D22" w:rsidRPr="00E007F0" w:rsidRDefault="004C7D22" w:rsidP="0072678D">
            <w:pPr>
              <w:jc w:val="center"/>
              <w:rPr>
                <w:sz w:val="24"/>
              </w:rPr>
            </w:pPr>
            <w:r w:rsidRPr="00797217">
              <w:rPr>
                <w:sz w:val="24"/>
              </w:rPr>
              <w:t>分类收集存放</w:t>
            </w:r>
            <w:r w:rsidRPr="00797217">
              <w:rPr>
                <w:rFonts w:hint="eastAsia"/>
                <w:sz w:val="24"/>
              </w:rPr>
              <w:t>，定期由环卫部门清运</w:t>
            </w:r>
          </w:p>
        </w:tc>
        <w:tc>
          <w:tcPr>
            <w:tcW w:w="2042" w:type="dxa"/>
            <w:vMerge w:val="restart"/>
            <w:vAlign w:val="center"/>
          </w:tcPr>
          <w:p w:rsidR="004C7D22" w:rsidRPr="005578B8" w:rsidRDefault="00DC5A60" w:rsidP="00E158C4">
            <w:pPr>
              <w:jc w:val="center"/>
              <w:rPr>
                <w:rFonts w:ascii="宋体" w:hAnsi="宋体"/>
                <w:bCs/>
                <w:sz w:val="24"/>
              </w:rPr>
            </w:pPr>
            <w:r>
              <w:rPr>
                <w:rFonts w:hint="eastAsia"/>
                <w:sz w:val="24"/>
              </w:rPr>
              <w:t>可行</w:t>
            </w:r>
          </w:p>
        </w:tc>
      </w:tr>
      <w:tr w:rsidR="004C7D22" w:rsidRPr="005578B8" w:rsidTr="00DC5A60">
        <w:trPr>
          <w:cantSplit/>
          <w:trHeight w:val="687"/>
          <w:jc w:val="center"/>
        </w:trPr>
        <w:tc>
          <w:tcPr>
            <w:tcW w:w="1225" w:type="dxa"/>
            <w:vMerge/>
            <w:textDirection w:val="tbRlV"/>
            <w:vAlign w:val="center"/>
          </w:tcPr>
          <w:p w:rsidR="004C7D22" w:rsidRPr="003B73A7" w:rsidRDefault="004C7D22">
            <w:pPr>
              <w:ind w:left="113" w:right="113"/>
              <w:jc w:val="center"/>
              <w:rPr>
                <w:rFonts w:hAnsi="宋体"/>
                <w:b/>
                <w:sz w:val="24"/>
              </w:rPr>
            </w:pPr>
          </w:p>
        </w:tc>
        <w:tc>
          <w:tcPr>
            <w:tcW w:w="1529" w:type="dxa"/>
            <w:shd w:val="clear" w:color="auto" w:fill="auto"/>
            <w:vAlign w:val="center"/>
          </w:tcPr>
          <w:p w:rsidR="004C7D22" w:rsidRPr="00E007F0" w:rsidRDefault="004C7D22" w:rsidP="0072678D">
            <w:pPr>
              <w:jc w:val="center"/>
              <w:rPr>
                <w:rFonts w:ascii="宋体" w:hAnsi="宋体"/>
                <w:color w:val="000000"/>
                <w:sz w:val="24"/>
              </w:rPr>
            </w:pPr>
            <w:r w:rsidRPr="00E007F0">
              <w:rPr>
                <w:rFonts w:ascii="宋体" w:hAnsi="宋体" w:hint="eastAsia"/>
                <w:color w:val="000000"/>
                <w:sz w:val="24"/>
              </w:rPr>
              <w:t>下料、钻孔等</w:t>
            </w:r>
          </w:p>
        </w:tc>
        <w:tc>
          <w:tcPr>
            <w:tcW w:w="1417" w:type="dxa"/>
            <w:vAlign w:val="center"/>
          </w:tcPr>
          <w:p w:rsidR="004C7D22" w:rsidRPr="00E007F0" w:rsidRDefault="004C7D22" w:rsidP="0072678D">
            <w:pPr>
              <w:jc w:val="center"/>
              <w:rPr>
                <w:rFonts w:ascii="宋体" w:hAnsi="宋体"/>
                <w:color w:val="000000"/>
                <w:sz w:val="24"/>
              </w:rPr>
            </w:pPr>
            <w:r w:rsidRPr="00E007F0">
              <w:rPr>
                <w:rFonts w:hint="eastAsia"/>
                <w:sz w:val="24"/>
              </w:rPr>
              <w:t>边角废料</w:t>
            </w:r>
          </w:p>
        </w:tc>
        <w:tc>
          <w:tcPr>
            <w:tcW w:w="3261" w:type="dxa"/>
            <w:shd w:val="clear" w:color="auto" w:fill="auto"/>
            <w:vAlign w:val="center"/>
          </w:tcPr>
          <w:p w:rsidR="004C7D22" w:rsidRPr="00B00817" w:rsidRDefault="00B00817" w:rsidP="0072678D">
            <w:pPr>
              <w:jc w:val="center"/>
              <w:rPr>
                <w:sz w:val="24"/>
              </w:rPr>
            </w:pPr>
            <w:r w:rsidRPr="00B00817">
              <w:rPr>
                <w:rFonts w:hint="eastAsia"/>
                <w:sz w:val="24"/>
              </w:rPr>
              <w:t>一座</w:t>
            </w:r>
            <w:r w:rsidRPr="00B00817">
              <w:rPr>
                <w:rFonts w:hint="eastAsia"/>
                <w:sz w:val="24"/>
              </w:rPr>
              <w:t>5m</w:t>
            </w:r>
            <w:r w:rsidRPr="00B00817">
              <w:rPr>
                <w:rFonts w:hint="eastAsia"/>
                <w:sz w:val="24"/>
                <w:vertAlign w:val="superscript"/>
              </w:rPr>
              <w:t>2</w:t>
            </w:r>
            <w:r w:rsidRPr="00B00817">
              <w:rPr>
                <w:rFonts w:hint="eastAsia"/>
                <w:sz w:val="24"/>
              </w:rPr>
              <w:t>的</w:t>
            </w:r>
            <w:r w:rsidR="004C7D22" w:rsidRPr="00B00817">
              <w:rPr>
                <w:rFonts w:hint="eastAsia"/>
                <w:sz w:val="24"/>
              </w:rPr>
              <w:t>一般工业固废暂存间</w:t>
            </w:r>
          </w:p>
        </w:tc>
        <w:tc>
          <w:tcPr>
            <w:tcW w:w="2042" w:type="dxa"/>
            <w:vMerge/>
            <w:vAlign w:val="center"/>
          </w:tcPr>
          <w:p w:rsidR="004C7D22" w:rsidRPr="005578B8" w:rsidRDefault="004C7D22">
            <w:pPr>
              <w:jc w:val="center"/>
              <w:rPr>
                <w:rFonts w:ascii="宋体" w:hAnsi="宋体"/>
                <w:bCs/>
                <w:sz w:val="24"/>
              </w:rPr>
            </w:pPr>
          </w:p>
        </w:tc>
      </w:tr>
      <w:tr w:rsidR="004C7D22" w:rsidRPr="005578B8" w:rsidTr="00DC5A60">
        <w:trPr>
          <w:cantSplit/>
          <w:trHeight w:val="687"/>
          <w:jc w:val="center"/>
        </w:trPr>
        <w:tc>
          <w:tcPr>
            <w:tcW w:w="1225" w:type="dxa"/>
            <w:vMerge/>
            <w:textDirection w:val="tbRlV"/>
            <w:vAlign w:val="center"/>
          </w:tcPr>
          <w:p w:rsidR="004C7D22" w:rsidRPr="003B73A7" w:rsidRDefault="004C7D22">
            <w:pPr>
              <w:ind w:left="113" w:right="113"/>
              <w:jc w:val="center"/>
              <w:rPr>
                <w:rFonts w:hAnsi="宋体"/>
                <w:b/>
                <w:sz w:val="24"/>
              </w:rPr>
            </w:pPr>
          </w:p>
        </w:tc>
        <w:tc>
          <w:tcPr>
            <w:tcW w:w="1529" w:type="dxa"/>
            <w:shd w:val="clear" w:color="auto" w:fill="auto"/>
            <w:vAlign w:val="center"/>
          </w:tcPr>
          <w:p w:rsidR="004C7D22" w:rsidRPr="00E007F0" w:rsidRDefault="004C7D22" w:rsidP="006518E3">
            <w:pPr>
              <w:ind w:firstLine="132"/>
              <w:jc w:val="center"/>
              <w:rPr>
                <w:color w:val="000000"/>
                <w:sz w:val="24"/>
              </w:rPr>
            </w:pPr>
            <w:r w:rsidRPr="00E007F0">
              <w:rPr>
                <w:rFonts w:hint="eastAsia"/>
                <w:color w:val="000000"/>
                <w:sz w:val="24"/>
              </w:rPr>
              <w:t>钻床、车床等运行</w:t>
            </w:r>
          </w:p>
        </w:tc>
        <w:tc>
          <w:tcPr>
            <w:tcW w:w="1417" w:type="dxa"/>
            <w:vAlign w:val="center"/>
          </w:tcPr>
          <w:p w:rsidR="004C7D22" w:rsidRPr="00E007F0" w:rsidRDefault="004C7D22" w:rsidP="006B66BD">
            <w:pPr>
              <w:ind w:firstLine="132"/>
              <w:jc w:val="center"/>
              <w:rPr>
                <w:color w:val="000000"/>
                <w:sz w:val="24"/>
              </w:rPr>
            </w:pPr>
            <w:r w:rsidRPr="00E007F0">
              <w:rPr>
                <w:rFonts w:hint="eastAsia"/>
                <w:color w:val="000000"/>
                <w:sz w:val="24"/>
              </w:rPr>
              <w:t>废切削液、废液压油</w:t>
            </w:r>
          </w:p>
        </w:tc>
        <w:tc>
          <w:tcPr>
            <w:tcW w:w="3261" w:type="dxa"/>
            <w:shd w:val="clear" w:color="auto" w:fill="auto"/>
            <w:vAlign w:val="center"/>
          </w:tcPr>
          <w:p w:rsidR="004C7D22" w:rsidRPr="00B00817" w:rsidRDefault="004C7D22" w:rsidP="0072678D">
            <w:pPr>
              <w:jc w:val="center"/>
              <w:rPr>
                <w:color w:val="000000"/>
                <w:sz w:val="24"/>
              </w:rPr>
            </w:pPr>
            <w:r w:rsidRPr="00B00817">
              <w:rPr>
                <w:sz w:val="24"/>
              </w:rPr>
              <w:t>收集容器</w:t>
            </w:r>
            <w:r w:rsidRPr="00B00817">
              <w:rPr>
                <w:rFonts w:hint="eastAsia"/>
                <w:sz w:val="24"/>
              </w:rPr>
              <w:t>，</w:t>
            </w:r>
            <w:r w:rsidR="00B00817" w:rsidRPr="00B00817">
              <w:rPr>
                <w:rFonts w:hint="eastAsia"/>
                <w:sz w:val="24"/>
              </w:rPr>
              <w:t>一座</w:t>
            </w:r>
            <w:r w:rsidR="00B00817" w:rsidRPr="00B00817">
              <w:rPr>
                <w:rFonts w:hint="eastAsia"/>
                <w:sz w:val="24"/>
              </w:rPr>
              <w:t>5m</w:t>
            </w:r>
            <w:r w:rsidR="00B00817" w:rsidRPr="00B00817">
              <w:rPr>
                <w:rFonts w:hint="eastAsia"/>
                <w:sz w:val="24"/>
                <w:vertAlign w:val="superscript"/>
              </w:rPr>
              <w:t>2</w:t>
            </w:r>
            <w:r w:rsidR="00B00817" w:rsidRPr="00B00817">
              <w:rPr>
                <w:rFonts w:hint="eastAsia"/>
                <w:sz w:val="24"/>
              </w:rPr>
              <w:t>的</w:t>
            </w:r>
            <w:r w:rsidRPr="00B00817">
              <w:rPr>
                <w:rFonts w:hint="eastAsia"/>
                <w:sz w:val="24"/>
              </w:rPr>
              <w:t>危险废物暂存间</w:t>
            </w:r>
          </w:p>
        </w:tc>
        <w:tc>
          <w:tcPr>
            <w:tcW w:w="2042" w:type="dxa"/>
            <w:vMerge/>
            <w:vAlign w:val="center"/>
          </w:tcPr>
          <w:p w:rsidR="004C7D22" w:rsidRPr="005578B8" w:rsidRDefault="004C7D22">
            <w:pPr>
              <w:jc w:val="center"/>
              <w:rPr>
                <w:rFonts w:ascii="宋体" w:hAnsi="宋体"/>
                <w:bCs/>
                <w:sz w:val="24"/>
              </w:rPr>
            </w:pPr>
          </w:p>
        </w:tc>
      </w:tr>
      <w:tr w:rsidR="004C7D22" w:rsidRPr="005578B8" w:rsidTr="0072678D">
        <w:trPr>
          <w:cantSplit/>
          <w:trHeight w:val="1318"/>
          <w:jc w:val="center"/>
        </w:trPr>
        <w:tc>
          <w:tcPr>
            <w:tcW w:w="1225" w:type="dxa"/>
            <w:textDirection w:val="tbRlV"/>
            <w:vAlign w:val="center"/>
          </w:tcPr>
          <w:p w:rsidR="004C7D22" w:rsidRPr="003B73A7" w:rsidRDefault="004C7D22">
            <w:pPr>
              <w:ind w:left="113" w:right="113"/>
              <w:jc w:val="center"/>
              <w:rPr>
                <w:rFonts w:hAnsi="宋体"/>
                <w:b/>
                <w:sz w:val="24"/>
              </w:rPr>
            </w:pPr>
            <w:r w:rsidRPr="003B73A7">
              <w:rPr>
                <w:rFonts w:hAnsi="宋体"/>
                <w:b/>
                <w:sz w:val="24"/>
              </w:rPr>
              <w:t>噪声</w:t>
            </w:r>
          </w:p>
        </w:tc>
        <w:tc>
          <w:tcPr>
            <w:tcW w:w="8249" w:type="dxa"/>
            <w:gridSpan w:val="4"/>
            <w:shd w:val="clear" w:color="auto" w:fill="auto"/>
            <w:vAlign w:val="center"/>
          </w:tcPr>
          <w:p w:rsidR="004C7D22" w:rsidRDefault="004C7D22">
            <w:pPr>
              <w:jc w:val="center"/>
              <w:rPr>
                <w:sz w:val="24"/>
              </w:rPr>
            </w:pPr>
          </w:p>
          <w:p w:rsidR="004C7D22" w:rsidRDefault="004C7D22" w:rsidP="00DC5A60">
            <w:pPr>
              <w:spacing w:line="360" w:lineRule="auto"/>
              <w:rPr>
                <w:sz w:val="24"/>
              </w:rPr>
            </w:pPr>
            <w:r>
              <w:rPr>
                <w:color w:val="000000"/>
                <w:sz w:val="24"/>
              </w:rPr>
              <w:t>本项目</w:t>
            </w:r>
            <w:r w:rsidRPr="00916EBA">
              <w:rPr>
                <w:color w:val="000000"/>
                <w:sz w:val="24"/>
              </w:rPr>
              <w:t>高噪声设备主要为</w:t>
            </w:r>
            <w:r w:rsidRPr="00515B39">
              <w:rPr>
                <w:rFonts w:hint="eastAsia"/>
                <w:sz w:val="24"/>
              </w:rPr>
              <w:t>剪板机、剪圆机、油压机、车床、钻床等</w:t>
            </w:r>
            <w:r>
              <w:rPr>
                <w:rFonts w:ascii="宋体" w:hAnsi="宋体"/>
                <w:sz w:val="24"/>
              </w:rPr>
              <w:t>设备</w:t>
            </w:r>
            <w:r w:rsidRPr="00916EBA">
              <w:rPr>
                <w:color w:val="000000"/>
                <w:sz w:val="24"/>
              </w:rPr>
              <w:t>，声源强度在</w:t>
            </w:r>
            <w:r>
              <w:rPr>
                <w:rFonts w:hint="eastAsia"/>
                <w:color w:val="000000"/>
                <w:sz w:val="24"/>
              </w:rPr>
              <w:t>6</w:t>
            </w:r>
            <w:r w:rsidRPr="00916EBA">
              <w:rPr>
                <w:rFonts w:hint="eastAsia"/>
                <w:color w:val="000000"/>
                <w:sz w:val="24"/>
              </w:rPr>
              <w:t>5</w:t>
            </w:r>
            <w:r w:rsidRPr="00916EBA">
              <w:rPr>
                <w:color w:val="000000"/>
                <w:sz w:val="24"/>
              </w:rPr>
              <w:t>~</w:t>
            </w:r>
            <w:r>
              <w:rPr>
                <w:rFonts w:hint="eastAsia"/>
                <w:color w:val="000000"/>
                <w:sz w:val="24"/>
              </w:rPr>
              <w:t>85</w:t>
            </w:r>
            <w:r w:rsidRPr="00916EBA">
              <w:rPr>
                <w:color w:val="000000"/>
                <w:sz w:val="24"/>
              </w:rPr>
              <w:t>dB(A)</w:t>
            </w:r>
            <w:r w:rsidRPr="00916EBA">
              <w:rPr>
                <w:rFonts w:ascii="宋体" w:hAnsi="宋体"/>
                <w:color w:val="000000"/>
                <w:sz w:val="24"/>
              </w:rPr>
              <w:t>之间。设备经隔音和距离衰减后，预计厂界噪声能达到《工业企业厂界环境噪声排放标准》（</w:t>
            </w:r>
            <w:r w:rsidRPr="00916EBA">
              <w:rPr>
                <w:color w:val="000000"/>
                <w:sz w:val="24"/>
              </w:rPr>
              <w:t>GB12348-2008</w:t>
            </w:r>
            <w:r w:rsidRPr="00916EBA">
              <w:rPr>
                <w:rFonts w:ascii="宋体" w:hAnsi="宋体"/>
                <w:color w:val="000000"/>
                <w:sz w:val="24"/>
              </w:rPr>
              <w:t>）</w:t>
            </w:r>
            <w:r w:rsidRPr="00916EBA">
              <w:rPr>
                <w:color w:val="000000"/>
                <w:sz w:val="24"/>
              </w:rPr>
              <w:t>2</w:t>
            </w:r>
            <w:r w:rsidRPr="00916EBA">
              <w:rPr>
                <w:rFonts w:ascii="宋体" w:hAnsi="宋体"/>
                <w:color w:val="000000"/>
                <w:sz w:val="24"/>
              </w:rPr>
              <w:t>类区昼间</w:t>
            </w:r>
            <w:r w:rsidRPr="00916EBA">
              <w:rPr>
                <w:color w:val="000000"/>
                <w:sz w:val="24"/>
              </w:rPr>
              <w:t>60dB(A)</w:t>
            </w:r>
            <w:r w:rsidRPr="00916EBA">
              <w:rPr>
                <w:rFonts w:ascii="宋体" w:hAnsi="宋体"/>
                <w:color w:val="000000"/>
                <w:sz w:val="24"/>
              </w:rPr>
              <w:t>的标准要求。</w:t>
            </w:r>
          </w:p>
          <w:p w:rsidR="004C7D22" w:rsidRPr="005578B8" w:rsidRDefault="004C7D22">
            <w:pPr>
              <w:jc w:val="center"/>
              <w:rPr>
                <w:rFonts w:ascii="宋体" w:hAnsi="宋体"/>
                <w:bCs/>
                <w:sz w:val="24"/>
              </w:rPr>
            </w:pPr>
          </w:p>
        </w:tc>
      </w:tr>
      <w:tr w:rsidR="00B11C01" w:rsidRPr="005578B8" w:rsidTr="00DC5A60">
        <w:trPr>
          <w:cantSplit/>
          <w:trHeight w:val="1521"/>
          <w:jc w:val="center"/>
        </w:trPr>
        <w:tc>
          <w:tcPr>
            <w:tcW w:w="1225" w:type="dxa"/>
            <w:tcBorders>
              <w:bottom w:val="single" w:sz="4" w:space="0" w:color="auto"/>
            </w:tcBorders>
            <w:vAlign w:val="center"/>
          </w:tcPr>
          <w:p w:rsidR="00B11C01" w:rsidRPr="003B73A7" w:rsidRDefault="00B11C01">
            <w:pPr>
              <w:jc w:val="center"/>
              <w:rPr>
                <w:b/>
                <w:sz w:val="24"/>
              </w:rPr>
            </w:pPr>
            <w:r w:rsidRPr="003B73A7">
              <w:rPr>
                <w:rFonts w:hAnsi="宋体"/>
                <w:b/>
                <w:sz w:val="24"/>
              </w:rPr>
              <w:t>其他</w:t>
            </w:r>
          </w:p>
        </w:tc>
        <w:tc>
          <w:tcPr>
            <w:tcW w:w="8249" w:type="dxa"/>
            <w:gridSpan w:val="4"/>
            <w:tcBorders>
              <w:bottom w:val="single" w:sz="4" w:space="0" w:color="auto"/>
            </w:tcBorders>
            <w:vAlign w:val="center"/>
          </w:tcPr>
          <w:p w:rsidR="00B11C01" w:rsidRPr="005578B8" w:rsidRDefault="00A74552" w:rsidP="00DC5A60">
            <w:pPr>
              <w:ind w:right="188" w:firstLineChars="100" w:firstLine="240"/>
              <w:jc w:val="center"/>
              <w:rPr>
                <w:sz w:val="24"/>
              </w:rPr>
            </w:pPr>
            <w:r>
              <w:rPr>
                <w:rFonts w:hint="eastAsia"/>
                <w:sz w:val="24"/>
              </w:rPr>
              <w:t>/</w:t>
            </w:r>
          </w:p>
        </w:tc>
      </w:tr>
      <w:tr w:rsidR="00B11C01" w:rsidRPr="005578B8" w:rsidTr="00512376">
        <w:trPr>
          <w:cantSplit/>
          <w:trHeight w:val="1558"/>
          <w:jc w:val="center"/>
        </w:trPr>
        <w:tc>
          <w:tcPr>
            <w:tcW w:w="9474" w:type="dxa"/>
            <w:gridSpan w:val="5"/>
            <w:tcBorders>
              <w:top w:val="single" w:sz="4" w:space="0" w:color="auto"/>
            </w:tcBorders>
            <w:vAlign w:val="center"/>
          </w:tcPr>
          <w:p w:rsidR="00B11C01" w:rsidRDefault="00B11C01">
            <w:pPr>
              <w:ind w:right="188"/>
              <w:rPr>
                <w:rFonts w:hAnsi="宋体" w:hint="eastAsia"/>
                <w:b/>
                <w:sz w:val="24"/>
              </w:rPr>
            </w:pPr>
            <w:r w:rsidRPr="005578B8">
              <w:rPr>
                <w:rFonts w:hAnsi="宋体"/>
                <w:b/>
                <w:sz w:val="24"/>
              </w:rPr>
              <w:t>生态保护措施及预期效果</w:t>
            </w:r>
            <w:r w:rsidRPr="005578B8">
              <w:rPr>
                <w:rFonts w:hAnsi="宋体" w:hint="eastAsia"/>
                <w:b/>
                <w:sz w:val="24"/>
              </w:rPr>
              <w:t>：</w:t>
            </w:r>
          </w:p>
          <w:p w:rsidR="00FA533B" w:rsidRPr="005578B8" w:rsidRDefault="00FA533B">
            <w:pPr>
              <w:ind w:right="188"/>
              <w:rPr>
                <w:rFonts w:hAnsi="宋体"/>
                <w:b/>
                <w:sz w:val="24"/>
              </w:rPr>
            </w:pPr>
          </w:p>
          <w:p w:rsidR="00B11C01" w:rsidRDefault="00B11C01" w:rsidP="00331A20">
            <w:pPr>
              <w:spacing w:line="360" w:lineRule="auto"/>
              <w:ind w:firstLineChars="200" w:firstLine="480"/>
              <w:rPr>
                <w:bCs/>
                <w:sz w:val="24"/>
              </w:rPr>
            </w:pPr>
            <w:r w:rsidRPr="005578B8">
              <w:rPr>
                <w:rFonts w:hint="eastAsia"/>
                <w:bCs/>
                <w:sz w:val="24"/>
              </w:rPr>
              <w:t>项目周围主要为企业</w:t>
            </w:r>
            <w:r w:rsidR="003F1C02">
              <w:rPr>
                <w:rFonts w:hint="eastAsia"/>
                <w:bCs/>
                <w:sz w:val="24"/>
              </w:rPr>
              <w:t>厂房</w:t>
            </w:r>
            <w:r w:rsidRPr="005578B8">
              <w:rPr>
                <w:rFonts w:hint="eastAsia"/>
                <w:bCs/>
                <w:sz w:val="24"/>
              </w:rPr>
              <w:t>，无珍稀保护动植物。项目的运营对生态环境不会产生明显影响。</w:t>
            </w:r>
          </w:p>
          <w:p w:rsidR="007612E2" w:rsidRDefault="007612E2" w:rsidP="00512376">
            <w:pPr>
              <w:spacing w:line="360" w:lineRule="auto"/>
              <w:ind w:firstLineChars="200" w:firstLine="480"/>
              <w:rPr>
                <w:bCs/>
                <w:sz w:val="24"/>
              </w:rPr>
            </w:pPr>
          </w:p>
          <w:p w:rsidR="006518E3" w:rsidRPr="005578B8" w:rsidRDefault="006518E3" w:rsidP="00512376">
            <w:pPr>
              <w:spacing w:line="360" w:lineRule="auto"/>
              <w:ind w:firstLineChars="200" w:firstLine="480"/>
              <w:rPr>
                <w:bCs/>
                <w:sz w:val="24"/>
              </w:rPr>
            </w:pPr>
          </w:p>
        </w:tc>
      </w:tr>
    </w:tbl>
    <w:p w:rsidR="0028212A" w:rsidRPr="005578B8" w:rsidRDefault="00FE341F">
      <w:pPr>
        <w:adjustRightInd w:val="0"/>
        <w:snapToGrid w:val="0"/>
        <w:rPr>
          <w:rFonts w:ascii="黑体" w:eastAsia="黑体"/>
          <w:sz w:val="32"/>
        </w:rPr>
      </w:pPr>
      <w:r w:rsidRPr="005578B8">
        <w:rPr>
          <w:rFonts w:ascii="黑体" w:eastAsia="黑体" w:hAnsi="宋体" w:hint="eastAsia"/>
          <w:sz w:val="32"/>
        </w:rPr>
        <w:lastRenderedPageBreak/>
        <w:t>结论与建议</w:t>
      </w:r>
    </w:p>
    <w:tbl>
      <w:tblPr>
        <w:tblW w:w="9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65"/>
        <w:gridCol w:w="95"/>
      </w:tblGrid>
      <w:tr w:rsidR="008605DD" w:rsidRPr="005578B8">
        <w:trPr>
          <w:gridAfter w:val="1"/>
          <w:wAfter w:w="95" w:type="dxa"/>
          <w:trHeight w:val="11696"/>
          <w:jc w:val="center"/>
        </w:trPr>
        <w:tc>
          <w:tcPr>
            <w:tcW w:w="9365" w:type="dxa"/>
          </w:tcPr>
          <w:p w:rsidR="0028212A" w:rsidRPr="005578B8" w:rsidRDefault="00FE341F" w:rsidP="005029D8">
            <w:pPr>
              <w:spacing w:line="360" w:lineRule="auto"/>
              <w:rPr>
                <w:b/>
                <w:bCs/>
                <w:sz w:val="28"/>
                <w:szCs w:val="28"/>
              </w:rPr>
            </w:pPr>
            <w:r w:rsidRPr="005578B8">
              <w:rPr>
                <w:b/>
                <w:bCs/>
                <w:sz w:val="28"/>
                <w:szCs w:val="28"/>
              </w:rPr>
              <w:t>一、环境影响评价结论：</w:t>
            </w:r>
          </w:p>
          <w:p w:rsidR="00A74552" w:rsidRDefault="00A74552" w:rsidP="00A74552">
            <w:pPr>
              <w:snapToGrid w:val="0"/>
              <w:spacing w:line="440" w:lineRule="exact"/>
              <w:ind w:firstLineChars="200" w:firstLine="482"/>
              <w:rPr>
                <w:rFonts w:eastAsia="楷体_GB2312"/>
                <w:b/>
                <w:bCs/>
                <w:color w:val="000000"/>
                <w:sz w:val="24"/>
              </w:rPr>
            </w:pPr>
            <w:r>
              <w:rPr>
                <w:b/>
                <w:bCs/>
                <w:color w:val="000000"/>
                <w:sz w:val="24"/>
              </w:rPr>
              <w:t>1</w:t>
            </w:r>
            <w:r>
              <w:rPr>
                <w:rFonts w:ascii="楷体_GB2312" w:hAnsi="楷体_GB2312"/>
                <w:b/>
                <w:bCs/>
                <w:color w:val="000000"/>
                <w:sz w:val="24"/>
              </w:rPr>
              <w:t>、本项目符合国家产业政策要求</w:t>
            </w:r>
          </w:p>
          <w:p w:rsidR="00A74552" w:rsidRDefault="00A74552" w:rsidP="00A74552">
            <w:pPr>
              <w:snapToGrid w:val="0"/>
              <w:spacing w:line="440" w:lineRule="exact"/>
              <w:ind w:firstLineChars="200" w:firstLine="480"/>
              <w:rPr>
                <w:rFonts w:ascii="宋体" w:hAnsi="宋体"/>
                <w:color w:val="000000"/>
                <w:sz w:val="24"/>
              </w:rPr>
            </w:pPr>
            <w:r>
              <w:rPr>
                <w:rFonts w:ascii="宋体" w:hAnsi="宋体" w:hint="eastAsia"/>
                <w:color w:val="000000"/>
                <w:sz w:val="24"/>
              </w:rPr>
              <w:t>对比</w:t>
            </w:r>
            <w:r>
              <w:rPr>
                <w:color w:val="000000"/>
                <w:sz w:val="24"/>
              </w:rPr>
              <w:t>《产业结构调整指导目录（</w:t>
            </w:r>
            <w:r>
              <w:rPr>
                <w:color w:val="000000"/>
                <w:sz w:val="24"/>
              </w:rPr>
              <w:t>2011</w:t>
            </w:r>
            <w:r>
              <w:rPr>
                <w:rFonts w:ascii="宋体" w:hAnsi="宋体" w:hint="eastAsia"/>
                <w:color w:val="000000"/>
                <w:sz w:val="24"/>
              </w:rPr>
              <w:t>年本）》（</w:t>
            </w:r>
            <w:r>
              <w:rPr>
                <w:color w:val="000000"/>
                <w:sz w:val="24"/>
              </w:rPr>
              <w:t>2013</w:t>
            </w:r>
            <w:r>
              <w:rPr>
                <w:rFonts w:ascii="宋体" w:hAnsi="宋体" w:hint="eastAsia"/>
                <w:color w:val="000000"/>
                <w:sz w:val="24"/>
              </w:rPr>
              <w:t>修订）</w:t>
            </w:r>
            <w:r>
              <w:rPr>
                <w:rFonts w:ascii="宋体" w:hAnsi="宋体" w:hint="eastAsia"/>
                <w:color w:val="000000"/>
              </w:rPr>
              <w:t>，</w:t>
            </w:r>
            <w:r>
              <w:rPr>
                <w:rFonts w:ascii="宋体" w:hAnsi="宋体" w:hint="eastAsia"/>
                <w:color w:val="000000"/>
                <w:sz w:val="24"/>
              </w:rPr>
              <w:t>新乡市佰鑫低温设备有限公司</w:t>
            </w:r>
            <w:r>
              <w:rPr>
                <w:color w:val="000000"/>
                <w:sz w:val="24"/>
              </w:rPr>
              <w:t>新乡市佰鑫低温设备有限公司年产</w:t>
            </w:r>
            <w:r>
              <w:rPr>
                <w:color w:val="000000"/>
                <w:sz w:val="24"/>
              </w:rPr>
              <w:t>8000</w:t>
            </w:r>
            <w:r>
              <w:rPr>
                <w:color w:val="000000"/>
                <w:sz w:val="24"/>
              </w:rPr>
              <w:t>只液氮罐项目</w:t>
            </w:r>
            <w:r>
              <w:rPr>
                <w:rFonts w:ascii="宋体" w:hAnsi="宋体" w:hint="eastAsia"/>
                <w:color w:val="000000"/>
                <w:sz w:val="24"/>
              </w:rPr>
              <w:t>属于允许类建设项目，符合国家产业政策要求，项目已经新乡县发展和改革委员会备案，项目代码为：</w:t>
            </w:r>
            <w:r>
              <w:rPr>
                <w:color w:val="000000"/>
                <w:sz w:val="24"/>
              </w:rPr>
              <w:t>2018-410721-33-03-019940</w:t>
            </w:r>
            <w:r>
              <w:rPr>
                <w:rFonts w:ascii="宋体" w:hAnsi="宋体" w:hint="eastAsia"/>
                <w:color w:val="000000"/>
                <w:sz w:val="24"/>
              </w:rPr>
              <w:t>。</w:t>
            </w:r>
          </w:p>
          <w:p w:rsidR="00A74552" w:rsidRDefault="00A74552" w:rsidP="00A74552">
            <w:pPr>
              <w:snapToGrid w:val="0"/>
              <w:spacing w:line="440" w:lineRule="exact"/>
              <w:ind w:firstLineChars="200" w:firstLine="482"/>
              <w:rPr>
                <w:rFonts w:ascii="楷体_GB2312" w:hAnsi="楷体_GB2312"/>
                <w:b/>
                <w:bCs/>
                <w:color w:val="000000"/>
                <w:sz w:val="24"/>
              </w:rPr>
            </w:pPr>
            <w:r>
              <w:rPr>
                <w:b/>
                <w:bCs/>
                <w:color w:val="000000"/>
                <w:sz w:val="24"/>
              </w:rPr>
              <w:t>2</w:t>
            </w:r>
            <w:r>
              <w:rPr>
                <w:rFonts w:ascii="楷体_GB2312" w:hAnsi="楷体_GB2312"/>
                <w:b/>
                <w:bCs/>
                <w:color w:val="000000"/>
                <w:sz w:val="24"/>
              </w:rPr>
              <w:t>、项目选址</w:t>
            </w:r>
          </w:p>
          <w:p w:rsidR="00FA533B" w:rsidRDefault="00FA533B" w:rsidP="00FA533B">
            <w:pPr>
              <w:snapToGrid w:val="0"/>
              <w:spacing w:line="440" w:lineRule="exact"/>
              <w:ind w:firstLineChars="200" w:firstLine="480"/>
              <w:rPr>
                <w:sz w:val="24"/>
              </w:rPr>
            </w:pPr>
            <w:r>
              <w:rPr>
                <w:rFonts w:hint="eastAsia"/>
                <w:sz w:val="24"/>
              </w:rPr>
              <w:t>项目厂址位于</w:t>
            </w:r>
            <w:r>
              <w:rPr>
                <w:rFonts w:hint="eastAsia"/>
                <w:color w:val="000000"/>
                <w:sz w:val="24"/>
              </w:rPr>
              <w:t>新乡市新乡县翟坡镇杨任旺村北地路西</w:t>
            </w:r>
            <w:r>
              <w:rPr>
                <w:rFonts w:hint="eastAsia"/>
                <w:sz w:val="24"/>
              </w:rPr>
              <w:t>，</w:t>
            </w:r>
            <w:r w:rsidRPr="0092592A">
              <w:rPr>
                <w:rFonts w:hint="eastAsia"/>
                <w:sz w:val="24"/>
              </w:rPr>
              <w:t>根据翟坡镇土地利用总体规划图，该项所在地为建设用地</w:t>
            </w:r>
            <w:r>
              <w:rPr>
                <w:rFonts w:hint="eastAsia"/>
                <w:sz w:val="24"/>
              </w:rPr>
              <w:t>。本项目租赁现有的厂房进行生产，不新建建筑物，同时，建设单位出具搬迁承诺，待</w:t>
            </w:r>
            <w:r>
              <w:rPr>
                <w:rFonts w:hint="eastAsia"/>
                <w:color w:val="000000"/>
                <w:sz w:val="24"/>
              </w:rPr>
              <w:t>翟坡镇规划在厂址处时，将按照政府的要求，无条件搬迁。</w:t>
            </w:r>
          </w:p>
          <w:p w:rsidR="00FA533B" w:rsidRDefault="00FA533B" w:rsidP="00FA533B">
            <w:pPr>
              <w:spacing w:line="440" w:lineRule="exact"/>
              <w:ind w:firstLineChars="200" w:firstLine="480"/>
              <w:rPr>
                <w:sz w:val="24"/>
              </w:rPr>
            </w:pPr>
            <w:r>
              <w:rPr>
                <w:rFonts w:hint="eastAsia"/>
                <w:sz w:val="24"/>
              </w:rPr>
              <w:t>项目建成后，排放的各种污染物均能达标排放或综合利用，不会对环境造成大的不利影响，且不会受到周边环境的污染，因此，评价认为项目选址可行。</w:t>
            </w:r>
          </w:p>
          <w:p w:rsidR="00A74552" w:rsidRDefault="00A74552" w:rsidP="00A74552">
            <w:pPr>
              <w:snapToGrid w:val="0"/>
              <w:spacing w:line="440" w:lineRule="exact"/>
              <w:ind w:firstLineChars="200" w:firstLine="482"/>
              <w:rPr>
                <w:rFonts w:eastAsia="楷体_GB2312"/>
                <w:b/>
                <w:bCs/>
                <w:color w:val="000000"/>
                <w:sz w:val="24"/>
              </w:rPr>
            </w:pPr>
            <w:r>
              <w:rPr>
                <w:b/>
                <w:bCs/>
                <w:color w:val="000000"/>
                <w:sz w:val="24"/>
              </w:rPr>
              <w:t>3</w:t>
            </w:r>
            <w:r>
              <w:rPr>
                <w:rFonts w:ascii="楷体_GB2312" w:hAnsi="楷体_GB2312"/>
                <w:b/>
                <w:bCs/>
                <w:color w:val="000000"/>
                <w:sz w:val="24"/>
              </w:rPr>
              <w:t>、项目营运过程中产生的各项污染物均采取了有效的处置措施，可以满足相应的排放标准要求</w:t>
            </w:r>
          </w:p>
          <w:p w:rsidR="00A74552" w:rsidRDefault="00A74552" w:rsidP="00A74552">
            <w:pPr>
              <w:spacing w:line="440" w:lineRule="exact"/>
              <w:ind w:firstLineChars="200" w:firstLine="482"/>
              <w:jc w:val="left"/>
              <w:rPr>
                <w:rFonts w:ascii="宋体" w:hAnsi="宋体"/>
                <w:b/>
                <w:bCs/>
                <w:color w:val="000000"/>
                <w:sz w:val="24"/>
              </w:rPr>
            </w:pPr>
            <w:r>
              <w:rPr>
                <w:rFonts w:ascii="宋体" w:hAnsi="宋体" w:hint="eastAsia"/>
                <w:b/>
                <w:bCs/>
                <w:color w:val="000000"/>
                <w:sz w:val="24"/>
              </w:rPr>
              <w:t>（一）废气</w:t>
            </w:r>
            <w:r>
              <w:rPr>
                <w:rFonts w:ascii="宋体" w:hAnsi="宋体" w:hint="eastAsia"/>
                <w:b/>
                <w:bCs/>
                <w:color w:val="000000"/>
                <w:sz w:val="24"/>
              </w:rPr>
              <w:tab/>
            </w:r>
          </w:p>
          <w:p w:rsidR="00A74552" w:rsidRPr="002532D0" w:rsidRDefault="00A74552" w:rsidP="00A74552">
            <w:pPr>
              <w:spacing w:line="440" w:lineRule="exact"/>
              <w:ind w:firstLineChars="200" w:firstLine="480"/>
              <w:jc w:val="left"/>
              <w:rPr>
                <w:sz w:val="24"/>
              </w:rPr>
            </w:pPr>
            <w:r>
              <w:rPr>
                <w:rFonts w:hint="eastAsia"/>
                <w:sz w:val="24"/>
              </w:rPr>
              <w:t>本项目生产过程产生的废气主要为焊接烟尘</w:t>
            </w:r>
            <w:r w:rsidR="00DC5A60">
              <w:rPr>
                <w:rFonts w:hint="eastAsia"/>
                <w:sz w:val="24"/>
              </w:rPr>
              <w:t>，</w:t>
            </w:r>
            <w:r w:rsidRPr="00C32B84">
              <w:rPr>
                <w:color w:val="000000"/>
                <w:sz w:val="24"/>
              </w:rPr>
              <w:t>焊接烟尘产生量为</w:t>
            </w:r>
            <w:r w:rsidRPr="00C32B84">
              <w:rPr>
                <w:rFonts w:hint="eastAsia"/>
                <w:color w:val="000000"/>
                <w:sz w:val="24"/>
              </w:rPr>
              <w:t>0.0</w:t>
            </w:r>
            <w:r>
              <w:rPr>
                <w:rFonts w:hint="eastAsia"/>
                <w:color w:val="000000"/>
                <w:sz w:val="24"/>
              </w:rPr>
              <w:t>7</w:t>
            </w:r>
            <w:r w:rsidRPr="00C32B84">
              <w:rPr>
                <w:rFonts w:hint="eastAsia"/>
                <w:color w:val="000000"/>
                <w:sz w:val="24"/>
              </w:rPr>
              <w:t>t</w:t>
            </w:r>
            <w:r w:rsidRPr="00C32B84">
              <w:rPr>
                <w:color w:val="000000"/>
                <w:sz w:val="24"/>
              </w:rPr>
              <w:t>/a</w:t>
            </w:r>
            <w:r w:rsidRPr="00C32B84">
              <w:rPr>
                <w:color w:val="000000"/>
                <w:sz w:val="24"/>
              </w:rPr>
              <w:t>。为确保</w:t>
            </w:r>
            <w:r w:rsidRPr="00C32B84">
              <w:rPr>
                <w:rFonts w:hint="eastAsia"/>
                <w:color w:val="000000"/>
                <w:sz w:val="24"/>
              </w:rPr>
              <w:t>生产</w:t>
            </w:r>
            <w:r w:rsidRPr="00C32B84">
              <w:rPr>
                <w:color w:val="000000"/>
                <w:sz w:val="24"/>
              </w:rPr>
              <w:t>车间的空气质量</w:t>
            </w:r>
            <w:r>
              <w:rPr>
                <w:rFonts w:hint="eastAsia"/>
                <w:color w:val="000000"/>
                <w:sz w:val="24"/>
              </w:rPr>
              <w:t>，</w:t>
            </w:r>
            <w:r w:rsidRPr="00C32B84">
              <w:rPr>
                <w:color w:val="000000"/>
                <w:sz w:val="24"/>
              </w:rPr>
              <w:t>配备移动式焊烟净化器治理</w:t>
            </w:r>
            <w:r>
              <w:rPr>
                <w:rFonts w:hint="eastAsia"/>
                <w:color w:val="000000"/>
                <w:sz w:val="24"/>
              </w:rPr>
              <w:t>，经处理后</w:t>
            </w:r>
            <w:r w:rsidRPr="00C32B84">
              <w:rPr>
                <w:rFonts w:hint="eastAsia"/>
                <w:color w:val="000000"/>
                <w:sz w:val="24"/>
              </w:rPr>
              <w:t>焊烟排放量为</w:t>
            </w:r>
            <w:r w:rsidRPr="00C32B84">
              <w:rPr>
                <w:rFonts w:hint="eastAsia"/>
                <w:color w:val="000000"/>
                <w:sz w:val="24"/>
              </w:rPr>
              <w:t>0.00</w:t>
            </w:r>
            <w:r>
              <w:rPr>
                <w:rFonts w:hint="eastAsia"/>
                <w:color w:val="000000"/>
                <w:sz w:val="24"/>
              </w:rPr>
              <w:t>7</w:t>
            </w:r>
            <w:r w:rsidRPr="00C32B84">
              <w:rPr>
                <w:rFonts w:hint="eastAsia"/>
                <w:color w:val="000000"/>
                <w:sz w:val="24"/>
              </w:rPr>
              <w:t>t/a</w:t>
            </w:r>
            <w:r>
              <w:rPr>
                <w:rFonts w:hint="eastAsia"/>
                <w:color w:val="000000"/>
                <w:sz w:val="24"/>
              </w:rPr>
              <w:t>，排放速率为</w:t>
            </w:r>
            <w:r>
              <w:rPr>
                <w:rFonts w:hint="eastAsia"/>
                <w:color w:val="000000"/>
                <w:sz w:val="24"/>
              </w:rPr>
              <w:t>0.0058kg/h</w:t>
            </w:r>
            <w:r w:rsidRPr="00C32B84">
              <w:rPr>
                <w:rFonts w:hint="eastAsia"/>
                <w:color w:val="000000"/>
                <w:sz w:val="24"/>
              </w:rPr>
              <w:t>。</w:t>
            </w:r>
          </w:p>
          <w:p w:rsidR="00A74552" w:rsidRDefault="00A74552" w:rsidP="00A74552">
            <w:pPr>
              <w:spacing w:line="440" w:lineRule="exact"/>
              <w:ind w:firstLineChars="200" w:firstLine="482"/>
              <w:jc w:val="left"/>
              <w:rPr>
                <w:rFonts w:ascii="宋体" w:hAnsi="宋体"/>
                <w:b/>
                <w:bCs/>
                <w:color w:val="000000"/>
                <w:sz w:val="24"/>
              </w:rPr>
            </w:pPr>
            <w:r>
              <w:rPr>
                <w:rFonts w:ascii="宋体" w:hAnsi="宋体" w:hint="eastAsia"/>
                <w:b/>
                <w:bCs/>
                <w:color w:val="000000"/>
                <w:sz w:val="24"/>
              </w:rPr>
              <w:t>（二）废水</w:t>
            </w:r>
          </w:p>
          <w:p w:rsidR="00A74552" w:rsidRDefault="00A74552" w:rsidP="00A74552">
            <w:pPr>
              <w:spacing w:line="440" w:lineRule="exact"/>
              <w:ind w:firstLineChars="200" w:firstLine="480"/>
              <w:jc w:val="left"/>
              <w:rPr>
                <w:sz w:val="24"/>
              </w:rPr>
            </w:pPr>
            <w:r w:rsidRPr="00187D65">
              <w:rPr>
                <w:sz w:val="24"/>
              </w:rPr>
              <w:t>本项目用水是生活用水</w:t>
            </w:r>
            <w:r>
              <w:rPr>
                <w:rFonts w:hint="eastAsia"/>
                <w:sz w:val="24"/>
              </w:rPr>
              <w:t>和抽真空机组循环用水。</w:t>
            </w:r>
            <w:r>
              <w:rPr>
                <w:rFonts w:ascii="宋体" w:hAnsi="宋体" w:hint="eastAsia"/>
                <w:sz w:val="24"/>
              </w:rPr>
              <w:t>生活污水产生量为</w:t>
            </w:r>
            <w:r>
              <w:rPr>
                <w:rFonts w:hint="eastAsia"/>
                <w:sz w:val="24"/>
              </w:rPr>
              <w:t>108m</w:t>
            </w:r>
            <w:r>
              <w:rPr>
                <w:rFonts w:hint="eastAsia"/>
                <w:sz w:val="24"/>
                <w:vertAlign w:val="superscript"/>
              </w:rPr>
              <w:t>3</w:t>
            </w:r>
            <w:r>
              <w:rPr>
                <w:rFonts w:hint="eastAsia"/>
                <w:sz w:val="24"/>
              </w:rPr>
              <w:t>/a</w:t>
            </w:r>
            <w:r>
              <w:rPr>
                <w:rFonts w:ascii="宋体" w:hAnsi="宋体" w:hint="eastAsia"/>
                <w:sz w:val="24"/>
              </w:rPr>
              <w:t>。类比确定生活污水水质为：</w:t>
            </w:r>
            <w:r>
              <w:rPr>
                <w:rFonts w:hint="eastAsia"/>
                <w:sz w:val="24"/>
              </w:rPr>
              <w:t>COD</w:t>
            </w:r>
            <w:r w:rsidR="00FA533B">
              <w:rPr>
                <w:rFonts w:hint="eastAsia"/>
                <w:sz w:val="24"/>
              </w:rPr>
              <w:t xml:space="preserve"> </w:t>
            </w:r>
            <w:r>
              <w:rPr>
                <w:rFonts w:hint="eastAsia"/>
                <w:sz w:val="24"/>
              </w:rPr>
              <w:t>250mg/L</w:t>
            </w:r>
            <w:r>
              <w:rPr>
                <w:rFonts w:ascii="宋体" w:hAnsi="宋体" w:hint="eastAsia"/>
                <w:sz w:val="24"/>
              </w:rPr>
              <w:t>、</w:t>
            </w:r>
            <w:r>
              <w:rPr>
                <w:rFonts w:hint="eastAsia"/>
                <w:sz w:val="24"/>
              </w:rPr>
              <w:t>SS</w:t>
            </w:r>
            <w:r w:rsidR="00FA533B">
              <w:rPr>
                <w:rFonts w:hint="eastAsia"/>
                <w:sz w:val="24"/>
              </w:rPr>
              <w:t xml:space="preserve"> </w:t>
            </w:r>
            <w:r>
              <w:rPr>
                <w:rFonts w:hint="eastAsia"/>
                <w:sz w:val="24"/>
              </w:rPr>
              <w:t>200mg/L</w:t>
            </w:r>
            <w:r>
              <w:rPr>
                <w:rFonts w:ascii="宋体" w:hAnsi="宋体" w:hint="eastAsia"/>
                <w:sz w:val="24"/>
              </w:rPr>
              <w:t>、</w:t>
            </w:r>
            <w:r>
              <w:rPr>
                <w:rFonts w:hint="eastAsia"/>
                <w:sz w:val="24"/>
              </w:rPr>
              <w:t>NH</w:t>
            </w:r>
            <w:r>
              <w:rPr>
                <w:rFonts w:hint="eastAsia"/>
                <w:sz w:val="24"/>
                <w:vertAlign w:val="subscript"/>
              </w:rPr>
              <w:t>3</w:t>
            </w:r>
            <w:r>
              <w:rPr>
                <w:rFonts w:hint="eastAsia"/>
                <w:sz w:val="24"/>
              </w:rPr>
              <w:t>-N25mg/L</w:t>
            </w:r>
            <w:r>
              <w:rPr>
                <w:rFonts w:ascii="宋体" w:hAnsi="宋体" w:hint="eastAsia"/>
                <w:sz w:val="24"/>
              </w:rPr>
              <w:t>、总磷</w:t>
            </w:r>
            <w:r>
              <w:rPr>
                <w:rFonts w:hint="eastAsia"/>
                <w:sz w:val="24"/>
              </w:rPr>
              <w:t>4mg/L</w:t>
            </w:r>
            <w:r>
              <w:rPr>
                <w:rFonts w:ascii="宋体" w:hAnsi="宋体" w:hint="eastAsia"/>
                <w:sz w:val="24"/>
              </w:rPr>
              <w:t>。</w:t>
            </w:r>
            <w:r w:rsidRPr="003C6A73">
              <w:rPr>
                <w:rFonts w:ascii="宋体" w:hAnsi="宋体" w:hint="eastAsia"/>
                <w:sz w:val="24"/>
              </w:rPr>
              <w:t>经化粪池处理后定期清运。</w:t>
            </w:r>
            <w:r>
              <w:rPr>
                <w:rFonts w:hint="eastAsia"/>
                <w:sz w:val="24"/>
              </w:rPr>
              <w:t>抽真空机组配套安装</w:t>
            </w:r>
            <w:r>
              <w:rPr>
                <w:rFonts w:hint="eastAsia"/>
                <w:sz w:val="24"/>
              </w:rPr>
              <w:t>1</w:t>
            </w:r>
            <w:r>
              <w:rPr>
                <w:rFonts w:hint="eastAsia"/>
                <w:sz w:val="24"/>
              </w:rPr>
              <w:t>个</w:t>
            </w:r>
            <w:r>
              <w:rPr>
                <w:rFonts w:hint="eastAsia"/>
                <w:sz w:val="24"/>
              </w:rPr>
              <w:t>1m</w:t>
            </w:r>
            <w:r w:rsidRPr="009667E9">
              <w:rPr>
                <w:rFonts w:hint="eastAsia"/>
                <w:sz w:val="24"/>
                <w:vertAlign w:val="superscript"/>
              </w:rPr>
              <w:t>3</w:t>
            </w:r>
            <w:r>
              <w:rPr>
                <w:rFonts w:hint="eastAsia"/>
                <w:sz w:val="24"/>
              </w:rPr>
              <w:t>循环水箱，循环使用，不外排。</w:t>
            </w:r>
          </w:p>
          <w:p w:rsidR="00A74552" w:rsidRDefault="00A74552" w:rsidP="00A74552">
            <w:pPr>
              <w:spacing w:line="440" w:lineRule="exact"/>
              <w:ind w:firstLineChars="200" w:firstLine="482"/>
              <w:jc w:val="left"/>
              <w:rPr>
                <w:rFonts w:ascii="宋体" w:hAnsi="宋体"/>
                <w:b/>
                <w:bCs/>
                <w:color w:val="000000"/>
                <w:sz w:val="24"/>
              </w:rPr>
            </w:pPr>
            <w:r>
              <w:rPr>
                <w:rFonts w:ascii="宋体" w:hAnsi="宋体" w:hint="eastAsia"/>
                <w:b/>
                <w:bCs/>
                <w:color w:val="000000"/>
                <w:sz w:val="24"/>
              </w:rPr>
              <w:t>（三）噪声</w:t>
            </w:r>
          </w:p>
          <w:p w:rsidR="00A74552" w:rsidRDefault="00A74552" w:rsidP="00A74552">
            <w:pPr>
              <w:spacing w:line="440" w:lineRule="exact"/>
              <w:ind w:firstLineChars="200" w:firstLine="480"/>
              <w:jc w:val="left"/>
              <w:rPr>
                <w:sz w:val="24"/>
              </w:rPr>
            </w:pPr>
            <w:r>
              <w:rPr>
                <w:sz w:val="24"/>
              </w:rPr>
              <w:t>本项目主要高噪声源有</w:t>
            </w:r>
            <w:r w:rsidRPr="00515B39">
              <w:rPr>
                <w:rFonts w:hint="eastAsia"/>
                <w:sz w:val="24"/>
              </w:rPr>
              <w:t>剪板机、剪圆机、油压机、车床、钻床等</w:t>
            </w:r>
            <w:r>
              <w:rPr>
                <w:rFonts w:ascii="宋体" w:hAnsi="宋体"/>
                <w:sz w:val="24"/>
              </w:rPr>
              <w:t>设备，噪声源强约为</w:t>
            </w:r>
            <w:r>
              <w:rPr>
                <w:rFonts w:hint="eastAsia"/>
                <w:sz w:val="24"/>
              </w:rPr>
              <w:t>6</w:t>
            </w:r>
            <w:r w:rsidRPr="00D80BB9">
              <w:rPr>
                <w:rFonts w:hint="eastAsia"/>
                <w:sz w:val="24"/>
              </w:rPr>
              <w:t>5</w:t>
            </w:r>
            <w:r w:rsidRPr="00D80BB9">
              <w:rPr>
                <w:sz w:val="24"/>
              </w:rPr>
              <w:t>~</w:t>
            </w:r>
            <w:r>
              <w:rPr>
                <w:rFonts w:hint="eastAsia"/>
                <w:sz w:val="24"/>
              </w:rPr>
              <w:t>85</w:t>
            </w:r>
            <w:r w:rsidRPr="00D80BB9">
              <w:rPr>
                <w:sz w:val="24"/>
              </w:rPr>
              <w:t>dB(A)</w:t>
            </w:r>
            <w:r>
              <w:rPr>
                <w:rFonts w:ascii="宋体" w:hAnsi="宋体"/>
                <w:sz w:val="24"/>
              </w:rPr>
              <w:t>，经过减振措施、厂房密闭隔音、距离衰减等措施后，本项目厂界噪声贡献值为</w:t>
            </w:r>
            <w:r w:rsidRPr="00D80BB9">
              <w:rPr>
                <w:sz w:val="24"/>
              </w:rPr>
              <w:t>45~48dB(A)</w:t>
            </w:r>
            <w:r>
              <w:rPr>
                <w:rFonts w:ascii="宋体" w:hAnsi="宋体"/>
                <w:sz w:val="24"/>
              </w:rPr>
              <w:t>，能够满足《工业企业厂界环境噪声排放标准》</w:t>
            </w:r>
            <w:r>
              <w:rPr>
                <w:sz w:val="24"/>
              </w:rPr>
              <w:t>(GBl2348-2008)2</w:t>
            </w:r>
            <w:r>
              <w:rPr>
                <w:rFonts w:ascii="宋体" w:hAnsi="宋体"/>
                <w:sz w:val="24"/>
              </w:rPr>
              <w:t>类昼间</w:t>
            </w:r>
            <w:r>
              <w:rPr>
                <w:sz w:val="24"/>
              </w:rPr>
              <w:t>60dB(A)</w:t>
            </w:r>
            <w:r>
              <w:rPr>
                <w:rFonts w:ascii="宋体" w:hAnsi="宋体"/>
                <w:sz w:val="24"/>
              </w:rPr>
              <w:t>的限值要求</w:t>
            </w:r>
            <w:r>
              <w:rPr>
                <w:rFonts w:ascii="宋体" w:hAnsi="宋体" w:hint="eastAsia"/>
                <w:sz w:val="24"/>
              </w:rPr>
              <w:t>。</w:t>
            </w:r>
          </w:p>
          <w:p w:rsidR="00A74552" w:rsidRDefault="00A74552" w:rsidP="00A74552">
            <w:pPr>
              <w:spacing w:line="440" w:lineRule="exact"/>
              <w:ind w:firstLineChars="200" w:firstLine="482"/>
              <w:jc w:val="left"/>
              <w:rPr>
                <w:rFonts w:ascii="宋体" w:hAnsi="宋体"/>
                <w:b/>
                <w:bCs/>
                <w:color w:val="000000"/>
                <w:sz w:val="24"/>
              </w:rPr>
            </w:pPr>
            <w:r>
              <w:rPr>
                <w:rFonts w:ascii="宋体" w:hAnsi="宋体" w:hint="eastAsia"/>
                <w:b/>
                <w:bCs/>
                <w:color w:val="000000"/>
                <w:sz w:val="24"/>
              </w:rPr>
              <w:t>（四）固废</w:t>
            </w:r>
          </w:p>
          <w:p w:rsidR="00A74552" w:rsidRDefault="00A74552" w:rsidP="00A74552">
            <w:pPr>
              <w:spacing w:line="440" w:lineRule="exact"/>
              <w:ind w:firstLineChars="200" w:firstLine="480"/>
              <w:jc w:val="left"/>
              <w:rPr>
                <w:sz w:val="24"/>
              </w:rPr>
            </w:pPr>
            <w:r>
              <w:rPr>
                <w:rFonts w:hint="eastAsia"/>
                <w:sz w:val="24"/>
              </w:rPr>
              <w:t>本项目固废包括一般固废和危险废物，产排情况如下：</w:t>
            </w:r>
          </w:p>
          <w:p w:rsidR="00A74552" w:rsidRDefault="00A74552" w:rsidP="00A74552">
            <w:pPr>
              <w:spacing w:line="440" w:lineRule="exact"/>
              <w:ind w:firstLineChars="200" w:firstLine="480"/>
              <w:jc w:val="left"/>
              <w:rPr>
                <w:sz w:val="24"/>
              </w:rPr>
            </w:pPr>
            <w:r w:rsidRPr="00797217">
              <w:rPr>
                <w:rFonts w:hint="eastAsia"/>
                <w:sz w:val="24"/>
              </w:rPr>
              <w:t>职工</w:t>
            </w:r>
            <w:r w:rsidRPr="00797217">
              <w:rPr>
                <w:sz w:val="24"/>
              </w:rPr>
              <w:t>生活垃圾产生</w:t>
            </w:r>
            <w:r w:rsidRPr="00797217">
              <w:rPr>
                <w:rFonts w:hint="eastAsia"/>
                <w:sz w:val="24"/>
              </w:rPr>
              <w:t>量为</w:t>
            </w:r>
            <w:r>
              <w:rPr>
                <w:rFonts w:hint="eastAsia"/>
                <w:sz w:val="24"/>
              </w:rPr>
              <w:t>2.7</w:t>
            </w:r>
            <w:r w:rsidRPr="00797217">
              <w:rPr>
                <w:sz w:val="24"/>
              </w:rPr>
              <w:t>t/a</w:t>
            </w:r>
            <w:r w:rsidRPr="00797217">
              <w:rPr>
                <w:sz w:val="24"/>
              </w:rPr>
              <w:t>。生活垃圾分类收集存放</w:t>
            </w:r>
            <w:r w:rsidRPr="00797217">
              <w:rPr>
                <w:rFonts w:hint="eastAsia"/>
                <w:sz w:val="24"/>
              </w:rPr>
              <w:t>，定期由环卫部门清运。</w:t>
            </w:r>
            <w:r>
              <w:rPr>
                <w:rFonts w:hint="eastAsia"/>
                <w:sz w:val="24"/>
              </w:rPr>
              <w:t>项目</w:t>
            </w:r>
            <w:r>
              <w:rPr>
                <w:rFonts w:hint="eastAsia"/>
                <w:sz w:val="24"/>
              </w:rPr>
              <w:lastRenderedPageBreak/>
              <w:t>固废为下料、钻孔等工序产生的边角废料，边角废料产生量为</w:t>
            </w:r>
            <w:r>
              <w:rPr>
                <w:rFonts w:hint="eastAsia"/>
                <w:sz w:val="24"/>
              </w:rPr>
              <w:t>4</w:t>
            </w:r>
            <w:r>
              <w:rPr>
                <w:sz w:val="24"/>
              </w:rPr>
              <w:t>t/a</w:t>
            </w:r>
            <w:r>
              <w:rPr>
                <w:rFonts w:hint="eastAsia"/>
                <w:sz w:val="24"/>
              </w:rPr>
              <w:t>，属于一般工业固废，处置措施为：在</w:t>
            </w:r>
            <w:r w:rsidRPr="00632598">
              <w:rPr>
                <w:bCs/>
                <w:sz w:val="24"/>
              </w:rPr>
              <w:t>5m</w:t>
            </w:r>
            <w:r w:rsidRPr="00632598">
              <w:rPr>
                <w:bCs/>
                <w:sz w:val="24"/>
                <w:vertAlign w:val="superscript"/>
              </w:rPr>
              <w:t>2</w:t>
            </w:r>
            <w:r>
              <w:rPr>
                <w:rFonts w:hint="eastAsia"/>
                <w:sz w:val="24"/>
              </w:rPr>
              <w:t>一般固废暂存间临时存放，定期出售。</w:t>
            </w:r>
          </w:p>
          <w:p w:rsidR="00A74552" w:rsidRPr="00EB4705" w:rsidRDefault="00A74552" w:rsidP="00A74552">
            <w:pPr>
              <w:pStyle w:val="TableParagraph"/>
              <w:spacing w:before="34" w:line="360" w:lineRule="auto"/>
              <w:ind w:left="102" w:firstLineChars="200" w:firstLine="480"/>
              <w:rPr>
                <w:sz w:val="24"/>
                <w:szCs w:val="24"/>
              </w:rPr>
            </w:pPr>
            <w:r w:rsidRPr="008A37A2">
              <w:rPr>
                <w:rFonts w:ascii="Times New Roman" w:hAnsi="Times New Roman" w:cs="Times New Roman"/>
                <w:sz w:val="24"/>
                <w:szCs w:val="24"/>
              </w:rPr>
              <w:t>本项目危险废物主要</w:t>
            </w:r>
            <w:r w:rsidRPr="008A37A2">
              <w:rPr>
                <w:rFonts w:ascii="Times New Roman" w:hAnsi="Times New Roman" w:cs="Times New Roman"/>
                <w:color w:val="000000"/>
                <w:sz w:val="24"/>
                <w:szCs w:val="24"/>
              </w:rPr>
              <w:t>钻床、车床等设备运行过程中产生的废</w:t>
            </w:r>
            <w:r w:rsidRPr="00D337A7">
              <w:rPr>
                <w:rFonts w:ascii="Times New Roman" w:hAnsi="Times New Roman" w:cs="Times New Roman"/>
                <w:color w:val="000000"/>
                <w:sz w:val="24"/>
                <w:szCs w:val="24"/>
              </w:rPr>
              <w:t>切削液、废液压油</w:t>
            </w:r>
            <w:r w:rsidRPr="00D337A7">
              <w:rPr>
                <w:rFonts w:ascii="Times New Roman" w:hAnsi="Times New Roman" w:cs="Times New Roman" w:hint="eastAsia"/>
                <w:color w:val="000000"/>
                <w:sz w:val="24"/>
                <w:szCs w:val="24"/>
              </w:rPr>
              <w:t>，均</w:t>
            </w:r>
            <w:r>
              <w:rPr>
                <w:rFonts w:hint="eastAsia"/>
                <w:spacing w:val="-1"/>
                <w:sz w:val="24"/>
                <w:szCs w:val="24"/>
              </w:rPr>
              <w:t>属于危险废物，</w:t>
            </w:r>
            <w:r w:rsidRPr="00F25A7B">
              <w:rPr>
                <w:rFonts w:hint="eastAsia"/>
                <w:bCs/>
                <w:sz w:val="24"/>
                <w:szCs w:val="24"/>
              </w:rPr>
              <w:t>暂存于</w:t>
            </w:r>
            <w:r w:rsidRPr="00632598">
              <w:rPr>
                <w:rFonts w:ascii="Times New Roman" w:hAnsi="Times New Roman" w:cs="Times New Roman"/>
                <w:bCs/>
                <w:sz w:val="24"/>
                <w:szCs w:val="24"/>
              </w:rPr>
              <w:t>5m</w:t>
            </w:r>
            <w:r w:rsidRPr="00632598">
              <w:rPr>
                <w:rFonts w:ascii="Times New Roman" w:hAnsi="Times New Roman" w:cs="Times New Roman"/>
                <w:bCs/>
                <w:sz w:val="24"/>
                <w:szCs w:val="24"/>
                <w:vertAlign w:val="superscript"/>
              </w:rPr>
              <w:t>2</w:t>
            </w:r>
            <w:r w:rsidRPr="00F25A7B">
              <w:rPr>
                <w:rFonts w:hint="eastAsia"/>
                <w:bCs/>
                <w:sz w:val="24"/>
                <w:szCs w:val="24"/>
              </w:rPr>
              <w:t>危废</w:t>
            </w:r>
            <w:r w:rsidRPr="00D55AB7">
              <w:rPr>
                <w:rFonts w:hint="eastAsia"/>
                <w:bCs/>
                <w:sz w:val="24"/>
                <w:szCs w:val="24"/>
              </w:rPr>
              <w:t>暂存</w:t>
            </w:r>
            <w:r w:rsidR="001E7FBD">
              <w:rPr>
                <w:rFonts w:hint="eastAsia"/>
                <w:bCs/>
                <w:sz w:val="24"/>
                <w:szCs w:val="24"/>
              </w:rPr>
              <w:t>间</w:t>
            </w:r>
            <w:r w:rsidRPr="00D55AB7">
              <w:rPr>
                <w:rFonts w:hint="eastAsia"/>
                <w:bCs/>
                <w:sz w:val="24"/>
                <w:szCs w:val="24"/>
              </w:rPr>
              <w:t>内，</w:t>
            </w:r>
            <w:r w:rsidRPr="00F25A7B">
              <w:rPr>
                <w:rFonts w:hint="eastAsia"/>
                <w:bCs/>
                <w:sz w:val="24"/>
                <w:szCs w:val="24"/>
              </w:rPr>
              <w:t>定期交由有资质单位处置。</w:t>
            </w:r>
          </w:p>
          <w:p w:rsidR="00A74552" w:rsidRDefault="00A74552" w:rsidP="00A74552">
            <w:pPr>
              <w:spacing w:line="440" w:lineRule="exact"/>
              <w:ind w:firstLineChars="200" w:firstLine="482"/>
              <w:rPr>
                <w:rFonts w:ascii="宋体" w:hAnsi="宋体"/>
                <w:color w:val="000000"/>
                <w:sz w:val="24"/>
              </w:rPr>
            </w:pPr>
            <w:r>
              <w:rPr>
                <w:b/>
                <w:bCs/>
                <w:color w:val="000000"/>
                <w:sz w:val="24"/>
              </w:rPr>
              <w:t>4</w:t>
            </w:r>
            <w:r>
              <w:rPr>
                <w:rFonts w:ascii="楷体_GB2312" w:hAnsi="楷体_GB2312"/>
                <w:b/>
                <w:bCs/>
                <w:color w:val="000000"/>
                <w:sz w:val="24"/>
              </w:rPr>
              <w:t>、总量控制指标</w:t>
            </w:r>
          </w:p>
          <w:p w:rsidR="00A74552" w:rsidRDefault="00A74552" w:rsidP="00A74552">
            <w:pPr>
              <w:spacing w:line="440" w:lineRule="exact"/>
              <w:ind w:firstLineChars="200" w:firstLine="480"/>
              <w:rPr>
                <w:rFonts w:ascii="宋体" w:hAnsi="宋体"/>
                <w:color w:val="000000"/>
                <w:sz w:val="24"/>
              </w:rPr>
            </w:pPr>
            <w:r>
              <w:rPr>
                <w:rFonts w:ascii="宋体" w:hAnsi="宋体" w:hint="eastAsia"/>
                <w:color w:val="000000"/>
                <w:sz w:val="24"/>
              </w:rPr>
              <w:t>本项目产生废水不外排，废气污染物主要为颗粒物和非甲烷总烃。因此，本项目污染物总量控制指标为：</w:t>
            </w:r>
            <w:r w:rsidRPr="00916EBA">
              <w:rPr>
                <w:color w:val="000000"/>
                <w:sz w:val="24"/>
              </w:rPr>
              <w:t>COD</w:t>
            </w:r>
            <w:r>
              <w:rPr>
                <w:rFonts w:hint="eastAsia"/>
                <w:color w:val="000000"/>
                <w:sz w:val="24"/>
              </w:rPr>
              <w:t>:0t/a</w:t>
            </w:r>
            <w:r>
              <w:rPr>
                <w:rFonts w:hint="eastAsia"/>
                <w:color w:val="000000"/>
                <w:sz w:val="24"/>
              </w:rPr>
              <w:t>，</w:t>
            </w:r>
            <w:r>
              <w:rPr>
                <w:rFonts w:hint="eastAsia"/>
                <w:color w:val="000000"/>
                <w:sz w:val="24"/>
              </w:rPr>
              <w:t>NH</w:t>
            </w:r>
            <w:r w:rsidRPr="003F246E">
              <w:rPr>
                <w:rFonts w:hint="eastAsia"/>
                <w:color w:val="000000"/>
                <w:sz w:val="24"/>
                <w:vertAlign w:val="subscript"/>
              </w:rPr>
              <w:t>3</w:t>
            </w:r>
            <w:r>
              <w:rPr>
                <w:rFonts w:hint="eastAsia"/>
                <w:color w:val="000000"/>
                <w:sz w:val="24"/>
              </w:rPr>
              <w:t>-N:0t/a</w:t>
            </w:r>
            <w:r>
              <w:rPr>
                <w:rFonts w:hint="eastAsia"/>
                <w:color w:val="000000"/>
                <w:sz w:val="24"/>
              </w:rPr>
              <w:t>，</w:t>
            </w:r>
            <w:r>
              <w:rPr>
                <w:color w:val="000000"/>
                <w:sz w:val="24"/>
              </w:rPr>
              <w:t>SO</w:t>
            </w:r>
            <w:r>
              <w:rPr>
                <w:color w:val="000000"/>
                <w:sz w:val="24"/>
                <w:vertAlign w:val="subscript"/>
              </w:rPr>
              <w:t>2</w:t>
            </w:r>
            <w:r>
              <w:rPr>
                <w:rFonts w:hint="eastAsia"/>
                <w:color w:val="000000"/>
                <w:sz w:val="24"/>
              </w:rPr>
              <w:t>:0t/a</w:t>
            </w:r>
            <w:r>
              <w:rPr>
                <w:rFonts w:hint="eastAsia"/>
                <w:color w:val="000000"/>
                <w:sz w:val="24"/>
              </w:rPr>
              <w:t>、</w:t>
            </w:r>
            <w:r>
              <w:rPr>
                <w:color w:val="000000"/>
                <w:sz w:val="24"/>
              </w:rPr>
              <w:t>NO</w:t>
            </w:r>
            <w:r>
              <w:rPr>
                <w:color w:val="000000"/>
                <w:sz w:val="24"/>
                <w:vertAlign w:val="subscript"/>
              </w:rPr>
              <w:t>X</w:t>
            </w:r>
            <w:r>
              <w:rPr>
                <w:rFonts w:hint="eastAsia"/>
                <w:color w:val="000000"/>
                <w:sz w:val="24"/>
              </w:rPr>
              <w:t>:0</w:t>
            </w:r>
            <w:r>
              <w:rPr>
                <w:color w:val="000000"/>
                <w:sz w:val="24"/>
              </w:rPr>
              <w:t>t/a</w:t>
            </w:r>
            <w:r>
              <w:rPr>
                <w:rFonts w:ascii="宋体" w:hAnsi="宋体"/>
                <w:color w:val="000000"/>
                <w:sz w:val="24"/>
              </w:rPr>
              <w:t>。</w:t>
            </w:r>
          </w:p>
          <w:p w:rsidR="00A74552" w:rsidRDefault="00DC5A60" w:rsidP="00A74552">
            <w:pPr>
              <w:snapToGrid w:val="0"/>
              <w:spacing w:line="440" w:lineRule="exact"/>
              <w:ind w:firstLineChars="200" w:firstLine="482"/>
              <w:rPr>
                <w:rFonts w:eastAsia="楷体_GB2312"/>
                <w:b/>
                <w:bCs/>
                <w:color w:val="000000"/>
                <w:sz w:val="24"/>
              </w:rPr>
            </w:pPr>
            <w:r>
              <w:rPr>
                <w:rFonts w:hint="eastAsia"/>
                <w:b/>
                <w:bCs/>
                <w:color w:val="000000"/>
                <w:sz w:val="24"/>
              </w:rPr>
              <w:t>5</w:t>
            </w:r>
            <w:r w:rsidR="00A74552">
              <w:rPr>
                <w:rFonts w:ascii="楷体_GB2312" w:hAnsi="楷体_GB2312"/>
                <w:b/>
                <w:bCs/>
                <w:color w:val="000000"/>
                <w:sz w:val="24"/>
              </w:rPr>
              <w:t>、环保投资</w:t>
            </w:r>
          </w:p>
          <w:p w:rsidR="00A74552" w:rsidRPr="003F78D6" w:rsidRDefault="00A74552" w:rsidP="00A74552">
            <w:pPr>
              <w:spacing w:line="440" w:lineRule="exact"/>
              <w:ind w:firstLineChars="200" w:firstLine="480"/>
              <w:rPr>
                <w:color w:val="000000"/>
                <w:sz w:val="24"/>
              </w:rPr>
            </w:pPr>
            <w:r w:rsidRPr="003F78D6">
              <w:rPr>
                <w:color w:val="000000"/>
                <w:sz w:val="24"/>
              </w:rPr>
              <w:t>项目环保投资</w:t>
            </w:r>
            <w:r w:rsidR="00EB2274" w:rsidRPr="003F78D6">
              <w:rPr>
                <w:color w:val="000000"/>
                <w:sz w:val="24"/>
              </w:rPr>
              <w:t>5</w:t>
            </w:r>
            <w:r w:rsidRPr="003F78D6">
              <w:rPr>
                <w:color w:val="000000"/>
                <w:sz w:val="24"/>
              </w:rPr>
              <w:t>万元。其中</w:t>
            </w:r>
            <w:r w:rsidRPr="003F78D6">
              <w:rPr>
                <w:color w:val="000000"/>
                <w:sz w:val="24"/>
              </w:rPr>
              <w:t>0.5</w:t>
            </w:r>
            <w:r w:rsidRPr="003F78D6">
              <w:rPr>
                <w:color w:val="000000"/>
                <w:sz w:val="24"/>
              </w:rPr>
              <w:t>万元用于废气治理，</w:t>
            </w:r>
            <w:r w:rsidR="00EB2274" w:rsidRPr="003F78D6">
              <w:rPr>
                <w:color w:val="000000"/>
                <w:sz w:val="24"/>
              </w:rPr>
              <w:t>0.5</w:t>
            </w:r>
            <w:r w:rsidR="00EB2274" w:rsidRPr="003F78D6">
              <w:rPr>
                <w:color w:val="000000"/>
                <w:sz w:val="24"/>
              </w:rPr>
              <w:t>万元用于废水治理，</w:t>
            </w:r>
            <w:r w:rsidRPr="003F78D6">
              <w:rPr>
                <w:color w:val="000000"/>
                <w:sz w:val="24"/>
              </w:rPr>
              <w:t>2</w:t>
            </w:r>
            <w:r w:rsidRPr="003F78D6">
              <w:rPr>
                <w:color w:val="000000"/>
                <w:sz w:val="24"/>
              </w:rPr>
              <w:t>万元用于固废处置，</w:t>
            </w:r>
            <w:r w:rsidRPr="003F78D6">
              <w:rPr>
                <w:color w:val="000000"/>
                <w:sz w:val="24"/>
              </w:rPr>
              <w:t>2</w:t>
            </w:r>
            <w:r w:rsidRPr="003F78D6">
              <w:rPr>
                <w:color w:val="000000"/>
                <w:sz w:val="24"/>
              </w:rPr>
              <w:t>万元用于噪声治理。环保投资占总投资的</w:t>
            </w:r>
            <w:r w:rsidRPr="003F78D6">
              <w:rPr>
                <w:color w:val="000000"/>
                <w:sz w:val="24"/>
              </w:rPr>
              <w:t>2</w:t>
            </w:r>
            <w:r w:rsidR="00EB2274" w:rsidRPr="003F78D6">
              <w:rPr>
                <w:color w:val="000000"/>
                <w:sz w:val="24"/>
              </w:rPr>
              <w:t>.</w:t>
            </w:r>
            <w:r w:rsidRPr="003F78D6">
              <w:rPr>
                <w:color w:val="000000"/>
                <w:sz w:val="24"/>
              </w:rPr>
              <w:t>5%</w:t>
            </w:r>
            <w:r w:rsidRPr="003F78D6">
              <w:rPr>
                <w:color w:val="000000"/>
                <w:sz w:val="24"/>
              </w:rPr>
              <w:t>。</w:t>
            </w:r>
          </w:p>
          <w:p w:rsidR="0028212A" w:rsidRPr="005578B8" w:rsidRDefault="00FE341F" w:rsidP="00E46EDD">
            <w:pPr>
              <w:spacing w:line="360" w:lineRule="auto"/>
              <w:rPr>
                <w:b/>
                <w:bCs/>
                <w:sz w:val="28"/>
                <w:szCs w:val="28"/>
              </w:rPr>
            </w:pPr>
            <w:r w:rsidRPr="005578B8">
              <w:rPr>
                <w:b/>
                <w:bCs/>
                <w:sz w:val="28"/>
                <w:szCs w:val="28"/>
              </w:rPr>
              <w:t>二、环评建议</w:t>
            </w:r>
          </w:p>
          <w:p w:rsidR="00A74552" w:rsidRDefault="00A74552" w:rsidP="00A74552">
            <w:pPr>
              <w:spacing w:line="440" w:lineRule="exact"/>
              <w:ind w:firstLineChars="200" w:firstLine="480"/>
              <w:rPr>
                <w:rFonts w:ascii="宋体" w:hAnsi="宋体"/>
                <w:color w:val="000000"/>
                <w:sz w:val="24"/>
              </w:rPr>
            </w:pPr>
            <w:r>
              <w:rPr>
                <w:color w:val="000000"/>
                <w:sz w:val="24"/>
              </w:rPr>
              <w:t>1</w:t>
            </w:r>
            <w:r>
              <w:rPr>
                <w:rFonts w:ascii="宋体" w:hAnsi="宋体" w:hint="eastAsia"/>
                <w:color w:val="000000"/>
                <w:sz w:val="24"/>
              </w:rPr>
              <w:t>、建议企业化粪池做好基础防渗，环保设施的建设和运行，应严格按照“三同时”制度和建设项目环保设施竣工验收程序的要求；</w:t>
            </w:r>
          </w:p>
          <w:p w:rsidR="00A74552" w:rsidRDefault="00A74552" w:rsidP="00A74552">
            <w:pPr>
              <w:spacing w:line="440" w:lineRule="exact"/>
              <w:ind w:firstLineChars="200" w:firstLine="480"/>
              <w:rPr>
                <w:rFonts w:ascii="宋体" w:hAnsi="宋体"/>
                <w:color w:val="000000"/>
                <w:sz w:val="24"/>
              </w:rPr>
            </w:pPr>
            <w:r>
              <w:rPr>
                <w:rFonts w:hint="eastAsia"/>
                <w:color w:val="000000"/>
                <w:sz w:val="24"/>
              </w:rPr>
              <w:t>2</w:t>
            </w:r>
            <w:r>
              <w:rPr>
                <w:color w:val="000000"/>
                <w:sz w:val="24"/>
              </w:rPr>
              <w:t>、</w:t>
            </w:r>
            <w:r>
              <w:rPr>
                <w:rFonts w:ascii="宋体" w:hAnsi="宋体" w:hint="eastAsia"/>
                <w:color w:val="000000"/>
                <w:sz w:val="24"/>
              </w:rPr>
              <w:t>加强环境管理，设置专人负责环保，建立健全各项环保规章制度，确保各项环保设施平稳运行。</w:t>
            </w:r>
          </w:p>
          <w:p w:rsidR="0028212A" w:rsidRPr="005578B8" w:rsidRDefault="00FE341F" w:rsidP="007F75DD">
            <w:pPr>
              <w:spacing w:line="360" w:lineRule="auto"/>
              <w:rPr>
                <w:b/>
                <w:bCs/>
                <w:sz w:val="28"/>
                <w:szCs w:val="28"/>
              </w:rPr>
            </w:pPr>
            <w:r w:rsidRPr="005578B8">
              <w:rPr>
                <w:b/>
                <w:bCs/>
                <w:sz w:val="28"/>
                <w:szCs w:val="28"/>
              </w:rPr>
              <w:t>三、总评价结论</w:t>
            </w:r>
          </w:p>
          <w:p w:rsidR="00A74552" w:rsidRPr="009144C3" w:rsidRDefault="00A74552" w:rsidP="009144C3">
            <w:pPr>
              <w:spacing w:line="440" w:lineRule="exact"/>
              <w:ind w:firstLineChars="200" w:firstLine="480"/>
              <w:rPr>
                <w:rFonts w:ascii="宋体" w:hAnsi="宋体"/>
                <w:color w:val="000000"/>
                <w:sz w:val="24"/>
              </w:rPr>
            </w:pPr>
            <w:r w:rsidRPr="009144C3">
              <w:rPr>
                <w:rFonts w:ascii="宋体" w:hAnsi="宋体" w:hint="eastAsia"/>
                <w:color w:val="000000"/>
                <w:sz w:val="24"/>
              </w:rPr>
              <w:t>新乡市佰鑫低温设备有限公司</w:t>
            </w:r>
            <w:r w:rsidRPr="009144C3">
              <w:rPr>
                <w:color w:val="000000"/>
                <w:sz w:val="24"/>
              </w:rPr>
              <w:t>新乡市佰鑫低温设备有限公司年产</w:t>
            </w:r>
            <w:r w:rsidRPr="009144C3">
              <w:rPr>
                <w:color w:val="000000"/>
                <w:sz w:val="24"/>
              </w:rPr>
              <w:t>8000</w:t>
            </w:r>
            <w:r w:rsidRPr="009144C3">
              <w:rPr>
                <w:color w:val="000000"/>
                <w:sz w:val="24"/>
              </w:rPr>
              <w:t>只液氮罐项目</w:t>
            </w:r>
            <w:r w:rsidRPr="009144C3">
              <w:rPr>
                <w:rFonts w:ascii="宋体" w:hAnsi="宋体" w:hint="eastAsia"/>
                <w:color w:val="000000"/>
                <w:sz w:val="24"/>
              </w:rPr>
              <w:t>，符合国家产业政策要求，选址可行。项目运营期间产生的各项污染物经治理后均能够达标排放，</w:t>
            </w:r>
            <w:r w:rsidRPr="009144C3">
              <w:rPr>
                <w:color w:val="000000"/>
                <w:sz w:val="24"/>
              </w:rPr>
              <w:t>处置措施可行</w:t>
            </w:r>
            <w:r w:rsidRPr="009144C3">
              <w:rPr>
                <w:rFonts w:ascii="宋体" w:hAnsi="宋体" w:hint="eastAsia"/>
                <w:color w:val="000000"/>
                <w:sz w:val="24"/>
              </w:rPr>
              <w:t>。评价认为，</w:t>
            </w:r>
            <w:r w:rsidRPr="009144C3">
              <w:rPr>
                <w:color w:val="000000"/>
                <w:sz w:val="24"/>
              </w:rPr>
              <w:t>从环保角度分析</w:t>
            </w:r>
            <w:r w:rsidRPr="009144C3">
              <w:rPr>
                <w:rFonts w:ascii="宋体" w:hAnsi="宋体" w:hint="eastAsia"/>
                <w:color w:val="000000"/>
                <w:sz w:val="24"/>
              </w:rPr>
              <w:t>，本项目可行。</w:t>
            </w:r>
          </w:p>
          <w:p w:rsidR="00A74552" w:rsidRDefault="00A74552" w:rsidP="00A74552">
            <w:pPr>
              <w:spacing w:line="440" w:lineRule="exact"/>
              <w:ind w:firstLineChars="2205" w:firstLine="5292"/>
              <w:rPr>
                <w:rFonts w:ascii="宋体" w:hAnsi="宋体"/>
                <w:color w:val="000000"/>
                <w:sz w:val="24"/>
              </w:rPr>
            </w:pPr>
          </w:p>
          <w:p w:rsidR="00DC5A60" w:rsidRDefault="00DC5A60" w:rsidP="00A74552">
            <w:pPr>
              <w:spacing w:line="440" w:lineRule="exact"/>
              <w:ind w:firstLineChars="2205" w:firstLine="5292"/>
              <w:rPr>
                <w:rFonts w:ascii="宋体" w:hAnsi="宋体"/>
                <w:color w:val="000000"/>
                <w:sz w:val="24"/>
              </w:rPr>
            </w:pPr>
          </w:p>
          <w:p w:rsidR="00DC5A60" w:rsidRDefault="00DC5A60" w:rsidP="00A74552">
            <w:pPr>
              <w:spacing w:line="440" w:lineRule="exact"/>
              <w:ind w:firstLineChars="2205" w:firstLine="5292"/>
              <w:rPr>
                <w:rFonts w:ascii="宋体" w:hAnsi="宋体"/>
                <w:color w:val="000000"/>
                <w:sz w:val="24"/>
              </w:rPr>
            </w:pPr>
          </w:p>
          <w:p w:rsidR="00A74552" w:rsidRDefault="00A74552" w:rsidP="00A74552">
            <w:pPr>
              <w:spacing w:line="440" w:lineRule="exact"/>
              <w:ind w:firstLineChars="2205" w:firstLine="5292"/>
              <w:rPr>
                <w:color w:val="000000"/>
                <w:sz w:val="24"/>
              </w:rPr>
            </w:pPr>
            <w:r>
              <w:rPr>
                <w:rFonts w:ascii="宋体" w:hAnsi="宋体" w:hint="eastAsia"/>
                <w:color w:val="000000"/>
                <w:sz w:val="24"/>
              </w:rPr>
              <w:t>河南安环环保科技有限公司</w:t>
            </w:r>
          </w:p>
          <w:p w:rsidR="00A74552" w:rsidRDefault="00A74552" w:rsidP="00A74552">
            <w:pPr>
              <w:spacing w:line="440" w:lineRule="exact"/>
              <w:ind w:firstLineChars="2650" w:firstLine="6360"/>
              <w:rPr>
                <w:rFonts w:ascii="宋体" w:hAnsi="宋体"/>
                <w:color w:val="000000"/>
                <w:sz w:val="24"/>
              </w:rPr>
            </w:pPr>
            <w:r>
              <w:rPr>
                <w:rFonts w:hint="eastAsia"/>
                <w:color w:val="000000"/>
                <w:sz w:val="24"/>
              </w:rPr>
              <w:t>2018</w:t>
            </w:r>
            <w:r>
              <w:rPr>
                <w:rFonts w:ascii="宋体" w:hAnsi="宋体" w:hint="eastAsia"/>
                <w:color w:val="000000"/>
                <w:sz w:val="24"/>
              </w:rPr>
              <w:t>年</w:t>
            </w:r>
            <w:r>
              <w:rPr>
                <w:rFonts w:hint="eastAsia"/>
                <w:color w:val="000000"/>
                <w:sz w:val="24"/>
              </w:rPr>
              <w:t>5</w:t>
            </w:r>
            <w:r>
              <w:rPr>
                <w:rFonts w:ascii="宋体" w:hAnsi="宋体" w:hint="eastAsia"/>
                <w:color w:val="000000"/>
                <w:sz w:val="24"/>
              </w:rPr>
              <w:t>月</w:t>
            </w:r>
          </w:p>
          <w:p w:rsidR="004B30EC" w:rsidRDefault="004B30EC" w:rsidP="003B73A7">
            <w:pPr>
              <w:spacing w:line="360" w:lineRule="auto"/>
              <w:rPr>
                <w:b/>
                <w:bCs/>
                <w:sz w:val="24"/>
              </w:rPr>
            </w:pPr>
          </w:p>
          <w:p w:rsidR="00DC5A60" w:rsidRDefault="00DC5A60" w:rsidP="003B73A7">
            <w:pPr>
              <w:spacing w:line="360" w:lineRule="auto"/>
              <w:rPr>
                <w:b/>
                <w:bCs/>
                <w:sz w:val="24"/>
              </w:rPr>
            </w:pPr>
          </w:p>
          <w:p w:rsidR="00DC5A60" w:rsidRDefault="00DC5A60" w:rsidP="003B73A7">
            <w:pPr>
              <w:spacing w:line="360" w:lineRule="auto"/>
              <w:rPr>
                <w:b/>
                <w:bCs/>
                <w:sz w:val="24"/>
              </w:rPr>
            </w:pPr>
          </w:p>
          <w:p w:rsidR="00DC5A60" w:rsidRDefault="00DC5A60" w:rsidP="003B73A7">
            <w:pPr>
              <w:spacing w:line="360" w:lineRule="auto"/>
              <w:rPr>
                <w:b/>
                <w:bCs/>
                <w:sz w:val="24"/>
              </w:rPr>
            </w:pPr>
          </w:p>
          <w:p w:rsidR="00DC5A60" w:rsidRPr="005578B8" w:rsidRDefault="00DC5A60" w:rsidP="003B73A7">
            <w:pPr>
              <w:spacing w:line="360" w:lineRule="auto"/>
              <w:rPr>
                <w:b/>
                <w:bCs/>
                <w:sz w:val="24"/>
              </w:rPr>
            </w:pPr>
          </w:p>
        </w:tc>
      </w:tr>
      <w:tr w:rsidR="008605DD" w:rsidRPr="005578B8" w:rsidTr="00ED4E34">
        <w:trPr>
          <w:gridAfter w:val="1"/>
          <w:wAfter w:w="95" w:type="dxa"/>
          <w:trHeight w:val="7078"/>
          <w:jc w:val="center"/>
        </w:trPr>
        <w:tc>
          <w:tcPr>
            <w:tcW w:w="9365" w:type="dxa"/>
          </w:tcPr>
          <w:p w:rsidR="0028212A" w:rsidRPr="005578B8" w:rsidRDefault="00FE341F">
            <w:pPr>
              <w:rPr>
                <w:sz w:val="28"/>
              </w:rPr>
            </w:pPr>
            <w:r w:rsidRPr="005578B8">
              <w:rPr>
                <w:rFonts w:hAnsi="宋体"/>
                <w:sz w:val="28"/>
              </w:rPr>
              <w:lastRenderedPageBreak/>
              <w:t>预审意见：</w:t>
            </w:r>
          </w:p>
          <w:p w:rsidR="0028212A" w:rsidRPr="005578B8" w:rsidRDefault="0028212A">
            <w:pPr>
              <w:rPr>
                <w:sz w:val="28"/>
              </w:rPr>
            </w:pPr>
          </w:p>
          <w:p w:rsidR="0028212A" w:rsidRPr="005578B8" w:rsidRDefault="0028212A">
            <w:pPr>
              <w:rPr>
                <w:sz w:val="28"/>
              </w:rPr>
            </w:pPr>
          </w:p>
          <w:p w:rsidR="0028212A" w:rsidRDefault="0028212A">
            <w:pPr>
              <w:rPr>
                <w:sz w:val="28"/>
              </w:rPr>
            </w:pPr>
          </w:p>
          <w:p w:rsidR="00ED4E34" w:rsidRDefault="00ED4E34">
            <w:pPr>
              <w:rPr>
                <w:sz w:val="28"/>
              </w:rPr>
            </w:pPr>
          </w:p>
          <w:p w:rsidR="00ED4E34" w:rsidRDefault="00ED4E34">
            <w:pPr>
              <w:rPr>
                <w:sz w:val="28"/>
              </w:rPr>
            </w:pPr>
          </w:p>
          <w:p w:rsidR="00ED4E34" w:rsidRPr="005578B8" w:rsidRDefault="00ED4E34">
            <w:pPr>
              <w:rPr>
                <w:sz w:val="28"/>
              </w:rPr>
            </w:pPr>
          </w:p>
          <w:p w:rsidR="0028212A" w:rsidRPr="005578B8" w:rsidRDefault="0028212A">
            <w:pPr>
              <w:rPr>
                <w:sz w:val="28"/>
              </w:rPr>
            </w:pPr>
          </w:p>
          <w:p w:rsidR="0028212A" w:rsidRPr="005578B8" w:rsidRDefault="00FE341F">
            <w:pPr>
              <w:ind w:right="291"/>
              <w:jc w:val="right"/>
              <w:rPr>
                <w:rFonts w:hAnsi="宋体"/>
                <w:sz w:val="28"/>
              </w:rPr>
            </w:pPr>
            <w:r w:rsidRPr="005578B8">
              <w:rPr>
                <w:rFonts w:hAnsi="宋体"/>
                <w:sz w:val="28"/>
              </w:rPr>
              <w:t>公</w:t>
            </w:r>
            <w:r w:rsidRPr="005578B8">
              <w:rPr>
                <w:sz w:val="28"/>
              </w:rPr>
              <w:t xml:space="preserve"> </w:t>
            </w:r>
            <w:r w:rsidRPr="005578B8">
              <w:rPr>
                <w:rFonts w:hAnsi="宋体"/>
                <w:sz w:val="28"/>
              </w:rPr>
              <w:t>章</w:t>
            </w:r>
          </w:p>
          <w:p w:rsidR="0028212A" w:rsidRPr="005578B8" w:rsidRDefault="00FE341F">
            <w:pPr>
              <w:ind w:right="291"/>
              <w:jc w:val="right"/>
              <w:rPr>
                <w:sz w:val="28"/>
              </w:rPr>
            </w:pPr>
            <w:r w:rsidRPr="005578B8">
              <w:rPr>
                <w:sz w:val="28"/>
              </w:rPr>
              <w:t xml:space="preserve">     </w:t>
            </w:r>
          </w:p>
          <w:p w:rsidR="0028212A" w:rsidRPr="005578B8" w:rsidRDefault="00FE341F">
            <w:pPr>
              <w:rPr>
                <w:sz w:val="28"/>
              </w:rPr>
            </w:pPr>
            <w:r w:rsidRPr="005578B8">
              <w:rPr>
                <w:rFonts w:hAnsi="宋体"/>
                <w:sz w:val="28"/>
              </w:rPr>
              <w:t>经办人：</w:t>
            </w:r>
            <w:r w:rsidRPr="005578B8">
              <w:rPr>
                <w:sz w:val="28"/>
              </w:rPr>
              <w:t xml:space="preserve">                                </w:t>
            </w:r>
            <w:r w:rsidRPr="005578B8">
              <w:rPr>
                <w:rFonts w:hAnsi="宋体"/>
                <w:sz w:val="28"/>
              </w:rPr>
              <w:t>年</w:t>
            </w:r>
            <w:r w:rsidRPr="005578B8">
              <w:rPr>
                <w:sz w:val="28"/>
              </w:rPr>
              <w:t xml:space="preserve">    </w:t>
            </w:r>
            <w:r w:rsidRPr="005578B8">
              <w:rPr>
                <w:rFonts w:hAnsi="宋体"/>
                <w:sz w:val="28"/>
              </w:rPr>
              <w:t>月</w:t>
            </w:r>
            <w:r w:rsidRPr="005578B8">
              <w:rPr>
                <w:sz w:val="28"/>
              </w:rPr>
              <w:t xml:space="preserve">    </w:t>
            </w:r>
            <w:r w:rsidRPr="005578B8">
              <w:rPr>
                <w:rFonts w:hAnsi="宋体"/>
                <w:sz w:val="28"/>
              </w:rPr>
              <w:t>日</w:t>
            </w:r>
          </w:p>
        </w:tc>
      </w:tr>
      <w:tr w:rsidR="008605DD" w:rsidRPr="005578B8" w:rsidTr="00ED4E34">
        <w:trPr>
          <w:gridAfter w:val="1"/>
          <w:wAfter w:w="95" w:type="dxa"/>
          <w:trHeight w:val="5810"/>
          <w:jc w:val="center"/>
        </w:trPr>
        <w:tc>
          <w:tcPr>
            <w:tcW w:w="9365" w:type="dxa"/>
          </w:tcPr>
          <w:p w:rsidR="0028212A" w:rsidRPr="005578B8" w:rsidRDefault="00FE341F">
            <w:pPr>
              <w:rPr>
                <w:sz w:val="28"/>
              </w:rPr>
            </w:pPr>
            <w:r w:rsidRPr="005578B8">
              <w:rPr>
                <w:rFonts w:hAnsi="宋体"/>
                <w:sz w:val="28"/>
              </w:rPr>
              <w:t>下一级环境保护行政主管部门审查意见：</w:t>
            </w: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Default="0028212A">
            <w:pPr>
              <w:rPr>
                <w:sz w:val="28"/>
              </w:rPr>
            </w:pPr>
          </w:p>
          <w:p w:rsidR="00ED4E34" w:rsidRDefault="00ED4E34">
            <w:pPr>
              <w:rPr>
                <w:sz w:val="28"/>
              </w:rPr>
            </w:pPr>
          </w:p>
          <w:p w:rsidR="00ED4E34" w:rsidRPr="00ED4E34" w:rsidRDefault="00ED4E34">
            <w:pPr>
              <w:rPr>
                <w:sz w:val="28"/>
              </w:rPr>
            </w:pPr>
          </w:p>
          <w:p w:rsidR="0028212A" w:rsidRPr="005578B8" w:rsidRDefault="00FE341F">
            <w:pPr>
              <w:ind w:right="291"/>
              <w:jc w:val="right"/>
              <w:rPr>
                <w:sz w:val="28"/>
              </w:rPr>
            </w:pPr>
            <w:r w:rsidRPr="005578B8">
              <w:rPr>
                <w:rFonts w:hAnsi="宋体"/>
                <w:sz w:val="28"/>
              </w:rPr>
              <w:t>公</w:t>
            </w:r>
            <w:r w:rsidRPr="005578B8">
              <w:rPr>
                <w:sz w:val="28"/>
              </w:rPr>
              <w:t xml:space="preserve"> </w:t>
            </w:r>
            <w:r w:rsidRPr="005578B8">
              <w:rPr>
                <w:rFonts w:hAnsi="宋体"/>
                <w:sz w:val="28"/>
              </w:rPr>
              <w:t>章</w:t>
            </w:r>
            <w:r w:rsidRPr="005578B8">
              <w:rPr>
                <w:sz w:val="28"/>
              </w:rPr>
              <w:t xml:space="preserve">     </w:t>
            </w:r>
          </w:p>
          <w:p w:rsidR="0028212A" w:rsidRPr="005578B8" w:rsidRDefault="0028212A">
            <w:pPr>
              <w:ind w:right="291"/>
              <w:jc w:val="right"/>
              <w:rPr>
                <w:sz w:val="28"/>
              </w:rPr>
            </w:pPr>
          </w:p>
          <w:p w:rsidR="0028212A" w:rsidRPr="005578B8" w:rsidRDefault="00FE341F">
            <w:pPr>
              <w:rPr>
                <w:sz w:val="28"/>
              </w:rPr>
            </w:pPr>
            <w:r w:rsidRPr="005578B8">
              <w:rPr>
                <w:rFonts w:hAnsi="宋体"/>
                <w:sz w:val="28"/>
              </w:rPr>
              <w:t>经办人：</w:t>
            </w:r>
            <w:r w:rsidRPr="005578B8">
              <w:rPr>
                <w:sz w:val="28"/>
              </w:rPr>
              <w:t xml:space="preserve">                                </w:t>
            </w:r>
            <w:r w:rsidRPr="005578B8">
              <w:rPr>
                <w:rFonts w:hAnsi="宋体"/>
                <w:sz w:val="28"/>
              </w:rPr>
              <w:t>年</w:t>
            </w:r>
            <w:r w:rsidRPr="005578B8">
              <w:rPr>
                <w:sz w:val="28"/>
              </w:rPr>
              <w:t xml:space="preserve">    </w:t>
            </w:r>
            <w:r w:rsidRPr="005578B8">
              <w:rPr>
                <w:rFonts w:hAnsi="宋体"/>
                <w:sz w:val="28"/>
              </w:rPr>
              <w:t>月</w:t>
            </w:r>
            <w:r w:rsidRPr="005578B8">
              <w:rPr>
                <w:sz w:val="28"/>
              </w:rPr>
              <w:t xml:space="preserve">    </w:t>
            </w:r>
            <w:r w:rsidRPr="005578B8">
              <w:rPr>
                <w:rFonts w:hAnsi="宋体"/>
                <w:sz w:val="28"/>
              </w:rPr>
              <w:t>日</w:t>
            </w:r>
          </w:p>
          <w:p w:rsidR="0028212A" w:rsidRPr="005578B8" w:rsidRDefault="0028212A">
            <w:pPr>
              <w:rPr>
                <w:sz w:val="28"/>
              </w:rPr>
            </w:pPr>
          </w:p>
        </w:tc>
      </w:tr>
      <w:tr w:rsidR="0028212A" w:rsidRPr="005578B8" w:rsidTr="00C85440">
        <w:trPr>
          <w:trHeight w:val="13323"/>
          <w:jc w:val="center"/>
        </w:trPr>
        <w:tc>
          <w:tcPr>
            <w:tcW w:w="9460" w:type="dxa"/>
            <w:gridSpan w:val="2"/>
          </w:tcPr>
          <w:p w:rsidR="0028212A" w:rsidRPr="005578B8" w:rsidRDefault="00FE341F">
            <w:pPr>
              <w:rPr>
                <w:sz w:val="28"/>
              </w:rPr>
            </w:pPr>
            <w:r w:rsidRPr="005578B8">
              <w:rPr>
                <w:rFonts w:hAnsi="宋体"/>
                <w:sz w:val="28"/>
              </w:rPr>
              <w:lastRenderedPageBreak/>
              <w:t>审批意见：</w:t>
            </w: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28212A">
            <w:pPr>
              <w:rPr>
                <w:sz w:val="28"/>
              </w:rPr>
            </w:pPr>
          </w:p>
          <w:p w:rsidR="0028212A" w:rsidRPr="005578B8" w:rsidRDefault="00FE341F">
            <w:pPr>
              <w:ind w:right="291"/>
              <w:jc w:val="right"/>
              <w:rPr>
                <w:sz w:val="28"/>
              </w:rPr>
            </w:pPr>
            <w:r w:rsidRPr="005578B8">
              <w:rPr>
                <w:rFonts w:hAnsi="宋体"/>
                <w:sz w:val="28"/>
              </w:rPr>
              <w:t>公</w:t>
            </w:r>
            <w:r w:rsidRPr="005578B8">
              <w:rPr>
                <w:sz w:val="28"/>
              </w:rPr>
              <w:t xml:space="preserve"> </w:t>
            </w:r>
            <w:r w:rsidRPr="005578B8">
              <w:rPr>
                <w:rFonts w:hAnsi="宋体"/>
                <w:sz w:val="28"/>
              </w:rPr>
              <w:t>章</w:t>
            </w:r>
            <w:r w:rsidRPr="005578B8">
              <w:rPr>
                <w:sz w:val="28"/>
              </w:rPr>
              <w:t xml:space="preserve">     </w:t>
            </w:r>
          </w:p>
          <w:p w:rsidR="0028212A" w:rsidRPr="005578B8" w:rsidRDefault="0028212A">
            <w:pPr>
              <w:ind w:right="291"/>
              <w:jc w:val="right"/>
              <w:rPr>
                <w:sz w:val="28"/>
              </w:rPr>
            </w:pPr>
          </w:p>
          <w:p w:rsidR="0028212A" w:rsidRPr="005578B8" w:rsidRDefault="00FE341F">
            <w:pPr>
              <w:rPr>
                <w:sz w:val="28"/>
              </w:rPr>
            </w:pPr>
            <w:r w:rsidRPr="005578B8">
              <w:rPr>
                <w:rFonts w:hAnsi="宋体"/>
                <w:sz w:val="28"/>
              </w:rPr>
              <w:t>经办人：</w:t>
            </w:r>
            <w:r w:rsidRPr="005578B8">
              <w:rPr>
                <w:sz w:val="28"/>
              </w:rPr>
              <w:t xml:space="preserve">                                </w:t>
            </w:r>
            <w:r w:rsidRPr="005578B8">
              <w:rPr>
                <w:rFonts w:hAnsi="宋体"/>
                <w:sz w:val="28"/>
              </w:rPr>
              <w:t>年</w:t>
            </w:r>
            <w:r w:rsidRPr="005578B8">
              <w:rPr>
                <w:sz w:val="28"/>
              </w:rPr>
              <w:t xml:space="preserve">    </w:t>
            </w:r>
            <w:r w:rsidRPr="005578B8">
              <w:rPr>
                <w:rFonts w:hAnsi="宋体"/>
                <w:sz w:val="28"/>
              </w:rPr>
              <w:t>月</w:t>
            </w:r>
            <w:r w:rsidRPr="005578B8">
              <w:rPr>
                <w:sz w:val="28"/>
              </w:rPr>
              <w:t xml:space="preserve">    </w:t>
            </w:r>
            <w:r w:rsidRPr="005578B8">
              <w:rPr>
                <w:rFonts w:hAnsi="宋体"/>
                <w:sz w:val="28"/>
              </w:rPr>
              <w:t>日</w:t>
            </w:r>
          </w:p>
          <w:p w:rsidR="0028212A" w:rsidRPr="005578B8" w:rsidRDefault="0028212A">
            <w:pPr>
              <w:rPr>
                <w:sz w:val="28"/>
              </w:rPr>
            </w:pPr>
          </w:p>
          <w:p w:rsidR="0028212A" w:rsidRPr="005578B8" w:rsidRDefault="0028212A">
            <w:pPr>
              <w:rPr>
                <w:sz w:val="28"/>
              </w:rPr>
            </w:pPr>
          </w:p>
        </w:tc>
      </w:tr>
    </w:tbl>
    <w:p w:rsidR="0028212A" w:rsidRPr="005578B8" w:rsidRDefault="0028212A" w:rsidP="00444B63">
      <w:pPr>
        <w:pStyle w:val="32"/>
        <w:ind w:firstLineChars="0" w:firstLine="0"/>
        <w:rPr>
          <w:sz w:val="10"/>
          <w:szCs w:val="10"/>
        </w:rPr>
      </w:pPr>
    </w:p>
    <w:sectPr w:rsidR="0028212A" w:rsidRPr="005578B8" w:rsidSect="00AD2512">
      <w:footerReference w:type="default" r:id="rId12"/>
      <w:pgSz w:w="11907" w:h="16840"/>
      <w:pgMar w:top="1418" w:right="1418" w:bottom="1418" w:left="1418" w:header="851"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543" w:rsidRDefault="00272543" w:rsidP="0028212A">
      <w:r>
        <w:separator/>
      </w:r>
    </w:p>
  </w:endnote>
  <w:endnote w:type="continuationSeparator" w:id="0">
    <w:p w:rsidR="00272543" w:rsidRDefault="00272543" w:rsidP="002821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楷体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ISOCTEUR">
    <w:panose1 w:val="020B0609020202020204"/>
    <w:charset w:val="00"/>
    <w:family w:val="modern"/>
    <w:pitch w:val="fixed"/>
    <w:sig w:usb0="00000287" w:usb1="00000000" w:usb2="00000000" w:usb3="00000000" w:csb0="0000009F" w:csb1="00000000"/>
  </w:font>
  <w:font w:name="UniversalMath1 BT">
    <w:panose1 w:val="05050102010205020602"/>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317"/>
      <w:docPartObj>
        <w:docPartGallery w:val="Page Numbers (Bottom of Page)"/>
        <w:docPartUnique/>
      </w:docPartObj>
    </w:sdtPr>
    <w:sdtContent>
      <w:p w:rsidR="00B00817" w:rsidRDefault="00B00817">
        <w:pPr>
          <w:pStyle w:val="af"/>
          <w:jc w:val="center"/>
        </w:pPr>
        <w:r w:rsidRPr="00080DF8">
          <w:fldChar w:fldCharType="begin"/>
        </w:r>
        <w:r>
          <w:instrText xml:space="preserve"> PAGE   \* MERGEFORMAT </w:instrText>
        </w:r>
        <w:r w:rsidRPr="00080DF8">
          <w:fldChar w:fldCharType="separate"/>
        </w:r>
        <w:r w:rsidR="00FA533B" w:rsidRPr="00FA533B">
          <w:rPr>
            <w:noProof/>
            <w:lang w:val="zh-CN"/>
          </w:rPr>
          <w:t>20</w:t>
        </w:r>
        <w:r>
          <w:rPr>
            <w:noProof/>
            <w:lang w:val="zh-CN"/>
          </w:rPr>
          <w:fldChar w:fldCharType="end"/>
        </w:r>
      </w:p>
    </w:sdtContent>
  </w:sdt>
  <w:p w:rsidR="00B00817" w:rsidRDefault="00B00817">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543" w:rsidRDefault="00272543" w:rsidP="0028212A">
      <w:r>
        <w:separator/>
      </w:r>
    </w:p>
  </w:footnote>
  <w:footnote w:type="continuationSeparator" w:id="0">
    <w:p w:rsidR="00272543" w:rsidRDefault="00272543" w:rsidP="002821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3A12E0"/>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80EC791A"/>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52A64188"/>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3C40E672"/>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2BBC3338"/>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97BCA58A"/>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64AA6A3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7E5AB75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8344593E"/>
    <w:lvl w:ilvl="0">
      <w:start w:val="1"/>
      <w:numFmt w:val="decimal"/>
      <w:lvlText w:val="%1."/>
      <w:lvlJc w:val="left"/>
      <w:pPr>
        <w:tabs>
          <w:tab w:val="num" w:pos="360"/>
        </w:tabs>
        <w:ind w:left="360" w:hangingChars="200" w:hanging="360"/>
      </w:pPr>
    </w:lvl>
  </w:abstractNum>
  <w:abstractNum w:abstractNumId="9">
    <w:nsid w:val="FFFFFF89"/>
    <w:multiLevelType w:val="singleLevel"/>
    <w:tmpl w:val="5AF25FCC"/>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1E2D4AB1"/>
    <w:multiLevelType w:val="hybridMultilevel"/>
    <w:tmpl w:val="F9F029A6"/>
    <w:lvl w:ilvl="0" w:tplc="48822AE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36BC18A1"/>
    <w:multiLevelType w:val="multilevel"/>
    <w:tmpl w:val="36BC18A1"/>
    <w:lvl w:ilvl="0">
      <w:start w:val="1"/>
      <w:numFmt w:val="decimal"/>
      <w:pStyle w:val="a"/>
      <w:lvlText w:val="第 %1 条"/>
      <w:lvlJc w:val="left"/>
      <w:pPr>
        <w:tabs>
          <w:tab w:val="left" w:pos="6336"/>
        </w:tabs>
        <w:ind w:left="4536" w:firstLine="0"/>
      </w:pPr>
      <w:rPr>
        <w:rFonts w:ascii="楷体_GB2312" w:eastAsia="楷体_GB2312" w:hAnsi="楷体" w:hint="eastAsia"/>
        <w:b/>
        <w:sz w:val="30"/>
        <w:szCs w:val="32"/>
        <w:lang w:val="en-US"/>
      </w:rPr>
    </w:lvl>
    <w:lvl w:ilvl="1">
      <w:start w:val="1"/>
      <w:numFmt w:val="decimalZero"/>
      <w:isLgl/>
      <w:lvlText w:val="节 %1.%2"/>
      <w:lvlJc w:val="left"/>
      <w:pPr>
        <w:tabs>
          <w:tab w:val="left" w:pos="1500"/>
        </w:tabs>
        <w:ind w:left="420" w:firstLine="0"/>
      </w:pPr>
      <w:rPr>
        <w:rFonts w:hint="eastAsia"/>
      </w:rPr>
    </w:lvl>
    <w:lvl w:ilvl="2">
      <w:start w:val="1"/>
      <w:numFmt w:val="lowerLetter"/>
      <w:lvlText w:val="(%3)"/>
      <w:lvlJc w:val="left"/>
      <w:pPr>
        <w:tabs>
          <w:tab w:val="left" w:pos="1428"/>
        </w:tabs>
        <w:ind w:left="1140" w:hanging="432"/>
      </w:pPr>
      <w:rPr>
        <w:rFonts w:hint="eastAsia"/>
      </w:rPr>
    </w:lvl>
    <w:lvl w:ilvl="3">
      <w:start w:val="1"/>
      <w:numFmt w:val="lowerRoman"/>
      <w:lvlText w:val="(%4)"/>
      <w:lvlJc w:val="right"/>
      <w:pPr>
        <w:tabs>
          <w:tab w:val="left" w:pos="1284"/>
        </w:tabs>
        <w:ind w:left="1284" w:hanging="144"/>
      </w:pPr>
      <w:rPr>
        <w:rFonts w:hint="eastAsia"/>
      </w:rPr>
    </w:lvl>
    <w:lvl w:ilvl="4">
      <w:start w:val="1"/>
      <w:numFmt w:val="decimal"/>
      <w:lvlText w:val="%5)"/>
      <w:lvlJc w:val="left"/>
      <w:pPr>
        <w:tabs>
          <w:tab w:val="left" w:pos="1428"/>
        </w:tabs>
        <w:ind w:left="1428" w:hanging="432"/>
      </w:pPr>
      <w:rPr>
        <w:rFonts w:hint="eastAsia"/>
      </w:rPr>
    </w:lvl>
    <w:lvl w:ilvl="5">
      <w:start w:val="1"/>
      <w:numFmt w:val="lowerLetter"/>
      <w:lvlText w:val="%6)"/>
      <w:lvlJc w:val="left"/>
      <w:pPr>
        <w:tabs>
          <w:tab w:val="left" w:pos="1572"/>
        </w:tabs>
        <w:ind w:left="1572" w:hanging="432"/>
      </w:pPr>
      <w:rPr>
        <w:rFonts w:hint="eastAsia"/>
      </w:rPr>
    </w:lvl>
    <w:lvl w:ilvl="6">
      <w:start w:val="1"/>
      <w:numFmt w:val="lowerRoman"/>
      <w:lvlText w:val="%7)"/>
      <w:lvlJc w:val="right"/>
      <w:pPr>
        <w:tabs>
          <w:tab w:val="left" w:pos="1716"/>
        </w:tabs>
        <w:ind w:left="1716" w:hanging="288"/>
      </w:pPr>
      <w:rPr>
        <w:rFonts w:hint="eastAsia"/>
      </w:rPr>
    </w:lvl>
    <w:lvl w:ilvl="7">
      <w:start w:val="1"/>
      <w:numFmt w:val="lowerLetter"/>
      <w:lvlText w:val="%8."/>
      <w:lvlJc w:val="left"/>
      <w:pPr>
        <w:tabs>
          <w:tab w:val="left" w:pos="1860"/>
        </w:tabs>
        <w:ind w:left="1860" w:hanging="432"/>
      </w:pPr>
      <w:rPr>
        <w:rFonts w:hint="eastAsia"/>
      </w:rPr>
    </w:lvl>
    <w:lvl w:ilvl="8">
      <w:start w:val="1"/>
      <w:numFmt w:val="lowerRoman"/>
      <w:lvlText w:val="%9."/>
      <w:lvlJc w:val="right"/>
      <w:pPr>
        <w:tabs>
          <w:tab w:val="left" w:pos="2004"/>
        </w:tabs>
        <w:ind w:left="2004" w:hanging="144"/>
      </w:pPr>
      <w:rPr>
        <w:rFonts w:hint="eastAsia"/>
      </w:rPr>
    </w:lvl>
  </w:abstractNum>
  <w:abstractNum w:abstractNumId="12">
    <w:nsid w:val="39407A5B"/>
    <w:multiLevelType w:val="hybridMultilevel"/>
    <w:tmpl w:val="2ED63392"/>
    <w:lvl w:ilvl="0" w:tplc="CB96E4C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461E3E20"/>
    <w:multiLevelType w:val="hybridMultilevel"/>
    <w:tmpl w:val="CD107616"/>
    <w:lvl w:ilvl="0" w:tplc="F5BCE33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A430775"/>
    <w:multiLevelType w:val="singleLevel"/>
    <w:tmpl w:val="31F299D0"/>
    <w:lvl w:ilvl="0">
      <w:start w:val="1"/>
      <w:numFmt w:val="decimal"/>
      <w:suff w:val="nothing"/>
      <w:lvlText w:val="%1、"/>
      <w:lvlJc w:val="left"/>
      <w:rPr>
        <w:color w:val="000000" w:themeColor="text1"/>
      </w:rPr>
    </w:lvl>
  </w:abstractNum>
  <w:abstractNum w:abstractNumId="15">
    <w:nsid w:val="64F95EE9"/>
    <w:multiLevelType w:val="hybridMultilevel"/>
    <w:tmpl w:val="A1C8E468"/>
    <w:lvl w:ilvl="0" w:tplc="4BF424B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0"/>
  </w:num>
  <w:num w:numId="14">
    <w:abstractNumId w:val="14"/>
  </w:num>
  <w:num w:numId="15">
    <w:abstractNumId w:val="1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isplayBackgroundShape/>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76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521"/>
    <w:rsid w:val="000007B6"/>
    <w:rsid w:val="000007D7"/>
    <w:rsid w:val="00000954"/>
    <w:rsid w:val="00000A9B"/>
    <w:rsid w:val="00000BE3"/>
    <w:rsid w:val="00000D8A"/>
    <w:rsid w:val="00001361"/>
    <w:rsid w:val="00001507"/>
    <w:rsid w:val="000017E4"/>
    <w:rsid w:val="000019A9"/>
    <w:rsid w:val="00001B50"/>
    <w:rsid w:val="00001D4E"/>
    <w:rsid w:val="00001F43"/>
    <w:rsid w:val="00001F71"/>
    <w:rsid w:val="00001F81"/>
    <w:rsid w:val="00002092"/>
    <w:rsid w:val="00002100"/>
    <w:rsid w:val="00002165"/>
    <w:rsid w:val="0000254A"/>
    <w:rsid w:val="000027D9"/>
    <w:rsid w:val="00002EC6"/>
    <w:rsid w:val="0000346A"/>
    <w:rsid w:val="00003587"/>
    <w:rsid w:val="000035F7"/>
    <w:rsid w:val="00003648"/>
    <w:rsid w:val="00003AA1"/>
    <w:rsid w:val="00003D46"/>
    <w:rsid w:val="00003D9E"/>
    <w:rsid w:val="00003EFA"/>
    <w:rsid w:val="000043C2"/>
    <w:rsid w:val="00004472"/>
    <w:rsid w:val="0000495A"/>
    <w:rsid w:val="00004C4C"/>
    <w:rsid w:val="00004C51"/>
    <w:rsid w:val="000051A9"/>
    <w:rsid w:val="00005504"/>
    <w:rsid w:val="000059A2"/>
    <w:rsid w:val="00005DDC"/>
    <w:rsid w:val="00006717"/>
    <w:rsid w:val="00006CA3"/>
    <w:rsid w:val="0000705F"/>
    <w:rsid w:val="000070CE"/>
    <w:rsid w:val="000072F9"/>
    <w:rsid w:val="0000737E"/>
    <w:rsid w:val="000077BD"/>
    <w:rsid w:val="0000793C"/>
    <w:rsid w:val="000079AA"/>
    <w:rsid w:val="00007A99"/>
    <w:rsid w:val="00010183"/>
    <w:rsid w:val="0001035B"/>
    <w:rsid w:val="000104AC"/>
    <w:rsid w:val="00010ABD"/>
    <w:rsid w:val="00010DD8"/>
    <w:rsid w:val="000115D9"/>
    <w:rsid w:val="00011737"/>
    <w:rsid w:val="00011D37"/>
    <w:rsid w:val="00011E91"/>
    <w:rsid w:val="00012049"/>
    <w:rsid w:val="00012114"/>
    <w:rsid w:val="0001229B"/>
    <w:rsid w:val="0001243E"/>
    <w:rsid w:val="00012647"/>
    <w:rsid w:val="00012941"/>
    <w:rsid w:val="00012A07"/>
    <w:rsid w:val="000131C1"/>
    <w:rsid w:val="000133E8"/>
    <w:rsid w:val="000135DB"/>
    <w:rsid w:val="00013696"/>
    <w:rsid w:val="000136E4"/>
    <w:rsid w:val="00013800"/>
    <w:rsid w:val="00013A34"/>
    <w:rsid w:val="00013C35"/>
    <w:rsid w:val="00013CB1"/>
    <w:rsid w:val="00013EEA"/>
    <w:rsid w:val="0001412E"/>
    <w:rsid w:val="0001451A"/>
    <w:rsid w:val="0001453A"/>
    <w:rsid w:val="00014905"/>
    <w:rsid w:val="00014AB2"/>
    <w:rsid w:val="00014E14"/>
    <w:rsid w:val="00014E76"/>
    <w:rsid w:val="00014F18"/>
    <w:rsid w:val="00015015"/>
    <w:rsid w:val="000153FA"/>
    <w:rsid w:val="000155E4"/>
    <w:rsid w:val="00015B74"/>
    <w:rsid w:val="00016092"/>
    <w:rsid w:val="00016652"/>
    <w:rsid w:val="000168AC"/>
    <w:rsid w:val="00017100"/>
    <w:rsid w:val="00017222"/>
    <w:rsid w:val="000173FD"/>
    <w:rsid w:val="00017548"/>
    <w:rsid w:val="0001771E"/>
    <w:rsid w:val="0001791F"/>
    <w:rsid w:val="00017DCA"/>
    <w:rsid w:val="00017E77"/>
    <w:rsid w:val="000201C4"/>
    <w:rsid w:val="00020851"/>
    <w:rsid w:val="00020E97"/>
    <w:rsid w:val="00020F26"/>
    <w:rsid w:val="00021045"/>
    <w:rsid w:val="000214F9"/>
    <w:rsid w:val="00021699"/>
    <w:rsid w:val="00021943"/>
    <w:rsid w:val="00022597"/>
    <w:rsid w:val="00022660"/>
    <w:rsid w:val="00022934"/>
    <w:rsid w:val="00022E3F"/>
    <w:rsid w:val="0002300B"/>
    <w:rsid w:val="0002356F"/>
    <w:rsid w:val="0002378C"/>
    <w:rsid w:val="000238F2"/>
    <w:rsid w:val="0002445D"/>
    <w:rsid w:val="000245B9"/>
    <w:rsid w:val="00024A80"/>
    <w:rsid w:val="00024B2A"/>
    <w:rsid w:val="00024C39"/>
    <w:rsid w:val="0002502F"/>
    <w:rsid w:val="000251BA"/>
    <w:rsid w:val="0002526A"/>
    <w:rsid w:val="00025ADF"/>
    <w:rsid w:val="00025C9A"/>
    <w:rsid w:val="00026456"/>
    <w:rsid w:val="00026F82"/>
    <w:rsid w:val="00027595"/>
    <w:rsid w:val="000275C8"/>
    <w:rsid w:val="00027854"/>
    <w:rsid w:val="000278AC"/>
    <w:rsid w:val="00027ACD"/>
    <w:rsid w:val="00027BE4"/>
    <w:rsid w:val="00027F28"/>
    <w:rsid w:val="000303B5"/>
    <w:rsid w:val="00030422"/>
    <w:rsid w:val="000308C0"/>
    <w:rsid w:val="00030CD0"/>
    <w:rsid w:val="00031178"/>
    <w:rsid w:val="00031205"/>
    <w:rsid w:val="0003120B"/>
    <w:rsid w:val="00031349"/>
    <w:rsid w:val="000313CD"/>
    <w:rsid w:val="00031655"/>
    <w:rsid w:val="0003169F"/>
    <w:rsid w:val="00031A69"/>
    <w:rsid w:val="00031C07"/>
    <w:rsid w:val="00031FFA"/>
    <w:rsid w:val="00032625"/>
    <w:rsid w:val="00032A55"/>
    <w:rsid w:val="00032F08"/>
    <w:rsid w:val="00032F88"/>
    <w:rsid w:val="00033073"/>
    <w:rsid w:val="000332E2"/>
    <w:rsid w:val="000348E7"/>
    <w:rsid w:val="000351B6"/>
    <w:rsid w:val="000351BA"/>
    <w:rsid w:val="000353C8"/>
    <w:rsid w:val="000354D0"/>
    <w:rsid w:val="00035BE1"/>
    <w:rsid w:val="00035E05"/>
    <w:rsid w:val="00035FF4"/>
    <w:rsid w:val="000360D5"/>
    <w:rsid w:val="00036334"/>
    <w:rsid w:val="000363B5"/>
    <w:rsid w:val="00036C72"/>
    <w:rsid w:val="0003779C"/>
    <w:rsid w:val="0003794A"/>
    <w:rsid w:val="00037D7D"/>
    <w:rsid w:val="00037EB3"/>
    <w:rsid w:val="00040032"/>
    <w:rsid w:val="000409B0"/>
    <w:rsid w:val="00040E5E"/>
    <w:rsid w:val="00040EE0"/>
    <w:rsid w:val="00041081"/>
    <w:rsid w:val="000412F9"/>
    <w:rsid w:val="00041759"/>
    <w:rsid w:val="00041B94"/>
    <w:rsid w:val="00041D57"/>
    <w:rsid w:val="00041E25"/>
    <w:rsid w:val="000420B4"/>
    <w:rsid w:val="0004265E"/>
    <w:rsid w:val="000429DF"/>
    <w:rsid w:val="00042A68"/>
    <w:rsid w:val="00042C4B"/>
    <w:rsid w:val="00043136"/>
    <w:rsid w:val="00043712"/>
    <w:rsid w:val="00043D08"/>
    <w:rsid w:val="00043E59"/>
    <w:rsid w:val="00044321"/>
    <w:rsid w:val="00044626"/>
    <w:rsid w:val="0004476E"/>
    <w:rsid w:val="00044C85"/>
    <w:rsid w:val="00044E58"/>
    <w:rsid w:val="0004511E"/>
    <w:rsid w:val="00045297"/>
    <w:rsid w:val="0004544A"/>
    <w:rsid w:val="00045971"/>
    <w:rsid w:val="000459FF"/>
    <w:rsid w:val="00045A1B"/>
    <w:rsid w:val="00045AE4"/>
    <w:rsid w:val="00045C8A"/>
    <w:rsid w:val="00045CAA"/>
    <w:rsid w:val="00045E1A"/>
    <w:rsid w:val="0004624A"/>
    <w:rsid w:val="0004632C"/>
    <w:rsid w:val="000463FE"/>
    <w:rsid w:val="0004666D"/>
    <w:rsid w:val="000466ED"/>
    <w:rsid w:val="000469E3"/>
    <w:rsid w:val="00046B22"/>
    <w:rsid w:val="0004702E"/>
    <w:rsid w:val="00047264"/>
    <w:rsid w:val="000473DD"/>
    <w:rsid w:val="00047420"/>
    <w:rsid w:val="00047A8E"/>
    <w:rsid w:val="00047AD8"/>
    <w:rsid w:val="00047F8A"/>
    <w:rsid w:val="00050A36"/>
    <w:rsid w:val="00050C59"/>
    <w:rsid w:val="00050D15"/>
    <w:rsid w:val="00050ED6"/>
    <w:rsid w:val="00051032"/>
    <w:rsid w:val="0005149A"/>
    <w:rsid w:val="000514E2"/>
    <w:rsid w:val="00051EA3"/>
    <w:rsid w:val="00051EF4"/>
    <w:rsid w:val="00052097"/>
    <w:rsid w:val="00052204"/>
    <w:rsid w:val="000524DB"/>
    <w:rsid w:val="000529B1"/>
    <w:rsid w:val="00052AAF"/>
    <w:rsid w:val="00052B1C"/>
    <w:rsid w:val="00052B7D"/>
    <w:rsid w:val="00053058"/>
    <w:rsid w:val="0005312A"/>
    <w:rsid w:val="0005334B"/>
    <w:rsid w:val="0005368B"/>
    <w:rsid w:val="0005383A"/>
    <w:rsid w:val="00053A43"/>
    <w:rsid w:val="00053A9A"/>
    <w:rsid w:val="00053CCA"/>
    <w:rsid w:val="0005449D"/>
    <w:rsid w:val="00054579"/>
    <w:rsid w:val="00054C2D"/>
    <w:rsid w:val="00055528"/>
    <w:rsid w:val="00055563"/>
    <w:rsid w:val="00055681"/>
    <w:rsid w:val="00055683"/>
    <w:rsid w:val="00055DB3"/>
    <w:rsid w:val="00056C0E"/>
    <w:rsid w:val="0005715E"/>
    <w:rsid w:val="000571DC"/>
    <w:rsid w:val="0005746E"/>
    <w:rsid w:val="00057C02"/>
    <w:rsid w:val="0006002F"/>
    <w:rsid w:val="00060038"/>
    <w:rsid w:val="00060067"/>
    <w:rsid w:val="00060303"/>
    <w:rsid w:val="00060571"/>
    <w:rsid w:val="000608B4"/>
    <w:rsid w:val="000609B4"/>
    <w:rsid w:val="00060C6C"/>
    <w:rsid w:val="00060E7D"/>
    <w:rsid w:val="00060F71"/>
    <w:rsid w:val="0006114F"/>
    <w:rsid w:val="00061A64"/>
    <w:rsid w:val="00061B4A"/>
    <w:rsid w:val="00061C2B"/>
    <w:rsid w:val="00062175"/>
    <w:rsid w:val="000621E5"/>
    <w:rsid w:val="00062688"/>
    <w:rsid w:val="0006271B"/>
    <w:rsid w:val="00062CC0"/>
    <w:rsid w:val="00062CEE"/>
    <w:rsid w:val="00062D64"/>
    <w:rsid w:val="00062D7E"/>
    <w:rsid w:val="000634C9"/>
    <w:rsid w:val="000643FB"/>
    <w:rsid w:val="000644F2"/>
    <w:rsid w:val="00064630"/>
    <w:rsid w:val="00064CB9"/>
    <w:rsid w:val="00064CC6"/>
    <w:rsid w:val="00064E80"/>
    <w:rsid w:val="00064FA9"/>
    <w:rsid w:val="0006510C"/>
    <w:rsid w:val="000658AA"/>
    <w:rsid w:val="00065B02"/>
    <w:rsid w:val="00065E52"/>
    <w:rsid w:val="00065EFA"/>
    <w:rsid w:val="00066103"/>
    <w:rsid w:val="00066248"/>
    <w:rsid w:val="000669FE"/>
    <w:rsid w:val="00066BBD"/>
    <w:rsid w:val="00066C61"/>
    <w:rsid w:val="00066C71"/>
    <w:rsid w:val="00066D8A"/>
    <w:rsid w:val="00066FCA"/>
    <w:rsid w:val="0006732C"/>
    <w:rsid w:val="000677D7"/>
    <w:rsid w:val="00067B34"/>
    <w:rsid w:val="00067B48"/>
    <w:rsid w:val="00067F4C"/>
    <w:rsid w:val="00070219"/>
    <w:rsid w:val="000704C9"/>
    <w:rsid w:val="00070516"/>
    <w:rsid w:val="00070664"/>
    <w:rsid w:val="00070A2E"/>
    <w:rsid w:val="00070C73"/>
    <w:rsid w:val="00070FAD"/>
    <w:rsid w:val="00071340"/>
    <w:rsid w:val="0007146A"/>
    <w:rsid w:val="00071805"/>
    <w:rsid w:val="00071CFC"/>
    <w:rsid w:val="00071DE2"/>
    <w:rsid w:val="00071F10"/>
    <w:rsid w:val="00071F98"/>
    <w:rsid w:val="000725C3"/>
    <w:rsid w:val="00072A67"/>
    <w:rsid w:val="00072EA3"/>
    <w:rsid w:val="00073038"/>
    <w:rsid w:val="00073297"/>
    <w:rsid w:val="000739A4"/>
    <w:rsid w:val="000739A8"/>
    <w:rsid w:val="00073C94"/>
    <w:rsid w:val="00073E28"/>
    <w:rsid w:val="00074956"/>
    <w:rsid w:val="00074B2A"/>
    <w:rsid w:val="00074BD5"/>
    <w:rsid w:val="00074D0E"/>
    <w:rsid w:val="00075148"/>
    <w:rsid w:val="0007524F"/>
    <w:rsid w:val="00075416"/>
    <w:rsid w:val="000754FF"/>
    <w:rsid w:val="000755E2"/>
    <w:rsid w:val="000759E2"/>
    <w:rsid w:val="00075C0F"/>
    <w:rsid w:val="00075C5F"/>
    <w:rsid w:val="000762EF"/>
    <w:rsid w:val="00076499"/>
    <w:rsid w:val="000765AA"/>
    <w:rsid w:val="00076718"/>
    <w:rsid w:val="0007686F"/>
    <w:rsid w:val="0007687C"/>
    <w:rsid w:val="00076EF1"/>
    <w:rsid w:val="00076F45"/>
    <w:rsid w:val="00077073"/>
    <w:rsid w:val="00077231"/>
    <w:rsid w:val="000772CC"/>
    <w:rsid w:val="00077620"/>
    <w:rsid w:val="000776E8"/>
    <w:rsid w:val="00077B5C"/>
    <w:rsid w:val="00077D25"/>
    <w:rsid w:val="00080130"/>
    <w:rsid w:val="00080541"/>
    <w:rsid w:val="00080DF8"/>
    <w:rsid w:val="000810C6"/>
    <w:rsid w:val="00081488"/>
    <w:rsid w:val="000814A7"/>
    <w:rsid w:val="000815B7"/>
    <w:rsid w:val="000817C2"/>
    <w:rsid w:val="000817ED"/>
    <w:rsid w:val="00081835"/>
    <w:rsid w:val="00081B41"/>
    <w:rsid w:val="00081E96"/>
    <w:rsid w:val="00081F23"/>
    <w:rsid w:val="000821F6"/>
    <w:rsid w:val="00082320"/>
    <w:rsid w:val="000825F9"/>
    <w:rsid w:val="00082B03"/>
    <w:rsid w:val="00083129"/>
    <w:rsid w:val="000831B5"/>
    <w:rsid w:val="000833BB"/>
    <w:rsid w:val="00083548"/>
    <w:rsid w:val="00083987"/>
    <w:rsid w:val="00083F55"/>
    <w:rsid w:val="000843A7"/>
    <w:rsid w:val="00084819"/>
    <w:rsid w:val="00084EF7"/>
    <w:rsid w:val="00085008"/>
    <w:rsid w:val="0008507F"/>
    <w:rsid w:val="0008518B"/>
    <w:rsid w:val="00085203"/>
    <w:rsid w:val="000852BA"/>
    <w:rsid w:val="00085EB0"/>
    <w:rsid w:val="00086046"/>
    <w:rsid w:val="0008622E"/>
    <w:rsid w:val="00086259"/>
    <w:rsid w:val="0008643B"/>
    <w:rsid w:val="000864E3"/>
    <w:rsid w:val="000869E9"/>
    <w:rsid w:val="00086AF0"/>
    <w:rsid w:val="00086D85"/>
    <w:rsid w:val="0008790E"/>
    <w:rsid w:val="00087949"/>
    <w:rsid w:val="00087E80"/>
    <w:rsid w:val="0009042B"/>
    <w:rsid w:val="000907FA"/>
    <w:rsid w:val="000908E1"/>
    <w:rsid w:val="00090DC1"/>
    <w:rsid w:val="00090DCB"/>
    <w:rsid w:val="00090EB2"/>
    <w:rsid w:val="00090F38"/>
    <w:rsid w:val="0009108A"/>
    <w:rsid w:val="000911A1"/>
    <w:rsid w:val="000912C3"/>
    <w:rsid w:val="00091E41"/>
    <w:rsid w:val="0009208C"/>
    <w:rsid w:val="00092228"/>
    <w:rsid w:val="00092743"/>
    <w:rsid w:val="0009294C"/>
    <w:rsid w:val="00092D3B"/>
    <w:rsid w:val="000935E0"/>
    <w:rsid w:val="00093934"/>
    <w:rsid w:val="00093A10"/>
    <w:rsid w:val="00093ACD"/>
    <w:rsid w:val="00093E3F"/>
    <w:rsid w:val="00093E58"/>
    <w:rsid w:val="00093E68"/>
    <w:rsid w:val="00094065"/>
    <w:rsid w:val="00094393"/>
    <w:rsid w:val="000945FF"/>
    <w:rsid w:val="0009466F"/>
    <w:rsid w:val="00094707"/>
    <w:rsid w:val="00094A45"/>
    <w:rsid w:val="00094B02"/>
    <w:rsid w:val="00094B4D"/>
    <w:rsid w:val="00094BED"/>
    <w:rsid w:val="00094E0A"/>
    <w:rsid w:val="00095101"/>
    <w:rsid w:val="00095379"/>
    <w:rsid w:val="00095572"/>
    <w:rsid w:val="00095EFF"/>
    <w:rsid w:val="000962D8"/>
    <w:rsid w:val="000963FE"/>
    <w:rsid w:val="000965ED"/>
    <w:rsid w:val="00096DEA"/>
    <w:rsid w:val="00096FB2"/>
    <w:rsid w:val="00096FE0"/>
    <w:rsid w:val="0009762B"/>
    <w:rsid w:val="000978DB"/>
    <w:rsid w:val="00097B08"/>
    <w:rsid w:val="00097B0B"/>
    <w:rsid w:val="00097D35"/>
    <w:rsid w:val="00097FC2"/>
    <w:rsid w:val="000A022E"/>
    <w:rsid w:val="000A037D"/>
    <w:rsid w:val="000A055B"/>
    <w:rsid w:val="000A05E8"/>
    <w:rsid w:val="000A0965"/>
    <w:rsid w:val="000A0F80"/>
    <w:rsid w:val="000A12FF"/>
    <w:rsid w:val="000A141E"/>
    <w:rsid w:val="000A1865"/>
    <w:rsid w:val="000A1959"/>
    <w:rsid w:val="000A19D9"/>
    <w:rsid w:val="000A19EA"/>
    <w:rsid w:val="000A1A23"/>
    <w:rsid w:val="000A1A39"/>
    <w:rsid w:val="000A1C15"/>
    <w:rsid w:val="000A20D9"/>
    <w:rsid w:val="000A2138"/>
    <w:rsid w:val="000A22BB"/>
    <w:rsid w:val="000A2E17"/>
    <w:rsid w:val="000A326F"/>
    <w:rsid w:val="000A33D2"/>
    <w:rsid w:val="000A340F"/>
    <w:rsid w:val="000A34A8"/>
    <w:rsid w:val="000A382E"/>
    <w:rsid w:val="000A3F54"/>
    <w:rsid w:val="000A4485"/>
    <w:rsid w:val="000A44A8"/>
    <w:rsid w:val="000A4952"/>
    <w:rsid w:val="000A4957"/>
    <w:rsid w:val="000A4C20"/>
    <w:rsid w:val="000A53DE"/>
    <w:rsid w:val="000A540D"/>
    <w:rsid w:val="000A588C"/>
    <w:rsid w:val="000A5A9F"/>
    <w:rsid w:val="000A5E00"/>
    <w:rsid w:val="000A63F9"/>
    <w:rsid w:val="000A64B8"/>
    <w:rsid w:val="000A69DA"/>
    <w:rsid w:val="000A74D3"/>
    <w:rsid w:val="000A75FB"/>
    <w:rsid w:val="000A7AD5"/>
    <w:rsid w:val="000A7CB8"/>
    <w:rsid w:val="000B01B7"/>
    <w:rsid w:val="000B02C4"/>
    <w:rsid w:val="000B098F"/>
    <w:rsid w:val="000B0B3E"/>
    <w:rsid w:val="000B0CB6"/>
    <w:rsid w:val="000B1065"/>
    <w:rsid w:val="000B12C8"/>
    <w:rsid w:val="000B14CA"/>
    <w:rsid w:val="000B1529"/>
    <w:rsid w:val="000B15A5"/>
    <w:rsid w:val="000B1CFB"/>
    <w:rsid w:val="000B1E52"/>
    <w:rsid w:val="000B1F56"/>
    <w:rsid w:val="000B237F"/>
    <w:rsid w:val="000B243C"/>
    <w:rsid w:val="000B2527"/>
    <w:rsid w:val="000B2839"/>
    <w:rsid w:val="000B2921"/>
    <w:rsid w:val="000B2962"/>
    <w:rsid w:val="000B2A97"/>
    <w:rsid w:val="000B2AD5"/>
    <w:rsid w:val="000B2D38"/>
    <w:rsid w:val="000B3423"/>
    <w:rsid w:val="000B37DC"/>
    <w:rsid w:val="000B38A0"/>
    <w:rsid w:val="000B3C8E"/>
    <w:rsid w:val="000B41E9"/>
    <w:rsid w:val="000B47CA"/>
    <w:rsid w:val="000B4A85"/>
    <w:rsid w:val="000B4B11"/>
    <w:rsid w:val="000B4BD6"/>
    <w:rsid w:val="000B503E"/>
    <w:rsid w:val="000B546C"/>
    <w:rsid w:val="000B54BE"/>
    <w:rsid w:val="000B55CE"/>
    <w:rsid w:val="000B57B6"/>
    <w:rsid w:val="000B58CB"/>
    <w:rsid w:val="000B59B6"/>
    <w:rsid w:val="000B5C8F"/>
    <w:rsid w:val="000B5CD5"/>
    <w:rsid w:val="000B5CE8"/>
    <w:rsid w:val="000B5F74"/>
    <w:rsid w:val="000B68B5"/>
    <w:rsid w:val="000B6E70"/>
    <w:rsid w:val="000B713D"/>
    <w:rsid w:val="000B7251"/>
    <w:rsid w:val="000B7851"/>
    <w:rsid w:val="000B7889"/>
    <w:rsid w:val="000B79F5"/>
    <w:rsid w:val="000B7DA3"/>
    <w:rsid w:val="000C0567"/>
    <w:rsid w:val="000C08CC"/>
    <w:rsid w:val="000C0B47"/>
    <w:rsid w:val="000C0BC9"/>
    <w:rsid w:val="000C0D6A"/>
    <w:rsid w:val="000C0E5F"/>
    <w:rsid w:val="000C15E2"/>
    <w:rsid w:val="000C1A36"/>
    <w:rsid w:val="000C20E1"/>
    <w:rsid w:val="000C20EA"/>
    <w:rsid w:val="000C244C"/>
    <w:rsid w:val="000C2536"/>
    <w:rsid w:val="000C25F5"/>
    <w:rsid w:val="000C25FC"/>
    <w:rsid w:val="000C29ED"/>
    <w:rsid w:val="000C2C5C"/>
    <w:rsid w:val="000C30BC"/>
    <w:rsid w:val="000C3271"/>
    <w:rsid w:val="000C33FA"/>
    <w:rsid w:val="000C36E3"/>
    <w:rsid w:val="000C43C8"/>
    <w:rsid w:val="000C43FB"/>
    <w:rsid w:val="000C469B"/>
    <w:rsid w:val="000C4A23"/>
    <w:rsid w:val="000C4EFC"/>
    <w:rsid w:val="000C506D"/>
    <w:rsid w:val="000C515E"/>
    <w:rsid w:val="000C56FD"/>
    <w:rsid w:val="000C5ABA"/>
    <w:rsid w:val="000C5EC3"/>
    <w:rsid w:val="000C61C8"/>
    <w:rsid w:val="000C646E"/>
    <w:rsid w:val="000C66AD"/>
    <w:rsid w:val="000C6B15"/>
    <w:rsid w:val="000C6C3B"/>
    <w:rsid w:val="000C6CB6"/>
    <w:rsid w:val="000C6D42"/>
    <w:rsid w:val="000C6F5A"/>
    <w:rsid w:val="000C6F9C"/>
    <w:rsid w:val="000C7489"/>
    <w:rsid w:val="000C779E"/>
    <w:rsid w:val="000C7B70"/>
    <w:rsid w:val="000C7E1A"/>
    <w:rsid w:val="000D022E"/>
    <w:rsid w:val="000D08FE"/>
    <w:rsid w:val="000D0D7B"/>
    <w:rsid w:val="000D109B"/>
    <w:rsid w:val="000D11FC"/>
    <w:rsid w:val="000D1225"/>
    <w:rsid w:val="000D129A"/>
    <w:rsid w:val="000D13B2"/>
    <w:rsid w:val="000D15B5"/>
    <w:rsid w:val="000D1704"/>
    <w:rsid w:val="000D23B2"/>
    <w:rsid w:val="000D2496"/>
    <w:rsid w:val="000D252F"/>
    <w:rsid w:val="000D25CA"/>
    <w:rsid w:val="000D2881"/>
    <w:rsid w:val="000D28EA"/>
    <w:rsid w:val="000D2A90"/>
    <w:rsid w:val="000D2C92"/>
    <w:rsid w:val="000D2CC7"/>
    <w:rsid w:val="000D2D46"/>
    <w:rsid w:val="000D3081"/>
    <w:rsid w:val="000D3222"/>
    <w:rsid w:val="000D37C8"/>
    <w:rsid w:val="000D390F"/>
    <w:rsid w:val="000D39FC"/>
    <w:rsid w:val="000D3F00"/>
    <w:rsid w:val="000D4402"/>
    <w:rsid w:val="000D45D0"/>
    <w:rsid w:val="000D4888"/>
    <w:rsid w:val="000D4E1A"/>
    <w:rsid w:val="000D4E2C"/>
    <w:rsid w:val="000D4F67"/>
    <w:rsid w:val="000D504A"/>
    <w:rsid w:val="000D524D"/>
    <w:rsid w:val="000D530C"/>
    <w:rsid w:val="000D545A"/>
    <w:rsid w:val="000D562A"/>
    <w:rsid w:val="000D564D"/>
    <w:rsid w:val="000D5A36"/>
    <w:rsid w:val="000D5DD1"/>
    <w:rsid w:val="000D61D9"/>
    <w:rsid w:val="000D6330"/>
    <w:rsid w:val="000D64BB"/>
    <w:rsid w:val="000D6513"/>
    <w:rsid w:val="000D6555"/>
    <w:rsid w:val="000D6573"/>
    <w:rsid w:val="000D6967"/>
    <w:rsid w:val="000D6BCE"/>
    <w:rsid w:val="000D6F19"/>
    <w:rsid w:val="000D7269"/>
    <w:rsid w:val="000D7462"/>
    <w:rsid w:val="000D7479"/>
    <w:rsid w:val="000D761D"/>
    <w:rsid w:val="000D77C8"/>
    <w:rsid w:val="000D7971"/>
    <w:rsid w:val="000D7A0E"/>
    <w:rsid w:val="000D7E27"/>
    <w:rsid w:val="000D7FE9"/>
    <w:rsid w:val="000E00D1"/>
    <w:rsid w:val="000E0943"/>
    <w:rsid w:val="000E0AEC"/>
    <w:rsid w:val="000E0D75"/>
    <w:rsid w:val="000E1687"/>
    <w:rsid w:val="000E17F5"/>
    <w:rsid w:val="000E1848"/>
    <w:rsid w:val="000E18E6"/>
    <w:rsid w:val="000E1AF2"/>
    <w:rsid w:val="000E1ED5"/>
    <w:rsid w:val="000E1F1D"/>
    <w:rsid w:val="000E2211"/>
    <w:rsid w:val="000E24A4"/>
    <w:rsid w:val="000E2690"/>
    <w:rsid w:val="000E2C38"/>
    <w:rsid w:val="000E2ECB"/>
    <w:rsid w:val="000E2F84"/>
    <w:rsid w:val="000E2FF2"/>
    <w:rsid w:val="000E33CE"/>
    <w:rsid w:val="000E35DE"/>
    <w:rsid w:val="000E36A8"/>
    <w:rsid w:val="000E3834"/>
    <w:rsid w:val="000E3D6D"/>
    <w:rsid w:val="000E433E"/>
    <w:rsid w:val="000E43A1"/>
    <w:rsid w:val="000E4CDD"/>
    <w:rsid w:val="000E4E45"/>
    <w:rsid w:val="000E5075"/>
    <w:rsid w:val="000E51A8"/>
    <w:rsid w:val="000E5305"/>
    <w:rsid w:val="000E577E"/>
    <w:rsid w:val="000E5D8B"/>
    <w:rsid w:val="000E6481"/>
    <w:rsid w:val="000E6869"/>
    <w:rsid w:val="000E6946"/>
    <w:rsid w:val="000E6A3A"/>
    <w:rsid w:val="000E6B53"/>
    <w:rsid w:val="000E6BD0"/>
    <w:rsid w:val="000E701F"/>
    <w:rsid w:val="000E728A"/>
    <w:rsid w:val="000E79EA"/>
    <w:rsid w:val="000F06F4"/>
    <w:rsid w:val="000F07E6"/>
    <w:rsid w:val="000F0979"/>
    <w:rsid w:val="000F09B5"/>
    <w:rsid w:val="000F0AA1"/>
    <w:rsid w:val="000F0D66"/>
    <w:rsid w:val="000F1080"/>
    <w:rsid w:val="000F170C"/>
    <w:rsid w:val="000F1774"/>
    <w:rsid w:val="000F18C2"/>
    <w:rsid w:val="000F19ED"/>
    <w:rsid w:val="000F1B42"/>
    <w:rsid w:val="000F22D7"/>
    <w:rsid w:val="000F25F7"/>
    <w:rsid w:val="000F27D9"/>
    <w:rsid w:val="000F2A07"/>
    <w:rsid w:val="000F2AC9"/>
    <w:rsid w:val="000F2D10"/>
    <w:rsid w:val="000F2D86"/>
    <w:rsid w:val="000F2E4C"/>
    <w:rsid w:val="000F3211"/>
    <w:rsid w:val="000F32CA"/>
    <w:rsid w:val="000F351A"/>
    <w:rsid w:val="000F3EA8"/>
    <w:rsid w:val="000F4043"/>
    <w:rsid w:val="000F40AD"/>
    <w:rsid w:val="000F42F7"/>
    <w:rsid w:val="000F433D"/>
    <w:rsid w:val="000F443F"/>
    <w:rsid w:val="000F4509"/>
    <w:rsid w:val="000F452A"/>
    <w:rsid w:val="000F4D48"/>
    <w:rsid w:val="000F4FF2"/>
    <w:rsid w:val="000F52F8"/>
    <w:rsid w:val="000F55A0"/>
    <w:rsid w:val="000F5A55"/>
    <w:rsid w:val="000F5C04"/>
    <w:rsid w:val="000F5EC2"/>
    <w:rsid w:val="000F5EF6"/>
    <w:rsid w:val="000F6149"/>
    <w:rsid w:val="000F62E9"/>
    <w:rsid w:val="000F660F"/>
    <w:rsid w:val="000F6988"/>
    <w:rsid w:val="000F6A30"/>
    <w:rsid w:val="000F6BAF"/>
    <w:rsid w:val="000F6DD6"/>
    <w:rsid w:val="000F7205"/>
    <w:rsid w:val="000F7715"/>
    <w:rsid w:val="000F7A27"/>
    <w:rsid w:val="000F7B71"/>
    <w:rsid w:val="000F7BC9"/>
    <w:rsid w:val="000F7CF6"/>
    <w:rsid w:val="000F7F6A"/>
    <w:rsid w:val="00100462"/>
    <w:rsid w:val="001005CA"/>
    <w:rsid w:val="001006E7"/>
    <w:rsid w:val="00100767"/>
    <w:rsid w:val="0010083F"/>
    <w:rsid w:val="00100C47"/>
    <w:rsid w:val="00101124"/>
    <w:rsid w:val="0010143C"/>
    <w:rsid w:val="00101526"/>
    <w:rsid w:val="00101801"/>
    <w:rsid w:val="0010186F"/>
    <w:rsid w:val="00101CA6"/>
    <w:rsid w:val="00101CF2"/>
    <w:rsid w:val="00102752"/>
    <w:rsid w:val="001028B3"/>
    <w:rsid w:val="00102C46"/>
    <w:rsid w:val="00102F2A"/>
    <w:rsid w:val="00103031"/>
    <w:rsid w:val="0010307C"/>
    <w:rsid w:val="001034B5"/>
    <w:rsid w:val="0010388D"/>
    <w:rsid w:val="001038EE"/>
    <w:rsid w:val="00103A27"/>
    <w:rsid w:val="00103A3C"/>
    <w:rsid w:val="00103DA0"/>
    <w:rsid w:val="001042BA"/>
    <w:rsid w:val="001043EB"/>
    <w:rsid w:val="00104563"/>
    <w:rsid w:val="00104792"/>
    <w:rsid w:val="00104C61"/>
    <w:rsid w:val="00104FDF"/>
    <w:rsid w:val="00105654"/>
    <w:rsid w:val="0010574C"/>
    <w:rsid w:val="001058FB"/>
    <w:rsid w:val="00105933"/>
    <w:rsid w:val="00105AC5"/>
    <w:rsid w:val="00105AF6"/>
    <w:rsid w:val="00106005"/>
    <w:rsid w:val="001065DF"/>
    <w:rsid w:val="001065F9"/>
    <w:rsid w:val="00106743"/>
    <w:rsid w:val="00106D55"/>
    <w:rsid w:val="00107011"/>
    <w:rsid w:val="00107218"/>
    <w:rsid w:val="001073C9"/>
    <w:rsid w:val="00107A51"/>
    <w:rsid w:val="00107D10"/>
    <w:rsid w:val="00107F2E"/>
    <w:rsid w:val="0011008E"/>
    <w:rsid w:val="0011014D"/>
    <w:rsid w:val="0011062A"/>
    <w:rsid w:val="001107B5"/>
    <w:rsid w:val="00110CCE"/>
    <w:rsid w:val="001113C8"/>
    <w:rsid w:val="0011184A"/>
    <w:rsid w:val="00111975"/>
    <w:rsid w:val="00111A21"/>
    <w:rsid w:val="00112584"/>
    <w:rsid w:val="00112723"/>
    <w:rsid w:val="00112D69"/>
    <w:rsid w:val="00112E78"/>
    <w:rsid w:val="00112EC7"/>
    <w:rsid w:val="001130CA"/>
    <w:rsid w:val="0011344E"/>
    <w:rsid w:val="00113731"/>
    <w:rsid w:val="001137DF"/>
    <w:rsid w:val="00113B6D"/>
    <w:rsid w:val="00113B9B"/>
    <w:rsid w:val="00114356"/>
    <w:rsid w:val="0011467E"/>
    <w:rsid w:val="001148AF"/>
    <w:rsid w:val="001149BB"/>
    <w:rsid w:val="00114DDA"/>
    <w:rsid w:val="00114F95"/>
    <w:rsid w:val="0011517B"/>
    <w:rsid w:val="001156C4"/>
    <w:rsid w:val="001162E0"/>
    <w:rsid w:val="001165CD"/>
    <w:rsid w:val="00116757"/>
    <w:rsid w:val="00116D5D"/>
    <w:rsid w:val="00116E3E"/>
    <w:rsid w:val="0011739B"/>
    <w:rsid w:val="00117536"/>
    <w:rsid w:val="0011766C"/>
    <w:rsid w:val="0011795F"/>
    <w:rsid w:val="00117A6D"/>
    <w:rsid w:val="00117C2A"/>
    <w:rsid w:val="0012048E"/>
    <w:rsid w:val="001206C1"/>
    <w:rsid w:val="0012074C"/>
    <w:rsid w:val="00120759"/>
    <w:rsid w:val="00120776"/>
    <w:rsid w:val="00120AB4"/>
    <w:rsid w:val="00120B16"/>
    <w:rsid w:val="00120C07"/>
    <w:rsid w:val="00120CDF"/>
    <w:rsid w:val="00120E50"/>
    <w:rsid w:val="0012115D"/>
    <w:rsid w:val="0012124A"/>
    <w:rsid w:val="001219C0"/>
    <w:rsid w:val="00121AB7"/>
    <w:rsid w:val="00121BFC"/>
    <w:rsid w:val="00122073"/>
    <w:rsid w:val="00122560"/>
    <w:rsid w:val="001227CF"/>
    <w:rsid w:val="00122A1D"/>
    <w:rsid w:val="00122C1D"/>
    <w:rsid w:val="00122C5E"/>
    <w:rsid w:val="00122D2A"/>
    <w:rsid w:val="00122EB5"/>
    <w:rsid w:val="00122FAE"/>
    <w:rsid w:val="00123114"/>
    <w:rsid w:val="0012327B"/>
    <w:rsid w:val="001236AF"/>
    <w:rsid w:val="00123B4B"/>
    <w:rsid w:val="00123E09"/>
    <w:rsid w:val="00124154"/>
    <w:rsid w:val="00124A30"/>
    <w:rsid w:val="00124BED"/>
    <w:rsid w:val="00124C2F"/>
    <w:rsid w:val="00124F84"/>
    <w:rsid w:val="00125061"/>
    <w:rsid w:val="001250A5"/>
    <w:rsid w:val="001258E5"/>
    <w:rsid w:val="001265E5"/>
    <w:rsid w:val="00127089"/>
    <w:rsid w:val="001274EE"/>
    <w:rsid w:val="0012766E"/>
    <w:rsid w:val="001277B5"/>
    <w:rsid w:val="001277DA"/>
    <w:rsid w:val="00127F13"/>
    <w:rsid w:val="00130161"/>
    <w:rsid w:val="0013054B"/>
    <w:rsid w:val="0013063A"/>
    <w:rsid w:val="001307CB"/>
    <w:rsid w:val="001308EF"/>
    <w:rsid w:val="001316D0"/>
    <w:rsid w:val="001317F8"/>
    <w:rsid w:val="00131CC5"/>
    <w:rsid w:val="00131CF5"/>
    <w:rsid w:val="00132438"/>
    <w:rsid w:val="00132445"/>
    <w:rsid w:val="00132490"/>
    <w:rsid w:val="001324AF"/>
    <w:rsid w:val="00132512"/>
    <w:rsid w:val="00132533"/>
    <w:rsid w:val="001325F5"/>
    <w:rsid w:val="0013280C"/>
    <w:rsid w:val="00132C7B"/>
    <w:rsid w:val="00132D8D"/>
    <w:rsid w:val="00133381"/>
    <w:rsid w:val="001334DB"/>
    <w:rsid w:val="001338B3"/>
    <w:rsid w:val="0013390C"/>
    <w:rsid w:val="00133966"/>
    <w:rsid w:val="00133E7D"/>
    <w:rsid w:val="00133F87"/>
    <w:rsid w:val="0013410B"/>
    <w:rsid w:val="00134131"/>
    <w:rsid w:val="00134175"/>
    <w:rsid w:val="00134391"/>
    <w:rsid w:val="0013447B"/>
    <w:rsid w:val="001344DC"/>
    <w:rsid w:val="00134898"/>
    <w:rsid w:val="001349CA"/>
    <w:rsid w:val="00134A52"/>
    <w:rsid w:val="00134A7B"/>
    <w:rsid w:val="00134DF1"/>
    <w:rsid w:val="00134F6E"/>
    <w:rsid w:val="00135061"/>
    <w:rsid w:val="00135089"/>
    <w:rsid w:val="00135173"/>
    <w:rsid w:val="0013526E"/>
    <w:rsid w:val="001358B0"/>
    <w:rsid w:val="001358BF"/>
    <w:rsid w:val="00135B26"/>
    <w:rsid w:val="00135BD0"/>
    <w:rsid w:val="00135DBF"/>
    <w:rsid w:val="0013633F"/>
    <w:rsid w:val="001364AF"/>
    <w:rsid w:val="00136658"/>
    <w:rsid w:val="00136908"/>
    <w:rsid w:val="00136BD5"/>
    <w:rsid w:val="00136E37"/>
    <w:rsid w:val="00137005"/>
    <w:rsid w:val="00137192"/>
    <w:rsid w:val="001376AE"/>
    <w:rsid w:val="0013770F"/>
    <w:rsid w:val="00137F7F"/>
    <w:rsid w:val="00140051"/>
    <w:rsid w:val="00140284"/>
    <w:rsid w:val="001404D8"/>
    <w:rsid w:val="00140852"/>
    <w:rsid w:val="00140A20"/>
    <w:rsid w:val="00140B98"/>
    <w:rsid w:val="001412B0"/>
    <w:rsid w:val="00141389"/>
    <w:rsid w:val="0014180E"/>
    <w:rsid w:val="001418F0"/>
    <w:rsid w:val="00141EA2"/>
    <w:rsid w:val="00141EA6"/>
    <w:rsid w:val="001421AA"/>
    <w:rsid w:val="001429FE"/>
    <w:rsid w:val="00143334"/>
    <w:rsid w:val="00143C86"/>
    <w:rsid w:val="00143F8F"/>
    <w:rsid w:val="001442FF"/>
    <w:rsid w:val="001447FD"/>
    <w:rsid w:val="00144AD9"/>
    <w:rsid w:val="00144BDF"/>
    <w:rsid w:val="00144D07"/>
    <w:rsid w:val="00144EE6"/>
    <w:rsid w:val="00144F04"/>
    <w:rsid w:val="001451CE"/>
    <w:rsid w:val="00145551"/>
    <w:rsid w:val="00145732"/>
    <w:rsid w:val="00145F74"/>
    <w:rsid w:val="00146072"/>
    <w:rsid w:val="00146191"/>
    <w:rsid w:val="0014619A"/>
    <w:rsid w:val="00146237"/>
    <w:rsid w:val="00146BC9"/>
    <w:rsid w:val="001470B1"/>
    <w:rsid w:val="0014733B"/>
    <w:rsid w:val="001475F6"/>
    <w:rsid w:val="001477A8"/>
    <w:rsid w:val="00147E95"/>
    <w:rsid w:val="00150199"/>
    <w:rsid w:val="00150445"/>
    <w:rsid w:val="001505A2"/>
    <w:rsid w:val="00150663"/>
    <w:rsid w:val="0015087C"/>
    <w:rsid w:val="001509F3"/>
    <w:rsid w:val="00150A7F"/>
    <w:rsid w:val="00150D1D"/>
    <w:rsid w:val="00150FEC"/>
    <w:rsid w:val="0015116A"/>
    <w:rsid w:val="001512A2"/>
    <w:rsid w:val="001518E8"/>
    <w:rsid w:val="00151A76"/>
    <w:rsid w:val="00151AAC"/>
    <w:rsid w:val="0015214B"/>
    <w:rsid w:val="00152270"/>
    <w:rsid w:val="001523D7"/>
    <w:rsid w:val="00152563"/>
    <w:rsid w:val="00152A40"/>
    <w:rsid w:val="00152BC9"/>
    <w:rsid w:val="00152D89"/>
    <w:rsid w:val="00152F60"/>
    <w:rsid w:val="0015336E"/>
    <w:rsid w:val="00153AA8"/>
    <w:rsid w:val="00153ADC"/>
    <w:rsid w:val="00153E44"/>
    <w:rsid w:val="001545D5"/>
    <w:rsid w:val="00154786"/>
    <w:rsid w:val="00154A44"/>
    <w:rsid w:val="00154B0B"/>
    <w:rsid w:val="00154DDF"/>
    <w:rsid w:val="00154DF1"/>
    <w:rsid w:val="00154E1B"/>
    <w:rsid w:val="00155038"/>
    <w:rsid w:val="00155496"/>
    <w:rsid w:val="0015555F"/>
    <w:rsid w:val="001556A9"/>
    <w:rsid w:val="00155BA9"/>
    <w:rsid w:val="00155F6A"/>
    <w:rsid w:val="00155FBA"/>
    <w:rsid w:val="00155FD8"/>
    <w:rsid w:val="00156093"/>
    <w:rsid w:val="001562A8"/>
    <w:rsid w:val="001562CF"/>
    <w:rsid w:val="00156919"/>
    <w:rsid w:val="00156AA0"/>
    <w:rsid w:val="00156D86"/>
    <w:rsid w:val="00156DF9"/>
    <w:rsid w:val="00157144"/>
    <w:rsid w:val="001573FB"/>
    <w:rsid w:val="00157592"/>
    <w:rsid w:val="001579FB"/>
    <w:rsid w:val="00157B6C"/>
    <w:rsid w:val="00157C0C"/>
    <w:rsid w:val="00157C63"/>
    <w:rsid w:val="001601BC"/>
    <w:rsid w:val="0016021F"/>
    <w:rsid w:val="00160728"/>
    <w:rsid w:val="00160AE4"/>
    <w:rsid w:val="00160B1D"/>
    <w:rsid w:val="0016121B"/>
    <w:rsid w:val="0016148D"/>
    <w:rsid w:val="001619C1"/>
    <w:rsid w:val="00162010"/>
    <w:rsid w:val="00162072"/>
    <w:rsid w:val="00163394"/>
    <w:rsid w:val="00163494"/>
    <w:rsid w:val="001639A3"/>
    <w:rsid w:val="001639BB"/>
    <w:rsid w:val="00163B08"/>
    <w:rsid w:val="00163BBA"/>
    <w:rsid w:val="00163D8B"/>
    <w:rsid w:val="00163D99"/>
    <w:rsid w:val="001641E4"/>
    <w:rsid w:val="0016426F"/>
    <w:rsid w:val="001642E3"/>
    <w:rsid w:val="00164E22"/>
    <w:rsid w:val="001654AD"/>
    <w:rsid w:val="00165728"/>
    <w:rsid w:val="00165732"/>
    <w:rsid w:val="00165B92"/>
    <w:rsid w:val="00165C4C"/>
    <w:rsid w:val="00165EC8"/>
    <w:rsid w:val="00165F4C"/>
    <w:rsid w:val="00165FB4"/>
    <w:rsid w:val="00166107"/>
    <w:rsid w:val="001668F0"/>
    <w:rsid w:val="0016695C"/>
    <w:rsid w:val="00166A90"/>
    <w:rsid w:val="00166B30"/>
    <w:rsid w:val="00167366"/>
    <w:rsid w:val="00167491"/>
    <w:rsid w:val="00167656"/>
    <w:rsid w:val="0016780A"/>
    <w:rsid w:val="00167846"/>
    <w:rsid w:val="001700EC"/>
    <w:rsid w:val="00170427"/>
    <w:rsid w:val="00170610"/>
    <w:rsid w:val="00170771"/>
    <w:rsid w:val="00170B95"/>
    <w:rsid w:val="00170D2A"/>
    <w:rsid w:val="0017103A"/>
    <w:rsid w:val="001714B9"/>
    <w:rsid w:val="00171501"/>
    <w:rsid w:val="001716CC"/>
    <w:rsid w:val="001717E3"/>
    <w:rsid w:val="00171910"/>
    <w:rsid w:val="0017252B"/>
    <w:rsid w:val="00172A27"/>
    <w:rsid w:val="00172E3C"/>
    <w:rsid w:val="00172EE2"/>
    <w:rsid w:val="00173450"/>
    <w:rsid w:val="00173591"/>
    <w:rsid w:val="00173596"/>
    <w:rsid w:val="001738B3"/>
    <w:rsid w:val="00173BEA"/>
    <w:rsid w:val="00173F38"/>
    <w:rsid w:val="001744C3"/>
    <w:rsid w:val="00174B5F"/>
    <w:rsid w:val="00174C33"/>
    <w:rsid w:val="00174E90"/>
    <w:rsid w:val="00175498"/>
    <w:rsid w:val="001758D3"/>
    <w:rsid w:val="001759A2"/>
    <w:rsid w:val="00175F93"/>
    <w:rsid w:val="00175FDC"/>
    <w:rsid w:val="00176232"/>
    <w:rsid w:val="0017626E"/>
    <w:rsid w:val="001768F5"/>
    <w:rsid w:val="001771B8"/>
    <w:rsid w:val="00177471"/>
    <w:rsid w:val="00177699"/>
    <w:rsid w:val="00177AFE"/>
    <w:rsid w:val="00177C38"/>
    <w:rsid w:val="00177F0F"/>
    <w:rsid w:val="00180050"/>
    <w:rsid w:val="00180102"/>
    <w:rsid w:val="00180394"/>
    <w:rsid w:val="00180498"/>
    <w:rsid w:val="001804A4"/>
    <w:rsid w:val="00180985"/>
    <w:rsid w:val="00180AE0"/>
    <w:rsid w:val="00180D33"/>
    <w:rsid w:val="00180D83"/>
    <w:rsid w:val="00180E10"/>
    <w:rsid w:val="00180E86"/>
    <w:rsid w:val="00181430"/>
    <w:rsid w:val="00181724"/>
    <w:rsid w:val="00181A8F"/>
    <w:rsid w:val="0018257D"/>
    <w:rsid w:val="0018291F"/>
    <w:rsid w:val="00182A4E"/>
    <w:rsid w:val="00182C5E"/>
    <w:rsid w:val="001838B1"/>
    <w:rsid w:val="00183902"/>
    <w:rsid w:val="00183AC9"/>
    <w:rsid w:val="00183CFE"/>
    <w:rsid w:val="00183F62"/>
    <w:rsid w:val="00184282"/>
    <w:rsid w:val="00184395"/>
    <w:rsid w:val="00184475"/>
    <w:rsid w:val="00184658"/>
    <w:rsid w:val="001846FD"/>
    <w:rsid w:val="001847F0"/>
    <w:rsid w:val="00184935"/>
    <w:rsid w:val="00184D49"/>
    <w:rsid w:val="001856A9"/>
    <w:rsid w:val="00185BEF"/>
    <w:rsid w:val="00185BF2"/>
    <w:rsid w:val="001865B4"/>
    <w:rsid w:val="00186784"/>
    <w:rsid w:val="001868BD"/>
    <w:rsid w:val="00186962"/>
    <w:rsid w:val="001869B8"/>
    <w:rsid w:val="00186C93"/>
    <w:rsid w:val="00186F8A"/>
    <w:rsid w:val="00187669"/>
    <w:rsid w:val="001876A4"/>
    <w:rsid w:val="00187952"/>
    <w:rsid w:val="00187A96"/>
    <w:rsid w:val="00187B90"/>
    <w:rsid w:val="00187F57"/>
    <w:rsid w:val="001905CD"/>
    <w:rsid w:val="001905F2"/>
    <w:rsid w:val="00190841"/>
    <w:rsid w:val="001909DA"/>
    <w:rsid w:val="00190B51"/>
    <w:rsid w:val="001913F6"/>
    <w:rsid w:val="00191BB0"/>
    <w:rsid w:val="00191DCF"/>
    <w:rsid w:val="00191EEC"/>
    <w:rsid w:val="00192024"/>
    <w:rsid w:val="001923F3"/>
    <w:rsid w:val="00192441"/>
    <w:rsid w:val="00192469"/>
    <w:rsid w:val="001925FD"/>
    <w:rsid w:val="00192639"/>
    <w:rsid w:val="00192A99"/>
    <w:rsid w:val="00192C35"/>
    <w:rsid w:val="00192F20"/>
    <w:rsid w:val="001931CE"/>
    <w:rsid w:val="001935C3"/>
    <w:rsid w:val="00193DC9"/>
    <w:rsid w:val="00193DE8"/>
    <w:rsid w:val="00193F35"/>
    <w:rsid w:val="001940F5"/>
    <w:rsid w:val="00194144"/>
    <w:rsid w:val="0019429C"/>
    <w:rsid w:val="00194360"/>
    <w:rsid w:val="00194D2F"/>
    <w:rsid w:val="00194D9F"/>
    <w:rsid w:val="00195047"/>
    <w:rsid w:val="00195262"/>
    <w:rsid w:val="00195650"/>
    <w:rsid w:val="00195FA3"/>
    <w:rsid w:val="00196065"/>
    <w:rsid w:val="0019637E"/>
    <w:rsid w:val="00196504"/>
    <w:rsid w:val="00196683"/>
    <w:rsid w:val="00196879"/>
    <w:rsid w:val="00196A3F"/>
    <w:rsid w:val="00196B2F"/>
    <w:rsid w:val="00196DCD"/>
    <w:rsid w:val="00196FDD"/>
    <w:rsid w:val="0019723F"/>
    <w:rsid w:val="00197393"/>
    <w:rsid w:val="001973E1"/>
    <w:rsid w:val="00197605"/>
    <w:rsid w:val="00197676"/>
    <w:rsid w:val="001977B7"/>
    <w:rsid w:val="00197A84"/>
    <w:rsid w:val="00197C22"/>
    <w:rsid w:val="00197FB0"/>
    <w:rsid w:val="001A0285"/>
    <w:rsid w:val="001A059F"/>
    <w:rsid w:val="001A06B3"/>
    <w:rsid w:val="001A089D"/>
    <w:rsid w:val="001A0D40"/>
    <w:rsid w:val="001A1071"/>
    <w:rsid w:val="001A1282"/>
    <w:rsid w:val="001A1350"/>
    <w:rsid w:val="001A1394"/>
    <w:rsid w:val="001A15C5"/>
    <w:rsid w:val="001A1630"/>
    <w:rsid w:val="001A1695"/>
    <w:rsid w:val="001A18B0"/>
    <w:rsid w:val="001A199A"/>
    <w:rsid w:val="001A1B68"/>
    <w:rsid w:val="001A1B69"/>
    <w:rsid w:val="001A237A"/>
    <w:rsid w:val="001A24FA"/>
    <w:rsid w:val="001A265F"/>
    <w:rsid w:val="001A292D"/>
    <w:rsid w:val="001A2EF9"/>
    <w:rsid w:val="001A30CB"/>
    <w:rsid w:val="001A3166"/>
    <w:rsid w:val="001A353B"/>
    <w:rsid w:val="001A3BFA"/>
    <w:rsid w:val="001A3C7B"/>
    <w:rsid w:val="001A3D29"/>
    <w:rsid w:val="001A3F4A"/>
    <w:rsid w:val="001A47A6"/>
    <w:rsid w:val="001A5200"/>
    <w:rsid w:val="001A5218"/>
    <w:rsid w:val="001A55D7"/>
    <w:rsid w:val="001A5639"/>
    <w:rsid w:val="001A5B3D"/>
    <w:rsid w:val="001A5EC6"/>
    <w:rsid w:val="001A635D"/>
    <w:rsid w:val="001A662A"/>
    <w:rsid w:val="001A6765"/>
    <w:rsid w:val="001A689F"/>
    <w:rsid w:val="001A6ADD"/>
    <w:rsid w:val="001A6CFB"/>
    <w:rsid w:val="001A6DA9"/>
    <w:rsid w:val="001A6DBB"/>
    <w:rsid w:val="001A6E4A"/>
    <w:rsid w:val="001A6FA8"/>
    <w:rsid w:val="001A7652"/>
    <w:rsid w:val="001A7960"/>
    <w:rsid w:val="001A7DB2"/>
    <w:rsid w:val="001B018B"/>
    <w:rsid w:val="001B019B"/>
    <w:rsid w:val="001B01D1"/>
    <w:rsid w:val="001B0212"/>
    <w:rsid w:val="001B03F4"/>
    <w:rsid w:val="001B058D"/>
    <w:rsid w:val="001B07C4"/>
    <w:rsid w:val="001B0912"/>
    <w:rsid w:val="001B0FD9"/>
    <w:rsid w:val="001B1095"/>
    <w:rsid w:val="001B13BC"/>
    <w:rsid w:val="001B14A9"/>
    <w:rsid w:val="001B15D1"/>
    <w:rsid w:val="001B1999"/>
    <w:rsid w:val="001B1A92"/>
    <w:rsid w:val="001B1ACC"/>
    <w:rsid w:val="001B1EAF"/>
    <w:rsid w:val="001B1FAF"/>
    <w:rsid w:val="001B224E"/>
    <w:rsid w:val="001B24BE"/>
    <w:rsid w:val="001B24DB"/>
    <w:rsid w:val="001B254B"/>
    <w:rsid w:val="001B256D"/>
    <w:rsid w:val="001B2736"/>
    <w:rsid w:val="001B27A6"/>
    <w:rsid w:val="001B33FF"/>
    <w:rsid w:val="001B352E"/>
    <w:rsid w:val="001B3A01"/>
    <w:rsid w:val="001B3AD1"/>
    <w:rsid w:val="001B409B"/>
    <w:rsid w:val="001B44A2"/>
    <w:rsid w:val="001B47A3"/>
    <w:rsid w:val="001B4ADD"/>
    <w:rsid w:val="001B5073"/>
    <w:rsid w:val="001B50B7"/>
    <w:rsid w:val="001B52FB"/>
    <w:rsid w:val="001B5414"/>
    <w:rsid w:val="001B595F"/>
    <w:rsid w:val="001B5A48"/>
    <w:rsid w:val="001B5A58"/>
    <w:rsid w:val="001B5C23"/>
    <w:rsid w:val="001B5D0A"/>
    <w:rsid w:val="001B5E98"/>
    <w:rsid w:val="001B5F4C"/>
    <w:rsid w:val="001B604F"/>
    <w:rsid w:val="001B60F7"/>
    <w:rsid w:val="001B6255"/>
    <w:rsid w:val="001B62FA"/>
    <w:rsid w:val="001B6319"/>
    <w:rsid w:val="001B642D"/>
    <w:rsid w:val="001B65F0"/>
    <w:rsid w:val="001B66CA"/>
    <w:rsid w:val="001B6795"/>
    <w:rsid w:val="001B6884"/>
    <w:rsid w:val="001B6A21"/>
    <w:rsid w:val="001B6AF5"/>
    <w:rsid w:val="001B6C7F"/>
    <w:rsid w:val="001B779D"/>
    <w:rsid w:val="001B77BB"/>
    <w:rsid w:val="001B7DCA"/>
    <w:rsid w:val="001B7E84"/>
    <w:rsid w:val="001C001B"/>
    <w:rsid w:val="001C0686"/>
    <w:rsid w:val="001C0849"/>
    <w:rsid w:val="001C0AE6"/>
    <w:rsid w:val="001C0FF9"/>
    <w:rsid w:val="001C12D0"/>
    <w:rsid w:val="001C13A0"/>
    <w:rsid w:val="001C13AA"/>
    <w:rsid w:val="001C14D4"/>
    <w:rsid w:val="001C156B"/>
    <w:rsid w:val="001C15AC"/>
    <w:rsid w:val="001C165F"/>
    <w:rsid w:val="001C1687"/>
    <w:rsid w:val="001C195C"/>
    <w:rsid w:val="001C1AAA"/>
    <w:rsid w:val="001C1CBA"/>
    <w:rsid w:val="001C1FE9"/>
    <w:rsid w:val="001C22B8"/>
    <w:rsid w:val="001C2469"/>
    <w:rsid w:val="001C28CD"/>
    <w:rsid w:val="001C2900"/>
    <w:rsid w:val="001C306F"/>
    <w:rsid w:val="001C3075"/>
    <w:rsid w:val="001C35A5"/>
    <w:rsid w:val="001C370E"/>
    <w:rsid w:val="001C3F15"/>
    <w:rsid w:val="001C401C"/>
    <w:rsid w:val="001C41F5"/>
    <w:rsid w:val="001C48AB"/>
    <w:rsid w:val="001C48FF"/>
    <w:rsid w:val="001C49DC"/>
    <w:rsid w:val="001C4B24"/>
    <w:rsid w:val="001C4CEB"/>
    <w:rsid w:val="001C4E46"/>
    <w:rsid w:val="001C4F54"/>
    <w:rsid w:val="001C509B"/>
    <w:rsid w:val="001C51C3"/>
    <w:rsid w:val="001C5305"/>
    <w:rsid w:val="001C5472"/>
    <w:rsid w:val="001C59CD"/>
    <w:rsid w:val="001C5A34"/>
    <w:rsid w:val="001C6173"/>
    <w:rsid w:val="001C61F4"/>
    <w:rsid w:val="001C6386"/>
    <w:rsid w:val="001C644F"/>
    <w:rsid w:val="001C6645"/>
    <w:rsid w:val="001C6B41"/>
    <w:rsid w:val="001C6D9A"/>
    <w:rsid w:val="001C71FF"/>
    <w:rsid w:val="001C76BB"/>
    <w:rsid w:val="001C78C5"/>
    <w:rsid w:val="001C798D"/>
    <w:rsid w:val="001C7BDB"/>
    <w:rsid w:val="001C7E7E"/>
    <w:rsid w:val="001D0FCB"/>
    <w:rsid w:val="001D1081"/>
    <w:rsid w:val="001D1143"/>
    <w:rsid w:val="001D167D"/>
    <w:rsid w:val="001D1696"/>
    <w:rsid w:val="001D1964"/>
    <w:rsid w:val="001D19F8"/>
    <w:rsid w:val="001D1A08"/>
    <w:rsid w:val="001D1C66"/>
    <w:rsid w:val="001D1C8F"/>
    <w:rsid w:val="001D1E08"/>
    <w:rsid w:val="001D1E3D"/>
    <w:rsid w:val="001D1ED3"/>
    <w:rsid w:val="001D2505"/>
    <w:rsid w:val="001D2562"/>
    <w:rsid w:val="001D2661"/>
    <w:rsid w:val="001D26C8"/>
    <w:rsid w:val="001D28EC"/>
    <w:rsid w:val="001D3216"/>
    <w:rsid w:val="001D35CF"/>
    <w:rsid w:val="001D3EE2"/>
    <w:rsid w:val="001D43B9"/>
    <w:rsid w:val="001D4B61"/>
    <w:rsid w:val="001D4BA6"/>
    <w:rsid w:val="001D4E13"/>
    <w:rsid w:val="001D516B"/>
    <w:rsid w:val="001D52F9"/>
    <w:rsid w:val="001D545F"/>
    <w:rsid w:val="001D55F5"/>
    <w:rsid w:val="001D5A14"/>
    <w:rsid w:val="001D5C3A"/>
    <w:rsid w:val="001D5D61"/>
    <w:rsid w:val="001D5D79"/>
    <w:rsid w:val="001D5EED"/>
    <w:rsid w:val="001D6215"/>
    <w:rsid w:val="001D6393"/>
    <w:rsid w:val="001D6530"/>
    <w:rsid w:val="001D6572"/>
    <w:rsid w:val="001D67E1"/>
    <w:rsid w:val="001D6ABA"/>
    <w:rsid w:val="001D6B26"/>
    <w:rsid w:val="001D6BA9"/>
    <w:rsid w:val="001D6F19"/>
    <w:rsid w:val="001D753B"/>
    <w:rsid w:val="001D766D"/>
    <w:rsid w:val="001D7868"/>
    <w:rsid w:val="001D7A9F"/>
    <w:rsid w:val="001D7D33"/>
    <w:rsid w:val="001D7D3C"/>
    <w:rsid w:val="001D7E5F"/>
    <w:rsid w:val="001E0C02"/>
    <w:rsid w:val="001E0D90"/>
    <w:rsid w:val="001E0DFB"/>
    <w:rsid w:val="001E0E14"/>
    <w:rsid w:val="001E0E5E"/>
    <w:rsid w:val="001E0EF3"/>
    <w:rsid w:val="001E100B"/>
    <w:rsid w:val="001E1B94"/>
    <w:rsid w:val="001E1CA2"/>
    <w:rsid w:val="001E1CE1"/>
    <w:rsid w:val="001E1DC1"/>
    <w:rsid w:val="001E20B2"/>
    <w:rsid w:val="001E20BE"/>
    <w:rsid w:val="001E22D2"/>
    <w:rsid w:val="001E2A04"/>
    <w:rsid w:val="001E2D9F"/>
    <w:rsid w:val="001E31AA"/>
    <w:rsid w:val="001E3380"/>
    <w:rsid w:val="001E36F0"/>
    <w:rsid w:val="001E383D"/>
    <w:rsid w:val="001E392B"/>
    <w:rsid w:val="001E3B62"/>
    <w:rsid w:val="001E3C67"/>
    <w:rsid w:val="001E3D1E"/>
    <w:rsid w:val="001E3F7D"/>
    <w:rsid w:val="001E4180"/>
    <w:rsid w:val="001E430B"/>
    <w:rsid w:val="001E4A0D"/>
    <w:rsid w:val="001E5020"/>
    <w:rsid w:val="001E506A"/>
    <w:rsid w:val="001E5220"/>
    <w:rsid w:val="001E589A"/>
    <w:rsid w:val="001E5C15"/>
    <w:rsid w:val="001E5D84"/>
    <w:rsid w:val="001E5EF8"/>
    <w:rsid w:val="001E6C5D"/>
    <w:rsid w:val="001E6E5F"/>
    <w:rsid w:val="001E7039"/>
    <w:rsid w:val="001E70AF"/>
    <w:rsid w:val="001E7276"/>
    <w:rsid w:val="001E729F"/>
    <w:rsid w:val="001E784E"/>
    <w:rsid w:val="001E79A4"/>
    <w:rsid w:val="001E79EC"/>
    <w:rsid w:val="001E7B2B"/>
    <w:rsid w:val="001E7B3D"/>
    <w:rsid w:val="001E7DB1"/>
    <w:rsid w:val="001E7FBD"/>
    <w:rsid w:val="001F01F3"/>
    <w:rsid w:val="001F03E4"/>
    <w:rsid w:val="001F0A63"/>
    <w:rsid w:val="001F0C3F"/>
    <w:rsid w:val="001F1032"/>
    <w:rsid w:val="001F1218"/>
    <w:rsid w:val="001F16B8"/>
    <w:rsid w:val="001F1890"/>
    <w:rsid w:val="001F251D"/>
    <w:rsid w:val="001F2A34"/>
    <w:rsid w:val="001F2A3C"/>
    <w:rsid w:val="001F2B99"/>
    <w:rsid w:val="001F3205"/>
    <w:rsid w:val="001F34C8"/>
    <w:rsid w:val="001F37E4"/>
    <w:rsid w:val="001F387A"/>
    <w:rsid w:val="001F39D2"/>
    <w:rsid w:val="001F3AD9"/>
    <w:rsid w:val="001F3B05"/>
    <w:rsid w:val="001F3D80"/>
    <w:rsid w:val="001F3E1E"/>
    <w:rsid w:val="001F408F"/>
    <w:rsid w:val="001F4173"/>
    <w:rsid w:val="001F427B"/>
    <w:rsid w:val="001F4733"/>
    <w:rsid w:val="001F4AC8"/>
    <w:rsid w:val="001F4F8B"/>
    <w:rsid w:val="001F514D"/>
    <w:rsid w:val="001F549B"/>
    <w:rsid w:val="001F5C03"/>
    <w:rsid w:val="001F655F"/>
    <w:rsid w:val="001F697F"/>
    <w:rsid w:val="001F6A7E"/>
    <w:rsid w:val="001F6D34"/>
    <w:rsid w:val="001F6E87"/>
    <w:rsid w:val="001F6E90"/>
    <w:rsid w:val="001F7479"/>
    <w:rsid w:val="001F75FD"/>
    <w:rsid w:val="001F7879"/>
    <w:rsid w:val="001F7ADC"/>
    <w:rsid w:val="0020005B"/>
    <w:rsid w:val="0020031A"/>
    <w:rsid w:val="002003E0"/>
    <w:rsid w:val="00200495"/>
    <w:rsid w:val="00200765"/>
    <w:rsid w:val="0020079D"/>
    <w:rsid w:val="0020085F"/>
    <w:rsid w:val="002008D0"/>
    <w:rsid w:val="002009C2"/>
    <w:rsid w:val="00200AE5"/>
    <w:rsid w:val="00200CF2"/>
    <w:rsid w:val="00200E9F"/>
    <w:rsid w:val="00201178"/>
    <w:rsid w:val="00201631"/>
    <w:rsid w:val="00201829"/>
    <w:rsid w:val="00201A0D"/>
    <w:rsid w:val="00201A67"/>
    <w:rsid w:val="00201D9A"/>
    <w:rsid w:val="00201EEC"/>
    <w:rsid w:val="002022FF"/>
    <w:rsid w:val="00202847"/>
    <w:rsid w:val="00202943"/>
    <w:rsid w:val="00202F78"/>
    <w:rsid w:val="00202F9C"/>
    <w:rsid w:val="0020317A"/>
    <w:rsid w:val="0020348C"/>
    <w:rsid w:val="002037C2"/>
    <w:rsid w:val="0020387A"/>
    <w:rsid w:val="0020397D"/>
    <w:rsid w:val="00203A29"/>
    <w:rsid w:val="00203A92"/>
    <w:rsid w:val="00203B09"/>
    <w:rsid w:val="00203F25"/>
    <w:rsid w:val="00204491"/>
    <w:rsid w:val="002044F3"/>
    <w:rsid w:val="0020460F"/>
    <w:rsid w:val="00204A1E"/>
    <w:rsid w:val="00204AA2"/>
    <w:rsid w:val="00204F7C"/>
    <w:rsid w:val="00204FAC"/>
    <w:rsid w:val="002057E5"/>
    <w:rsid w:val="00205CF9"/>
    <w:rsid w:val="00206329"/>
    <w:rsid w:val="0020645D"/>
    <w:rsid w:val="0020655A"/>
    <w:rsid w:val="002066FA"/>
    <w:rsid w:val="00206B70"/>
    <w:rsid w:val="00207267"/>
    <w:rsid w:val="00207372"/>
    <w:rsid w:val="002073AF"/>
    <w:rsid w:val="00207450"/>
    <w:rsid w:val="0020746A"/>
    <w:rsid w:val="002075B6"/>
    <w:rsid w:val="0020762D"/>
    <w:rsid w:val="00207AB3"/>
    <w:rsid w:val="00207CB0"/>
    <w:rsid w:val="00210365"/>
    <w:rsid w:val="0021060D"/>
    <w:rsid w:val="002108A9"/>
    <w:rsid w:val="002108AF"/>
    <w:rsid w:val="00210B98"/>
    <w:rsid w:val="00210C34"/>
    <w:rsid w:val="00210D81"/>
    <w:rsid w:val="00210DC4"/>
    <w:rsid w:val="00210F25"/>
    <w:rsid w:val="00211003"/>
    <w:rsid w:val="00211273"/>
    <w:rsid w:val="002112DC"/>
    <w:rsid w:val="0021144E"/>
    <w:rsid w:val="002114D8"/>
    <w:rsid w:val="00211F05"/>
    <w:rsid w:val="00211FFC"/>
    <w:rsid w:val="00212238"/>
    <w:rsid w:val="0021289A"/>
    <w:rsid w:val="00212991"/>
    <w:rsid w:val="0021336F"/>
    <w:rsid w:val="00213A54"/>
    <w:rsid w:val="00213D84"/>
    <w:rsid w:val="00213F41"/>
    <w:rsid w:val="00213F66"/>
    <w:rsid w:val="00215034"/>
    <w:rsid w:val="002150F0"/>
    <w:rsid w:val="0021572A"/>
    <w:rsid w:val="002157B2"/>
    <w:rsid w:val="002157D7"/>
    <w:rsid w:val="0021583B"/>
    <w:rsid w:val="00215B55"/>
    <w:rsid w:val="00216C84"/>
    <w:rsid w:val="00216D91"/>
    <w:rsid w:val="00216DCE"/>
    <w:rsid w:val="00216DD5"/>
    <w:rsid w:val="002175AB"/>
    <w:rsid w:val="0021783E"/>
    <w:rsid w:val="00217DBE"/>
    <w:rsid w:val="00217E27"/>
    <w:rsid w:val="00217FA8"/>
    <w:rsid w:val="00217FE8"/>
    <w:rsid w:val="0022052B"/>
    <w:rsid w:val="002208BA"/>
    <w:rsid w:val="00220C47"/>
    <w:rsid w:val="00220CBC"/>
    <w:rsid w:val="00220F04"/>
    <w:rsid w:val="00220F6B"/>
    <w:rsid w:val="00220F9B"/>
    <w:rsid w:val="002210FA"/>
    <w:rsid w:val="00221870"/>
    <w:rsid w:val="00221A2A"/>
    <w:rsid w:val="00222149"/>
    <w:rsid w:val="00222403"/>
    <w:rsid w:val="002226CA"/>
    <w:rsid w:val="00222790"/>
    <w:rsid w:val="002232CA"/>
    <w:rsid w:val="002232CD"/>
    <w:rsid w:val="002233A6"/>
    <w:rsid w:val="0022381B"/>
    <w:rsid w:val="00223CC4"/>
    <w:rsid w:val="00223CDD"/>
    <w:rsid w:val="00223E39"/>
    <w:rsid w:val="00224008"/>
    <w:rsid w:val="002248CB"/>
    <w:rsid w:val="0022529D"/>
    <w:rsid w:val="002252BD"/>
    <w:rsid w:val="00225627"/>
    <w:rsid w:val="0022578C"/>
    <w:rsid w:val="002258EC"/>
    <w:rsid w:val="002259BD"/>
    <w:rsid w:val="00225CD7"/>
    <w:rsid w:val="0022632A"/>
    <w:rsid w:val="002264D8"/>
    <w:rsid w:val="002265E3"/>
    <w:rsid w:val="00226738"/>
    <w:rsid w:val="0022686E"/>
    <w:rsid w:val="00226CC9"/>
    <w:rsid w:val="00226DA5"/>
    <w:rsid w:val="00226F49"/>
    <w:rsid w:val="00226F95"/>
    <w:rsid w:val="00227292"/>
    <w:rsid w:val="00227602"/>
    <w:rsid w:val="00227623"/>
    <w:rsid w:val="0022771D"/>
    <w:rsid w:val="00227D76"/>
    <w:rsid w:val="00227E07"/>
    <w:rsid w:val="00227EEA"/>
    <w:rsid w:val="00230003"/>
    <w:rsid w:val="00230AA5"/>
    <w:rsid w:val="0023101E"/>
    <w:rsid w:val="00231220"/>
    <w:rsid w:val="0023125B"/>
    <w:rsid w:val="002314B9"/>
    <w:rsid w:val="002315EB"/>
    <w:rsid w:val="00231A3C"/>
    <w:rsid w:val="00231AB3"/>
    <w:rsid w:val="00231B29"/>
    <w:rsid w:val="00231D20"/>
    <w:rsid w:val="0023226B"/>
    <w:rsid w:val="002326F6"/>
    <w:rsid w:val="002329FA"/>
    <w:rsid w:val="00232CF4"/>
    <w:rsid w:val="00232D48"/>
    <w:rsid w:val="00232E32"/>
    <w:rsid w:val="00232FFA"/>
    <w:rsid w:val="0023317E"/>
    <w:rsid w:val="002332F6"/>
    <w:rsid w:val="002334DE"/>
    <w:rsid w:val="00233638"/>
    <w:rsid w:val="00233BAD"/>
    <w:rsid w:val="00233BD6"/>
    <w:rsid w:val="002340AE"/>
    <w:rsid w:val="002341AE"/>
    <w:rsid w:val="0023467F"/>
    <w:rsid w:val="002347FE"/>
    <w:rsid w:val="00234A0A"/>
    <w:rsid w:val="00234A15"/>
    <w:rsid w:val="00234C0D"/>
    <w:rsid w:val="00234EB0"/>
    <w:rsid w:val="002354F7"/>
    <w:rsid w:val="0023598B"/>
    <w:rsid w:val="00235D75"/>
    <w:rsid w:val="00235FE9"/>
    <w:rsid w:val="002361EF"/>
    <w:rsid w:val="002362D2"/>
    <w:rsid w:val="0023650C"/>
    <w:rsid w:val="00236681"/>
    <w:rsid w:val="002366B6"/>
    <w:rsid w:val="00236DFA"/>
    <w:rsid w:val="00236E6E"/>
    <w:rsid w:val="00236F95"/>
    <w:rsid w:val="002371C0"/>
    <w:rsid w:val="00237308"/>
    <w:rsid w:val="00237597"/>
    <w:rsid w:val="002375BA"/>
    <w:rsid w:val="0023761E"/>
    <w:rsid w:val="0023769E"/>
    <w:rsid w:val="002376BE"/>
    <w:rsid w:val="002378BD"/>
    <w:rsid w:val="00237D82"/>
    <w:rsid w:val="00237F30"/>
    <w:rsid w:val="002401CB"/>
    <w:rsid w:val="002404F3"/>
    <w:rsid w:val="002408DC"/>
    <w:rsid w:val="002409D7"/>
    <w:rsid w:val="00241A63"/>
    <w:rsid w:val="00241BF6"/>
    <w:rsid w:val="00241D08"/>
    <w:rsid w:val="002421A4"/>
    <w:rsid w:val="00242751"/>
    <w:rsid w:val="002427B6"/>
    <w:rsid w:val="00242AD2"/>
    <w:rsid w:val="00242D8A"/>
    <w:rsid w:val="00242D93"/>
    <w:rsid w:val="002435CF"/>
    <w:rsid w:val="00243FD7"/>
    <w:rsid w:val="002440A3"/>
    <w:rsid w:val="00244100"/>
    <w:rsid w:val="00244322"/>
    <w:rsid w:val="002443B4"/>
    <w:rsid w:val="002446F0"/>
    <w:rsid w:val="00244B3C"/>
    <w:rsid w:val="00244C75"/>
    <w:rsid w:val="00244D80"/>
    <w:rsid w:val="00244DA5"/>
    <w:rsid w:val="00244E8A"/>
    <w:rsid w:val="0024596E"/>
    <w:rsid w:val="00245C30"/>
    <w:rsid w:val="00245D94"/>
    <w:rsid w:val="00246009"/>
    <w:rsid w:val="00246A4F"/>
    <w:rsid w:val="00246DB4"/>
    <w:rsid w:val="00246E0E"/>
    <w:rsid w:val="00246E43"/>
    <w:rsid w:val="002473BE"/>
    <w:rsid w:val="002473EB"/>
    <w:rsid w:val="00247B4D"/>
    <w:rsid w:val="00247D15"/>
    <w:rsid w:val="00250288"/>
    <w:rsid w:val="00250743"/>
    <w:rsid w:val="002508EF"/>
    <w:rsid w:val="00250904"/>
    <w:rsid w:val="00250A31"/>
    <w:rsid w:val="0025107A"/>
    <w:rsid w:val="002511D1"/>
    <w:rsid w:val="00251495"/>
    <w:rsid w:val="0025152B"/>
    <w:rsid w:val="002515EA"/>
    <w:rsid w:val="002518D2"/>
    <w:rsid w:val="00251A46"/>
    <w:rsid w:val="00251AA1"/>
    <w:rsid w:val="00251ABB"/>
    <w:rsid w:val="00251C18"/>
    <w:rsid w:val="0025222D"/>
    <w:rsid w:val="0025253C"/>
    <w:rsid w:val="002525BB"/>
    <w:rsid w:val="0025276D"/>
    <w:rsid w:val="00252DC4"/>
    <w:rsid w:val="002530DB"/>
    <w:rsid w:val="002532A7"/>
    <w:rsid w:val="002535A6"/>
    <w:rsid w:val="0025368C"/>
    <w:rsid w:val="002538B4"/>
    <w:rsid w:val="00253B66"/>
    <w:rsid w:val="00253C11"/>
    <w:rsid w:val="00253F6E"/>
    <w:rsid w:val="002540AE"/>
    <w:rsid w:val="002540CD"/>
    <w:rsid w:val="002548FC"/>
    <w:rsid w:val="00254B5C"/>
    <w:rsid w:val="002554C1"/>
    <w:rsid w:val="002556AA"/>
    <w:rsid w:val="00255805"/>
    <w:rsid w:val="00255989"/>
    <w:rsid w:val="00255B07"/>
    <w:rsid w:val="00255B5D"/>
    <w:rsid w:val="00255E6E"/>
    <w:rsid w:val="00256175"/>
    <w:rsid w:val="00256AD9"/>
    <w:rsid w:val="00256B24"/>
    <w:rsid w:val="00256BD3"/>
    <w:rsid w:val="00256BEA"/>
    <w:rsid w:val="00256CF8"/>
    <w:rsid w:val="002578C5"/>
    <w:rsid w:val="00257B41"/>
    <w:rsid w:val="00257B45"/>
    <w:rsid w:val="00260468"/>
    <w:rsid w:val="002607F4"/>
    <w:rsid w:val="002607FF"/>
    <w:rsid w:val="00260A14"/>
    <w:rsid w:val="00260B4E"/>
    <w:rsid w:val="00260CBA"/>
    <w:rsid w:val="00260F1A"/>
    <w:rsid w:val="0026179B"/>
    <w:rsid w:val="0026185B"/>
    <w:rsid w:val="0026196D"/>
    <w:rsid w:val="00261A92"/>
    <w:rsid w:val="00261AA0"/>
    <w:rsid w:val="00261B20"/>
    <w:rsid w:val="00261C43"/>
    <w:rsid w:val="00262102"/>
    <w:rsid w:val="00262800"/>
    <w:rsid w:val="00262D53"/>
    <w:rsid w:val="00262D59"/>
    <w:rsid w:val="00262E9E"/>
    <w:rsid w:val="00262F31"/>
    <w:rsid w:val="00262F90"/>
    <w:rsid w:val="002637FD"/>
    <w:rsid w:val="00263A38"/>
    <w:rsid w:val="00263C8C"/>
    <w:rsid w:val="00263E47"/>
    <w:rsid w:val="0026421B"/>
    <w:rsid w:val="00264405"/>
    <w:rsid w:val="00264AE9"/>
    <w:rsid w:val="00264DFC"/>
    <w:rsid w:val="00264EE6"/>
    <w:rsid w:val="002652CB"/>
    <w:rsid w:val="002654EF"/>
    <w:rsid w:val="00265620"/>
    <w:rsid w:val="002656FD"/>
    <w:rsid w:val="0026576F"/>
    <w:rsid w:val="0026599B"/>
    <w:rsid w:val="002659D2"/>
    <w:rsid w:val="00265BDD"/>
    <w:rsid w:val="00266067"/>
    <w:rsid w:val="00266186"/>
    <w:rsid w:val="0026640F"/>
    <w:rsid w:val="002665CF"/>
    <w:rsid w:val="002667AB"/>
    <w:rsid w:val="00266868"/>
    <w:rsid w:val="00266D72"/>
    <w:rsid w:val="002673AA"/>
    <w:rsid w:val="0026776B"/>
    <w:rsid w:val="0026779E"/>
    <w:rsid w:val="0026789B"/>
    <w:rsid w:val="00267983"/>
    <w:rsid w:val="00267A88"/>
    <w:rsid w:val="00267D98"/>
    <w:rsid w:val="00270445"/>
    <w:rsid w:val="00270588"/>
    <w:rsid w:val="00270644"/>
    <w:rsid w:val="00270A40"/>
    <w:rsid w:val="0027103C"/>
    <w:rsid w:val="00271047"/>
    <w:rsid w:val="00271240"/>
    <w:rsid w:val="002713BF"/>
    <w:rsid w:val="002713EF"/>
    <w:rsid w:val="002719D7"/>
    <w:rsid w:val="002719F7"/>
    <w:rsid w:val="00271F42"/>
    <w:rsid w:val="00272064"/>
    <w:rsid w:val="002723ED"/>
    <w:rsid w:val="00272543"/>
    <w:rsid w:val="002727FA"/>
    <w:rsid w:val="00272C42"/>
    <w:rsid w:val="00272DDD"/>
    <w:rsid w:val="00272E15"/>
    <w:rsid w:val="00272EA6"/>
    <w:rsid w:val="002731A6"/>
    <w:rsid w:val="00273386"/>
    <w:rsid w:val="0027395C"/>
    <w:rsid w:val="00273F81"/>
    <w:rsid w:val="00274512"/>
    <w:rsid w:val="00274C01"/>
    <w:rsid w:val="00274C1E"/>
    <w:rsid w:val="00274D18"/>
    <w:rsid w:val="00275158"/>
    <w:rsid w:val="002752A4"/>
    <w:rsid w:val="00275857"/>
    <w:rsid w:val="00275C10"/>
    <w:rsid w:val="00275E5B"/>
    <w:rsid w:val="00275EE2"/>
    <w:rsid w:val="00275F7E"/>
    <w:rsid w:val="00276C60"/>
    <w:rsid w:val="00276D2D"/>
    <w:rsid w:val="00276DE9"/>
    <w:rsid w:val="00277006"/>
    <w:rsid w:val="002770FA"/>
    <w:rsid w:val="0027717D"/>
    <w:rsid w:val="0027738A"/>
    <w:rsid w:val="00277423"/>
    <w:rsid w:val="002775EA"/>
    <w:rsid w:val="00277C79"/>
    <w:rsid w:val="00277DBC"/>
    <w:rsid w:val="002800BA"/>
    <w:rsid w:val="002802EB"/>
    <w:rsid w:val="00280338"/>
    <w:rsid w:val="00280470"/>
    <w:rsid w:val="0028047C"/>
    <w:rsid w:val="002807CB"/>
    <w:rsid w:val="0028080F"/>
    <w:rsid w:val="00280934"/>
    <w:rsid w:val="00280A99"/>
    <w:rsid w:val="00280C46"/>
    <w:rsid w:val="0028101D"/>
    <w:rsid w:val="0028122E"/>
    <w:rsid w:val="00281477"/>
    <w:rsid w:val="0028192D"/>
    <w:rsid w:val="0028198C"/>
    <w:rsid w:val="002819E8"/>
    <w:rsid w:val="00281A30"/>
    <w:rsid w:val="00281A92"/>
    <w:rsid w:val="00281AED"/>
    <w:rsid w:val="00281E39"/>
    <w:rsid w:val="00281E47"/>
    <w:rsid w:val="0028212A"/>
    <w:rsid w:val="002821A3"/>
    <w:rsid w:val="002824B3"/>
    <w:rsid w:val="0028262F"/>
    <w:rsid w:val="002826CE"/>
    <w:rsid w:val="002827C2"/>
    <w:rsid w:val="00283313"/>
    <w:rsid w:val="00283B3B"/>
    <w:rsid w:val="00283E1F"/>
    <w:rsid w:val="00283FCF"/>
    <w:rsid w:val="00284324"/>
    <w:rsid w:val="00284376"/>
    <w:rsid w:val="00284563"/>
    <w:rsid w:val="00284599"/>
    <w:rsid w:val="0028459B"/>
    <w:rsid w:val="002848F7"/>
    <w:rsid w:val="002849D2"/>
    <w:rsid w:val="00284EBD"/>
    <w:rsid w:val="0028562D"/>
    <w:rsid w:val="00285668"/>
    <w:rsid w:val="002857C9"/>
    <w:rsid w:val="00285CE0"/>
    <w:rsid w:val="00286047"/>
    <w:rsid w:val="0028604D"/>
    <w:rsid w:val="0028644C"/>
    <w:rsid w:val="00286495"/>
    <w:rsid w:val="0028680E"/>
    <w:rsid w:val="00286A63"/>
    <w:rsid w:val="00286E4B"/>
    <w:rsid w:val="002871C7"/>
    <w:rsid w:val="002873B6"/>
    <w:rsid w:val="0028795E"/>
    <w:rsid w:val="00287D14"/>
    <w:rsid w:val="00287D43"/>
    <w:rsid w:val="00287DCE"/>
    <w:rsid w:val="00287EEC"/>
    <w:rsid w:val="0029028C"/>
    <w:rsid w:val="00290317"/>
    <w:rsid w:val="002903E0"/>
    <w:rsid w:val="00290431"/>
    <w:rsid w:val="00290720"/>
    <w:rsid w:val="002908CA"/>
    <w:rsid w:val="00290AF9"/>
    <w:rsid w:val="00290E44"/>
    <w:rsid w:val="002910A6"/>
    <w:rsid w:val="0029130B"/>
    <w:rsid w:val="00291325"/>
    <w:rsid w:val="002913F8"/>
    <w:rsid w:val="0029164A"/>
    <w:rsid w:val="00291922"/>
    <w:rsid w:val="00291954"/>
    <w:rsid w:val="00291FAB"/>
    <w:rsid w:val="0029204D"/>
    <w:rsid w:val="0029239C"/>
    <w:rsid w:val="00292B09"/>
    <w:rsid w:val="00292CA1"/>
    <w:rsid w:val="00292D25"/>
    <w:rsid w:val="002930E8"/>
    <w:rsid w:val="002939C4"/>
    <w:rsid w:val="00293A18"/>
    <w:rsid w:val="00293A4F"/>
    <w:rsid w:val="00293AC9"/>
    <w:rsid w:val="00294205"/>
    <w:rsid w:val="00294844"/>
    <w:rsid w:val="00294B58"/>
    <w:rsid w:val="00294D71"/>
    <w:rsid w:val="00294F47"/>
    <w:rsid w:val="00295096"/>
    <w:rsid w:val="002950AC"/>
    <w:rsid w:val="0029517A"/>
    <w:rsid w:val="00295190"/>
    <w:rsid w:val="0029553A"/>
    <w:rsid w:val="002956B5"/>
    <w:rsid w:val="002957FD"/>
    <w:rsid w:val="00295A01"/>
    <w:rsid w:val="00295D4D"/>
    <w:rsid w:val="00295DE9"/>
    <w:rsid w:val="00295E8E"/>
    <w:rsid w:val="0029617A"/>
    <w:rsid w:val="00296330"/>
    <w:rsid w:val="0029683A"/>
    <w:rsid w:val="00296879"/>
    <w:rsid w:val="00296B27"/>
    <w:rsid w:val="00296E59"/>
    <w:rsid w:val="0029709A"/>
    <w:rsid w:val="002970B7"/>
    <w:rsid w:val="002971BF"/>
    <w:rsid w:val="002972FE"/>
    <w:rsid w:val="002973A5"/>
    <w:rsid w:val="00297480"/>
    <w:rsid w:val="0029754F"/>
    <w:rsid w:val="00297790"/>
    <w:rsid w:val="00297891"/>
    <w:rsid w:val="00297B0F"/>
    <w:rsid w:val="00297CB4"/>
    <w:rsid w:val="002A00DB"/>
    <w:rsid w:val="002A0261"/>
    <w:rsid w:val="002A084B"/>
    <w:rsid w:val="002A0873"/>
    <w:rsid w:val="002A0B94"/>
    <w:rsid w:val="002A0C06"/>
    <w:rsid w:val="002A0DC1"/>
    <w:rsid w:val="002A149F"/>
    <w:rsid w:val="002A1580"/>
    <w:rsid w:val="002A17D1"/>
    <w:rsid w:val="002A1E55"/>
    <w:rsid w:val="002A1FE1"/>
    <w:rsid w:val="002A2132"/>
    <w:rsid w:val="002A2423"/>
    <w:rsid w:val="002A2510"/>
    <w:rsid w:val="002A2599"/>
    <w:rsid w:val="002A25E3"/>
    <w:rsid w:val="002A2BBD"/>
    <w:rsid w:val="002A3237"/>
    <w:rsid w:val="002A33A8"/>
    <w:rsid w:val="002A365C"/>
    <w:rsid w:val="002A39C3"/>
    <w:rsid w:val="002A3E7F"/>
    <w:rsid w:val="002A4487"/>
    <w:rsid w:val="002A4ABA"/>
    <w:rsid w:val="002A4BFA"/>
    <w:rsid w:val="002A4ECB"/>
    <w:rsid w:val="002A4FD5"/>
    <w:rsid w:val="002A533C"/>
    <w:rsid w:val="002A53B1"/>
    <w:rsid w:val="002A5568"/>
    <w:rsid w:val="002A56B9"/>
    <w:rsid w:val="002A56E4"/>
    <w:rsid w:val="002A5993"/>
    <w:rsid w:val="002A5AF8"/>
    <w:rsid w:val="002A5AFB"/>
    <w:rsid w:val="002A5B99"/>
    <w:rsid w:val="002A5D0F"/>
    <w:rsid w:val="002A5E4C"/>
    <w:rsid w:val="002A6003"/>
    <w:rsid w:val="002A626C"/>
    <w:rsid w:val="002A62AD"/>
    <w:rsid w:val="002A645E"/>
    <w:rsid w:val="002A661E"/>
    <w:rsid w:val="002A67E1"/>
    <w:rsid w:val="002A69EF"/>
    <w:rsid w:val="002A6A43"/>
    <w:rsid w:val="002A6C90"/>
    <w:rsid w:val="002A6CE7"/>
    <w:rsid w:val="002A71AA"/>
    <w:rsid w:val="002A74F9"/>
    <w:rsid w:val="002A7636"/>
    <w:rsid w:val="002A76A4"/>
    <w:rsid w:val="002A7F42"/>
    <w:rsid w:val="002B0242"/>
    <w:rsid w:val="002B02E3"/>
    <w:rsid w:val="002B07D3"/>
    <w:rsid w:val="002B0940"/>
    <w:rsid w:val="002B097A"/>
    <w:rsid w:val="002B0AE4"/>
    <w:rsid w:val="002B1460"/>
    <w:rsid w:val="002B1EDF"/>
    <w:rsid w:val="002B2057"/>
    <w:rsid w:val="002B2172"/>
    <w:rsid w:val="002B25AB"/>
    <w:rsid w:val="002B279D"/>
    <w:rsid w:val="002B2AF5"/>
    <w:rsid w:val="002B2F13"/>
    <w:rsid w:val="002B35D1"/>
    <w:rsid w:val="002B3935"/>
    <w:rsid w:val="002B3AEF"/>
    <w:rsid w:val="002B3B9E"/>
    <w:rsid w:val="002B3BC6"/>
    <w:rsid w:val="002B3CE5"/>
    <w:rsid w:val="002B3F49"/>
    <w:rsid w:val="002B4073"/>
    <w:rsid w:val="002B41C6"/>
    <w:rsid w:val="002B420E"/>
    <w:rsid w:val="002B4304"/>
    <w:rsid w:val="002B45DD"/>
    <w:rsid w:val="002B4639"/>
    <w:rsid w:val="002B49AC"/>
    <w:rsid w:val="002B4E5E"/>
    <w:rsid w:val="002B4EC1"/>
    <w:rsid w:val="002B518E"/>
    <w:rsid w:val="002B51FC"/>
    <w:rsid w:val="002B581C"/>
    <w:rsid w:val="002B58B8"/>
    <w:rsid w:val="002B5D61"/>
    <w:rsid w:val="002B607B"/>
    <w:rsid w:val="002B6207"/>
    <w:rsid w:val="002B63B2"/>
    <w:rsid w:val="002B6542"/>
    <w:rsid w:val="002B665F"/>
    <w:rsid w:val="002B6FC0"/>
    <w:rsid w:val="002B700B"/>
    <w:rsid w:val="002B71B5"/>
    <w:rsid w:val="002B737D"/>
    <w:rsid w:val="002B7608"/>
    <w:rsid w:val="002B78A3"/>
    <w:rsid w:val="002B7BF9"/>
    <w:rsid w:val="002B7EA5"/>
    <w:rsid w:val="002B7EDF"/>
    <w:rsid w:val="002B7EE3"/>
    <w:rsid w:val="002C00A5"/>
    <w:rsid w:val="002C051C"/>
    <w:rsid w:val="002C0537"/>
    <w:rsid w:val="002C05E1"/>
    <w:rsid w:val="002C06E0"/>
    <w:rsid w:val="002C08D2"/>
    <w:rsid w:val="002C13D4"/>
    <w:rsid w:val="002C14EE"/>
    <w:rsid w:val="002C1525"/>
    <w:rsid w:val="002C1922"/>
    <w:rsid w:val="002C20F8"/>
    <w:rsid w:val="002C237A"/>
    <w:rsid w:val="002C248D"/>
    <w:rsid w:val="002C250E"/>
    <w:rsid w:val="002C2628"/>
    <w:rsid w:val="002C2A86"/>
    <w:rsid w:val="002C3245"/>
    <w:rsid w:val="002C360E"/>
    <w:rsid w:val="002C3666"/>
    <w:rsid w:val="002C37CF"/>
    <w:rsid w:val="002C380A"/>
    <w:rsid w:val="002C40D1"/>
    <w:rsid w:val="002C452A"/>
    <w:rsid w:val="002C47D1"/>
    <w:rsid w:val="002C4957"/>
    <w:rsid w:val="002C4CA7"/>
    <w:rsid w:val="002C5500"/>
    <w:rsid w:val="002C5B15"/>
    <w:rsid w:val="002C5BA8"/>
    <w:rsid w:val="002C5FEF"/>
    <w:rsid w:val="002C6026"/>
    <w:rsid w:val="002C622B"/>
    <w:rsid w:val="002C634C"/>
    <w:rsid w:val="002C6B13"/>
    <w:rsid w:val="002C6B88"/>
    <w:rsid w:val="002C6C4C"/>
    <w:rsid w:val="002C6D27"/>
    <w:rsid w:val="002C6EAE"/>
    <w:rsid w:val="002C7DED"/>
    <w:rsid w:val="002C7DF7"/>
    <w:rsid w:val="002C7F33"/>
    <w:rsid w:val="002D026A"/>
    <w:rsid w:val="002D0357"/>
    <w:rsid w:val="002D0B55"/>
    <w:rsid w:val="002D145A"/>
    <w:rsid w:val="002D1733"/>
    <w:rsid w:val="002D1969"/>
    <w:rsid w:val="002D1AA1"/>
    <w:rsid w:val="002D1C0B"/>
    <w:rsid w:val="002D1C1F"/>
    <w:rsid w:val="002D1F56"/>
    <w:rsid w:val="002D1F84"/>
    <w:rsid w:val="002D23A3"/>
    <w:rsid w:val="002D2651"/>
    <w:rsid w:val="002D2660"/>
    <w:rsid w:val="002D2708"/>
    <w:rsid w:val="002D2B6A"/>
    <w:rsid w:val="002D2C56"/>
    <w:rsid w:val="002D309E"/>
    <w:rsid w:val="002D31D7"/>
    <w:rsid w:val="002D3264"/>
    <w:rsid w:val="002D3E8A"/>
    <w:rsid w:val="002D474E"/>
    <w:rsid w:val="002D485D"/>
    <w:rsid w:val="002D4A61"/>
    <w:rsid w:val="002D4BA6"/>
    <w:rsid w:val="002D4D80"/>
    <w:rsid w:val="002D4E23"/>
    <w:rsid w:val="002D4F76"/>
    <w:rsid w:val="002D5034"/>
    <w:rsid w:val="002D541D"/>
    <w:rsid w:val="002D5842"/>
    <w:rsid w:val="002D59F6"/>
    <w:rsid w:val="002D5B57"/>
    <w:rsid w:val="002D5D74"/>
    <w:rsid w:val="002D6285"/>
    <w:rsid w:val="002D67E9"/>
    <w:rsid w:val="002D6AA1"/>
    <w:rsid w:val="002D6ABE"/>
    <w:rsid w:val="002D6D11"/>
    <w:rsid w:val="002D731F"/>
    <w:rsid w:val="002D7371"/>
    <w:rsid w:val="002D73CE"/>
    <w:rsid w:val="002D74B1"/>
    <w:rsid w:val="002D7525"/>
    <w:rsid w:val="002D79A7"/>
    <w:rsid w:val="002D79BB"/>
    <w:rsid w:val="002E00FF"/>
    <w:rsid w:val="002E01DB"/>
    <w:rsid w:val="002E0660"/>
    <w:rsid w:val="002E0950"/>
    <w:rsid w:val="002E0A84"/>
    <w:rsid w:val="002E0AF4"/>
    <w:rsid w:val="002E0B3B"/>
    <w:rsid w:val="002E0DA4"/>
    <w:rsid w:val="002E0EA6"/>
    <w:rsid w:val="002E11E3"/>
    <w:rsid w:val="002E11E6"/>
    <w:rsid w:val="002E13EE"/>
    <w:rsid w:val="002E15C0"/>
    <w:rsid w:val="002E17FB"/>
    <w:rsid w:val="002E1A3B"/>
    <w:rsid w:val="002E1AC7"/>
    <w:rsid w:val="002E1BF7"/>
    <w:rsid w:val="002E1C9A"/>
    <w:rsid w:val="002E1D5C"/>
    <w:rsid w:val="002E1E08"/>
    <w:rsid w:val="002E23A3"/>
    <w:rsid w:val="002E23A4"/>
    <w:rsid w:val="002E25A5"/>
    <w:rsid w:val="002E262C"/>
    <w:rsid w:val="002E2870"/>
    <w:rsid w:val="002E2F93"/>
    <w:rsid w:val="002E3909"/>
    <w:rsid w:val="002E3C82"/>
    <w:rsid w:val="002E410F"/>
    <w:rsid w:val="002E43A8"/>
    <w:rsid w:val="002E4894"/>
    <w:rsid w:val="002E4EAE"/>
    <w:rsid w:val="002E5288"/>
    <w:rsid w:val="002E5785"/>
    <w:rsid w:val="002E580F"/>
    <w:rsid w:val="002E610A"/>
    <w:rsid w:val="002E61DC"/>
    <w:rsid w:val="002E62AA"/>
    <w:rsid w:val="002E6374"/>
    <w:rsid w:val="002E642C"/>
    <w:rsid w:val="002E669F"/>
    <w:rsid w:val="002E6750"/>
    <w:rsid w:val="002E69BC"/>
    <w:rsid w:val="002E6CBD"/>
    <w:rsid w:val="002E6D2C"/>
    <w:rsid w:val="002E6D3E"/>
    <w:rsid w:val="002E70CF"/>
    <w:rsid w:val="002E7214"/>
    <w:rsid w:val="002E7387"/>
    <w:rsid w:val="002E7523"/>
    <w:rsid w:val="002E7571"/>
    <w:rsid w:val="002E7899"/>
    <w:rsid w:val="002E7CE3"/>
    <w:rsid w:val="002E7F5A"/>
    <w:rsid w:val="002F02D8"/>
    <w:rsid w:val="002F0361"/>
    <w:rsid w:val="002F0502"/>
    <w:rsid w:val="002F0AA5"/>
    <w:rsid w:val="002F0BD6"/>
    <w:rsid w:val="002F0C1A"/>
    <w:rsid w:val="002F0DA5"/>
    <w:rsid w:val="002F0E34"/>
    <w:rsid w:val="002F0EE6"/>
    <w:rsid w:val="002F1658"/>
    <w:rsid w:val="002F1FBE"/>
    <w:rsid w:val="002F2650"/>
    <w:rsid w:val="002F2938"/>
    <w:rsid w:val="002F2C56"/>
    <w:rsid w:val="002F2DE1"/>
    <w:rsid w:val="002F2F0F"/>
    <w:rsid w:val="002F3027"/>
    <w:rsid w:val="002F3035"/>
    <w:rsid w:val="002F32DE"/>
    <w:rsid w:val="002F335B"/>
    <w:rsid w:val="002F35A0"/>
    <w:rsid w:val="002F3634"/>
    <w:rsid w:val="002F36F3"/>
    <w:rsid w:val="002F3A86"/>
    <w:rsid w:val="002F3B93"/>
    <w:rsid w:val="002F3C31"/>
    <w:rsid w:val="002F4086"/>
    <w:rsid w:val="002F423E"/>
    <w:rsid w:val="002F4263"/>
    <w:rsid w:val="002F4410"/>
    <w:rsid w:val="002F44AE"/>
    <w:rsid w:val="002F474A"/>
    <w:rsid w:val="002F4AE2"/>
    <w:rsid w:val="002F5346"/>
    <w:rsid w:val="002F5975"/>
    <w:rsid w:val="002F5AD5"/>
    <w:rsid w:val="002F5B4A"/>
    <w:rsid w:val="002F652B"/>
    <w:rsid w:val="002F6553"/>
    <w:rsid w:val="002F65DD"/>
    <w:rsid w:val="002F66C4"/>
    <w:rsid w:val="002F67C8"/>
    <w:rsid w:val="002F6C78"/>
    <w:rsid w:val="002F6EEB"/>
    <w:rsid w:val="002F6FDA"/>
    <w:rsid w:val="002F739B"/>
    <w:rsid w:val="002F7C1F"/>
    <w:rsid w:val="002F7D32"/>
    <w:rsid w:val="003000B2"/>
    <w:rsid w:val="003000F0"/>
    <w:rsid w:val="003004ED"/>
    <w:rsid w:val="00300659"/>
    <w:rsid w:val="003006B0"/>
    <w:rsid w:val="00300904"/>
    <w:rsid w:val="00300EDE"/>
    <w:rsid w:val="00300FB3"/>
    <w:rsid w:val="0030139E"/>
    <w:rsid w:val="00301538"/>
    <w:rsid w:val="00301590"/>
    <w:rsid w:val="0030163D"/>
    <w:rsid w:val="003017E0"/>
    <w:rsid w:val="00301931"/>
    <w:rsid w:val="00301C09"/>
    <w:rsid w:val="003020DD"/>
    <w:rsid w:val="003024F2"/>
    <w:rsid w:val="003026D5"/>
    <w:rsid w:val="00302763"/>
    <w:rsid w:val="00302A64"/>
    <w:rsid w:val="00302DE9"/>
    <w:rsid w:val="00302FA7"/>
    <w:rsid w:val="00302FB1"/>
    <w:rsid w:val="0030359C"/>
    <w:rsid w:val="003038F4"/>
    <w:rsid w:val="003039B7"/>
    <w:rsid w:val="00303D4D"/>
    <w:rsid w:val="00303E8E"/>
    <w:rsid w:val="003044B9"/>
    <w:rsid w:val="00304691"/>
    <w:rsid w:val="00304914"/>
    <w:rsid w:val="00304AE5"/>
    <w:rsid w:val="00304E16"/>
    <w:rsid w:val="003050D0"/>
    <w:rsid w:val="00305746"/>
    <w:rsid w:val="0030583E"/>
    <w:rsid w:val="0030590C"/>
    <w:rsid w:val="003059AB"/>
    <w:rsid w:val="003059D5"/>
    <w:rsid w:val="00305D3C"/>
    <w:rsid w:val="00305FCA"/>
    <w:rsid w:val="00306229"/>
    <w:rsid w:val="003062A4"/>
    <w:rsid w:val="0030669A"/>
    <w:rsid w:val="00306E32"/>
    <w:rsid w:val="00306E45"/>
    <w:rsid w:val="00306EDD"/>
    <w:rsid w:val="003074B7"/>
    <w:rsid w:val="00307867"/>
    <w:rsid w:val="00307A7F"/>
    <w:rsid w:val="00307C28"/>
    <w:rsid w:val="00307F3D"/>
    <w:rsid w:val="0031028E"/>
    <w:rsid w:val="00310FB3"/>
    <w:rsid w:val="00311011"/>
    <w:rsid w:val="003111A0"/>
    <w:rsid w:val="00311202"/>
    <w:rsid w:val="00311A33"/>
    <w:rsid w:val="00311A4E"/>
    <w:rsid w:val="00311BBC"/>
    <w:rsid w:val="00311F3F"/>
    <w:rsid w:val="0031256F"/>
    <w:rsid w:val="0031287C"/>
    <w:rsid w:val="00312DBF"/>
    <w:rsid w:val="003132D2"/>
    <w:rsid w:val="003136FA"/>
    <w:rsid w:val="00313929"/>
    <w:rsid w:val="00313D2F"/>
    <w:rsid w:val="0031456D"/>
    <w:rsid w:val="003146A8"/>
    <w:rsid w:val="00314B91"/>
    <w:rsid w:val="00315143"/>
    <w:rsid w:val="00315481"/>
    <w:rsid w:val="0031561E"/>
    <w:rsid w:val="00315845"/>
    <w:rsid w:val="00315ACD"/>
    <w:rsid w:val="00315B33"/>
    <w:rsid w:val="00315B3F"/>
    <w:rsid w:val="00315BF3"/>
    <w:rsid w:val="003163AD"/>
    <w:rsid w:val="003168BD"/>
    <w:rsid w:val="00316AE9"/>
    <w:rsid w:val="00316B2D"/>
    <w:rsid w:val="003170CE"/>
    <w:rsid w:val="0031721F"/>
    <w:rsid w:val="0031737E"/>
    <w:rsid w:val="003173C3"/>
    <w:rsid w:val="0031781E"/>
    <w:rsid w:val="003178F6"/>
    <w:rsid w:val="00317AC7"/>
    <w:rsid w:val="00317D07"/>
    <w:rsid w:val="00317D24"/>
    <w:rsid w:val="00317FB7"/>
    <w:rsid w:val="0032008F"/>
    <w:rsid w:val="00320D9F"/>
    <w:rsid w:val="00321199"/>
    <w:rsid w:val="0032171F"/>
    <w:rsid w:val="00321884"/>
    <w:rsid w:val="00321CFF"/>
    <w:rsid w:val="00321ED4"/>
    <w:rsid w:val="00322022"/>
    <w:rsid w:val="003222F5"/>
    <w:rsid w:val="003227DF"/>
    <w:rsid w:val="00322D94"/>
    <w:rsid w:val="0032312B"/>
    <w:rsid w:val="00323190"/>
    <w:rsid w:val="00323315"/>
    <w:rsid w:val="003237F8"/>
    <w:rsid w:val="003239CD"/>
    <w:rsid w:val="00323A7B"/>
    <w:rsid w:val="00323ABD"/>
    <w:rsid w:val="003240C6"/>
    <w:rsid w:val="0032436A"/>
    <w:rsid w:val="003244EA"/>
    <w:rsid w:val="0032467A"/>
    <w:rsid w:val="00324868"/>
    <w:rsid w:val="00324923"/>
    <w:rsid w:val="00324939"/>
    <w:rsid w:val="0032499A"/>
    <w:rsid w:val="00324C54"/>
    <w:rsid w:val="00324F80"/>
    <w:rsid w:val="003250DB"/>
    <w:rsid w:val="003255BC"/>
    <w:rsid w:val="003255D7"/>
    <w:rsid w:val="003258C1"/>
    <w:rsid w:val="00325B30"/>
    <w:rsid w:val="00325EC8"/>
    <w:rsid w:val="00325EE4"/>
    <w:rsid w:val="0032629C"/>
    <w:rsid w:val="003268A0"/>
    <w:rsid w:val="00326A05"/>
    <w:rsid w:val="0032744F"/>
    <w:rsid w:val="0033011C"/>
    <w:rsid w:val="00330277"/>
    <w:rsid w:val="0033030E"/>
    <w:rsid w:val="0033051A"/>
    <w:rsid w:val="003306EA"/>
    <w:rsid w:val="0033091E"/>
    <w:rsid w:val="00330A43"/>
    <w:rsid w:val="00330C4C"/>
    <w:rsid w:val="00330F44"/>
    <w:rsid w:val="00331097"/>
    <w:rsid w:val="0033109D"/>
    <w:rsid w:val="003310DF"/>
    <w:rsid w:val="00331326"/>
    <w:rsid w:val="00331572"/>
    <w:rsid w:val="0033179E"/>
    <w:rsid w:val="00331A20"/>
    <w:rsid w:val="00332092"/>
    <w:rsid w:val="00332532"/>
    <w:rsid w:val="003325E4"/>
    <w:rsid w:val="00332865"/>
    <w:rsid w:val="0033287C"/>
    <w:rsid w:val="003328AC"/>
    <w:rsid w:val="00332B71"/>
    <w:rsid w:val="00332DB9"/>
    <w:rsid w:val="00332E4F"/>
    <w:rsid w:val="003332FE"/>
    <w:rsid w:val="0033350E"/>
    <w:rsid w:val="00333629"/>
    <w:rsid w:val="003336EC"/>
    <w:rsid w:val="003337F8"/>
    <w:rsid w:val="0033385F"/>
    <w:rsid w:val="00333CC6"/>
    <w:rsid w:val="0033404B"/>
    <w:rsid w:val="00334581"/>
    <w:rsid w:val="00334629"/>
    <w:rsid w:val="00334B4E"/>
    <w:rsid w:val="00334BC7"/>
    <w:rsid w:val="00334E5B"/>
    <w:rsid w:val="00334EE2"/>
    <w:rsid w:val="003353C3"/>
    <w:rsid w:val="003353F7"/>
    <w:rsid w:val="00335737"/>
    <w:rsid w:val="00335905"/>
    <w:rsid w:val="00335A6E"/>
    <w:rsid w:val="00336175"/>
    <w:rsid w:val="00336211"/>
    <w:rsid w:val="003362C2"/>
    <w:rsid w:val="00336A7A"/>
    <w:rsid w:val="00336B51"/>
    <w:rsid w:val="00336ECC"/>
    <w:rsid w:val="00337013"/>
    <w:rsid w:val="003370F3"/>
    <w:rsid w:val="00337752"/>
    <w:rsid w:val="00337844"/>
    <w:rsid w:val="00337BF8"/>
    <w:rsid w:val="00340010"/>
    <w:rsid w:val="003401EE"/>
    <w:rsid w:val="00340319"/>
    <w:rsid w:val="00340433"/>
    <w:rsid w:val="0034048D"/>
    <w:rsid w:val="003406A8"/>
    <w:rsid w:val="00340AAB"/>
    <w:rsid w:val="00341398"/>
    <w:rsid w:val="0034149C"/>
    <w:rsid w:val="003416D5"/>
    <w:rsid w:val="003416F5"/>
    <w:rsid w:val="00341F1E"/>
    <w:rsid w:val="00341F72"/>
    <w:rsid w:val="00342076"/>
    <w:rsid w:val="003425E6"/>
    <w:rsid w:val="0034278A"/>
    <w:rsid w:val="003428C9"/>
    <w:rsid w:val="00342CA1"/>
    <w:rsid w:val="00342ECF"/>
    <w:rsid w:val="003431E4"/>
    <w:rsid w:val="00343828"/>
    <w:rsid w:val="00343890"/>
    <w:rsid w:val="00343980"/>
    <w:rsid w:val="00344229"/>
    <w:rsid w:val="00344315"/>
    <w:rsid w:val="0034457F"/>
    <w:rsid w:val="003445DA"/>
    <w:rsid w:val="00344876"/>
    <w:rsid w:val="00344CBB"/>
    <w:rsid w:val="00344E78"/>
    <w:rsid w:val="00344F6C"/>
    <w:rsid w:val="00345107"/>
    <w:rsid w:val="00345159"/>
    <w:rsid w:val="00345211"/>
    <w:rsid w:val="00345478"/>
    <w:rsid w:val="00345627"/>
    <w:rsid w:val="0034578B"/>
    <w:rsid w:val="00345816"/>
    <w:rsid w:val="00345A54"/>
    <w:rsid w:val="00345AA7"/>
    <w:rsid w:val="00345FB5"/>
    <w:rsid w:val="0034651A"/>
    <w:rsid w:val="00346A49"/>
    <w:rsid w:val="00346BA4"/>
    <w:rsid w:val="00346BCE"/>
    <w:rsid w:val="00346DD3"/>
    <w:rsid w:val="003471B0"/>
    <w:rsid w:val="003473ED"/>
    <w:rsid w:val="0034750B"/>
    <w:rsid w:val="0034767D"/>
    <w:rsid w:val="00347A81"/>
    <w:rsid w:val="00347CE6"/>
    <w:rsid w:val="00350536"/>
    <w:rsid w:val="00350724"/>
    <w:rsid w:val="00350A0A"/>
    <w:rsid w:val="003512AB"/>
    <w:rsid w:val="0035149E"/>
    <w:rsid w:val="003514B3"/>
    <w:rsid w:val="00351670"/>
    <w:rsid w:val="00351BF2"/>
    <w:rsid w:val="00351FC9"/>
    <w:rsid w:val="003524C4"/>
    <w:rsid w:val="00352789"/>
    <w:rsid w:val="00352C8C"/>
    <w:rsid w:val="00352D74"/>
    <w:rsid w:val="0035386C"/>
    <w:rsid w:val="00354075"/>
    <w:rsid w:val="00354252"/>
    <w:rsid w:val="00354629"/>
    <w:rsid w:val="00354A8E"/>
    <w:rsid w:val="00354DFB"/>
    <w:rsid w:val="0035512D"/>
    <w:rsid w:val="003555BE"/>
    <w:rsid w:val="003557F1"/>
    <w:rsid w:val="00355E2D"/>
    <w:rsid w:val="0035633A"/>
    <w:rsid w:val="00356968"/>
    <w:rsid w:val="00356B2B"/>
    <w:rsid w:val="00356B7E"/>
    <w:rsid w:val="00356DA5"/>
    <w:rsid w:val="003571E6"/>
    <w:rsid w:val="003574AA"/>
    <w:rsid w:val="00357BAA"/>
    <w:rsid w:val="00357BD1"/>
    <w:rsid w:val="00360061"/>
    <w:rsid w:val="003604F0"/>
    <w:rsid w:val="00360D49"/>
    <w:rsid w:val="003612E9"/>
    <w:rsid w:val="003614AD"/>
    <w:rsid w:val="0036160C"/>
    <w:rsid w:val="00361735"/>
    <w:rsid w:val="003619F0"/>
    <w:rsid w:val="00361AF6"/>
    <w:rsid w:val="00361B6E"/>
    <w:rsid w:val="00361D3E"/>
    <w:rsid w:val="00361F18"/>
    <w:rsid w:val="003620DD"/>
    <w:rsid w:val="00362226"/>
    <w:rsid w:val="00362538"/>
    <w:rsid w:val="003626F1"/>
    <w:rsid w:val="003628B2"/>
    <w:rsid w:val="0036292E"/>
    <w:rsid w:val="00362A2A"/>
    <w:rsid w:val="00362B43"/>
    <w:rsid w:val="00362BF5"/>
    <w:rsid w:val="00362C11"/>
    <w:rsid w:val="00362EB5"/>
    <w:rsid w:val="00362EE1"/>
    <w:rsid w:val="00362F81"/>
    <w:rsid w:val="00363089"/>
    <w:rsid w:val="00363186"/>
    <w:rsid w:val="00363682"/>
    <w:rsid w:val="00363860"/>
    <w:rsid w:val="00363B32"/>
    <w:rsid w:val="00364247"/>
    <w:rsid w:val="00364482"/>
    <w:rsid w:val="00364AEB"/>
    <w:rsid w:val="00364F70"/>
    <w:rsid w:val="003652EE"/>
    <w:rsid w:val="00365440"/>
    <w:rsid w:val="003656D1"/>
    <w:rsid w:val="00365B52"/>
    <w:rsid w:val="00365E58"/>
    <w:rsid w:val="00366973"/>
    <w:rsid w:val="00367214"/>
    <w:rsid w:val="00367323"/>
    <w:rsid w:val="003676DA"/>
    <w:rsid w:val="00367957"/>
    <w:rsid w:val="003679F2"/>
    <w:rsid w:val="0037019F"/>
    <w:rsid w:val="003701E7"/>
    <w:rsid w:val="00370531"/>
    <w:rsid w:val="00370EC6"/>
    <w:rsid w:val="0037142C"/>
    <w:rsid w:val="0037147C"/>
    <w:rsid w:val="00371B04"/>
    <w:rsid w:val="00371BCA"/>
    <w:rsid w:val="00371E9A"/>
    <w:rsid w:val="00372021"/>
    <w:rsid w:val="0037238C"/>
    <w:rsid w:val="0037263F"/>
    <w:rsid w:val="00372B6C"/>
    <w:rsid w:val="00372C9C"/>
    <w:rsid w:val="00372F46"/>
    <w:rsid w:val="0037324F"/>
    <w:rsid w:val="00373321"/>
    <w:rsid w:val="00373973"/>
    <w:rsid w:val="00373E88"/>
    <w:rsid w:val="003740C7"/>
    <w:rsid w:val="00374121"/>
    <w:rsid w:val="00374B44"/>
    <w:rsid w:val="00374B74"/>
    <w:rsid w:val="00374D16"/>
    <w:rsid w:val="00374E12"/>
    <w:rsid w:val="00374F78"/>
    <w:rsid w:val="00375418"/>
    <w:rsid w:val="0037610E"/>
    <w:rsid w:val="0037616A"/>
    <w:rsid w:val="0037621B"/>
    <w:rsid w:val="00376311"/>
    <w:rsid w:val="003763FC"/>
    <w:rsid w:val="00376E8A"/>
    <w:rsid w:val="00377649"/>
    <w:rsid w:val="00377E7F"/>
    <w:rsid w:val="00377F3F"/>
    <w:rsid w:val="00380008"/>
    <w:rsid w:val="003806A4"/>
    <w:rsid w:val="00380861"/>
    <w:rsid w:val="00380A74"/>
    <w:rsid w:val="00380CC1"/>
    <w:rsid w:val="00380CCA"/>
    <w:rsid w:val="00380DE3"/>
    <w:rsid w:val="00381097"/>
    <w:rsid w:val="00381678"/>
    <w:rsid w:val="00381871"/>
    <w:rsid w:val="00381897"/>
    <w:rsid w:val="00381AF4"/>
    <w:rsid w:val="00381C54"/>
    <w:rsid w:val="00381E70"/>
    <w:rsid w:val="00381F5B"/>
    <w:rsid w:val="00381FFF"/>
    <w:rsid w:val="00382037"/>
    <w:rsid w:val="00382127"/>
    <w:rsid w:val="003824EE"/>
    <w:rsid w:val="003828BD"/>
    <w:rsid w:val="00382972"/>
    <w:rsid w:val="00382C70"/>
    <w:rsid w:val="00382F55"/>
    <w:rsid w:val="003830E7"/>
    <w:rsid w:val="0038319E"/>
    <w:rsid w:val="003834EE"/>
    <w:rsid w:val="003835FD"/>
    <w:rsid w:val="00383849"/>
    <w:rsid w:val="00383A60"/>
    <w:rsid w:val="00383ABA"/>
    <w:rsid w:val="00383F33"/>
    <w:rsid w:val="00384241"/>
    <w:rsid w:val="00384372"/>
    <w:rsid w:val="003844B0"/>
    <w:rsid w:val="0038450E"/>
    <w:rsid w:val="00384C71"/>
    <w:rsid w:val="00384CC7"/>
    <w:rsid w:val="00384D09"/>
    <w:rsid w:val="00384D56"/>
    <w:rsid w:val="003852DE"/>
    <w:rsid w:val="003853D2"/>
    <w:rsid w:val="00385471"/>
    <w:rsid w:val="00385BF2"/>
    <w:rsid w:val="00385F20"/>
    <w:rsid w:val="0038670B"/>
    <w:rsid w:val="003868B1"/>
    <w:rsid w:val="00386B04"/>
    <w:rsid w:val="00386BBA"/>
    <w:rsid w:val="00386C5A"/>
    <w:rsid w:val="00386F3C"/>
    <w:rsid w:val="003871F9"/>
    <w:rsid w:val="003872C2"/>
    <w:rsid w:val="00387394"/>
    <w:rsid w:val="003874F2"/>
    <w:rsid w:val="00387873"/>
    <w:rsid w:val="00387A2E"/>
    <w:rsid w:val="00387C63"/>
    <w:rsid w:val="00390002"/>
    <w:rsid w:val="0039017A"/>
    <w:rsid w:val="00390228"/>
    <w:rsid w:val="0039063D"/>
    <w:rsid w:val="0039063E"/>
    <w:rsid w:val="0039066C"/>
    <w:rsid w:val="00390B21"/>
    <w:rsid w:val="00390EBF"/>
    <w:rsid w:val="00390EFB"/>
    <w:rsid w:val="00390F9D"/>
    <w:rsid w:val="00391134"/>
    <w:rsid w:val="003915E5"/>
    <w:rsid w:val="00391648"/>
    <w:rsid w:val="00391658"/>
    <w:rsid w:val="0039172F"/>
    <w:rsid w:val="003917CF"/>
    <w:rsid w:val="0039187C"/>
    <w:rsid w:val="003919A4"/>
    <w:rsid w:val="00391A32"/>
    <w:rsid w:val="003922E2"/>
    <w:rsid w:val="003932F1"/>
    <w:rsid w:val="00393840"/>
    <w:rsid w:val="00393B9F"/>
    <w:rsid w:val="00394190"/>
    <w:rsid w:val="003942BA"/>
    <w:rsid w:val="003949D3"/>
    <w:rsid w:val="00394C42"/>
    <w:rsid w:val="00395191"/>
    <w:rsid w:val="003951B4"/>
    <w:rsid w:val="003956D4"/>
    <w:rsid w:val="003958D8"/>
    <w:rsid w:val="00395990"/>
    <w:rsid w:val="00395C7E"/>
    <w:rsid w:val="0039605F"/>
    <w:rsid w:val="003961A0"/>
    <w:rsid w:val="00396354"/>
    <w:rsid w:val="003963B1"/>
    <w:rsid w:val="00396D07"/>
    <w:rsid w:val="00396D2E"/>
    <w:rsid w:val="003971DD"/>
    <w:rsid w:val="003972DC"/>
    <w:rsid w:val="00397368"/>
    <w:rsid w:val="00397557"/>
    <w:rsid w:val="00397905"/>
    <w:rsid w:val="00397A55"/>
    <w:rsid w:val="00397FE2"/>
    <w:rsid w:val="00397FF7"/>
    <w:rsid w:val="003A03D6"/>
    <w:rsid w:val="003A05B8"/>
    <w:rsid w:val="003A0B57"/>
    <w:rsid w:val="003A0F80"/>
    <w:rsid w:val="003A130A"/>
    <w:rsid w:val="003A14E8"/>
    <w:rsid w:val="003A14E9"/>
    <w:rsid w:val="003A1796"/>
    <w:rsid w:val="003A17FA"/>
    <w:rsid w:val="003A1892"/>
    <w:rsid w:val="003A1B75"/>
    <w:rsid w:val="003A1C12"/>
    <w:rsid w:val="003A1D1F"/>
    <w:rsid w:val="003A2024"/>
    <w:rsid w:val="003A2299"/>
    <w:rsid w:val="003A24AD"/>
    <w:rsid w:val="003A264F"/>
    <w:rsid w:val="003A268A"/>
    <w:rsid w:val="003A29DD"/>
    <w:rsid w:val="003A2BF6"/>
    <w:rsid w:val="003A2C35"/>
    <w:rsid w:val="003A2D7F"/>
    <w:rsid w:val="003A360A"/>
    <w:rsid w:val="003A384B"/>
    <w:rsid w:val="003A3D85"/>
    <w:rsid w:val="003A3EE2"/>
    <w:rsid w:val="003A441D"/>
    <w:rsid w:val="003A47C3"/>
    <w:rsid w:val="003A4CBB"/>
    <w:rsid w:val="003A4E11"/>
    <w:rsid w:val="003A4E64"/>
    <w:rsid w:val="003A50F0"/>
    <w:rsid w:val="003A5738"/>
    <w:rsid w:val="003A5995"/>
    <w:rsid w:val="003A5B84"/>
    <w:rsid w:val="003A5C45"/>
    <w:rsid w:val="003A5CFA"/>
    <w:rsid w:val="003A5D42"/>
    <w:rsid w:val="003A5E2B"/>
    <w:rsid w:val="003A62C7"/>
    <w:rsid w:val="003A650E"/>
    <w:rsid w:val="003A6613"/>
    <w:rsid w:val="003A6739"/>
    <w:rsid w:val="003A714C"/>
    <w:rsid w:val="003A7268"/>
    <w:rsid w:val="003A73D2"/>
    <w:rsid w:val="003A782E"/>
    <w:rsid w:val="003A78F6"/>
    <w:rsid w:val="003A7925"/>
    <w:rsid w:val="003A7E37"/>
    <w:rsid w:val="003B034D"/>
    <w:rsid w:val="003B076C"/>
    <w:rsid w:val="003B07C6"/>
    <w:rsid w:val="003B0C81"/>
    <w:rsid w:val="003B0CE9"/>
    <w:rsid w:val="003B0E2E"/>
    <w:rsid w:val="003B0FAF"/>
    <w:rsid w:val="003B0FD9"/>
    <w:rsid w:val="003B11FC"/>
    <w:rsid w:val="003B1333"/>
    <w:rsid w:val="003B1441"/>
    <w:rsid w:val="003B194E"/>
    <w:rsid w:val="003B1F40"/>
    <w:rsid w:val="003B2051"/>
    <w:rsid w:val="003B2552"/>
    <w:rsid w:val="003B2775"/>
    <w:rsid w:val="003B27CD"/>
    <w:rsid w:val="003B27DD"/>
    <w:rsid w:val="003B283C"/>
    <w:rsid w:val="003B2A7E"/>
    <w:rsid w:val="003B2D7D"/>
    <w:rsid w:val="003B2FBC"/>
    <w:rsid w:val="003B3077"/>
    <w:rsid w:val="003B3CC9"/>
    <w:rsid w:val="003B4092"/>
    <w:rsid w:val="003B429D"/>
    <w:rsid w:val="003B4715"/>
    <w:rsid w:val="003B512C"/>
    <w:rsid w:val="003B5355"/>
    <w:rsid w:val="003B580F"/>
    <w:rsid w:val="003B582E"/>
    <w:rsid w:val="003B5858"/>
    <w:rsid w:val="003B59DE"/>
    <w:rsid w:val="003B5A28"/>
    <w:rsid w:val="003B5AF2"/>
    <w:rsid w:val="003B5BC6"/>
    <w:rsid w:val="003B5D67"/>
    <w:rsid w:val="003B6491"/>
    <w:rsid w:val="003B6579"/>
    <w:rsid w:val="003B72E1"/>
    <w:rsid w:val="003B73A7"/>
    <w:rsid w:val="003B7937"/>
    <w:rsid w:val="003B7972"/>
    <w:rsid w:val="003B7B7E"/>
    <w:rsid w:val="003B7BE4"/>
    <w:rsid w:val="003B7C61"/>
    <w:rsid w:val="003C0A04"/>
    <w:rsid w:val="003C14B1"/>
    <w:rsid w:val="003C17DE"/>
    <w:rsid w:val="003C19FE"/>
    <w:rsid w:val="003C1BD6"/>
    <w:rsid w:val="003C1CF2"/>
    <w:rsid w:val="003C1EBD"/>
    <w:rsid w:val="003C1FA1"/>
    <w:rsid w:val="003C2291"/>
    <w:rsid w:val="003C24E2"/>
    <w:rsid w:val="003C2533"/>
    <w:rsid w:val="003C28BF"/>
    <w:rsid w:val="003C2DF0"/>
    <w:rsid w:val="003C33A4"/>
    <w:rsid w:val="003C33F4"/>
    <w:rsid w:val="003C36C0"/>
    <w:rsid w:val="003C373F"/>
    <w:rsid w:val="003C3B07"/>
    <w:rsid w:val="003C3FA2"/>
    <w:rsid w:val="003C4235"/>
    <w:rsid w:val="003C4455"/>
    <w:rsid w:val="003C4D9B"/>
    <w:rsid w:val="003C52FD"/>
    <w:rsid w:val="003C5527"/>
    <w:rsid w:val="003C56D7"/>
    <w:rsid w:val="003C59DC"/>
    <w:rsid w:val="003C5A20"/>
    <w:rsid w:val="003C5AF2"/>
    <w:rsid w:val="003C5AFC"/>
    <w:rsid w:val="003C5E51"/>
    <w:rsid w:val="003C5F54"/>
    <w:rsid w:val="003C66F6"/>
    <w:rsid w:val="003C6909"/>
    <w:rsid w:val="003C6E07"/>
    <w:rsid w:val="003C6F28"/>
    <w:rsid w:val="003C700F"/>
    <w:rsid w:val="003C71E4"/>
    <w:rsid w:val="003C723D"/>
    <w:rsid w:val="003C74D9"/>
    <w:rsid w:val="003C79DD"/>
    <w:rsid w:val="003D00E6"/>
    <w:rsid w:val="003D0127"/>
    <w:rsid w:val="003D02DC"/>
    <w:rsid w:val="003D03A9"/>
    <w:rsid w:val="003D05A0"/>
    <w:rsid w:val="003D0624"/>
    <w:rsid w:val="003D08DA"/>
    <w:rsid w:val="003D09AD"/>
    <w:rsid w:val="003D0B58"/>
    <w:rsid w:val="003D0E0F"/>
    <w:rsid w:val="003D10B6"/>
    <w:rsid w:val="003D10D0"/>
    <w:rsid w:val="003D1109"/>
    <w:rsid w:val="003D11AD"/>
    <w:rsid w:val="003D1396"/>
    <w:rsid w:val="003D143E"/>
    <w:rsid w:val="003D1526"/>
    <w:rsid w:val="003D1835"/>
    <w:rsid w:val="003D1BAF"/>
    <w:rsid w:val="003D2121"/>
    <w:rsid w:val="003D213A"/>
    <w:rsid w:val="003D21F5"/>
    <w:rsid w:val="003D24D2"/>
    <w:rsid w:val="003D2A13"/>
    <w:rsid w:val="003D2C6B"/>
    <w:rsid w:val="003D2D06"/>
    <w:rsid w:val="003D3236"/>
    <w:rsid w:val="003D3907"/>
    <w:rsid w:val="003D39D3"/>
    <w:rsid w:val="003D3CAD"/>
    <w:rsid w:val="003D3FF5"/>
    <w:rsid w:val="003D405A"/>
    <w:rsid w:val="003D427B"/>
    <w:rsid w:val="003D46DB"/>
    <w:rsid w:val="003D48BA"/>
    <w:rsid w:val="003D4B96"/>
    <w:rsid w:val="003D4C2D"/>
    <w:rsid w:val="003D5278"/>
    <w:rsid w:val="003D5F60"/>
    <w:rsid w:val="003D5F6E"/>
    <w:rsid w:val="003D6015"/>
    <w:rsid w:val="003D63C0"/>
    <w:rsid w:val="003D642B"/>
    <w:rsid w:val="003D64DF"/>
    <w:rsid w:val="003D6648"/>
    <w:rsid w:val="003D6963"/>
    <w:rsid w:val="003D6B15"/>
    <w:rsid w:val="003D6F86"/>
    <w:rsid w:val="003D7226"/>
    <w:rsid w:val="003D7C24"/>
    <w:rsid w:val="003E01D2"/>
    <w:rsid w:val="003E0865"/>
    <w:rsid w:val="003E0D58"/>
    <w:rsid w:val="003E0FC7"/>
    <w:rsid w:val="003E118A"/>
    <w:rsid w:val="003E1209"/>
    <w:rsid w:val="003E12FD"/>
    <w:rsid w:val="003E17A7"/>
    <w:rsid w:val="003E1815"/>
    <w:rsid w:val="003E185A"/>
    <w:rsid w:val="003E18BE"/>
    <w:rsid w:val="003E197B"/>
    <w:rsid w:val="003E1AFA"/>
    <w:rsid w:val="003E1F44"/>
    <w:rsid w:val="003E2278"/>
    <w:rsid w:val="003E25D5"/>
    <w:rsid w:val="003E25F9"/>
    <w:rsid w:val="003E2981"/>
    <w:rsid w:val="003E2B10"/>
    <w:rsid w:val="003E2D64"/>
    <w:rsid w:val="003E2DAD"/>
    <w:rsid w:val="003E341B"/>
    <w:rsid w:val="003E34A4"/>
    <w:rsid w:val="003E3627"/>
    <w:rsid w:val="003E363C"/>
    <w:rsid w:val="003E36F8"/>
    <w:rsid w:val="003E3B81"/>
    <w:rsid w:val="003E42E4"/>
    <w:rsid w:val="003E4606"/>
    <w:rsid w:val="003E487C"/>
    <w:rsid w:val="003E4A11"/>
    <w:rsid w:val="003E4A5F"/>
    <w:rsid w:val="003E4DED"/>
    <w:rsid w:val="003E5312"/>
    <w:rsid w:val="003E53D6"/>
    <w:rsid w:val="003E54EB"/>
    <w:rsid w:val="003E554C"/>
    <w:rsid w:val="003E5719"/>
    <w:rsid w:val="003E5B20"/>
    <w:rsid w:val="003E5BCA"/>
    <w:rsid w:val="003E5D6A"/>
    <w:rsid w:val="003E6311"/>
    <w:rsid w:val="003E63B6"/>
    <w:rsid w:val="003E6A32"/>
    <w:rsid w:val="003E6A64"/>
    <w:rsid w:val="003E6E39"/>
    <w:rsid w:val="003E6ECD"/>
    <w:rsid w:val="003E6EDD"/>
    <w:rsid w:val="003E7055"/>
    <w:rsid w:val="003E70F6"/>
    <w:rsid w:val="003E723E"/>
    <w:rsid w:val="003E7372"/>
    <w:rsid w:val="003E745A"/>
    <w:rsid w:val="003E797C"/>
    <w:rsid w:val="003E7BE4"/>
    <w:rsid w:val="003F01AF"/>
    <w:rsid w:val="003F02EA"/>
    <w:rsid w:val="003F03E9"/>
    <w:rsid w:val="003F0530"/>
    <w:rsid w:val="003F0651"/>
    <w:rsid w:val="003F06EC"/>
    <w:rsid w:val="003F0780"/>
    <w:rsid w:val="003F07A6"/>
    <w:rsid w:val="003F0881"/>
    <w:rsid w:val="003F08CB"/>
    <w:rsid w:val="003F0A03"/>
    <w:rsid w:val="003F0BBB"/>
    <w:rsid w:val="003F11D7"/>
    <w:rsid w:val="003F17E9"/>
    <w:rsid w:val="003F1B05"/>
    <w:rsid w:val="003F1C02"/>
    <w:rsid w:val="003F1D87"/>
    <w:rsid w:val="003F1E53"/>
    <w:rsid w:val="003F1F04"/>
    <w:rsid w:val="003F2116"/>
    <w:rsid w:val="003F25A6"/>
    <w:rsid w:val="003F26C7"/>
    <w:rsid w:val="003F2CD6"/>
    <w:rsid w:val="003F327D"/>
    <w:rsid w:val="003F364F"/>
    <w:rsid w:val="003F38AA"/>
    <w:rsid w:val="003F3D79"/>
    <w:rsid w:val="003F3DB3"/>
    <w:rsid w:val="003F3E88"/>
    <w:rsid w:val="003F3EAC"/>
    <w:rsid w:val="003F3FC3"/>
    <w:rsid w:val="003F4152"/>
    <w:rsid w:val="003F4310"/>
    <w:rsid w:val="003F4589"/>
    <w:rsid w:val="003F4A40"/>
    <w:rsid w:val="003F4B62"/>
    <w:rsid w:val="003F4EFB"/>
    <w:rsid w:val="003F4FF9"/>
    <w:rsid w:val="003F55E2"/>
    <w:rsid w:val="003F56E4"/>
    <w:rsid w:val="003F572C"/>
    <w:rsid w:val="003F59F4"/>
    <w:rsid w:val="003F60C9"/>
    <w:rsid w:val="003F64C2"/>
    <w:rsid w:val="003F6649"/>
    <w:rsid w:val="003F6746"/>
    <w:rsid w:val="003F6B7C"/>
    <w:rsid w:val="003F6F2F"/>
    <w:rsid w:val="003F70D8"/>
    <w:rsid w:val="003F7274"/>
    <w:rsid w:val="003F7389"/>
    <w:rsid w:val="003F7709"/>
    <w:rsid w:val="003F7838"/>
    <w:rsid w:val="003F7888"/>
    <w:rsid w:val="003F78D6"/>
    <w:rsid w:val="003F7AEA"/>
    <w:rsid w:val="003F7C05"/>
    <w:rsid w:val="003F7CFC"/>
    <w:rsid w:val="00400925"/>
    <w:rsid w:val="00400A24"/>
    <w:rsid w:val="0040123C"/>
    <w:rsid w:val="004018FA"/>
    <w:rsid w:val="00401AAB"/>
    <w:rsid w:val="00401B61"/>
    <w:rsid w:val="00401D03"/>
    <w:rsid w:val="004024D2"/>
    <w:rsid w:val="00402F2D"/>
    <w:rsid w:val="00403017"/>
    <w:rsid w:val="004031CF"/>
    <w:rsid w:val="0040335E"/>
    <w:rsid w:val="00403372"/>
    <w:rsid w:val="004036D4"/>
    <w:rsid w:val="0040375A"/>
    <w:rsid w:val="00403960"/>
    <w:rsid w:val="004039E2"/>
    <w:rsid w:val="00403A60"/>
    <w:rsid w:val="00403BF0"/>
    <w:rsid w:val="00403D1D"/>
    <w:rsid w:val="004042E6"/>
    <w:rsid w:val="00404343"/>
    <w:rsid w:val="00404778"/>
    <w:rsid w:val="00404A46"/>
    <w:rsid w:val="00404A92"/>
    <w:rsid w:val="00404D32"/>
    <w:rsid w:val="00404F65"/>
    <w:rsid w:val="004050B6"/>
    <w:rsid w:val="00405204"/>
    <w:rsid w:val="004052B1"/>
    <w:rsid w:val="00405525"/>
    <w:rsid w:val="004059A4"/>
    <w:rsid w:val="00405ACD"/>
    <w:rsid w:val="00405E1E"/>
    <w:rsid w:val="00406073"/>
    <w:rsid w:val="00406400"/>
    <w:rsid w:val="004069A8"/>
    <w:rsid w:val="004073FA"/>
    <w:rsid w:val="00407467"/>
    <w:rsid w:val="00407EBA"/>
    <w:rsid w:val="0041065D"/>
    <w:rsid w:val="0041068B"/>
    <w:rsid w:val="00410999"/>
    <w:rsid w:val="00410C01"/>
    <w:rsid w:val="00410CAB"/>
    <w:rsid w:val="00410D4E"/>
    <w:rsid w:val="00410DA8"/>
    <w:rsid w:val="00411158"/>
    <w:rsid w:val="0041140D"/>
    <w:rsid w:val="00411AC5"/>
    <w:rsid w:val="00411BB3"/>
    <w:rsid w:val="00411CEA"/>
    <w:rsid w:val="00411E51"/>
    <w:rsid w:val="004123F5"/>
    <w:rsid w:val="0041272C"/>
    <w:rsid w:val="00412AD6"/>
    <w:rsid w:val="00412B9B"/>
    <w:rsid w:val="00412DF6"/>
    <w:rsid w:val="004131E8"/>
    <w:rsid w:val="004133A1"/>
    <w:rsid w:val="004136D8"/>
    <w:rsid w:val="00413D56"/>
    <w:rsid w:val="00414279"/>
    <w:rsid w:val="004142E0"/>
    <w:rsid w:val="00414504"/>
    <w:rsid w:val="00414685"/>
    <w:rsid w:val="00414DD9"/>
    <w:rsid w:val="00414FCD"/>
    <w:rsid w:val="00415065"/>
    <w:rsid w:val="00415712"/>
    <w:rsid w:val="00415992"/>
    <w:rsid w:val="00415B71"/>
    <w:rsid w:val="00415C8D"/>
    <w:rsid w:val="00416249"/>
    <w:rsid w:val="00416435"/>
    <w:rsid w:val="00416894"/>
    <w:rsid w:val="00416919"/>
    <w:rsid w:val="00416CF8"/>
    <w:rsid w:val="00416F0B"/>
    <w:rsid w:val="0041707C"/>
    <w:rsid w:val="00417240"/>
    <w:rsid w:val="0041725E"/>
    <w:rsid w:val="00417C13"/>
    <w:rsid w:val="00417F97"/>
    <w:rsid w:val="004209E3"/>
    <w:rsid w:val="00420F6D"/>
    <w:rsid w:val="00421059"/>
    <w:rsid w:val="004218B1"/>
    <w:rsid w:val="00421994"/>
    <w:rsid w:val="004227A4"/>
    <w:rsid w:val="00422BC4"/>
    <w:rsid w:val="0042319E"/>
    <w:rsid w:val="004233A1"/>
    <w:rsid w:val="00423A3F"/>
    <w:rsid w:val="00424158"/>
    <w:rsid w:val="004242A5"/>
    <w:rsid w:val="004242D2"/>
    <w:rsid w:val="004244B7"/>
    <w:rsid w:val="00424743"/>
    <w:rsid w:val="00424B66"/>
    <w:rsid w:val="00424CF8"/>
    <w:rsid w:val="004250A5"/>
    <w:rsid w:val="004250EB"/>
    <w:rsid w:val="0042546C"/>
    <w:rsid w:val="00425477"/>
    <w:rsid w:val="00425839"/>
    <w:rsid w:val="004259FF"/>
    <w:rsid w:val="00425CFF"/>
    <w:rsid w:val="00425D2E"/>
    <w:rsid w:val="00425F81"/>
    <w:rsid w:val="004260A9"/>
    <w:rsid w:val="004263F2"/>
    <w:rsid w:val="004274DD"/>
    <w:rsid w:val="004275C8"/>
    <w:rsid w:val="00427DEE"/>
    <w:rsid w:val="00430164"/>
    <w:rsid w:val="004309ED"/>
    <w:rsid w:val="00430ADD"/>
    <w:rsid w:val="00430DD2"/>
    <w:rsid w:val="00430F1D"/>
    <w:rsid w:val="0043111B"/>
    <w:rsid w:val="0043142B"/>
    <w:rsid w:val="00431513"/>
    <w:rsid w:val="0043161E"/>
    <w:rsid w:val="00431680"/>
    <w:rsid w:val="004316E0"/>
    <w:rsid w:val="004317E6"/>
    <w:rsid w:val="00431B61"/>
    <w:rsid w:val="00431F09"/>
    <w:rsid w:val="0043206D"/>
    <w:rsid w:val="004320B7"/>
    <w:rsid w:val="0043233D"/>
    <w:rsid w:val="004325CE"/>
    <w:rsid w:val="00432AAA"/>
    <w:rsid w:val="00433151"/>
    <w:rsid w:val="00433516"/>
    <w:rsid w:val="00433CEC"/>
    <w:rsid w:val="00433E75"/>
    <w:rsid w:val="00433EA1"/>
    <w:rsid w:val="004340F0"/>
    <w:rsid w:val="004341C9"/>
    <w:rsid w:val="004345C0"/>
    <w:rsid w:val="004348B4"/>
    <w:rsid w:val="004349E0"/>
    <w:rsid w:val="00434C78"/>
    <w:rsid w:val="00434D61"/>
    <w:rsid w:val="0043546E"/>
    <w:rsid w:val="00435727"/>
    <w:rsid w:val="00435775"/>
    <w:rsid w:val="00435C9A"/>
    <w:rsid w:val="004361E0"/>
    <w:rsid w:val="00436433"/>
    <w:rsid w:val="0043658E"/>
    <w:rsid w:val="00436721"/>
    <w:rsid w:val="00436776"/>
    <w:rsid w:val="00436B38"/>
    <w:rsid w:val="00436DEA"/>
    <w:rsid w:val="004371A3"/>
    <w:rsid w:val="0043747F"/>
    <w:rsid w:val="004374DC"/>
    <w:rsid w:val="004376E6"/>
    <w:rsid w:val="00437738"/>
    <w:rsid w:val="00440775"/>
    <w:rsid w:val="00440F30"/>
    <w:rsid w:val="0044192D"/>
    <w:rsid w:val="0044196A"/>
    <w:rsid w:val="004419F1"/>
    <w:rsid w:val="00441F59"/>
    <w:rsid w:val="00442148"/>
    <w:rsid w:val="004423FC"/>
    <w:rsid w:val="00442574"/>
    <w:rsid w:val="004428B6"/>
    <w:rsid w:val="00442B4D"/>
    <w:rsid w:val="00442E81"/>
    <w:rsid w:val="0044313A"/>
    <w:rsid w:val="0044333E"/>
    <w:rsid w:val="00443378"/>
    <w:rsid w:val="0044346B"/>
    <w:rsid w:val="00443709"/>
    <w:rsid w:val="00443724"/>
    <w:rsid w:val="00443B3E"/>
    <w:rsid w:val="00443E16"/>
    <w:rsid w:val="00443E26"/>
    <w:rsid w:val="0044433C"/>
    <w:rsid w:val="00444724"/>
    <w:rsid w:val="00444770"/>
    <w:rsid w:val="0044488E"/>
    <w:rsid w:val="00444B4D"/>
    <w:rsid w:val="00444B63"/>
    <w:rsid w:val="00444BDF"/>
    <w:rsid w:val="00444CD0"/>
    <w:rsid w:val="00445855"/>
    <w:rsid w:val="00445C49"/>
    <w:rsid w:val="00445D27"/>
    <w:rsid w:val="004463E6"/>
    <w:rsid w:val="0044648F"/>
    <w:rsid w:val="004464AF"/>
    <w:rsid w:val="004464CF"/>
    <w:rsid w:val="004467ED"/>
    <w:rsid w:val="004468C1"/>
    <w:rsid w:val="00446C00"/>
    <w:rsid w:val="00446C5D"/>
    <w:rsid w:val="00446CC2"/>
    <w:rsid w:val="00446D8A"/>
    <w:rsid w:val="00446DB8"/>
    <w:rsid w:val="00447130"/>
    <w:rsid w:val="0044728A"/>
    <w:rsid w:val="0044750E"/>
    <w:rsid w:val="00447632"/>
    <w:rsid w:val="004500B8"/>
    <w:rsid w:val="00450223"/>
    <w:rsid w:val="004507EB"/>
    <w:rsid w:val="004508D8"/>
    <w:rsid w:val="00450D65"/>
    <w:rsid w:val="00450E8C"/>
    <w:rsid w:val="00450F88"/>
    <w:rsid w:val="004513FC"/>
    <w:rsid w:val="00451776"/>
    <w:rsid w:val="004517C8"/>
    <w:rsid w:val="0045189B"/>
    <w:rsid w:val="00451C81"/>
    <w:rsid w:val="00451CC2"/>
    <w:rsid w:val="00451D0A"/>
    <w:rsid w:val="00451D2C"/>
    <w:rsid w:val="00451DB9"/>
    <w:rsid w:val="0045207F"/>
    <w:rsid w:val="00452128"/>
    <w:rsid w:val="00452356"/>
    <w:rsid w:val="004524FE"/>
    <w:rsid w:val="004529C7"/>
    <w:rsid w:val="004529E9"/>
    <w:rsid w:val="00452EBA"/>
    <w:rsid w:val="004536B7"/>
    <w:rsid w:val="00453EA6"/>
    <w:rsid w:val="004542AB"/>
    <w:rsid w:val="00454313"/>
    <w:rsid w:val="00454410"/>
    <w:rsid w:val="004544E5"/>
    <w:rsid w:val="004545A5"/>
    <w:rsid w:val="004547D5"/>
    <w:rsid w:val="00454937"/>
    <w:rsid w:val="00454BDB"/>
    <w:rsid w:val="00454DD8"/>
    <w:rsid w:val="0045511D"/>
    <w:rsid w:val="0045512B"/>
    <w:rsid w:val="004554CB"/>
    <w:rsid w:val="004555D8"/>
    <w:rsid w:val="004556CE"/>
    <w:rsid w:val="004558CF"/>
    <w:rsid w:val="00455AE5"/>
    <w:rsid w:val="004561A4"/>
    <w:rsid w:val="00456272"/>
    <w:rsid w:val="004566E2"/>
    <w:rsid w:val="004569F3"/>
    <w:rsid w:val="004571DD"/>
    <w:rsid w:val="00457221"/>
    <w:rsid w:val="00457355"/>
    <w:rsid w:val="0045747B"/>
    <w:rsid w:val="004579AC"/>
    <w:rsid w:val="00457F1D"/>
    <w:rsid w:val="00457FA0"/>
    <w:rsid w:val="004600F8"/>
    <w:rsid w:val="00460142"/>
    <w:rsid w:val="00460FE1"/>
    <w:rsid w:val="0046131B"/>
    <w:rsid w:val="00461495"/>
    <w:rsid w:val="004616CE"/>
    <w:rsid w:val="00461725"/>
    <w:rsid w:val="00461B74"/>
    <w:rsid w:val="00461C0D"/>
    <w:rsid w:val="00461C59"/>
    <w:rsid w:val="004626B9"/>
    <w:rsid w:val="00462987"/>
    <w:rsid w:val="00462EDE"/>
    <w:rsid w:val="004630CE"/>
    <w:rsid w:val="00463911"/>
    <w:rsid w:val="00463913"/>
    <w:rsid w:val="004639A5"/>
    <w:rsid w:val="004639A7"/>
    <w:rsid w:val="00463A54"/>
    <w:rsid w:val="00463C2F"/>
    <w:rsid w:val="00463D06"/>
    <w:rsid w:val="00463ECB"/>
    <w:rsid w:val="004642D8"/>
    <w:rsid w:val="00464344"/>
    <w:rsid w:val="0046437F"/>
    <w:rsid w:val="004643AA"/>
    <w:rsid w:val="0046463A"/>
    <w:rsid w:val="004649C0"/>
    <w:rsid w:val="00464B2C"/>
    <w:rsid w:val="00464D6F"/>
    <w:rsid w:val="00464F29"/>
    <w:rsid w:val="004650C6"/>
    <w:rsid w:val="0046534C"/>
    <w:rsid w:val="004658D0"/>
    <w:rsid w:val="00465BCB"/>
    <w:rsid w:val="00465D85"/>
    <w:rsid w:val="00465DEE"/>
    <w:rsid w:val="00466154"/>
    <w:rsid w:val="004661D1"/>
    <w:rsid w:val="00466514"/>
    <w:rsid w:val="004666E9"/>
    <w:rsid w:val="004671B1"/>
    <w:rsid w:val="00467430"/>
    <w:rsid w:val="00467659"/>
    <w:rsid w:val="004679E4"/>
    <w:rsid w:val="0047055B"/>
    <w:rsid w:val="004707BD"/>
    <w:rsid w:val="00470B4A"/>
    <w:rsid w:val="00470BFD"/>
    <w:rsid w:val="00470CF4"/>
    <w:rsid w:val="00470D28"/>
    <w:rsid w:val="00471280"/>
    <w:rsid w:val="004712D8"/>
    <w:rsid w:val="00471748"/>
    <w:rsid w:val="00471B1D"/>
    <w:rsid w:val="00471C68"/>
    <w:rsid w:val="004722F8"/>
    <w:rsid w:val="0047241C"/>
    <w:rsid w:val="00472652"/>
    <w:rsid w:val="004726A7"/>
    <w:rsid w:val="00472B0C"/>
    <w:rsid w:val="00472B51"/>
    <w:rsid w:val="00472E21"/>
    <w:rsid w:val="00472E27"/>
    <w:rsid w:val="00472FFF"/>
    <w:rsid w:val="0047308B"/>
    <w:rsid w:val="00473179"/>
    <w:rsid w:val="00473801"/>
    <w:rsid w:val="004738F2"/>
    <w:rsid w:val="00473BB2"/>
    <w:rsid w:val="00473E2D"/>
    <w:rsid w:val="00473F2D"/>
    <w:rsid w:val="004740CA"/>
    <w:rsid w:val="00474250"/>
    <w:rsid w:val="0047451D"/>
    <w:rsid w:val="004747C6"/>
    <w:rsid w:val="004748EF"/>
    <w:rsid w:val="00474D83"/>
    <w:rsid w:val="00474E38"/>
    <w:rsid w:val="00474E64"/>
    <w:rsid w:val="00475DCD"/>
    <w:rsid w:val="00476446"/>
    <w:rsid w:val="00476538"/>
    <w:rsid w:val="00476799"/>
    <w:rsid w:val="00476805"/>
    <w:rsid w:val="00476813"/>
    <w:rsid w:val="0047696E"/>
    <w:rsid w:val="00476C0F"/>
    <w:rsid w:val="00476D4B"/>
    <w:rsid w:val="00476DAD"/>
    <w:rsid w:val="0047718C"/>
    <w:rsid w:val="004771DE"/>
    <w:rsid w:val="004774BE"/>
    <w:rsid w:val="0047788A"/>
    <w:rsid w:val="00477A76"/>
    <w:rsid w:val="00477BD2"/>
    <w:rsid w:val="00477BE2"/>
    <w:rsid w:val="00477C44"/>
    <w:rsid w:val="00477DC9"/>
    <w:rsid w:val="0048019B"/>
    <w:rsid w:val="00480909"/>
    <w:rsid w:val="00480EA5"/>
    <w:rsid w:val="00480EC4"/>
    <w:rsid w:val="00480FA6"/>
    <w:rsid w:val="004810D0"/>
    <w:rsid w:val="004811DC"/>
    <w:rsid w:val="004814D9"/>
    <w:rsid w:val="0048179E"/>
    <w:rsid w:val="00481C7D"/>
    <w:rsid w:val="0048223F"/>
    <w:rsid w:val="00482240"/>
    <w:rsid w:val="004823D0"/>
    <w:rsid w:val="00482CBD"/>
    <w:rsid w:val="00482E9D"/>
    <w:rsid w:val="00483321"/>
    <w:rsid w:val="004833BF"/>
    <w:rsid w:val="004836D8"/>
    <w:rsid w:val="004836E3"/>
    <w:rsid w:val="00483771"/>
    <w:rsid w:val="00483790"/>
    <w:rsid w:val="00484081"/>
    <w:rsid w:val="004840DE"/>
    <w:rsid w:val="0048474E"/>
    <w:rsid w:val="00484AB8"/>
    <w:rsid w:val="00484B4D"/>
    <w:rsid w:val="00484D2F"/>
    <w:rsid w:val="00484EEB"/>
    <w:rsid w:val="00485C39"/>
    <w:rsid w:val="00485F49"/>
    <w:rsid w:val="00486123"/>
    <w:rsid w:val="00486146"/>
    <w:rsid w:val="004862C3"/>
    <w:rsid w:val="00486505"/>
    <w:rsid w:val="004866AA"/>
    <w:rsid w:val="00486E88"/>
    <w:rsid w:val="00487046"/>
    <w:rsid w:val="004871EA"/>
    <w:rsid w:val="004873AE"/>
    <w:rsid w:val="00487674"/>
    <w:rsid w:val="00487AF8"/>
    <w:rsid w:val="00490018"/>
    <w:rsid w:val="00490275"/>
    <w:rsid w:val="00490299"/>
    <w:rsid w:val="004902CF"/>
    <w:rsid w:val="0049042C"/>
    <w:rsid w:val="004906F3"/>
    <w:rsid w:val="00490CE1"/>
    <w:rsid w:val="00490D78"/>
    <w:rsid w:val="00491374"/>
    <w:rsid w:val="00491AB9"/>
    <w:rsid w:val="00491B32"/>
    <w:rsid w:val="00491E1C"/>
    <w:rsid w:val="00491EDF"/>
    <w:rsid w:val="004921BA"/>
    <w:rsid w:val="00492202"/>
    <w:rsid w:val="0049228F"/>
    <w:rsid w:val="00492477"/>
    <w:rsid w:val="00492756"/>
    <w:rsid w:val="00492888"/>
    <w:rsid w:val="00492B2E"/>
    <w:rsid w:val="00492B97"/>
    <w:rsid w:val="00492D8A"/>
    <w:rsid w:val="004937AE"/>
    <w:rsid w:val="004939AA"/>
    <w:rsid w:val="00493CA5"/>
    <w:rsid w:val="00493E4F"/>
    <w:rsid w:val="004941AF"/>
    <w:rsid w:val="0049423D"/>
    <w:rsid w:val="0049470D"/>
    <w:rsid w:val="00494803"/>
    <w:rsid w:val="00494825"/>
    <w:rsid w:val="00494C64"/>
    <w:rsid w:val="00494F97"/>
    <w:rsid w:val="00495232"/>
    <w:rsid w:val="004952C3"/>
    <w:rsid w:val="00495389"/>
    <w:rsid w:val="004954EC"/>
    <w:rsid w:val="00495501"/>
    <w:rsid w:val="004957B3"/>
    <w:rsid w:val="00495DB6"/>
    <w:rsid w:val="00495E38"/>
    <w:rsid w:val="004962EA"/>
    <w:rsid w:val="00496697"/>
    <w:rsid w:val="00496736"/>
    <w:rsid w:val="00496823"/>
    <w:rsid w:val="004971FF"/>
    <w:rsid w:val="004972ED"/>
    <w:rsid w:val="0049731A"/>
    <w:rsid w:val="00497401"/>
    <w:rsid w:val="004975A6"/>
    <w:rsid w:val="004975BA"/>
    <w:rsid w:val="00497A87"/>
    <w:rsid w:val="00497B0F"/>
    <w:rsid w:val="00497BDA"/>
    <w:rsid w:val="00497E07"/>
    <w:rsid w:val="00497E8F"/>
    <w:rsid w:val="004A0558"/>
    <w:rsid w:val="004A0633"/>
    <w:rsid w:val="004A0A6E"/>
    <w:rsid w:val="004A0BD5"/>
    <w:rsid w:val="004A0EEF"/>
    <w:rsid w:val="004A104D"/>
    <w:rsid w:val="004A1470"/>
    <w:rsid w:val="004A1B39"/>
    <w:rsid w:val="004A26B6"/>
    <w:rsid w:val="004A2986"/>
    <w:rsid w:val="004A29BC"/>
    <w:rsid w:val="004A2C20"/>
    <w:rsid w:val="004A3198"/>
    <w:rsid w:val="004A3370"/>
    <w:rsid w:val="004A33A7"/>
    <w:rsid w:val="004A3DFF"/>
    <w:rsid w:val="004A3E4A"/>
    <w:rsid w:val="004A3EF4"/>
    <w:rsid w:val="004A3FEF"/>
    <w:rsid w:val="004A4186"/>
    <w:rsid w:val="004A4352"/>
    <w:rsid w:val="004A46CE"/>
    <w:rsid w:val="004A48B3"/>
    <w:rsid w:val="004A4CD8"/>
    <w:rsid w:val="004A4E13"/>
    <w:rsid w:val="004A4E90"/>
    <w:rsid w:val="004A4F29"/>
    <w:rsid w:val="004A4FC6"/>
    <w:rsid w:val="004A54AE"/>
    <w:rsid w:val="004A5AF2"/>
    <w:rsid w:val="004A5E2D"/>
    <w:rsid w:val="004A604B"/>
    <w:rsid w:val="004A6236"/>
    <w:rsid w:val="004A6503"/>
    <w:rsid w:val="004A6B61"/>
    <w:rsid w:val="004A6BAE"/>
    <w:rsid w:val="004A6BDB"/>
    <w:rsid w:val="004A6C39"/>
    <w:rsid w:val="004A70D1"/>
    <w:rsid w:val="004A740E"/>
    <w:rsid w:val="004A743D"/>
    <w:rsid w:val="004A7DD5"/>
    <w:rsid w:val="004A7FA1"/>
    <w:rsid w:val="004A7FB2"/>
    <w:rsid w:val="004B008E"/>
    <w:rsid w:val="004B00A0"/>
    <w:rsid w:val="004B02AC"/>
    <w:rsid w:val="004B036B"/>
    <w:rsid w:val="004B0621"/>
    <w:rsid w:val="004B0822"/>
    <w:rsid w:val="004B0B5C"/>
    <w:rsid w:val="004B0BCD"/>
    <w:rsid w:val="004B0CED"/>
    <w:rsid w:val="004B1183"/>
    <w:rsid w:val="004B1289"/>
    <w:rsid w:val="004B12E9"/>
    <w:rsid w:val="004B17B5"/>
    <w:rsid w:val="004B18F6"/>
    <w:rsid w:val="004B1903"/>
    <w:rsid w:val="004B1BB1"/>
    <w:rsid w:val="004B1F22"/>
    <w:rsid w:val="004B206C"/>
    <w:rsid w:val="004B2439"/>
    <w:rsid w:val="004B2F92"/>
    <w:rsid w:val="004B3041"/>
    <w:rsid w:val="004B3099"/>
    <w:rsid w:val="004B30EC"/>
    <w:rsid w:val="004B36E0"/>
    <w:rsid w:val="004B3A5D"/>
    <w:rsid w:val="004B3C85"/>
    <w:rsid w:val="004B3D6B"/>
    <w:rsid w:val="004B404A"/>
    <w:rsid w:val="004B435E"/>
    <w:rsid w:val="004B446F"/>
    <w:rsid w:val="004B4645"/>
    <w:rsid w:val="004B48DF"/>
    <w:rsid w:val="004B512A"/>
    <w:rsid w:val="004B52FE"/>
    <w:rsid w:val="004B551E"/>
    <w:rsid w:val="004B5546"/>
    <w:rsid w:val="004B5680"/>
    <w:rsid w:val="004B56F8"/>
    <w:rsid w:val="004B5900"/>
    <w:rsid w:val="004B5A01"/>
    <w:rsid w:val="004B5CCC"/>
    <w:rsid w:val="004B628D"/>
    <w:rsid w:val="004B672E"/>
    <w:rsid w:val="004B677A"/>
    <w:rsid w:val="004B680F"/>
    <w:rsid w:val="004B6845"/>
    <w:rsid w:val="004B6CF7"/>
    <w:rsid w:val="004B704B"/>
    <w:rsid w:val="004B7470"/>
    <w:rsid w:val="004B7A74"/>
    <w:rsid w:val="004B7AD8"/>
    <w:rsid w:val="004B7C24"/>
    <w:rsid w:val="004B7CC6"/>
    <w:rsid w:val="004B7E50"/>
    <w:rsid w:val="004B7E63"/>
    <w:rsid w:val="004C0380"/>
    <w:rsid w:val="004C03E2"/>
    <w:rsid w:val="004C0490"/>
    <w:rsid w:val="004C0ADD"/>
    <w:rsid w:val="004C0D13"/>
    <w:rsid w:val="004C12A4"/>
    <w:rsid w:val="004C1427"/>
    <w:rsid w:val="004C144A"/>
    <w:rsid w:val="004C15A7"/>
    <w:rsid w:val="004C1DBF"/>
    <w:rsid w:val="004C1EE1"/>
    <w:rsid w:val="004C223C"/>
    <w:rsid w:val="004C2AC0"/>
    <w:rsid w:val="004C2FB7"/>
    <w:rsid w:val="004C32E4"/>
    <w:rsid w:val="004C34E9"/>
    <w:rsid w:val="004C36DF"/>
    <w:rsid w:val="004C3906"/>
    <w:rsid w:val="004C3BA5"/>
    <w:rsid w:val="004C3D5C"/>
    <w:rsid w:val="004C41AD"/>
    <w:rsid w:val="004C41FD"/>
    <w:rsid w:val="004C4209"/>
    <w:rsid w:val="004C4377"/>
    <w:rsid w:val="004C4488"/>
    <w:rsid w:val="004C49BF"/>
    <w:rsid w:val="004C4E9A"/>
    <w:rsid w:val="004C4FC3"/>
    <w:rsid w:val="004C51AC"/>
    <w:rsid w:val="004C5918"/>
    <w:rsid w:val="004C5931"/>
    <w:rsid w:val="004C5BD8"/>
    <w:rsid w:val="004C5C62"/>
    <w:rsid w:val="004C5FA4"/>
    <w:rsid w:val="004C66F0"/>
    <w:rsid w:val="004C6AA3"/>
    <w:rsid w:val="004C6E74"/>
    <w:rsid w:val="004C6F1D"/>
    <w:rsid w:val="004C70B0"/>
    <w:rsid w:val="004C7668"/>
    <w:rsid w:val="004C795B"/>
    <w:rsid w:val="004C7D22"/>
    <w:rsid w:val="004C7F2D"/>
    <w:rsid w:val="004D068A"/>
    <w:rsid w:val="004D0CD3"/>
    <w:rsid w:val="004D0E17"/>
    <w:rsid w:val="004D1008"/>
    <w:rsid w:val="004D125A"/>
    <w:rsid w:val="004D12A8"/>
    <w:rsid w:val="004D1372"/>
    <w:rsid w:val="004D14FC"/>
    <w:rsid w:val="004D2092"/>
    <w:rsid w:val="004D2150"/>
    <w:rsid w:val="004D2604"/>
    <w:rsid w:val="004D2788"/>
    <w:rsid w:val="004D2B40"/>
    <w:rsid w:val="004D2CB7"/>
    <w:rsid w:val="004D3368"/>
    <w:rsid w:val="004D350A"/>
    <w:rsid w:val="004D3793"/>
    <w:rsid w:val="004D3840"/>
    <w:rsid w:val="004D39A0"/>
    <w:rsid w:val="004D3A2B"/>
    <w:rsid w:val="004D447E"/>
    <w:rsid w:val="004D4549"/>
    <w:rsid w:val="004D456E"/>
    <w:rsid w:val="004D4AE4"/>
    <w:rsid w:val="004D4B55"/>
    <w:rsid w:val="004D4D05"/>
    <w:rsid w:val="004D4EA4"/>
    <w:rsid w:val="004D54A0"/>
    <w:rsid w:val="004D5648"/>
    <w:rsid w:val="004D669A"/>
    <w:rsid w:val="004D67C2"/>
    <w:rsid w:val="004D6DF2"/>
    <w:rsid w:val="004D7167"/>
    <w:rsid w:val="004D744A"/>
    <w:rsid w:val="004D7754"/>
    <w:rsid w:val="004D77C0"/>
    <w:rsid w:val="004D7F9D"/>
    <w:rsid w:val="004E011F"/>
    <w:rsid w:val="004E01D1"/>
    <w:rsid w:val="004E034A"/>
    <w:rsid w:val="004E03C3"/>
    <w:rsid w:val="004E0BC7"/>
    <w:rsid w:val="004E0F60"/>
    <w:rsid w:val="004E0F7C"/>
    <w:rsid w:val="004E1850"/>
    <w:rsid w:val="004E1E31"/>
    <w:rsid w:val="004E1EED"/>
    <w:rsid w:val="004E2508"/>
    <w:rsid w:val="004E254F"/>
    <w:rsid w:val="004E2678"/>
    <w:rsid w:val="004E2777"/>
    <w:rsid w:val="004E2812"/>
    <w:rsid w:val="004E2920"/>
    <w:rsid w:val="004E2AA8"/>
    <w:rsid w:val="004E2C6B"/>
    <w:rsid w:val="004E3050"/>
    <w:rsid w:val="004E30D7"/>
    <w:rsid w:val="004E310E"/>
    <w:rsid w:val="004E3250"/>
    <w:rsid w:val="004E33E2"/>
    <w:rsid w:val="004E39AD"/>
    <w:rsid w:val="004E3B20"/>
    <w:rsid w:val="004E3BCB"/>
    <w:rsid w:val="004E43AC"/>
    <w:rsid w:val="004E4736"/>
    <w:rsid w:val="004E4B41"/>
    <w:rsid w:val="004E4E76"/>
    <w:rsid w:val="004E531D"/>
    <w:rsid w:val="004E5482"/>
    <w:rsid w:val="004E54FA"/>
    <w:rsid w:val="004E560F"/>
    <w:rsid w:val="004E56E7"/>
    <w:rsid w:val="004E5948"/>
    <w:rsid w:val="004E5C29"/>
    <w:rsid w:val="004E5F3F"/>
    <w:rsid w:val="004E628C"/>
    <w:rsid w:val="004E66E1"/>
    <w:rsid w:val="004E6739"/>
    <w:rsid w:val="004E67B9"/>
    <w:rsid w:val="004E6BC2"/>
    <w:rsid w:val="004E6CFB"/>
    <w:rsid w:val="004E6DAE"/>
    <w:rsid w:val="004E6DBB"/>
    <w:rsid w:val="004E73B3"/>
    <w:rsid w:val="004E7857"/>
    <w:rsid w:val="004F0434"/>
    <w:rsid w:val="004F089D"/>
    <w:rsid w:val="004F09AC"/>
    <w:rsid w:val="004F0C0A"/>
    <w:rsid w:val="004F0DCA"/>
    <w:rsid w:val="004F0EEA"/>
    <w:rsid w:val="004F12CE"/>
    <w:rsid w:val="004F15F0"/>
    <w:rsid w:val="004F1B8F"/>
    <w:rsid w:val="004F2626"/>
    <w:rsid w:val="004F2EA3"/>
    <w:rsid w:val="004F2FF0"/>
    <w:rsid w:val="004F3069"/>
    <w:rsid w:val="004F3143"/>
    <w:rsid w:val="004F378B"/>
    <w:rsid w:val="004F39D4"/>
    <w:rsid w:val="004F3CFA"/>
    <w:rsid w:val="004F3DD6"/>
    <w:rsid w:val="004F3E94"/>
    <w:rsid w:val="004F43A0"/>
    <w:rsid w:val="004F43D1"/>
    <w:rsid w:val="004F44F5"/>
    <w:rsid w:val="004F458D"/>
    <w:rsid w:val="004F477F"/>
    <w:rsid w:val="004F4A62"/>
    <w:rsid w:val="004F4C36"/>
    <w:rsid w:val="004F523E"/>
    <w:rsid w:val="004F528B"/>
    <w:rsid w:val="004F5B7F"/>
    <w:rsid w:val="004F5B86"/>
    <w:rsid w:val="004F5E9B"/>
    <w:rsid w:val="004F6956"/>
    <w:rsid w:val="004F6992"/>
    <w:rsid w:val="004F72D0"/>
    <w:rsid w:val="004F75C5"/>
    <w:rsid w:val="004F7855"/>
    <w:rsid w:val="004F7C6D"/>
    <w:rsid w:val="004F7D08"/>
    <w:rsid w:val="004F7F0D"/>
    <w:rsid w:val="00500095"/>
    <w:rsid w:val="005001C5"/>
    <w:rsid w:val="00500350"/>
    <w:rsid w:val="005005C2"/>
    <w:rsid w:val="00500A90"/>
    <w:rsid w:val="00500BE8"/>
    <w:rsid w:val="0050102E"/>
    <w:rsid w:val="005015F4"/>
    <w:rsid w:val="00501770"/>
    <w:rsid w:val="00501861"/>
    <w:rsid w:val="00501C82"/>
    <w:rsid w:val="00501F86"/>
    <w:rsid w:val="005020FC"/>
    <w:rsid w:val="00502202"/>
    <w:rsid w:val="005022B6"/>
    <w:rsid w:val="0050268F"/>
    <w:rsid w:val="00502711"/>
    <w:rsid w:val="005028E9"/>
    <w:rsid w:val="005029D8"/>
    <w:rsid w:val="00502BA0"/>
    <w:rsid w:val="00502F4F"/>
    <w:rsid w:val="00503173"/>
    <w:rsid w:val="00503764"/>
    <w:rsid w:val="00503A2A"/>
    <w:rsid w:val="00503B29"/>
    <w:rsid w:val="00503C2B"/>
    <w:rsid w:val="00503D0D"/>
    <w:rsid w:val="00503EBB"/>
    <w:rsid w:val="005041B2"/>
    <w:rsid w:val="00504457"/>
    <w:rsid w:val="0050472D"/>
    <w:rsid w:val="005049C3"/>
    <w:rsid w:val="00504B22"/>
    <w:rsid w:val="00504E8D"/>
    <w:rsid w:val="00505434"/>
    <w:rsid w:val="005056B5"/>
    <w:rsid w:val="00505B46"/>
    <w:rsid w:val="00505DF9"/>
    <w:rsid w:val="00505E51"/>
    <w:rsid w:val="00505E91"/>
    <w:rsid w:val="0050604E"/>
    <w:rsid w:val="00506194"/>
    <w:rsid w:val="00506261"/>
    <w:rsid w:val="005068D1"/>
    <w:rsid w:val="00506947"/>
    <w:rsid w:val="00506DE8"/>
    <w:rsid w:val="0050702D"/>
    <w:rsid w:val="005071B3"/>
    <w:rsid w:val="0050724E"/>
    <w:rsid w:val="005072E6"/>
    <w:rsid w:val="00507371"/>
    <w:rsid w:val="005074FD"/>
    <w:rsid w:val="005077C0"/>
    <w:rsid w:val="00507CD2"/>
    <w:rsid w:val="00507D6F"/>
    <w:rsid w:val="00510024"/>
    <w:rsid w:val="005107F2"/>
    <w:rsid w:val="00510965"/>
    <w:rsid w:val="00510A1A"/>
    <w:rsid w:val="00510B7D"/>
    <w:rsid w:val="005116D6"/>
    <w:rsid w:val="0051178C"/>
    <w:rsid w:val="00511A4D"/>
    <w:rsid w:val="00511C79"/>
    <w:rsid w:val="00511CF9"/>
    <w:rsid w:val="00511F7C"/>
    <w:rsid w:val="005121FA"/>
    <w:rsid w:val="0051222A"/>
    <w:rsid w:val="00512306"/>
    <w:rsid w:val="00512376"/>
    <w:rsid w:val="00512421"/>
    <w:rsid w:val="005124FB"/>
    <w:rsid w:val="005125EA"/>
    <w:rsid w:val="00512DBD"/>
    <w:rsid w:val="0051301E"/>
    <w:rsid w:val="00513166"/>
    <w:rsid w:val="005134FE"/>
    <w:rsid w:val="00513537"/>
    <w:rsid w:val="005135E6"/>
    <w:rsid w:val="00514245"/>
    <w:rsid w:val="00514B5B"/>
    <w:rsid w:val="00514B64"/>
    <w:rsid w:val="00514CD2"/>
    <w:rsid w:val="0051519F"/>
    <w:rsid w:val="0051598A"/>
    <w:rsid w:val="0051600B"/>
    <w:rsid w:val="005160EC"/>
    <w:rsid w:val="0051625C"/>
    <w:rsid w:val="005164C6"/>
    <w:rsid w:val="00516543"/>
    <w:rsid w:val="005168F3"/>
    <w:rsid w:val="00516950"/>
    <w:rsid w:val="00516BB5"/>
    <w:rsid w:val="005170F4"/>
    <w:rsid w:val="00517AC2"/>
    <w:rsid w:val="00517AE2"/>
    <w:rsid w:val="00517F21"/>
    <w:rsid w:val="00520318"/>
    <w:rsid w:val="00520598"/>
    <w:rsid w:val="00520946"/>
    <w:rsid w:val="00520E9B"/>
    <w:rsid w:val="00520F3D"/>
    <w:rsid w:val="00521241"/>
    <w:rsid w:val="005213F9"/>
    <w:rsid w:val="00521451"/>
    <w:rsid w:val="00521C72"/>
    <w:rsid w:val="00521DAD"/>
    <w:rsid w:val="00521E36"/>
    <w:rsid w:val="00521E57"/>
    <w:rsid w:val="00521EE9"/>
    <w:rsid w:val="0052202F"/>
    <w:rsid w:val="00522069"/>
    <w:rsid w:val="00522292"/>
    <w:rsid w:val="00522515"/>
    <w:rsid w:val="005227BA"/>
    <w:rsid w:val="00522BD6"/>
    <w:rsid w:val="00522CA4"/>
    <w:rsid w:val="00522DB7"/>
    <w:rsid w:val="00522ED6"/>
    <w:rsid w:val="005233C9"/>
    <w:rsid w:val="00523A4C"/>
    <w:rsid w:val="00523C55"/>
    <w:rsid w:val="005245AA"/>
    <w:rsid w:val="00524ADE"/>
    <w:rsid w:val="00524D8A"/>
    <w:rsid w:val="0052503E"/>
    <w:rsid w:val="005251E6"/>
    <w:rsid w:val="005253DD"/>
    <w:rsid w:val="005255D9"/>
    <w:rsid w:val="00525823"/>
    <w:rsid w:val="00525C55"/>
    <w:rsid w:val="00525DC6"/>
    <w:rsid w:val="00525E4F"/>
    <w:rsid w:val="00525FFC"/>
    <w:rsid w:val="0052637B"/>
    <w:rsid w:val="00526A26"/>
    <w:rsid w:val="00526AF2"/>
    <w:rsid w:val="005273EA"/>
    <w:rsid w:val="00527807"/>
    <w:rsid w:val="00527999"/>
    <w:rsid w:val="00527B8F"/>
    <w:rsid w:val="00527C9D"/>
    <w:rsid w:val="00527CD8"/>
    <w:rsid w:val="00527E53"/>
    <w:rsid w:val="005302C2"/>
    <w:rsid w:val="005306E7"/>
    <w:rsid w:val="00530908"/>
    <w:rsid w:val="00530BC5"/>
    <w:rsid w:val="00530F82"/>
    <w:rsid w:val="005310F5"/>
    <w:rsid w:val="005311AD"/>
    <w:rsid w:val="005311F9"/>
    <w:rsid w:val="00531A32"/>
    <w:rsid w:val="005324E1"/>
    <w:rsid w:val="00532573"/>
    <w:rsid w:val="005326DE"/>
    <w:rsid w:val="00532791"/>
    <w:rsid w:val="0053283D"/>
    <w:rsid w:val="00532A80"/>
    <w:rsid w:val="0053329A"/>
    <w:rsid w:val="00533321"/>
    <w:rsid w:val="00533332"/>
    <w:rsid w:val="005334AA"/>
    <w:rsid w:val="005335FE"/>
    <w:rsid w:val="005338D4"/>
    <w:rsid w:val="00533B26"/>
    <w:rsid w:val="00533F26"/>
    <w:rsid w:val="005341B4"/>
    <w:rsid w:val="005341C1"/>
    <w:rsid w:val="005343B5"/>
    <w:rsid w:val="0053474B"/>
    <w:rsid w:val="0053477D"/>
    <w:rsid w:val="005348A5"/>
    <w:rsid w:val="00534999"/>
    <w:rsid w:val="005349DF"/>
    <w:rsid w:val="00534ABC"/>
    <w:rsid w:val="00534DC2"/>
    <w:rsid w:val="00534F92"/>
    <w:rsid w:val="0053512A"/>
    <w:rsid w:val="00535521"/>
    <w:rsid w:val="00535816"/>
    <w:rsid w:val="00535A4B"/>
    <w:rsid w:val="00535D25"/>
    <w:rsid w:val="00535D9E"/>
    <w:rsid w:val="005360EE"/>
    <w:rsid w:val="00536265"/>
    <w:rsid w:val="005365BC"/>
    <w:rsid w:val="00536A4C"/>
    <w:rsid w:val="00536CA3"/>
    <w:rsid w:val="00536CB8"/>
    <w:rsid w:val="00536DB0"/>
    <w:rsid w:val="00536E63"/>
    <w:rsid w:val="00536F4D"/>
    <w:rsid w:val="00537381"/>
    <w:rsid w:val="00537C4B"/>
    <w:rsid w:val="00537CBA"/>
    <w:rsid w:val="005400F8"/>
    <w:rsid w:val="0054040F"/>
    <w:rsid w:val="005407E4"/>
    <w:rsid w:val="00540851"/>
    <w:rsid w:val="00540A06"/>
    <w:rsid w:val="00540EF8"/>
    <w:rsid w:val="00541174"/>
    <w:rsid w:val="00541249"/>
    <w:rsid w:val="00541266"/>
    <w:rsid w:val="00541275"/>
    <w:rsid w:val="0054154F"/>
    <w:rsid w:val="0054168F"/>
    <w:rsid w:val="00541B1F"/>
    <w:rsid w:val="00541E49"/>
    <w:rsid w:val="00541EDE"/>
    <w:rsid w:val="00542027"/>
    <w:rsid w:val="0054207F"/>
    <w:rsid w:val="00542CB8"/>
    <w:rsid w:val="0054321E"/>
    <w:rsid w:val="005433BB"/>
    <w:rsid w:val="0054378E"/>
    <w:rsid w:val="00543C79"/>
    <w:rsid w:val="0054406E"/>
    <w:rsid w:val="00544362"/>
    <w:rsid w:val="005444E4"/>
    <w:rsid w:val="00544B73"/>
    <w:rsid w:val="00544B85"/>
    <w:rsid w:val="00544F2D"/>
    <w:rsid w:val="005453D7"/>
    <w:rsid w:val="00545536"/>
    <w:rsid w:val="005458BB"/>
    <w:rsid w:val="0054591B"/>
    <w:rsid w:val="00545C9C"/>
    <w:rsid w:val="00545EB0"/>
    <w:rsid w:val="0054663C"/>
    <w:rsid w:val="00546696"/>
    <w:rsid w:val="005467EE"/>
    <w:rsid w:val="00546ADE"/>
    <w:rsid w:val="00546CF8"/>
    <w:rsid w:val="005470AA"/>
    <w:rsid w:val="005472E4"/>
    <w:rsid w:val="005476F1"/>
    <w:rsid w:val="0054790A"/>
    <w:rsid w:val="0054796F"/>
    <w:rsid w:val="00547D3B"/>
    <w:rsid w:val="00547EE5"/>
    <w:rsid w:val="005501FA"/>
    <w:rsid w:val="005503EA"/>
    <w:rsid w:val="0055057C"/>
    <w:rsid w:val="00550969"/>
    <w:rsid w:val="00550AE7"/>
    <w:rsid w:val="00550B37"/>
    <w:rsid w:val="00550D98"/>
    <w:rsid w:val="00550EE7"/>
    <w:rsid w:val="00551304"/>
    <w:rsid w:val="00551384"/>
    <w:rsid w:val="005517E5"/>
    <w:rsid w:val="005518C5"/>
    <w:rsid w:val="00551972"/>
    <w:rsid w:val="0055197D"/>
    <w:rsid w:val="00551CE5"/>
    <w:rsid w:val="00551DDC"/>
    <w:rsid w:val="005520EA"/>
    <w:rsid w:val="005526D1"/>
    <w:rsid w:val="0055271F"/>
    <w:rsid w:val="00552725"/>
    <w:rsid w:val="00552D23"/>
    <w:rsid w:val="00552DA4"/>
    <w:rsid w:val="00553263"/>
    <w:rsid w:val="00553306"/>
    <w:rsid w:val="005533FC"/>
    <w:rsid w:val="00553412"/>
    <w:rsid w:val="00553471"/>
    <w:rsid w:val="005534E3"/>
    <w:rsid w:val="00553DF9"/>
    <w:rsid w:val="00553E29"/>
    <w:rsid w:val="00553FBA"/>
    <w:rsid w:val="005547B9"/>
    <w:rsid w:val="00554A9C"/>
    <w:rsid w:val="00554BA2"/>
    <w:rsid w:val="00554EC0"/>
    <w:rsid w:val="0055507B"/>
    <w:rsid w:val="0055508C"/>
    <w:rsid w:val="005556D4"/>
    <w:rsid w:val="00555746"/>
    <w:rsid w:val="005558AE"/>
    <w:rsid w:val="00555B70"/>
    <w:rsid w:val="00555BFE"/>
    <w:rsid w:val="00555E6C"/>
    <w:rsid w:val="0055614E"/>
    <w:rsid w:val="0055627F"/>
    <w:rsid w:val="0055648C"/>
    <w:rsid w:val="005566D6"/>
    <w:rsid w:val="0055698F"/>
    <w:rsid w:val="00556A19"/>
    <w:rsid w:val="00556C8B"/>
    <w:rsid w:val="00556CBF"/>
    <w:rsid w:val="00556E1A"/>
    <w:rsid w:val="0055725D"/>
    <w:rsid w:val="0055750A"/>
    <w:rsid w:val="005578B8"/>
    <w:rsid w:val="005578FB"/>
    <w:rsid w:val="00557912"/>
    <w:rsid w:val="00557AE5"/>
    <w:rsid w:val="00557BF5"/>
    <w:rsid w:val="00557D0D"/>
    <w:rsid w:val="0056036E"/>
    <w:rsid w:val="005603AF"/>
    <w:rsid w:val="00560513"/>
    <w:rsid w:val="0056054C"/>
    <w:rsid w:val="0056061A"/>
    <w:rsid w:val="0056068C"/>
    <w:rsid w:val="00560995"/>
    <w:rsid w:val="00560A06"/>
    <w:rsid w:val="00560CE2"/>
    <w:rsid w:val="00560DB5"/>
    <w:rsid w:val="00560DC0"/>
    <w:rsid w:val="005610AD"/>
    <w:rsid w:val="00561654"/>
    <w:rsid w:val="00561CFC"/>
    <w:rsid w:val="00561E83"/>
    <w:rsid w:val="00562048"/>
    <w:rsid w:val="00562673"/>
    <w:rsid w:val="00562C9C"/>
    <w:rsid w:val="00562FC0"/>
    <w:rsid w:val="00563504"/>
    <w:rsid w:val="00563E36"/>
    <w:rsid w:val="00563FEA"/>
    <w:rsid w:val="005644B0"/>
    <w:rsid w:val="005648B0"/>
    <w:rsid w:val="0056499E"/>
    <w:rsid w:val="00564B2E"/>
    <w:rsid w:val="00564C20"/>
    <w:rsid w:val="00564C6F"/>
    <w:rsid w:val="00564C9F"/>
    <w:rsid w:val="00564D2A"/>
    <w:rsid w:val="00564EC8"/>
    <w:rsid w:val="00565031"/>
    <w:rsid w:val="0056549C"/>
    <w:rsid w:val="005655A8"/>
    <w:rsid w:val="00565946"/>
    <w:rsid w:val="005659AF"/>
    <w:rsid w:val="005659BA"/>
    <w:rsid w:val="005660B5"/>
    <w:rsid w:val="00566921"/>
    <w:rsid w:val="005669B8"/>
    <w:rsid w:val="00566BCF"/>
    <w:rsid w:val="00566D42"/>
    <w:rsid w:val="00566E52"/>
    <w:rsid w:val="00566FB9"/>
    <w:rsid w:val="00567063"/>
    <w:rsid w:val="00567213"/>
    <w:rsid w:val="00567292"/>
    <w:rsid w:val="005672D6"/>
    <w:rsid w:val="00567496"/>
    <w:rsid w:val="00567788"/>
    <w:rsid w:val="00567D92"/>
    <w:rsid w:val="00567E2E"/>
    <w:rsid w:val="00567EEF"/>
    <w:rsid w:val="00567F5B"/>
    <w:rsid w:val="005700E2"/>
    <w:rsid w:val="00570449"/>
    <w:rsid w:val="00570862"/>
    <w:rsid w:val="00570972"/>
    <w:rsid w:val="00570C7F"/>
    <w:rsid w:val="0057132E"/>
    <w:rsid w:val="005713F8"/>
    <w:rsid w:val="005719D4"/>
    <w:rsid w:val="00571BC8"/>
    <w:rsid w:val="00571EE8"/>
    <w:rsid w:val="00572105"/>
    <w:rsid w:val="005721AF"/>
    <w:rsid w:val="00572A2B"/>
    <w:rsid w:val="00572D84"/>
    <w:rsid w:val="00572FFC"/>
    <w:rsid w:val="0057322F"/>
    <w:rsid w:val="00573433"/>
    <w:rsid w:val="00573638"/>
    <w:rsid w:val="0057363B"/>
    <w:rsid w:val="00573850"/>
    <w:rsid w:val="00574249"/>
    <w:rsid w:val="00574796"/>
    <w:rsid w:val="00574BBA"/>
    <w:rsid w:val="00574D57"/>
    <w:rsid w:val="00574DA0"/>
    <w:rsid w:val="00574ED5"/>
    <w:rsid w:val="005751A3"/>
    <w:rsid w:val="0057526F"/>
    <w:rsid w:val="00575C73"/>
    <w:rsid w:val="00575F50"/>
    <w:rsid w:val="00575FD6"/>
    <w:rsid w:val="005768E2"/>
    <w:rsid w:val="00576C70"/>
    <w:rsid w:val="00576E65"/>
    <w:rsid w:val="00576FC6"/>
    <w:rsid w:val="005773AA"/>
    <w:rsid w:val="005775E8"/>
    <w:rsid w:val="0057796D"/>
    <w:rsid w:val="0057796E"/>
    <w:rsid w:val="005779C1"/>
    <w:rsid w:val="00577D61"/>
    <w:rsid w:val="00577E83"/>
    <w:rsid w:val="00580470"/>
    <w:rsid w:val="0058083B"/>
    <w:rsid w:val="00580946"/>
    <w:rsid w:val="00580C23"/>
    <w:rsid w:val="00581294"/>
    <w:rsid w:val="00581A3D"/>
    <w:rsid w:val="00581D97"/>
    <w:rsid w:val="00582245"/>
    <w:rsid w:val="00582522"/>
    <w:rsid w:val="005827A8"/>
    <w:rsid w:val="00582964"/>
    <w:rsid w:val="005829C1"/>
    <w:rsid w:val="00582D27"/>
    <w:rsid w:val="00582E1B"/>
    <w:rsid w:val="0058322D"/>
    <w:rsid w:val="0058354C"/>
    <w:rsid w:val="00583651"/>
    <w:rsid w:val="005836CE"/>
    <w:rsid w:val="00584959"/>
    <w:rsid w:val="00584992"/>
    <w:rsid w:val="00584CA8"/>
    <w:rsid w:val="00584FA6"/>
    <w:rsid w:val="005852FA"/>
    <w:rsid w:val="00585422"/>
    <w:rsid w:val="00585D2E"/>
    <w:rsid w:val="00586031"/>
    <w:rsid w:val="005860CB"/>
    <w:rsid w:val="005862D8"/>
    <w:rsid w:val="0058635C"/>
    <w:rsid w:val="0058687C"/>
    <w:rsid w:val="0058699F"/>
    <w:rsid w:val="00587AE5"/>
    <w:rsid w:val="00587D50"/>
    <w:rsid w:val="00587ED3"/>
    <w:rsid w:val="0059011E"/>
    <w:rsid w:val="0059036A"/>
    <w:rsid w:val="00590506"/>
    <w:rsid w:val="005905FC"/>
    <w:rsid w:val="00590881"/>
    <w:rsid w:val="0059089F"/>
    <w:rsid w:val="00590B0B"/>
    <w:rsid w:val="00590D88"/>
    <w:rsid w:val="00590E67"/>
    <w:rsid w:val="0059105F"/>
    <w:rsid w:val="00591404"/>
    <w:rsid w:val="0059174F"/>
    <w:rsid w:val="0059180A"/>
    <w:rsid w:val="00591864"/>
    <w:rsid w:val="00591865"/>
    <w:rsid w:val="00591D32"/>
    <w:rsid w:val="00591E10"/>
    <w:rsid w:val="005920A5"/>
    <w:rsid w:val="00592110"/>
    <w:rsid w:val="00592544"/>
    <w:rsid w:val="0059258F"/>
    <w:rsid w:val="00592E47"/>
    <w:rsid w:val="00593227"/>
    <w:rsid w:val="00593610"/>
    <w:rsid w:val="0059383D"/>
    <w:rsid w:val="00593C0A"/>
    <w:rsid w:val="00593D3B"/>
    <w:rsid w:val="00593E0D"/>
    <w:rsid w:val="00593E1F"/>
    <w:rsid w:val="005942BF"/>
    <w:rsid w:val="00594313"/>
    <w:rsid w:val="00594497"/>
    <w:rsid w:val="005948B0"/>
    <w:rsid w:val="005949E2"/>
    <w:rsid w:val="00594E77"/>
    <w:rsid w:val="00594F89"/>
    <w:rsid w:val="00595780"/>
    <w:rsid w:val="00595C82"/>
    <w:rsid w:val="00595DC0"/>
    <w:rsid w:val="00595E28"/>
    <w:rsid w:val="00595F32"/>
    <w:rsid w:val="00596136"/>
    <w:rsid w:val="00596186"/>
    <w:rsid w:val="005966B1"/>
    <w:rsid w:val="00596835"/>
    <w:rsid w:val="00596893"/>
    <w:rsid w:val="00596900"/>
    <w:rsid w:val="0059729C"/>
    <w:rsid w:val="00597377"/>
    <w:rsid w:val="005974E5"/>
    <w:rsid w:val="00597A86"/>
    <w:rsid w:val="00597C60"/>
    <w:rsid w:val="00597D1D"/>
    <w:rsid w:val="00597FE9"/>
    <w:rsid w:val="005A0287"/>
    <w:rsid w:val="005A07F2"/>
    <w:rsid w:val="005A10AB"/>
    <w:rsid w:val="005A1161"/>
    <w:rsid w:val="005A1188"/>
    <w:rsid w:val="005A1D4C"/>
    <w:rsid w:val="005A211E"/>
    <w:rsid w:val="005A2403"/>
    <w:rsid w:val="005A2506"/>
    <w:rsid w:val="005A2695"/>
    <w:rsid w:val="005A2996"/>
    <w:rsid w:val="005A29C2"/>
    <w:rsid w:val="005A2CB1"/>
    <w:rsid w:val="005A338E"/>
    <w:rsid w:val="005A346A"/>
    <w:rsid w:val="005A3613"/>
    <w:rsid w:val="005A394E"/>
    <w:rsid w:val="005A3BF7"/>
    <w:rsid w:val="005A3E8F"/>
    <w:rsid w:val="005A3FD5"/>
    <w:rsid w:val="005A400F"/>
    <w:rsid w:val="005A41B4"/>
    <w:rsid w:val="005A42E0"/>
    <w:rsid w:val="005A4462"/>
    <w:rsid w:val="005A4B34"/>
    <w:rsid w:val="005A5409"/>
    <w:rsid w:val="005A5541"/>
    <w:rsid w:val="005A5EB3"/>
    <w:rsid w:val="005A5FBB"/>
    <w:rsid w:val="005A60AA"/>
    <w:rsid w:val="005A61F9"/>
    <w:rsid w:val="005A62B7"/>
    <w:rsid w:val="005A646C"/>
    <w:rsid w:val="005A6587"/>
    <w:rsid w:val="005A6828"/>
    <w:rsid w:val="005A692A"/>
    <w:rsid w:val="005A6953"/>
    <w:rsid w:val="005A6B3D"/>
    <w:rsid w:val="005A6B8E"/>
    <w:rsid w:val="005A6CFB"/>
    <w:rsid w:val="005A6DB4"/>
    <w:rsid w:val="005A72D8"/>
    <w:rsid w:val="005A7332"/>
    <w:rsid w:val="005A743D"/>
    <w:rsid w:val="005A74AA"/>
    <w:rsid w:val="005A74D0"/>
    <w:rsid w:val="005A7CE2"/>
    <w:rsid w:val="005B0565"/>
    <w:rsid w:val="005B0582"/>
    <w:rsid w:val="005B082F"/>
    <w:rsid w:val="005B0C0B"/>
    <w:rsid w:val="005B10A3"/>
    <w:rsid w:val="005B1224"/>
    <w:rsid w:val="005B1307"/>
    <w:rsid w:val="005B16A3"/>
    <w:rsid w:val="005B16B7"/>
    <w:rsid w:val="005B1806"/>
    <w:rsid w:val="005B1A07"/>
    <w:rsid w:val="005B1B88"/>
    <w:rsid w:val="005B1EAD"/>
    <w:rsid w:val="005B2151"/>
    <w:rsid w:val="005B220B"/>
    <w:rsid w:val="005B296F"/>
    <w:rsid w:val="005B2D3F"/>
    <w:rsid w:val="005B2EE5"/>
    <w:rsid w:val="005B2FD3"/>
    <w:rsid w:val="005B3077"/>
    <w:rsid w:val="005B31CA"/>
    <w:rsid w:val="005B324F"/>
    <w:rsid w:val="005B34DC"/>
    <w:rsid w:val="005B3631"/>
    <w:rsid w:val="005B3A23"/>
    <w:rsid w:val="005B3A2A"/>
    <w:rsid w:val="005B3B8A"/>
    <w:rsid w:val="005B3BF1"/>
    <w:rsid w:val="005B3C3C"/>
    <w:rsid w:val="005B3D6A"/>
    <w:rsid w:val="005B3EED"/>
    <w:rsid w:val="005B4D5C"/>
    <w:rsid w:val="005B4E13"/>
    <w:rsid w:val="005B5079"/>
    <w:rsid w:val="005B58D3"/>
    <w:rsid w:val="005B5B9D"/>
    <w:rsid w:val="005B5C32"/>
    <w:rsid w:val="005B5D2D"/>
    <w:rsid w:val="005B5E42"/>
    <w:rsid w:val="005B60E1"/>
    <w:rsid w:val="005B66BC"/>
    <w:rsid w:val="005B6C87"/>
    <w:rsid w:val="005B6E25"/>
    <w:rsid w:val="005B7347"/>
    <w:rsid w:val="005B73D6"/>
    <w:rsid w:val="005B774E"/>
    <w:rsid w:val="005B7DA8"/>
    <w:rsid w:val="005C0053"/>
    <w:rsid w:val="005C053D"/>
    <w:rsid w:val="005C0BE8"/>
    <w:rsid w:val="005C1068"/>
    <w:rsid w:val="005C1545"/>
    <w:rsid w:val="005C17EC"/>
    <w:rsid w:val="005C20F1"/>
    <w:rsid w:val="005C23E5"/>
    <w:rsid w:val="005C249B"/>
    <w:rsid w:val="005C2551"/>
    <w:rsid w:val="005C28D5"/>
    <w:rsid w:val="005C2A41"/>
    <w:rsid w:val="005C2AA2"/>
    <w:rsid w:val="005C2C59"/>
    <w:rsid w:val="005C2D68"/>
    <w:rsid w:val="005C3090"/>
    <w:rsid w:val="005C30EC"/>
    <w:rsid w:val="005C3B94"/>
    <w:rsid w:val="005C43C4"/>
    <w:rsid w:val="005C450B"/>
    <w:rsid w:val="005C4C81"/>
    <w:rsid w:val="005C4DF2"/>
    <w:rsid w:val="005C51D0"/>
    <w:rsid w:val="005C542C"/>
    <w:rsid w:val="005C546A"/>
    <w:rsid w:val="005C54F1"/>
    <w:rsid w:val="005C5B08"/>
    <w:rsid w:val="005C5CC9"/>
    <w:rsid w:val="005C5FEF"/>
    <w:rsid w:val="005C6321"/>
    <w:rsid w:val="005C64E2"/>
    <w:rsid w:val="005C689E"/>
    <w:rsid w:val="005C69DC"/>
    <w:rsid w:val="005C6CD6"/>
    <w:rsid w:val="005C6D3F"/>
    <w:rsid w:val="005C701E"/>
    <w:rsid w:val="005C7039"/>
    <w:rsid w:val="005C70FF"/>
    <w:rsid w:val="005C719F"/>
    <w:rsid w:val="005C71D7"/>
    <w:rsid w:val="005C71E5"/>
    <w:rsid w:val="005C72A5"/>
    <w:rsid w:val="005C72AD"/>
    <w:rsid w:val="005C747A"/>
    <w:rsid w:val="005C756B"/>
    <w:rsid w:val="005C7BCE"/>
    <w:rsid w:val="005C7C30"/>
    <w:rsid w:val="005C7D44"/>
    <w:rsid w:val="005D0104"/>
    <w:rsid w:val="005D0461"/>
    <w:rsid w:val="005D06BF"/>
    <w:rsid w:val="005D0725"/>
    <w:rsid w:val="005D079A"/>
    <w:rsid w:val="005D0933"/>
    <w:rsid w:val="005D145D"/>
    <w:rsid w:val="005D14A3"/>
    <w:rsid w:val="005D150C"/>
    <w:rsid w:val="005D1822"/>
    <w:rsid w:val="005D1867"/>
    <w:rsid w:val="005D18C7"/>
    <w:rsid w:val="005D1928"/>
    <w:rsid w:val="005D1B4C"/>
    <w:rsid w:val="005D1FC1"/>
    <w:rsid w:val="005D21E8"/>
    <w:rsid w:val="005D228A"/>
    <w:rsid w:val="005D23AA"/>
    <w:rsid w:val="005D2720"/>
    <w:rsid w:val="005D2BCE"/>
    <w:rsid w:val="005D2BE1"/>
    <w:rsid w:val="005D2EB0"/>
    <w:rsid w:val="005D3068"/>
    <w:rsid w:val="005D3285"/>
    <w:rsid w:val="005D359D"/>
    <w:rsid w:val="005D374D"/>
    <w:rsid w:val="005D3CDE"/>
    <w:rsid w:val="005D4285"/>
    <w:rsid w:val="005D4457"/>
    <w:rsid w:val="005D447F"/>
    <w:rsid w:val="005D470F"/>
    <w:rsid w:val="005D472E"/>
    <w:rsid w:val="005D511C"/>
    <w:rsid w:val="005D5358"/>
    <w:rsid w:val="005D554C"/>
    <w:rsid w:val="005D5628"/>
    <w:rsid w:val="005D5866"/>
    <w:rsid w:val="005D5D8B"/>
    <w:rsid w:val="005D5FDC"/>
    <w:rsid w:val="005D615B"/>
    <w:rsid w:val="005D61A2"/>
    <w:rsid w:val="005D628F"/>
    <w:rsid w:val="005D63C2"/>
    <w:rsid w:val="005D64BF"/>
    <w:rsid w:val="005D65CB"/>
    <w:rsid w:val="005D6890"/>
    <w:rsid w:val="005D69FE"/>
    <w:rsid w:val="005D6B70"/>
    <w:rsid w:val="005D6E12"/>
    <w:rsid w:val="005D7149"/>
    <w:rsid w:val="005D71AA"/>
    <w:rsid w:val="005D7210"/>
    <w:rsid w:val="005D79E2"/>
    <w:rsid w:val="005D7E5C"/>
    <w:rsid w:val="005D7EB7"/>
    <w:rsid w:val="005E0097"/>
    <w:rsid w:val="005E00D4"/>
    <w:rsid w:val="005E0151"/>
    <w:rsid w:val="005E0277"/>
    <w:rsid w:val="005E0458"/>
    <w:rsid w:val="005E0841"/>
    <w:rsid w:val="005E08AC"/>
    <w:rsid w:val="005E0965"/>
    <w:rsid w:val="005E09EC"/>
    <w:rsid w:val="005E0DDE"/>
    <w:rsid w:val="005E0E23"/>
    <w:rsid w:val="005E0F5F"/>
    <w:rsid w:val="005E115E"/>
    <w:rsid w:val="005E1326"/>
    <w:rsid w:val="005E14A2"/>
    <w:rsid w:val="005E18B4"/>
    <w:rsid w:val="005E1AEA"/>
    <w:rsid w:val="005E1B1C"/>
    <w:rsid w:val="005E1B88"/>
    <w:rsid w:val="005E2195"/>
    <w:rsid w:val="005E2350"/>
    <w:rsid w:val="005E242A"/>
    <w:rsid w:val="005E25A9"/>
    <w:rsid w:val="005E26BE"/>
    <w:rsid w:val="005E281D"/>
    <w:rsid w:val="005E2C81"/>
    <w:rsid w:val="005E32CF"/>
    <w:rsid w:val="005E33AD"/>
    <w:rsid w:val="005E3622"/>
    <w:rsid w:val="005E3FE4"/>
    <w:rsid w:val="005E4025"/>
    <w:rsid w:val="005E434B"/>
    <w:rsid w:val="005E49F5"/>
    <w:rsid w:val="005E4BF4"/>
    <w:rsid w:val="005E4E68"/>
    <w:rsid w:val="005E4F2A"/>
    <w:rsid w:val="005E51F4"/>
    <w:rsid w:val="005E570C"/>
    <w:rsid w:val="005E573D"/>
    <w:rsid w:val="005E5751"/>
    <w:rsid w:val="005E5900"/>
    <w:rsid w:val="005E62BC"/>
    <w:rsid w:val="005E643B"/>
    <w:rsid w:val="005E6472"/>
    <w:rsid w:val="005E64BC"/>
    <w:rsid w:val="005E655B"/>
    <w:rsid w:val="005E6981"/>
    <w:rsid w:val="005E6CF4"/>
    <w:rsid w:val="005E70B1"/>
    <w:rsid w:val="005E7786"/>
    <w:rsid w:val="005F006F"/>
    <w:rsid w:val="005F055F"/>
    <w:rsid w:val="005F0B5E"/>
    <w:rsid w:val="005F0C63"/>
    <w:rsid w:val="005F0FFA"/>
    <w:rsid w:val="005F1273"/>
    <w:rsid w:val="005F17D4"/>
    <w:rsid w:val="005F18D3"/>
    <w:rsid w:val="005F1DC4"/>
    <w:rsid w:val="005F228B"/>
    <w:rsid w:val="005F2FD6"/>
    <w:rsid w:val="005F2FE0"/>
    <w:rsid w:val="005F301A"/>
    <w:rsid w:val="005F309F"/>
    <w:rsid w:val="005F3291"/>
    <w:rsid w:val="005F3654"/>
    <w:rsid w:val="005F4135"/>
    <w:rsid w:val="005F43DA"/>
    <w:rsid w:val="005F4855"/>
    <w:rsid w:val="005F48DF"/>
    <w:rsid w:val="005F4967"/>
    <w:rsid w:val="005F4A78"/>
    <w:rsid w:val="005F4BEE"/>
    <w:rsid w:val="005F4FD8"/>
    <w:rsid w:val="005F51C7"/>
    <w:rsid w:val="005F5643"/>
    <w:rsid w:val="005F5869"/>
    <w:rsid w:val="005F5A28"/>
    <w:rsid w:val="005F5A6A"/>
    <w:rsid w:val="005F64FE"/>
    <w:rsid w:val="005F65EB"/>
    <w:rsid w:val="005F664B"/>
    <w:rsid w:val="005F66A2"/>
    <w:rsid w:val="005F6982"/>
    <w:rsid w:val="005F6A8F"/>
    <w:rsid w:val="005F6B34"/>
    <w:rsid w:val="005F7048"/>
    <w:rsid w:val="005F7627"/>
    <w:rsid w:val="005F7916"/>
    <w:rsid w:val="005F7A5E"/>
    <w:rsid w:val="005F7E01"/>
    <w:rsid w:val="005F7F43"/>
    <w:rsid w:val="0060006D"/>
    <w:rsid w:val="00600132"/>
    <w:rsid w:val="006004A0"/>
    <w:rsid w:val="00600662"/>
    <w:rsid w:val="00601628"/>
    <w:rsid w:val="00601A87"/>
    <w:rsid w:val="00601EB1"/>
    <w:rsid w:val="00602229"/>
    <w:rsid w:val="00602297"/>
    <w:rsid w:val="00602685"/>
    <w:rsid w:val="006028A2"/>
    <w:rsid w:val="006028CA"/>
    <w:rsid w:val="00602B9D"/>
    <w:rsid w:val="00602FF1"/>
    <w:rsid w:val="00603111"/>
    <w:rsid w:val="006037B9"/>
    <w:rsid w:val="00603C54"/>
    <w:rsid w:val="0060449A"/>
    <w:rsid w:val="006049AA"/>
    <w:rsid w:val="006049FA"/>
    <w:rsid w:val="006052E3"/>
    <w:rsid w:val="006054C5"/>
    <w:rsid w:val="0060583E"/>
    <w:rsid w:val="00605A2D"/>
    <w:rsid w:val="006060DC"/>
    <w:rsid w:val="00606333"/>
    <w:rsid w:val="00606954"/>
    <w:rsid w:val="00606B1A"/>
    <w:rsid w:val="00606C20"/>
    <w:rsid w:val="00606D21"/>
    <w:rsid w:val="00606D81"/>
    <w:rsid w:val="00607257"/>
    <w:rsid w:val="00607711"/>
    <w:rsid w:val="00607747"/>
    <w:rsid w:val="006078E7"/>
    <w:rsid w:val="00607A76"/>
    <w:rsid w:val="006101FF"/>
    <w:rsid w:val="00610F33"/>
    <w:rsid w:val="006111DF"/>
    <w:rsid w:val="00611543"/>
    <w:rsid w:val="006115EB"/>
    <w:rsid w:val="006119A3"/>
    <w:rsid w:val="00611B3E"/>
    <w:rsid w:val="00611CB6"/>
    <w:rsid w:val="00611F1D"/>
    <w:rsid w:val="006121B7"/>
    <w:rsid w:val="00612371"/>
    <w:rsid w:val="006125FB"/>
    <w:rsid w:val="00612ABD"/>
    <w:rsid w:val="00612C5F"/>
    <w:rsid w:val="00612CF3"/>
    <w:rsid w:val="00612D99"/>
    <w:rsid w:val="00612E73"/>
    <w:rsid w:val="00612E7E"/>
    <w:rsid w:val="00613141"/>
    <w:rsid w:val="0061318A"/>
    <w:rsid w:val="006131A8"/>
    <w:rsid w:val="00613495"/>
    <w:rsid w:val="006136D7"/>
    <w:rsid w:val="006138F2"/>
    <w:rsid w:val="006139D3"/>
    <w:rsid w:val="00613A1C"/>
    <w:rsid w:val="00613AF8"/>
    <w:rsid w:val="00613D7C"/>
    <w:rsid w:val="00613DA9"/>
    <w:rsid w:val="00613F79"/>
    <w:rsid w:val="00614318"/>
    <w:rsid w:val="00614C06"/>
    <w:rsid w:val="006155DE"/>
    <w:rsid w:val="00615E40"/>
    <w:rsid w:val="00615EE7"/>
    <w:rsid w:val="0061618C"/>
    <w:rsid w:val="006161AC"/>
    <w:rsid w:val="006162D8"/>
    <w:rsid w:val="006165E3"/>
    <w:rsid w:val="006167D7"/>
    <w:rsid w:val="00616BB2"/>
    <w:rsid w:val="00616CA2"/>
    <w:rsid w:val="0061712E"/>
    <w:rsid w:val="006171A8"/>
    <w:rsid w:val="00617211"/>
    <w:rsid w:val="00620099"/>
    <w:rsid w:val="006200FE"/>
    <w:rsid w:val="00620320"/>
    <w:rsid w:val="00620328"/>
    <w:rsid w:val="0062037C"/>
    <w:rsid w:val="00620F62"/>
    <w:rsid w:val="00621051"/>
    <w:rsid w:val="006214FA"/>
    <w:rsid w:val="00621776"/>
    <w:rsid w:val="006219D3"/>
    <w:rsid w:val="00621A4A"/>
    <w:rsid w:val="00621C23"/>
    <w:rsid w:val="00621D12"/>
    <w:rsid w:val="00621DAB"/>
    <w:rsid w:val="00621E78"/>
    <w:rsid w:val="00621F52"/>
    <w:rsid w:val="006223BA"/>
    <w:rsid w:val="0062282E"/>
    <w:rsid w:val="00622B28"/>
    <w:rsid w:val="00622C79"/>
    <w:rsid w:val="00622CAA"/>
    <w:rsid w:val="00622E1D"/>
    <w:rsid w:val="006230FF"/>
    <w:rsid w:val="00623193"/>
    <w:rsid w:val="006234E7"/>
    <w:rsid w:val="00623B0D"/>
    <w:rsid w:val="00623B88"/>
    <w:rsid w:val="00623C25"/>
    <w:rsid w:val="00623DA1"/>
    <w:rsid w:val="00623E80"/>
    <w:rsid w:val="00624193"/>
    <w:rsid w:val="006243A1"/>
    <w:rsid w:val="00624635"/>
    <w:rsid w:val="00624E32"/>
    <w:rsid w:val="00624F32"/>
    <w:rsid w:val="00625157"/>
    <w:rsid w:val="00625234"/>
    <w:rsid w:val="00625314"/>
    <w:rsid w:val="0062531E"/>
    <w:rsid w:val="0062556B"/>
    <w:rsid w:val="006259B0"/>
    <w:rsid w:val="00625EAC"/>
    <w:rsid w:val="00625EE0"/>
    <w:rsid w:val="00625F51"/>
    <w:rsid w:val="00625F61"/>
    <w:rsid w:val="006262ED"/>
    <w:rsid w:val="006268AE"/>
    <w:rsid w:val="00626BEA"/>
    <w:rsid w:val="00626DE0"/>
    <w:rsid w:val="006271D3"/>
    <w:rsid w:val="006271EC"/>
    <w:rsid w:val="00627515"/>
    <w:rsid w:val="00627683"/>
    <w:rsid w:val="00627833"/>
    <w:rsid w:val="00627B38"/>
    <w:rsid w:val="0063070F"/>
    <w:rsid w:val="00630AF4"/>
    <w:rsid w:val="00630EDF"/>
    <w:rsid w:val="00630F8A"/>
    <w:rsid w:val="006318E4"/>
    <w:rsid w:val="006320F1"/>
    <w:rsid w:val="006327C9"/>
    <w:rsid w:val="006328DD"/>
    <w:rsid w:val="00632C60"/>
    <w:rsid w:val="00632DA8"/>
    <w:rsid w:val="00633076"/>
    <w:rsid w:val="0063338D"/>
    <w:rsid w:val="00633D11"/>
    <w:rsid w:val="00634BE8"/>
    <w:rsid w:val="00634DCD"/>
    <w:rsid w:val="006350A0"/>
    <w:rsid w:val="006353BF"/>
    <w:rsid w:val="00635555"/>
    <w:rsid w:val="006358EB"/>
    <w:rsid w:val="00635FCF"/>
    <w:rsid w:val="00636122"/>
    <w:rsid w:val="00636493"/>
    <w:rsid w:val="00636939"/>
    <w:rsid w:val="006369DB"/>
    <w:rsid w:val="00636B3B"/>
    <w:rsid w:val="00636CDA"/>
    <w:rsid w:val="00636E50"/>
    <w:rsid w:val="00637198"/>
    <w:rsid w:val="006371D9"/>
    <w:rsid w:val="00637249"/>
    <w:rsid w:val="006372FA"/>
    <w:rsid w:val="00637792"/>
    <w:rsid w:val="00637C8D"/>
    <w:rsid w:val="00637D83"/>
    <w:rsid w:val="00637EE6"/>
    <w:rsid w:val="006400E6"/>
    <w:rsid w:val="00640153"/>
    <w:rsid w:val="00640616"/>
    <w:rsid w:val="00640A3A"/>
    <w:rsid w:val="00640BB4"/>
    <w:rsid w:val="00640BC2"/>
    <w:rsid w:val="00640CFB"/>
    <w:rsid w:val="00641139"/>
    <w:rsid w:val="006413C2"/>
    <w:rsid w:val="00641448"/>
    <w:rsid w:val="00641842"/>
    <w:rsid w:val="0064186B"/>
    <w:rsid w:val="006419B5"/>
    <w:rsid w:val="00641B96"/>
    <w:rsid w:val="00641BA1"/>
    <w:rsid w:val="00641C7A"/>
    <w:rsid w:val="00642073"/>
    <w:rsid w:val="006422F5"/>
    <w:rsid w:val="00642517"/>
    <w:rsid w:val="0064258E"/>
    <w:rsid w:val="00642638"/>
    <w:rsid w:val="00642926"/>
    <w:rsid w:val="00642B21"/>
    <w:rsid w:val="00643365"/>
    <w:rsid w:val="00643554"/>
    <w:rsid w:val="006435D4"/>
    <w:rsid w:val="00644190"/>
    <w:rsid w:val="006441B1"/>
    <w:rsid w:val="00644341"/>
    <w:rsid w:val="006446D4"/>
    <w:rsid w:val="0064479E"/>
    <w:rsid w:val="006448AB"/>
    <w:rsid w:val="00644B07"/>
    <w:rsid w:val="00644B1B"/>
    <w:rsid w:val="00644E32"/>
    <w:rsid w:val="00645117"/>
    <w:rsid w:val="0064554B"/>
    <w:rsid w:val="0064558A"/>
    <w:rsid w:val="00645940"/>
    <w:rsid w:val="00646152"/>
    <w:rsid w:val="006461C0"/>
    <w:rsid w:val="00646754"/>
    <w:rsid w:val="00646D08"/>
    <w:rsid w:val="00647031"/>
    <w:rsid w:val="006470AB"/>
    <w:rsid w:val="006470C2"/>
    <w:rsid w:val="00647164"/>
    <w:rsid w:val="006475AE"/>
    <w:rsid w:val="00647653"/>
    <w:rsid w:val="006476CB"/>
    <w:rsid w:val="00647707"/>
    <w:rsid w:val="00647BEB"/>
    <w:rsid w:val="00647C81"/>
    <w:rsid w:val="00647E1C"/>
    <w:rsid w:val="00647E7B"/>
    <w:rsid w:val="006502A3"/>
    <w:rsid w:val="00650732"/>
    <w:rsid w:val="006507A0"/>
    <w:rsid w:val="006508E3"/>
    <w:rsid w:val="00650A25"/>
    <w:rsid w:val="00650F45"/>
    <w:rsid w:val="00651044"/>
    <w:rsid w:val="00651715"/>
    <w:rsid w:val="006518E3"/>
    <w:rsid w:val="00652232"/>
    <w:rsid w:val="00652358"/>
    <w:rsid w:val="0065265C"/>
    <w:rsid w:val="00652830"/>
    <w:rsid w:val="00652926"/>
    <w:rsid w:val="00652BE8"/>
    <w:rsid w:val="00652C90"/>
    <w:rsid w:val="00652FAA"/>
    <w:rsid w:val="00653089"/>
    <w:rsid w:val="00653214"/>
    <w:rsid w:val="00653DB2"/>
    <w:rsid w:val="00653E53"/>
    <w:rsid w:val="006543A1"/>
    <w:rsid w:val="00654575"/>
    <w:rsid w:val="006547CF"/>
    <w:rsid w:val="0065490B"/>
    <w:rsid w:val="0065495D"/>
    <w:rsid w:val="00654A3D"/>
    <w:rsid w:val="006550CA"/>
    <w:rsid w:val="00655102"/>
    <w:rsid w:val="0065510D"/>
    <w:rsid w:val="00655180"/>
    <w:rsid w:val="0065552B"/>
    <w:rsid w:val="00655593"/>
    <w:rsid w:val="00655594"/>
    <w:rsid w:val="006557ED"/>
    <w:rsid w:val="00655B5D"/>
    <w:rsid w:val="00655B67"/>
    <w:rsid w:val="00655CE2"/>
    <w:rsid w:val="006560D5"/>
    <w:rsid w:val="00656656"/>
    <w:rsid w:val="0065680D"/>
    <w:rsid w:val="00656AC2"/>
    <w:rsid w:val="00656F30"/>
    <w:rsid w:val="00657075"/>
    <w:rsid w:val="0065710F"/>
    <w:rsid w:val="00657248"/>
    <w:rsid w:val="0065743B"/>
    <w:rsid w:val="0065785B"/>
    <w:rsid w:val="00657A35"/>
    <w:rsid w:val="00657BB3"/>
    <w:rsid w:val="00657DEC"/>
    <w:rsid w:val="00657E16"/>
    <w:rsid w:val="00657F22"/>
    <w:rsid w:val="00660428"/>
    <w:rsid w:val="00660778"/>
    <w:rsid w:val="006607F0"/>
    <w:rsid w:val="00660A16"/>
    <w:rsid w:val="00660FFE"/>
    <w:rsid w:val="0066108D"/>
    <w:rsid w:val="006610AC"/>
    <w:rsid w:val="0066142D"/>
    <w:rsid w:val="006614C0"/>
    <w:rsid w:val="006614EB"/>
    <w:rsid w:val="006615D0"/>
    <w:rsid w:val="00661673"/>
    <w:rsid w:val="006618AF"/>
    <w:rsid w:val="00662218"/>
    <w:rsid w:val="00662359"/>
    <w:rsid w:val="00662626"/>
    <w:rsid w:val="0066274E"/>
    <w:rsid w:val="0066276E"/>
    <w:rsid w:val="00662890"/>
    <w:rsid w:val="00662B80"/>
    <w:rsid w:val="00662EB9"/>
    <w:rsid w:val="00662FED"/>
    <w:rsid w:val="006630FC"/>
    <w:rsid w:val="0066318B"/>
    <w:rsid w:val="00663283"/>
    <w:rsid w:val="006634B1"/>
    <w:rsid w:val="0066355D"/>
    <w:rsid w:val="00663D76"/>
    <w:rsid w:val="00663E82"/>
    <w:rsid w:val="0066480B"/>
    <w:rsid w:val="006648F7"/>
    <w:rsid w:val="00664B8E"/>
    <w:rsid w:val="006656E8"/>
    <w:rsid w:val="00665AF0"/>
    <w:rsid w:val="00665EC4"/>
    <w:rsid w:val="00666213"/>
    <w:rsid w:val="006665DB"/>
    <w:rsid w:val="00666FB3"/>
    <w:rsid w:val="006673A3"/>
    <w:rsid w:val="00667A6A"/>
    <w:rsid w:val="00667E3C"/>
    <w:rsid w:val="00667F84"/>
    <w:rsid w:val="0067011B"/>
    <w:rsid w:val="00670179"/>
    <w:rsid w:val="0067046B"/>
    <w:rsid w:val="006707F8"/>
    <w:rsid w:val="006709F2"/>
    <w:rsid w:val="00670D19"/>
    <w:rsid w:val="0067184E"/>
    <w:rsid w:val="006718D0"/>
    <w:rsid w:val="006719EA"/>
    <w:rsid w:val="00671A23"/>
    <w:rsid w:val="00671E26"/>
    <w:rsid w:val="00672145"/>
    <w:rsid w:val="0067268E"/>
    <w:rsid w:val="006729AA"/>
    <w:rsid w:val="00672AC4"/>
    <w:rsid w:val="00672B06"/>
    <w:rsid w:val="006730CF"/>
    <w:rsid w:val="0067313E"/>
    <w:rsid w:val="006734AB"/>
    <w:rsid w:val="00673751"/>
    <w:rsid w:val="0067398E"/>
    <w:rsid w:val="00673A83"/>
    <w:rsid w:val="00673C58"/>
    <w:rsid w:val="006741A3"/>
    <w:rsid w:val="00674498"/>
    <w:rsid w:val="006747DC"/>
    <w:rsid w:val="006749C9"/>
    <w:rsid w:val="00674A85"/>
    <w:rsid w:val="00674DA4"/>
    <w:rsid w:val="00674E15"/>
    <w:rsid w:val="00675163"/>
    <w:rsid w:val="006753FB"/>
    <w:rsid w:val="0067548B"/>
    <w:rsid w:val="00675725"/>
    <w:rsid w:val="0067584F"/>
    <w:rsid w:val="006759C5"/>
    <w:rsid w:val="0067606C"/>
    <w:rsid w:val="0067641D"/>
    <w:rsid w:val="0067642E"/>
    <w:rsid w:val="006767F9"/>
    <w:rsid w:val="00676D74"/>
    <w:rsid w:val="00676E08"/>
    <w:rsid w:val="00677251"/>
    <w:rsid w:val="0067730E"/>
    <w:rsid w:val="006775F9"/>
    <w:rsid w:val="006777D1"/>
    <w:rsid w:val="00677C45"/>
    <w:rsid w:val="00677CDE"/>
    <w:rsid w:val="00677E8D"/>
    <w:rsid w:val="0068036F"/>
    <w:rsid w:val="00680741"/>
    <w:rsid w:val="00680D5C"/>
    <w:rsid w:val="00680FC3"/>
    <w:rsid w:val="006811FD"/>
    <w:rsid w:val="006813D3"/>
    <w:rsid w:val="006814A7"/>
    <w:rsid w:val="00681922"/>
    <w:rsid w:val="006819CD"/>
    <w:rsid w:val="00681B55"/>
    <w:rsid w:val="00681D89"/>
    <w:rsid w:val="00681FDD"/>
    <w:rsid w:val="0068277F"/>
    <w:rsid w:val="006829CE"/>
    <w:rsid w:val="00682DD7"/>
    <w:rsid w:val="00682DF9"/>
    <w:rsid w:val="0068320A"/>
    <w:rsid w:val="0068335C"/>
    <w:rsid w:val="00683360"/>
    <w:rsid w:val="00683387"/>
    <w:rsid w:val="006833C3"/>
    <w:rsid w:val="006835EE"/>
    <w:rsid w:val="00683961"/>
    <w:rsid w:val="00684011"/>
    <w:rsid w:val="00684129"/>
    <w:rsid w:val="006846FE"/>
    <w:rsid w:val="006847F6"/>
    <w:rsid w:val="00684825"/>
    <w:rsid w:val="0068484A"/>
    <w:rsid w:val="006848F6"/>
    <w:rsid w:val="00684E55"/>
    <w:rsid w:val="00684FCF"/>
    <w:rsid w:val="006850A7"/>
    <w:rsid w:val="006853FD"/>
    <w:rsid w:val="0068545C"/>
    <w:rsid w:val="006859A5"/>
    <w:rsid w:val="00685A0F"/>
    <w:rsid w:val="00685A44"/>
    <w:rsid w:val="00685A61"/>
    <w:rsid w:val="00685B9B"/>
    <w:rsid w:val="00686085"/>
    <w:rsid w:val="006860B7"/>
    <w:rsid w:val="00686157"/>
    <w:rsid w:val="00686303"/>
    <w:rsid w:val="00686357"/>
    <w:rsid w:val="00686393"/>
    <w:rsid w:val="00686484"/>
    <w:rsid w:val="00686597"/>
    <w:rsid w:val="00686687"/>
    <w:rsid w:val="00686788"/>
    <w:rsid w:val="00686791"/>
    <w:rsid w:val="00686D85"/>
    <w:rsid w:val="00686DA4"/>
    <w:rsid w:val="00687088"/>
    <w:rsid w:val="006870B1"/>
    <w:rsid w:val="00687451"/>
    <w:rsid w:val="006876D4"/>
    <w:rsid w:val="00687912"/>
    <w:rsid w:val="00687A3F"/>
    <w:rsid w:val="006903FE"/>
    <w:rsid w:val="0069049D"/>
    <w:rsid w:val="006904D9"/>
    <w:rsid w:val="006904E9"/>
    <w:rsid w:val="00690788"/>
    <w:rsid w:val="00690A16"/>
    <w:rsid w:val="00690DF9"/>
    <w:rsid w:val="00691100"/>
    <w:rsid w:val="00691185"/>
    <w:rsid w:val="0069124A"/>
    <w:rsid w:val="006913A7"/>
    <w:rsid w:val="006913D4"/>
    <w:rsid w:val="00691734"/>
    <w:rsid w:val="0069182C"/>
    <w:rsid w:val="00692B0A"/>
    <w:rsid w:val="00692B77"/>
    <w:rsid w:val="00692D95"/>
    <w:rsid w:val="00692DE3"/>
    <w:rsid w:val="00692FAA"/>
    <w:rsid w:val="0069361B"/>
    <w:rsid w:val="006936BE"/>
    <w:rsid w:val="0069392C"/>
    <w:rsid w:val="00693A33"/>
    <w:rsid w:val="00693A3C"/>
    <w:rsid w:val="00693ACA"/>
    <w:rsid w:val="00693B10"/>
    <w:rsid w:val="00693CF6"/>
    <w:rsid w:val="006940F3"/>
    <w:rsid w:val="00694435"/>
    <w:rsid w:val="00694903"/>
    <w:rsid w:val="00694D77"/>
    <w:rsid w:val="00695271"/>
    <w:rsid w:val="006959D8"/>
    <w:rsid w:val="00695B7C"/>
    <w:rsid w:val="00695F29"/>
    <w:rsid w:val="00695F44"/>
    <w:rsid w:val="006967B6"/>
    <w:rsid w:val="00696D44"/>
    <w:rsid w:val="00696E31"/>
    <w:rsid w:val="00697811"/>
    <w:rsid w:val="00697B37"/>
    <w:rsid w:val="00697D2A"/>
    <w:rsid w:val="006A04F5"/>
    <w:rsid w:val="006A0C1A"/>
    <w:rsid w:val="006A0C85"/>
    <w:rsid w:val="006A0E6C"/>
    <w:rsid w:val="006A10F8"/>
    <w:rsid w:val="006A157E"/>
    <w:rsid w:val="006A1605"/>
    <w:rsid w:val="006A16E9"/>
    <w:rsid w:val="006A1927"/>
    <w:rsid w:val="006A1B64"/>
    <w:rsid w:val="006A1F40"/>
    <w:rsid w:val="006A2242"/>
    <w:rsid w:val="006A24AA"/>
    <w:rsid w:val="006A2A2F"/>
    <w:rsid w:val="006A2C16"/>
    <w:rsid w:val="006A2EEE"/>
    <w:rsid w:val="006A3236"/>
    <w:rsid w:val="006A350E"/>
    <w:rsid w:val="006A3979"/>
    <w:rsid w:val="006A3AE9"/>
    <w:rsid w:val="006A3E35"/>
    <w:rsid w:val="006A3F6A"/>
    <w:rsid w:val="006A4859"/>
    <w:rsid w:val="006A4918"/>
    <w:rsid w:val="006A4E69"/>
    <w:rsid w:val="006A51BE"/>
    <w:rsid w:val="006A531B"/>
    <w:rsid w:val="006A5F44"/>
    <w:rsid w:val="006A65D1"/>
    <w:rsid w:val="006A68D0"/>
    <w:rsid w:val="006A697F"/>
    <w:rsid w:val="006A6CBB"/>
    <w:rsid w:val="006A6F5D"/>
    <w:rsid w:val="006A747D"/>
    <w:rsid w:val="006A74A1"/>
    <w:rsid w:val="006A7597"/>
    <w:rsid w:val="006A7A20"/>
    <w:rsid w:val="006A7A3A"/>
    <w:rsid w:val="006A7A73"/>
    <w:rsid w:val="006A7E4D"/>
    <w:rsid w:val="006A7E54"/>
    <w:rsid w:val="006B032A"/>
    <w:rsid w:val="006B065B"/>
    <w:rsid w:val="006B096A"/>
    <w:rsid w:val="006B0EA2"/>
    <w:rsid w:val="006B11D2"/>
    <w:rsid w:val="006B16BA"/>
    <w:rsid w:val="006B1781"/>
    <w:rsid w:val="006B1A45"/>
    <w:rsid w:val="006B1B56"/>
    <w:rsid w:val="006B1F47"/>
    <w:rsid w:val="006B2048"/>
    <w:rsid w:val="006B295D"/>
    <w:rsid w:val="006B2A1E"/>
    <w:rsid w:val="006B2AF9"/>
    <w:rsid w:val="006B2C77"/>
    <w:rsid w:val="006B351C"/>
    <w:rsid w:val="006B359F"/>
    <w:rsid w:val="006B38F5"/>
    <w:rsid w:val="006B40BA"/>
    <w:rsid w:val="006B4206"/>
    <w:rsid w:val="006B46F8"/>
    <w:rsid w:val="006B489C"/>
    <w:rsid w:val="006B4B1C"/>
    <w:rsid w:val="006B4E61"/>
    <w:rsid w:val="006B5697"/>
    <w:rsid w:val="006B57B2"/>
    <w:rsid w:val="006B5BA5"/>
    <w:rsid w:val="006B60A2"/>
    <w:rsid w:val="006B65FB"/>
    <w:rsid w:val="006B66BD"/>
    <w:rsid w:val="006B6A35"/>
    <w:rsid w:val="006B6AC5"/>
    <w:rsid w:val="006B6CC8"/>
    <w:rsid w:val="006B6F02"/>
    <w:rsid w:val="006B6F84"/>
    <w:rsid w:val="006B768F"/>
    <w:rsid w:val="006B76ED"/>
    <w:rsid w:val="006B77ED"/>
    <w:rsid w:val="006B77FA"/>
    <w:rsid w:val="006B786A"/>
    <w:rsid w:val="006B7889"/>
    <w:rsid w:val="006B7DFC"/>
    <w:rsid w:val="006B7FA8"/>
    <w:rsid w:val="006C03FD"/>
    <w:rsid w:val="006C0422"/>
    <w:rsid w:val="006C0873"/>
    <w:rsid w:val="006C09CF"/>
    <w:rsid w:val="006C0C62"/>
    <w:rsid w:val="006C0DE9"/>
    <w:rsid w:val="006C0FFD"/>
    <w:rsid w:val="006C1054"/>
    <w:rsid w:val="006C1557"/>
    <w:rsid w:val="006C1C9C"/>
    <w:rsid w:val="006C201D"/>
    <w:rsid w:val="006C2368"/>
    <w:rsid w:val="006C2450"/>
    <w:rsid w:val="006C27E1"/>
    <w:rsid w:val="006C2A42"/>
    <w:rsid w:val="006C2B20"/>
    <w:rsid w:val="006C32B0"/>
    <w:rsid w:val="006C33B1"/>
    <w:rsid w:val="006C33C2"/>
    <w:rsid w:val="006C33EE"/>
    <w:rsid w:val="006C3409"/>
    <w:rsid w:val="006C349B"/>
    <w:rsid w:val="006C36E7"/>
    <w:rsid w:val="006C38E5"/>
    <w:rsid w:val="006C3B5C"/>
    <w:rsid w:val="006C4002"/>
    <w:rsid w:val="006C4420"/>
    <w:rsid w:val="006C4701"/>
    <w:rsid w:val="006C4795"/>
    <w:rsid w:val="006C483A"/>
    <w:rsid w:val="006C4A9F"/>
    <w:rsid w:val="006C4AEB"/>
    <w:rsid w:val="006C4BDF"/>
    <w:rsid w:val="006C4CCF"/>
    <w:rsid w:val="006C4E48"/>
    <w:rsid w:val="006C4EE9"/>
    <w:rsid w:val="006C4FA9"/>
    <w:rsid w:val="006C4FEF"/>
    <w:rsid w:val="006C59BD"/>
    <w:rsid w:val="006C5AC9"/>
    <w:rsid w:val="006C5BD7"/>
    <w:rsid w:val="006C5CEB"/>
    <w:rsid w:val="006C5DB6"/>
    <w:rsid w:val="006C5DC4"/>
    <w:rsid w:val="006C5EB4"/>
    <w:rsid w:val="006C5F6C"/>
    <w:rsid w:val="006C611C"/>
    <w:rsid w:val="006C638E"/>
    <w:rsid w:val="006C6631"/>
    <w:rsid w:val="006C729A"/>
    <w:rsid w:val="006C77FC"/>
    <w:rsid w:val="006C7BE4"/>
    <w:rsid w:val="006C7C09"/>
    <w:rsid w:val="006C7CDE"/>
    <w:rsid w:val="006C7DB2"/>
    <w:rsid w:val="006D010F"/>
    <w:rsid w:val="006D015E"/>
    <w:rsid w:val="006D0379"/>
    <w:rsid w:val="006D05CF"/>
    <w:rsid w:val="006D0865"/>
    <w:rsid w:val="006D0B99"/>
    <w:rsid w:val="006D119D"/>
    <w:rsid w:val="006D136E"/>
    <w:rsid w:val="006D13B3"/>
    <w:rsid w:val="006D1727"/>
    <w:rsid w:val="006D17AB"/>
    <w:rsid w:val="006D1CDC"/>
    <w:rsid w:val="006D1DA7"/>
    <w:rsid w:val="006D1E82"/>
    <w:rsid w:val="006D1EB0"/>
    <w:rsid w:val="006D1ED0"/>
    <w:rsid w:val="006D1EFE"/>
    <w:rsid w:val="006D213F"/>
    <w:rsid w:val="006D23C7"/>
    <w:rsid w:val="006D259C"/>
    <w:rsid w:val="006D2835"/>
    <w:rsid w:val="006D28FF"/>
    <w:rsid w:val="006D2FAC"/>
    <w:rsid w:val="006D3053"/>
    <w:rsid w:val="006D3152"/>
    <w:rsid w:val="006D315F"/>
    <w:rsid w:val="006D3189"/>
    <w:rsid w:val="006D3371"/>
    <w:rsid w:val="006D392D"/>
    <w:rsid w:val="006D3AEB"/>
    <w:rsid w:val="006D3F67"/>
    <w:rsid w:val="006D3F89"/>
    <w:rsid w:val="006D411B"/>
    <w:rsid w:val="006D4313"/>
    <w:rsid w:val="006D4945"/>
    <w:rsid w:val="006D4B63"/>
    <w:rsid w:val="006D4E3A"/>
    <w:rsid w:val="006D5857"/>
    <w:rsid w:val="006D5BBF"/>
    <w:rsid w:val="006D5C87"/>
    <w:rsid w:val="006D62FC"/>
    <w:rsid w:val="006D6800"/>
    <w:rsid w:val="006D6934"/>
    <w:rsid w:val="006D6BBD"/>
    <w:rsid w:val="006D6C0B"/>
    <w:rsid w:val="006D748F"/>
    <w:rsid w:val="006D751D"/>
    <w:rsid w:val="006D793C"/>
    <w:rsid w:val="006D7B04"/>
    <w:rsid w:val="006D7BF1"/>
    <w:rsid w:val="006D7F44"/>
    <w:rsid w:val="006E01E8"/>
    <w:rsid w:val="006E068B"/>
    <w:rsid w:val="006E06C1"/>
    <w:rsid w:val="006E087D"/>
    <w:rsid w:val="006E0949"/>
    <w:rsid w:val="006E0A58"/>
    <w:rsid w:val="006E0BFF"/>
    <w:rsid w:val="006E0E52"/>
    <w:rsid w:val="006E13ED"/>
    <w:rsid w:val="006E163F"/>
    <w:rsid w:val="006E1A30"/>
    <w:rsid w:val="006E2057"/>
    <w:rsid w:val="006E231C"/>
    <w:rsid w:val="006E2529"/>
    <w:rsid w:val="006E25AD"/>
    <w:rsid w:val="006E2698"/>
    <w:rsid w:val="006E29C1"/>
    <w:rsid w:val="006E304A"/>
    <w:rsid w:val="006E3477"/>
    <w:rsid w:val="006E4379"/>
    <w:rsid w:val="006E444D"/>
    <w:rsid w:val="006E4504"/>
    <w:rsid w:val="006E46B3"/>
    <w:rsid w:val="006E4AA9"/>
    <w:rsid w:val="006E5B48"/>
    <w:rsid w:val="006E5C05"/>
    <w:rsid w:val="006E5DA7"/>
    <w:rsid w:val="006E5F0F"/>
    <w:rsid w:val="006E5FF3"/>
    <w:rsid w:val="006E6265"/>
    <w:rsid w:val="006E6979"/>
    <w:rsid w:val="006E6DB9"/>
    <w:rsid w:val="006E6EA3"/>
    <w:rsid w:val="006E6FE3"/>
    <w:rsid w:val="006E7246"/>
    <w:rsid w:val="006E7285"/>
    <w:rsid w:val="006E75B8"/>
    <w:rsid w:val="006E7600"/>
    <w:rsid w:val="006E7B71"/>
    <w:rsid w:val="006E7D85"/>
    <w:rsid w:val="006F0E88"/>
    <w:rsid w:val="006F0ED0"/>
    <w:rsid w:val="006F1103"/>
    <w:rsid w:val="006F140E"/>
    <w:rsid w:val="006F143B"/>
    <w:rsid w:val="006F14A2"/>
    <w:rsid w:val="006F161B"/>
    <w:rsid w:val="006F1761"/>
    <w:rsid w:val="006F1AAC"/>
    <w:rsid w:val="006F1BCF"/>
    <w:rsid w:val="006F202B"/>
    <w:rsid w:val="006F2719"/>
    <w:rsid w:val="006F2734"/>
    <w:rsid w:val="006F29B7"/>
    <w:rsid w:val="006F2F3E"/>
    <w:rsid w:val="006F309B"/>
    <w:rsid w:val="006F30FF"/>
    <w:rsid w:val="006F31FD"/>
    <w:rsid w:val="006F3415"/>
    <w:rsid w:val="006F3B33"/>
    <w:rsid w:val="006F3BD2"/>
    <w:rsid w:val="006F3E2A"/>
    <w:rsid w:val="006F405A"/>
    <w:rsid w:val="006F4485"/>
    <w:rsid w:val="006F4755"/>
    <w:rsid w:val="006F493B"/>
    <w:rsid w:val="006F4C34"/>
    <w:rsid w:val="006F4D66"/>
    <w:rsid w:val="006F4E71"/>
    <w:rsid w:val="006F530B"/>
    <w:rsid w:val="006F531B"/>
    <w:rsid w:val="006F558E"/>
    <w:rsid w:val="006F564A"/>
    <w:rsid w:val="006F599F"/>
    <w:rsid w:val="006F5A2B"/>
    <w:rsid w:val="006F5A5A"/>
    <w:rsid w:val="006F5CA6"/>
    <w:rsid w:val="006F6854"/>
    <w:rsid w:val="006F69B6"/>
    <w:rsid w:val="006F6A3D"/>
    <w:rsid w:val="006F6DD3"/>
    <w:rsid w:val="006F6FD0"/>
    <w:rsid w:val="006F7034"/>
    <w:rsid w:val="006F73FB"/>
    <w:rsid w:val="006F7575"/>
    <w:rsid w:val="006F75BA"/>
    <w:rsid w:val="006F76CD"/>
    <w:rsid w:val="006F7A08"/>
    <w:rsid w:val="006F7DC6"/>
    <w:rsid w:val="006F7DDC"/>
    <w:rsid w:val="006F7EA4"/>
    <w:rsid w:val="0070013A"/>
    <w:rsid w:val="00700A98"/>
    <w:rsid w:val="00700C73"/>
    <w:rsid w:val="00700EA2"/>
    <w:rsid w:val="00701124"/>
    <w:rsid w:val="007015F6"/>
    <w:rsid w:val="00701784"/>
    <w:rsid w:val="0070186E"/>
    <w:rsid w:val="00701926"/>
    <w:rsid w:val="00701BFC"/>
    <w:rsid w:val="007021AC"/>
    <w:rsid w:val="00702BD4"/>
    <w:rsid w:val="00702D4B"/>
    <w:rsid w:val="00702D58"/>
    <w:rsid w:val="00703238"/>
    <w:rsid w:val="00703247"/>
    <w:rsid w:val="0070347A"/>
    <w:rsid w:val="00703572"/>
    <w:rsid w:val="00703601"/>
    <w:rsid w:val="007038D7"/>
    <w:rsid w:val="00703E74"/>
    <w:rsid w:val="00703E84"/>
    <w:rsid w:val="00703FEB"/>
    <w:rsid w:val="00704112"/>
    <w:rsid w:val="00704133"/>
    <w:rsid w:val="0070422E"/>
    <w:rsid w:val="0070425A"/>
    <w:rsid w:val="0070442A"/>
    <w:rsid w:val="00704A27"/>
    <w:rsid w:val="007055C0"/>
    <w:rsid w:val="007056CB"/>
    <w:rsid w:val="00705985"/>
    <w:rsid w:val="00705C93"/>
    <w:rsid w:val="00706747"/>
    <w:rsid w:val="00706B5C"/>
    <w:rsid w:val="00706D96"/>
    <w:rsid w:val="00707380"/>
    <w:rsid w:val="0070747F"/>
    <w:rsid w:val="007079DE"/>
    <w:rsid w:val="00707A9F"/>
    <w:rsid w:val="00707DB3"/>
    <w:rsid w:val="0071024E"/>
    <w:rsid w:val="00710418"/>
    <w:rsid w:val="007108B5"/>
    <w:rsid w:val="00710A8D"/>
    <w:rsid w:val="0071112D"/>
    <w:rsid w:val="007111C4"/>
    <w:rsid w:val="0071145C"/>
    <w:rsid w:val="007114C0"/>
    <w:rsid w:val="00711923"/>
    <w:rsid w:val="00712069"/>
    <w:rsid w:val="00712263"/>
    <w:rsid w:val="007125F8"/>
    <w:rsid w:val="00713372"/>
    <w:rsid w:val="00713406"/>
    <w:rsid w:val="00713983"/>
    <w:rsid w:val="00713A35"/>
    <w:rsid w:val="00713E3F"/>
    <w:rsid w:val="0071424F"/>
    <w:rsid w:val="007145C0"/>
    <w:rsid w:val="00714713"/>
    <w:rsid w:val="00714FDF"/>
    <w:rsid w:val="00715333"/>
    <w:rsid w:val="007153C1"/>
    <w:rsid w:val="007155BF"/>
    <w:rsid w:val="0071563B"/>
    <w:rsid w:val="007156D9"/>
    <w:rsid w:val="00715AE9"/>
    <w:rsid w:val="00715D93"/>
    <w:rsid w:val="00715DC7"/>
    <w:rsid w:val="00715F17"/>
    <w:rsid w:val="00716409"/>
    <w:rsid w:val="0071678C"/>
    <w:rsid w:val="007169F2"/>
    <w:rsid w:val="00716A0C"/>
    <w:rsid w:val="00716E1B"/>
    <w:rsid w:val="007170C6"/>
    <w:rsid w:val="0071725D"/>
    <w:rsid w:val="00717317"/>
    <w:rsid w:val="00717B70"/>
    <w:rsid w:val="00717CC8"/>
    <w:rsid w:val="007203C8"/>
    <w:rsid w:val="0072080A"/>
    <w:rsid w:val="00720CCF"/>
    <w:rsid w:val="00721B67"/>
    <w:rsid w:val="00721D83"/>
    <w:rsid w:val="00722153"/>
    <w:rsid w:val="0072231B"/>
    <w:rsid w:val="00722631"/>
    <w:rsid w:val="00722978"/>
    <w:rsid w:val="00722C3B"/>
    <w:rsid w:val="00722D8A"/>
    <w:rsid w:val="00722F55"/>
    <w:rsid w:val="007231DB"/>
    <w:rsid w:val="007232F0"/>
    <w:rsid w:val="00723439"/>
    <w:rsid w:val="007234E4"/>
    <w:rsid w:val="00723CD7"/>
    <w:rsid w:val="007243F7"/>
    <w:rsid w:val="0072452B"/>
    <w:rsid w:val="007245E8"/>
    <w:rsid w:val="007247EF"/>
    <w:rsid w:val="00724854"/>
    <w:rsid w:val="0072494B"/>
    <w:rsid w:val="00724D1C"/>
    <w:rsid w:val="00725786"/>
    <w:rsid w:val="007259AF"/>
    <w:rsid w:val="00725A39"/>
    <w:rsid w:val="00725B05"/>
    <w:rsid w:val="00725D70"/>
    <w:rsid w:val="00725F4F"/>
    <w:rsid w:val="00726195"/>
    <w:rsid w:val="00726574"/>
    <w:rsid w:val="0072678D"/>
    <w:rsid w:val="00726853"/>
    <w:rsid w:val="007269FF"/>
    <w:rsid w:val="00726A21"/>
    <w:rsid w:val="00726B82"/>
    <w:rsid w:val="00726E1B"/>
    <w:rsid w:val="00726ECD"/>
    <w:rsid w:val="00727698"/>
    <w:rsid w:val="007276EC"/>
    <w:rsid w:val="00727A3D"/>
    <w:rsid w:val="00727BE6"/>
    <w:rsid w:val="007300E2"/>
    <w:rsid w:val="007304FA"/>
    <w:rsid w:val="00730754"/>
    <w:rsid w:val="00730A74"/>
    <w:rsid w:val="00730B70"/>
    <w:rsid w:val="00730B76"/>
    <w:rsid w:val="00730C26"/>
    <w:rsid w:val="00730C41"/>
    <w:rsid w:val="00730C69"/>
    <w:rsid w:val="00730E74"/>
    <w:rsid w:val="007310FD"/>
    <w:rsid w:val="007311D7"/>
    <w:rsid w:val="0073157B"/>
    <w:rsid w:val="007318A9"/>
    <w:rsid w:val="007318BA"/>
    <w:rsid w:val="00731CBE"/>
    <w:rsid w:val="00731CDA"/>
    <w:rsid w:val="007325A7"/>
    <w:rsid w:val="00732CC5"/>
    <w:rsid w:val="00732D8D"/>
    <w:rsid w:val="00732EA8"/>
    <w:rsid w:val="007332F1"/>
    <w:rsid w:val="007339A4"/>
    <w:rsid w:val="007339FC"/>
    <w:rsid w:val="00733C24"/>
    <w:rsid w:val="00733CF8"/>
    <w:rsid w:val="00733ED5"/>
    <w:rsid w:val="0073413C"/>
    <w:rsid w:val="007345AB"/>
    <w:rsid w:val="00734629"/>
    <w:rsid w:val="00734831"/>
    <w:rsid w:val="007348D1"/>
    <w:rsid w:val="00734945"/>
    <w:rsid w:val="00734D3F"/>
    <w:rsid w:val="007351E9"/>
    <w:rsid w:val="007352EB"/>
    <w:rsid w:val="0073581E"/>
    <w:rsid w:val="00735927"/>
    <w:rsid w:val="00735FDB"/>
    <w:rsid w:val="007362BD"/>
    <w:rsid w:val="0073642F"/>
    <w:rsid w:val="00736694"/>
    <w:rsid w:val="0073690D"/>
    <w:rsid w:val="00736C45"/>
    <w:rsid w:val="00736CF2"/>
    <w:rsid w:val="00736F99"/>
    <w:rsid w:val="00737159"/>
    <w:rsid w:val="007372A1"/>
    <w:rsid w:val="00737579"/>
    <w:rsid w:val="0073790B"/>
    <w:rsid w:val="00737917"/>
    <w:rsid w:val="00737BF1"/>
    <w:rsid w:val="0074007F"/>
    <w:rsid w:val="007401AF"/>
    <w:rsid w:val="007406ED"/>
    <w:rsid w:val="007410EA"/>
    <w:rsid w:val="0074148A"/>
    <w:rsid w:val="0074166A"/>
    <w:rsid w:val="0074172C"/>
    <w:rsid w:val="007418D8"/>
    <w:rsid w:val="00741A6F"/>
    <w:rsid w:val="00741C43"/>
    <w:rsid w:val="0074203B"/>
    <w:rsid w:val="00742164"/>
    <w:rsid w:val="0074226C"/>
    <w:rsid w:val="0074244F"/>
    <w:rsid w:val="00742572"/>
    <w:rsid w:val="007426A8"/>
    <w:rsid w:val="00742C3C"/>
    <w:rsid w:val="00742D4A"/>
    <w:rsid w:val="00742F46"/>
    <w:rsid w:val="0074340E"/>
    <w:rsid w:val="00743478"/>
    <w:rsid w:val="007434C2"/>
    <w:rsid w:val="00743658"/>
    <w:rsid w:val="00743776"/>
    <w:rsid w:val="00743855"/>
    <w:rsid w:val="00743BC2"/>
    <w:rsid w:val="00743F81"/>
    <w:rsid w:val="007441EF"/>
    <w:rsid w:val="00744325"/>
    <w:rsid w:val="00744C65"/>
    <w:rsid w:val="00744E4B"/>
    <w:rsid w:val="0074513C"/>
    <w:rsid w:val="0074519A"/>
    <w:rsid w:val="00745692"/>
    <w:rsid w:val="0074598A"/>
    <w:rsid w:val="00745D31"/>
    <w:rsid w:val="00745E69"/>
    <w:rsid w:val="007460D2"/>
    <w:rsid w:val="00746496"/>
    <w:rsid w:val="007464A2"/>
    <w:rsid w:val="007469C2"/>
    <w:rsid w:val="00747317"/>
    <w:rsid w:val="007473F6"/>
    <w:rsid w:val="0074742D"/>
    <w:rsid w:val="00747589"/>
    <w:rsid w:val="00747711"/>
    <w:rsid w:val="00747991"/>
    <w:rsid w:val="00747A0D"/>
    <w:rsid w:val="00747B13"/>
    <w:rsid w:val="00747E26"/>
    <w:rsid w:val="00750359"/>
    <w:rsid w:val="00750DA3"/>
    <w:rsid w:val="007510EC"/>
    <w:rsid w:val="007510FA"/>
    <w:rsid w:val="0075124A"/>
    <w:rsid w:val="0075146E"/>
    <w:rsid w:val="007518C6"/>
    <w:rsid w:val="007518D3"/>
    <w:rsid w:val="00751951"/>
    <w:rsid w:val="00751AD3"/>
    <w:rsid w:val="00751B20"/>
    <w:rsid w:val="00751B21"/>
    <w:rsid w:val="00751D53"/>
    <w:rsid w:val="00751F3E"/>
    <w:rsid w:val="00752334"/>
    <w:rsid w:val="007525C6"/>
    <w:rsid w:val="007526AC"/>
    <w:rsid w:val="007528B2"/>
    <w:rsid w:val="00752A85"/>
    <w:rsid w:val="007532D7"/>
    <w:rsid w:val="00753344"/>
    <w:rsid w:val="007535C0"/>
    <w:rsid w:val="007538D0"/>
    <w:rsid w:val="00753EE7"/>
    <w:rsid w:val="00754792"/>
    <w:rsid w:val="00754B9E"/>
    <w:rsid w:val="0075554F"/>
    <w:rsid w:val="00755584"/>
    <w:rsid w:val="007558C8"/>
    <w:rsid w:val="00755CCE"/>
    <w:rsid w:val="00755DA1"/>
    <w:rsid w:val="00755F49"/>
    <w:rsid w:val="0075614F"/>
    <w:rsid w:val="007565DF"/>
    <w:rsid w:val="00756733"/>
    <w:rsid w:val="0075680E"/>
    <w:rsid w:val="00756877"/>
    <w:rsid w:val="00756964"/>
    <w:rsid w:val="00756A9A"/>
    <w:rsid w:val="00756C3F"/>
    <w:rsid w:val="00756E6F"/>
    <w:rsid w:val="00756F0E"/>
    <w:rsid w:val="00756FAA"/>
    <w:rsid w:val="00757305"/>
    <w:rsid w:val="00757522"/>
    <w:rsid w:val="00757E32"/>
    <w:rsid w:val="00757E5B"/>
    <w:rsid w:val="0076006C"/>
    <w:rsid w:val="00760857"/>
    <w:rsid w:val="00760B75"/>
    <w:rsid w:val="00760CE3"/>
    <w:rsid w:val="007612E2"/>
    <w:rsid w:val="00761319"/>
    <w:rsid w:val="007613BC"/>
    <w:rsid w:val="00761657"/>
    <w:rsid w:val="00761874"/>
    <w:rsid w:val="00761AAD"/>
    <w:rsid w:val="00761EBA"/>
    <w:rsid w:val="007622C2"/>
    <w:rsid w:val="00762381"/>
    <w:rsid w:val="00762880"/>
    <w:rsid w:val="00762DF3"/>
    <w:rsid w:val="00763101"/>
    <w:rsid w:val="00763148"/>
    <w:rsid w:val="00763449"/>
    <w:rsid w:val="007634DF"/>
    <w:rsid w:val="0076360A"/>
    <w:rsid w:val="00763722"/>
    <w:rsid w:val="00763916"/>
    <w:rsid w:val="00763A91"/>
    <w:rsid w:val="00763B62"/>
    <w:rsid w:val="00764208"/>
    <w:rsid w:val="007648F5"/>
    <w:rsid w:val="0076492D"/>
    <w:rsid w:val="00764F47"/>
    <w:rsid w:val="00764F9B"/>
    <w:rsid w:val="00765305"/>
    <w:rsid w:val="0076569C"/>
    <w:rsid w:val="00765BE3"/>
    <w:rsid w:val="00765C3F"/>
    <w:rsid w:val="00765F13"/>
    <w:rsid w:val="00766289"/>
    <w:rsid w:val="0076675B"/>
    <w:rsid w:val="00766922"/>
    <w:rsid w:val="00766BE5"/>
    <w:rsid w:val="007670B1"/>
    <w:rsid w:val="007670BC"/>
    <w:rsid w:val="00767180"/>
    <w:rsid w:val="00767B92"/>
    <w:rsid w:val="00767F6C"/>
    <w:rsid w:val="007701DE"/>
    <w:rsid w:val="007707F6"/>
    <w:rsid w:val="00770810"/>
    <w:rsid w:val="0077096D"/>
    <w:rsid w:val="00770CE4"/>
    <w:rsid w:val="00770D13"/>
    <w:rsid w:val="007714A8"/>
    <w:rsid w:val="0077151D"/>
    <w:rsid w:val="0077160C"/>
    <w:rsid w:val="0077182A"/>
    <w:rsid w:val="007719FB"/>
    <w:rsid w:val="00771B64"/>
    <w:rsid w:val="00771CB1"/>
    <w:rsid w:val="00771EAD"/>
    <w:rsid w:val="00771FAE"/>
    <w:rsid w:val="007721AF"/>
    <w:rsid w:val="0077221B"/>
    <w:rsid w:val="00772297"/>
    <w:rsid w:val="007723E1"/>
    <w:rsid w:val="007727D9"/>
    <w:rsid w:val="007728BE"/>
    <w:rsid w:val="00772A35"/>
    <w:rsid w:val="00772B3D"/>
    <w:rsid w:val="00772D30"/>
    <w:rsid w:val="00772F4E"/>
    <w:rsid w:val="007731A5"/>
    <w:rsid w:val="00773450"/>
    <w:rsid w:val="007735BE"/>
    <w:rsid w:val="007735FC"/>
    <w:rsid w:val="007736E4"/>
    <w:rsid w:val="0077371C"/>
    <w:rsid w:val="00773EE7"/>
    <w:rsid w:val="0077447B"/>
    <w:rsid w:val="007744A7"/>
    <w:rsid w:val="0077464F"/>
    <w:rsid w:val="0077466C"/>
    <w:rsid w:val="007746F0"/>
    <w:rsid w:val="00775051"/>
    <w:rsid w:val="007750F2"/>
    <w:rsid w:val="007751F2"/>
    <w:rsid w:val="007753E1"/>
    <w:rsid w:val="00775BAF"/>
    <w:rsid w:val="00775BDD"/>
    <w:rsid w:val="00775E76"/>
    <w:rsid w:val="00775F85"/>
    <w:rsid w:val="0077610A"/>
    <w:rsid w:val="00776207"/>
    <w:rsid w:val="0077631B"/>
    <w:rsid w:val="007763AD"/>
    <w:rsid w:val="00776815"/>
    <w:rsid w:val="007770A8"/>
    <w:rsid w:val="00777736"/>
    <w:rsid w:val="0077780C"/>
    <w:rsid w:val="007779B8"/>
    <w:rsid w:val="00777B27"/>
    <w:rsid w:val="00777C3F"/>
    <w:rsid w:val="00777DE8"/>
    <w:rsid w:val="00780098"/>
    <w:rsid w:val="00780814"/>
    <w:rsid w:val="00780A2E"/>
    <w:rsid w:val="00780B91"/>
    <w:rsid w:val="00780CD6"/>
    <w:rsid w:val="00780DFB"/>
    <w:rsid w:val="00780E96"/>
    <w:rsid w:val="00781523"/>
    <w:rsid w:val="00781D3D"/>
    <w:rsid w:val="00781DB4"/>
    <w:rsid w:val="00781E4F"/>
    <w:rsid w:val="00782B26"/>
    <w:rsid w:val="00782C4B"/>
    <w:rsid w:val="00782CA0"/>
    <w:rsid w:val="00782CA6"/>
    <w:rsid w:val="00782EE9"/>
    <w:rsid w:val="00783891"/>
    <w:rsid w:val="00783898"/>
    <w:rsid w:val="00783954"/>
    <w:rsid w:val="00783AAB"/>
    <w:rsid w:val="00783AE1"/>
    <w:rsid w:val="00784030"/>
    <w:rsid w:val="0078480A"/>
    <w:rsid w:val="0078483D"/>
    <w:rsid w:val="00784B58"/>
    <w:rsid w:val="00784D9F"/>
    <w:rsid w:val="00784E73"/>
    <w:rsid w:val="00785088"/>
    <w:rsid w:val="00785484"/>
    <w:rsid w:val="0078565A"/>
    <w:rsid w:val="00785CE3"/>
    <w:rsid w:val="007860D3"/>
    <w:rsid w:val="0078624B"/>
    <w:rsid w:val="007869BC"/>
    <w:rsid w:val="00786CC9"/>
    <w:rsid w:val="00786F42"/>
    <w:rsid w:val="00786F61"/>
    <w:rsid w:val="00787532"/>
    <w:rsid w:val="0078770C"/>
    <w:rsid w:val="007878CE"/>
    <w:rsid w:val="00787A59"/>
    <w:rsid w:val="00787CF8"/>
    <w:rsid w:val="0079034F"/>
    <w:rsid w:val="007903F5"/>
    <w:rsid w:val="00790585"/>
    <w:rsid w:val="0079078D"/>
    <w:rsid w:val="007909D2"/>
    <w:rsid w:val="00790A92"/>
    <w:rsid w:val="00790C8D"/>
    <w:rsid w:val="00791077"/>
    <w:rsid w:val="00791245"/>
    <w:rsid w:val="007912EE"/>
    <w:rsid w:val="00791432"/>
    <w:rsid w:val="007916FC"/>
    <w:rsid w:val="00791C5E"/>
    <w:rsid w:val="00791F12"/>
    <w:rsid w:val="00791FE0"/>
    <w:rsid w:val="0079211E"/>
    <w:rsid w:val="007922F2"/>
    <w:rsid w:val="0079238D"/>
    <w:rsid w:val="0079252B"/>
    <w:rsid w:val="0079262F"/>
    <w:rsid w:val="00792A17"/>
    <w:rsid w:val="0079309A"/>
    <w:rsid w:val="007931FF"/>
    <w:rsid w:val="00793325"/>
    <w:rsid w:val="007934CF"/>
    <w:rsid w:val="007939A9"/>
    <w:rsid w:val="00793BD5"/>
    <w:rsid w:val="00793D70"/>
    <w:rsid w:val="00793EC2"/>
    <w:rsid w:val="0079417B"/>
    <w:rsid w:val="0079424F"/>
    <w:rsid w:val="00794643"/>
    <w:rsid w:val="00794731"/>
    <w:rsid w:val="00794941"/>
    <w:rsid w:val="00795481"/>
    <w:rsid w:val="007954C2"/>
    <w:rsid w:val="007956BD"/>
    <w:rsid w:val="00795734"/>
    <w:rsid w:val="00795A1C"/>
    <w:rsid w:val="007962C4"/>
    <w:rsid w:val="00796383"/>
    <w:rsid w:val="00796BBA"/>
    <w:rsid w:val="007975E5"/>
    <w:rsid w:val="0079770C"/>
    <w:rsid w:val="00797A5F"/>
    <w:rsid w:val="00797F89"/>
    <w:rsid w:val="007A00A6"/>
    <w:rsid w:val="007A01B4"/>
    <w:rsid w:val="007A01C7"/>
    <w:rsid w:val="007A0417"/>
    <w:rsid w:val="007A04CA"/>
    <w:rsid w:val="007A055E"/>
    <w:rsid w:val="007A05E0"/>
    <w:rsid w:val="007A063D"/>
    <w:rsid w:val="007A095E"/>
    <w:rsid w:val="007A0A57"/>
    <w:rsid w:val="007A11CC"/>
    <w:rsid w:val="007A1301"/>
    <w:rsid w:val="007A139E"/>
    <w:rsid w:val="007A1793"/>
    <w:rsid w:val="007A1A5D"/>
    <w:rsid w:val="007A1E68"/>
    <w:rsid w:val="007A1EE1"/>
    <w:rsid w:val="007A20F6"/>
    <w:rsid w:val="007A2350"/>
    <w:rsid w:val="007A237D"/>
    <w:rsid w:val="007A26F7"/>
    <w:rsid w:val="007A2789"/>
    <w:rsid w:val="007A2D94"/>
    <w:rsid w:val="007A305D"/>
    <w:rsid w:val="007A30C8"/>
    <w:rsid w:val="007A3176"/>
    <w:rsid w:val="007A32BB"/>
    <w:rsid w:val="007A3335"/>
    <w:rsid w:val="007A33A8"/>
    <w:rsid w:val="007A34E6"/>
    <w:rsid w:val="007A34E7"/>
    <w:rsid w:val="007A367E"/>
    <w:rsid w:val="007A367F"/>
    <w:rsid w:val="007A37BD"/>
    <w:rsid w:val="007A3848"/>
    <w:rsid w:val="007A3A60"/>
    <w:rsid w:val="007A3C8E"/>
    <w:rsid w:val="007A3F8D"/>
    <w:rsid w:val="007A4819"/>
    <w:rsid w:val="007A5038"/>
    <w:rsid w:val="007A51C5"/>
    <w:rsid w:val="007A5481"/>
    <w:rsid w:val="007A5677"/>
    <w:rsid w:val="007A5684"/>
    <w:rsid w:val="007A573A"/>
    <w:rsid w:val="007A57A0"/>
    <w:rsid w:val="007A5EBA"/>
    <w:rsid w:val="007A5F56"/>
    <w:rsid w:val="007A6180"/>
    <w:rsid w:val="007A6548"/>
    <w:rsid w:val="007A6AA5"/>
    <w:rsid w:val="007A6AA7"/>
    <w:rsid w:val="007A6B8D"/>
    <w:rsid w:val="007A6E25"/>
    <w:rsid w:val="007A6E35"/>
    <w:rsid w:val="007A7195"/>
    <w:rsid w:val="007A77E1"/>
    <w:rsid w:val="007A787D"/>
    <w:rsid w:val="007A7BD2"/>
    <w:rsid w:val="007A7CB6"/>
    <w:rsid w:val="007A7E84"/>
    <w:rsid w:val="007B02FB"/>
    <w:rsid w:val="007B030C"/>
    <w:rsid w:val="007B0571"/>
    <w:rsid w:val="007B0583"/>
    <w:rsid w:val="007B0626"/>
    <w:rsid w:val="007B0B2F"/>
    <w:rsid w:val="007B0C56"/>
    <w:rsid w:val="007B0CA7"/>
    <w:rsid w:val="007B0DD0"/>
    <w:rsid w:val="007B137B"/>
    <w:rsid w:val="007B1450"/>
    <w:rsid w:val="007B19DD"/>
    <w:rsid w:val="007B1BD9"/>
    <w:rsid w:val="007B1CA2"/>
    <w:rsid w:val="007B1F3D"/>
    <w:rsid w:val="007B2365"/>
    <w:rsid w:val="007B2437"/>
    <w:rsid w:val="007B2623"/>
    <w:rsid w:val="007B28D4"/>
    <w:rsid w:val="007B2C50"/>
    <w:rsid w:val="007B2F29"/>
    <w:rsid w:val="007B3085"/>
    <w:rsid w:val="007B30CB"/>
    <w:rsid w:val="007B346F"/>
    <w:rsid w:val="007B34B0"/>
    <w:rsid w:val="007B36E7"/>
    <w:rsid w:val="007B37A2"/>
    <w:rsid w:val="007B3A28"/>
    <w:rsid w:val="007B3B8F"/>
    <w:rsid w:val="007B40A1"/>
    <w:rsid w:val="007B4121"/>
    <w:rsid w:val="007B437B"/>
    <w:rsid w:val="007B49AE"/>
    <w:rsid w:val="007B4AA1"/>
    <w:rsid w:val="007B4C7E"/>
    <w:rsid w:val="007B4F9F"/>
    <w:rsid w:val="007B55FF"/>
    <w:rsid w:val="007B560E"/>
    <w:rsid w:val="007B56C4"/>
    <w:rsid w:val="007B57DC"/>
    <w:rsid w:val="007B57E1"/>
    <w:rsid w:val="007B599C"/>
    <w:rsid w:val="007B61CC"/>
    <w:rsid w:val="007B63A1"/>
    <w:rsid w:val="007B63B4"/>
    <w:rsid w:val="007B66C1"/>
    <w:rsid w:val="007B6967"/>
    <w:rsid w:val="007B6A92"/>
    <w:rsid w:val="007B6AA5"/>
    <w:rsid w:val="007B6E40"/>
    <w:rsid w:val="007B7202"/>
    <w:rsid w:val="007B73A5"/>
    <w:rsid w:val="007B7EDD"/>
    <w:rsid w:val="007C020A"/>
    <w:rsid w:val="007C031D"/>
    <w:rsid w:val="007C04F9"/>
    <w:rsid w:val="007C04FC"/>
    <w:rsid w:val="007C0C13"/>
    <w:rsid w:val="007C1705"/>
    <w:rsid w:val="007C1A87"/>
    <w:rsid w:val="007C1BB6"/>
    <w:rsid w:val="007C1BFC"/>
    <w:rsid w:val="007C1EE0"/>
    <w:rsid w:val="007C1FA6"/>
    <w:rsid w:val="007C24B1"/>
    <w:rsid w:val="007C25C5"/>
    <w:rsid w:val="007C2B3C"/>
    <w:rsid w:val="007C2D9F"/>
    <w:rsid w:val="007C2FBE"/>
    <w:rsid w:val="007C30BC"/>
    <w:rsid w:val="007C30EC"/>
    <w:rsid w:val="007C3197"/>
    <w:rsid w:val="007C31EE"/>
    <w:rsid w:val="007C37FE"/>
    <w:rsid w:val="007C3868"/>
    <w:rsid w:val="007C3AD0"/>
    <w:rsid w:val="007C3D42"/>
    <w:rsid w:val="007C3E75"/>
    <w:rsid w:val="007C428B"/>
    <w:rsid w:val="007C42A2"/>
    <w:rsid w:val="007C49CB"/>
    <w:rsid w:val="007C4CE2"/>
    <w:rsid w:val="007C573A"/>
    <w:rsid w:val="007C5983"/>
    <w:rsid w:val="007C5AC3"/>
    <w:rsid w:val="007C5B95"/>
    <w:rsid w:val="007C5C1D"/>
    <w:rsid w:val="007C5DCD"/>
    <w:rsid w:val="007C60CD"/>
    <w:rsid w:val="007C6331"/>
    <w:rsid w:val="007C63E9"/>
    <w:rsid w:val="007C6488"/>
    <w:rsid w:val="007C6500"/>
    <w:rsid w:val="007C67C1"/>
    <w:rsid w:val="007C6D76"/>
    <w:rsid w:val="007C6F9F"/>
    <w:rsid w:val="007C7C1D"/>
    <w:rsid w:val="007D004E"/>
    <w:rsid w:val="007D05A8"/>
    <w:rsid w:val="007D0745"/>
    <w:rsid w:val="007D0B1A"/>
    <w:rsid w:val="007D0DC3"/>
    <w:rsid w:val="007D0E18"/>
    <w:rsid w:val="007D1613"/>
    <w:rsid w:val="007D1A59"/>
    <w:rsid w:val="007D1D4A"/>
    <w:rsid w:val="007D1F16"/>
    <w:rsid w:val="007D1F86"/>
    <w:rsid w:val="007D207C"/>
    <w:rsid w:val="007D2717"/>
    <w:rsid w:val="007D2D4D"/>
    <w:rsid w:val="007D31BD"/>
    <w:rsid w:val="007D3377"/>
    <w:rsid w:val="007D4564"/>
    <w:rsid w:val="007D475F"/>
    <w:rsid w:val="007D4A6D"/>
    <w:rsid w:val="007D4E97"/>
    <w:rsid w:val="007D4F4F"/>
    <w:rsid w:val="007D5431"/>
    <w:rsid w:val="007D5765"/>
    <w:rsid w:val="007D5804"/>
    <w:rsid w:val="007D592E"/>
    <w:rsid w:val="007D5B1F"/>
    <w:rsid w:val="007D5E2B"/>
    <w:rsid w:val="007D5FE6"/>
    <w:rsid w:val="007D65E8"/>
    <w:rsid w:val="007D70A8"/>
    <w:rsid w:val="007D7430"/>
    <w:rsid w:val="007D7534"/>
    <w:rsid w:val="007D7586"/>
    <w:rsid w:val="007D7C64"/>
    <w:rsid w:val="007D7D6F"/>
    <w:rsid w:val="007D7E43"/>
    <w:rsid w:val="007D7EDC"/>
    <w:rsid w:val="007E02A8"/>
    <w:rsid w:val="007E0736"/>
    <w:rsid w:val="007E08CE"/>
    <w:rsid w:val="007E0B24"/>
    <w:rsid w:val="007E0F80"/>
    <w:rsid w:val="007E12CA"/>
    <w:rsid w:val="007E1353"/>
    <w:rsid w:val="007E14DB"/>
    <w:rsid w:val="007E1999"/>
    <w:rsid w:val="007E20D6"/>
    <w:rsid w:val="007E2713"/>
    <w:rsid w:val="007E2855"/>
    <w:rsid w:val="007E2908"/>
    <w:rsid w:val="007E2916"/>
    <w:rsid w:val="007E2D10"/>
    <w:rsid w:val="007E2E91"/>
    <w:rsid w:val="007E2F16"/>
    <w:rsid w:val="007E3011"/>
    <w:rsid w:val="007E3080"/>
    <w:rsid w:val="007E3219"/>
    <w:rsid w:val="007E3327"/>
    <w:rsid w:val="007E35E5"/>
    <w:rsid w:val="007E3750"/>
    <w:rsid w:val="007E3A16"/>
    <w:rsid w:val="007E3A20"/>
    <w:rsid w:val="007E3B94"/>
    <w:rsid w:val="007E3FD7"/>
    <w:rsid w:val="007E4075"/>
    <w:rsid w:val="007E4824"/>
    <w:rsid w:val="007E4892"/>
    <w:rsid w:val="007E4FD4"/>
    <w:rsid w:val="007E5679"/>
    <w:rsid w:val="007E57A6"/>
    <w:rsid w:val="007E59A5"/>
    <w:rsid w:val="007E5B78"/>
    <w:rsid w:val="007E5E95"/>
    <w:rsid w:val="007E6082"/>
    <w:rsid w:val="007E60C6"/>
    <w:rsid w:val="007E6284"/>
    <w:rsid w:val="007E6365"/>
    <w:rsid w:val="007E64B0"/>
    <w:rsid w:val="007E6502"/>
    <w:rsid w:val="007E67F4"/>
    <w:rsid w:val="007E69C8"/>
    <w:rsid w:val="007E69F0"/>
    <w:rsid w:val="007E6AE7"/>
    <w:rsid w:val="007E6B1B"/>
    <w:rsid w:val="007E6D47"/>
    <w:rsid w:val="007E6E9D"/>
    <w:rsid w:val="007E6F12"/>
    <w:rsid w:val="007E72A3"/>
    <w:rsid w:val="007E72F4"/>
    <w:rsid w:val="007E73CA"/>
    <w:rsid w:val="007E7582"/>
    <w:rsid w:val="007E7597"/>
    <w:rsid w:val="007E760F"/>
    <w:rsid w:val="007E7711"/>
    <w:rsid w:val="007E77F9"/>
    <w:rsid w:val="007E7D80"/>
    <w:rsid w:val="007E7F9A"/>
    <w:rsid w:val="007F0210"/>
    <w:rsid w:val="007F0553"/>
    <w:rsid w:val="007F0798"/>
    <w:rsid w:val="007F0A4F"/>
    <w:rsid w:val="007F18BD"/>
    <w:rsid w:val="007F19F4"/>
    <w:rsid w:val="007F19FC"/>
    <w:rsid w:val="007F1BE4"/>
    <w:rsid w:val="007F1D50"/>
    <w:rsid w:val="007F1E8E"/>
    <w:rsid w:val="007F204C"/>
    <w:rsid w:val="007F22F4"/>
    <w:rsid w:val="007F24DA"/>
    <w:rsid w:val="007F264C"/>
    <w:rsid w:val="007F29A6"/>
    <w:rsid w:val="007F2F75"/>
    <w:rsid w:val="007F31F6"/>
    <w:rsid w:val="007F3256"/>
    <w:rsid w:val="007F3675"/>
    <w:rsid w:val="007F372B"/>
    <w:rsid w:val="007F4049"/>
    <w:rsid w:val="007F45AA"/>
    <w:rsid w:val="007F478C"/>
    <w:rsid w:val="007F4CEE"/>
    <w:rsid w:val="007F4D43"/>
    <w:rsid w:val="007F4FB0"/>
    <w:rsid w:val="007F524E"/>
    <w:rsid w:val="007F5B1A"/>
    <w:rsid w:val="007F5CD9"/>
    <w:rsid w:val="007F60EC"/>
    <w:rsid w:val="007F61D0"/>
    <w:rsid w:val="007F6287"/>
    <w:rsid w:val="007F6488"/>
    <w:rsid w:val="007F66B1"/>
    <w:rsid w:val="007F6E08"/>
    <w:rsid w:val="007F7011"/>
    <w:rsid w:val="007F7063"/>
    <w:rsid w:val="007F73CB"/>
    <w:rsid w:val="007F75DD"/>
    <w:rsid w:val="007F7772"/>
    <w:rsid w:val="007F77D6"/>
    <w:rsid w:val="007F77DC"/>
    <w:rsid w:val="007F7838"/>
    <w:rsid w:val="007F7840"/>
    <w:rsid w:val="007F7A5E"/>
    <w:rsid w:val="007F7C4E"/>
    <w:rsid w:val="0080043C"/>
    <w:rsid w:val="00800692"/>
    <w:rsid w:val="00800758"/>
    <w:rsid w:val="008009D1"/>
    <w:rsid w:val="00800A19"/>
    <w:rsid w:val="00800D5B"/>
    <w:rsid w:val="00800D9F"/>
    <w:rsid w:val="00801513"/>
    <w:rsid w:val="0080153B"/>
    <w:rsid w:val="00801876"/>
    <w:rsid w:val="00801A4B"/>
    <w:rsid w:val="00801A65"/>
    <w:rsid w:val="00801C33"/>
    <w:rsid w:val="00801D17"/>
    <w:rsid w:val="00801D1B"/>
    <w:rsid w:val="0080206F"/>
    <w:rsid w:val="0080282E"/>
    <w:rsid w:val="00802D69"/>
    <w:rsid w:val="00802FDB"/>
    <w:rsid w:val="0080333F"/>
    <w:rsid w:val="008036A4"/>
    <w:rsid w:val="00804201"/>
    <w:rsid w:val="008045D8"/>
    <w:rsid w:val="00804802"/>
    <w:rsid w:val="00804A7A"/>
    <w:rsid w:val="00804C13"/>
    <w:rsid w:val="00804D7C"/>
    <w:rsid w:val="008051C7"/>
    <w:rsid w:val="00805259"/>
    <w:rsid w:val="0080544A"/>
    <w:rsid w:val="008057A7"/>
    <w:rsid w:val="00805C05"/>
    <w:rsid w:val="00805E88"/>
    <w:rsid w:val="00805EAC"/>
    <w:rsid w:val="008063BC"/>
    <w:rsid w:val="008067EF"/>
    <w:rsid w:val="00806F2B"/>
    <w:rsid w:val="00806F4E"/>
    <w:rsid w:val="0080704E"/>
    <w:rsid w:val="0080769C"/>
    <w:rsid w:val="00807913"/>
    <w:rsid w:val="00810754"/>
    <w:rsid w:val="00810829"/>
    <w:rsid w:val="00810BE1"/>
    <w:rsid w:val="00810CFA"/>
    <w:rsid w:val="00810D4B"/>
    <w:rsid w:val="00811669"/>
    <w:rsid w:val="008119E8"/>
    <w:rsid w:val="00811A14"/>
    <w:rsid w:val="00811D10"/>
    <w:rsid w:val="0081208C"/>
    <w:rsid w:val="00812968"/>
    <w:rsid w:val="00812A74"/>
    <w:rsid w:val="0081394E"/>
    <w:rsid w:val="0081464E"/>
    <w:rsid w:val="008148D1"/>
    <w:rsid w:val="00814B8F"/>
    <w:rsid w:val="00814CA5"/>
    <w:rsid w:val="00814D5F"/>
    <w:rsid w:val="00814DBC"/>
    <w:rsid w:val="00815438"/>
    <w:rsid w:val="00815451"/>
    <w:rsid w:val="00815619"/>
    <w:rsid w:val="00815888"/>
    <w:rsid w:val="008158D1"/>
    <w:rsid w:val="00815F6D"/>
    <w:rsid w:val="008161EB"/>
    <w:rsid w:val="00816436"/>
    <w:rsid w:val="0081657E"/>
    <w:rsid w:val="00816713"/>
    <w:rsid w:val="00816872"/>
    <w:rsid w:val="0081691E"/>
    <w:rsid w:val="00816A58"/>
    <w:rsid w:val="00816D04"/>
    <w:rsid w:val="00817052"/>
    <w:rsid w:val="0081737C"/>
    <w:rsid w:val="008175B3"/>
    <w:rsid w:val="00817865"/>
    <w:rsid w:val="008178A3"/>
    <w:rsid w:val="00817CE5"/>
    <w:rsid w:val="00817DAA"/>
    <w:rsid w:val="00817F09"/>
    <w:rsid w:val="00820348"/>
    <w:rsid w:val="0082055E"/>
    <w:rsid w:val="00820755"/>
    <w:rsid w:val="008207EF"/>
    <w:rsid w:val="00820919"/>
    <w:rsid w:val="00820A0E"/>
    <w:rsid w:val="00820BF2"/>
    <w:rsid w:val="00820D47"/>
    <w:rsid w:val="00820DE8"/>
    <w:rsid w:val="00820EE9"/>
    <w:rsid w:val="00820FF8"/>
    <w:rsid w:val="00821037"/>
    <w:rsid w:val="00821153"/>
    <w:rsid w:val="0082115B"/>
    <w:rsid w:val="008211E6"/>
    <w:rsid w:val="00821254"/>
    <w:rsid w:val="0082127F"/>
    <w:rsid w:val="00821614"/>
    <w:rsid w:val="008218A5"/>
    <w:rsid w:val="00821BC7"/>
    <w:rsid w:val="00821C0B"/>
    <w:rsid w:val="00821DD1"/>
    <w:rsid w:val="00822027"/>
    <w:rsid w:val="00822081"/>
    <w:rsid w:val="008225F2"/>
    <w:rsid w:val="00822660"/>
    <w:rsid w:val="0082288C"/>
    <w:rsid w:val="008228BD"/>
    <w:rsid w:val="00822955"/>
    <w:rsid w:val="00822B47"/>
    <w:rsid w:val="008234E8"/>
    <w:rsid w:val="00823C23"/>
    <w:rsid w:val="00823E0A"/>
    <w:rsid w:val="0082418D"/>
    <w:rsid w:val="00824534"/>
    <w:rsid w:val="00824740"/>
    <w:rsid w:val="00824A1F"/>
    <w:rsid w:val="00824CBB"/>
    <w:rsid w:val="0082503D"/>
    <w:rsid w:val="0082525A"/>
    <w:rsid w:val="008257FD"/>
    <w:rsid w:val="00825CEB"/>
    <w:rsid w:val="00825E6B"/>
    <w:rsid w:val="00825F38"/>
    <w:rsid w:val="00825F94"/>
    <w:rsid w:val="00826299"/>
    <w:rsid w:val="0082656C"/>
    <w:rsid w:val="00826649"/>
    <w:rsid w:val="00826C06"/>
    <w:rsid w:val="00826CB8"/>
    <w:rsid w:val="00827111"/>
    <w:rsid w:val="00827206"/>
    <w:rsid w:val="00827338"/>
    <w:rsid w:val="00827459"/>
    <w:rsid w:val="0082779E"/>
    <w:rsid w:val="008279B4"/>
    <w:rsid w:val="00827A41"/>
    <w:rsid w:val="00827B90"/>
    <w:rsid w:val="00827C2E"/>
    <w:rsid w:val="00827E3A"/>
    <w:rsid w:val="00827FB0"/>
    <w:rsid w:val="00830071"/>
    <w:rsid w:val="008301AC"/>
    <w:rsid w:val="008302BF"/>
    <w:rsid w:val="008302F6"/>
    <w:rsid w:val="008306B7"/>
    <w:rsid w:val="00830FD1"/>
    <w:rsid w:val="008315D0"/>
    <w:rsid w:val="008320D8"/>
    <w:rsid w:val="0083216A"/>
    <w:rsid w:val="008326DC"/>
    <w:rsid w:val="00832C86"/>
    <w:rsid w:val="00832D26"/>
    <w:rsid w:val="00832DBF"/>
    <w:rsid w:val="008330BA"/>
    <w:rsid w:val="00833160"/>
    <w:rsid w:val="008332B9"/>
    <w:rsid w:val="00833677"/>
    <w:rsid w:val="00833819"/>
    <w:rsid w:val="00833BAB"/>
    <w:rsid w:val="008342E3"/>
    <w:rsid w:val="00834588"/>
    <w:rsid w:val="00834BFC"/>
    <w:rsid w:val="00834F72"/>
    <w:rsid w:val="008351EE"/>
    <w:rsid w:val="00835375"/>
    <w:rsid w:val="0083576C"/>
    <w:rsid w:val="00835978"/>
    <w:rsid w:val="00835E48"/>
    <w:rsid w:val="00835E8D"/>
    <w:rsid w:val="00836601"/>
    <w:rsid w:val="008370A4"/>
    <w:rsid w:val="00837252"/>
    <w:rsid w:val="00837540"/>
    <w:rsid w:val="00837B2C"/>
    <w:rsid w:val="00837C39"/>
    <w:rsid w:val="008401F5"/>
    <w:rsid w:val="0084025E"/>
    <w:rsid w:val="00840317"/>
    <w:rsid w:val="00840366"/>
    <w:rsid w:val="00840627"/>
    <w:rsid w:val="00840927"/>
    <w:rsid w:val="00841045"/>
    <w:rsid w:val="00841721"/>
    <w:rsid w:val="008417DC"/>
    <w:rsid w:val="0084180F"/>
    <w:rsid w:val="0084185E"/>
    <w:rsid w:val="00841B57"/>
    <w:rsid w:val="00841BC7"/>
    <w:rsid w:val="00841C2E"/>
    <w:rsid w:val="00842033"/>
    <w:rsid w:val="008420EA"/>
    <w:rsid w:val="0084222C"/>
    <w:rsid w:val="0084297A"/>
    <w:rsid w:val="00842A70"/>
    <w:rsid w:val="00842B10"/>
    <w:rsid w:val="00842D40"/>
    <w:rsid w:val="0084346E"/>
    <w:rsid w:val="00843AFD"/>
    <w:rsid w:val="00843C32"/>
    <w:rsid w:val="0084400F"/>
    <w:rsid w:val="008443A0"/>
    <w:rsid w:val="0084466C"/>
    <w:rsid w:val="0084497E"/>
    <w:rsid w:val="008449CC"/>
    <w:rsid w:val="00844A0A"/>
    <w:rsid w:val="00844C3F"/>
    <w:rsid w:val="00844F3D"/>
    <w:rsid w:val="008451CC"/>
    <w:rsid w:val="0084545A"/>
    <w:rsid w:val="00845529"/>
    <w:rsid w:val="00845742"/>
    <w:rsid w:val="00845949"/>
    <w:rsid w:val="00845AA4"/>
    <w:rsid w:val="00845DA2"/>
    <w:rsid w:val="00846049"/>
    <w:rsid w:val="008467D8"/>
    <w:rsid w:val="00846BD8"/>
    <w:rsid w:val="008470E8"/>
    <w:rsid w:val="008471A8"/>
    <w:rsid w:val="008471CF"/>
    <w:rsid w:val="00847826"/>
    <w:rsid w:val="00847B66"/>
    <w:rsid w:val="00847DA4"/>
    <w:rsid w:val="00847DD8"/>
    <w:rsid w:val="00847EEC"/>
    <w:rsid w:val="008501C4"/>
    <w:rsid w:val="00850453"/>
    <w:rsid w:val="008506D4"/>
    <w:rsid w:val="008509CA"/>
    <w:rsid w:val="00850E4C"/>
    <w:rsid w:val="008511C5"/>
    <w:rsid w:val="008514F9"/>
    <w:rsid w:val="008515A1"/>
    <w:rsid w:val="00851CDB"/>
    <w:rsid w:val="00851D29"/>
    <w:rsid w:val="00851DBB"/>
    <w:rsid w:val="00851DD0"/>
    <w:rsid w:val="0085269A"/>
    <w:rsid w:val="0085283A"/>
    <w:rsid w:val="00853111"/>
    <w:rsid w:val="00853236"/>
    <w:rsid w:val="008535EF"/>
    <w:rsid w:val="0085364F"/>
    <w:rsid w:val="0085377D"/>
    <w:rsid w:val="00853802"/>
    <w:rsid w:val="00853B87"/>
    <w:rsid w:val="00853F3B"/>
    <w:rsid w:val="00853F5D"/>
    <w:rsid w:val="00854135"/>
    <w:rsid w:val="008541CE"/>
    <w:rsid w:val="008542E1"/>
    <w:rsid w:val="00854357"/>
    <w:rsid w:val="0085449D"/>
    <w:rsid w:val="00854638"/>
    <w:rsid w:val="008547D1"/>
    <w:rsid w:val="00854B05"/>
    <w:rsid w:val="00854BE8"/>
    <w:rsid w:val="00854C5E"/>
    <w:rsid w:val="00854E04"/>
    <w:rsid w:val="008550E6"/>
    <w:rsid w:val="00855853"/>
    <w:rsid w:val="008558FF"/>
    <w:rsid w:val="0085590E"/>
    <w:rsid w:val="00855B2D"/>
    <w:rsid w:val="00855FC8"/>
    <w:rsid w:val="00856404"/>
    <w:rsid w:val="0085698F"/>
    <w:rsid w:val="008571F5"/>
    <w:rsid w:val="00857752"/>
    <w:rsid w:val="00857875"/>
    <w:rsid w:val="00857CBB"/>
    <w:rsid w:val="008601F1"/>
    <w:rsid w:val="008605DD"/>
    <w:rsid w:val="00860681"/>
    <w:rsid w:val="00860BDC"/>
    <w:rsid w:val="00860E33"/>
    <w:rsid w:val="0086107D"/>
    <w:rsid w:val="0086146F"/>
    <w:rsid w:val="008614CB"/>
    <w:rsid w:val="00861526"/>
    <w:rsid w:val="00861599"/>
    <w:rsid w:val="0086171D"/>
    <w:rsid w:val="00861848"/>
    <w:rsid w:val="00861874"/>
    <w:rsid w:val="008618AD"/>
    <w:rsid w:val="00862071"/>
    <w:rsid w:val="008620FD"/>
    <w:rsid w:val="0086276C"/>
    <w:rsid w:val="00862D20"/>
    <w:rsid w:val="0086359A"/>
    <w:rsid w:val="008638B2"/>
    <w:rsid w:val="00863D28"/>
    <w:rsid w:val="00863E14"/>
    <w:rsid w:val="00864179"/>
    <w:rsid w:val="008643BD"/>
    <w:rsid w:val="0086448F"/>
    <w:rsid w:val="008647A1"/>
    <w:rsid w:val="008647A7"/>
    <w:rsid w:val="00864C9F"/>
    <w:rsid w:val="00864CE8"/>
    <w:rsid w:val="00864F30"/>
    <w:rsid w:val="00864FD9"/>
    <w:rsid w:val="008654C8"/>
    <w:rsid w:val="008657A3"/>
    <w:rsid w:val="00865E25"/>
    <w:rsid w:val="00866987"/>
    <w:rsid w:val="008669DF"/>
    <w:rsid w:val="00866B27"/>
    <w:rsid w:val="00866BF9"/>
    <w:rsid w:val="00866C18"/>
    <w:rsid w:val="00867024"/>
    <w:rsid w:val="00867060"/>
    <w:rsid w:val="00867105"/>
    <w:rsid w:val="008672AF"/>
    <w:rsid w:val="00867520"/>
    <w:rsid w:val="00867601"/>
    <w:rsid w:val="00867993"/>
    <w:rsid w:val="00867B52"/>
    <w:rsid w:val="00867C95"/>
    <w:rsid w:val="00867DAF"/>
    <w:rsid w:val="008703AF"/>
    <w:rsid w:val="008706D3"/>
    <w:rsid w:val="00870937"/>
    <w:rsid w:val="00871142"/>
    <w:rsid w:val="00871542"/>
    <w:rsid w:val="008715D5"/>
    <w:rsid w:val="00871968"/>
    <w:rsid w:val="00871ABA"/>
    <w:rsid w:val="00871D14"/>
    <w:rsid w:val="00871D36"/>
    <w:rsid w:val="00871D4C"/>
    <w:rsid w:val="00871ED9"/>
    <w:rsid w:val="0087226B"/>
    <w:rsid w:val="0087242E"/>
    <w:rsid w:val="00872A26"/>
    <w:rsid w:val="00872ADD"/>
    <w:rsid w:val="00872D43"/>
    <w:rsid w:val="00873E30"/>
    <w:rsid w:val="0087439F"/>
    <w:rsid w:val="0087474C"/>
    <w:rsid w:val="00874EF9"/>
    <w:rsid w:val="0087500C"/>
    <w:rsid w:val="0087547D"/>
    <w:rsid w:val="008755F7"/>
    <w:rsid w:val="008756D5"/>
    <w:rsid w:val="008756EF"/>
    <w:rsid w:val="00875805"/>
    <w:rsid w:val="00875B6E"/>
    <w:rsid w:val="008760C7"/>
    <w:rsid w:val="008767F0"/>
    <w:rsid w:val="00876CC9"/>
    <w:rsid w:val="00876E1D"/>
    <w:rsid w:val="008771EA"/>
    <w:rsid w:val="00877466"/>
    <w:rsid w:val="00877488"/>
    <w:rsid w:val="008775C4"/>
    <w:rsid w:val="00877621"/>
    <w:rsid w:val="00877EC3"/>
    <w:rsid w:val="00877F58"/>
    <w:rsid w:val="00877FC8"/>
    <w:rsid w:val="00880912"/>
    <w:rsid w:val="008809A3"/>
    <w:rsid w:val="00880AA8"/>
    <w:rsid w:val="00880C4E"/>
    <w:rsid w:val="00880DDF"/>
    <w:rsid w:val="00881369"/>
    <w:rsid w:val="00881485"/>
    <w:rsid w:val="00881529"/>
    <w:rsid w:val="0088165D"/>
    <w:rsid w:val="0088176F"/>
    <w:rsid w:val="0088190C"/>
    <w:rsid w:val="00881CF6"/>
    <w:rsid w:val="00881FC2"/>
    <w:rsid w:val="008820C0"/>
    <w:rsid w:val="0088212A"/>
    <w:rsid w:val="00882254"/>
    <w:rsid w:val="0088278A"/>
    <w:rsid w:val="00882973"/>
    <w:rsid w:val="008829B8"/>
    <w:rsid w:val="008829E9"/>
    <w:rsid w:val="00882A19"/>
    <w:rsid w:val="00882D27"/>
    <w:rsid w:val="00882E55"/>
    <w:rsid w:val="00882FE4"/>
    <w:rsid w:val="0088319C"/>
    <w:rsid w:val="00883495"/>
    <w:rsid w:val="00883670"/>
    <w:rsid w:val="00883DB2"/>
    <w:rsid w:val="00883E74"/>
    <w:rsid w:val="00883EC1"/>
    <w:rsid w:val="00883FB1"/>
    <w:rsid w:val="00884207"/>
    <w:rsid w:val="008842D6"/>
    <w:rsid w:val="008848F0"/>
    <w:rsid w:val="008849A0"/>
    <w:rsid w:val="00884B6C"/>
    <w:rsid w:val="00884C09"/>
    <w:rsid w:val="0088522C"/>
    <w:rsid w:val="00885600"/>
    <w:rsid w:val="00885654"/>
    <w:rsid w:val="00885659"/>
    <w:rsid w:val="008857C8"/>
    <w:rsid w:val="00886067"/>
    <w:rsid w:val="008860D1"/>
    <w:rsid w:val="00886126"/>
    <w:rsid w:val="0088664C"/>
    <w:rsid w:val="00886865"/>
    <w:rsid w:val="00886D80"/>
    <w:rsid w:val="008872EA"/>
    <w:rsid w:val="008874D6"/>
    <w:rsid w:val="0089017C"/>
    <w:rsid w:val="008902FE"/>
    <w:rsid w:val="0089061F"/>
    <w:rsid w:val="00890786"/>
    <w:rsid w:val="00890E4C"/>
    <w:rsid w:val="00890F70"/>
    <w:rsid w:val="00891112"/>
    <w:rsid w:val="00891146"/>
    <w:rsid w:val="008913D9"/>
    <w:rsid w:val="0089147E"/>
    <w:rsid w:val="0089156F"/>
    <w:rsid w:val="0089169F"/>
    <w:rsid w:val="00891945"/>
    <w:rsid w:val="00891C36"/>
    <w:rsid w:val="00891F18"/>
    <w:rsid w:val="00892007"/>
    <w:rsid w:val="008924B7"/>
    <w:rsid w:val="008925D8"/>
    <w:rsid w:val="00892857"/>
    <w:rsid w:val="00893829"/>
    <w:rsid w:val="00893A12"/>
    <w:rsid w:val="00893C73"/>
    <w:rsid w:val="00893D80"/>
    <w:rsid w:val="008942FF"/>
    <w:rsid w:val="008948CC"/>
    <w:rsid w:val="0089495B"/>
    <w:rsid w:val="00894B25"/>
    <w:rsid w:val="00895244"/>
    <w:rsid w:val="00895754"/>
    <w:rsid w:val="00895826"/>
    <w:rsid w:val="00895847"/>
    <w:rsid w:val="008968BD"/>
    <w:rsid w:val="00896A88"/>
    <w:rsid w:val="00896D09"/>
    <w:rsid w:val="00896DF1"/>
    <w:rsid w:val="0089701B"/>
    <w:rsid w:val="0089702D"/>
    <w:rsid w:val="00897167"/>
    <w:rsid w:val="008974FB"/>
    <w:rsid w:val="0089775A"/>
    <w:rsid w:val="00897841"/>
    <w:rsid w:val="008A0126"/>
    <w:rsid w:val="008A0146"/>
    <w:rsid w:val="008A0F43"/>
    <w:rsid w:val="008A110C"/>
    <w:rsid w:val="008A17A6"/>
    <w:rsid w:val="008A1810"/>
    <w:rsid w:val="008A1945"/>
    <w:rsid w:val="008A1C26"/>
    <w:rsid w:val="008A1F10"/>
    <w:rsid w:val="008A1FE7"/>
    <w:rsid w:val="008A25DE"/>
    <w:rsid w:val="008A271F"/>
    <w:rsid w:val="008A2ECC"/>
    <w:rsid w:val="008A345E"/>
    <w:rsid w:val="008A3723"/>
    <w:rsid w:val="008A379A"/>
    <w:rsid w:val="008A3853"/>
    <w:rsid w:val="008A3882"/>
    <w:rsid w:val="008A3AA5"/>
    <w:rsid w:val="008A4562"/>
    <w:rsid w:val="008A45E4"/>
    <w:rsid w:val="008A49B1"/>
    <w:rsid w:val="008A50C0"/>
    <w:rsid w:val="008A518E"/>
    <w:rsid w:val="008A551C"/>
    <w:rsid w:val="008A5548"/>
    <w:rsid w:val="008A5C55"/>
    <w:rsid w:val="008A5ED1"/>
    <w:rsid w:val="008A6541"/>
    <w:rsid w:val="008A6598"/>
    <w:rsid w:val="008A6808"/>
    <w:rsid w:val="008A681E"/>
    <w:rsid w:val="008A68CE"/>
    <w:rsid w:val="008A6915"/>
    <w:rsid w:val="008A74A4"/>
    <w:rsid w:val="008A76A5"/>
    <w:rsid w:val="008A7812"/>
    <w:rsid w:val="008A78DF"/>
    <w:rsid w:val="008A7EC2"/>
    <w:rsid w:val="008B0354"/>
    <w:rsid w:val="008B03CE"/>
    <w:rsid w:val="008B0852"/>
    <w:rsid w:val="008B0BF9"/>
    <w:rsid w:val="008B0D14"/>
    <w:rsid w:val="008B140E"/>
    <w:rsid w:val="008B14D5"/>
    <w:rsid w:val="008B1901"/>
    <w:rsid w:val="008B1A4F"/>
    <w:rsid w:val="008B202D"/>
    <w:rsid w:val="008B23C0"/>
    <w:rsid w:val="008B23CC"/>
    <w:rsid w:val="008B2405"/>
    <w:rsid w:val="008B2607"/>
    <w:rsid w:val="008B2A39"/>
    <w:rsid w:val="008B35B8"/>
    <w:rsid w:val="008B35F6"/>
    <w:rsid w:val="008B38A5"/>
    <w:rsid w:val="008B3B56"/>
    <w:rsid w:val="008B3C89"/>
    <w:rsid w:val="008B432C"/>
    <w:rsid w:val="008B439C"/>
    <w:rsid w:val="008B44A7"/>
    <w:rsid w:val="008B48F2"/>
    <w:rsid w:val="008B49D6"/>
    <w:rsid w:val="008B4EE3"/>
    <w:rsid w:val="008B5896"/>
    <w:rsid w:val="008B6096"/>
    <w:rsid w:val="008B65ED"/>
    <w:rsid w:val="008B6662"/>
    <w:rsid w:val="008B67AF"/>
    <w:rsid w:val="008B6A88"/>
    <w:rsid w:val="008B7070"/>
    <w:rsid w:val="008B709E"/>
    <w:rsid w:val="008B767E"/>
    <w:rsid w:val="008B7AA1"/>
    <w:rsid w:val="008C01F3"/>
    <w:rsid w:val="008C0693"/>
    <w:rsid w:val="008C07BD"/>
    <w:rsid w:val="008C0ADF"/>
    <w:rsid w:val="008C0DA1"/>
    <w:rsid w:val="008C1AE1"/>
    <w:rsid w:val="008C1B25"/>
    <w:rsid w:val="008C1C51"/>
    <w:rsid w:val="008C202C"/>
    <w:rsid w:val="008C2341"/>
    <w:rsid w:val="008C32CE"/>
    <w:rsid w:val="008C3386"/>
    <w:rsid w:val="008C33EB"/>
    <w:rsid w:val="008C3472"/>
    <w:rsid w:val="008C35AA"/>
    <w:rsid w:val="008C37D5"/>
    <w:rsid w:val="008C3829"/>
    <w:rsid w:val="008C3B91"/>
    <w:rsid w:val="008C43E4"/>
    <w:rsid w:val="008C465A"/>
    <w:rsid w:val="008C49D7"/>
    <w:rsid w:val="008C5032"/>
    <w:rsid w:val="008C5300"/>
    <w:rsid w:val="008C538F"/>
    <w:rsid w:val="008C57C7"/>
    <w:rsid w:val="008C594C"/>
    <w:rsid w:val="008C5A9D"/>
    <w:rsid w:val="008C6144"/>
    <w:rsid w:val="008C61E4"/>
    <w:rsid w:val="008C62B9"/>
    <w:rsid w:val="008C66B2"/>
    <w:rsid w:val="008C6AFE"/>
    <w:rsid w:val="008C6BD2"/>
    <w:rsid w:val="008C6F87"/>
    <w:rsid w:val="008D03C2"/>
    <w:rsid w:val="008D044E"/>
    <w:rsid w:val="008D0481"/>
    <w:rsid w:val="008D052D"/>
    <w:rsid w:val="008D0752"/>
    <w:rsid w:val="008D07D1"/>
    <w:rsid w:val="008D094B"/>
    <w:rsid w:val="008D0BBC"/>
    <w:rsid w:val="008D110E"/>
    <w:rsid w:val="008D1B2F"/>
    <w:rsid w:val="008D1B37"/>
    <w:rsid w:val="008D1CA3"/>
    <w:rsid w:val="008D1F76"/>
    <w:rsid w:val="008D1FF5"/>
    <w:rsid w:val="008D2D64"/>
    <w:rsid w:val="008D30B7"/>
    <w:rsid w:val="008D328F"/>
    <w:rsid w:val="008D33C0"/>
    <w:rsid w:val="008D3553"/>
    <w:rsid w:val="008D365A"/>
    <w:rsid w:val="008D38F4"/>
    <w:rsid w:val="008D3B69"/>
    <w:rsid w:val="008D3E17"/>
    <w:rsid w:val="008D3E65"/>
    <w:rsid w:val="008D4030"/>
    <w:rsid w:val="008D4524"/>
    <w:rsid w:val="008D4574"/>
    <w:rsid w:val="008D478B"/>
    <w:rsid w:val="008D49BC"/>
    <w:rsid w:val="008D5935"/>
    <w:rsid w:val="008D5AFF"/>
    <w:rsid w:val="008D5CEE"/>
    <w:rsid w:val="008D5D9C"/>
    <w:rsid w:val="008D610A"/>
    <w:rsid w:val="008D6877"/>
    <w:rsid w:val="008D6925"/>
    <w:rsid w:val="008D6B6E"/>
    <w:rsid w:val="008D6CF5"/>
    <w:rsid w:val="008D73C3"/>
    <w:rsid w:val="008D79DF"/>
    <w:rsid w:val="008D7AFC"/>
    <w:rsid w:val="008D7B91"/>
    <w:rsid w:val="008D7F27"/>
    <w:rsid w:val="008D7F4A"/>
    <w:rsid w:val="008E00F1"/>
    <w:rsid w:val="008E0289"/>
    <w:rsid w:val="008E03D2"/>
    <w:rsid w:val="008E0968"/>
    <w:rsid w:val="008E1167"/>
    <w:rsid w:val="008E126C"/>
    <w:rsid w:val="008E1480"/>
    <w:rsid w:val="008E1655"/>
    <w:rsid w:val="008E18B1"/>
    <w:rsid w:val="008E1BCC"/>
    <w:rsid w:val="008E1C5E"/>
    <w:rsid w:val="008E1F4A"/>
    <w:rsid w:val="008E2446"/>
    <w:rsid w:val="008E2916"/>
    <w:rsid w:val="008E2AC0"/>
    <w:rsid w:val="008E306E"/>
    <w:rsid w:val="008E3242"/>
    <w:rsid w:val="008E3286"/>
    <w:rsid w:val="008E3366"/>
    <w:rsid w:val="008E3790"/>
    <w:rsid w:val="008E388E"/>
    <w:rsid w:val="008E3A5E"/>
    <w:rsid w:val="008E3A61"/>
    <w:rsid w:val="008E3DEC"/>
    <w:rsid w:val="008E4072"/>
    <w:rsid w:val="008E423B"/>
    <w:rsid w:val="008E430C"/>
    <w:rsid w:val="008E4362"/>
    <w:rsid w:val="008E4F18"/>
    <w:rsid w:val="008E52EA"/>
    <w:rsid w:val="008E52EE"/>
    <w:rsid w:val="008E53A6"/>
    <w:rsid w:val="008E5684"/>
    <w:rsid w:val="008E57F9"/>
    <w:rsid w:val="008E59C6"/>
    <w:rsid w:val="008E5D31"/>
    <w:rsid w:val="008E5E0A"/>
    <w:rsid w:val="008E609E"/>
    <w:rsid w:val="008E6343"/>
    <w:rsid w:val="008E64A1"/>
    <w:rsid w:val="008E66F0"/>
    <w:rsid w:val="008E674C"/>
    <w:rsid w:val="008E68E0"/>
    <w:rsid w:val="008E7045"/>
    <w:rsid w:val="008E70C9"/>
    <w:rsid w:val="008E71E0"/>
    <w:rsid w:val="008E74B7"/>
    <w:rsid w:val="008E767B"/>
    <w:rsid w:val="008E78B2"/>
    <w:rsid w:val="008E795F"/>
    <w:rsid w:val="008E7AAD"/>
    <w:rsid w:val="008E7B41"/>
    <w:rsid w:val="008F023E"/>
    <w:rsid w:val="008F0699"/>
    <w:rsid w:val="008F089C"/>
    <w:rsid w:val="008F0C8D"/>
    <w:rsid w:val="008F0DDA"/>
    <w:rsid w:val="008F0EF1"/>
    <w:rsid w:val="008F1068"/>
    <w:rsid w:val="008F13BA"/>
    <w:rsid w:val="008F141F"/>
    <w:rsid w:val="008F1496"/>
    <w:rsid w:val="008F199D"/>
    <w:rsid w:val="008F2282"/>
    <w:rsid w:val="008F235D"/>
    <w:rsid w:val="008F2761"/>
    <w:rsid w:val="008F29EB"/>
    <w:rsid w:val="008F2E29"/>
    <w:rsid w:val="008F33F7"/>
    <w:rsid w:val="008F3604"/>
    <w:rsid w:val="008F38AC"/>
    <w:rsid w:val="008F397C"/>
    <w:rsid w:val="008F3B09"/>
    <w:rsid w:val="008F3C2B"/>
    <w:rsid w:val="008F3D24"/>
    <w:rsid w:val="008F4126"/>
    <w:rsid w:val="008F4350"/>
    <w:rsid w:val="008F463D"/>
    <w:rsid w:val="008F4678"/>
    <w:rsid w:val="008F4A2D"/>
    <w:rsid w:val="008F4DC6"/>
    <w:rsid w:val="008F53DA"/>
    <w:rsid w:val="008F53ED"/>
    <w:rsid w:val="008F5553"/>
    <w:rsid w:val="008F589C"/>
    <w:rsid w:val="008F5F06"/>
    <w:rsid w:val="008F5FE4"/>
    <w:rsid w:val="008F63E5"/>
    <w:rsid w:val="008F6400"/>
    <w:rsid w:val="008F6542"/>
    <w:rsid w:val="008F6772"/>
    <w:rsid w:val="008F6945"/>
    <w:rsid w:val="008F6CF9"/>
    <w:rsid w:val="008F6D78"/>
    <w:rsid w:val="008F70B0"/>
    <w:rsid w:val="008F7808"/>
    <w:rsid w:val="008F7974"/>
    <w:rsid w:val="008F7C87"/>
    <w:rsid w:val="008F7F41"/>
    <w:rsid w:val="0090001A"/>
    <w:rsid w:val="00900023"/>
    <w:rsid w:val="009005AD"/>
    <w:rsid w:val="00900629"/>
    <w:rsid w:val="009006DD"/>
    <w:rsid w:val="00900748"/>
    <w:rsid w:val="00900900"/>
    <w:rsid w:val="0090094E"/>
    <w:rsid w:val="0090099F"/>
    <w:rsid w:val="00900C4A"/>
    <w:rsid w:val="00900CCD"/>
    <w:rsid w:val="00900E9E"/>
    <w:rsid w:val="0090164A"/>
    <w:rsid w:val="00901724"/>
    <w:rsid w:val="00901908"/>
    <w:rsid w:val="00901A71"/>
    <w:rsid w:val="009027A7"/>
    <w:rsid w:val="009027F8"/>
    <w:rsid w:val="00902949"/>
    <w:rsid w:val="009029A2"/>
    <w:rsid w:val="00902A02"/>
    <w:rsid w:val="00902DB3"/>
    <w:rsid w:val="0090319E"/>
    <w:rsid w:val="00903229"/>
    <w:rsid w:val="00903553"/>
    <w:rsid w:val="0090392B"/>
    <w:rsid w:val="00903A5F"/>
    <w:rsid w:val="00903B82"/>
    <w:rsid w:val="00903C44"/>
    <w:rsid w:val="00903DE8"/>
    <w:rsid w:val="0090494C"/>
    <w:rsid w:val="00904FA7"/>
    <w:rsid w:val="009053FE"/>
    <w:rsid w:val="00905484"/>
    <w:rsid w:val="009055F1"/>
    <w:rsid w:val="009059A6"/>
    <w:rsid w:val="00905CB1"/>
    <w:rsid w:val="00905CC2"/>
    <w:rsid w:val="00905CED"/>
    <w:rsid w:val="00905ECD"/>
    <w:rsid w:val="0090642E"/>
    <w:rsid w:val="00906B73"/>
    <w:rsid w:val="00906D4B"/>
    <w:rsid w:val="00906D71"/>
    <w:rsid w:val="0090705B"/>
    <w:rsid w:val="00907295"/>
    <w:rsid w:val="0090766E"/>
    <w:rsid w:val="00907860"/>
    <w:rsid w:val="00907A78"/>
    <w:rsid w:val="00907D23"/>
    <w:rsid w:val="00907D76"/>
    <w:rsid w:val="00910465"/>
    <w:rsid w:val="00910873"/>
    <w:rsid w:val="00910962"/>
    <w:rsid w:val="00910AFA"/>
    <w:rsid w:val="00910D5D"/>
    <w:rsid w:val="00911080"/>
    <w:rsid w:val="009110FC"/>
    <w:rsid w:val="00911363"/>
    <w:rsid w:val="00911753"/>
    <w:rsid w:val="00911EF6"/>
    <w:rsid w:val="00911EFC"/>
    <w:rsid w:val="00911FBE"/>
    <w:rsid w:val="00912105"/>
    <w:rsid w:val="00912161"/>
    <w:rsid w:val="00912913"/>
    <w:rsid w:val="00912D51"/>
    <w:rsid w:val="00912D8E"/>
    <w:rsid w:val="00912DCB"/>
    <w:rsid w:val="00912ED7"/>
    <w:rsid w:val="0091319D"/>
    <w:rsid w:val="009132A4"/>
    <w:rsid w:val="009133B0"/>
    <w:rsid w:val="009139A2"/>
    <w:rsid w:val="00913A61"/>
    <w:rsid w:val="00913C7F"/>
    <w:rsid w:val="0091402A"/>
    <w:rsid w:val="009144C3"/>
    <w:rsid w:val="009146FF"/>
    <w:rsid w:val="00914730"/>
    <w:rsid w:val="00914903"/>
    <w:rsid w:val="0091494E"/>
    <w:rsid w:val="00914ACC"/>
    <w:rsid w:val="00914C3D"/>
    <w:rsid w:val="00914CBC"/>
    <w:rsid w:val="00914D5A"/>
    <w:rsid w:val="0091506E"/>
    <w:rsid w:val="00915189"/>
    <w:rsid w:val="009152A8"/>
    <w:rsid w:val="0091549A"/>
    <w:rsid w:val="0091567D"/>
    <w:rsid w:val="009157E4"/>
    <w:rsid w:val="00915E6E"/>
    <w:rsid w:val="0091672D"/>
    <w:rsid w:val="009167D8"/>
    <w:rsid w:val="00916B19"/>
    <w:rsid w:val="00916C5B"/>
    <w:rsid w:val="00917164"/>
    <w:rsid w:val="00917191"/>
    <w:rsid w:val="00917653"/>
    <w:rsid w:val="00917E00"/>
    <w:rsid w:val="00917F6C"/>
    <w:rsid w:val="00920069"/>
    <w:rsid w:val="0092025F"/>
    <w:rsid w:val="0092035C"/>
    <w:rsid w:val="00920687"/>
    <w:rsid w:val="00920AD0"/>
    <w:rsid w:val="00920C5D"/>
    <w:rsid w:val="00920CFB"/>
    <w:rsid w:val="00920ECA"/>
    <w:rsid w:val="009214C6"/>
    <w:rsid w:val="009215D3"/>
    <w:rsid w:val="009217C1"/>
    <w:rsid w:val="00921DB3"/>
    <w:rsid w:val="00921DC6"/>
    <w:rsid w:val="00921E39"/>
    <w:rsid w:val="00921F97"/>
    <w:rsid w:val="009225D7"/>
    <w:rsid w:val="009228A0"/>
    <w:rsid w:val="009229B9"/>
    <w:rsid w:val="00922C5C"/>
    <w:rsid w:val="00922C6E"/>
    <w:rsid w:val="00922DE7"/>
    <w:rsid w:val="00922F6E"/>
    <w:rsid w:val="0092304E"/>
    <w:rsid w:val="00923252"/>
    <w:rsid w:val="00923326"/>
    <w:rsid w:val="00923439"/>
    <w:rsid w:val="00923551"/>
    <w:rsid w:val="0092368A"/>
    <w:rsid w:val="0092382E"/>
    <w:rsid w:val="00923861"/>
    <w:rsid w:val="00923E4C"/>
    <w:rsid w:val="00923E98"/>
    <w:rsid w:val="00924322"/>
    <w:rsid w:val="00924420"/>
    <w:rsid w:val="0092466E"/>
    <w:rsid w:val="009246E2"/>
    <w:rsid w:val="00924702"/>
    <w:rsid w:val="00924B06"/>
    <w:rsid w:val="00924B31"/>
    <w:rsid w:val="00924B63"/>
    <w:rsid w:val="00924C83"/>
    <w:rsid w:val="0092592A"/>
    <w:rsid w:val="009268F3"/>
    <w:rsid w:val="009269DF"/>
    <w:rsid w:val="00926A4C"/>
    <w:rsid w:val="00926EE3"/>
    <w:rsid w:val="009270F6"/>
    <w:rsid w:val="00927274"/>
    <w:rsid w:val="00927C7C"/>
    <w:rsid w:val="00927E8A"/>
    <w:rsid w:val="00930048"/>
    <w:rsid w:val="00930427"/>
    <w:rsid w:val="009305C0"/>
    <w:rsid w:val="0093064C"/>
    <w:rsid w:val="009308D5"/>
    <w:rsid w:val="00930CB5"/>
    <w:rsid w:val="00930D18"/>
    <w:rsid w:val="0093107B"/>
    <w:rsid w:val="009311D8"/>
    <w:rsid w:val="00931206"/>
    <w:rsid w:val="00931766"/>
    <w:rsid w:val="00931777"/>
    <w:rsid w:val="0093180F"/>
    <w:rsid w:val="00931885"/>
    <w:rsid w:val="00931C4F"/>
    <w:rsid w:val="00931C91"/>
    <w:rsid w:val="00931D18"/>
    <w:rsid w:val="00931E27"/>
    <w:rsid w:val="00931F11"/>
    <w:rsid w:val="00932268"/>
    <w:rsid w:val="009326AB"/>
    <w:rsid w:val="00932979"/>
    <w:rsid w:val="00932D3F"/>
    <w:rsid w:val="00932ED5"/>
    <w:rsid w:val="009334DA"/>
    <w:rsid w:val="009337BC"/>
    <w:rsid w:val="0093381D"/>
    <w:rsid w:val="00933B10"/>
    <w:rsid w:val="00933DAE"/>
    <w:rsid w:val="00933EBD"/>
    <w:rsid w:val="009346BC"/>
    <w:rsid w:val="00934909"/>
    <w:rsid w:val="00934AB7"/>
    <w:rsid w:val="00934ADD"/>
    <w:rsid w:val="00934B40"/>
    <w:rsid w:val="00934C10"/>
    <w:rsid w:val="00934C28"/>
    <w:rsid w:val="009350C6"/>
    <w:rsid w:val="00935641"/>
    <w:rsid w:val="00935CDD"/>
    <w:rsid w:val="0093601A"/>
    <w:rsid w:val="009364EA"/>
    <w:rsid w:val="00936608"/>
    <w:rsid w:val="00936668"/>
    <w:rsid w:val="009366BF"/>
    <w:rsid w:val="00936B97"/>
    <w:rsid w:val="00936CCE"/>
    <w:rsid w:val="00936FB7"/>
    <w:rsid w:val="00936FF6"/>
    <w:rsid w:val="00937547"/>
    <w:rsid w:val="0093754B"/>
    <w:rsid w:val="0093773D"/>
    <w:rsid w:val="00937937"/>
    <w:rsid w:val="00937942"/>
    <w:rsid w:val="00937C7E"/>
    <w:rsid w:val="00937EE1"/>
    <w:rsid w:val="00937F3A"/>
    <w:rsid w:val="00940209"/>
    <w:rsid w:val="0094028E"/>
    <w:rsid w:val="0094079F"/>
    <w:rsid w:val="00940C23"/>
    <w:rsid w:val="00940C98"/>
    <w:rsid w:val="00940D5F"/>
    <w:rsid w:val="00940E2A"/>
    <w:rsid w:val="00940E5A"/>
    <w:rsid w:val="0094117B"/>
    <w:rsid w:val="009419A9"/>
    <w:rsid w:val="00941D32"/>
    <w:rsid w:val="00941F03"/>
    <w:rsid w:val="00941F43"/>
    <w:rsid w:val="00941F8C"/>
    <w:rsid w:val="00941FD5"/>
    <w:rsid w:val="00941FEE"/>
    <w:rsid w:val="0094207C"/>
    <w:rsid w:val="009420F5"/>
    <w:rsid w:val="009420FE"/>
    <w:rsid w:val="00942202"/>
    <w:rsid w:val="00942221"/>
    <w:rsid w:val="00942519"/>
    <w:rsid w:val="00942573"/>
    <w:rsid w:val="00942738"/>
    <w:rsid w:val="00942823"/>
    <w:rsid w:val="00942A86"/>
    <w:rsid w:val="00942B4C"/>
    <w:rsid w:val="00942B86"/>
    <w:rsid w:val="009430D2"/>
    <w:rsid w:val="0094324D"/>
    <w:rsid w:val="009434E4"/>
    <w:rsid w:val="009435F6"/>
    <w:rsid w:val="00943B1E"/>
    <w:rsid w:val="00944123"/>
    <w:rsid w:val="0094453E"/>
    <w:rsid w:val="00944556"/>
    <w:rsid w:val="009449E1"/>
    <w:rsid w:val="00944B9B"/>
    <w:rsid w:val="00944CB6"/>
    <w:rsid w:val="00945377"/>
    <w:rsid w:val="0094566E"/>
    <w:rsid w:val="00945FAE"/>
    <w:rsid w:val="00946331"/>
    <w:rsid w:val="0094661C"/>
    <w:rsid w:val="009468B5"/>
    <w:rsid w:val="009469E6"/>
    <w:rsid w:val="00946B29"/>
    <w:rsid w:val="00946BB3"/>
    <w:rsid w:val="00947049"/>
    <w:rsid w:val="00947314"/>
    <w:rsid w:val="009473F1"/>
    <w:rsid w:val="00947755"/>
    <w:rsid w:val="00947987"/>
    <w:rsid w:val="00947B0F"/>
    <w:rsid w:val="00947B62"/>
    <w:rsid w:val="00947BA8"/>
    <w:rsid w:val="00947C05"/>
    <w:rsid w:val="00947CAB"/>
    <w:rsid w:val="00950004"/>
    <w:rsid w:val="00950065"/>
    <w:rsid w:val="009500A4"/>
    <w:rsid w:val="009501EB"/>
    <w:rsid w:val="0095024E"/>
    <w:rsid w:val="0095044A"/>
    <w:rsid w:val="009509C7"/>
    <w:rsid w:val="00950D62"/>
    <w:rsid w:val="00950EF0"/>
    <w:rsid w:val="009510DC"/>
    <w:rsid w:val="009511A0"/>
    <w:rsid w:val="00951483"/>
    <w:rsid w:val="009514BC"/>
    <w:rsid w:val="0095153A"/>
    <w:rsid w:val="0095157B"/>
    <w:rsid w:val="00951DC1"/>
    <w:rsid w:val="00951F1F"/>
    <w:rsid w:val="00952271"/>
    <w:rsid w:val="00952C92"/>
    <w:rsid w:val="00952DE9"/>
    <w:rsid w:val="00953153"/>
    <w:rsid w:val="00953310"/>
    <w:rsid w:val="00953396"/>
    <w:rsid w:val="009533A5"/>
    <w:rsid w:val="0095367E"/>
    <w:rsid w:val="00954349"/>
    <w:rsid w:val="0095492A"/>
    <w:rsid w:val="00954A1A"/>
    <w:rsid w:val="00955167"/>
    <w:rsid w:val="00955383"/>
    <w:rsid w:val="009553C6"/>
    <w:rsid w:val="009553F4"/>
    <w:rsid w:val="0095573E"/>
    <w:rsid w:val="009557C3"/>
    <w:rsid w:val="0095593D"/>
    <w:rsid w:val="00955F99"/>
    <w:rsid w:val="00956415"/>
    <w:rsid w:val="009566EC"/>
    <w:rsid w:val="00956B1C"/>
    <w:rsid w:val="00956EC0"/>
    <w:rsid w:val="00956F6D"/>
    <w:rsid w:val="0095721E"/>
    <w:rsid w:val="00957458"/>
    <w:rsid w:val="0095750D"/>
    <w:rsid w:val="00957CD7"/>
    <w:rsid w:val="00957D7A"/>
    <w:rsid w:val="009603E5"/>
    <w:rsid w:val="00960A63"/>
    <w:rsid w:val="00960CDB"/>
    <w:rsid w:val="0096116D"/>
    <w:rsid w:val="009611B8"/>
    <w:rsid w:val="00961747"/>
    <w:rsid w:val="00961C64"/>
    <w:rsid w:val="00961FE3"/>
    <w:rsid w:val="009624A0"/>
    <w:rsid w:val="009625D7"/>
    <w:rsid w:val="009626A4"/>
    <w:rsid w:val="009628AF"/>
    <w:rsid w:val="00962BC0"/>
    <w:rsid w:val="00962F6C"/>
    <w:rsid w:val="00962FA6"/>
    <w:rsid w:val="009631B9"/>
    <w:rsid w:val="009634E1"/>
    <w:rsid w:val="0096371A"/>
    <w:rsid w:val="009639CC"/>
    <w:rsid w:val="00964496"/>
    <w:rsid w:val="00964786"/>
    <w:rsid w:val="00964A58"/>
    <w:rsid w:val="00964AEC"/>
    <w:rsid w:val="00964B00"/>
    <w:rsid w:val="0096512E"/>
    <w:rsid w:val="00965205"/>
    <w:rsid w:val="00965280"/>
    <w:rsid w:val="0096556A"/>
    <w:rsid w:val="00965861"/>
    <w:rsid w:val="00965E7A"/>
    <w:rsid w:val="009664A8"/>
    <w:rsid w:val="009668AF"/>
    <w:rsid w:val="00966C93"/>
    <w:rsid w:val="00966D62"/>
    <w:rsid w:val="00966FCE"/>
    <w:rsid w:val="0096737F"/>
    <w:rsid w:val="009674A3"/>
    <w:rsid w:val="009675D1"/>
    <w:rsid w:val="00967884"/>
    <w:rsid w:val="00967A1F"/>
    <w:rsid w:val="00967D2D"/>
    <w:rsid w:val="00967DA0"/>
    <w:rsid w:val="00967ECF"/>
    <w:rsid w:val="00970416"/>
    <w:rsid w:val="0097052F"/>
    <w:rsid w:val="009709EE"/>
    <w:rsid w:val="00970A57"/>
    <w:rsid w:val="00970A71"/>
    <w:rsid w:val="00970CA9"/>
    <w:rsid w:val="00970D2C"/>
    <w:rsid w:val="00970D97"/>
    <w:rsid w:val="00970E41"/>
    <w:rsid w:val="0097105E"/>
    <w:rsid w:val="009711A6"/>
    <w:rsid w:val="00971738"/>
    <w:rsid w:val="00971D54"/>
    <w:rsid w:val="00971E39"/>
    <w:rsid w:val="009720AF"/>
    <w:rsid w:val="00972300"/>
    <w:rsid w:val="009723A4"/>
    <w:rsid w:val="0097278D"/>
    <w:rsid w:val="009727F4"/>
    <w:rsid w:val="00972A63"/>
    <w:rsid w:val="00972D9E"/>
    <w:rsid w:val="00972E3F"/>
    <w:rsid w:val="0097385A"/>
    <w:rsid w:val="00973863"/>
    <w:rsid w:val="00973B58"/>
    <w:rsid w:val="00973D80"/>
    <w:rsid w:val="00973DD1"/>
    <w:rsid w:val="00973EE6"/>
    <w:rsid w:val="00974219"/>
    <w:rsid w:val="009743F8"/>
    <w:rsid w:val="0097458B"/>
    <w:rsid w:val="0097470C"/>
    <w:rsid w:val="00974B70"/>
    <w:rsid w:val="00974C77"/>
    <w:rsid w:val="00974CC9"/>
    <w:rsid w:val="009752CE"/>
    <w:rsid w:val="00975531"/>
    <w:rsid w:val="00975AAA"/>
    <w:rsid w:val="00975AE0"/>
    <w:rsid w:val="00975B4B"/>
    <w:rsid w:val="00975E5E"/>
    <w:rsid w:val="0097629A"/>
    <w:rsid w:val="009765DC"/>
    <w:rsid w:val="00976759"/>
    <w:rsid w:val="009767C1"/>
    <w:rsid w:val="00976AA7"/>
    <w:rsid w:val="0097747C"/>
    <w:rsid w:val="0097783F"/>
    <w:rsid w:val="00977B4E"/>
    <w:rsid w:val="00977E50"/>
    <w:rsid w:val="00980095"/>
    <w:rsid w:val="00980188"/>
    <w:rsid w:val="009803BE"/>
    <w:rsid w:val="00980CE4"/>
    <w:rsid w:val="0098103D"/>
    <w:rsid w:val="009810B2"/>
    <w:rsid w:val="00981203"/>
    <w:rsid w:val="009812C9"/>
    <w:rsid w:val="0098138A"/>
    <w:rsid w:val="0098163A"/>
    <w:rsid w:val="009819E6"/>
    <w:rsid w:val="00981B42"/>
    <w:rsid w:val="00982253"/>
    <w:rsid w:val="00982357"/>
    <w:rsid w:val="009827F0"/>
    <w:rsid w:val="0098285B"/>
    <w:rsid w:val="00982B1B"/>
    <w:rsid w:val="00982C76"/>
    <w:rsid w:val="00982C7E"/>
    <w:rsid w:val="00983562"/>
    <w:rsid w:val="00983885"/>
    <w:rsid w:val="00984092"/>
    <w:rsid w:val="00984AA8"/>
    <w:rsid w:val="00984CA5"/>
    <w:rsid w:val="009853D4"/>
    <w:rsid w:val="009854C9"/>
    <w:rsid w:val="0098555F"/>
    <w:rsid w:val="0098576B"/>
    <w:rsid w:val="0098577E"/>
    <w:rsid w:val="00985AB3"/>
    <w:rsid w:val="00985AEE"/>
    <w:rsid w:val="00985F95"/>
    <w:rsid w:val="009862D5"/>
    <w:rsid w:val="009863E6"/>
    <w:rsid w:val="00986481"/>
    <w:rsid w:val="009866AA"/>
    <w:rsid w:val="0098684C"/>
    <w:rsid w:val="0098692E"/>
    <w:rsid w:val="00986AC1"/>
    <w:rsid w:val="00986C25"/>
    <w:rsid w:val="0098703C"/>
    <w:rsid w:val="009870BA"/>
    <w:rsid w:val="00987731"/>
    <w:rsid w:val="00987767"/>
    <w:rsid w:val="00987AE0"/>
    <w:rsid w:val="0099010D"/>
    <w:rsid w:val="0099046D"/>
    <w:rsid w:val="009906A8"/>
    <w:rsid w:val="0099071B"/>
    <w:rsid w:val="00990977"/>
    <w:rsid w:val="00990AB4"/>
    <w:rsid w:val="00990C31"/>
    <w:rsid w:val="00990C4E"/>
    <w:rsid w:val="00990EC1"/>
    <w:rsid w:val="00990F02"/>
    <w:rsid w:val="0099159B"/>
    <w:rsid w:val="009915E3"/>
    <w:rsid w:val="00991927"/>
    <w:rsid w:val="00991974"/>
    <w:rsid w:val="009919AC"/>
    <w:rsid w:val="00991B9E"/>
    <w:rsid w:val="00991DAC"/>
    <w:rsid w:val="00991FF5"/>
    <w:rsid w:val="00992065"/>
    <w:rsid w:val="00992390"/>
    <w:rsid w:val="0099253D"/>
    <w:rsid w:val="00992630"/>
    <w:rsid w:val="009927C8"/>
    <w:rsid w:val="009929DB"/>
    <w:rsid w:val="00992CE5"/>
    <w:rsid w:val="00992F0F"/>
    <w:rsid w:val="00992F3C"/>
    <w:rsid w:val="0099356E"/>
    <w:rsid w:val="00993A4C"/>
    <w:rsid w:val="009948AD"/>
    <w:rsid w:val="00994D3C"/>
    <w:rsid w:val="009952F1"/>
    <w:rsid w:val="009953BE"/>
    <w:rsid w:val="0099546B"/>
    <w:rsid w:val="009956E1"/>
    <w:rsid w:val="0099582A"/>
    <w:rsid w:val="00995834"/>
    <w:rsid w:val="00995903"/>
    <w:rsid w:val="00995CD5"/>
    <w:rsid w:val="00995CEB"/>
    <w:rsid w:val="00995D65"/>
    <w:rsid w:val="00995E5D"/>
    <w:rsid w:val="00995E6D"/>
    <w:rsid w:val="00995FA2"/>
    <w:rsid w:val="009962DD"/>
    <w:rsid w:val="009962ED"/>
    <w:rsid w:val="009963AC"/>
    <w:rsid w:val="009963EC"/>
    <w:rsid w:val="00996A1A"/>
    <w:rsid w:val="00997486"/>
    <w:rsid w:val="009974CB"/>
    <w:rsid w:val="0099759A"/>
    <w:rsid w:val="00997668"/>
    <w:rsid w:val="00997C18"/>
    <w:rsid w:val="00997CA8"/>
    <w:rsid w:val="00997D64"/>
    <w:rsid w:val="009A0519"/>
    <w:rsid w:val="009A079D"/>
    <w:rsid w:val="009A0828"/>
    <w:rsid w:val="009A08A2"/>
    <w:rsid w:val="009A098C"/>
    <w:rsid w:val="009A0DA0"/>
    <w:rsid w:val="009A0DE0"/>
    <w:rsid w:val="009A1BCB"/>
    <w:rsid w:val="009A1CC4"/>
    <w:rsid w:val="009A215B"/>
    <w:rsid w:val="009A221F"/>
    <w:rsid w:val="009A22C7"/>
    <w:rsid w:val="009A238C"/>
    <w:rsid w:val="009A240E"/>
    <w:rsid w:val="009A27DD"/>
    <w:rsid w:val="009A27EA"/>
    <w:rsid w:val="009A29B3"/>
    <w:rsid w:val="009A2A15"/>
    <w:rsid w:val="009A2B7B"/>
    <w:rsid w:val="009A2C0D"/>
    <w:rsid w:val="009A30CA"/>
    <w:rsid w:val="009A3160"/>
    <w:rsid w:val="009A347F"/>
    <w:rsid w:val="009A36D8"/>
    <w:rsid w:val="009A373D"/>
    <w:rsid w:val="009A3ABC"/>
    <w:rsid w:val="009A3BB2"/>
    <w:rsid w:val="009A41F1"/>
    <w:rsid w:val="009A4205"/>
    <w:rsid w:val="009A4331"/>
    <w:rsid w:val="009A4466"/>
    <w:rsid w:val="009A4499"/>
    <w:rsid w:val="009A45AE"/>
    <w:rsid w:val="009A48EF"/>
    <w:rsid w:val="009A493A"/>
    <w:rsid w:val="009A4B36"/>
    <w:rsid w:val="009A4B64"/>
    <w:rsid w:val="009A5088"/>
    <w:rsid w:val="009A5A5D"/>
    <w:rsid w:val="009A5A67"/>
    <w:rsid w:val="009A5C98"/>
    <w:rsid w:val="009A6422"/>
    <w:rsid w:val="009A65BA"/>
    <w:rsid w:val="009A6F76"/>
    <w:rsid w:val="009A7406"/>
    <w:rsid w:val="009A741B"/>
    <w:rsid w:val="009A7888"/>
    <w:rsid w:val="009A79D5"/>
    <w:rsid w:val="009A7BAF"/>
    <w:rsid w:val="009A7C95"/>
    <w:rsid w:val="009A7DE7"/>
    <w:rsid w:val="009B0884"/>
    <w:rsid w:val="009B08B5"/>
    <w:rsid w:val="009B10CB"/>
    <w:rsid w:val="009B11AE"/>
    <w:rsid w:val="009B149E"/>
    <w:rsid w:val="009B1A1D"/>
    <w:rsid w:val="009B1CDF"/>
    <w:rsid w:val="009B1DDA"/>
    <w:rsid w:val="009B1F6A"/>
    <w:rsid w:val="009B2503"/>
    <w:rsid w:val="009B2629"/>
    <w:rsid w:val="009B2893"/>
    <w:rsid w:val="009B2EB9"/>
    <w:rsid w:val="009B3051"/>
    <w:rsid w:val="009B31CF"/>
    <w:rsid w:val="009B3AE8"/>
    <w:rsid w:val="009B4338"/>
    <w:rsid w:val="009B4564"/>
    <w:rsid w:val="009B47F8"/>
    <w:rsid w:val="009B4C9D"/>
    <w:rsid w:val="009B4CDE"/>
    <w:rsid w:val="009B4EB7"/>
    <w:rsid w:val="009B5172"/>
    <w:rsid w:val="009B549C"/>
    <w:rsid w:val="009B5A66"/>
    <w:rsid w:val="009B5AC7"/>
    <w:rsid w:val="009B5D7E"/>
    <w:rsid w:val="009B6299"/>
    <w:rsid w:val="009B64D8"/>
    <w:rsid w:val="009B6AE9"/>
    <w:rsid w:val="009B6B0A"/>
    <w:rsid w:val="009B6D3E"/>
    <w:rsid w:val="009B7099"/>
    <w:rsid w:val="009B7282"/>
    <w:rsid w:val="009B76D0"/>
    <w:rsid w:val="009B7985"/>
    <w:rsid w:val="009B7E60"/>
    <w:rsid w:val="009B7EF0"/>
    <w:rsid w:val="009B7FA9"/>
    <w:rsid w:val="009C0041"/>
    <w:rsid w:val="009C019E"/>
    <w:rsid w:val="009C0478"/>
    <w:rsid w:val="009C0776"/>
    <w:rsid w:val="009C11A0"/>
    <w:rsid w:val="009C1CC1"/>
    <w:rsid w:val="009C1D02"/>
    <w:rsid w:val="009C1E29"/>
    <w:rsid w:val="009C2158"/>
    <w:rsid w:val="009C2315"/>
    <w:rsid w:val="009C2352"/>
    <w:rsid w:val="009C2363"/>
    <w:rsid w:val="009C24A9"/>
    <w:rsid w:val="009C250F"/>
    <w:rsid w:val="009C256C"/>
    <w:rsid w:val="009C25D4"/>
    <w:rsid w:val="009C2A41"/>
    <w:rsid w:val="009C2E50"/>
    <w:rsid w:val="009C35F9"/>
    <w:rsid w:val="009C36A6"/>
    <w:rsid w:val="009C3E2F"/>
    <w:rsid w:val="009C3F2D"/>
    <w:rsid w:val="009C5015"/>
    <w:rsid w:val="009C502C"/>
    <w:rsid w:val="009C5094"/>
    <w:rsid w:val="009C51F2"/>
    <w:rsid w:val="009C55EA"/>
    <w:rsid w:val="009C5942"/>
    <w:rsid w:val="009C5BEF"/>
    <w:rsid w:val="009C65AD"/>
    <w:rsid w:val="009C684A"/>
    <w:rsid w:val="009C6953"/>
    <w:rsid w:val="009C69A2"/>
    <w:rsid w:val="009C6AC6"/>
    <w:rsid w:val="009C6AE0"/>
    <w:rsid w:val="009C6AF5"/>
    <w:rsid w:val="009C77E4"/>
    <w:rsid w:val="009C7A13"/>
    <w:rsid w:val="009C7A16"/>
    <w:rsid w:val="009C7E90"/>
    <w:rsid w:val="009D007E"/>
    <w:rsid w:val="009D010D"/>
    <w:rsid w:val="009D0464"/>
    <w:rsid w:val="009D050A"/>
    <w:rsid w:val="009D0542"/>
    <w:rsid w:val="009D0A54"/>
    <w:rsid w:val="009D0C20"/>
    <w:rsid w:val="009D156C"/>
    <w:rsid w:val="009D1725"/>
    <w:rsid w:val="009D1C5F"/>
    <w:rsid w:val="009D1CE1"/>
    <w:rsid w:val="009D1DB9"/>
    <w:rsid w:val="009D2281"/>
    <w:rsid w:val="009D2342"/>
    <w:rsid w:val="009D2472"/>
    <w:rsid w:val="009D250A"/>
    <w:rsid w:val="009D304D"/>
    <w:rsid w:val="009D30BB"/>
    <w:rsid w:val="009D317E"/>
    <w:rsid w:val="009D336B"/>
    <w:rsid w:val="009D34E5"/>
    <w:rsid w:val="009D3597"/>
    <w:rsid w:val="009D365F"/>
    <w:rsid w:val="009D3926"/>
    <w:rsid w:val="009D3A3F"/>
    <w:rsid w:val="009D3D93"/>
    <w:rsid w:val="009D400F"/>
    <w:rsid w:val="009D412E"/>
    <w:rsid w:val="009D414E"/>
    <w:rsid w:val="009D423F"/>
    <w:rsid w:val="009D43EA"/>
    <w:rsid w:val="009D469B"/>
    <w:rsid w:val="009D47DF"/>
    <w:rsid w:val="009D4871"/>
    <w:rsid w:val="009D49BB"/>
    <w:rsid w:val="009D4B7D"/>
    <w:rsid w:val="009D4C6B"/>
    <w:rsid w:val="009D4CE6"/>
    <w:rsid w:val="009D500A"/>
    <w:rsid w:val="009D50D3"/>
    <w:rsid w:val="009D5706"/>
    <w:rsid w:val="009D5FEC"/>
    <w:rsid w:val="009D619D"/>
    <w:rsid w:val="009D628D"/>
    <w:rsid w:val="009D6360"/>
    <w:rsid w:val="009D65F8"/>
    <w:rsid w:val="009D6A32"/>
    <w:rsid w:val="009D6AF6"/>
    <w:rsid w:val="009D6E87"/>
    <w:rsid w:val="009D708F"/>
    <w:rsid w:val="009D70A9"/>
    <w:rsid w:val="009D7161"/>
    <w:rsid w:val="009D765E"/>
    <w:rsid w:val="009D77BF"/>
    <w:rsid w:val="009D7957"/>
    <w:rsid w:val="009D7961"/>
    <w:rsid w:val="009D79FD"/>
    <w:rsid w:val="009D7BEF"/>
    <w:rsid w:val="009D7DB2"/>
    <w:rsid w:val="009D7ECB"/>
    <w:rsid w:val="009E0AAF"/>
    <w:rsid w:val="009E15BD"/>
    <w:rsid w:val="009E15D3"/>
    <w:rsid w:val="009E189A"/>
    <w:rsid w:val="009E1BD5"/>
    <w:rsid w:val="009E1CE5"/>
    <w:rsid w:val="009E1F3B"/>
    <w:rsid w:val="009E217A"/>
    <w:rsid w:val="009E26B0"/>
    <w:rsid w:val="009E2846"/>
    <w:rsid w:val="009E2990"/>
    <w:rsid w:val="009E2B5A"/>
    <w:rsid w:val="009E2B6D"/>
    <w:rsid w:val="009E2E44"/>
    <w:rsid w:val="009E2EEA"/>
    <w:rsid w:val="009E2FEF"/>
    <w:rsid w:val="009E3047"/>
    <w:rsid w:val="009E3298"/>
    <w:rsid w:val="009E3455"/>
    <w:rsid w:val="009E34D5"/>
    <w:rsid w:val="009E38BC"/>
    <w:rsid w:val="009E39B0"/>
    <w:rsid w:val="009E3E81"/>
    <w:rsid w:val="009E4538"/>
    <w:rsid w:val="009E47C7"/>
    <w:rsid w:val="009E4FD4"/>
    <w:rsid w:val="009E51A1"/>
    <w:rsid w:val="009E551E"/>
    <w:rsid w:val="009E5D4A"/>
    <w:rsid w:val="009E5D89"/>
    <w:rsid w:val="009E5F6D"/>
    <w:rsid w:val="009E6533"/>
    <w:rsid w:val="009E69CB"/>
    <w:rsid w:val="009E6B42"/>
    <w:rsid w:val="009E6C4F"/>
    <w:rsid w:val="009E6CA6"/>
    <w:rsid w:val="009E6EE8"/>
    <w:rsid w:val="009E73F7"/>
    <w:rsid w:val="009E753E"/>
    <w:rsid w:val="009E788A"/>
    <w:rsid w:val="009E7BCC"/>
    <w:rsid w:val="009E7C51"/>
    <w:rsid w:val="009E7E84"/>
    <w:rsid w:val="009E7F3E"/>
    <w:rsid w:val="009F07F0"/>
    <w:rsid w:val="009F0A2D"/>
    <w:rsid w:val="009F110E"/>
    <w:rsid w:val="009F13A1"/>
    <w:rsid w:val="009F165E"/>
    <w:rsid w:val="009F1CF5"/>
    <w:rsid w:val="009F1D2C"/>
    <w:rsid w:val="009F1FA5"/>
    <w:rsid w:val="009F263E"/>
    <w:rsid w:val="009F2773"/>
    <w:rsid w:val="009F2A80"/>
    <w:rsid w:val="009F2BFC"/>
    <w:rsid w:val="009F2CC1"/>
    <w:rsid w:val="009F2CFE"/>
    <w:rsid w:val="009F2D54"/>
    <w:rsid w:val="009F2D90"/>
    <w:rsid w:val="009F311C"/>
    <w:rsid w:val="009F3408"/>
    <w:rsid w:val="009F3596"/>
    <w:rsid w:val="009F3735"/>
    <w:rsid w:val="009F37C8"/>
    <w:rsid w:val="009F37CA"/>
    <w:rsid w:val="009F405C"/>
    <w:rsid w:val="009F4BAD"/>
    <w:rsid w:val="009F5041"/>
    <w:rsid w:val="009F5793"/>
    <w:rsid w:val="009F5870"/>
    <w:rsid w:val="009F59DE"/>
    <w:rsid w:val="009F59E5"/>
    <w:rsid w:val="009F59F9"/>
    <w:rsid w:val="009F5B0A"/>
    <w:rsid w:val="009F5FE9"/>
    <w:rsid w:val="009F62B4"/>
    <w:rsid w:val="009F63A7"/>
    <w:rsid w:val="009F63FF"/>
    <w:rsid w:val="009F65A0"/>
    <w:rsid w:val="009F677A"/>
    <w:rsid w:val="009F68A4"/>
    <w:rsid w:val="009F6926"/>
    <w:rsid w:val="009F6AA2"/>
    <w:rsid w:val="009F6FA5"/>
    <w:rsid w:val="009F72DB"/>
    <w:rsid w:val="009F73F1"/>
    <w:rsid w:val="009F7598"/>
    <w:rsid w:val="009F774D"/>
    <w:rsid w:val="009F79AE"/>
    <w:rsid w:val="009F7BB9"/>
    <w:rsid w:val="009F7DE5"/>
    <w:rsid w:val="00A002AB"/>
    <w:rsid w:val="00A00803"/>
    <w:rsid w:val="00A009B6"/>
    <w:rsid w:val="00A00B6A"/>
    <w:rsid w:val="00A01505"/>
    <w:rsid w:val="00A01671"/>
    <w:rsid w:val="00A016BF"/>
    <w:rsid w:val="00A01B38"/>
    <w:rsid w:val="00A021FB"/>
    <w:rsid w:val="00A024AE"/>
    <w:rsid w:val="00A0251E"/>
    <w:rsid w:val="00A029E4"/>
    <w:rsid w:val="00A0308E"/>
    <w:rsid w:val="00A03325"/>
    <w:rsid w:val="00A03350"/>
    <w:rsid w:val="00A035ED"/>
    <w:rsid w:val="00A03A52"/>
    <w:rsid w:val="00A03E74"/>
    <w:rsid w:val="00A0499F"/>
    <w:rsid w:val="00A04BF6"/>
    <w:rsid w:val="00A04EE2"/>
    <w:rsid w:val="00A05053"/>
    <w:rsid w:val="00A058C4"/>
    <w:rsid w:val="00A05A16"/>
    <w:rsid w:val="00A05E01"/>
    <w:rsid w:val="00A0602A"/>
    <w:rsid w:val="00A06117"/>
    <w:rsid w:val="00A065C3"/>
    <w:rsid w:val="00A065DD"/>
    <w:rsid w:val="00A06C81"/>
    <w:rsid w:val="00A06D4A"/>
    <w:rsid w:val="00A07288"/>
    <w:rsid w:val="00A0768E"/>
    <w:rsid w:val="00A07A3A"/>
    <w:rsid w:val="00A07AAC"/>
    <w:rsid w:val="00A07BA0"/>
    <w:rsid w:val="00A07C93"/>
    <w:rsid w:val="00A07D90"/>
    <w:rsid w:val="00A07F6C"/>
    <w:rsid w:val="00A10272"/>
    <w:rsid w:val="00A104B5"/>
    <w:rsid w:val="00A10873"/>
    <w:rsid w:val="00A109D6"/>
    <w:rsid w:val="00A109F3"/>
    <w:rsid w:val="00A10BF5"/>
    <w:rsid w:val="00A10CD2"/>
    <w:rsid w:val="00A10D6B"/>
    <w:rsid w:val="00A1111B"/>
    <w:rsid w:val="00A11247"/>
    <w:rsid w:val="00A11C6C"/>
    <w:rsid w:val="00A11C82"/>
    <w:rsid w:val="00A11FFE"/>
    <w:rsid w:val="00A1254F"/>
    <w:rsid w:val="00A12602"/>
    <w:rsid w:val="00A12DB3"/>
    <w:rsid w:val="00A12E20"/>
    <w:rsid w:val="00A134DD"/>
    <w:rsid w:val="00A137BA"/>
    <w:rsid w:val="00A13D7B"/>
    <w:rsid w:val="00A1422A"/>
    <w:rsid w:val="00A1488C"/>
    <w:rsid w:val="00A14AD1"/>
    <w:rsid w:val="00A14BD6"/>
    <w:rsid w:val="00A14FE8"/>
    <w:rsid w:val="00A1517F"/>
    <w:rsid w:val="00A157D4"/>
    <w:rsid w:val="00A160A0"/>
    <w:rsid w:val="00A160B9"/>
    <w:rsid w:val="00A161B5"/>
    <w:rsid w:val="00A16414"/>
    <w:rsid w:val="00A16BC4"/>
    <w:rsid w:val="00A16D60"/>
    <w:rsid w:val="00A16DBB"/>
    <w:rsid w:val="00A17AEC"/>
    <w:rsid w:val="00A17B21"/>
    <w:rsid w:val="00A17C21"/>
    <w:rsid w:val="00A17C41"/>
    <w:rsid w:val="00A200DB"/>
    <w:rsid w:val="00A202D7"/>
    <w:rsid w:val="00A2046E"/>
    <w:rsid w:val="00A20492"/>
    <w:rsid w:val="00A20846"/>
    <w:rsid w:val="00A2094C"/>
    <w:rsid w:val="00A20C41"/>
    <w:rsid w:val="00A20C98"/>
    <w:rsid w:val="00A20CBF"/>
    <w:rsid w:val="00A20EA8"/>
    <w:rsid w:val="00A21125"/>
    <w:rsid w:val="00A21187"/>
    <w:rsid w:val="00A21594"/>
    <w:rsid w:val="00A21626"/>
    <w:rsid w:val="00A21CB3"/>
    <w:rsid w:val="00A226DF"/>
    <w:rsid w:val="00A22FED"/>
    <w:rsid w:val="00A23464"/>
    <w:rsid w:val="00A235DE"/>
    <w:rsid w:val="00A235FD"/>
    <w:rsid w:val="00A2442A"/>
    <w:rsid w:val="00A2491F"/>
    <w:rsid w:val="00A24B4F"/>
    <w:rsid w:val="00A24D76"/>
    <w:rsid w:val="00A24EFE"/>
    <w:rsid w:val="00A2538B"/>
    <w:rsid w:val="00A25442"/>
    <w:rsid w:val="00A255F5"/>
    <w:rsid w:val="00A259FC"/>
    <w:rsid w:val="00A25E34"/>
    <w:rsid w:val="00A264DD"/>
    <w:rsid w:val="00A2675F"/>
    <w:rsid w:val="00A26C3F"/>
    <w:rsid w:val="00A26E27"/>
    <w:rsid w:val="00A27096"/>
    <w:rsid w:val="00A27161"/>
    <w:rsid w:val="00A2727D"/>
    <w:rsid w:val="00A27285"/>
    <w:rsid w:val="00A273B6"/>
    <w:rsid w:val="00A278EB"/>
    <w:rsid w:val="00A27995"/>
    <w:rsid w:val="00A302AF"/>
    <w:rsid w:val="00A30333"/>
    <w:rsid w:val="00A30877"/>
    <w:rsid w:val="00A30CFC"/>
    <w:rsid w:val="00A31262"/>
    <w:rsid w:val="00A3157B"/>
    <w:rsid w:val="00A319DA"/>
    <w:rsid w:val="00A31FDA"/>
    <w:rsid w:val="00A32579"/>
    <w:rsid w:val="00A3286D"/>
    <w:rsid w:val="00A32891"/>
    <w:rsid w:val="00A3297D"/>
    <w:rsid w:val="00A32E66"/>
    <w:rsid w:val="00A337F8"/>
    <w:rsid w:val="00A339D4"/>
    <w:rsid w:val="00A33A51"/>
    <w:rsid w:val="00A33F54"/>
    <w:rsid w:val="00A34049"/>
    <w:rsid w:val="00A34124"/>
    <w:rsid w:val="00A34248"/>
    <w:rsid w:val="00A34456"/>
    <w:rsid w:val="00A34927"/>
    <w:rsid w:val="00A34E2C"/>
    <w:rsid w:val="00A34F9C"/>
    <w:rsid w:val="00A3575C"/>
    <w:rsid w:val="00A357AC"/>
    <w:rsid w:val="00A3586D"/>
    <w:rsid w:val="00A35CC5"/>
    <w:rsid w:val="00A361B3"/>
    <w:rsid w:val="00A3620F"/>
    <w:rsid w:val="00A36545"/>
    <w:rsid w:val="00A36564"/>
    <w:rsid w:val="00A3667E"/>
    <w:rsid w:val="00A368A4"/>
    <w:rsid w:val="00A36948"/>
    <w:rsid w:val="00A36CF0"/>
    <w:rsid w:val="00A372C7"/>
    <w:rsid w:val="00A3798A"/>
    <w:rsid w:val="00A37C41"/>
    <w:rsid w:val="00A37DF6"/>
    <w:rsid w:val="00A40353"/>
    <w:rsid w:val="00A4073B"/>
    <w:rsid w:val="00A4081F"/>
    <w:rsid w:val="00A40ADD"/>
    <w:rsid w:val="00A40C0E"/>
    <w:rsid w:val="00A40C2B"/>
    <w:rsid w:val="00A40E77"/>
    <w:rsid w:val="00A4126D"/>
    <w:rsid w:val="00A412CF"/>
    <w:rsid w:val="00A41596"/>
    <w:rsid w:val="00A4174C"/>
    <w:rsid w:val="00A417DF"/>
    <w:rsid w:val="00A4213D"/>
    <w:rsid w:val="00A42185"/>
    <w:rsid w:val="00A42271"/>
    <w:rsid w:val="00A424F5"/>
    <w:rsid w:val="00A428AA"/>
    <w:rsid w:val="00A429A7"/>
    <w:rsid w:val="00A42C7D"/>
    <w:rsid w:val="00A42E35"/>
    <w:rsid w:val="00A42F01"/>
    <w:rsid w:val="00A4368B"/>
    <w:rsid w:val="00A43DD0"/>
    <w:rsid w:val="00A43F54"/>
    <w:rsid w:val="00A441E9"/>
    <w:rsid w:val="00A44A84"/>
    <w:rsid w:val="00A44E3E"/>
    <w:rsid w:val="00A44EB6"/>
    <w:rsid w:val="00A4526E"/>
    <w:rsid w:val="00A45445"/>
    <w:rsid w:val="00A45612"/>
    <w:rsid w:val="00A45C34"/>
    <w:rsid w:val="00A45E27"/>
    <w:rsid w:val="00A4678A"/>
    <w:rsid w:val="00A467FB"/>
    <w:rsid w:val="00A46B81"/>
    <w:rsid w:val="00A47C7C"/>
    <w:rsid w:val="00A47F51"/>
    <w:rsid w:val="00A50133"/>
    <w:rsid w:val="00A50141"/>
    <w:rsid w:val="00A5109E"/>
    <w:rsid w:val="00A514F6"/>
    <w:rsid w:val="00A51968"/>
    <w:rsid w:val="00A51CC5"/>
    <w:rsid w:val="00A51E39"/>
    <w:rsid w:val="00A5206F"/>
    <w:rsid w:val="00A521CF"/>
    <w:rsid w:val="00A52410"/>
    <w:rsid w:val="00A5282F"/>
    <w:rsid w:val="00A5287E"/>
    <w:rsid w:val="00A529D3"/>
    <w:rsid w:val="00A52B49"/>
    <w:rsid w:val="00A52E55"/>
    <w:rsid w:val="00A530F9"/>
    <w:rsid w:val="00A538AE"/>
    <w:rsid w:val="00A538FA"/>
    <w:rsid w:val="00A53AA2"/>
    <w:rsid w:val="00A53BFC"/>
    <w:rsid w:val="00A53C85"/>
    <w:rsid w:val="00A53FA5"/>
    <w:rsid w:val="00A541AA"/>
    <w:rsid w:val="00A54246"/>
    <w:rsid w:val="00A54260"/>
    <w:rsid w:val="00A5438D"/>
    <w:rsid w:val="00A553B1"/>
    <w:rsid w:val="00A555C3"/>
    <w:rsid w:val="00A55AD4"/>
    <w:rsid w:val="00A55B12"/>
    <w:rsid w:val="00A55E58"/>
    <w:rsid w:val="00A561FA"/>
    <w:rsid w:val="00A563D7"/>
    <w:rsid w:val="00A56621"/>
    <w:rsid w:val="00A56A2B"/>
    <w:rsid w:val="00A56A5B"/>
    <w:rsid w:val="00A56B72"/>
    <w:rsid w:val="00A56F04"/>
    <w:rsid w:val="00A570B2"/>
    <w:rsid w:val="00A57231"/>
    <w:rsid w:val="00A573AC"/>
    <w:rsid w:val="00A57596"/>
    <w:rsid w:val="00A5774A"/>
    <w:rsid w:val="00A57A8D"/>
    <w:rsid w:val="00A57E8A"/>
    <w:rsid w:val="00A57FDF"/>
    <w:rsid w:val="00A57FE0"/>
    <w:rsid w:val="00A6062C"/>
    <w:rsid w:val="00A608F6"/>
    <w:rsid w:val="00A6092C"/>
    <w:rsid w:val="00A60B65"/>
    <w:rsid w:val="00A60F4C"/>
    <w:rsid w:val="00A60FAE"/>
    <w:rsid w:val="00A610C1"/>
    <w:rsid w:val="00A61176"/>
    <w:rsid w:val="00A611CE"/>
    <w:rsid w:val="00A61272"/>
    <w:rsid w:val="00A61449"/>
    <w:rsid w:val="00A61646"/>
    <w:rsid w:val="00A617B4"/>
    <w:rsid w:val="00A61AB4"/>
    <w:rsid w:val="00A61B53"/>
    <w:rsid w:val="00A61B78"/>
    <w:rsid w:val="00A61B88"/>
    <w:rsid w:val="00A61D52"/>
    <w:rsid w:val="00A61F1C"/>
    <w:rsid w:val="00A6205B"/>
    <w:rsid w:val="00A62315"/>
    <w:rsid w:val="00A6269B"/>
    <w:rsid w:val="00A627D5"/>
    <w:rsid w:val="00A6280E"/>
    <w:rsid w:val="00A62A15"/>
    <w:rsid w:val="00A62A35"/>
    <w:rsid w:val="00A62AB3"/>
    <w:rsid w:val="00A62C0B"/>
    <w:rsid w:val="00A62DFE"/>
    <w:rsid w:val="00A62F77"/>
    <w:rsid w:val="00A634E1"/>
    <w:rsid w:val="00A636B2"/>
    <w:rsid w:val="00A63718"/>
    <w:rsid w:val="00A63F69"/>
    <w:rsid w:val="00A63FB8"/>
    <w:rsid w:val="00A6418A"/>
    <w:rsid w:val="00A641B0"/>
    <w:rsid w:val="00A647C9"/>
    <w:rsid w:val="00A64B33"/>
    <w:rsid w:val="00A64C90"/>
    <w:rsid w:val="00A65300"/>
    <w:rsid w:val="00A655D3"/>
    <w:rsid w:val="00A65827"/>
    <w:rsid w:val="00A65A79"/>
    <w:rsid w:val="00A65BDE"/>
    <w:rsid w:val="00A663CE"/>
    <w:rsid w:val="00A6699D"/>
    <w:rsid w:val="00A66A2F"/>
    <w:rsid w:val="00A66C7D"/>
    <w:rsid w:val="00A67117"/>
    <w:rsid w:val="00A6749B"/>
    <w:rsid w:val="00A67C23"/>
    <w:rsid w:val="00A70A80"/>
    <w:rsid w:val="00A70E71"/>
    <w:rsid w:val="00A71053"/>
    <w:rsid w:val="00A711AF"/>
    <w:rsid w:val="00A71348"/>
    <w:rsid w:val="00A7149C"/>
    <w:rsid w:val="00A71A16"/>
    <w:rsid w:val="00A71B7A"/>
    <w:rsid w:val="00A71CD6"/>
    <w:rsid w:val="00A71FB6"/>
    <w:rsid w:val="00A7203B"/>
    <w:rsid w:val="00A7241F"/>
    <w:rsid w:val="00A727BF"/>
    <w:rsid w:val="00A7281D"/>
    <w:rsid w:val="00A72857"/>
    <w:rsid w:val="00A72D02"/>
    <w:rsid w:val="00A731C7"/>
    <w:rsid w:val="00A731D0"/>
    <w:rsid w:val="00A7406A"/>
    <w:rsid w:val="00A740F9"/>
    <w:rsid w:val="00A742B6"/>
    <w:rsid w:val="00A742F4"/>
    <w:rsid w:val="00A74552"/>
    <w:rsid w:val="00A74637"/>
    <w:rsid w:val="00A747CA"/>
    <w:rsid w:val="00A7482C"/>
    <w:rsid w:val="00A7493E"/>
    <w:rsid w:val="00A74D32"/>
    <w:rsid w:val="00A74E7C"/>
    <w:rsid w:val="00A74EE7"/>
    <w:rsid w:val="00A751D1"/>
    <w:rsid w:val="00A75B92"/>
    <w:rsid w:val="00A76182"/>
    <w:rsid w:val="00A764C8"/>
    <w:rsid w:val="00A76A0F"/>
    <w:rsid w:val="00A77536"/>
    <w:rsid w:val="00A77587"/>
    <w:rsid w:val="00A777E4"/>
    <w:rsid w:val="00A77938"/>
    <w:rsid w:val="00A77BAC"/>
    <w:rsid w:val="00A77C11"/>
    <w:rsid w:val="00A77D50"/>
    <w:rsid w:val="00A77FA3"/>
    <w:rsid w:val="00A80098"/>
    <w:rsid w:val="00A8056D"/>
    <w:rsid w:val="00A805E5"/>
    <w:rsid w:val="00A806C5"/>
    <w:rsid w:val="00A80749"/>
    <w:rsid w:val="00A80786"/>
    <w:rsid w:val="00A80873"/>
    <w:rsid w:val="00A80964"/>
    <w:rsid w:val="00A80D2B"/>
    <w:rsid w:val="00A80FB4"/>
    <w:rsid w:val="00A81036"/>
    <w:rsid w:val="00A8123B"/>
    <w:rsid w:val="00A8188A"/>
    <w:rsid w:val="00A81FD3"/>
    <w:rsid w:val="00A82036"/>
    <w:rsid w:val="00A82054"/>
    <w:rsid w:val="00A822D0"/>
    <w:rsid w:val="00A8239A"/>
    <w:rsid w:val="00A82AA5"/>
    <w:rsid w:val="00A831FE"/>
    <w:rsid w:val="00A83209"/>
    <w:rsid w:val="00A832D1"/>
    <w:rsid w:val="00A8343E"/>
    <w:rsid w:val="00A834CE"/>
    <w:rsid w:val="00A8387C"/>
    <w:rsid w:val="00A8405F"/>
    <w:rsid w:val="00A840BB"/>
    <w:rsid w:val="00A842CC"/>
    <w:rsid w:val="00A8481F"/>
    <w:rsid w:val="00A84986"/>
    <w:rsid w:val="00A84AB5"/>
    <w:rsid w:val="00A84C3D"/>
    <w:rsid w:val="00A84E04"/>
    <w:rsid w:val="00A85A41"/>
    <w:rsid w:val="00A85DC7"/>
    <w:rsid w:val="00A865A0"/>
    <w:rsid w:val="00A86AA0"/>
    <w:rsid w:val="00A86B08"/>
    <w:rsid w:val="00A86B33"/>
    <w:rsid w:val="00A86E05"/>
    <w:rsid w:val="00A86F89"/>
    <w:rsid w:val="00A87217"/>
    <w:rsid w:val="00A8799B"/>
    <w:rsid w:val="00A902A9"/>
    <w:rsid w:val="00A9083F"/>
    <w:rsid w:val="00A90CF6"/>
    <w:rsid w:val="00A91151"/>
    <w:rsid w:val="00A9194F"/>
    <w:rsid w:val="00A91B2A"/>
    <w:rsid w:val="00A91C0B"/>
    <w:rsid w:val="00A9213F"/>
    <w:rsid w:val="00A926BB"/>
    <w:rsid w:val="00A929D9"/>
    <w:rsid w:val="00A92B7F"/>
    <w:rsid w:val="00A92CF6"/>
    <w:rsid w:val="00A93013"/>
    <w:rsid w:val="00A9345F"/>
    <w:rsid w:val="00A9400D"/>
    <w:rsid w:val="00A94208"/>
    <w:rsid w:val="00A9436B"/>
    <w:rsid w:val="00A943C4"/>
    <w:rsid w:val="00A943F3"/>
    <w:rsid w:val="00A943FF"/>
    <w:rsid w:val="00A94546"/>
    <w:rsid w:val="00A94674"/>
    <w:rsid w:val="00A94D3E"/>
    <w:rsid w:val="00A94F3E"/>
    <w:rsid w:val="00A94FEA"/>
    <w:rsid w:val="00A951B4"/>
    <w:rsid w:val="00A954BD"/>
    <w:rsid w:val="00A95A79"/>
    <w:rsid w:val="00A95BBC"/>
    <w:rsid w:val="00A95D84"/>
    <w:rsid w:val="00A9657A"/>
    <w:rsid w:val="00A96663"/>
    <w:rsid w:val="00A967F4"/>
    <w:rsid w:val="00A96C7A"/>
    <w:rsid w:val="00A96CCA"/>
    <w:rsid w:val="00A96E3D"/>
    <w:rsid w:val="00A9727E"/>
    <w:rsid w:val="00A97373"/>
    <w:rsid w:val="00A97458"/>
    <w:rsid w:val="00A97592"/>
    <w:rsid w:val="00A97AB9"/>
    <w:rsid w:val="00A97B19"/>
    <w:rsid w:val="00A97D31"/>
    <w:rsid w:val="00A97EEC"/>
    <w:rsid w:val="00AA007F"/>
    <w:rsid w:val="00AA00D9"/>
    <w:rsid w:val="00AA049E"/>
    <w:rsid w:val="00AA04D6"/>
    <w:rsid w:val="00AA0E2F"/>
    <w:rsid w:val="00AA0F1F"/>
    <w:rsid w:val="00AA12F2"/>
    <w:rsid w:val="00AA1417"/>
    <w:rsid w:val="00AA17FB"/>
    <w:rsid w:val="00AA19B3"/>
    <w:rsid w:val="00AA1DDE"/>
    <w:rsid w:val="00AA225E"/>
    <w:rsid w:val="00AA24BF"/>
    <w:rsid w:val="00AA256E"/>
    <w:rsid w:val="00AA258D"/>
    <w:rsid w:val="00AA25EC"/>
    <w:rsid w:val="00AA26F1"/>
    <w:rsid w:val="00AA2B24"/>
    <w:rsid w:val="00AA345F"/>
    <w:rsid w:val="00AA34E5"/>
    <w:rsid w:val="00AA3866"/>
    <w:rsid w:val="00AA3A05"/>
    <w:rsid w:val="00AA4159"/>
    <w:rsid w:val="00AA44A2"/>
    <w:rsid w:val="00AA45E0"/>
    <w:rsid w:val="00AA4725"/>
    <w:rsid w:val="00AA477D"/>
    <w:rsid w:val="00AA4D5F"/>
    <w:rsid w:val="00AA4E1C"/>
    <w:rsid w:val="00AA5259"/>
    <w:rsid w:val="00AA5771"/>
    <w:rsid w:val="00AA5E85"/>
    <w:rsid w:val="00AA60E6"/>
    <w:rsid w:val="00AA642C"/>
    <w:rsid w:val="00AA663F"/>
    <w:rsid w:val="00AA664D"/>
    <w:rsid w:val="00AA6B3A"/>
    <w:rsid w:val="00AA6BF8"/>
    <w:rsid w:val="00AA7056"/>
    <w:rsid w:val="00AA7092"/>
    <w:rsid w:val="00AA7376"/>
    <w:rsid w:val="00AA7B13"/>
    <w:rsid w:val="00AA7BE6"/>
    <w:rsid w:val="00AA7E5D"/>
    <w:rsid w:val="00AA7FA8"/>
    <w:rsid w:val="00AB05AC"/>
    <w:rsid w:val="00AB08AD"/>
    <w:rsid w:val="00AB12EB"/>
    <w:rsid w:val="00AB1444"/>
    <w:rsid w:val="00AB1717"/>
    <w:rsid w:val="00AB1FB4"/>
    <w:rsid w:val="00AB1FB7"/>
    <w:rsid w:val="00AB2470"/>
    <w:rsid w:val="00AB2C57"/>
    <w:rsid w:val="00AB3071"/>
    <w:rsid w:val="00AB3B6F"/>
    <w:rsid w:val="00AB3C8B"/>
    <w:rsid w:val="00AB3E02"/>
    <w:rsid w:val="00AB42C4"/>
    <w:rsid w:val="00AB42E4"/>
    <w:rsid w:val="00AB4310"/>
    <w:rsid w:val="00AB4CB1"/>
    <w:rsid w:val="00AB5241"/>
    <w:rsid w:val="00AB561B"/>
    <w:rsid w:val="00AB5833"/>
    <w:rsid w:val="00AB5A6E"/>
    <w:rsid w:val="00AB5EA8"/>
    <w:rsid w:val="00AB6095"/>
    <w:rsid w:val="00AB634C"/>
    <w:rsid w:val="00AB66B2"/>
    <w:rsid w:val="00AB6B5B"/>
    <w:rsid w:val="00AB6BCD"/>
    <w:rsid w:val="00AB6E3F"/>
    <w:rsid w:val="00AB6F13"/>
    <w:rsid w:val="00AB74CE"/>
    <w:rsid w:val="00AB751B"/>
    <w:rsid w:val="00AB759B"/>
    <w:rsid w:val="00AB7B65"/>
    <w:rsid w:val="00AB7EBB"/>
    <w:rsid w:val="00AB7EF7"/>
    <w:rsid w:val="00AB7FC7"/>
    <w:rsid w:val="00AC0337"/>
    <w:rsid w:val="00AC0815"/>
    <w:rsid w:val="00AC0AB3"/>
    <w:rsid w:val="00AC0DB3"/>
    <w:rsid w:val="00AC1009"/>
    <w:rsid w:val="00AC1392"/>
    <w:rsid w:val="00AC15CD"/>
    <w:rsid w:val="00AC1641"/>
    <w:rsid w:val="00AC1684"/>
    <w:rsid w:val="00AC194C"/>
    <w:rsid w:val="00AC1ACE"/>
    <w:rsid w:val="00AC1B3D"/>
    <w:rsid w:val="00AC1D2F"/>
    <w:rsid w:val="00AC1E85"/>
    <w:rsid w:val="00AC1F43"/>
    <w:rsid w:val="00AC2142"/>
    <w:rsid w:val="00AC215B"/>
    <w:rsid w:val="00AC2182"/>
    <w:rsid w:val="00AC23D2"/>
    <w:rsid w:val="00AC2436"/>
    <w:rsid w:val="00AC24A2"/>
    <w:rsid w:val="00AC27BB"/>
    <w:rsid w:val="00AC27C8"/>
    <w:rsid w:val="00AC2C3D"/>
    <w:rsid w:val="00AC2D04"/>
    <w:rsid w:val="00AC2D7A"/>
    <w:rsid w:val="00AC31BC"/>
    <w:rsid w:val="00AC35FF"/>
    <w:rsid w:val="00AC38AB"/>
    <w:rsid w:val="00AC393D"/>
    <w:rsid w:val="00AC3E77"/>
    <w:rsid w:val="00AC3F20"/>
    <w:rsid w:val="00AC4328"/>
    <w:rsid w:val="00AC4349"/>
    <w:rsid w:val="00AC43A4"/>
    <w:rsid w:val="00AC46D8"/>
    <w:rsid w:val="00AC4851"/>
    <w:rsid w:val="00AC48CD"/>
    <w:rsid w:val="00AC4B69"/>
    <w:rsid w:val="00AC4F47"/>
    <w:rsid w:val="00AC4F55"/>
    <w:rsid w:val="00AC4FEF"/>
    <w:rsid w:val="00AC51A7"/>
    <w:rsid w:val="00AC5455"/>
    <w:rsid w:val="00AC54B0"/>
    <w:rsid w:val="00AC5549"/>
    <w:rsid w:val="00AC593B"/>
    <w:rsid w:val="00AC5A72"/>
    <w:rsid w:val="00AC5CD0"/>
    <w:rsid w:val="00AC5E5A"/>
    <w:rsid w:val="00AC5FEF"/>
    <w:rsid w:val="00AC62D4"/>
    <w:rsid w:val="00AC6583"/>
    <w:rsid w:val="00AC6787"/>
    <w:rsid w:val="00AC72EB"/>
    <w:rsid w:val="00AC7872"/>
    <w:rsid w:val="00AC78B6"/>
    <w:rsid w:val="00AC798B"/>
    <w:rsid w:val="00AC7D4C"/>
    <w:rsid w:val="00AD0002"/>
    <w:rsid w:val="00AD03A7"/>
    <w:rsid w:val="00AD06E1"/>
    <w:rsid w:val="00AD0A8E"/>
    <w:rsid w:val="00AD0B3D"/>
    <w:rsid w:val="00AD190A"/>
    <w:rsid w:val="00AD19C6"/>
    <w:rsid w:val="00AD1E1B"/>
    <w:rsid w:val="00AD1E3F"/>
    <w:rsid w:val="00AD1F86"/>
    <w:rsid w:val="00AD24E4"/>
    <w:rsid w:val="00AD2512"/>
    <w:rsid w:val="00AD270F"/>
    <w:rsid w:val="00AD2D49"/>
    <w:rsid w:val="00AD31C7"/>
    <w:rsid w:val="00AD3A0B"/>
    <w:rsid w:val="00AD3E6D"/>
    <w:rsid w:val="00AD3EAB"/>
    <w:rsid w:val="00AD40D3"/>
    <w:rsid w:val="00AD4301"/>
    <w:rsid w:val="00AD431F"/>
    <w:rsid w:val="00AD4388"/>
    <w:rsid w:val="00AD519D"/>
    <w:rsid w:val="00AD5388"/>
    <w:rsid w:val="00AD586A"/>
    <w:rsid w:val="00AD5EBE"/>
    <w:rsid w:val="00AD5EDA"/>
    <w:rsid w:val="00AD631E"/>
    <w:rsid w:val="00AD6429"/>
    <w:rsid w:val="00AD65E8"/>
    <w:rsid w:val="00AD6752"/>
    <w:rsid w:val="00AD697A"/>
    <w:rsid w:val="00AD69A8"/>
    <w:rsid w:val="00AD6A13"/>
    <w:rsid w:val="00AD6BBD"/>
    <w:rsid w:val="00AD6C1E"/>
    <w:rsid w:val="00AD6D07"/>
    <w:rsid w:val="00AD6DD4"/>
    <w:rsid w:val="00AD6F09"/>
    <w:rsid w:val="00AD760E"/>
    <w:rsid w:val="00AD7695"/>
    <w:rsid w:val="00AD7993"/>
    <w:rsid w:val="00AD7E2D"/>
    <w:rsid w:val="00AE01B8"/>
    <w:rsid w:val="00AE024E"/>
    <w:rsid w:val="00AE054F"/>
    <w:rsid w:val="00AE06F7"/>
    <w:rsid w:val="00AE0725"/>
    <w:rsid w:val="00AE074B"/>
    <w:rsid w:val="00AE0A3B"/>
    <w:rsid w:val="00AE0CD0"/>
    <w:rsid w:val="00AE1218"/>
    <w:rsid w:val="00AE1B4A"/>
    <w:rsid w:val="00AE1C37"/>
    <w:rsid w:val="00AE2136"/>
    <w:rsid w:val="00AE21D1"/>
    <w:rsid w:val="00AE24B7"/>
    <w:rsid w:val="00AE2560"/>
    <w:rsid w:val="00AE2E9A"/>
    <w:rsid w:val="00AE3227"/>
    <w:rsid w:val="00AE32F9"/>
    <w:rsid w:val="00AE3309"/>
    <w:rsid w:val="00AE3363"/>
    <w:rsid w:val="00AE3389"/>
    <w:rsid w:val="00AE34B3"/>
    <w:rsid w:val="00AE3C27"/>
    <w:rsid w:val="00AE3E11"/>
    <w:rsid w:val="00AE416E"/>
    <w:rsid w:val="00AE444F"/>
    <w:rsid w:val="00AE4587"/>
    <w:rsid w:val="00AE458A"/>
    <w:rsid w:val="00AE46C1"/>
    <w:rsid w:val="00AE49C2"/>
    <w:rsid w:val="00AE5030"/>
    <w:rsid w:val="00AE587A"/>
    <w:rsid w:val="00AE5D0F"/>
    <w:rsid w:val="00AE5EEB"/>
    <w:rsid w:val="00AE5F6F"/>
    <w:rsid w:val="00AE6143"/>
    <w:rsid w:val="00AE616D"/>
    <w:rsid w:val="00AE6760"/>
    <w:rsid w:val="00AE6A9A"/>
    <w:rsid w:val="00AE6B70"/>
    <w:rsid w:val="00AE72FF"/>
    <w:rsid w:val="00AE7815"/>
    <w:rsid w:val="00AE78BD"/>
    <w:rsid w:val="00AE7C5D"/>
    <w:rsid w:val="00AF02AE"/>
    <w:rsid w:val="00AF02C7"/>
    <w:rsid w:val="00AF0BF1"/>
    <w:rsid w:val="00AF0C50"/>
    <w:rsid w:val="00AF0E25"/>
    <w:rsid w:val="00AF0F07"/>
    <w:rsid w:val="00AF10CD"/>
    <w:rsid w:val="00AF11AE"/>
    <w:rsid w:val="00AF1214"/>
    <w:rsid w:val="00AF12A6"/>
    <w:rsid w:val="00AF17B4"/>
    <w:rsid w:val="00AF17BB"/>
    <w:rsid w:val="00AF18A6"/>
    <w:rsid w:val="00AF21C0"/>
    <w:rsid w:val="00AF2955"/>
    <w:rsid w:val="00AF295B"/>
    <w:rsid w:val="00AF2B94"/>
    <w:rsid w:val="00AF2E2F"/>
    <w:rsid w:val="00AF345E"/>
    <w:rsid w:val="00AF3A7D"/>
    <w:rsid w:val="00AF3E0A"/>
    <w:rsid w:val="00AF3E5A"/>
    <w:rsid w:val="00AF3F58"/>
    <w:rsid w:val="00AF3FB5"/>
    <w:rsid w:val="00AF4349"/>
    <w:rsid w:val="00AF4AD4"/>
    <w:rsid w:val="00AF4CDF"/>
    <w:rsid w:val="00AF515B"/>
    <w:rsid w:val="00AF567B"/>
    <w:rsid w:val="00AF5A01"/>
    <w:rsid w:val="00AF5FB3"/>
    <w:rsid w:val="00AF6084"/>
    <w:rsid w:val="00AF6208"/>
    <w:rsid w:val="00AF62D8"/>
    <w:rsid w:val="00AF636E"/>
    <w:rsid w:val="00AF6545"/>
    <w:rsid w:val="00AF6930"/>
    <w:rsid w:val="00AF6C3B"/>
    <w:rsid w:val="00AF6CC2"/>
    <w:rsid w:val="00AF719C"/>
    <w:rsid w:val="00AF72D6"/>
    <w:rsid w:val="00AF74DA"/>
    <w:rsid w:val="00AF75BB"/>
    <w:rsid w:val="00AF7680"/>
    <w:rsid w:val="00AF7C6E"/>
    <w:rsid w:val="00AF7CBC"/>
    <w:rsid w:val="00B0041D"/>
    <w:rsid w:val="00B0043D"/>
    <w:rsid w:val="00B00538"/>
    <w:rsid w:val="00B00779"/>
    <w:rsid w:val="00B00817"/>
    <w:rsid w:val="00B00971"/>
    <w:rsid w:val="00B00A92"/>
    <w:rsid w:val="00B00BB4"/>
    <w:rsid w:val="00B00F77"/>
    <w:rsid w:val="00B0102F"/>
    <w:rsid w:val="00B015F4"/>
    <w:rsid w:val="00B0186E"/>
    <w:rsid w:val="00B01A02"/>
    <w:rsid w:val="00B01AC0"/>
    <w:rsid w:val="00B01B10"/>
    <w:rsid w:val="00B01BF1"/>
    <w:rsid w:val="00B01EB6"/>
    <w:rsid w:val="00B02298"/>
    <w:rsid w:val="00B0233E"/>
    <w:rsid w:val="00B0258B"/>
    <w:rsid w:val="00B0261F"/>
    <w:rsid w:val="00B027EE"/>
    <w:rsid w:val="00B02887"/>
    <w:rsid w:val="00B0293E"/>
    <w:rsid w:val="00B02974"/>
    <w:rsid w:val="00B029E2"/>
    <w:rsid w:val="00B029EF"/>
    <w:rsid w:val="00B02A5E"/>
    <w:rsid w:val="00B03305"/>
    <w:rsid w:val="00B03932"/>
    <w:rsid w:val="00B04291"/>
    <w:rsid w:val="00B04745"/>
    <w:rsid w:val="00B04B86"/>
    <w:rsid w:val="00B04E4F"/>
    <w:rsid w:val="00B0533E"/>
    <w:rsid w:val="00B05804"/>
    <w:rsid w:val="00B05907"/>
    <w:rsid w:val="00B05A0C"/>
    <w:rsid w:val="00B05B39"/>
    <w:rsid w:val="00B05DB0"/>
    <w:rsid w:val="00B060CC"/>
    <w:rsid w:val="00B063ED"/>
    <w:rsid w:val="00B067C4"/>
    <w:rsid w:val="00B071C5"/>
    <w:rsid w:val="00B072F4"/>
    <w:rsid w:val="00B07888"/>
    <w:rsid w:val="00B07AFA"/>
    <w:rsid w:val="00B07B27"/>
    <w:rsid w:val="00B07C53"/>
    <w:rsid w:val="00B10525"/>
    <w:rsid w:val="00B10565"/>
    <w:rsid w:val="00B1068F"/>
    <w:rsid w:val="00B106D4"/>
    <w:rsid w:val="00B10F4A"/>
    <w:rsid w:val="00B11161"/>
    <w:rsid w:val="00B116AC"/>
    <w:rsid w:val="00B11889"/>
    <w:rsid w:val="00B11BC9"/>
    <w:rsid w:val="00B11C01"/>
    <w:rsid w:val="00B12046"/>
    <w:rsid w:val="00B12073"/>
    <w:rsid w:val="00B12451"/>
    <w:rsid w:val="00B12F83"/>
    <w:rsid w:val="00B13627"/>
    <w:rsid w:val="00B1364A"/>
    <w:rsid w:val="00B13F26"/>
    <w:rsid w:val="00B14183"/>
    <w:rsid w:val="00B14285"/>
    <w:rsid w:val="00B1462A"/>
    <w:rsid w:val="00B14683"/>
    <w:rsid w:val="00B146F9"/>
    <w:rsid w:val="00B14700"/>
    <w:rsid w:val="00B14B9D"/>
    <w:rsid w:val="00B14CC1"/>
    <w:rsid w:val="00B14E1C"/>
    <w:rsid w:val="00B15049"/>
    <w:rsid w:val="00B15093"/>
    <w:rsid w:val="00B15168"/>
    <w:rsid w:val="00B15347"/>
    <w:rsid w:val="00B154CE"/>
    <w:rsid w:val="00B1555D"/>
    <w:rsid w:val="00B156B1"/>
    <w:rsid w:val="00B157D7"/>
    <w:rsid w:val="00B15D2F"/>
    <w:rsid w:val="00B162B7"/>
    <w:rsid w:val="00B16376"/>
    <w:rsid w:val="00B164FE"/>
    <w:rsid w:val="00B1692A"/>
    <w:rsid w:val="00B16BD7"/>
    <w:rsid w:val="00B16C0B"/>
    <w:rsid w:val="00B16E06"/>
    <w:rsid w:val="00B16EF2"/>
    <w:rsid w:val="00B17183"/>
    <w:rsid w:val="00B17401"/>
    <w:rsid w:val="00B17638"/>
    <w:rsid w:val="00B1797E"/>
    <w:rsid w:val="00B17D29"/>
    <w:rsid w:val="00B204FB"/>
    <w:rsid w:val="00B20714"/>
    <w:rsid w:val="00B20C07"/>
    <w:rsid w:val="00B20F47"/>
    <w:rsid w:val="00B20FB4"/>
    <w:rsid w:val="00B21025"/>
    <w:rsid w:val="00B2198D"/>
    <w:rsid w:val="00B2199D"/>
    <w:rsid w:val="00B21AEB"/>
    <w:rsid w:val="00B21B2F"/>
    <w:rsid w:val="00B220F9"/>
    <w:rsid w:val="00B22764"/>
    <w:rsid w:val="00B22BBD"/>
    <w:rsid w:val="00B22C4A"/>
    <w:rsid w:val="00B22E5E"/>
    <w:rsid w:val="00B22E76"/>
    <w:rsid w:val="00B23123"/>
    <w:rsid w:val="00B23149"/>
    <w:rsid w:val="00B233E2"/>
    <w:rsid w:val="00B23EC0"/>
    <w:rsid w:val="00B23FA4"/>
    <w:rsid w:val="00B241BB"/>
    <w:rsid w:val="00B2421A"/>
    <w:rsid w:val="00B24758"/>
    <w:rsid w:val="00B24B4C"/>
    <w:rsid w:val="00B24C42"/>
    <w:rsid w:val="00B24D56"/>
    <w:rsid w:val="00B24D76"/>
    <w:rsid w:val="00B24F50"/>
    <w:rsid w:val="00B25013"/>
    <w:rsid w:val="00B25720"/>
    <w:rsid w:val="00B25A5A"/>
    <w:rsid w:val="00B25A6D"/>
    <w:rsid w:val="00B25E61"/>
    <w:rsid w:val="00B25E7D"/>
    <w:rsid w:val="00B2609A"/>
    <w:rsid w:val="00B2627F"/>
    <w:rsid w:val="00B26370"/>
    <w:rsid w:val="00B26444"/>
    <w:rsid w:val="00B266C5"/>
    <w:rsid w:val="00B26CC7"/>
    <w:rsid w:val="00B26D5F"/>
    <w:rsid w:val="00B27308"/>
    <w:rsid w:val="00B2733A"/>
    <w:rsid w:val="00B27504"/>
    <w:rsid w:val="00B27B34"/>
    <w:rsid w:val="00B27B79"/>
    <w:rsid w:val="00B27C65"/>
    <w:rsid w:val="00B301DE"/>
    <w:rsid w:val="00B3047B"/>
    <w:rsid w:val="00B309F6"/>
    <w:rsid w:val="00B30B33"/>
    <w:rsid w:val="00B30CDE"/>
    <w:rsid w:val="00B30E5D"/>
    <w:rsid w:val="00B3107F"/>
    <w:rsid w:val="00B31278"/>
    <w:rsid w:val="00B3132A"/>
    <w:rsid w:val="00B31390"/>
    <w:rsid w:val="00B314FE"/>
    <w:rsid w:val="00B31A53"/>
    <w:rsid w:val="00B31CC8"/>
    <w:rsid w:val="00B31E61"/>
    <w:rsid w:val="00B3226F"/>
    <w:rsid w:val="00B3260A"/>
    <w:rsid w:val="00B328C2"/>
    <w:rsid w:val="00B32CDA"/>
    <w:rsid w:val="00B32E35"/>
    <w:rsid w:val="00B32EB8"/>
    <w:rsid w:val="00B33319"/>
    <w:rsid w:val="00B333F7"/>
    <w:rsid w:val="00B33534"/>
    <w:rsid w:val="00B3357F"/>
    <w:rsid w:val="00B33DFA"/>
    <w:rsid w:val="00B34104"/>
    <w:rsid w:val="00B344A1"/>
    <w:rsid w:val="00B34682"/>
    <w:rsid w:val="00B3514C"/>
    <w:rsid w:val="00B3525D"/>
    <w:rsid w:val="00B352E1"/>
    <w:rsid w:val="00B353B0"/>
    <w:rsid w:val="00B35606"/>
    <w:rsid w:val="00B35892"/>
    <w:rsid w:val="00B35BBB"/>
    <w:rsid w:val="00B35F54"/>
    <w:rsid w:val="00B3601A"/>
    <w:rsid w:val="00B36192"/>
    <w:rsid w:val="00B3636C"/>
    <w:rsid w:val="00B363D6"/>
    <w:rsid w:val="00B36656"/>
    <w:rsid w:val="00B368E6"/>
    <w:rsid w:val="00B36955"/>
    <w:rsid w:val="00B36CB8"/>
    <w:rsid w:val="00B36CF0"/>
    <w:rsid w:val="00B36F40"/>
    <w:rsid w:val="00B3746A"/>
    <w:rsid w:val="00B37777"/>
    <w:rsid w:val="00B377A8"/>
    <w:rsid w:val="00B378B9"/>
    <w:rsid w:val="00B3795E"/>
    <w:rsid w:val="00B37A27"/>
    <w:rsid w:val="00B37B8A"/>
    <w:rsid w:val="00B37BE1"/>
    <w:rsid w:val="00B37DE2"/>
    <w:rsid w:val="00B37E27"/>
    <w:rsid w:val="00B40119"/>
    <w:rsid w:val="00B402CA"/>
    <w:rsid w:val="00B40376"/>
    <w:rsid w:val="00B403B7"/>
    <w:rsid w:val="00B40824"/>
    <w:rsid w:val="00B40B33"/>
    <w:rsid w:val="00B40BBC"/>
    <w:rsid w:val="00B40C85"/>
    <w:rsid w:val="00B41011"/>
    <w:rsid w:val="00B41079"/>
    <w:rsid w:val="00B412ED"/>
    <w:rsid w:val="00B41433"/>
    <w:rsid w:val="00B41434"/>
    <w:rsid w:val="00B41BB3"/>
    <w:rsid w:val="00B41DE6"/>
    <w:rsid w:val="00B41F1F"/>
    <w:rsid w:val="00B4202D"/>
    <w:rsid w:val="00B42284"/>
    <w:rsid w:val="00B42469"/>
    <w:rsid w:val="00B42D2B"/>
    <w:rsid w:val="00B42D71"/>
    <w:rsid w:val="00B4301A"/>
    <w:rsid w:val="00B432CA"/>
    <w:rsid w:val="00B43492"/>
    <w:rsid w:val="00B43AE7"/>
    <w:rsid w:val="00B43D6F"/>
    <w:rsid w:val="00B43E6E"/>
    <w:rsid w:val="00B44749"/>
    <w:rsid w:val="00B451D9"/>
    <w:rsid w:val="00B454A5"/>
    <w:rsid w:val="00B454EE"/>
    <w:rsid w:val="00B4586F"/>
    <w:rsid w:val="00B45A00"/>
    <w:rsid w:val="00B45C34"/>
    <w:rsid w:val="00B46190"/>
    <w:rsid w:val="00B46CE1"/>
    <w:rsid w:val="00B46D61"/>
    <w:rsid w:val="00B46D96"/>
    <w:rsid w:val="00B4745A"/>
    <w:rsid w:val="00B47473"/>
    <w:rsid w:val="00B47578"/>
    <w:rsid w:val="00B47882"/>
    <w:rsid w:val="00B47DFE"/>
    <w:rsid w:val="00B50532"/>
    <w:rsid w:val="00B507FD"/>
    <w:rsid w:val="00B50917"/>
    <w:rsid w:val="00B50B35"/>
    <w:rsid w:val="00B50EA1"/>
    <w:rsid w:val="00B50FE6"/>
    <w:rsid w:val="00B5119A"/>
    <w:rsid w:val="00B51732"/>
    <w:rsid w:val="00B51936"/>
    <w:rsid w:val="00B51BCD"/>
    <w:rsid w:val="00B51D36"/>
    <w:rsid w:val="00B52386"/>
    <w:rsid w:val="00B5289B"/>
    <w:rsid w:val="00B529A2"/>
    <w:rsid w:val="00B52F77"/>
    <w:rsid w:val="00B53612"/>
    <w:rsid w:val="00B53C3C"/>
    <w:rsid w:val="00B53C98"/>
    <w:rsid w:val="00B53E22"/>
    <w:rsid w:val="00B5417E"/>
    <w:rsid w:val="00B54282"/>
    <w:rsid w:val="00B543BE"/>
    <w:rsid w:val="00B54939"/>
    <w:rsid w:val="00B55091"/>
    <w:rsid w:val="00B552C5"/>
    <w:rsid w:val="00B55449"/>
    <w:rsid w:val="00B55E1C"/>
    <w:rsid w:val="00B56576"/>
    <w:rsid w:val="00B56771"/>
    <w:rsid w:val="00B5697D"/>
    <w:rsid w:val="00B569C5"/>
    <w:rsid w:val="00B56B15"/>
    <w:rsid w:val="00B57718"/>
    <w:rsid w:val="00B579A6"/>
    <w:rsid w:val="00B57C4F"/>
    <w:rsid w:val="00B57F21"/>
    <w:rsid w:val="00B57F95"/>
    <w:rsid w:val="00B60281"/>
    <w:rsid w:val="00B603BC"/>
    <w:rsid w:val="00B60C83"/>
    <w:rsid w:val="00B61CB2"/>
    <w:rsid w:val="00B61DE9"/>
    <w:rsid w:val="00B61E8E"/>
    <w:rsid w:val="00B62165"/>
    <w:rsid w:val="00B622A3"/>
    <w:rsid w:val="00B626E9"/>
    <w:rsid w:val="00B62A3B"/>
    <w:rsid w:val="00B62F18"/>
    <w:rsid w:val="00B633B0"/>
    <w:rsid w:val="00B634EA"/>
    <w:rsid w:val="00B6356F"/>
    <w:rsid w:val="00B637B2"/>
    <w:rsid w:val="00B63D5B"/>
    <w:rsid w:val="00B64297"/>
    <w:rsid w:val="00B6436B"/>
    <w:rsid w:val="00B6475D"/>
    <w:rsid w:val="00B64A3A"/>
    <w:rsid w:val="00B64E35"/>
    <w:rsid w:val="00B64E77"/>
    <w:rsid w:val="00B64F19"/>
    <w:rsid w:val="00B65382"/>
    <w:rsid w:val="00B655E7"/>
    <w:rsid w:val="00B6587E"/>
    <w:rsid w:val="00B65D2E"/>
    <w:rsid w:val="00B661C7"/>
    <w:rsid w:val="00B6653D"/>
    <w:rsid w:val="00B665DF"/>
    <w:rsid w:val="00B66B48"/>
    <w:rsid w:val="00B66DEF"/>
    <w:rsid w:val="00B66F1E"/>
    <w:rsid w:val="00B66F47"/>
    <w:rsid w:val="00B670DE"/>
    <w:rsid w:val="00B67563"/>
    <w:rsid w:val="00B675AF"/>
    <w:rsid w:val="00B67A87"/>
    <w:rsid w:val="00B67B5E"/>
    <w:rsid w:val="00B67B94"/>
    <w:rsid w:val="00B67D8B"/>
    <w:rsid w:val="00B67E07"/>
    <w:rsid w:val="00B67F73"/>
    <w:rsid w:val="00B700FB"/>
    <w:rsid w:val="00B7036E"/>
    <w:rsid w:val="00B7076E"/>
    <w:rsid w:val="00B70A50"/>
    <w:rsid w:val="00B70B40"/>
    <w:rsid w:val="00B70CBB"/>
    <w:rsid w:val="00B70D24"/>
    <w:rsid w:val="00B70D49"/>
    <w:rsid w:val="00B70DD1"/>
    <w:rsid w:val="00B70F42"/>
    <w:rsid w:val="00B711E0"/>
    <w:rsid w:val="00B714C2"/>
    <w:rsid w:val="00B717CC"/>
    <w:rsid w:val="00B718D1"/>
    <w:rsid w:val="00B719FD"/>
    <w:rsid w:val="00B71FFE"/>
    <w:rsid w:val="00B72283"/>
    <w:rsid w:val="00B723AE"/>
    <w:rsid w:val="00B72483"/>
    <w:rsid w:val="00B724C1"/>
    <w:rsid w:val="00B7273C"/>
    <w:rsid w:val="00B72A6F"/>
    <w:rsid w:val="00B72D1C"/>
    <w:rsid w:val="00B73128"/>
    <w:rsid w:val="00B731C4"/>
    <w:rsid w:val="00B73274"/>
    <w:rsid w:val="00B7336B"/>
    <w:rsid w:val="00B73BF5"/>
    <w:rsid w:val="00B73D94"/>
    <w:rsid w:val="00B7434A"/>
    <w:rsid w:val="00B743BC"/>
    <w:rsid w:val="00B743BD"/>
    <w:rsid w:val="00B749A5"/>
    <w:rsid w:val="00B74A7D"/>
    <w:rsid w:val="00B75183"/>
    <w:rsid w:val="00B757B3"/>
    <w:rsid w:val="00B757E8"/>
    <w:rsid w:val="00B75AA0"/>
    <w:rsid w:val="00B762E6"/>
    <w:rsid w:val="00B766C4"/>
    <w:rsid w:val="00B76BF5"/>
    <w:rsid w:val="00B76D4E"/>
    <w:rsid w:val="00B76FEF"/>
    <w:rsid w:val="00B77222"/>
    <w:rsid w:val="00B7773A"/>
    <w:rsid w:val="00B778B7"/>
    <w:rsid w:val="00B77A38"/>
    <w:rsid w:val="00B77C8E"/>
    <w:rsid w:val="00B77F6F"/>
    <w:rsid w:val="00B80116"/>
    <w:rsid w:val="00B80129"/>
    <w:rsid w:val="00B80D00"/>
    <w:rsid w:val="00B81599"/>
    <w:rsid w:val="00B81695"/>
    <w:rsid w:val="00B81710"/>
    <w:rsid w:val="00B81CF9"/>
    <w:rsid w:val="00B81D97"/>
    <w:rsid w:val="00B81F9D"/>
    <w:rsid w:val="00B8209E"/>
    <w:rsid w:val="00B82255"/>
    <w:rsid w:val="00B8226D"/>
    <w:rsid w:val="00B82425"/>
    <w:rsid w:val="00B82598"/>
    <w:rsid w:val="00B8264B"/>
    <w:rsid w:val="00B82976"/>
    <w:rsid w:val="00B829FE"/>
    <w:rsid w:val="00B82AE5"/>
    <w:rsid w:val="00B82DDD"/>
    <w:rsid w:val="00B82F1E"/>
    <w:rsid w:val="00B830C0"/>
    <w:rsid w:val="00B832CB"/>
    <w:rsid w:val="00B833A0"/>
    <w:rsid w:val="00B834FA"/>
    <w:rsid w:val="00B83917"/>
    <w:rsid w:val="00B83DA1"/>
    <w:rsid w:val="00B83F17"/>
    <w:rsid w:val="00B8408B"/>
    <w:rsid w:val="00B843B5"/>
    <w:rsid w:val="00B8441B"/>
    <w:rsid w:val="00B84633"/>
    <w:rsid w:val="00B84793"/>
    <w:rsid w:val="00B84AD2"/>
    <w:rsid w:val="00B84E23"/>
    <w:rsid w:val="00B85E17"/>
    <w:rsid w:val="00B85FCC"/>
    <w:rsid w:val="00B861A9"/>
    <w:rsid w:val="00B8638C"/>
    <w:rsid w:val="00B8679D"/>
    <w:rsid w:val="00B8690A"/>
    <w:rsid w:val="00B86AAD"/>
    <w:rsid w:val="00B87266"/>
    <w:rsid w:val="00B87334"/>
    <w:rsid w:val="00B873A3"/>
    <w:rsid w:val="00B874D2"/>
    <w:rsid w:val="00B87ACF"/>
    <w:rsid w:val="00B87F1B"/>
    <w:rsid w:val="00B902F5"/>
    <w:rsid w:val="00B903F0"/>
    <w:rsid w:val="00B907D3"/>
    <w:rsid w:val="00B9089E"/>
    <w:rsid w:val="00B908CD"/>
    <w:rsid w:val="00B90915"/>
    <w:rsid w:val="00B9100F"/>
    <w:rsid w:val="00B914F8"/>
    <w:rsid w:val="00B91543"/>
    <w:rsid w:val="00B918FD"/>
    <w:rsid w:val="00B9195D"/>
    <w:rsid w:val="00B919B6"/>
    <w:rsid w:val="00B91D4B"/>
    <w:rsid w:val="00B928F3"/>
    <w:rsid w:val="00B92BB7"/>
    <w:rsid w:val="00B93157"/>
    <w:rsid w:val="00B932A9"/>
    <w:rsid w:val="00B9365D"/>
    <w:rsid w:val="00B93915"/>
    <w:rsid w:val="00B93CA0"/>
    <w:rsid w:val="00B941BD"/>
    <w:rsid w:val="00B9426E"/>
    <w:rsid w:val="00B94A22"/>
    <w:rsid w:val="00B94F04"/>
    <w:rsid w:val="00B94F24"/>
    <w:rsid w:val="00B95171"/>
    <w:rsid w:val="00B951AF"/>
    <w:rsid w:val="00B954AB"/>
    <w:rsid w:val="00B95B3F"/>
    <w:rsid w:val="00B95E26"/>
    <w:rsid w:val="00B963AA"/>
    <w:rsid w:val="00B96715"/>
    <w:rsid w:val="00B96827"/>
    <w:rsid w:val="00B96BF7"/>
    <w:rsid w:val="00B96DEA"/>
    <w:rsid w:val="00B96F17"/>
    <w:rsid w:val="00B970D8"/>
    <w:rsid w:val="00B971F5"/>
    <w:rsid w:val="00B97730"/>
    <w:rsid w:val="00B97916"/>
    <w:rsid w:val="00B97BF1"/>
    <w:rsid w:val="00B97EC7"/>
    <w:rsid w:val="00BA02B5"/>
    <w:rsid w:val="00BA04C3"/>
    <w:rsid w:val="00BA0BB8"/>
    <w:rsid w:val="00BA0D66"/>
    <w:rsid w:val="00BA0DE0"/>
    <w:rsid w:val="00BA10B2"/>
    <w:rsid w:val="00BA10D3"/>
    <w:rsid w:val="00BA13DC"/>
    <w:rsid w:val="00BA1436"/>
    <w:rsid w:val="00BA1457"/>
    <w:rsid w:val="00BA16BB"/>
    <w:rsid w:val="00BA18D4"/>
    <w:rsid w:val="00BA216E"/>
    <w:rsid w:val="00BA2EF4"/>
    <w:rsid w:val="00BA33A5"/>
    <w:rsid w:val="00BA342C"/>
    <w:rsid w:val="00BA3BDB"/>
    <w:rsid w:val="00BA3D4D"/>
    <w:rsid w:val="00BA41C4"/>
    <w:rsid w:val="00BA420B"/>
    <w:rsid w:val="00BA4395"/>
    <w:rsid w:val="00BA43AB"/>
    <w:rsid w:val="00BA456D"/>
    <w:rsid w:val="00BA4879"/>
    <w:rsid w:val="00BA4BAC"/>
    <w:rsid w:val="00BA4E76"/>
    <w:rsid w:val="00BA518E"/>
    <w:rsid w:val="00BA52F9"/>
    <w:rsid w:val="00BA57B2"/>
    <w:rsid w:val="00BA5AB3"/>
    <w:rsid w:val="00BA5AC4"/>
    <w:rsid w:val="00BA5AE5"/>
    <w:rsid w:val="00BA5B47"/>
    <w:rsid w:val="00BA5DB3"/>
    <w:rsid w:val="00BA6072"/>
    <w:rsid w:val="00BA60F1"/>
    <w:rsid w:val="00BA61C5"/>
    <w:rsid w:val="00BA673E"/>
    <w:rsid w:val="00BA67E4"/>
    <w:rsid w:val="00BA6BA0"/>
    <w:rsid w:val="00BA6C9F"/>
    <w:rsid w:val="00BA6D7A"/>
    <w:rsid w:val="00BA7261"/>
    <w:rsid w:val="00BA72AC"/>
    <w:rsid w:val="00BA7512"/>
    <w:rsid w:val="00BA7C0C"/>
    <w:rsid w:val="00BA7D5B"/>
    <w:rsid w:val="00BA7E87"/>
    <w:rsid w:val="00BA7FAC"/>
    <w:rsid w:val="00BB00A6"/>
    <w:rsid w:val="00BB0161"/>
    <w:rsid w:val="00BB0243"/>
    <w:rsid w:val="00BB0BB4"/>
    <w:rsid w:val="00BB0D50"/>
    <w:rsid w:val="00BB10DA"/>
    <w:rsid w:val="00BB11BE"/>
    <w:rsid w:val="00BB139A"/>
    <w:rsid w:val="00BB163D"/>
    <w:rsid w:val="00BB17DD"/>
    <w:rsid w:val="00BB192F"/>
    <w:rsid w:val="00BB1D94"/>
    <w:rsid w:val="00BB2327"/>
    <w:rsid w:val="00BB232A"/>
    <w:rsid w:val="00BB23E1"/>
    <w:rsid w:val="00BB2FCF"/>
    <w:rsid w:val="00BB3405"/>
    <w:rsid w:val="00BB35BB"/>
    <w:rsid w:val="00BB3E4C"/>
    <w:rsid w:val="00BB42DD"/>
    <w:rsid w:val="00BB437B"/>
    <w:rsid w:val="00BB4F92"/>
    <w:rsid w:val="00BB5414"/>
    <w:rsid w:val="00BB59D8"/>
    <w:rsid w:val="00BB5C0A"/>
    <w:rsid w:val="00BB5E42"/>
    <w:rsid w:val="00BB6233"/>
    <w:rsid w:val="00BB6729"/>
    <w:rsid w:val="00BB68AD"/>
    <w:rsid w:val="00BB694C"/>
    <w:rsid w:val="00BB6ABA"/>
    <w:rsid w:val="00BB7470"/>
    <w:rsid w:val="00BB78B8"/>
    <w:rsid w:val="00BB7A92"/>
    <w:rsid w:val="00BB7D2B"/>
    <w:rsid w:val="00BB7D5D"/>
    <w:rsid w:val="00BC0050"/>
    <w:rsid w:val="00BC050F"/>
    <w:rsid w:val="00BC0E70"/>
    <w:rsid w:val="00BC0F0D"/>
    <w:rsid w:val="00BC0FAD"/>
    <w:rsid w:val="00BC1C07"/>
    <w:rsid w:val="00BC1CB1"/>
    <w:rsid w:val="00BC1ED4"/>
    <w:rsid w:val="00BC20A1"/>
    <w:rsid w:val="00BC2190"/>
    <w:rsid w:val="00BC23EC"/>
    <w:rsid w:val="00BC2714"/>
    <w:rsid w:val="00BC2820"/>
    <w:rsid w:val="00BC2BDC"/>
    <w:rsid w:val="00BC3308"/>
    <w:rsid w:val="00BC3744"/>
    <w:rsid w:val="00BC3B8D"/>
    <w:rsid w:val="00BC3EE0"/>
    <w:rsid w:val="00BC3F53"/>
    <w:rsid w:val="00BC3FEA"/>
    <w:rsid w:val="00BC4581"/>
    <w:rsid w:val="00BC4A60"/>
    <w:rsid w:val="00BC4B75"/>
    <w:rsid w:val="00BC4B96"/>
    <w:rsid w:val="00BC5068"/>
    <w:rsid w:val="00BC532E"/>
    <w:rsid w:val="00BC609C"/>
    <w:rsid w:val="00BC61EC"/>
    <w:rsid w:val="00BC6204"/>
    <w:rsid w:val="00BC6C2A"/>
    <w:rsid w:val="00BC6CB4"/>
    <w:rsid w:val="00BC71E2"/>
    <w:rsid w:val="00BC7453"/>
    <w:rsid w:val="00BC75EB"/>
    <w:rsid w:val="00BC781C"/>
    <w:rsid w:val="00BC79FB"/>
    <w:rsid w:val="00BC7BA0"/>
    <w:rsid w:val="00BC7BBC"/>
    <w:rsid w:val="00BD0123"/>
    <w:rsid w:val="00BD0472"/>
    <w:rsid w:val="00BD058F"/>
    <w:rsid w:val="00BD082D"/>
    <w:rsid w:val="00BD0C4E"/>
    <w:rsid w:val="00BD0F63"/>
    <w:rsid w:val="00BD1288"/>
    <w:rsid w:val="00BD1655"/>
    <w:rsid w:val="00BD18CF"/>
    <w:rsid w:val="00BD190E"/>
    <w:rsid w:val="00BD1A2C"/>
    <w:rsid w:val="00BD1AC5"/>
    <w:rsid w:val="00BD1BCD"/>
    <w:rsid w:val="00BD1E59"/>
    <w:rsid w:val="00BD1F52"/>
    <w:rsid w:val="00BD2417"/>
    <w:rsid w:val="00BD2442"/>
    <w:rsid w:val="00BD279F"/>
    <w:rsid w:val="00BD2C06"/>
    <w:rsid w:val="00BD2DB1"/>
    <w:rsid w:val="00BD30A7"/>
    <w:rsid w:val="00BD3393"/>
    <w:rsid w:val="00BD3E05"/>
    <w:rsid w:val="00BD3F34"/>
    <w:rsid w:val="00BD4095"/>
    <w:rsid w:val="00BD40D2"/>
    <w:rsid w:val="00BD45BC"/>
    <w:rsid w:val="00BD4D26"/>
    <w:rsid w:val="00BD4E13"/>
    <w:rsid w:val="00BD55F7"/>
    <w:rsid w:val="00BD5D1E"/>
    <w:rsid w:val="00BD62D0"/>
    <w:rsid w:val="00BD6894"/>
    <w:rsid w:val="00BD689B"/>
    <w:rsid w:val="00BD692A"/>
    <w:rsid w:val="00BD69BE"/>
    <w:rsid w:val="00BD69DF"/>
    <w:rsid w:val="00BD6B0E"/>
    <w:rsid w:val="00BD6FD7"/>
    <w:rsid w:val="00BD7307"/>
    <w:rsid w:val="00BD7340"/>
    <w:rsid w:val="00BD74E5"/>
    <w:rsid w:val="00BD7722"/>
    <w:rsid w:val="00BD791C"/>
    <w:rsid w:val="00BD7C0C"/>
    <w:rsid w:val="00BD7EA8"/>
    <w:rsid w:val="00BE031D"/>
    <w:rsid w:val="00BE0736"/>
    <w:rsid w:val="00BE085E"/>
    <w:rsid w:val="00BE092E"/>
    <w:rsid w:val="00BE094E"/>
    <w:rsid w:val="00BE0BAD"/>
    <w:rsid w:val="00BE0E2A"/>
    <w:rsid w:val="00BE1062"/>
    <w:rsid w:val="00BE1D0F"/>
    <w:rsid w:val="00BE1EB6"/>
    <w:rsid w:val="00BE222F"/>
    <w:rsid w:val="00BE2468"/>
    <w:rsid w:val="00BE2891"/>
    <w:rsid w:val="00BE2A8F"/>
    <w:rsid w:val="00BE2B3C"/>
    <w:rsid w:val="00BE2B56"/>
    <w:rsid w:val="00BE301C"/>
    <w:rsid w:val="00BE305D"/>
    <w:rsid w:val="00BE330C"/>
    <w:rsid w:val="00BE33C3"/>
    <w:rsid w:val="00BE3524"/>
    <w:rsid w:val="00BE388B"/>
    <w:rsid w:val="00BE3918"/>
    <w:rsid w:val="00BE3E7F"/>
    <w:rsid w:val="00BE3FDE"/>
    <w:rsid w:val="00BE4038"/>
    <w:rsid w:val="00BE44B2"/>
    <w:rsid w:val="00BE46FE"/>
    <w:rsid w:val="00BE4819"/>
    <w:rsid w:val="00BE4885"/>
    <w:rsid w:val="00BE49EA"/>
    <w:rsid w:val="00BE51B7"/>
    <w:rsid w:val="00BE52F7"/>
    <w:rsid w:val="00BE5316"/>
    <w:rsid w:val="00BE5715"/>
    <w:rsid w:val="00BE591A"/>
    <w:rsid w:val="00BE5FC3"/>
    <w:rsid w:val="00BE6469"/>
    <w:rsid w:val="00BE699E"/>
    <w:rsid w:val="00BE6A16"/>
    <w:rsid w:val="00BE6B66"/>
    <w:rsid w:val="00BE73D6"/>
    <w:rsid w:val="00BE7996"/>
    <w:rsid w:val="00BF063B"/>
    <w:rsid w:val="00BF078E"/>
    <w:rsid w:val="00BF08BC"/>
    <w:rsid w:val="00BF0AB4"/>
    <w:rsid w:val="00BF0CC0"/>
    <w:rsid w:val="00BF0D80"/>
    <w:rsid w:val="00BF1034"/>
    <w:rsid w:val="00BF16A1"/>
    <w:rsid w:val="00BF16B9"/>
    <w:rsid w:val="00BF1779"/>
    <w:rsid w:val="00BF177B"/>
    <w:rsid w:val="00BF182F"/>
    <w:rsid w:val="00BF1834"/>
    <w:rsid w:val="00BF1A21"/>
    <w:rsid w:val="00BF1C2D"/>
    <w:rsid w:val="00BF1D0F"/>
    <w:rsid w:val="00BF1DCA"/>
    <w:rsid w:val="00BF25F4"/>
    <w:rsid w:val="00BF26A7"/>
    <w:rsid w:val="00BF26AD"/>
    <w:rsid w:val="00BF29B0"/>
    <w:rsid w:val="00BF2C41"/>
    <w:rsid w:val="00BF2E60"/>
    <w:rsid w:val="00BF3331"/>
    <w:rsid w:val="00BF34F9"/>
    <w:rsid w:val="00BF35A8"/>
    <w:rsid w:val="00BF3726"/>
    <w:rsid w:val="00BF3FE4"/>
    <w:rsid w:val="00BF4242"/>
    <w:rsid w:val="00BF4BA7"/>
    <w:rsid w:val="00BF4BFB"/>
    <w:rsid w:val="00BF4F5B"/>
    <w:rsid w:val="00BF4F86"/>
    <w:rsid w:val="00BF4FAF"/>
    <w:rsid w:val="00BF52DC"/>
    <w:rsid w:val="00BF5317"/>
    <w:rsid w:val="00BF5359"/>
    <w:rsid w:val="00BF5654"/>
    <w:rsid w:val="00BF5CA7"/>
    <w:rsid w:val="00BF5E7E"/>
    <w:rsid w:val="00BF609A"/>
    <w:rsid w:val="00BF6330"/>
    <w:rsid w:val="00BF6391"/>
    <w:rsid w:val="00BF6441"/>
    <w:rsid w:val="00BF6756"/>
    <w:rsid w:val="00BF675E"/>
    <w:rsid w:val="00BF68BD"/>
    <w:rsid w:val="00BF69BF"/>
    <w:rsid w:val="00BF6EFE"/>
    <w:rsid w:val="00BF6F3C"/>
    <w:rsid w:val="00BF74EC"/>
    <w:rsid w:val="00BF7884"/>
    <w:rsid w:val="00BF7E3C"/>
    <w:rsid w:val="00C001C1"/>
    <w:rsid w:val="00C007E5"/>
    <w:rsid w:val="00C008C2"/>
    <w:rsid w:val="00C009E9"/>
    <w:rsid w:val="00C00A11"/>
    <w:rsid w:val="00C00B3F"/>
    <w:rsid w:val="00C00B42"/>
    <w:rsid w:val="00C00B7A"/>
    <w:rsid w:val="00C00DB6"/>
    <w:rsid w:val="00C01001"/>
    <w:rsid w:val="00C0107A"/>
    <w:rsid w:val="00C01147"/>
    <w:rsid w:val="00C0158E"/>
    <w:rsid w:val="00C01919"/>
    <w:rsid w:val="00C01A96"/>
    <w:rsid w:val="00C01AC4"/>
    <w:rsid w:val="00C01CD2"/>
    <w:rsid w:val="00C01DE5"/>
    <w:rsid w:val="00C023B8"/>
    <w:rsid w:val="00C02693"/>
    <w:rsid w:val="00C02E1E"/>
    <w:rsid w:val="00C03518"/>
    <w:rsid w:val="00C03652"/>
    <w:rsid w:val="00C0388A"/>
    <w:rsid w:val="00C03956"/>
    <w:rsid w:val="00C03E08"/>
    <w:rsid w:val="00C04B6C"/>
    <w:rsid w:val="00C05009"/>
    <w:rsid w:val="00C05534"/>
    <w:rsid w:val="00C05A26"/>
    <w:rsid w:val="00C05B06"/>
    <w:rsid w:val="00C06D99"/>
    <w:rsid w:val="00C0759D"/>
    <w:rsid w:val="00C07C7D"/>
    <w:rsid w:val="00C07DF6"/>
    <w:rsid w:val="00C100F8"/>
    <w:rsid w:val="00C104D6"/>
    <w:rsid w:val="00C10641"/>
    <w:rsid w:val="00C1078C"/>
    <w:rsid w:val="00C10A80"/>
    <w:rsid w:val="00C10DD1"/>
    <w:rsid w:val="00C110BE"/>
    <w:rsid w:val="00C11104"/>
    <w:rsid w:val="00C1115A"/>
    <w:rsid w:val="00C11390"/>
    <w:rsid w:val="00C1174B"/>
    <w:rsid w:val="00C11BEE"/>
    <w:rsid w:val="00C12970"/>
    <w:rsid w:val="00C12A14"/>
    <w:rsid w:val="00C12CA5"/>
    <w:rsid w:val="00C1357F"/>
    <w:rsid w:val="00C136AA"/>
    <w:rsid w:val="00C13848"/>
    <w:rsid w:val="00C13B68"/>
    <w:rsid w:val="00C13BD5"/>
    <w:rsid w:val="00C140BE"/>
    <w:rsid w:val="00C14D43"/>
    <w:rsid w:val="00C14DBF"/>
    <w:rsid w:val="00C15084"/>
    <w:rsid w:val="00C15141"/>
    <w:rsid w:val="00C1536A"/>
    <w:rsid w:val="00C1539E"/>
    <w:rsid w:val="00C1579E"/>
    <w:rsid w:val="00C157F3"/>
    <w:rsid w:val="00C159B5"/>
    <w:rsid w:val="00C16A52"/>
    <w:rsid w:val="00C16A89"/>
    <w:rsid w:val="00C16F4D"/>
    <w:rsid w:val="00C1724E"/>
    <w:rsid w:val="00C177F2"/>
    <w:rsid w:val="00C177FD"/>
    <w:rsid w:val="00C178F4"/>
    <w:rsid w:val="00C179ED"/>
    <w:rsid w:val="00C17B08"/>
    <w:rsid w:val="00C17DEC"/>
    <w:rsid w:val="00C17E69"/>
    <w:rsid w:val="00C17F22"/>
    <w:rsid w:val="00C200E3"/>
    <w:rsid w:val="00C20B73"/>
    <w:rsid w:val="00C20FD3"/>
    <w:rsid w:val="00C21C26"/>
    <w:rsid w:val="00C21D24"/>
    <w:rsid w:val="00C21DEA"/>
    <w:rsid w:val="00C2349D"/>
    <w:rsid w:val="00C2365C"/>
    <w:rsid w:val="00C236EA"/>
    <w:rsid w:val="00C23B07"/>
    <w:rsid w:val="00C23E5B"/>
    <w:rsid w:val="00C23EEF"/>
    <w:rsid w:val="00C247D3"/>
    <w:rsid w:val="00C24873"/>
    <w:rsid w:val="00C24A78"/>
    <w:rsid w:val="00C24B69"/>
    <w:rsid w:val="00C24C0F"/>
    <w:rsid w:val="00C24E4A"/>
    <w:rsid w:val="00C250B2"/>
    <w:rsid w:val="00C254B2"/>
    <w:rsid w:val="00C25AD2"/>
    <w:rsid w:val="00C25B70"/>
    <w:rsid w:val="00C25CB0"/>
    <w:rsid w:val="00C25DA7"/>
    <w:rsid w:val="00C25F08"/>
    <w:rsid w:val="00C25F0A"/>
    <w:rsid w:val="00C26063"/>
    <w:rsid w:val="00C264E5"/>
    <w:rsid w:val="00C266BF"/>
    <w:rsid w:val="00C267D9"/>
    <w:rsid w:val="00C2697F"/>
    <w:rsid w:val="00C26A31"/>
    <w:rsid w:val="00C274F4"/>
    <w:rsid w:val="00C277CF"/>
    <w:rsid w:val="00C27C3F"/>
    <w:rsid w:val="00C300CA"/>
    <w:rsid w:val="00C302A0"/>
    <w:rsid w:val="00C302EB"/>
    <w:rsid w:val="00C3032D"/>
    <w:rsid w:val="00C3061E"/>
    <w:rsid w:val="00C30A85"/>
    <w:rsid w:val="00C30D62"/>
    <w:rsid w:val="00C311FB"/>
    <w:rsid w:val="00C3167F"/>
    <w:rsid w:val="00C31715"/>
    <w:rsid w:val="00C31B66"/>
    <w:rsid w:val="00C326C0"/>
    <w:rsid w:val="00C32784"/>
    <w:rsid w:val="00C328BE"/>
    <w:rsid w:val="00C3354F"/>
    <w:rsid w:val="00C3367E"/>
    <w:rsid w:val="00C3388F"/>
    <w:rsid w:val="00C34132"/>
    <w:rsid w:val="00C34479"/>
    <w:rsid w:val="00C35154"/>
    <w:rsid w:val="00C3517D"/>
    <w:rsid w:val="00C352E7"/>
    <w:rsid w:val="00C353BF"/>
    <w:rsid w:val="00C35746"/>
    <w:rsid w:val="00C3595B"/>
    <w:rsid w:val="00C359BC"/>
    <w:rsid w:val="00C35C09"/>
    <w:rsid w:val="00C35D44"/>
    <w:rsid w:val="00C35F59"/>
    <w:rsid w:val="00C35FB4"/>
    <w:rsid w:val="00C36B41"/>
    <w:rsid w:val="00C36D04"/>
    <w:rsid w:val="00C36DB2"/>
    <w:rsid w:val="00C3723A"/>
    <w:rsid w:val="00C37A1F"/>
    <w:rsid w:val="00C37C2A"/>
    <w:rsid w:val="00C37CF2"/>
    <w:rsid w:val="00C37DC7"/>
    <w:rsid w:val="00C37FDD"/>
    <w:rsid w:val="00C400AD"/>
    <w:rsid w:val="00C40303"/>
    <w:rsid w:val="00C40483"/>
    <w:rsid w:val="00C40899"/>
    <w:rsid w:val="00C40A2C"/>
    <w:rsid w:val="00C40AEF"/>
    <w:rsid w:val="00C40C33"/>
    <w:rsid w:val="00C40D94"/>
    <w:rsid w:val="00C40FA0"/>
    <w:rsid w:val="00C412BD"/>
    <w:rsid w:val="00C417A1"/>
    <w:rsid w:val="00C4188A"/>
    <w:rsid w:val="00C418C2"/>
    <w:rsid w:val="00C42119"/>
    <w:rsid w:val="00C424A8"/>
    <w:rsid w:val="00C425C4"/>
    <w:rsid w:val="00C42B3E"/>
    <w:rsid w:val="00C42C82"/>
    <w:rsid w:val="00C42EF1"/>
    <w:rsid w:val="00C43014"/>
    <w:rsid w:val="00C43797"/>
    <w:rsid w:val="00C43F37"/>
    <w:rsid w:val="00C43FB6"/>
    <w:rsid w:val="00C442D4"/>
    <w:rsid w:val="00C443AE"/>
    <w:rsid w:val="00C44622"/>
    <w:rsid w:val="00C4464E"/>
    <w:rsid w:val="00C446C2"/>
    <w:rsid w:val="00C44851"/>
    <w:rsid w:val="00C44B86"/>
    <w:rsid w:val="00C450D6"/>
    <w:rsid w:val="00C451FC"/>
    <w:rsid w:val="00C45493"/>
    <w:rsid w:val="00C455A0"/>
    <w:rsid w:val="00C4584F"/>
    <w:rsid w:val="00C458B2"/>
    <w:rsid w:val="00C45B71"/>
    <w:rsid w:val="00C45FB5"/>
    <w:rsid w:val="00C46580"/>
    <w:rsid w:val="00C46640"/>
    <w:rsid w:val="00C4664C"/>
    <w:rsid w:val="00C46729"/>
    <w:rsid w:val="00C467DB"/>
    <w:rsid w:val="00C469A9"/>
    <w:rsid w:val="00C46EB5"/>
    <w:rsid w:val="00C46F87"/>
    <w:rsid w:val="00C46F96"/>
    <w:rsid w:val="00C471AD"/>
    <w:rsid w:val="00C47627"/>
    <w:rsid w:val="00C47786"/>
    <w:rsid w:val="00C477B6"/>
    <w:rsid w:val="00C478B2"/>
    <w:rsid w:val="00C47989"/>
    <w:rsid w:val="00C47B06"/>
    <w:rsid w:val="00C47CF8"/>
    <w:rsid w:val="00C47EE6"/>
    <w:rsid w:val="00C47F51"/>
    <w:rsid w:val="00C47FEA"/>
    <w:rsid w:val="00C5010B"/>
    <w:rsid w:val="00C50D21"/>
    <w:rsid w:val="00C50E31"/>
    <w:rsid w:val="00C50EF9"/>
    <w:rsid w:val="00C51297"/>
    <w:rsid w:val="00C518DB"/>
    <w:rsid w:val="00C51BD3"/>
    <w:rsid w:val="00C51EE8"/>
    <w:rsid w:val="00C5212A"/>
    <w:rsid w:val="00C521BC"/>
    <w:rsid w:val="00C52306"/>
    <w:rsid w:val="00C525AC"/>
    <w:rsid w:val="00C52821"/>
    <w:rsid w:val="00C52C22"/>
    <w:rsid w:val="00C52C3D"/>
    <w:rsid w:val="00C52D05"/>
    <w:rsid w:val="00C52FA7"/>
    <w:rsid w:val="00C5307B"/>
    <w:rsid w:val="00C530AD"/>
    <w:rsid w:val="00C530EC"/>
    <w:rsid w:val="00C531CB"/>
    <w:rsid w:val="00C53ED5"/>
    <w:rsid w:val="00C5407B"/>
    <w:rsid w:val="00C54086"/>
    <w:rsid w:val="00C54091"/>
    <w:rsid w:val="00C54162"/>
    <w:rsid w:val="00C545D0"/>
    <w:rsid w:val="00C54C07"/>
    <w:rsid w:val="00C55669"/>
    <w:rsid w:val="00C55741"/>
    <w:rsid w:val="00C5594B"/>
    <w:rsid w:val="00C55A1E"/>
    <w:rsid w:val="00C55F1D"/>
    <w:rsid w:val="00C560FC"/>
    <w:rsid w:val="00C56216"/>
    <w:rsid w:val="00C565AA"/>
    <w:rsid w:val="00C5692D"/>
    <w:rsid w:val="00C56B11"/>
    <w:rsid w:val="00C56B18"/>
    <w:rsid w:val="00C56DE2"/>
    <w:rsid w:val="00C56E8E"/>
    <w:rsid w:val="00C57031"/>
    <w:rsid w:val="00C57085"/>
    <w:rsid w:val="00C57281"/>
    <w:rsid w:val="00C5733C"/>
    <w:rsid w:val="00C5758D"/>
    <w:rsid w:val="00C57C33"/>
    <w:rsid w:val="00C57D64"/>
    <w:rsid w:val="00C57DD1"/>
    <w:rsid w:val="00C57E10"/>
    <w:rsid w:val="00C60098"/>
    <w:rsid w:val="00C600DD"/>
    <w:rsid w:val="00C6027A"/>
    <w:rsid w:val="00C60489"/>
    <w:rsid w:val="00C609E9"/>
    <w:rsid w:val="00C60EF3"/>
    <w:rsid w:val="00C6129F"/>
    <w:rsid w:val="00C61465"/>
    <w:rsid w:val="00C61F9E"/>
    <w:rsid w:val="00C621F5"/>
    <w:rsid w:val="00C6242A"/>
    <w:rsid w:val="00C625D5"/>
    <w:rsid w:val="00C62A6B"/>
    <w:rsid w:val="00C62CB7"/>
    <w:rsid w:val="00C62EA8"/>
    <w:rsid w:val="00C62F36"/>
    <w:rsid w:val="00C62F9F"/>
    <w:rsid w:val="00C63943"/>
    <w:rsid w:val="00C639FF"/>
    <w:rsid w:val="00C63C9A"/>
    <w:rsid w:val="00C63E11"/>
    <w:rsid w:val="00C64396"/>
    <w:rsid w:val="00C64488"/>
    <w:rsid w:val="00C644F9"/>
    <w:rsid w:val="00C645F1"/>
    <w:rsid w:val="00C6462E"/>
    <w:rsid w:val="00C648AE"/>
    <w:rsid w:val="00C64F73"/>
    <w:rsid w:val="00C654FC"/>
    <w:rsid w:val="00C6562E"/>
    <w:rsid w:val="00C6576B"/>
    <w:rsid w:val="00C657A2"/>
    <w:rsid w:val="00C657BF"/>
    <w:rsid w:val="00C659D8"/>
    <w:rsid w:val="00C666F1"/>
    <w:rsid w:val="00C66A51"/>
    <w:rsid w:val="00C66C6F"/>
    <w:rsid w:val="00C66FD1"/>
    <w:rsid w:val="00C6716D"/>
    <w:rsid w:val="00C67745"/>
    <w:rsid w:val="00C6780F"/>
    <w:rsid w:val="00C67A9C"/>
    <w:rsid w:val="00C67CCE"/>
    <w:rsid w:val="00C67E20"/>
    <w:rsid w:val="00C7066D"/>
    <w:rsid w:val="00C710CF"/>
    <w:rsid w:val="00C712F0"/>
    <w:rsid w:val="00C715E6"/>
    <w:rsid w:val="00C716AE"/>
    <w:rsid w:val="00C72621"/>
    <w:rsid w:val="00C7263D"/>
    <w:rsid w:val="00C72B99"/>
    <w:rsid w:val="00C72C9B"/>
    <w:rsid w:val="00C7304C"/>
    <w:rsid w:val="00C73211"/>
    <w:rsid w:val="00C73399"/>
    <w:rsid w:val="00C733EC"/>
    <w:rsid w:val="00C734FE"/>
    <w:rsid w:val="00C73D85"/>
    <w:rsid w:val="00C73E22"/>
    <w:rsid w:val="00C742CB"/>
    <w:rsid w:val="00C74D02"/>
    <w:rsid w:val="00C74D83"/>
    <w:rsid w:val="00C74EDB"/>
    <w:rsid w:val="00C7520F"/>
    <w:rsid w:val="00C758AA"/>
    <w:rsid w:val="00C75A07"/>
    <w:rsid w:val="00C75A6A"/>
    <w:rsid w:val="00C75AF0"/>
    <w:rsid w:val="00C75BB6"/>
    <w:rsid w:val="00C75C02"/>
    <w:rsid w:val="00C75C65"/>
    <w:rsid w:val="00C75DA7"/>
    <w:rsid w:val="00C7642F"/>
    <w:rsid w:val="00C7646C"/>
    <w:rsid w:val="00C7659C"/>
    <w:rsid w:val="00C7676F"/>
    <w:rsid w:val="00C76A92"/>
    <w:rsid w:val="00C76D29"/>
    <w:rsid w:val="00C76D43"/>
    <w:rsid w:val="00C77177"/>
    <w:rsid w:val="00C77628"/>
    <w:rsid w:val="00C77B49"/>
    <w:rsid w:val="00C77D3B"/>
    <w:rsid w:val="00C77D9F"/>
    <w:rsid w:val="00C800FD"/>
    <w:rsid w:val="00C801DF"/>
    <w:rsid w:val="00C80462"/>
    <w:rsid w:val="00C80C0C"/>
    <w:rsid w:val="00C80D62"/>
    <w:rsid w:val="00C811B1"/>
    <w:rsid w:val="00C81405"/>
    <w:rsid w:val="00C8163E"/>
    <w:rsid w:val="00C81808"/>
    <w:rsid w:val="00C81CD0"/>
    <w:rsid w:val="00C81CE5"/>
    <w:rsid w:val="00C8219D"/>
    <w:rsid w:val="00C82221"/>
    <w:rsid w:val="00C822B5"/>
    <w:rsid w:val="00C8296E"/>
    <w:rsid w:val="00C82B5D"/>
    <w:rsid w:val="00C82CE5"/>
    <w:rsid w:val="00C8330D"/>
    <w:rsid w:val="00C83343"/>
    <w:rsid w:val="00C834E7"/>
    <w:rsid w:val="00C8369D"/>
    <w:rsid w:val="00C83834"/>
    <w:rsid w:val="00C83F53"/>
    <w:rsid w:val="00C84212"/>
    <w:rsid w:val="00C8429F"/>
    <w:rsid w:val="00C84405"/>
    <w:rsid w:val="00C84D0B"/>
    <w:rsid w:val="00C84DD3"/>
    <w:rsid w:val="00C84DE5"/>
    <w:rsid w:val="00C850FD"/>
    <w:rsid w:val="00C85120"/>
    <w:rsid w:val="00C852D7"/>
    <w:rsid w:val="00C85440"/>
    <w:rsid w:val="00C8560C"/>
    <w:rsid w:val="00C857EF"/>
    <w:rsid w:val="00C85BFA"/>
    <w:rsid w:val="00C85C40"/>
    <w:rsid w:val="00C85CBE"/>
    <w:rsid w:val="00C868A4"/>
    <w:rsid w:val="00C869AD"/>
    <w:rsid w:val="00C87395"/>
    <w:rsid w:val="00C87572"/>
    <w:rsid w:val="00C8794A"/>
    <w:rsid w:val="00C87BE7"/>
    <w:rsid w:val="00C87DDB"/>
    <w:rsid w:val="00C905C4"/>
    <w:rsid w:val="00C90883"/>
    <w:rsid w:val="00C90E3A"/>
    <w:rsid w:val="00C9102F"/>
    <w:rsid w:val="00C91397"/>
    <w:rsid w:val="00C91462"/>
    <w:rsid w:val="00C914C2"/>
    <w:rsid w:val="00C9171B"/>
    <w:rsid w:val="00C918CD"/>
    <w:rsid w:val="00C91A51"/>
    <w:rsid w:val="00C91F81"/>
    <w:rsid w:val="00C929DD"/>
    <w:rsid w:val="00C92A64"/>
    <w:rsid w:val="00C92C69"/>
    <w:rsid w:val="00C92D6E"/>
    <w:rsid w:val="00C92F47"/>
    <w:rsid w:val="00C93145"/>
    <w:rsid w:val="00C93DB9"/>
    <w:rsid w:val="00C9402E"/>
    <w:rsid w:val="00C9417E"/>
    <w:rsid w:val="00C949D9"/>
    <w:rsid w:val="00C94D95"/>
    <w:rsid w:val="00C94EFD"/>
    <w:rsid w:val="00C95128"/>
    <w:rsid w:val="00C954B6"/>
    <w:rsid w:val="00C95747"/>
    <w:rsid w:val="00C95906"/>
    <w:rsid w:val="00C95907"/>
    <w:rsid w:val="00C96497"/>
    <w:rsid w:val="00C96569"/>
    <w:rsid w:val="00C969E8"/>
    <w:rsid w:val="00C96BC7"/>
    <w:rsid w:val="00C96C89"/>
    <w:rsid w:val="00C96DAE"/>
    <w:rsid w:val="00C9732A"/>
    <w:rsid w:val="00C97A6D"/>
    <w:rsid w:val="00C97AA6"/>
    <w:rsid w:val="00C97D43"/>
    <w:rsid w:val="00CA0246"/>
    <w:rsid w:val="00CA047C"/>
    <w:rsid w:val="00CA06F8"/>
    <w:rsid w:val="00CA09FD"/>
    <w:rsid w:val="00CA0F43"/>
    <w:rsid w:val="00CA1276"/>
    <w:rsid w:val="00CA18AF"/>
    <w:rsid w:val="00CA1AFB"/>
    <w:rsid w:val="00CA1E07"/>
    <w:rsid w:val="00CA1EB7"/>
    <w:rsid w:val="00CA2170"/>
    <w:rsid w:val="00CA2313"/>
    <w:rsid w:val="00CA2799"/>
    <w:rsid w:val="00CA28A4"/>
    <w:rsid w:val="00CA2920"/>
    <w:rsid w:val="00CA29FD"/>
    <w:rsid w:val="00CA2F9C"/>
    <w:rsid w:val="00CA300A"/>
    <w:rsid w:val="00CA32C6"/>
    <w:rsid w:val="00CA3AC1"/>
    <w:rsid w:val="00CA3BCC"/>
    <w:rsid w:val="00CA3DDB"/>
    <w:rsid w:val="00CA3EE0"/>
    <w:rsid w:val="00CA3EF9"/>
    <w:rsid w:val="00CA4ACA"/>
    <w:rsid w:val="00CA4BBF"/>
    <w:rsid w:val="00CA5102"/>
    <w:rsid w:val="00CA531B"/>
    <w:rsid w:val="00CA5347"/>
    <w:rsid w:val="00CA53D6"/>
    <w:rsid w:val="00CA5FA2"/>
    <w:rsid w:val="00CA60A9"/>
    <w:rsid w:val="00CA6305"/>
    <w:rsid w:val="00CA66B8"/>
    <w:rsid w:val="00CA688B"/>
    <w:rsid w:val="00CA697C"/>
    <w:rsid w:val="00CA70BA"/>
    <w:rsid w:val="00CA737E"/>
    <w:rsid w:val="00CA74B0"/>
    <w:rsid w:val="00CA76F3"/>
    <w:rsid w:val="00CA7C39"/>
    <w:rsid w:val="00CA7DB3"/>
    <w:rsid w:val="00CB009F"/>
    <w:rsid w:val="00CB0126"/>
    <w:rsid w:val="00CB074E"/>
    <w:rsid w:val="00CB07D3"/>
    <w:rsid w:val="00CB13BD"/>
    <w:rsid w:val="00CB14CB"/>
    <w:rsid w:val="00CB15A7"/>
    <w:rsid w:val="00CB1EEB"/>
    <w:rsid w:val="00CB20C3"/>
    <w:rsid w:val="00CB23D8"/>
    <w:rsid w:val="00CB2488"/>
    <w:rsid w:val="00CB270B"/>
    <w:rsid w:val="00CB2C02"/>
    <w:rsid w:val="00CB2C6A"/>
    <w:rsid w:val="00CB2CA8"/>
    <w:rsid w:val="00CB2F6E"/>
    <w:rsid w:val="00CB32CE"/>
    <w:rsid w:val="00CB39C2"/>
    <w:rsid w:val="00CB3B69"/>
    <w:rsid w:val="00CB3ED4"/>
    <w:rsid w:val="00CB3F32"/>
    <w:rsid w:val="00CB405A"/>
    <w:rsid w:val="00CB4139"/>
    <w:rsid w:val="00CB4149"/>
    <w:rsid w:val="00CB4220"/>
    <w:rsid w:val="00CB497B"/>
    <w:rsid w:val="00CB4C7A"/>
    <w:rsid w:val="00CB521E"/>
    <w:rsid w:val="00CB52EF"/>
    <w:rsid w:val="00CB5640"/>
    <w:rsid w:val="00CB5697"/>
    <w:rsid w:val="00CB5787"/>
    <w:rsid w:val="00CB5851"/>
    <w:rsid w:val="00CB64CE"/>
    <w:rsid w:val="00CB6B2B"/>
    <w:rsid w:val="00CB6CFA"/>
    <w:rsid w:val="00CB70F6"/>
    <w:rsid w:val="00CB72B2"/>
    <w:rsid w:val="00CB74F7"/>
    <w:rsid w:val="00CB7742"/>
    <w:rsid w:val="00CB7AFD"/>
    <w:rsid w:val="00CB7C37"/>
    <w:rsid w:val="00CB7ED2"/>
    <w:rsid w:val="00CC0020"/>
    <w:rsid w:val="00CC02D0"/>
    <w:rsid w:val="00CC065F"/>
    <w:rsid w:val="00CC0BF7"/>
    <w:rsid w:val="00CC0CCF"/>
    <w:rsid w:val="00CC0DDC"/>
    <w:rsid w:val="00CC0EC8"/>
    <w:rsid w:val="00CC0F7D"/>
    <w:rsid w:val="00CC1485"/>
    <w:rsid w:val="00CC1BD0"/>
    <w:rsid w:val="00CC225A"/>
    <w:rsid w:val="00CC23F2"/>
    <w:rsid w:val="00CC27EE"/>
    <w:rsid w:val="00CC285A"/>
    <w:rsid w:val="00CC2D4B"/>
    <w:rsid w:val="00CC30F0"/>
    <w:rsid w:val="00CC34FD"/>
    <w:rsid w:val="00CC3958"/>
    <w:rsid w:val="00CC3994"/>
    <w:rsid w:val="00CC3C16"/>
    <w:rsid w:val="00CC3D42"/>
    <w:rsid w:val="00CC4082"/>
    <w:rsid w:val="00CC40AB"/>
    <w:rsid w:val="00CC4546"/>
    <w:rsid w:val="00CC4AA8"/>
    <w:rsid w:val="00CC4FF1"/>
    <w:rsid w:val="00CC510D"/>
    <w:rsid w:val="00CC53E8"/>
    <w:rsid w:val="00CC5495"/>
    <w:rsid w:val="00CC56F6"/>
    <w:rsid w:val="00CC57D0"/>
    <w:rsid w:val="00CC5800"/>
    <w:rsid w:val="00CC59F4"/>
    <w:rsid w:val="00CC5D6F"/>
    <w:rsid w:val="00CC61D2"/>
    <w:rsid w:val="00CC6407"/>
    <w:rsid w:val="00CC64CA"/>
    <w:rsid w:val="00CC6BBF"/>
    <w:rsid w:val="00CC6D6E"/>
    <w:rsid w:val="00CC704E"/>
    <w:rsid w:val="00CC7147"/>
    <w:rsid w:val="00CC73F7"/>
    <w:rsid w:val="00CC7611"/>
    <w:rsid w:val="00CC762B"/>
    <w:rsid w:val="00CC77A8"/>
    <w:rsid w:val="00CC792B"/>
    <w:rsid w:val="00CC7EF9"/>
    <w:rsid w:val="00CC7F33"/>
    <w:rsid w:val="00CD0003"/>
    <w:rsid w:val="00CD0A44"/>
    <w:rsid w:val="00CD0BED"/>
    <w:rsid w:val="00CD0C02"/>
    <w:rsid w:val="00CD0D4B"/>
    <w:rsid w:val="00CD15FE"/>
    <w:rsid w:val="00CD1CE8"/>
    <w:rsid w:val="00CD2162"/>
    <w:rsid w:val="00CD22EC"/>
    <w:rsid w:val="00CD25D7"/>
    <w:rsid w:val="00CD2756"/>
    <w:rsid w:val="00CD2EFF"/>
    <w:rsid w:val="00CD3246"/>
    <w:rsid w:val="00CD3764"/>
    <w:rsid w:val="00CD38E1"/>
    <w:rsid w:val="00CD39B5"/>
    <w:rsid w:val="00CD3A4C"/>
    <w:rsid w:val="00CD3B0A"/>
    <w:rsid w:val="00CD3B44"/>
    <w:rsid w:val="00CD3BC5"/>
    <w:rsid w:val="00CD3CBB"/>
    <w:rsid w:val="00CD3D14"/>
    <w:rsid w:val="00CD3D55"/>
    <w:rsid w:val="00CD44B3"/>
    <w:rsid w:val="00CD459E"/>
    <w:rsid w:val="00CD4A20"/>
    <w:rsid w:val="00CD4AF0"/>
    <w:rsid w:val="00CD4BDC"/>
    <w:rsid w:val="00CD4D1F"/>
    <w:rsid w:val="00CD4DBA"/>
    <w:rsid w:val="00CD4DF3"/>
    <w:rsid w:val="00CD4E86"/>
    <w:rsid w:val="00CD51BF"/>
    <w:rsid w:val="00CD5399"/>
    <w:rsid w:val="00CD5635"/>
    <w:rsid w:val="00CD593E"/>
    <w:rsid w:val="00CD6D42"/>
    <w:rsid w:val="00CD6F56"/>
    <w:rsid w:val="00CD71A9"/>
    <w:rsid w:val="00CD73DB"/>
    <w:rsid w:val="00CD7D4A"/>
    <w:rsid w:val="00CD7F9A"/>
    <w:rsid w:val="00CE025F"/>
    <w:rsid w:val="00CE02AF"/>
    <w:rsid w:val="00CE03FC"/>
    <w:rsid w:val="00CE0474"/>
    <w:rsid w:val="00CE0507"/>
    <w:rsid w:val="00CE0534"/>
    <w:rsid w:val="00CE061F"/>
    <w:rsid w:val="00CE0666"/>
    <w:rsid w:val="00CE0B71"/>
    <w:rsid w:val="00CE0DE7"/>
    <w:rsid w:val="00CE1039"/>
    <w:rsid w:val="00CE12B6"/>
    <w:rsid w:val="00CE12BC"/>
    <w:rsid w:val="00CE19CB"/>
    <w:rsid w:val="00CE1AC4"/>
    <w:rsid w:val="00CE1DE4"/>
    <w:rsid w:val="00CE1E17"/>
    <w:rsid w:val="00CE1F1B"/>
    <w:rsid w:val="00CE2160"/>
    <w:rsid w:val="00CE2AE3"/>
    <w:rsid w:val="00CE2C14"/>
    <w:rsid w:val="00CE2D56"/>
    <w:rsid w:val="00CE2DB9"/>
    <w:rsid w:val="00CE366D"/>
    <w:rsid w:val="00CE37F4"/>
    <w:rsid w:val="00CE3A37"/>
    <w:rsid w:val="00CE3C1B"/>
    <w:rsid w:val="00CE3EDB"/>
    <w:rsid w:val="00CE4234"/>
    <w:rsid w:val="00CE431F"/>
    <w:rsid w:val="00CE433F"/>
    <w:rsid w:val="00CE4520"/>
    <w:rsid w:val="00CE452E"/>
    <w:rsid w:val="00CE4890"/>
    <w:rsid w:val="00CE4F14"/>
    <w:rsid w:val="00CE517C"/>
    <w:rsid w:val="00CE5219"/>
    <w:rsid w:val="00CE5D22"/>
    <w:rsid w:val="00CE5EF2"/>
    <w:rsid w:val="00CE6155"/>
    <w:rsid w:val="00CE63C2"/>
    <w:rsid w:val="00CE6604"/>
    <w:rsid w:val="00CE6A02"/>
    <w:rsid w:val="00CE6A98"/>
    <w:rsid w:val="00CE75A2"/>
    <w:rsid w:val="00CE7D60"/>
    <w:rsid w:val="00CF01BD"/>
    <w:rsid w:val="00CF04AE"/>
    <w:rsid w:val="00CF06D9"/>
    <w:rsid w:val="00CF0841"/>
    <w:rsid w:val="00CF0D28"/>
    <w:rsid w:val="00CF0D7D"/>
    <w:rsid w:val="00CF110B"/>
    <w:rsid w:val="00CF1471"/>
    <w:rsid w:val="00CF1559"/>
    <w:rsid w:val="00CF227F"/>
    <w:rsid w:val="00CF25FB"/>
    <w:rsid w:val="00CF2660"/>
    <w:rsid w:val="00CF2661"/>
    <w:rsid w:val="00CF3059"/>
    <w:rsid w:val="00CF376B"/>
    <w:rsid w:val="00CF3940"/>
    <w:rsid w:val="00CF3B5E"/>
    <w:rsid w:val="00CF3D78"/>
    <w:rsid w:val="00CF3E0B"/>
    <w:rsid w:val="00CF40B3"/>
    <w:rsid w:val="00CF40C2"/>
    <w:rsid w:val="00CF4121"/>
    <w:rsid w:val="00CF4193"/>
    <w:rsid w:val="00CF46D3"/>
    <w:rsid w:val="00CF478A"/>
    <w:rsid w:val="00CF49C9"/>
    <w:rsid w:val="00CF4AF4"/>
    <w:rsid w:val="00CF581B"/>
    <w:rsid w:val="00CF5E2E"/>
    <w:rsid w:val="00CF6426"/>
    <w:rsid w:val="00CF66BB"/>
    <w:rsid w:val="00CF6AB3"/>
    <w:rsid w:val="00CF6EEB"/>
    <w:rsid w:val="00CF71E9"/>
    <w:rsid w:val="00CF7359"/>
    <w:rsid w:val="00CF7678"/>
    <w:rsid w:val="00CF7720"/>
    <w:rsid w:val="00CF7E42"/>
    <w:rsid w:val="00D000C3"/>
    <w:rsid w:val="00D00586"/>
    <w:rsid w:val="00D005FA"/>
    <w:rsid w:val="00D00846"/>
    <w:rsid w:val="00D00871"/>
    <w:rsid w:val="00D009DA"/>
    <w:rsid w:val="00D00BB6"/>
    <w:rsid w:val="00D01219"/>
    <w:rsid w:val="00D01684"/>
    <w:rsid w:val="00D01A24"/>
    <w:rsid w:val="00D01B11"/>
    <w:rsid w:val="00D01FD1"/>
    <w:rsid w:val="00D0257D"/>
    <w:rsid w:val="00D02833"/>
    <w:rsid w:val="00D0285C"/>
    <w:rsid w:val="00D0292C"/>
    <w:rsid w:val="00D02D65"/>
    <w:rsid w:val="00D02EA8"/>
    <w:rsid w:val="00D0329F"/>
    <w:rsid w:val="00D034F8"/>
    <w:rsid w:val="00D03563"/>
    <w:rsid w:val="00D036DE"/>
    <w:rsid w:val="00D03944"/>
    <w:rsid w:val="00D03EA6"/>
    <w:rsid w:val="00D041ED"/>
    <w:rsid w:val="00D041F9"/>
    <w:rsid w:val="00D0434E"/>
    <w:rsid w:val="00D04703"/>
    <w:rsid w:val="00D048CC"/>
    <w:rsid w:val="00D04DD7"/>
    <w:rsid w:val="00D04FE1"/>
    <w:rsid w:val="00D056A0"/>
    <w:rsid w:val="00D05A23"/>
    <w:rsid w:val="00D05ADB"/>
    <w:rsid w:val="00D05CA7"/>
    <w:rsid w:val="00D05E50"/>
    <w:rsid w:val="00D05FDB"/>
    <w:rsid w:val="00D0633D"/>
    <w:rsid w:val="00D06375"/>
    <w:rsid w:val="00D06998"/>
    <w:rsid w:val="00D06B6B"/>
    <w:rsid w:val="00D072FD"/>
    <w:rsid w:val="00D073C4"/>
    <w:rsid w:val="00D07404"/>
    <w:rsid w:val="00D074BE"/>
    <w:rsid w:val="00D07CA3"/>
    <w:rsid w:val="00D1064D"/>
    <w:rsid w:val="00D107CA"/>
    <w:rsid w:val="00D10800"/>
    <w:rsid w:val="00D1083F"/>
    <w:rsid w:val="00D10963"/>
    <w:rsid w:val="00D10BD2"/>
    <w:rsid w:val="00D10C9F"/>
    <w:rsid w:val="00D10D2F"/>
    <w:rsid w:val="00D10E6C"/>
    <w:rsid w:val="00D11000"/>
    <w:rsid w:val="00D11279"/>
    <w:rsid w:val="00D114B3"/>
    <w:rsid w:val="00D1159F"/>
    <w:rsid w:val="00D11CD4"/>
    <w:rsid w:val="00D11D53"/>
    <w:rsid w:val="00D12140"/>
    <w:rsid w:val="00D1232E"/>
    <w:rsid w:val="00D1233C"/>
    <w:rsid w:val="00D123C1"/>
    <w:rsid w:val="00D1248B"/>
    <w:rsid w:val="00D12C2B"/>
    <w:rsid w:val="00D12E13"/>
    <w:rsid w:val="00D12E38"/>
    <w:rsid w:val="00D12F48"/>
    <w:rsid w:val="00D130D0"/>
    <w:rsid w:val="00D13360"/>
    <w:rsid w:val="00D133C8"/>
    <w:rsid w:val="00D134B0"/>
    <w:rsid w:val="00D137C0"/>
    <w:rsid w:val="00D139C7"/>
    <w:rsid w:val="00D13A8D"/>
    <w:rsid w:val="00D13AD8"/>
    <w:rsid w:val="00D13B06"/>
    <w:rsid w:val="00D14327"/>
    <w:rsid w:val="00D1436F"/>
    <w:rsid w:val="00D14408"/>
    <w:rsid w:val="00D1443A"/>
    <w:rsid w:val="00D14545"/>
    <w:rsid w:val="00D147D5"/>
    <w:rsid w:val="00D14B1D"/>
    <w:rsid w:val="00D14B5A"/>
    <w:rsid w:val="00D14FD0"/>
    <w:rsid w:val="00D1515A"/>
    <w:rsid w:val="00D1520D"/>
    <w:rsid w:val="00D1523C"/>
    <w:rsid w:val="00D1524B"/>
    <w:rsid w:val="00D154EC"/>
    <w:rsid w:val="00D155BF"/>
    <w:rsid w:val="00D159A2"/>
    <w:rsid w:val="00D15C10"/>
    <w:rsid w:val="00D15D1A"/>
    <w:rsid w:val="00D15DE1"/>
    <w:rsid w:val="00D16CD0"/>
    <w:rsid w:val="00D1731E"/>
    <w:rsid w:val="00D178BE"/>
    <w:rsid w:val="00D17A1E"/>
    <w:rsid w:val="00D17AB8"/>
    <w:rsid w:val="00D17B71"/>
    <w:rsid w:val="00D17D92"/>
    <w:rsid w:val="00D20239"/>
    <w:rsid w:val="00D203AE"/>
    <w:rsid w:val="00D20463"/>
    <w:rsid w:val="00D204C9"/>
    <w:rsid w:val="00D205DA"/>
    <w:rsid w:val="00D20A12"/>
    <w:rsid w:val="00D20C3F"/>
    <w:rsid w:val="00D20D7A"/>
    <w:rsid w:val="00D20FD6"/>
    <w:rsid w:val="00D2134A"/>
    <w:rsid w:val="00D2162A"/>
    <w:rsid w:val="00D2163E"/>
    <w:rsid w:val="00D216CE"/>
    <w:rsid w:val="00D2182F"/>
    <w:rsid w:val="00D2198A"/>
    <w:rsid w:val="00D21CB7"/>
    <w:rsid w:val="00D225FF"/>
    <w:rsid w:val="00D2272F"/>
    <w:rsid w:val="00D2276C"/>
    <w:rsid w:val="00D22A0D"/>
    <w:rsid w:val="00D22AFA"/>
    <w:rsid w:val="00D22B72"/>
    <w:rsid w:val="00D22DBC"/>
    <w:rsid w:val="00D23115"/>
    <w:rsid w:val="00D2343F"/>
    <w:rsid w:val="00D234ED"/>
    <w:rsid w:val="00D2357F"/>
    <w:rsid w:val="00D23681"/>
    <w:rsid w:val="00D236A0"/>
    <w:rsid w:val="00D2381F"/>
    <w:rsid w:val="00D23970"/>
    <w:rsid w:val="00D23CEA"/>
    <w:rsid w:val="00D23D33"/>
    <w:rsid w:val="00D23E94"/>
    <w:rsid w:val="00D24175"/>
    <w:rsid w:val="00D241C3"/>
    <w:rsid w:val="00D24921"/>
    <w:rsid w:val="00D24A6F"/>
    <w:rsid w:val="00D2510D"/>
    <w:rsid w:val="00D252BA"/>
    <w:rsid w:val="00D256DA"/>
    <w:rsid w:val="00D25AB1"/>
    <w:rsid w:val="00D25E87"/>
    <w:rsid w:val="00D26166"/>
    <w:rsid w:val="00D262DF"/>
    <w:rsid w:val="00D263BB"/>
    <w:rsid w:val="00D26437"/>
    <w:rsid w:val="00D265E5"/>
    <w:rsid w:val="00D269D9"/>
    <w:rsid w:val="00D26A6A"/>
    <w:rsid w:val="00D26AF3"/>
    <w:rsid w:val="00D27470"/>
    <w:rsid w:val="00D276CD"/>
    <w:rsid w:val="00D27952"/>
    <w:rsid w:val="00D27B74"/>
    <w:rsid w:val="00D27B9A"/>
    <w:rsid w:val="00D27EF5"/>
    <w:rsid w:val="00D27F63"/>
    <w:rsid w:val="00D307ED"/>
    <w:rsid w:val="00D308F8"/>
    <w:rsid w:val="00D30CC4"/>
    <w:rsid w:val="00D30D56"/>
    <w:rsid w:val="00D30D5B"/>
    <w:rsid w:val="00D31289"/>
    <w:rsid w:val="00D31BA4"/>
    <w:rsid w:val="00D31FA1"/>
    <w:rsid w:val="00D32341"/>
    <w:rsid w:val="00D32497"/>
    <w:rsid w:val="00D32936"/>
    <w:rsid w:val="00D32B11"/>
    <w:rsid w:val="00D32ED8"/>
    <w:rsid w:val="00D33160"/>
    <w:rsid w:val="00D332DD"/>
    <w:rsid w:val="00D333B5"/>
    <w:rsid w:val="00D337A7"/>
    <w:rsid w:val="00D3388E"/>
    <w:rsid w:val="00D339EE"/>
    <w:rsid w:val="00D343E6"/>
    <w:rsid w:val="00D344E9"/>
    <w:rsid w:val="00D349AB"/>
    <w:rsid w:val="00D34D89"/>
    <w:rsid w:val="00D351D7"/>
    <w:rsid w:val="00D353C5"/>
    <w:rsid w:val="00D355E0"/>
    <w:rsid w:val="00D358D6"/>
    <w:rsid w:val="00D3593F"/>
    <w:rsid w:val="00D35ABE"/>
    <w:rsid w:val="00D35AFA"/>
    <w:rsid w:val="00D35DC0"/>
    <w:rsid w:val="00D360D7"/>
    <w:rsid w:val="00D363C8"/>
    <w:rsid w:val="00D364AF"/>
    <w:rsid w:val="00D369CD"/>
    <w:rsid w:val="00D36AA8"/>
    <w:rsid w:val="00D36B1A"/>
    <w:rsid w:val="00D36D7B"/>
    <w:rsid w:val="00D373E9"/>
    <w:rsid w:val="00D374D1"/>
    <w:rsid w:val="00D37970"/>
    <w:rsid w:val="00D37B0E"/>
    <w:rsid w:val="00D37C03"/>
    <w:rsid w:val="00D37DFE"/>
    <w:rsid w:val="00D37E56"/>
    <w:rsid w:val="00D404FA"/>
    <w:rsid w:val="00D407F2"/>
    <w:rsid w:val="00D40B7F"/>
    <w:rsid w:val="00D40C0D"/>
    <w:rsid w:val="00D412BA"/>
    <w:rsid w:val="00D41880"/>
    <w:rsid w:val="00D4194E"/>
    <w:rsid w:val="00D41B8F"/>
    <w:rsid w:val="00D41D70"/>
    <w:rsid w:val="00D41F94"/>
    <w:rsid w:val="00D41FF8"/>
    <w:rsid w:val="00D424D2"/>
    <w:rsid w:val="00D42563"/>
    <w:rsid w:val="00D42D00"/>
    <w:rsid w:val="00D42D69"/>
    <w:rsid w:val="00D42E01"/>
    <w:rsid w:val="00D42F3D"/>
    <w:rsid w:val="00D432B0"/>
    <w:rsid w:val="00D43DD3"/>
    <w:rsid w:val="00D44072"/>
    <w:rsid w:val="00D4449F"/>
    <w:rsid w:val="00D445E4"/>
    <w:rsid w:val="00D44646"/>
    <w:rsid w:val="00D450F2"/>
    <w:rsid w:val="00D45677"/>
    <w:rsid w:val="00D45894"/>
    <w:rsid w:val="00D45A73"/>
    <w:rsid w:val="00D45AB9"/>
    <w:rsid w:val="00D45C6C"/>
    <w:rsid w:val="00D45E0B"/>
    <w:rsid w:val="00D46109"/>
    <w:rsid w:val="00D461AE"/>
    <w:rsid w:val="00D461F6"/>
    <w:rsid w:val="00D4648F"/>
    <w:rsid w:val="00D468EA"/>
    <w:rsid w:val="00D46A8B"/>
    <w:rsid w:val="00D46B4E"/>
    <w:rsid w:val="00D46E95"/>
    <w:rsid w:val="00D47310"/>
    <w:rsid w:val="00D47443"/>
    <w:rsid w:val="00D474DB"/>
    <w:rsid w:val="00D479B3"/>
    <w:rsid w:val="00D47A7A"/>
    <w:rsid w:val="00D47ED2"/>
    <w:rsid w:val="00D47EEF"/>
    <w:rsid w:val="00D5040B"/>
    <w:rsid w:val="00D50670"/>
    <w:rsid w:val="00D507FE"/>
    <w:rsid w:val="00D5086C"/>
    <w:rsid w:val="00D508EA"/>
    <w:rsid w:val="00D50D9A"/>
    <w:rsid w:val="00D50F31"/>
    <w:rsid w:val="00D51127"/>
    <w:rsid w:val="00D519FA"/>
    <w:rsid w:val="00D51A20"/>
    <w:rsid w:val="00D51C6D"/>
    <w:rsid w:val="00D51DDC"/>
    <w:rsid w:val="00D51E51"/>
    <w:rsid w:val="00D51F96"/>
    <w:rsid w:val="00D528C9"/>
    <w:rsid w:val="00D52C6E"/>
    <w:rsid w:val="00D5301D"/>
    <w:rsid w:val="00D53082"/>
    <w:rsid w:val="00D533C8"/>
    <w:rsid w:val="00D534B3"/>
    <w:rsid w:val="00D5373F"/>
    <w:rsid w:val="00D538CD"/>
    <w:rsid w:val="00D53D4A"/>
    <w:rsid w:val="00D54170"/>
    <w:rsid w:val="00D5467B"/>
    <w:rsid w:val="00D546FE"/>
    <w:rsid w:val="00D54957"/>
    <w:rsid w:val="00D54A8C"/>
    <w:rsid w:val="00D54DF2"/>
    <w:rsid w:val="00D54E54"/>
    <w:rsid w:val="00D55001"/>
    <w:rsid w:val="00D55251"/>
    <w:rsid w:val="00D5543D"/>
    <w:rsid w:val="00D55489"/>
    <w:rsid w:val="00D55495"/>
    <w:rsid w:val="00D55719"/>
    <w:rsid w:val="00D558F0"/>
    <w:rsid w:val="00D55DA6"/>
    <w:rsid w:val="00D55EB8"/>
    <w:rsid w:val="00D56055"/>
    <w:rsid w:val="00D561A1"/>
    <w:rsid w:val="00D5632B"/>
    <w:rsid w:val="00D564B0"/>
    <w:rsid w:val="00D568DD"/>
    <w:rsid w:val="00D569BC"/>
    <w:rsid w:val="00D56A5B"/>
    <w:rsid w:val="00D5704E"/>
    <w:rsid w:val="00D5787D"/>
    <w:rsid w:val="00D57935"/>
    <w:rsid w:val="00D57A66"/>
    <w:rsid w:val="00D57EA4"/>
    <w:rsid w:val="00D57F27"/>
    <w:rsid w:val="00D60044"/>
    <w:rsid w:val="00D6013D"/>
    <w:rsid w:val="00D60190"/>
    <w:rsid w:val="00D6028F"/>
    <w:rsid w:val="00D60591"/>
    <w:rsid w:val="00D607BF"/>
    <w:rsid w:val="00D60CB7"/>
    <w:rsid w:val="00D61331"/>
    <w:rsid w:val="00D617D8"/>
    <w:rsid w:val="00D61DF6"/>
    <w:rsid w:val="00D61E51"/>
    <w:rsid w:val="00D61E53"/>
    <w:rsid w:val="00D62196"/>
    <w:rsid w:val="00D62262"/>
    <w:rsid w:val="00D62596"/>
    <w:rsid w:val="00D625EF"/>
    <w:rsid w:val="00D62729"/>
    <w:rsid w:val="00D627A0"/>
    <w:rsid w:val="00D62CA9"/>
    <w:rsid w:val="00D62E7F"/>
    <w:rsid w:val="00D631D6"/>
    <w:rsid w:val="00D63B21"/>
    <w:rsid w:val="00D63B91"/>
    <w:rsid w:val="00D63BF8"/>
    <w:rsid w:val="00D63C14"/>
    <w:rsid w:val="00D63EF0"/>
    <w:rsid w:val="00D63EF4"/>
    <w:rsid w:val="00D6405B"/>
    <w:rsid w:val="00D64870"/>
    <w:rsid w:val="00D64C5C"/>
    <w:rsid w:val="00D64DFE"/>
    <w:rsid w:val="00D64F29"/>
    <w:rsid w:val="00D650D3"/>
    <w:rsid w:val="00D6527D"/>
    <w:rsid w:val="00D65477"/>
    <w:rsid w:val="00D657C7"/>
    <w:rsid w:val="00D657DB"/>
    <w:rsid w:val="00D65F02"/>
    <w:rsid w:val="00D65F81"/>
    <w:rsid w:val="00D66278"/>
    <w:rsid w:val="00D664F5"/>
    <w:rsid w:val="00D66FD6"/>
    <w:rsid w:val="00D67374"/>
    <w:rsid w:val="00D67ED3"/>
    <w:rsid w:val="00D67F4E"/>
    <w:rsid w:val="00D704A6"/>
    <w:rsid w:val="00D704BE"/>
    <w:rsid w:val="00D707C5"/>
    <w:rsid w:val="00D708CE"/>
    <w:rsid w:val="00D70900"/>
    <w:rsid w:val="00D709C2"/>
    <w:rsid w:val="00D711CE"/>
    <w:rsid w:val="00D718EF"/>
    <w:rsid w:val="00D71932"/>
    <w:rsid w:val="00D71A60"/>
    <w:rsid w:val="00D71CE8"/>
    <w:rsid w:val="00D71E36"/>
    <w:rsid w:val="00D71EE4"/>
    <w:rsid w:val="00D72868"/>
    <w:rsid w:val="00D72880"/>
    <w:rsid w:val="00D72FFA"/>
    <w:rsid w:val="00D73229"/>
    <w:rsid w:val="00D73305"/>
    <w:rsid w:val="00D73389"/>
    <w:rsid w:val="00D735E2"/>
    <w:rsid w:val="00D73669"/>
    <w:rsid w:val="00D73939"/>
    <w:rsid w:val="00D73B83"/>
    <w:rsid w:val="00D74006"/>
    <w:rsid w:val="00D74331"/>
    <w:rsid w:val="00D7473E"/>
    <w:rsid w:val="00D74A65"/>
    <w:rsid w:val="00D74C75"/>
    <w:rsid w:val="00D74C8B"/>
    <w:rsid w:val="00D74D66"/>
    <w:rsid w:val="00D74DC0"/>
    <w:rsid w:val="00D74F33"/>
    <w:rsid w:val="00D75571"/>
    <w:rsid w:val="00D75911"/>
    <w:rsid w:val="00D75AC5"/>
    <w:rsid w:val="00D75D94"/>
    <w:rsid w:val="00D76190"/>
    <w:rsid w:val="00D762E2"/>
    <w:rsid w:val="00D763E8"/>
    <w:rsid w:val="00D764CE"/>
    <w:rsid w:val="00D76503"/>
    <w:rsid w:val="00D76B85"/>
    <w:rsid w:val="00D76D2B"/>
    <w:rsid w:val="00D76EA6"/>
    <w:rsid w:val="00D7710A"/>
    <w:rsid w:val="00D77564"/>
    <w:rsid w:val="00D775B4"/>
    <w:rsid w:val="00D775BD"/>
    <w:rsid w:val="00D778DD"/>
    <w:rsid w:val="00D77BBA"/>
    <w:rsid w:val="00D8057D"/>
    <w:rsid w:val="00D806BA"/>
    <w:rsid w:val="00D806ED"/>
    <w:rsid w:val="00D80B26"/>
    <w:rsid w:val="00D80BD6"/>
    <w:rsid w:val="00D813C0"/>
    <w:rsid w:val="00D814F6"/>
    <w:rsid w:val="00D81583"/>
    <w:rsid w:val="00D81586"/>
    <w:rsid w:val="00D818FE"/>
    <w:rsid w:val="00D81961"/>
    <w:rsid w:val="00D819C7"/>
    <w:rsid w:val="00D81B1A"/>
    <w:rsid w:val="00D81CD3"/>
    <w:rsid w:val="00D81D41"/>
    <w:rsid w:val="00D82339"/>
    <w:rsid w:val="00D82362"/>
    <w:rsid w:val="00D82446"/>
    <w:rsid w:val="00D82761"/>
    <w:rsid w:val="00D8298F"/>
    <w:rsid w:val="00D82AD6"/>
    <w:rsid w:val="00D82CDD"/>
    <w:rsid w:val="00D83695"/>
    <w:rsid w:val="00D837D9"/>
    <w:rsid w:val="00D83881"/>
    <w:rsid w:val="00D83A7E"/>
    <w:rsid w:val="00D83C37"/>
    <w:rsid w:val="00D83C51"/>
    <w:rsid w:val="00D83E74"/>
    <w:rsid w:val="00D83E9D"/>
    <w:rsid w:val="00D83FDC"/>
    <w:rsid w:val="00D8401F"/>
    <w:rsid w:val="00D8427F"/>
    <w:rsid w:val="00D842C3"/>
    <w:rsid w:val="00D84623"/>
    <w:rsid w:val="00D8462A"/>
    <w:rsid w:val="00D84866"/>
    <w:rsid w:val="00D849B0"/>
    <w:rsid w:val="00D849D5"/>
    <w:rsid w:val="00D84AE6"/>
    <w:rsid w:val="00D84B85"/>
    <w:rsid w:val="00D84C0E"/>
    <w:rsid w:val="00D84C22"/>
    <w:rsid w:val="00D84F3E"/>
    <w:rsid w:val="00D84FA1"/>
    <w:rsid w:val="00D85061"/>
    <w:rsid w:val="00D854AD"/>
    <w:rsid w:val="00D85953"/>
    <w:rsid w:val="00D85E7A"/>
    <w:rsid w:val="00D8618F"/>
    <w:rsid w:val="00D865BF"/>
    <w:rsid w:val="00D86912"/>
    <w:rsid w:val="00D86923"/>
    <w:rsid w:val="00D869D9"/>
    <w:rsid w:val="00D86F03"/>
    <w:rsid w:val="00D870C0"/>
    <w:rsid w:val="00D87656"/>
    <w:rsid w:val="00D87A0F"/>
    <w:rsid w:val="00D87DBE"/>
    <w:rsid w:val="00D90011"/>
    <w:rsid w:val="00D90548"/>
    <w:rsid w:val="00D9103B"/>
    <w:rsid w:val="00D910EB"/>
    <w:rsid w:val="00D91320"/>
    <w:rsid w:val="00D9140A"/>
    <w:rsid w:val="00D914BF"/>
    <w:rsid w:val="00D915E9"/>
    <w:rsid w:val="00D91909"/>
    <w:rsid w:val="00D91A69"/>
    <w:rsid w:val="00D91C1B"/>
    <w:rsid w:val="00D91C35"/>
    <w:rsid w:val="00D91C3C"/>
    <w:rsid w:val="00D91C5F"/>
    <w:rsid w:val="00D91E61"/>
    <w:rsid w:val="00D91FF9"/>
    <w:rsid w:val="00D9216F"/>
    <w:rsid w:val="00D921BE"/>
    <w:rsid w:val="00D92287"/>
    <w:rsid w:val="00D9273D"/>
    <w:rsid w:val="00D92781"/>
    <w:rsid w:val="00D93067"/>
    <w:rsid w:val="00D932AC"/>
    <w:rsid w:val="00D93A2A"/>
    <w:rsid w:val="00D9440E"/>
    <w:rsid w:val="00D94535"/>
    <w:rsid w:val="00D94599"/>
    <w:rsid w:val="00D94660"/>
    <w:rsid w:val="00D9476D"/>
    <w:rsid w:val="00D94B10"/>
    <w:rsid w:val="00D94E6B"/>
    <w:rsid w:val="00D950F2"/>
    <w:rsid w:val="00D952B7"/>
    <w:rsid w:val="00D95323"/>
    <w:rsid w:val="00D9535F"/>
    <w:rsid w:val="00D958CC"/>
    <w:rsid w:val="00D95903"/>
    <w:rsid w:val="00D959CC"/>
    <w:rsid w:val="00D96090"/>
    <w:rsid w:val="00D9694F"/>
    <w:rsid w:val="00D96A38"/>
    <w:rsid w:val="00D97740"/>
    <w:rsid w:val="00D97768"/>
    <w:rsid w:val="00D97B67"/>
    <w:rsid w:val="00D97F6A"/>
    <w:rsid w:val="00DA005B"/>
    <w:rsid w:val="00DA03CE"/>
    <w:rsid w:val="00DA04E2"/>
    <w:rsid w:val="00DA05BD"/>
    <w:rsid w:val="00DA066F"/>
    <w:rsid w:val="00DA0792"/>
    <w:rsid w:val="00DA0CD2"/>
    <w:rsid w:val="00DA0E6C"/>
    <w:rsid w:val="00DA17E4"/>
    <w:rsid w:val="00DA1A50"/>
    <w:rsid w:val="00DA1CD6"/>
    <w:rsid w:val="00DA24DE"/>
    <w:rsid w:val="00DA290B"/>
    <w:rsid w:val="00DA2AEC"/>
    <w:rsid w:val="00DA2C2B"/>
    <w:rsid w:val="00DA2E49"/>
    <w:rsid w:val="00DA2FDD"/>
    <w:rsid w:val="00DA30F5"/>
    <w:rsid w:val="00DA3164"/>
    <w:rsid w:val="00DA3B09"/>
    <w:rsid w:val="00DA3DE8"/>
    <w:rsid w:val="00DA3F94"/>
    <w:rsid w:val="00DA41BA"/>
    <w:rsid w:val="00DA44F0"/>
    <w:rsid w:val="00DA4521"/>
    <w:rsid w:val="00DA4B4C"/>
    <w:rsid w:val="00DA569B"/>
    <w:rsid w:val="00DA5B97"/>
    <w:rsid w:val="00DA5CBE"/>
    <w:rsid w:val="00DA63FB"/>
    <w:rsid w:val="00DA664B"/>
    <w:rsid w:val="00DA69B1"/>
    <w:rsid w:val="00DA6B9D"/>
    <w:rsid w:val="00DA6BD5"/>
    <w:rsid w:val="00DA6C10"/>
    <w:rsid w:val="00DA6F5C"/>
    <w:rsid w:val="00DA763C"/>
    <w:rsid w:val="00DA769C"/>
    <w:rsid w:val="00DA7735"/>
    <w:rsid w:val="00DB030C"/>
    <w:rsid w:val="00DB0323"/>
    <w:rsid w:val="00DB06C5"/>
    <w:rsid w:val="00DB06CA"/>
    <w:rsid w:val="00DB1331"/>
    <w:rsid w:val="00DB1474"/>
    <w:rsid w:val="00DB15ED"/>
    <w:rsid w:val="00DB177F"/>
    <w:rsid w:val="00DB1887"/>
    <w:rsid w:val="00DB18BE"/>
    <w:rsid w:val="00DB225C"/>
    <w:rsid w:val="00DB237A"/>
    <w:rsid w:val="00DB25CF"/>
    <w:rsid w:val="00DB274E"/>
    <w:rsid w:val="00DB2B57"/>
    <w:rsid w:val="00DB2D37"/>
    <w:rsid w:val="00DB2F5F"/>
    <w:rsid w:val="00DB3145"/>
    <w:rsid w:val="00DB3408"/>
    <w:rsid w:val="00DB341C"/>
    <w:rsid w:val="00DB35C0"/>
    <w:rsid w:val="00DB399F"/>
    <w:rsid w:val="00DB3A2C"/>
    <w:rsid w:val="00DB3B2A"/>
    <w:rsid w:val="00DB3BB0"/>
    <w:rsid w:val="00DB3E24"/>
    <w:rsid w:val="00DB401D"/>
    <w:rsid w:val="00DB43E6"/>
    <w:rsid w:val="00DB4426"/>
    <w:rsid w:val="00DB472C"/>
    <w:rsid w:val="00DB4A0E"/>
    <w:rsid w:val="00DB4D6A"/>
    <w:rsid w:val="00DB522F"/>
    <w:rsid w:val="00DB54D4"/>
    <w:rsid w:val="00DB553B"/>
    <w:rsid w:val="00DB5693"/>
    <w:rsid w:val="00DB575D"/>
    <w:rsid w:val="00DB5C44"/>
    <w:rsid w:val="00DB5CE3"/>
    <w:rsid w:val="00DB5F97"/>
    <w:rsid w:val="00DB6324"/>
    <w:rsid w:val="00DB6567"/>
    <w:rsid w:val="00DB6666"/>
    <w:rsid w:val="00DB706A"/>
    <w:rsid w:val="00DB70C1"/>
    <w:rsid w:val="00DB762C"/>
    <w:rsid w:val="00DB7D99"/>
    <w:rsid w:val="00DB7DC5"/>
    <w:rsid w:val="00DB7F0F"/>
    <w:rsid w:val="00DB7FF7"/>
    <w:rsid w:val="00DC0165"/>
    <w:rsid w:val="00DC0236"/>
    <w:rsid w:val="00DC023C"/>
    <w:rsid w:val="00DC0314"/>
    <w:rsid w:val="00DC05E9"/>
    <w:rsid w:val="00DC0717"/>
    <w:rsid w:val="00DC0DEB"/>
    <w:rsid w:val="00DC0E10"/>
    <w:rsid w:val="00DC101A"/>
    <w:rsid w:val="00DC15E6"/>
    <w:rsid w:val="00DC1CE8"/>
    <w:rsid w:val="00DC1DAD"/>
    <w:rsid w:val="00DC23E0"/>
    <w:rsid w:val="00DC28BA"/>
    <w:rsid w:val="00DC299D"/>
    <w:rsid w:val="00DC2BAA"/>
    <w:rsid w:val="00DC2E07"/>
    <w:rsid w:val="00DC2E5A"/>
    <w:rsid w:val="00DC2EC9"/>
    <w:rsid w:val="00DC2F58"/>
    <w:rsid w:val="00DC2FD7"/>
    <w:rsid w:val="00DC351E"/>
    <w:rsid w:val="00DC3896"/>
    <w:rsid w:val="00DC3D7B"/>
    <w:rsid w:val="00DC3E24"/>
    <w:rsid w:val="00DC3FDD"/>
    <w:rsid w:val="00DC4132"/>
    <w:rsid w:val="00DC4615"/>
    <w:rsid w:val="00DC4A8E"/>
    <w:rsid w:val="00DC4AB5"/>
    <w:rsid w:val="00DC4DCA"/>
    <w:rsid w:val="00DC4FE9"/>
    <w:rsid w:val="00DC51E2"/>
    <w:rsid w:val="00DC5433"/>
    <w:rsid w:val="00DC5634"/>
    <w:rsid w:val="00DC57B9"/>
    <w:rsid w:val="00DC5A3A"/>
    <w:rsid w:val="00DC5A60"/>
    <w:rsid w:val="00DC68F3"/>
    <w:rsid w:val="00DC69DD"/>
    <w:rsid w:val="00DC69E9"/>
    <w:rsid w:val="00DC6AA5"/>
    <w:rsid w:val="00DC6BCA"/>
    <w:rsid w:val="00DC7094"/>
    <w:rsid w:val="00DC74F1"/>
    <w:rsid w:val="00DC7C55"/>
    <w:rsid w:val="00DC7FEB"/>
    <w:rsid w:val="00DD03DB"/>
    <w:rsid w:val="00DD0A16"/>
    <w:rsid w:val="00DD0B7C"/>
    <w:rsid w:val="00DD0C00"/>
    <w:rsid w:val="00DD0CAF"/>
    <w:rsid w:val="00DD0F17"/>
    <w:rsid w:val="00DD1060"/>
    <w:rsid w:val="00DD126C"/>
    <w:rsid w:val="00DD14DA"/>
    <w:rsid w:val="00DD1547"/>
    <w:rsid w:val="00DD1558"/>
    <w:rsid w:val="00DD1635"/>
    <w:rsid w:val="00DD187A"/>
    <w:rsid w:val="00DD19E5"/>
    <w:rsid w:val="00DD1AEE"/>
    <w:rsid w:val="00DD2259"/>
    <w:rsid w:val="00DD24E8"/>
    <w:rsid w:val="00DD2600"/>
    <w:rsid w:val="00DD2675"/>
    <w:rsid w:val="00DD26FE"/>
    <w:rsid w:val="00DD2716"/>
    <w:rsid w:val="00DD29AF"/>
    <w:rsid w:val="00DD3517"/>
    <w:rsid w:val="00DD3537"/>
    <w:rsid w:val="00DD35A1"/>
    <w:rsid w:val="00DD37FB"/>
    <w:rsid w:val="00DD3DC0"/>
    <w:rsid w:val="00DD3E99"/>
    <w:rsid w:val="00DD46C8"/>
    <w:rsid w:val="00DD4C79"/>
    <w:rsid w:val="00DD5A03"/>
    <w:rsid w:val="00DD5B93"/>
    <w:rsid w:val="00DD5E26"/>
    <w:rsid w:val="00DD6216"/>
    <w:rsid w:val="00DD622B"/>
    <w:rsid w:val="00DD68A7"/>
    <w:rsid w:val="00DD6916"/>
    <w:rsid w:val="00DD698B"/>
    <w:rsid w:val="00DD69C8"/>
    <w:rsid w:val="00DD6A00"/>
    <w:rsid w:val="00DD70F1"/>
    <w:rsid w:val="00DD7740"/>
    <w:rsid w:val="00DD79DA"/>
    <w:rsid w:val="00DD7A52"/>
    <w:rsid w:val="00DD7BBB"/>
    <w:rsid w:val="00DE0282"/>
    <w:rsid w:val="00DE0576"/>
    <w:rsid w:val="00DE0A1C"/>
    <w:rsid w:val="00DE0A49"/>
    <w:rsid w:val="00DE0B5D"/>
    <w:rsid w:val="00DE0E5C"/>
    <w:rsid w:val="00DE1026"/>
    <w:rsid w:val="00DE10BE"/>
    <w:rsid w:val="00DE1193"/>
    <w:rsid w:val="00DE1221"/>
    <w:rsid w:val="00DE1298"/>
    <w:rsid w:val="00DE12E8"/>
    <w:rsid w:val="00DE1436"/>
    <w:rsid w:val="00DE1548"/>
    <w:rsid w:val="00DE19A9"/>
    <w:rsid w:val="00DE1D59"/>
    <w:rsid w:val="00DE1DE0"/>
    <w:rsid w:val="00DE2065"/>
    <w:rsid w:val="00DE2528"/>
    <w:rsid w:val="00DE28C7"/>
    <w:rsid w:val="00DE2A13"/>
    <w:rsid w:val="00DE2DE4"/>
    <w:rsid w:val="00DE2E47"/>
    <w:rsid w:val="00DE2FC9"/>
    <w:rsid w:val="00DE3597"/>
    <w:rsid w:val="00DE3711"/>
    <w:rsid w:val="00DE375F"/>
    <w:rsid w:val="00DE3935"/>
    <w:rsid w:val="00DE3C33"/>
    <w:rsid w:val="00DE3DC2"/>
    <w:rsid w:val="00DE3E56"/>
    <w:rsid w:val="00DE4320"/>
    <w:rsid w:val="00DE445E"/>
    <w:rsid w:val="00DE5177"/>
    <w:rsid w:val="00DE567D"/>
    <w:rsid w:val="00DE571F"/>
    <w:rsid w:val="00DE5B56"/>
    <w:rsid w:val="00DE5CA1"/>
    <w:rsid w:val="00DE5F64"/>
    <w:rsid w:val="00DE6035"/>
    <w:rsid w:val="00DE61AD"/>
    <w:rsid w:val="00DE65D8"/>
    <w:rsid w:val="00DE6D8C"/>
    <w:rsid w:val="00DE6ECB"/>
    <w:rsid w:val="00DE6FBD"/>
    <w:rsid w:val="00DE7021"/>
    <w:rsid w:val="00DE7186"/>
    <w:rsid w:val="00DE71A5"/>
    <w:rsid w:val="00DE725B"/>
    <w:rsid w:val="00DE795B"/>
    <w:rsid w:val="00DE7974"/>
    <w:rsid w:val="00DE7B8C"/>
    <w:rsid w:val="00DE7DC6"/>
    <w:rsid w:val="00DE7DF2"/>
    <w:rsid w:val="00DF05A7"/>
    <w:rsid w:val="00DF0973"/>
    <w:rsid w:val="00DF0A2A"/>
    <w:rsid w:val="00DF0D33"/>
    <w:rsid w:val="00DF0E34"/>
    <w:rsid w:val="00DF0F50"/>
    <w:rsid w:val="00DF143D"/>
    <w:rsid w:val="00DF179E"/>
    <w:rsid w:val="00DF1AC6"/>
    <w:rsid w:val="00DF1D91"/>
    <w:rsid w:val="00DF1E75"/>
    <w:rsid w:val="00DF2793"/>
    <w:rsid w:val="00DF285C"/>
    <w:rsid w:val="00DF2931"/>
    <w:rsid w:val="00DF299B"/>
    <w:rsid w:val="00DF2A02"/>
    <w:rsid w:val="00DF2A8F"/>
    <w:rsid w:val="00DF2CA3"/>
    <w:rsid w:val="00DF2E6B"/>
    <w:rsid w:val="00DF334C"/>
    <w:rsid w:val="00DF394B"/>
    <w:rsid w:val="00DF3ADC"/>
    <w:rsid w:val="00DF3C39"/>
    <w:rsid w:val="00DF3C8E"/>
    <w:rsid w:val="00DF3E7A"/>
    <w:rsid w:val="00DF3F54"/>
    <w:rsid w:val="00DF3F62"/>
    <w:rsid w:val="00DF40CD"/>
    <w:rsid w:val="00DF4CF0"/>
    <w:rsid w:val="00DF5197"/>
    <w:rsid w:val="00DF553C"/>
    <w:rsid w:val="00DF5982"/>
    <w:rsid w:val="00DF5DA0"/>
    <w:rsid w:val="00DF5FF7"/>
    <w:rsid w:val="00DF6D88"/>
    <w:rsid w:val="00DF6DDB"/>
    <w:rsid w:val="00DF701D"/>
    <w:rsid w:val="00DF7142"/>
    <w:rsid w:val="00DF71DF"/>
    <w:rsid w:val="00DF75C0"/>
    <w:rsid w:val="00DF7DA6"/>
    <w:rsid w:val="00DF7E8C"/>
    <w:rsid w:val="00E00075"/>
    <w:rsid w:val="00E0009F"/>
    <w:rsid w:val="00E000B5"/>
    <w:rsid w:val="00E00720"/>
    <w:rsid w:val="00E00824"/>
    <w:rsid w:val="00E008AF"/>
    <w:rsid w:val="00E00A07"/>
    <w:rsid w:val="00E00D38"/>
    <w:rsid w:val="00E00F24"/>
    <w:rsid w:val="00E00F3E"/>
    <w:rsid w:val="00E01523"/>
    <w:rsid w:val="00E016A0"/>
    <w:rsid w:val="00E016A1"/>
    <w:rsid w:val="00E01EBC"/>
    <w:rsid w:val="00E0218F"/>
    <w:rsid w:val="00E02207"/>
    <w:rsid w:val="00E02681"/>
    <w:rsid w:val="00E02720"/>
    <w:rsid w:val="00E02871"/>
    <w:rsid w:val="00E028FA"/>
    <w:rsid w:val="00E02981"/>
    <w:rsid w:val="00E02B38"/>
    <w:rsid w:val="00E03302"/>
    <w:rsid w:val="00E03A35"/>
    <w:rsid w:val="00E03B04"/>
    <w:rsid w:val="00E04396"/>
    <w:rsid w:val="00E0468C"/>
    <w:rsid w:val="00E046A1"/>
    <w:rsid w:val="00E047F1"/>
    <w:rsid w:val="00E051ED"/>
    <w:rsid w:val="00E057C5"/>
    <w:rsid w:val="00E058A0"/>
    <w:rsid w:val="00E05917"/>
    <w:rsid w:val="00E05A72"/>
    <w:rsid w:val="00E05B6E"/>
    <w:rsid w:val="00E05E33"/>
    <w:rsid w:val="00E05EDD"/>
    <w:rsid w:val="00E05F62"/>
    <w:rsid w:val="00E06051"/>
    <w:rsid w:val="00E06097"/>
    <w:rsid w:val="00E063FE"/>
    <w:rsid w:val="00E066A8"/>
    <w:rsid w:val="00E067F6"/>
    <w:rsid w:val="00E07077"/>
    <w:rsid w:val="00E0745C"/>
    <w:rsid w:val="00E07A4D"/>
    <w:rsid w:val="00E07FB5"/>
    <w:rsid w:val="00E10481"/>
    <w:rsid w:val="00E1050A"/>
    <w:rsid w:val="00E1066F"/>
    <w:rsid w:val="00E10B9E"/>
    <w:rsid w:val="00E11673"/>
    <w:rsid w:val="00E11B3D"/>
    <w:rsid w:val="00E11F5A"/>
    <w:rsid w:val="00E120A3"/>
    <w:rsid w:val="00E1214B"/>
    <w:rsid w:val="00E123C5"/>
    <w:rsid w:val="00E12583"/>
    <w:rsid w:val="00E12873"/>
    <w:rsid w:val="00E12888"/>
    <w:rsid w:val="00E1295B"/>
    <w:rsid w:val="00E12A7E"/>
    <w:rsid w:val="00E12B84"/>
    <w:rsid w:val="00E12C3D"/>
    <w:rsid w:val="00E12E37"/>
    <w:rsid w:val="00E132DF"/>
    <w:rsid w:val="00E13394"/>
    <w:rsid w:val="00E134EE"/>
    <w:rsid w:val="00E13513"/>
    <w:rsid w:val="00E137A0"/>
    <w:rsid w:val="00E13CF2"/>
    <w:rsid w:val="00E13ED2"/>
    <w:rsid w:val="00E149AE"/>
    <w:rsid w:val="00E14B1C"/>
    <w:rsid w:val="00E15283"/>
    <w:rsid w:val="00E152DF"/>
    <w:rsid w:val="00E15301"/>
    <w:rsid w:val="00E15350"/>
    <w:rsid w:val="00E15368"/>
    <w:rsid w:val="00E153B5"/>
    <w:rsid w:val="00E1559C"/>
    <w:rsid w:val="00E158AA"/>
    <w:rsid w:val="00E158C4"/>
    <w:rsid w:val="00E1593B"/>
    <w:rsid w:val="00E15A6F"/>
    <w:rsid w:val="00E15AF2"/>
    <w:rsid w:val="00E16039"/>
    <w:rsid w:val="00E1606A"/>
    <w:rsid w:val="00E165C7"/>
    <w:rsid w:val="00E16734"/>
    <w:rsid w:val="00E1691A"/>
    <w:rsid w:val="00E16C94"/>
    <w:rsid w:val="00E16F60"/>
    <w:rsid w:val="00E174F7"/>
    <w:rsid w:val="00E17B24"/>
    <w:rsid w:val="00E20094"/>
    <w:rsid w:val="00E203FB"/>
    <w:rsid w:val="00E20630"/>
    <w:rsid w:val="00E207D0"/>
    <w:rsid w:val="00E209F4"/>
    <w:rsid w:val="00E20C32"/>
    <w:rsid w:val="00E21A9D"/>
    <w:rsid w:val="00E21B41"/>
    <w:rsid w:val="00E21C30"/>
    <w:rsid w:val="00E21C9E"/>
    <w:rsid w:val="00E21DE4"/>
    <w:rsid w:val="00E21EDA"/>
    <w:rsid w:val="00E22036"/>
    <w:rsid w:val="00E225A1"/>
    <w:rsid w:val="00E2274F"/>
    <w:rsid w:val="00E228E7"/>
    <w:rsid w:val="00E23553"/>
    <w:rsid w:val="00E238FC"/>
    <w:rsid w:val="00E23CB5"/>
    <w:rsid w:val="00E23CF0"/>
    <w:rsid w:val="00E23D1F"/>
    <w:rsid w:val="00E243BE"/>
    <w:rsid w:val="00E2483B"/>
    <w:rsid w:val="00E24F75"/>
    <w:rsid w:val="00E24F9F"/>
    <w:rsid w:val="00E25710"/>
    <w:rsid w:val="00E259A5"/>
    <w:rsid w:val="00E25B84"/>
    <w:rsid w:val="00E25BB7"/>
    <w:rsid w:val="00E25C32"/>
    <w:rsid w:val="00E25D9A"/>
    <w:rsid w:val="00E25E83"/>
    <w:rsid w:val="00E26046"/>
    <w:rsid w:val="00E261FE"/>
    <w:rsid w:val="00E2656B"/>
    <w:rsid w:val="00E26A7C"/>
    <w:rsid w:val="00E26EB8"/>
    <w:rsid w:val="00E26FAD"/>
    <w:rsid w:val="00E270CD"/>
    <w:rsid w:val="00E270D6"/>
    <w:rsid w:val="00E271CD"/>
    <w:rsid w:val="00E272DD"/>
    <w:rsid w:val="00E272F9"/>
    <w:rsid w:val="00E27E70"/>
    <w:rsid w:val="00E3009C"/>
    <w:rsid w:val="00E3032D"/>
    <w:rsid w:val="00E30602"/>
    <w:rsid w:val="00E30678"/>
    <w:rsid w:val="00E3099C"/>
    <w:rsid w:val="00E30C47"/>
    <w:rsid w:val="00E30F1D"/>
    <w:rsid w:val="00E30F7C"/>
    <w:rsid w:val="00E3102A"/>
    <w:rsid w:val="00E31298"/>
    <w:rsid w:val="00E31324"/>
    <w:rsid w:val="00E314EB"/>
    <w:rsid w:val="00E317E2"/>
    <w:rsid w:val="00E31800"/>
    <w:rsid w:val="00E31847"/>
    <w:rsid w:val="00E319CA"/>
    <w:rsid w:val="00E319F9"/>
    <w:rsid w:val="00E31AE4"/>
    <w:rsid w:val="00E31B32"/>
    <w:rsid w:val="00E31D24"/>
    <w:rsid w:val="00E31D28"/>
    <w:rsid w:val="00E325D2"/>
    <w:rsid w:val="00E328CD"/>
    <w:rsid w:val="00E32F4D"/>
    <w:rsid w:val="00E3362B"/>
    <w:rsid w:val="00E338A9"/>
    <w:rsid w:val="00E33B27"/>
    <w:rsid w:val="00E33DCA"/>
    <w:rsid w:val="00E33E40"/>
    <w:rsid w:val="00E3419F"/>
    <w:rsid w:val="00E34373"/>
    <w:rsid w:val="00E343B4"/>
    <w:rsid w:val="00E343FE"/>
    <w:rsid w:val="00E344A6"/>
    <w:rsid w:val="00E34508"/>
    <w:rsid w:val="00E3450E"/>
    <w:rsid w:val="00E34603"/>
    <w:rsid w:val="00E348DD"/>
    <w:rsid w:val="00E34BDB"/>
    <w:rsid w:val="00E34EDD"/>
    <w:rsid w:val="00E35016"/>
    <w:rsid w:val="00E353C4"/>
    <w:rsid w:val="00E35402"/>
    <w:rsid w:val="00E35919"/>
    <w:rsid w:val="00E359AB"/>
    <w:rsid w:val="00E35A39"/>
    <w:rsid w:val="00E35E46"/>
    <w:rsid w:val="00E362C3"/>
    <w:rsid w:val="00E36648"/>
    <w:rsid w:val="00E36B63"/>
    <w:rsid w:val="00E36BFC"/>
    <w:rsid w:val="00E3718E"/>
    <w:rsid w:val="00E3759E"/>
    <w:rsid w:val="00E37AC6"/>
    <w:rsid w:val="00E4008A"/>
    <w:rsid w:val="00E40370"/>
    <w:rsid w:val="00E403EA"/>
    <w:rsid w:val="00E40554"/>
    <w:rsid w:val="00E406F6"/>
    <w:rsid w:val="00E40712"/>
    <w:rsid w:val="00E4075B"/>
    <w:rsid w:val="00E40A37"/>
    <w:rsid w:val="00E40B39"/>
    <w:rsid w:val="00E4119C"/>
    <w:rsid w:val="00E41301"/>
    <w:rsid w:val="00E415B2"/>
    <w:rsid w:val="00E415F6"/>
    <w:rsid w:val="00E41D15"/>
    <w:rsid w:val="00E420B2"/>
    <w:rsid w:val="00E42B84"/>
    <w:rsid w:val="00E42C5E"/>
    <w:rsid w:val="00E42D02"/>
    <w:rsid w:val="00E43131"/>
    <w:rsid w:val="00E43408"/>
    <w:rsid w:val="00E43732"/>
    <w:rsid w:val="00E439E7"/>
    <w:rsid w:val="00E43E8B"/>
    <w:rsid w:val="00E44219"/>
    <w:rsid w:val="00E448CD"/>
    <w:rsid w:val="00E44949"/>
    <w:rsid w:val="00E44A63"/>
    <w:rsid w:val="00E44E33"/>
    <w:rsid w:val="00E450D3"/>
    <w:rsid w:val="00E452F5"/>
    <w:rsid w:val="00E455D7"/>
    <w:rsid w:val="00E456B5"/>
    <w:rsid w:val="00E45852"/>
    <w:rsid w:val="00E4607B"/>
    <w:rsid w:val="00E460BC"/>
    <w:rsid w:val="00E4693F"/>
    <w:rsid w:val="00E469E2"/>
    <w:rsid w:val="00E46D53"/>
    <w:rsid w:val="00E46EDD"/>
    <w:rsid w:val="00E46EE8"/>
    <w:rsid w:val="00E47C09"/>
    <w:rsid w:val="00E47DEB"/>
    <w:rsid w:val="00E47F0B"/>
    <w:rsid w:val="00E500DC"/>
    <w:rsid w:val="00E500E3"/>
    <w:rsid w:val="00E501A8"/>
    <w:rsid w:val="00E501FC"/>
    <w:rsid w:val="00E502B1"/>
    <w:rsid w:val="00E502CF"/>
    <w:rsid w:val="00E503AC"/>
    <w:rsid w:val="00E5089F"/>
    <w:rsid w:val="00E509C2"/>
    <w:rsid w:val="00E50A66"/>
    <w:rsid w:val="00E50A9C"/>
    <w:rsid w:val="00E50ADE"/>
    <w:rsid w:val="00E50D04"/>
    <w:rsid w:val="00E50D57"/>
    <w:rsid w:val="00E50E17"/>
    <w:rsid w:val="00E50FD9"/>
    <w:rsid w:val="00E51339"/>
    <w:rsid w:val="00E514D3"/>
    <w:rsid w:val="00E51A3F"/>
    <w:rsid w:val="00E5230D"/>
    <w:rsid w:val="00E52429"/>
    <w:rsid w:val="00E52AA8"/>
    <w:rsid w:val="00E52D53"/>
    <w:rsid w:val="00E52D9F"/>
    <w:rsid w:val="00E52E55"/>
    <w:rsid w:val="00E53595"/>
    <w:rsid w:val="00E53651"/>
    <w:rsid w:val="00E53923"/>
    <w:rsid w:val="00E53A59"/>
    <w:rsid w:val="00E53AAE"/>
    <w:rsid w:val="00E53BEA"/>
    <w:rsid w:val="00E53CEF"/>
    <w:rsid w:val="00E53D62"/>
    <w:rsid w:val="00E53FD1"/>
    <w:rsid w:val="00E54187"/>
    <w:rsid w:val="00E5447D"/>
    <w:rsid w:val="00E5457F"/>
    <w:rsid w:val="00E54812"/>
    <w:rsid w:val="00E5576A"/>
    <w:rsid w:val="00E55941"/>
    <w:rsid w:val="00E55CDD"/>
    <w:rsid w:val="00E5627F"/>
    <w:rsid w:val="00E5643D"/>
    <w:rsid w:val="00E56509"/>
    <w:rsid w:val="00E566A6"/>
    <w:rsid w:val="00E569BC"/>
    <w:rsid w:val="00E56FA2"/>
    <w:rsid w:val="00E576AE"/>
    <w:rsid w:val="00E5771C"/>
    <w:rsid w:val="00E57D47"/>
    <w:rsid w:val="00E57E1F"/>
    <w:rsid w:val="00E57F9B"/>
    <w:rsid w:val="00E6008F"/>
    <w:rsid w:val="00E60401"/>
    <w:rsid w:val="00E60569"/>
    <w:rsid w:val="00E608D7"/>
    <w:rsid w:val="00E60912"/>
    <w:rsid w:val="00E60A5E"/>
    <w:rsid w:val="00E60C6E"/>
    <w:rsid w:val="00E60D9D"/>
    <w:rsid w:val="00E61360"/>
    <w:rsid w:val="00E61825"/>
    <w:rsid w:val="00E61B1E"/>
    <w:rsid w:val="00E61BC6"/>
    <w:rsid w:val="00E61BCA"/>
    <w:rsid w:val="00E61F7D"/>
    <w:rsid w:val="00E62087"/>
    <w:rsid w:val="00E6264C"/>
    <w:rsid w:val="00E62C5B"/>
    <w:rsid w:val="00E62E24"/>
    <w:rsid w:val="00E63375"/>
    <w:rsid w:val="00E63398"/>
    <w:rsid w:val="00E63577"/>
    <w:rsid w:val="00E635EE"/>
    <w:rsid w:val="00E636AC"/>
    <w:rsid w:val="00E63881"/>
    <w:rsid w:val="00E63B08"/>
    <w:rsid w:val="00E63C5F"/>
    <w:rsid w:val="00E63CDF"/>
    <w:rsid w:val="00E63F6A"/>
    <w:rsid w:val="00E6422D"/>
    <w:rsid w:val="00E64266"/>
    <w:rsid w:val="00E64415"/>
    <w:rsid w:val="00E64494"/>
    <w:rsid w:val="00E64C23"/>
    <w:rsid w:val="00E65853"/>
    <w:rsid w:val="00E658C8"/>
    <w:rsid w:val="00E65B41"/>
    <w:rsid w:val="00E65DCA"/>
    <w:rsid w:val="00E660E9"/>
    <w:rsid w:val="00E66242"/>
    <w:rsid w:val="00E665C6"/>
    <w:rsid w:val="00E666AD"/>
    <w:rsid w:val="00E66A78"/>
    <w:rsid w:val="00E66C9C"/>
    <w:rsid w:val="00E66D67"/>
    <w:rsid w:val="00E66FC6"/>
    <w:rsid w:val="00E67186"/>
    <w:rsid w:val="00E672D8"/>
    <w:rsid w:val="00E67ADF"/>
    <w:rsid w:val="00E67C75"/>
    <w:rsid w:val="00E67CBA"/>
    <w:rsid w:val="00E67D94"/>
    <w:rsid w:val="00E67DF4"/>
    <w:rsid w:val="00E70815"/>
    <w:rsid w:val="00E7097E"/>
    <w:rsid w:val="00E70D79"/>
    <w:rsid w:val="00E70DB8"/>
    <w:rsid w:val="00E70F0C"/>
    <w:rsid w:val="00E70F26"/>
    <w:rsid w:val="00E71015"/>
    <w:rsid w:val="00E71107"/>
    <w:rsid w:val="00E715CA"/>
    <w:rsid w:val="00E715D8"/>
    <w:rsid w:val="00E71819"/>
    <w:rsid w:val="00E71966"/>
    <w:rsid w:val="00E71B96"/>
    <w:rsid w:val="00E71E5E"/>
    <w:rsid w:val="00E7212C"/>
    <w:rsid w:val="00E72143"/>
    <w:rsid w:val="00E721AA"/>
    <w:rsid w:val="00E721F0"/>
    <w:rsid w:val="00E7223C"/>
    <w:rsid w:val="00E72298"/>
    <w:rsid w:val="00E726E7"/>
    <w:rsid w:val="00E72A20"/>
    <w:rsid w:val="00E73189"/>
    <w:rsid w:val="00E73290"/>
    <w:rsid w:val="00E7360B"/>
    <w:rsid w:val="00E737BC"/>
    <w:rsid w:val="00E73F6A"/>
    <w:rsid w:val="00E73FDA"/>
    <w:rsid w:val="00E74A49"/>
    <w:rsid w:val="00E74AF5"/>
    <w:rsid w:val="00E74B90"/>
    <w:rsid w:val="00E74B9F"/>
    <w:rsid w:val="00E74DD0"/>
    <w:rsid w:val="00E74ECE"/>
    <w:rsid w:val="00E7509A"/>
    <w:rsid w:val="00E750FE"/>
    <w:rsid w:val="00E7528E"/>
    <w:rsid w:val="00E75312"/>
    <w:rsid w:val="00E753A3"/>
    <w:rsid w:val="00E754C3"/>
    <w:rsid w:val="00E75672"/>
    <w:rsid w:val="00E758ED"/>
    <w:rsid w:val="00E75982"/>
    <w:rsid w:val="00E75A88"/>
    <w:rsid w:val="00E75B3E"/>
    <w:rsid w:val="00E75D02"/>
    <w:rsid w:val="00E75D38"/>
    <w:rsid w:val="00E75DED"/>
    <w:rsid w:val="00E75F85"/>
    <w:rsid w:val="00E7643F"/>
    <w:rsid w:val="00E765EB"/>
    <w:rsid w:val="00E76906"/>
    <w:rsid w:val="00E769AC"/>
    <w:rsid w:val="00E76C57"/>
    <w:rsid w:val="00E76CCE"/>
    <w:rsid w:val="00E77063"/>
    <w:rsid w:val="00E77080"/>
    <w:rsid w:val="00E77736"/>
    <w:rsid w:val="00E77B48"/>
    <w:rsid w:val="00E77DB7"/>
    <w:rsid w:val="00E80902"/>
    <w:rsid w:val="00E809B8"/>
    <w:rsid w:val="00E80A39"/>
    <w:rsid w:val="00E81235"/>
    <w:rsid w:val="00E81344"/>
    <w:rsid w:val="00E8145D"/>
    <w:rsid w:val="00E816E2"/>
    <w:rsid w:val="00E81B10"/>
    <w:rsid w:val="00E81B7D"/>
    <w:rsid w:val="00E81D07"/>
    <w:rsid w:val="00E82694"/>
    <w:rsid w:val="00E8279F"/>
    <w:rsid w:val="00E829D7"/>
    <w:rsid w:val="00E82B68"/>
    <w:rsid w:val="00E82DE4"/>
    <w:rsid w:val="00E830E4"/>
    <w:rsid w:val="00E83262"/>
    <w:rsid w:val="00E83324"/>
    <w:rsid w:val="00E8346D"/>
    <w:rsid w:val="00E83567"/>
    <w:rsid w:val="00E835DE"/>
    <w:rsid w:val="00E83857"/>
    <w:rsid w:val="00E83A77"/>
    <w:rsid w:val="00E83AA5"/>
    <w:rsid w:val="00E840D7"/>
    <w:rsid w:val="00E84188"/>
    <w:rsid w:val="00E84753"/>
    <w:rsid w:val="00E8484D"/>
    <w:rsid w:val="00E84F6B"/>
    <w:rsid w:val="00E85036"/>
    <w:rsid w:val="00E852FE"/>
    <w:rsid w:val="00E858E7"/>
    <w:rsid w:val="00E85B86"/>
    <w:rsid w:val="00E861B3"/>
    <w:rsid w:val="00E861D4"/>
    <w:rsid w:val="00E86924"/>
    <w:rsid w:val="00E86CF5"/>
    <w:rsid w:val="00E86DF7"/>
    <w:rsid w:val="00E86E65"/>
    <w:rsid w:val="00E872F6"/>
    <w:rsid w:val="00E876CE"/>
    <w:rsid w:val="00E87CA4"/>
    <w:rsid w:val="00E87DA9"/>
    <w:rsid w:val="00E87F29"/>
    <w:rsid w:val="00E87FF4"/>
    <w:rsid w:val="00E90078"/>
    <w:rsid w:val="00E9093F"/>
    <w:rsid w:val="00E90B70"/>
    <w:rsid w:val="00E90EF9"/>
    <w:rsid w:val="00E91010"/>
    <w:rsid w:val="00E910BA"/>
    <w:rsid w:val="00E91562"/>
    <w:rsid w:val="00E917CC"/>
    <w:rsid w:val="00E917FF"/>
    <w:rsid w:val="00E919D8"/>
    <w:rsid w:val="00E91A8F"/>
    <w:rsid w:val="00E91C15"/>
    <w:rsid w:val="00E91C2C"/>
    <w:rsid w:val="00E91E6F"/>
    <w:rsid w:val="00E922E2"/>
    <w:rsid w:val="00E9247E"/>
    <w:rsid w:val="00E92820"/>
    <w:rsid w:val="00E929A8"/>
    <w:rsid w:val="00E92DEF"/>
    <w:rsid w:val="00E935D9"/>
    <w:rsid w:val="00E93F38"/>
    <w:rsid w:val="00E94240"/>
    <w:rsid w:val="00E94306"/>
    <w:rsid w:val="00E95019"/>
    <w:rsid w:val="00E9578C"/>
    <w:rsid w:val="00E95C77"/>
    <w:rsid w:val="00E95CBD"/>
    <w:rsid w:val="00E95E51"/>
    <w:rsid w:val="00E96701"/>
    <w:rsid w:val="00E96766"/>
    <w:rsid w:val="00E967D4"/>
    <w:rsid w:val="00E969E9"/>
    <w:rsid w:val="00E96AB1"/>
    <w:rsid w:val="00E96C5F"/>
    <w:rsid w:val="00E96F9E"/>
    <w:rsid w:val="00E97367"/>
    <w:rsid w:val="00E97528"/>
    <w:rsid w:val="00E97F5D"/>
    <w:rsid w:val="00EA0008"/>
    <w:rsid w:val="00EA0022"/>
    <w:rsid w:val="00EA0404"/>
    <w:rsid w:val="00EA0426"/>
    <w:rsid w:val="00EA092D"/>
    <w:rsid w:val="00EA0AFA"/>
    <w:rsid w:val="00EA0B5F"/>
    <w:rsid w:val="00EA0E81"/>
    <w:rsid w:val="00EA1113"/>
    <w:rsid w:val="00EA1373"/>
    <w:rsid w:val="00EA157F"/>
    <w:rsid w:val="00EA193B"/>
    <w:rsid w:val="00EA1C16"/>
    <w:rsid w:val="00EA1F82"/>
    <w:rsid w:val="00EA20EF"/>
    <w:rsid w:val="00EA236C"/>
    <w:rsid w:val="00EA238B"/>
    <w:rsid w:val="00EA2846"/>
    <w:rsid w:val="00EA2F87"/>
    <w:rsid w:val="00EA30A4"/>
    <w:rsid w:val="00EA313F"/>
    <w:rsid w:val="00EA3187"/>
    <w:rsid w:val="00EA35D5"/>
    <w:rsid w:val="00EA363F"/>
    <w:rsid w:val="00EA3832"/>
    <w:rsid w:val="00EA3837"/>
    <w:rsid w:val="00EA3B32"/>
    <w:rsid w:val="00EA3BE6"/>
    <w:rsid w:val="00EA3FAB"/>
    <w:rsid w:val="00EA443A"/>
    <w:rsid w:val="00EA4456"/>
    <w:rsid w:val="00EA4CB8"/>
    <w:rsid w:val="00EA4D58"/>
    <w:rsid w:val="00EA4DCE"/>
    <w:rsid w:val="00EA4FC1"/>
    <w:rsid w:val="00EA511D"/>
    <w:rsid w:val="00EA5425"/>
    <w:rsid w:val="00EA5475"/>
    <w:rsid w:val="00EA54C8"/>
    <w:rsid w:val="00EA5761"/>
    <w:rsid w:val="00EA5A2C"/>
    <w:rsid w:val="00EA6113"/>
    <w:rsid w:val="00EA656F"/>
    <w:rsid w:val="00EA6966"/>
    <w:rsid w:val="00EA6A72"/>
    <w:rsid w:val="00EA6AD7"/>
    <w:rsid w:val="00EA6AF8"/>
    <w:rsid w:val="00EA6E7D"/>
    <w:rsid w:val="00EA73BD"/>
    <w:rsid w:val="00EA73C8"/>
    <w:rsid w:val="00EA75D4"/>
    <w:rsid w:val="00EA7994"/>
    <w:rsid w:val="00EA7BA1"/>
    <w:rsid w:val="00EB006C"/>
    <w:rsid w:val="00EB0095"/>
    <w:rsid w:val="00EB02AA"/>
    <w:rsid w:val="00EB02D7"/>
    <w:rsid w:val="00EB0322"/>
    <w:rsid w:val="00EB0575"/>
    <w:rsid w:val="00EB0A50"/>
    <w:rsid w:val="00EB0A8C"/>
    <w:rsid w:val="00EB11C4"/>
    <w:rsid w:val="00EB1513"/>
    <w:rsid w:val="00EB15DB"/>
    <w:rsid w:val="00EB187B"/>
    <w:rsid w:val="00EB1A47"/>
    <w:rsid w:val="00EB1E78"/>
    <w:rsid w:val="00EB1FF1"/>
    <w:rsid w:val="00EB2203"/>
    <w:rsid w:val="00EB2274"/>
    <w:rsid w:val="00EB2317"/>
    <w:rsid w:val="00EB2389"/>
    <w:rsid w:val="00EB2853"/>
    <w:rsid w:val="00EB299F"/>
    <w:rsid w:val="00EB3029"/>
    <w:rsid w:val="00EB311D"/>
    <w:rsid w:val="00EB3289"/>
    <w:rsid w:val="00EB3511"/>
    <w:rsid w:val="00EB366B"/>
    <w:rsid w:val="00EB3C1B"/>
    <w:rsid w:val="00EB3F20"/>
    <w:rsid w:val="00EB4491"/>
    <w:rsid w:val="00EB44AC"/>
    <w:rsid w:val="00EB4534"/>
    <w:rsid w:val="00EB51E9"/>
    <w:rsid w:val="00EB52CB"/>
    <w:rsid w:val="00EB53BF"/>
    <w:rsid w:val="00EB54AE"/>
    <w:rsid w:val="00EB5520"/>
    <w:rsid w:val="00EB56C7"/>
    <w:rsid w:val="00EB5A01"/>
    <w:rsid w:val="00EB5CD9"/>
    <w:rsid w:val="00EB5F84"/>
    <w:rsid w:val="00EB6840"/>
    <w:rsid w:val="00EB695E"/>
    <w:rsid w:val="00EB6A77"/>
    <w:rsid w:val="00EB6B8C"/>
    <w:rsid w:val="00EB6D60"/>
    <w:rsid w:val="00EB6F6C"/>
    <w:rsid w:val="00EB7005"/>
    <w:rsid w:val="00EB72A8"/>
    <w:rsid w:val="00EB7848"/>
    <w:rsid w:val="00EB7897"/>
    <w:rsid w:val="00EB79E9"/>
    <w:rsid w:val="00EB7A58"/>
    <w:rsid w:val="00EB7D95"/>
    <w:rsid w:val="00EC0086"/>
    <w:rsid w:val="00EC00D6"/>
    <w:rsid w:val="00EC031F"/>
    <w:rsid w:val="00EC0369"/>
    <w:rsid w:val="00EC0816"/>
    <w:rsid w:val="00EC0BD7"/>
    <w:rsid w:val="00EC1029"/>
    <w:rsid w:val="00EC116E"/>
    <w:rsid w:val="00EC1485"/>
    <w:rsid w:val="00EC14E7"/>
    <w:rsid w:val="00EC156B"/>
    <w:rsid w:val="00EC17A0"/>
    <w:rsid w:val="00EC1CED"/>
    <w:rsid w:val="00EC1D37"/>
    <w:rsid w:val="00EC1D5D"/>
    <w:rsid w:val="00EC217A"/>
    <w:rsid w:val="00EC21BD"/>
    <w:rsid w:val="00EC226B"/>
    <w:rsid w:val="00EC22B9"/>
    <w:rsid w:val="00EC2457"/>
    <w:rsid w:val="00EC251A"/>
    <w:rsid w:val="00EC2664"/>
    <w:rsid w:val="00EC2D1F"/>
    <w:rsid w:val="00EC3038"/>
    <w:rsid w:val="00EC324E"/>
    <w:rsid w:val="00EC3473"/>
    <w:rsid w:val="00EC35AC"/>
    <w:rsid w:val="00EC3BD8"/>
    <w:rsid w:val="00EC4324"/>
    <w:rsid w:val="00EC4387"/>
    <w:rsid w:val="00EC4548"/>
    <w:rsid w:val="00EC45C4"/>
    <w:rsid w:val="00EC4B17"/>
    <w:rsid w:val="00EC4B6B"/>
    <w:rsid w:val="00EC4D47"/>
    <w:rsid w:val="00EC4FC6"/>
    <w:rsid w:val="00EC503F"/>
    <w:rsid w:val="00EC5271"/>
    <w:rsid w:val="00EC5A6D"/>
    <w:rsid w:val="00EC5A79"/>
    <w:rsid w:val="00EC5B68"/>
    <w:rsid w:val="00EC5CC0"/>
    <w:rsid w:val="00EC5DC1"/>
    <w:rsid w:val="00EC5E51"/>
    <w:rsid w:val="00EC5F9E"/>
    <w:rsid w:val="00EC61C0"/>
    <w:rsid w:val="00EC62F6"/>
    <w:rsid w:val="00EC6AB8"/>
    <w:rsid w:val="00EC6F9C"/>
    <w:rsid w:val="00EC7121"/>
    <w:rsid w:val="00EC74CE"/>
    <w:rsid w:val="00EC7895"/>
    <w:rsid w:val="00EC7FBD"/>
    <w:rsid w:val="00ED0278"/>
    <w:rsid w:val="00ED096E"/>
    <w:rsid w:val="00ED154D"/>
    <w:rsid w:val="00ED197B"/>
    <w:rsid w:val="00ED19B3"/>
    <w:rsid w:val="00ED23F8"/>
    <w:rsid w:val="00ED24CA"/>
    <w:rsid w:val="00ED25B0"/>
    <w:rsid w:val="00ED2755"/>
    <w:rsid w:val="00ED2944"/>
    <w:rsid w:val="00ED2E6B"/>
    <w:rsid w:val="00ED2F56"/>
    <w:rsid w:val="00ED33C6"/>
    <w:rsid w:val="00ED3734"/>
    <w:rsid w:val="00ED4100"/>
    <w:rsid w:val="00ED42B7"/>
    <w:rsid w:val="00ED4326"/>
    <w:rsid w:val="00ED47FB"/>
    <w:rsid w:val="00ED4A24"/>
    <w:rsid w:val="00ED4B89"/>
    <w:rsid w:val="00ED4E34"/>
    <w:rsid w:val="00ED4FC7"/>
    <w:rsid w:val="00ED545C"/>
    <w:rsid w:val="00ED55BC"/>
    <w:rsid w:val="00ED5934"/>
    <w:rsid w:val="00ED5BEE"/>
    <w:rsid w:val="00ED5F2E"/>
    <w:rsid w:val="00ED5FA2"/>
    <w:rsid w:val="00ED61F9"/>
    <w:rsid w:val="00ED64A8"/>
    <w:rsid w:val="00ED6BC3"/>
    <w:rsid w:val="00ED6C68"/>
    <w:rsid w:val="00ED6D58"/>
    <w:rsid w:val="00ED7253"/>
    <w:rsid w:val="00ED741F"/>
    <w:rsid w:val="00ED7628"/>
    <w:rsid w:val="00ED7650"/>
    <w:rsid w:val="00ED76C5"/>
    <w:rsid w:val="00ED77AF"/>
    <w:rsid w:val="00ED7897"/>
    <w:rsid w:val="00ED7A64"/>
    <w:rsid w:val="00EE025C"/>
    <w:rsid w:val="00EE02A7"/>
    <w:rsid w:val="00EE0342"/>
    <w:rsid w:val="00EE0859"/>
    <w:rsid w:val="00EE0E78"/>
    <w:rsid w:val="00EE104A"/>
    <w:rsid w:val="00EE1231"/>
    <w:rsid w:val="00EE1398"/>
    <w:rsid w:val="00EE1972"/>
    <w:rsid w:val="00EE1D01"/>
    <w:rsid w:val="00EE1FF6"/>
    <w:rsid w:val="00EE2130"/>
    <w:rsid w:val="00EE2DC3"/>
    <w:rsid w:val="00EE2E7A"/>
    <w:rsid w:val="00EE3536"/>
    <w:rsid w:val="00EE3543"/>
    <w:rsid w:val="00EE378C"/>
    <w:rsid w:val="00EE3C28"/>
    <w:rsid w:val="00EE4269"/>
    <w:rsid w:val="00EE42F5"/>
    <w:rsid w:val="00EE46B8"/>
    <w:rsid w:val="00EE4C45"/>
    <w:rsid w:val="00EE4F51"/>
    <w:rsid w:val="00EE4FFF"/>
    <w:rsid w:val="00EE560E"/>
    <w:rsid w:val="00EE5730"/>
    <w:rsid w:val="00EE5791"/>
    <w:rsid w:val="00EE57CB"/>
    <w:rsid w:val="00EE5A2A"/>
    <w:rsid w:val="00EE5FC1"/>
    <w:rsid w:val="00EE5FF1"/>
    <w:rsid w:val="00EE60DA"/>
    <w:rsid w:val="00EE616B"/>
    <w:rsid w:val="00EE61ED"/>
    <w:rsid w:val="00EE6224"/>
    <w:rsid w:val="00EE637B"/>
    <w:rsid w:val="00EE6919"/>
    <w:rsid w:val="00EE6978"/>
    <w:rsid w:val="00EE6A01"/>
    <w:rsid w:val="00EE6B5B"/>
    <w:rsid w:val="00EE6BFB"/>
    <w:rsid w:val="00EE6D13"/>
    <w:rsid w:val="00EE6F5F"/>
    <w:rsid w:val="00EE7142"/>
    <w:rsid w:val="00EE7359"/>
    <w:rsid w:val="00EE7509"/>
    <w:rsid w:val="00EE7598"/>
    <w:rsid w:val="00EE773A"/>
    <w:rsid w:val="00EE7769"/>
    <w:rsid w:val="00EE7830"/>
    <w:rsid w:val="00EE7D26"/>
    <w:rsid w:val="00EF0350"/>
    <w:rsid w:val="00EF0381"/>
    <w:rsid w:val="00EF0477"/>
    <w:rsid w:val="00EF0AD4"/>
    <w:rsid w:val="00EF0E63"/>
    <w:rsid w:val="00EF0EC4"/>
    <w:rsid w:val="00EF101E"/>
    <w:rsid w:val="00EF1147"/>
    <w:rsid w:val="00EF12A9"/>
    <w:rsid w:val="00EF12D2"/>
    <w:rsid w:val="00EF152A"/>
    <w:rsid w:val="00EF185B"/>
    <w:rsid w:val="00EF1F72"/>
    <w:rsid w:val="00EF217E"/>
    <w:rsid w:val="00EF26AB"/>
    <w:rsid w:val="00EF2E3A"/>
    <w:rsid w:val="00EF3178"/>
    <w:rsid w:val="00EF33B6"/>
    <w:rsid w:val="00EF37D0"/>
    <w:rsid w:val="00EF3821"/>
    <w:rsid w:val="00EF3937"/>
    <w:rsid w:val="00EF3C71"/>
    <w:rsid w:val="00EF3D9F"/>
    <w:rsid w:val="00EF3EAF"/>
    <w:rsid w:val="00EF4277"/>
    <w:rsid w:val="00EF427A"/>
    <w:rsid w:val="00EF436C"/>
    <w:rsid w:val="00EF443B"/>
    <w:rsid w:val="00EF4522"/>
    <w:rsid w:val="00EF4AC1"/>
    <w:rsid w:val="00EF4D0E"/>
    <w:rsid w:val="00EF4D67"/>
    <w:rsid w:val="00EF4E03"/>
    <w:rsid w:val="00EF4EA7"/>
    <w:rsid w:val="00EF5033"/>
    <w:rsid w:val="00EF50F8"/>
    <w:rsid w:val="00EF6562"/>
    <w:rsid w:val="00EF65E4"/>
    <w:rsid w:val="00EF68E3"/>
    <w:rsid w:val="00EF68F2"/>
    <w:rsid w:val="00EF734A"/>
    <w:rsid w:val="00EF7CE2"/>
    <w:rsid w:val="00EF7D18"/>
    <w:rsid w:val="00EF7DCB"/>
    <w:rsid w:val="00F00273"/>
    <w:rsid w:val="00F002B9"/>
    <w:rsid w:val="00F0066B"/>
    <w:rsid w:val="00F00928"/>
    <w:rsid w:val="00F00C2A"/>
    <w:rsid w:val="00F00FEC"/>
    <w:rsid w:val="00F01145"/>
    <w:rsid w:val="00F011BF"/>
    <w:rsid w:val="00F0137A"/>
    <w:rsid w:val="00F01C1E"/>
    <w:rsid w:val="00F01D9A"/>
    <w:rsid w:val="00F01EBD"/>
    <w:rsid w:val="00F01FA1"/>
    <w:rsid w:val="00F0256D"/>
    <w:rsid w:val="00F02891"/>
    <w:rsid w:val="00F02EB6"/>
    <w:rsid w:val="00F0370D"/>
    <w:rsid w:val="00F039D2"/>
    <w:rsid w:val="00F03CEB"/>
    <w:rsid w:val="00F044B1"/>
    <w:rsid w:val="00F04585"/>
    <w:rsid w:val="00F04777"/>
    <w:rsid w:val="00F047EA"/>
    <w:rsid w:val="00F04AC6"/>
    <w:rsid w:val="00F04BD2"/>
    <w:rsid w:val="00F04DFA"/>
    <w:rsid w:val="00F04ED8"/>
    <w:rsid w:val="00F05494"/>
    <w:rsid w:val="00F057C5"/>
    <w:rsid w:val="00F05A1B"/>
    <w:rsid w:val="00F0631D"/>
    <w:rsid w:val="00F0639E"/>
    <w:rsid w:val="00F063FD"/>
    <w:rsid w:val="00F0688E"/>
    <w:rsid w:val="00F07778"/>
    <w:rsid w:val="00F07ACD"/>
    <w:rsid w:val="00F07BA5"/>
    <w:rsid w:val="00F07D5F"/>
    <w:rsid w:val="00F07FE6"/>
    <w:rsid w:val="00F1001D"/>
    <w:rsid w:val="00F101AF"/>
    <w:rsid w:val="00F102D5"/>
    <w:rsid w:val="00F10CB6"/>
    <w:rsid w:val="00F11265"/>
    <w:rsid w:val="00F117F2"/>
    <w:rsid w:val="00F1190A"/>
    <w:rsid w:val="00F11B94"/>
    <w:rsid w:val="00F125EB"/>
    <w:rsid w:val="00F12B9B"/>
    <w:rsid w:val="00F12CB4"/>
    <w:rsid w:val="00F12E86"/>
    <w:rsid w:val="00F130F0"/>
    <w:rsid w:val="00F134E4"/>
    <w:rsid w:val="00F1394B"/>
    <w:rsid w:val="00F13BBE"/>
    <w:rsid w:val="00F13CA3"/>
    <w:rsid w:val="00F14640"/>
    <w:rsid w:val="00F147C8"/>
    <w:rsid w:val="00F1491C"/>
    <w:rsid w:val="00F1518B"/>
    <w:rsid w:val="00F156E1"/>
    <w:rsid w:val="00F15870"/>
    <w:rsid w:val="00F158AC"/>
    <w:rsid w:val="00F1593C"/>
    <w:rsid w:val="00F15946"/>
    <w:rsid w:val="00F159E1"/>
    <w:rsid w:val="00F15C8B"/>
    <w:rsid w:val="00F15E48"/>
    <w:rsid w:val="00F160B0"/>
    <w:rsid w:val="00F164BD"/>
    <w:rsid w:val="00F168D5"/>
    <w:rsid w:val="00F169D5"/>
    <w:rsid w:val="00F16F09"/>
    <w:rsid w:val="00F1708B"/>
    <w:rsid w:val="00F170D5"/>
    <w:rsid w:val="00F17834"/>
    <w:rsid w:val="00F17D9A"/>
    <w:rsid w:val="00F200BA"/>
    <w:rsid w:val="00F203F4"/>
    <w:rsid w:val="00F209D7"/>
    <w:rsid w:val="00F20C07"/>
    <w:rsid w:val="00F20C54"/>
    <w:rsid w:val="00F20C71"/>
    <w:rsid w:val="00F20F64"/>
    <w:rsid w:val="00F21A4D"/>
    <w:rsid w:val="00F21B91"/>
    <w:rsid w:val="00F220B2"/>
    <w:rsid w:val="00F22317"/>
    <w:rsid w:val="00F22535"/>
    <w:rsid w:val="00F2285B"/>
    <w:rsid w:val="00F22C2E"/>
    <w:rsid w:val="00F230E9"/>
    <w:rsid w:val="00F234F1"/>
    <w:rsid w:val="00F2356C"/>
    <w:rsid w:val="00F235C1"/>
    <w:rsid w:val="00F2369C"/>
    <w:rsid w:val="00F23B36"/>
    <w:rsid w:val="00F2407C"/>
    <w:rsid w:val="00F2413C"/>
    <w:rsid w:val="00F244CA"/>
    <w:rsid w:val="00F248B4"/>
    <w:rsid w:val="00F24BD0"/>
    <w:rsid w:val="00F24DB7"/>
    <w:rsid w:val="00F2543C"/>
    <w:rsid w:val="00F256E3"/>
    <w:rsid w:val="00F257EA"/>
    <w:rsid w:val="00F25C3C"/>
    <w:rsid w:val="00F26342"/>
    <w:rsid w:val="00F26389"/>
    <w:rsid w:val="00F26D76"/>
    <w:rsid w:val="00F301E2"/>
    <w:rsid w:val="00F30216"/>
    <w:rsid w:val="00F30749"/>
    <w:rsid w:val="00F309A5"/>
    <w:rsid w:val="00F30A91"/>
    <w:rsid w:val="00F3153E"/>
    <w:rsid w:val="00F3166D"/>
    <w:rsid w:val="00F31D4E"/>
    <w:rsid w:val="00F31DD9"/>
    <w:rsid w:val="00F3220C"/>
    <w:rsid w:val="00F3233B"/>
    <w:rsid w:val="00F3253E"/>
    <w:rsid w:val="00F3274E"/>
    <w:rsid w:val="00F32B22"/>
    <w:rsid w:val="00F32C1E"/>
    <w:rsid w:val="00F32E01"/>
    <w:rsid w:val="00F32F0E"/>
    <w:rsid w:val="00F3360E"/>
    <w:rsid w:val="00F336D5"/>
    <w:rsid w:val="00F3376E"/>
    <w:rsid w:val="00F33F35"/>
    <w:rsid w:val="00F340A7"/>
    <w:rsid w:val="00F341E7"/>
    <w:rsid w:val="00F3448E"/>
    <w:rsid w:val="00F34A7D"/>
    <w:rsid w:val="00F34AC7"/>
    <w:rsid w:val="00F34CC6"/>
    <w:rsid w:val="00F35014"/>
    <w:rsid w:val="00F351F3"/>
    <w:rsid w:val="00F352B0"/>
    <w:rsid w:val="00F352C8"/>
    <w:rsid w:val="00F356D1"/>
    <w:rsid w:val="00F3570C"/>
    <w:rsid w:val="00F35759"/>
    <w:rsid w:val="00F35EE8"/>
    <w:rsid w:val="00F35F6F"/>
    <w:rsid w:val="00F35FA7"/>
    <w:rsid w:val="00F360A4"/>
    <w:rsid w:val="00F36318"/>
    <w:rsid w:val="00F36396"/>
    <w:rsid w:val="00F37157"/>
    <w:rsid w:val="00F37215"/>
    <w:rsid w:val="00F37348"/>
    <w:rsid w:val="00F373BB"/>
    <w:rsid w:val="00F402D6"/>
    <w:rsid w:val="00F405E2"/>
    <w:rsid w:val="00F40672"/>
    <w:rsid w:val="00F40703"/>
    <w:rsid w:val="00F407E3"/>
    <w:rsid w:val="00F40BF9"/>
    <w:rsid w:val="00F40C05"/>
    <w:rsid w:val="00F411F2"/>
    <w:rsid w:val="00F41224"/>
    <w:rsid w:val="00F414AA"/>
    <w:rsid w:val="00F415D3"/>
    <w:rsid w:val="00F41631"/>
    <w:rsid w:val="00F416EB"/>
    <w:rsid w:val="00F4186E"/>
    <w:rsid w:val="00F41ABD"/>
    <w:rsid w:val="00F42211"/>
    <w:rsid w:val="00F4230B"/>
    <w:rsid w:val="00F423E9"/>
    <w:rsid w:val="00F429BF"/>
    <w:rsid w:val="00F431CA"/>
    <w:rsid w:val="00F4341A"/>
    <w:rsid w:val="00F43495"/>
    <w:rsid w:val="00F435B3"/>
    <w:rsid w:val="00F43A59"/>
    <w:rsid w:val="00F43E5C"/>
    <w:rsid w:val="00F43F06"/>
    <w:rsid w:val="00F43F3C"/>
    <w:rsid w:val="00F44832"/>
    <w:rsid w:val="00F45211"/>
    <w:rsid w:val="00F45265"/>
    <w:rsid w:val="00F45589"/>
    <w:rsid w:val="00F45713"/>
    <w:rsid w:val="00F457D7"/>
    <w:rsid w:val="00F45976"/>
    <w:rsid w:val="00F45C68"/>
    <w:rsid w:val="00F45D15"/>
    <w:rsid w:val="00F46A82"/>
    <w:rsid w:val="00F47203"/>
    <w:rsid w:val="00F47280"/>
    <w:rsid w:val="00F47A2B"/>
    <w:rsid w:val="00F47C1B"/>
    <w:rsid w:val="00F47D94"/>
    <w:rsid w:val="00F50694"/>
    <w:rsid w:val="00F50816"/>
    <w:rsid w:val="00F50FE4"/>
    <w:rsid w:val="00F5110A"/>
    <w:rsid w:val="00F5144E"/>
    <w:rsid w:val="00F514B6"/>
    <w:rsid w:val="00F517DF"/>
    <w:rsid w:val="00F51892"/>
    <w:rsid w:val="00F51C6D"/>
    <w:rsid w:val="00F51CEC"/>
    <w:rsid w:val="00F524BD"/>
    <w:rsid w:val="00F5255E"/>
    <w:rsid w:val="00F532E5"/>
    <w:rsid w:val="00F53381"/>
    <w:rsid w:val="00F535F2"/>
    <w:rsid w:val="00F53A41"/>
    <w:rsid w:val="00F53D48"/>
    <w:rsid w:val="00F53ED1"/>
    <w:rsid w:val="00F53F63"/>
    <w:rsid w:val="00F540D1"/>
    <w:rsid w:val="00F5419B"/>
    <w:rsid w:val="00F54371"/>
    <w:rsid w:val="00F547C3"/>
    <w:rsid w:val="00F548F3"/>
    <w:rsid w:val="00F54E50"/>
    <w:rsid w:val="00F5502A"/>
    <w:rsid w:val="00F550A1"/>
    <w:rsid w:val="00F554C9"/>
    <w:rsid w:val="00F556EF"/>
    <w:rsid w:val="00F55D85"/>
    <w:rsid w:val="00F56129"/>
    <w:rsid w:val="00F561FB"/>
    <w:rsid w:val="00F5677D"/>
    <w:rsid w:val="00F56B10"/>
    <w:rsid w:val="00F56B9B"/>
    <w:rsid w:val="00F56DBC"/>
    <w:rsid w:val="00F57094"/>
    <w:rsid w:val="00F57279"/>
    <w:rsid w:val="00F57658"/>
    <w:rsid w:val="00F57663"/>
    <w:rsid w:val="00F6002C"/>
    <w:rsid w:val="00F600D2"/>
    <w:rsid w:val="00F603B7"/>
    <w:rsid w:val="00F60428"/>
    <w:rsid w:val="00F60F2A"/>
    <w:rsid w:val="00F613A2"/>
    <w:rsid w:val="00F613D5"/>
    <w:rsid w:val="00F617B3"/>
    <w:rsid w:val="00F61CDB"/>
    <w:rsid w:val="00F62751"/>
    <w:rsid w:val="00F62DE1"/>
    <w:rsid w:val="00F62EF5"/>
    <w:rsid w:val="00F62FC0"/>
    <w:rsid w:val="00F631EC"/>
    <w:rsid w:val="00F63494"/>
    <w:rsid w:val="00F63F02"/>
    <w:rsid w:val="00F645BE"/>
    <w:rsid w:val="00F646D0"/>
    <w:rsid w:val="00F647BC"/>
    <w:rsid w:val="00F64AB6"/>
    <w:rsid w:val="00F64CE2"/>
    <w:rsid w:val="00F64D37"/>
    <w:rsid w:val="00F653C2"/>
    <w:rsid w:val="00F6555B"/>
    <w:rsid w:val="00F65616"/>
    <w:rsid w:val="00F657C7"/>
    <w:rsid w:val="00F65812"/>
    <w:rsid w:val="00F6590B"/>
    <w:rsid w:val="00F65E11"/>
    <w:rsid w:val="00F66065"/>
    <w:rsid w:val="00F6612B"/>
    <w:rsid w:val="00F6639C"/>
    <w:rsid w:val="00F66501"/>
    <w:rsid w:val="00F66CEE"/>
    <w:rsid w:val="00F66ECF"/>
    <w:rsid w:val="00F67079"/>
    <w:rsid w:val="00F67281"/>
    <w:rsid w:val="00F672A2"/>
    <w:rsid w:val="00F67591"/>
    <w:rsid w:val="00F676AC"/>
    <w:rsid w:val="00F676B0"/>
    <w:rsid w:val="00F678B3"/>
    <w:rsid w:val="00F67B2E"/>
    <w:rsid w:val="00F67BB6"/>
    <w:rsid w:val="00F67C6B"/>
    <w:rsid w:val="00F67FEE"/>
    <w:rsid w:val="00F71161"/>
    <w:rsid w:val="00F714E8"/>
    <w:rsid w:val="00F7169F"/>
    <w:rsid w:val="00F71755"/>
    <w:rsid w:val="00F7204F"/>
    <w:rsid w:val="00F724D7"/>
    <w:rsid w:val="00F729A3"/>
    <w:rsid w:val="00F72A28"/>
    <w:rsid w:val="00F72B42"/>
    <w:rsid w:val="00F72EF7"/>
    <w:rsid w:val="00F730D3"/>
    <w:rsid w:val="00F73182"/>
    <w:rsid w:val="00F733EA"/>
    <w:rsid w:val="00F7386F"/>
    <w:rsid w:val="00F73B88"/>
    <w:rsid w:val="00F73BB0"/>
    <w:rsid w:val="00F742AC"/>
    <w:rsid w:val="00F7431A"/>
    <w:rsid w:val="00F74C90"/>
    <w:rsid w:val="00F74CC8"/>
    <w:rsid w:val="00F74E88"/>
    <w:rsid w:val="00F7559C"/>
    <w:rsid w:val="00F75823"/>
    <w:rsid w:val="00F75BC2"/>
    <w:rsid w:val="00F75C25"/>
    <w:rsid w:val="00F75F03"/>
    <w:rsid w:val="00F762D6"/>
    <w:rsid w:val="00F76554"/>
    <w:rsid w:val="00F766A8"/>
    <w:rsid w:val="00F76814"/>
    <w:rsid w:val="00F76B63"/>
    <w:rsid w:val="00F76E95"/>
    <w:rsid w:val="00F7719B"/>
    <w:rsid w:val="00F771C4"/>
    <w:rsid w:val="00F7726C"/>
    <w:rsid w:val="00F774DB"/>
    <w:rsid w:val="00F77678"/>
    <w:rsid w:val="00F7778C"/>
    <w:rsid w:val="00F7781D"/>
    <w:rsid w:val="00F7782C"/>
    <w:rsid w:val="00F77B71"/>
    <w:rsid w:val="00F8014B"/>
    <w:rsid w:val="00F8041C"/>
    <w:rsid w:val="00F8055A"/>
    <w:rsid w:val="00F806AD"/>
    <w:rsid w:val="00F807E6"/>
    <w:rsid w:val="00F80820"/>
    <w:rsid w:val="00F80BB4"/>
    <w:rsid w:val="00F80FEC"/>
    <w:rsid w:val="00F81227"/>
    <w:rsid w:val="00F81656"/>
    <w:rsid w:val="00F8181A"/>
    <w:rsid w:val="00F81976"/>
    <w:rsid w:val="00F81A8A"/>
    <w:rsid w:val="00F81DF7"/>
    <w:rsid w:val="00F81EC8"/>
    <w:rsid w:val="00F81FC1"/>
    <w:rsid w:val="00F82437"/>
    <w:rsid w:val="00F824AE"/>
    <w:rsid w:val="00F8283D"/>
    <w:rsid w:val="00F8292F"/>
    <w:rsid w:val="00F82B3F"/>
    <w:rsid w:val="00F82BE9"/>
    <w:rsid w:val="00F82DDF"/>
    <w:rsid w:val="00F82DF7"/>
    <w:rsid w:val="00F82EAD"/>
    <w:rsid w:val="00F83FA3"/>
    <w:rsid w:val="00F843AE"/>
    <w:rsid w:val="00F84DA3"/>
    <w:rsid w:val="00F850F5"/>
    <w:rsid w:val="00F851F4"/>
    <w:rsid w:val="00F852A7"/>
    <w:rsid w:val="00F853CC"/>
    <w:rsid w:val="00F85775"/>
    <w:rsid w:val="00F85862"/>
    <w:rsid w:val="00F85AFC"/>
    <w:rsid w:val="00F85B54"/>
    <w:rsid w:val="00F8614F"/>
    <w:rsid w:val="00F861B3"/>
    <w:rsid w:val="00F8663F"/>
    <w:rsid w:val="00F866B6"/>
    <w:rsid w:val="00F86AF2"/>
    <w:rsid w:val="00F86D55"/>
    <w:rsid w:val="00F87291"/>
    <w:rsid w:val="00F87368"/>
    <w:rsid w:val="00F87483"/>
    <w:rsid w:val="00F878C4"/>
    <w:rsid w:val="00F87A26"/>
    <w:rsid w:val="00F87CD4"/>
    <w:rsid w:val="00F87D15"/>
    <w:rsid w:val="00F87E2D"/>
    <w:rsid w:val="00F87E9A"/>
    <w:rsid w:val="00F903AE"/>
    <w:rsid w:val="00F91CA0"/>
    <w:rsid w:val="00F91FE3"/>
    <w:rsid w:val="00F92125"/>
    <w:rsid w:val="00F921CC"/>
    <w:rsid w:val="00F92237"/>
    <w:rsid w:val="00F92534"/>
    <w:rsid w:val="00F927F5"/>
    <w:rsid w:val="00F92922"/>
    <w:rsid w:val="00F92A8D"/>
    <w:rsid w:val="00F931F3"/>
    <w:rsid w:val="00F932C9"/>
    <w:rsid w:val="00F93308"/>
    <w:rsid w:val="00F935F8"/>
    <w:rsid w:val="00F9362F"/>
    <w:rsid w:val="00F93980"/>
    <w:rsid w:val="00F93B07"/>
    <w:rsid w:val="00F93DC6"/>
    <w:rsid w:val="00F941A0"/>
    <w:rsid w:val="00F943A3"/>
    <w:rsid w:val="00F946D8"/>
    <w:rsid w:val="00F9474A"/>
    <w:rsid w:val="00F94817"/>
    <w:rsid w:val="00F9495D"/>
    <w:rsid w:val="00F94C67"/>
    <w:rsid w:val="00F94DAD"/>
    <w:rsid w:val="00F94E12"/>
    <w:rsid w:val="00F9518B"/>
    <w:rsid w:val="00F959FE"/>
    <w:rsid w:val="00F95AB3"/>
    <w:rsid w:val="00F95DA9"/>
    <w:rsid w:val="00F961CB"/>
    <w:rsid w:val="00F96386"/>
    <w:rsid w:val="00F96E4E"/>
    <w:rsid w:val="00F974E5"/>
    <w:rsid w:val="00F97677"/>
    <w:rsid w:val="00F976FA"/>
    <w:rsid w:val="00F9777C"/>
    <w:rsid w:val="00F978F2"/>
    <w:rsid w:val="00F97A7D"/>
    <w:rsid w:val="00F97CAE"/>
    <w:rsid w:val="00F97D19"/>
    <w:rsid w:val="00FA0239"/>
    <w:rsid w:val="00FA0366"/>
    <w:rsid w:val="00FA05BF"/>
    <w:rsid w:val="00FA0ACD"/>
    <w:rsid w:val="00FA0CB6"/>
    <w:rsid w:val="00FA0D06"/>
    <w:rsid w:val="00FA1354"/>
    <w:rsid w:val="00FA1571"/>
    <w:rsid w:val="00FA1576"/>
    <w:rsid w:val="00FA1954"/>
    <w:rsid w:val="00FA19A0"/>
    <w:rsid w:val="00FA1AF8"/>
    <w:rsid w:val="00FA1DE5"/>
    <w:rsid w:val="00FA220B"/>
    <w:rsid w:val="00FA2368"/>
    <w:rsid w:val="00FA2391"/>
    <w:rsid w:val="00FA2781"/>
    <w:rsid w:val="00FA27C3"/>
    <w:rsid w:val="00FA291B"/>
    <w:rsid w:val="00FA2924"/>
    <w:rsid w:val="00FA2A50"/>
    <w:rsid w:val="00FA3049"/>
    <w:rsid w:val="00FA304F"/>
    <w:rsid w:val="00FA3989"/>
    <w:rsid w:val="00FA3AD0"/>
    <w:rsid w:val="00FA3DEE"/>
    <w:rsid w:val="00FA3F5B"/>
    <w:rsid w:val="00FA3F74"/>
    <w:rsid w:val="00FA4271"/>
    <w:rsid w:val="00FA4990"/>
    <w:rsid w:val="00FA4BBB"/>
    <w:rsid w:val="00FA4C69"/>
    <w:rsid w:val="00FA4EA7"/>
    <w:rsid w:val="00FA50D0"/>
    <w:rsid w:val="00FA51BE"/>
    <w:rsid w:val="00FA533B"/>
    <w:rsid w:val="00FA5413"/>
    <w:rsid w:val="00FA5555"/>
    <w:rsid w:val="00FA5A0E"/>
    <w:rsid w:val="00FA5C95"/>
    <w:rsid w:val="00FA61CB"/>
    <w:rsid w:val="00FA61D7"/>
    <w:rsid w:val="00FA65C0"/>
    <w:rsid w:val="00FA65E0"/>
    <w:rsid w:val="00FA6701"/>
    <w:rsid w:val="00FA696A"/>
    <w:rsid w:val="00FA69BE"/>
    <w:rsid w:val="00FA6B49"/>
    <w:rsid w:val="00FA6D6C"/>
    <w:rsid w:val="00FA6F97"/>
    <w:rsid w:val="00FA71C9"/>
    <w:rsid w:val="00FA71E9"/>
    <w:rsid w:val="00FA7374"/>
    <w:rsid w:val="00FA7798"/>
    <w:rsid w:val="00FA7F23"/>
    <w:rsid w:val="00FA7F8F"/>
    <w:rsid w:val="00FB009B"/>
    <w:rsid w:val="00FB0236"/>
    <w:rsid w:val="00FB0350"/>
    <w:rsid w:val="00FB039F"/>
    <w:rsid w:val="00FB05C5"/>
    <w:rsid w:val="00FB06AA"/>
    <w:rsid w:val="00FB06F4"/>
    <w:rsid w:val="00FB077B"/>
    <w:rsid w:val="00FB0B5D"/>
    <w:rsid w:val="00FB10C5"/>
    <w:rsid w:val="00FB1179"/>
    <w:rsid w:val="00FB18FD"/>
    <w:rsid w:val="00FB1AD2"/>
    <w:rsid w:val="00FB1C5B"/>
    <w:rsid w:val="00FB203D"/>
    <w:rsid w:val="00FB21B0"/>
    <w:rsid w:val="00FB221C"/>
    <w:rsid w:val="00FB2ACE"/>
    <w:rsid w:val="00FB2D8A"/>
    <w:rsid w:val="00FB2EEA"/>
    <w:rsid w:val="00FB35D6"/>
    <w:rsid w:val="00FB3AD4"/>
    <w:rsid w:val="00FB3F89"/>
    <w:rsid w:val="00FB405F"/>
    <w:rsid w:val="00FB4197"/>
    <w:rsid w:val="00FB4D7B"/>
    <w:rsid w:val="00FB5336"/>
    <w:rsid w:val="00FB55C0"/>
    <w:rsid w:val="00FB59BC"/>
    <w:rsid w:val="00FB5C00"/>
    <w:rsid w:val="00FB5F21"/>
    <w:rsid w:val="00FB602D"/>
    <w:rsid w:val="00FB6904"/>
    <w:rsid w:val="00FB6E6C"/>
    <w:rsid w:val="00FB7075"/>
    <w:rsid w:val="00FB7216"/>
    <w:rsid w:val="00FB72FB"/>
    <w:rsid w:val="00FB743C"/>
    <w:rsid w:val="00FB7899"/>
    <w:rsid w:val="00FB7C55"/>
    <w:rsid w:val="00FB7E11"/>
    <w:rsid w:val="00FC0028"/>
    <w:rsid w:val="00FC011C"/>
    <w:rsid w:val="00FC03CA"/>
    <w:rsid w:val="00FC08C7"/>
    <w:rsid w:val="00FC0A0E"/>
    <w:rsid w:val="00FC0C0E"/>
    <w:rsid w:val="00FC0D17"/>
    <w:rsid w:val="00FC1433"/>
    <w:rsid w:val="00FC1763"/>
    <w:rsid w:val="00FC1D1F"/>
    <w:rsid w:val="00FC2075"/>
    <w:rsid w:val="00FC20DE"/>
    <w:rsid w:val="00FC2298"/>
    <w:rsid w:val="00FC23CA"/>
    <w:rsid w:val="00FC24A0"/>
    <w:rsid w:val="00FC25A1"/>
    <w:rsid w:val="00FC2B1C"/>
    <w:rsid w:val="00FC2CFC"/>
    <w:rsid w:val="00FC2E83"/>
    <w:rsid w:val="00FC2EA2"/>
    <w:rsid w:val="00FC31E1"/>
    <w:rsid w:val="00FC32D6"/>
    <w:rsid w:val="00FC33F6"/>
    <w:rsid w:val="00FC37E5"/>
    <w:rsid w:val="00FC3959"/>
    <w:rsid w:val="00FC3B22"/>
    <w:rsid w:val="00FC3DA2"/>
    <w:rsid w:val="00FC3FAB"/>
    <w:rsid w:val="00FC444C"/>
    <w:rsid w:val="00FC484D"/>
    <w:rsid w:val="00FC48D5"/>
    <w:rsid w:val="00FC53EF"/>
    <w:rsid w:val="00FC5619"/>
    <w:rsid w:val="00FC57B7"/>
    <w:rsid w:val="00FC57CB"/>
    <w:rsid w:val="00FC606E"/>
    <w:rsid w:val="00FC676F"/>
    <w:rsid w:val="00FC67F0"/>
    <w:rsid w:val="00FC6B0E"/>
    <w:rsid w:val="00FC6B9A"/>
    <w:rsid w:val="00FC6FAA"/>
    <w:rsid w:val="00FC72DD"/>
    <w:rsid w:val="00FC78B8"/>
    <w:rsid w:val="00FC7A60"/>
    <w:rsid w:val="00FD042A"/>
    <w:rsid w:val="00FD0437"/>
    <w:rsid w:val="00FD04DA"/>
    <w:rsid w:val="00FD06E7"/>
    <w:rsid w:val="00FD086E"/>
    <w:rsid w:val="00FD08B0"/>
    <w:rsid w:val="00FD098D"/>
    <w:rsid w:val="00FD0A06"/>
    <w:rsid w:val="00FD0A0C"/>
    <w:rsid w:val="00FD10B4"/>
    <w:rsid w:val="00FD10C1"/>
    <w:rsid w:val="00FD142D"/>
    <w:rsid w:val="00FD15DD"/>
    <w:rsid w:val="00FD1A76"/>
    <w:rsid w:val="00FD2043"/>
    <w:rsid w:val="00FD2319"/>
    <w:rsid w:val="00FD2352"/>
    <w:rsid w:val="00FD24B5"/>
    <w:rsid w:val="00FD26F2"/>
    <w:rsid w:val="00FD2BC3"/>
    <w:rsid w:val="00FD2CCC"/>
    <w:rsid w:val="00FD2E6B"/>
    <w:rsid w:val="00FD31E2"/>
    <w:rsid w:val="00FD361B"/>
    <w:rsid w:val="00FD373B"/>
    <w:rsid w:val="00FD39E0"/>
    <w:rsid w:val="00FD3BD7"/>
    <w:rsid w:val="00FD3C31"/>
    <w:rsid w:val="00FD4358"/>
    <w:rsid w:val="00FD47D0"/>
    <w:rsid w:val="00FD4865"/>
    <w:rsid w:val="00FD49EF"/>
    <w:rsid w:val="00FD4A9A"/>
    <w:rsid w:val="00FD4EBD"/>
    <w:rsid w:val="00FD501A"/>
    <w:rsid w:val="00FD566A"/>
    <w:rsid w:val="00FD59A6"/>
    <w:rsid w:val="00FD5AF1"/>
    <w:rsid w:val="00FD5F30"/>
    <w:rsid w:val="00FD6097"/>
    <w:rsid w:val="00FD611F"/>
    <w:rsid w:val="00FD62B3"/>
    <w:rsid w:val="00FD65EA"/>
    <w:rsid w:val="00FD6A7D"/>
    <w:rsid w:val="00FD6D9A"/>
    <w:rsid w:val="00FD6E96"/>
    <w:rsid w:val="00FD6FDF"/>
    <w:rsid w:val="00FD701A"/>
    <w:rsid w:val="00FD71C9"/>
    <w:rsid w:val="00FD73CE"/>
    <w:rsid w:val="00FD74C1"/>
    <w:rsid w:val="00FD7A30"/>
    <w:rsid w:val="00FD7A75"/>
    <w:rsid w:val="00FD7C96"/>
    <w:rsid w:val="00FD7D5F"/>
    <w:rsid w:val="00FD7E2A"/>
    <w:rsid w:val="00FE04F9"/>
    <w:rsid w:val="00FE0C24"/>
    <w:rsid w:val="00FE0D41"/>
    <w:rsid w:val="00FE0DFF"/>
    <w:rsid w:val="00FE0F60"/>
    <w:rsid w:val="00FE0FBD"/>
    <w:rsid w:val="00FE158F"/>
    <w:rsid w:val="00FE18CC"/>
    <w:rsid w:val="00FE1A8B"/>
    <w:rsid w:val="00FE1D86"/>
    <w:rsid w:val="00FE1F6A"/>
    <w:rsid w:val="00FE26CC"/>
    <w:rsid w:val="00FE341F"/>
    <w:rsid w:val="00FE37A4"/>
    <w:rsid w:val="00FE3E23"/>
    <w:rsid w:val="00FE406F"/>
    <w:rsid w:val="00FE40B6"/>
    <w:rsid w:val="00FE40C8"/>
    <w:rsid w:val="00FE43B0"/>
    <w:rsid w:val="00FE4499"/>
    <w:rsid w:val="00FE4A1A"/>
    <w:rsid w:val="00FE4AE8"/>
    <w:rsid w:val="00FE4B6D"/>
    <w:rsid w:val="00FE4C3D"/>
    <w:rsid w:val="00FE4F00"/>
    <w:rsid w:val="00FE51D7"/>
    <w:rsid w:val="00FE588F"/>
    <w:rsid w:val="00FE5AE4"/>
    <w:rsid w:val="00FE5B0B"/>
    <w:rsid w:val="00FE5DD7"/>
    <w:rsid w:val="00FE5E59"/>
    <w:rsid w:val="00FE5FFE"/>
    <w:rsid w:val="00FE650B"/>
    <w:rsid w:val="00FE6613"/>
    <w:rsid w:val="00FE674F"/>
    <w:rsid w:val="00FE68B8"/>
    <w:rsid w:val="00FE6B99"/>
    <w:rsid w:val="00FE6D50"/>
    <w:rsid w:val="00FE6F6E"/>
    <w:rsid w:val="00FE6F8C"/>
    <w:rsid w:val="00FE77CE"/>
    <w:rsid w:val="00FE7977"/>
    <w:rsid w:val="00FE7B31"/>
    <w:rsid w:val="00FE7E6F"/>
    <w:rsid w:val="00FE7E9B"/>
    <w:rsid w:val="00FF0086"/>
    <w:rsid w:val="00FF02C5"/>
    <w:rsid w:val="00FF0322"/>
    <w:rsid w:val="00FF0387"/>
    <w:rsid w:val="00FF05EF"/>
    <w:rsid w:val="00FF0778"/>
    <w:rsid w:val="00FF0D47"/>
    <w:rsid w:val="00FF0EA6"/>
    <w:rsid w:val="00FF1258"/>
    <w:rsid w:val="00FF17D1"/>
    <w:rsid w:val="00FF1E99"/>
    <w:rsid w:val="00FF231D"/>
    <w:rsid w:val="00FF2348"/>
    <w:rsid w:val="00FF2688"/>
    <w:rsid w:val="00FF3041"/>
    <w:rsid w:val="00FF34C3"/>
    <w:rsid w:val="00FF35D2"/>
    <w:rsid w:val="00FF36D2"/>
    <w:rsid w:val="00FF3FE5"/>
    <w:rsid w:val="00FF446E"/>
    <w:rsid w:val="00FF44C6"/>
    <w:rsid w:val="00FF4616"/>
    <w:rsid w:val="00FF4672"/>
    <w:rsid w:val="00FF4C01"/>
    <w:rsid w:val="00FF4F67"/>
    <w:rsid w:val="00FF5145"/>
    <w:rsid w:val="00FF567F"/>
    <w:rsid w:val="00FF59CF"/>
    <w:rsid w:val="00FF5A6E"/>
    <w:rsid w:val="00FF5B65"/>
    <w:rsid w:val="00FF5BF2"/>
    <w:rsid w:val="00FF5FF2"/>
    <w:rsid w:val="00FF6042"/>
    <w:rsid w:val="00FF6082"/>
    <w:rsid w:val="00FF60A6"/>
    <w:rsid w:val="00FF616E"/>
    <w:rsid w:val="00FF63BE"/>
    <w:rsid w:val="00FF645E"/>
    <w:rsid w:val="00FF6A21"/>
    <w:rsid w:val="00FF6D1F"/>
    <w:rsid w:val="00FF7074"/>
    <w:rsid w:val="00FF7095"/>
    <w:rsid w:val="00FF739A"/>
    <w:rsid w:val="00FF7716"/>
    <w:rsid w:val="00FF77A0"/>
    <w:rsid w:val="00FF77E8"/>
    <w:rsid w:val="00FF7F4B"/>
    <w:rsid w:val="0C476802"/>
    <w:rsid w:val="1DCE2AF1"/>
    <w:rsid w:val="1EF150B6"/>
    <w:rsid w:val="24657233"/>
    <w:rsid w:val="265C058F"/>
    <w:rsid w:val="32672CE7"/>
    <w:rsid w:val="33EF105C"/>
    <w:rsid w:val="33FC7224"/>
    <w:rsid w:val="34B96716"/>
    <w:rsid w:val="3F38740C"/>
    <w:rsid w:val="53D21B24"/>
    <w:rsid w:val="584B26BF"/>
    <w:rsid w:val="62407A90"/>
    <w:rsid w:val="73815A9F"/>
    <w:rsid w:val="750B07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7650" fillcolor="white">
      <v:fill color="white"/>
    </o:shapedefaults>
    <o:shapelayout v:ext="edit">
      <o:idmap v:ext="edit" data="1,3"/>
      <o:rules v:ext="edit">
        <o:r id="V:Rule4" type="connector" idref="#AutoShape 394"/>
        <o:r id="V:Rule5" type="connector" idref="#AutoShape 393"/>
        <o:r id="V:Rule6" type="connector" idref="#AutoShape 3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footnote text" w:semiHidden="1" w:qFormat="1"/>
    <w:lsdException w:name="annotation text" w:semiHidden="1" w:uiPriority="99" w:qFormat="1"/>
    <w:lsdException w:name="header" w:uiPriority="99" w:qFormat="1"/>
    <w:lsdException w:name="footer" w:uiPriority="99" w:qFormat="1"/>
    <w:lsdException w:name="caption" w:qFormat="1"/>
    <w:lsdException w:name="footnote reference" w:semiHidden="1" w:qFormat="1"/>
    <w:lsdException w:name="annotation reference" w:qFormat="1"/>
    <w:lsdException w:name="page number" w:qFormat="1"/>
    <w:lsdException w:name="List"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Strong" w:qFormat="1"/>
    <w:lsdException w:name="Emphasis" w:qFormat="1"/>
    <w:lsdException w:name="Document Map" w:uiPriority="99"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8212A"/>
    <w:pPr>
      <w:widowControl w:val="0"/>
      <w:jc w:val="both"/>
    </w:pPr>
    <w:rPr>
      <w:kern w:val="2"/>
      <w:sz w:val="21"/>
      <w:szCs w:val="24"/>
    </w:rPr>
  </w:style>
  <w:style w:type="paragraph" w:styleId="1">
    <w:name w:val="heading 1"/>
    <w:basedOn w:val="a0"/>
    <w:next w:val="a0"/>
    <w:qFormat/>
    <w:rsid w:val="0028212A"/>
    <w:pPr>
      <w:keepNext/>
      <w:spacing w:line="360" w:lineRule="auto"/>
      <w:jc w:val="center"/>
      <w:outlineLvl w:val="0"/>
    </w:pPr>
    <w:rPr>
      <w:b/>
      <w:bCs/>
      <w:sz w:val="24"/>
    </w:rPr>
  </w:style>
  <w:style w:type="paragraph" w:styleId="2">
    <w:name w:val="heading 2"/>
    <w:basedOn w:val="a0"/>
    <w:next w:val="a0"/>
    <w:qFormat/>
    <w:rsid w:val="0028212A"/>
    <w:pPr>
      <w:keepNext/>
      <w:spacing w:line="360" w:lineRule="auto"/>
      <w:jc w:val="center"/>
      <w:outlineLvl w:val="1"/>
    </w:pPr>
    <w:rPr>
      <w:sz w:val="28"/>
    </w:rPr>
  </w:style>
  <w:style w:type="paragraph" w:styleId="3">
    <w:name w:val="heading 3"/>
    <w:basedOn w:val="a0"/>
    <w:next w:val="a0"/>
    <w:link w:val="3Char1"/>
    <w:qFormat/>
    <w:rsid w:val="0028212A"/>
    <w:pPr>
      <w:keepNext/>
      <w:keepLines/>
      <w:spacing w:before="260" w:after="260" w:line="416" w:lineRule="auto"/>
      <w:outlineLvl w:val="2"/>
    </w:pPr>
    <w:rPr>
      <w:rFonts w:ascii="宋体"/>
      <w:b/>
      <w:bCs/>
      <w:sz w:val="32"/>
      <w:szCs w:val="32"/>
    </w:rPr>
  </w:style>
  <w:style w:type="paragraph" w:styleId="4">
    <w:name w:val="heading 4"/>
    <w:basedOn w:val="a0"/>
    <w:next w:val="a0"/>
    <w:link w:val="4Char"/>
    <w:unhideWhenUsed/>
    <w:qFormat/>
    <w:rsid w:val="0028212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Char"/>
    <w:qFormat/>
    <w:rsid w:val="0028212A"/>
    <w:pPr>
      <w:widowControl w:val="0"/>
    </w:pPr>
    <w:rPr>
      <w:b/>
      <w:bCs/>
      <w:kern w:val="2"/>
      <w:sz w:val="21"/>
      <w:szCs w:val="24"/>
    </w:rPr>
  </w:style>
  <w:style w:type="paragraph" w:styleId="a5">
    <w:name w:val="annotation text"/>
    <w:basedOn w:val="a0"/>
    <w:link w:val="Char0"/>
    <w:uiPriority w:val="99"/>
    <w:qFormat/>
    <w:rsid w:val="0028212A"/>
    <w:pPr>
      <w:widowControl/>
      <w:jc w:val="left"/>
    </w:pPr>
    <w:rPr>
      <w:kern w:val="0"/>
      <w:sz w:val="24"/>
      <w:szCs w:val="20"/>
    </w:rPr>
  </w:style>
  <w:style w:type="paragraph" w:styleId="a6">
    <w:name w:val="Normal Indent"/>
    <w:aliases w:val="正文（首行缩进两字） Char Char Char,正文（首行缩进两字） Char Char,表正文,正文非缩进,段1,Body Text(ch),缩进,ALT+Z,特点,四号,正文不缩进,标题4,正文2,正文（首行缩进两字） Char,表格,Char,s4,正文缩进1,首行缩进,正文（首行缩进两字） Char Char Char Char Char Char Char Char Char Char,文本条款,d,正文（首缩进两字）,111,正文缩,正文（首行缩进两字）,首行缩进两字,正文不"/>
    <w:basedOn w:val="a0"/>
    <w:link w:val="Char1"/>
    <w:qFormat/>
    <w:rsid w:val="0028212A"/>
    <w:pPr>
      <w:widowControl/>
      <w:ind w:firstLine="420"/>
      <w:jc w:val="left"/>
    </w:pPr>
    <w:rPr>
      <w:kern w:val="0"/>
      <w:sz w:val="24"/>
      <w:szCs w:val="20"/>
    </w:rPr>
  </w:style>
  <w:style w:type="paragraph" w:styleId="a7">
    <w:name w:val="caption"/>
    <w:basedOn w:val="a0"/>
    <w:next w:val="a0"/>
    <w:qFormat/>
    <w:rsid w:val="0028212A"/>
    <w:pPr>
      <w:spacing w:before="152" w:after="160"/>
    </w:pPr>
    <w:rPr>
      <w:rFonts w:ascii="Arial" w:eastAsia="黑体" w:hAnsi="Arial" w:cs="Arial"/>
      <w:sz w:val="20"/>
      <w:szCs w:val="20"/>
    </w:rPr>
  </w:style>
  <w:style w:type="paragraph" w:styleId="a8">
    <w:name w:val="Document Map"/>
    <w:basedOn w:val="a0"/>
    <w:link w:val="Char2"/>
    <w:uiPriority w:val="99"/>
    <w:qFormat/>
    <w:rsid w:val="0028212A"/>
    <w:rPr>
      <w:rFonts w:ascii="宋体"/>
      <w:sz w:val="18"/>
      <w:szCs w:val="18"/>
    </w:rPr>
  </w:style>
  <w:style w:type="paragraph" w:styleId="30">
    <w:name w:val="Body Text 3"/>
    <w:basedOn w:val="a0"/>
    <w:qFormat/>
    <w:rsid w:val="0028212A"/>
    <w:rPr>
      <w:sz w:val="30"/>
      <w:szCs w:val="20"/>
    </w:rPr>
  </w:style>
  <w:style w:type="paragraph" w:styleId="a9">
    <w:name w:val="Body Text"/>
    <w:basedOn w:val="a0"/>
    <w:link w:val="Char3"/>
    <w:qFormat/>
    <w:rsid w:val="0028212A"/>
    <w:pPr>
      <w:spacing w:afterLines="50"/>
    </w:pPr>
    <w:rPr>
      <w:sz w:val="28"/>
      <w:szCs w:val="20"/>
    </w:rPr>
  </w:style>
  <w:style w:type="paragraph" w:styleId="aa">
    <w:name w:val="Body Text Indent"/>
    <w:basedOn w:val="a0"/>
    <w:link w:val="Char4"/>
    <w:qFormat/>
    <w:rsid w:val="0028212A"/>
    <w:pPr>
      <w:spacing w:line="360" w:lineRule="auto"/>
      <w:ind w:firstLine="561"/>
    </w:pPr>
    <w:rPr>
      <w:rFonts w:eastAsia="楷体_GB2312"/>
      <w:sz w:val="24"/>
    </w:rPr>
  </w:style>
  <w:style w:type="paragraph" w:styleId="ab">
    <w:name w:val="Block Text"/>
    <w:basedOn w:val="a0"/>
    <w:qFormat/>
    <w:rsid w:val="0028212A"/>
    <w:pPr>
      <w:ind w:left="176" w:right="232"/>
    </w:pPr>
    <w:rPr>
      <w:rFonts w:ascii="楷体_GB2312" w:eastAsia="楷体_GB2312"/>
      <w:sz w:val="28"/>
    </w:rPr>
  </w:style>
  <w:style w:type="paragraph" w:styleId="ac">
    <w:name w:val="Plain Text"/>
    <w:basedOn w:val="a0"/>
    <w:link w:val="Char5"/>
    <w:uiPriority w:val="99"/>
    <w:qFormat/>
    <w:rsid w:val="0028212A"/>
    <w:rPr>
      <w:rFonts w:ascii="宋体" w:hAnsi="Courier New"/>
      <w:szCs w:val="20"/>
    </w:rPr>
  </w:style>
  <w:style w:type="paragraph" w:styleId="ad">
    <w:name w:val="Date"/>
    <w:basedOn w:val="a0"/>
    <w:next w:val="a0"/>
    <w:link w:val="Char6"/>
    <w:qFormat/>
    <w:rsid w:val="0028212A"/>
    <w:pPr>
      <w:adjustRightInd w:val="0"/>
      <w:textAlignment w:val="baseline"/>
    </w:pPr>
    <w:rPr>
      <w:rFonts w:eastAsia="仿宋_GB2312"/>
      <w:kern w:val="0"/>
      <w:sz w:val="24"/>
      <w:szCs w:val="20"/>
    </w:rPr>
  </w:style>
  <w:style w:type="paragraph" w:styleId="20">
    <w:name w:val="Body Text Indent 2"/>
    <w:basedOn w:val="a0"/>
    <w:qFormat/>
    <w:rsid w:val="0028212A"/>
    <w:pPr>
      <w:ind w:firstLineChars="186" w:firstLine="446"/>
    </w:pPr>
    <w:rPr>
      <w:sz w:val="24"/>
      <w:szCs w:val="20"/>
    </w:rPr>
  </w:style>
  <w:style w:type="paragraph" w:styleId="ae">
    <w:name w:val="Balloon Text"/>
    <w:basedOn w:val="a0"/>
    <w:link w:val="Char7"/>
    <w:qFormat/>
    <w:rsid w:val="0028212A"/>
    <w:rPr>
      <w:sz w:val="18"/>
      <w:szCs w:val="18"/>
    </w:rPr>
  </w:style>
  <w:style w:type="paragraph" w:styleId="af">
    <w:name w:val="footer"/>
    <w:basedOn w:val="a0"/>
    <w:link w:val="Char8"/>
    <w:uiPriority w:val="99"/>
    <w:qFormat/>
    <w:rsid w:val="0028212A"/>
    <w:pPr>
      <w:tabs>
        <w:tab w:val="center" w:pos="4153"/>
        <w:tab w:val="right" w:pos="8306"/>
      </w:tabs>
      <w:snapToGrid w:val="0"/>
      <w:jc w:val="left"/>
    </w:pPr>
    <w:rPr>
      <w:sz w:val="18"/>
      <w:szCs w:val="20"/>
    </w:rPr>
  </w:style>
  <w:style w:type="paragraph" w:styleId="af0">
    <w:name w:val="header"/>
    <w:basedOn w:val="a0"/>
    <w:link w:val="Char9"/>
    <w:uiPriority w:val="99"/>
    <w:qFormat/>
    <w:rsid w:val="0028212A"/>
    <w:pPr>
      <w:pBdr>
        <w:bottom w:val="single" w:sz="6" w:space="1" w:color="auto"/>
      </w:pBdr>
      <w:tabs>
        <w:tab w:val="center" w:pos="4153"/>
        <w:tab w:val="right" w:pos="8306"/>
      </w:tabs>
      <w:snapToGrid w:val="0"/>
      <w:jc w:val="center"/>
    </w:pPr>
    <w:rPr>
      <w:sz w:val="18"/>
      <w:szCs w:val="20"/>
    </w:rPr>
  </w:style>
  <w:style w:type="paragraph" w:styleId="af1">
    <w:name w:val="List"/>
    <w:basedOn w:val="a0"/>
    <w:qFormat/>
    <w:rsid w:val="0028212A"/>
    <w:pPr>
      <w:snapToGrid w:val="0"/>
    </w:pPr>
    <w:rPr>
      <w:szCs w:val="21"/>
    </w:rPr>
  </w:style>
  <w:style w:type="paragraph" w:styleId="af2">
    <w:name w:val="footnote text"/>
    <w:basedOn w:val="a0"/>
    <w:semiHidden/>
    <w:qFormat/>
    <w:rsid w:val="0028212A"/>
    <w:pPr>
      <w:snapToGrid w:val="0"/>
      <w:jc w:val="left"/>
    </w:pPr>
    <w:rPr>
      <w:sz w:val="18"/>
      <w:szCs w:val="18"/>
    </w:rPr>
  </w:style>
  <w:style w:type="paragraph" w:styleId="31">
    <w:name w:val="Body Text Indent 3"/>
    <w:basedOn w:val="a0"/>
    <w:qFormat/>
    <w:rsid w:val="0028212A"/>
    <w:pPr>
      <w:spacing w:line="400" w:lineRule="exact"/>
      <w:ind w:firstLine="721"/>
    </w:pPr>
    <w:rPr>
      <w:sz w:val="18"/>
      <w:szCs w:val="20"/>
    </w:rPr>
  </w:style>
  <w:style w:type="paragraph" w:styleId="af3">
    <w:name w:val="Normal (Web)"/>
    <w:basedOn w:val="a0"/>
    <w:qFormat/>
    <w:rsid w:val="0028212A"/>
    <w:pPr>
      <w:widowControl/>
      <w:spacing w:before="100" w:beforeAutospacing="1" w:after="100" w:afterAutospacing="1"/>
      <w:jc w:val="left"/>
    </w:pPr>
    <w:rPr>
      <w:rFonts w:ascii="宋体" w:hAnsi="宋体" w:cs="宋体"/>
      <w:kern w:val="0"/>
      <w:sz w:val="18"/>
      <w:szCs w:val="18"/>
    </w:rPr>
  </w:style>
  <w:style w:type="character" w:styleId="af4">
    <w:name w:val="page number"/>
    <w:basedOn w:val="a1"/>
    <w:qFormat/>
    <w:rsid w:val="0028212A"/>
  </w:style>
  <w:style w:type="character" w:styleId="af5">
    <w:name w:val="annotation reference"/>
    <w:basedOn w:val="a1"/>
    <w:qFormat/>
    <w:rsid w:val="0028212A"/>
    <w:rPr>
      <w:sz w:val="21"/>
      <w:szCs w:val="21"/>
    </w:rPr>
  </w:style>
  <w:style w:type="character" w:styleId="af6">
    <w:name w:val="footnote reference"/>
    <w:basedOn w:val="a1"/>
    <w:semiHidden/>
    <w:qFormat/>
    <w:rsid w:val="0028212A"/>
    <w:rPr>
      <w:vertAlign w:val="superscript"/>
    </w:rPr>
  </w:style>
  <w:style w:type="table" w:styleId="af7">
    <w:name w:val="Table Grid"/>
    <w:aliases w:val="网格型c"/>
    <w:basedOn w:val="a2"/>
    <w:uiPriority w:val="59"/>
    <w:qFormat/>
    <w:rsid w:val="0028212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样式1"/>
    <w:basedOn w:val="a0"/>
    <w:rsid w:val="0028212A"/>
    <w:pPr>
      <w:jc w:val="center"/>
    </w:pPr>
    <w:rPr>
      <w:bCs/>
      <w:sz w:val="48"/>
    </w:rPr>
  </w:style>
  <w:style w:type="paragraph" w:customStyle="1" w:styleId="CharCharCharChar">
    <w:name w:val="Char Char Char Char"/>
    <w:basedOn w:val="a0"/>
    <w:rsid w:val="0028212A"/>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0"/>
    <w:qFormat/>
    <w:rsid w:val="0028212A"/>
    <w:rPr>
      <w:sz w:val="24"/>
    </w:rPr>
  </w:style>
  <w:style w:type="paragraph" w:customStyle="1" w:styleId="af8">
    <w:name w:val="表"/>
    <w:basedOn w:val="a0"/>
    <w:qFormat/>
    <w:rsid w:val="0028212A"/>
    <w:pPr>
      <w:snapToGrid w:val="0"/>
      <w:jc w:val="center"/>
    </w:pPr>
    <w:rPr>
      <w:spacing w:val="2"/>
      <w:szCs w:val="20"/>
    </w:rPr>
  </w:style>
  <w:style w:type="paragraph" w:customStyle="1" w:styleId="af9">
    <w:name w:val="表格标题"/>
    <w:basedOn w:val="a0"/>
    <w:qFormat/>
    <w:rsid w:val="0028212A"/>
    <w:pPr>
      <w:spacing w:line="360" w:lineRule="auto"/>
      <w:ind w:firstLineChars="1161" w:firstLine="2797"/>
      <w:outlineLvl w:val="0"/>
    </w:pPr>
    <w:rPr>
      <w:rFonts w:hAnsi="宋体"/>
      <w:b/>
      <w:bCs/>
      <w:sz w:val="24"/>
      <w:szCs w:val="32"/>
    </w:rPr>
  </w:style>
  <w:style w:type="paragraph" w:customStyle="1" w:styleId="Char10">
    <w:name w:val="Char1"/>
    <w:basedOn w:val="a0"/>
    <w:qFormat/>
    <w:rsid w:val="0028212A"/>
    <w:pPr>
      <w:spacing w:line="360" w:lineRule="auto"/>
      <w:ind w:firstLineChars="200" w:firstLine="200"/>
    </w:pPr>
    <w:rPr>
      <w:szCs w:val="20"/>
    </w:rPr>
  </w:style>
  <w:style w:type="paragraph" w:customStyle="1" w:styleId="afa">
    <w:name w:val="报告书正文"/>
    <w:link w:val="Chara"/>
    <w:qFormat/>
    <w:rsid w:val="0028212A"/>
    <w:pPr>
      <w:spacing w:line="360" w:lineRule="auto"/>
      <w:ind w:firstLine="539"/>
    </w:pPr>
    <w:rPr>
      <w:kern w:val="2"/>
      <w:sz w:val="24"/>
      <w:szCs w:val="24"/>
    </w:rPr>
  </w:style>
  <w:style w:type="character" w:customStyle="1" w:styleId="Chara">
    <w:name w:val="报告书正文 Char"/>
    <w:basedOn w:val="a1"/>
    <w:link w:val="afa"/>
    <w:qFormat/>
    <w:rsid w:val="0028212A"/>
    <w:rPr>
      <w:kern w:val="2"/>
      <w:sz w:val="24"/>
      <w:szCs w:val="24"/>
      <w:lang w:val="en-US" w:eastAsia="zh-CN" w:bidi="ar-SA"/>
    </w:rPr>
  </w:style>
  <w:style w:type="paragraph" w:customStyle="1" w:styleId="afb">
    <w:name w:val="表 头"/>
    <w:basedOn w:val="a0"/>
    <w:qFormat/>
    <w:rsid w:val="0028212A"/>
    <w:pPr>
      <w:adjustRightInd w:val="0"/>
      <w:spacing w:before="120" w:after="120" w:line="360" w:lineRule="atLeast"/>
      <w:jc w:val="center"/>
    </w:pPr>
    <w:rPr>
      <w:rFonts w:eastAsia="黑体"/>
      <w:spacing w:val="10"/>
      <w:kern w:val="0"/>
      <w:sz w:val="24"/>
      <w:szCs w:val="20"/>
    </w:rPr>
  </w:style>
  <w:style w:type="paragraph" w:customStyle="1" w:styleId="11">
    <w:name w:val="段落1"/>
    <w:basedOn w:val="a0"/>
    <w:qFormat/>
    <w:rsid w:val="0028212A"/>
    <w:pPr>
      <w:spacing w:line="480" w:lineRule="exact"/>
      <w:ind w:firstLineChars="200" w:firstLine="584"/>
    </w:pPr>
    <w:rPr>
      <w:spacing w:val="6"/>
      <w:sz w:val="28"/>
    </w:rPr>
  </w:style>
  <w:style w:type="character" w:customStyle="1" w:styleId="Char1">
    <w:name w:val="正文缩进 Char"/>
    <w:aliases w:val="正文（首行缩进两字） Char Char Char Char1,正文（首行缩进两字） Char Char Char2,表正文 Char1,正文非缩进 Char1,段1 Char1,Body Text(ch) Char1,缩进 Char1,ALT+Z Char1,特点 Char1,四号 Char1,正文不缩进 Char1,标题4 Char1,正文2 Char1,正文（首行缩进两字） Char Char2,表格 Char1,Char Char1,s4 Char1,正文缩进1 Char1"/>
    <w:basedOn w:val="a1"/>
    <w:link w:val="a6"/>
    <w:qFormat/>
    <w:locked/>
    <w:rsid w:val="0028212A"/>
    <w:rPr>
      <w:sz w:val="24"/>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0"/>
    <w:qFormat/>
    <w:rsid w:val="0028212A"/>
    <w:pPr>
      <w:spacing w:line="360" w:lineRule="auto"/>
      <w:ind w:firstLineChars="200" w:firstLine="200"/>
    </w:pPr>
    <w:rPr>
      <w:rFonts w:ascii="宋体" w:hAnsi="宋体" w:cs="宋体"/>
      <w:sz w:val="20"/>
    </w:rPr>
  </w:style>
  <w:style w:type="character" w:customStyle="1" w:styleId="apple-style-span">
    <w:name w:val="apple-style-span"/>
    <w:basedOn w:val="a1"/>
    <w:qFormat/>
    <w:rsid w:val="0028212A"/>
  </w:style>
  <w:style w:type="character" w:customStyle="1" w:styleId="apple-converted-space">
    <w:name w:val="apple-converted-space"/>
    <w:basedOn w:val="a1"/>
    <w:qFormat/>
    <w:rsid w:val="0028212A"/>
  </w:style>
  <w:style w:type="character" w:customStyle="1" w:styleId="Char5">
    <w:name w:val="纯文本 Char"/>
    <w:basedOn w:val="a1"/>
    <w:link w:val="ac"/>
    <w:uiPriority w:val="99"/>
    <w:qFormat/>
    <w:rsid w:val="0028212A"/>
    <w:rPr>
      <w:rFonts w:ascii="宋体" w:hAnsi="Courier New"/>
      <w:kern w:val="2"/>
      <w:sz w:val="21"/>
    </w:rPr>
  </w:style>
  <w:style w:type="paragraph" w:customStyle="1" w:styleId="CharCharCharCharCharCharChar">
    <w:name w:val="Char Char Char Char Char Char Char"/>
    <w:basedOn w:val="a0"/>
    <w:qFormat/>
    <w:rsid w:val="0028212A"/>
  </w:style>
  <w:style w:type="character" w:customStyle="1" w:styleId="Char6">
    <w:name w:val="日期 Char"/>
    <w:basedOn w:val="a1"/>
    <w:link w:val="ad"/>
    <w:qFormat/>
    <w:rsid w:val="0028212A"/>
    <w:rPr>
      <w:rFonts w:eastAsia="仿宋_GB2312"/>
      <w:sz w:val="24"/>
    </w:rPr>
  </w:style>
  <w:style w:type="character" w:customStyle="1" w:styleId="Char11">
    <w:name w:val="日期 Char1"/>
    <w:basedOn w:val="a1"/>
    <w:qFormat/>
    <w:rsid w:val="0028212A"/>
    <w:rPr>
      <w:kern w:val="2"/>
      <w:sz w:val="21"/>
      <w:szCs w:val="24"/>
    </w:rPr>
  </w:style>
  <w:style w:type="paragraph" w:customStyle="1" w:styleId="afc">
    <w:name w:val="标准正文"/>
    <w:basedOn w:val="a0"/>
    <w:qFormat/>
    <w:rsid w:val="0028212A"/>
    <w:pPr>
      <w:adjustRightInd w:val="0"/>
      <w:spacing w:line="460" w:lineRule="atLeast"/>
      <w:ind w:firstLine="567"/>
      <w:jc w:val="left"/>
    </w:pPr>
    <w:rPr>
      <w:kern w:val="28"/>
      <w:sz w:val="28"/>
      <w:szCs w:val="20"/>
    </w:rPr>
  </w:style>
  <w:style w:type="paragraph" w:customStyle="1" w:styleId="Char1CharCharChar">
    <w:name w:val="Char1 Char Char Char"/>
    <w:basedOn w:val="a7"/>
    <w:qFormat/>
    <w:rsid w:val="0028212A"/>
    <w:pPr>
      <w:shd w:val="clear" w:color="auto" w:fill="000080"/>
      <w:spacing w:before="0" w:after="0"/>
    </w:pPr>
    <w:rPr>
      <w:rFonts w:ascii="Tahoma" w:eastAsia="仿宋_GB2312" w:hAnsi="Tahoma" w:cs="Times New Roman"/>
    </w:rPr>
  </w:style>
  <w:style w:type="character" w:customStyle="1" w:styleId="Char2">
    <w:name w:val="文档结构图 Char"/>
    <w:basedOn w:val="a1"/>
    <w:link w:val="a8"/>
    <w:uiPriority w:val="99"/>
    <w:qFormat/>
    <w:rsid w:val="0028212A"/>
    <w:rPr>
      <w:rFonts w:ascii="宋体"/>
      <w:kern w:val="2"/>
      <w:sz w:val="18"/>
      <w:szCs w:val="18"/>
    </w:rPr>
  </w:style>
  <w:style w:type="character" w:customStyle="1" w:styleId="Char0">
    <w:name w:val="批注文字 Char"/>
    <w:basedOn w:val="a1"/>
    <w:link w:val="a5"/>
    <w:uiPriority w:val="99"/>
    <w:qFormat/>
    <w:rsid w:val="0028212A"/>
    <w:rPr>
      <w:sz w:val="24"/>
    </w:rPr>
  </w:style>
  <w:style w:type="character" w:customStyle="1" w:styleId="Char">
    <w:name w:val="批注主题 Char"/>
    <w:basedOn w:val="Char0"/>
    <w:link w:val="a4"/>
    <w:qFormat/>
    <w:rsid w:val="0028212A"/>
    <w:rPr>
      <w:sz w:val="24"/>
    </w:rPr>
  </w:style>
  <w:style w:type="character" w:customStyle="1" w:styleId="Char7">
    <w:name w:val="批注框文本 Char"/>
    <w:basedOn w:val="a1"/>
    <w:link w:val="ae"/>
    <w:qFormat/>
    <w:rsid w:val="0028212A"/>
    <w:rPr>
      <w:kern w:val="2"/>
      <w:sz w:val="18"/>
      <w:szCs w:val="18"/>
    </w:rPr>
  </w:style>
  <w:style w:type="paragraph" w:customStyle="1" w:styleId="p0">
    <w:name w:val="p0"/>
    <w:basedOn w:val="a0"/>
    <w:qFormat/>
    <w:rsid w:val="0028212A"/>
    <w:pPr>
      <w:widowControl/>
      <w:spacing w:before="100" w:beforeAutospacing="1" w:after="100" w:afterAutospacing="1"/>
      <w:jc w:val="left"/>
    </w:pPr>
    <w:rPr>
      <w:rFonts w:ascii="宋体" w:hAnsi="宋体" w:cs="宋体"/>
      <w:kern w:val="0"/>
      <w:sz w:val="24"/>
    </w:rPr>
  </w:style>
  <w:style w:type="paragraph" w:customStyle="1" w:styleId="a">
    <w:name w:val="条题"/>
    <w:basedOn w:val="a0"/>
    <w:qFormat/>
    <w:rsid w:val="0028212A"/>
    <w:pPr>
      <w:numPr>
        <w:numId w:val="1"/>
      </w:numPr>
      <w:adjustRightInd w:val="0"/>
      <w:snapToGrid w:val="0"/>
      <w:spacing w:beforeLines="20" w:afterLines="20"/>
      <w:ind w:left="0" w:firstLineChars="200" w:firstLine="602"/>
      <w:outlineLvl w:val="2"/>
    </w:pPr>
    <w:rPr>
      <w:rFonts w:ascii="楷体_GB2312" w:eastAsia="楷体_GB2312" w:hAnsi="楷体"/>
      <w:b/>
      <w:bCs/>
      <w:sz w:val="30"/>
      <w:szCs w:val="30"/>
    </w:rPr>
  </w:style>
  <w:style w:type="character" w:customStyle="1" w:styleId="3Char">
    <w:name w:val="标题 3 Char"/>
    <w:basedOn w:val="a1"/>
    <w:semiHidden/>
    <w:qFormat/>
    <w:rsid w:val="0028212A"/>
    <w:rPr>
      <w:b/>
      <w:bCs/>
      <w:kern w:val="2"/>
      <w:sz w:val="32"/>
      <w:szCs w:val="32"/>
    </w:rPr>
  </w:style>
  <w:style w:type="character" w:customStyle="1" w:styleId="3Char1">
    <w:name w:val="标题 3 Char1"/>
    <w:link w:val="3"/>
    <w:qFormat/>
    <w:rsid w:val="0028212A"/>
    <w:rPr>
      <w:rFonts w:ascii="宋体"/>
      <w:b/>
      <w:bCs/>
      <w:kern w:val="2"/>
      <w:sz w:val="32"/>
      <w:szCs w:val="32"/>
    </w:rPr>
  </w:style>
  <w:style w:type="character" w:customStyle="1" w:styleId="Char8">
    <w:name w:val="页脚 Char"/>
    <w:basedOn w:val="a1"/>
    <w:link w:val="af"/>
    <w:uiPriority w:val="99"/>
    <w:qFormat/>
    <w:rsid w:val="0028212A"/>
    <w:rPr>
      <w:kern w:val="2"/>
      <w:sz w:val="18"/>
    </w:rPr>
  </w:style>
  <w:style w:type="character" w:customStyle="1" w:styleId="3CharChar">
    <w:name w:val="3正文 Char Char"/>
    <w:link w:val="32"/>
    <w:qFormat/>
    <w:locked/>
    <w:rsid w:val="0028212A"/>
    <w:rPr>
      <w:kern w:val="2"/>
      <w:sz w:val="24"/>
      <w:szCs w:val="24"/>
    </w:rPr>
  </w:style>
  <w:style w:type="paragraph" w:customStyle="1" w:styleId="32">
    <w:name w:val="3正文"/>
    <w:link w:val="3CharChar"/>
    <w:qFormat/>
    <w:rsid w:val="0028212A"/>
    <w:pPr>
      <w:widowControl w:val="0"/>
      <w:spacing w:line="520" w:lineRule="exact"/>
      <w:ind w:firstLineChars="200" w:firstLine="200"/>
      <w:jc w:val="both"/>
    </w:pPr>
    <w:rPr>
      <w:kern w:val="2"/>
      <w:sz w:val="24"/>
      <w:szCs w:val="24"/>
    </w:rPr>
  </w:style>
  <w:style w:type="character" w:customStyle="1" w:styleId="Char9">
    <w:name w:val="页眉 Char"/>
    <w:basedOn w:val="a1"/>
    <w:link w:val="af0"/>
    <w:uiPriority w:val="99"/>
    <w:qFormat/>
    <w:rsid w:val="0028212A"/>
    <w:rPr>
      <w:kern w:val="2"/>
      <w:sz w:val="18"/>
    </w:rPr>
  </w:style>
  <w:style w:type="paragraph" w:customStyle="1" w:styleId="CharChar1Char">
    <w:name w:val="Char Char1 Char"/>
    <w:basedOn w:val="a0"/>
    <w:qFormat/>
    <w:rsid w:val="0028212A"/>
    <w:pPr>
      <w:spacing w:line="360" w:lineRule="auto"/>
      <w:ind w:firstLineChars="200" w:firstLine="200"/>
    </w:pPr>
    <w:rPr>
      <w:rFonts w:ascii="宋体" w:hAnsi="宋体" w:cs="宋体"/>
      <w:sz w:val="24"/>
    </w:rPr>
  </w:style>
  <w:style w:type="paragraph" w:customStyle="1" w:styleId="reader-word-layer">
    <w:name w:val="reader-word-layer"/>
    <w:basedOn w:val="a0"/>
    <w:qFormat/>
    <w:rsid w:val="0028212A"/>
    <w:pPr>
      <w:widowControl/>
      <w:spacing w:before="100" w:beforeAutospacing="1" w:after="100" w:afterAutospacing="1"/>
      <w:jc w:val="left"/>
    </w:pPr>
    <w:rPr>
      <w:rFonts w:ascii="宋体" w:hAnsi="宋体" w:cs="宋体"/>
      <w:kern w:val="0"/>
      <w:sz w:val="24"/>
    </w:rPr>
  </w:style>
  <w:style w:type="character" w:customStyle="1" w:styleId="4Char">
    <w:name w:val="标题 4 Char"/>
    <w:basedOn w:val="a1"/>
    <w:link w:val="4"/>
    <w:semiHidden/>
    <w:qFormat/>
    <w:rsid w:val="0028212A"/>
    <w:rPr>
      <w:rFonts w:asciiTheme="majorHAnsi" w:eastAsiaTheme="majorEastAsia" w:hAnsiTheme="majorHAnsi" w:cstheme="majorBidi"/>
      <w:b/>
      <w:bCs/>
      <w:kern w:val="2"/>
      <w:sz w:val="28"/>
      <w:szCs w:val="28"/>
    </w:rPr>
  </w:style>
  <w:style w:type="paragraph" w:customStyle="1" w:styleId="41111h4H4Fab-4T5PIM4RefHeading1rh1Headin1">
    <w:name w:val="样式 标题 4款标题1.1.1.1h4H4Fab-4T5PIM 4Ref Heading 1rh1Headin...1"/>
    <w:basedOn w:val="4"/>
    <w:qFormat/>
    <w:rsid w:val="0028212A"/>
    <w:pPr>
      <w:spacing w:before="0" w:after="0" w:line="360" w:lineRule="auto"/>
    </w:pPr>
    <w:rPr>
      <w:rFonts w:ascii="Times New Roman" w:eastAsia="宋体" w:hAnsi="Times New Roman" w:cs="宋体"/>
      <w:b w:val="0"/>
      <w:bCs w:val="0"/>
      <w:sz w:val="24"/>
      <w:szCs w:val="20"/>
    </w:rPr>
  </w:style>
  <w:style w:type="paragraph" w:customStyle="1" w:styleId="41111h4H4Fab-4T5PIM4RefHeading1rh1Headin2">
    <w:name w:val="样式 标题 4款标题1.1.1.1h4H4Fab-4T5PIM 4Ref Heading 1rh1Headin...2"/>
    <w:basedOn w:val="4"/>
    <w:link w:val="41111h4H4Fab-4T5PIM4RefHeading1rh1Headin2Char"/>
    <w:qFormat/>
    <w:rsid w:val="0028212A"/>
    <w:rPr>
      <w:rFonts w:ascii="Times New Roman" w:eastAsia="宋体" w:hAnsi="Times New Roman" w:cs="Times New Roman"/>
      <w:b w:val="0"/>
      <w:bCs w:val="0"/>
      <w:sz w:val="24"/>
    </w:rPr>
  </w:style>
  <w:style w:type="character" w:customStyle="1" w:styleId="41111h4H4Fab-4T5PIM4RefHeading1rh1Headin2Char">
    <w:name w:val="样式 标题 4款标题1.1.1.1h4H4Fab-4T5PIM 4Ref Heading 1rh1Headin...2 Char"/>
    <w:basedOn w:val="a1"/>
    <w:link w:val="41111h4H4Fab-4T5PIM4RefHeading1rh1Headin2"/>
    <w:qFormat/>
    <w:rsid w:val="0028212A"/>
    <w:rPr>
      <w:kern w:val="2"/>
      <w:sz w:val="24"/>
      <w:szCs w:val="28"/>
    </w:rPr>
  </w:style>
  <w:style w:type="paragraph" w:customStyle="1" w:styleId="127">
    <w:name w:val="样式 首行缩进:  1.27 厘米"/>
    <w:basedOn w:val="a0"/>
    <w:rsid w:val="00533332"/>
    <w:pPr>
      <w:ind w:firstLine="567"/>
    </w:pPr>
    <w:rPr>
      <w:rFonts w:cs="宋体"/>
      <w:sz w:val="28"/>
      <w:szCs w:val="28"/>
    </w:rPr>
  </w:style>
  <w:style w:type="character" w:styleId="afd">
    <w:name w:val="Placeholder Text"/>
    <w:basedOn w:val="a1"/>
    <w:uiPriority w:val="99"/>
    <w:unhideWhenUsed/>
    <w:rsid w:val="00974C77"/>
    <w:rPr>
      <w:color w:val="808080"/>
    </w:rPr>
  </w:style>
  <w:style w:type="character" w:customStyle="1" w:styleId="Char12">
    <w:name w:val="正文缩进 Char1"/>
    <w:aliases w:val="正文（首行缩进两字） Char Char Char Char,正文（首行缩进两字） Char Char Char1,表正文 Char,正文非缩进 Char,段1 Char,Body Text(ch) Char,缩进 Char,ALT+Z Char,特点 Char,四号 Char,正文不缩进 Char,标题4 Char,正文2 Char,正文（首行缩进两字） Char Char1,表格 Char,Char Char,s4 Char,正文缩进1 Char,首行缩进 Char"/>
    <w:basedOn w:val="a1"/>
    <w:locked/>
    <w:rsid w:val="0009466F"/>
    <w:rPr>
      <w:sz w:val="24"/>
    </w:rPr>
  </w:style>
  <w:style w:type="character" w:customStyle="1" w:styleId="Char3">
    <w:name w:val="正文文本 Char"/>
    <w:basedOn w:val="a1"/>
    <w:link w:val="a9"/>
    <w:qFormat/>
    <w:rsid w:val="00B637B2"/>
    <w:rPr>
      <w:kern w:val="2"/>
      <w:sz w:val="28"/>
    </w:rPr>
  </w:style>
  <w:style w:type="character" w:customStyle="1" w:styleId="Char4">
    <w:name w:val="正文文本缩进 Char"/>
    <w:basedOn w:val="a1"/>
    <w:link w:val="aa"/>
    <w:rsid w:val="00B637B2"/>
    <w:rPr>
      <w:rFonts w:eastAsia="楷体_GB2312"/>
      <w:kern w:val="2"/>
      <w:sz w:val="24"/>
      <w:szCs w:val="24"/>
    </w:rPr>
  </w:style>
  <w:style w:type="paragraph" w:customStyle="1" w:styleId="Default">
    <w:name w:val="Default"/>
    <w:qFormat/>
    <w:rsid w:val="00FC676F"/>
    <w:pPr>
      <w:widowControl w:val="0"/>
      <w:autoSpaceDE w:val="0"/>
      <w:autoSpaceDN w:val="0"/>
      <w:adjustRightInd w:val="0"/>
    </w:pPr>
    <w:rPr>
      <w:color w:val="000000"/>
      <w:sz w:val="24"/>
      <w:szCs w:val="24"/>
    </w:rPr>
  </w:style>
  <w:style w:type="paragraph" w:customStyle="1" w:styleId="TableParagraph">
    <w:name w:val="Table Paragraph"/>
    <w:basedOn w:val="a0"/>
    <w:uiPriority w:val="99"/>
    <w:semiHidden/>
    <w:rsid w:val="00BD6894"/>
    <w:pPr>
      <w:widowControl/>
      <w:jc w:val="left"/>
    </w:pPr>
    <w:rPr>
      <w:rFonts w:ascii="Calibri" w:hAnsi="Calibri" w:cs="宋体"/>
      <w:kern w:val="0"/>
      <w:sz w:val="22"/>
      <w:szCs w:val="22"/>
    </w:rPr>
  </w:style>
  <w:style w:type="paragraph" w:styleId="afe">
    <w:name w:val="List Paragraph"/>
    <w:basedOn w:val="a0"/>
    <w:uiPriority w:val="99"/>
    <w:unhideWhenUsed/>
    <w:rsid w:val="00BD55F7"/>
    <w:pPr>
      <w:ind w:firstLineChars="200" w:firstLine="420"/>
    </w:pPr>
  </w:style>
  <w:style w:type="paragraph" w:styleId="21">
    <w:name w:val="Body Text First Indent 2"/>
    <w:basedOn w:val="aa"/>
    <w:link w:val="2Char"/>
    <w:qFormat/>
    <w:rsid w:val="00E2483B"/>
    <w:pPr>
      <w:spacing w:after="120" w:line="240" w:lineRule="auto"/>
      <w:ind w:leftChars="200" w:left="420" w:firstLineChars="200" w:firstLine="420"/>
    </w:pPr>
    <w:rPr>
      <w:rFonts w:eastAsia="宋体"/>
      <w:sz w:val="21"/>
    </w:rPr>
  </w:style>
  <w:style w:type="character" w:customStyle="1" w:styleId="2Char">
    <w:name w:val="正文首行缩进 2 Char"/>
    <w:basedOn w:val="Char4"/>
    <w:link w:val="21"/>
    <w:qFormat/>
    <w:rsid w:val="00E2483B"/>
    <w:rPr>
      <w:rFonts w:eastAsia="楷体_GB2312"/>
      <w:kern w:val="2"/>
      <w:sz w:val="21"/>
      <w:szCs w:val="24"/>
    </w:rPr>
  </w:style>
  <w:style w:type="paragraph" w:styleId="12">
    <w:name w:val="toc 1"/>
    <w:basedOn w:val="a0"/>
    <w:next w:val="a0"/>
    <w:qFormat/>
    <w:rsid w:val="00E2483B"/>
    <w:pPr>
      <w:jc w:val="center"/>
    </w:pPr>
    <w:rPr>
      <w:sz w:val="24"/>
    </w:rPr>
  </w:style>
  <w:style w:type="character" w:styleId="aff">
    <w:name w:val="Hyperlink"/>
    <w:basedOn w:val="a1"/>
    <w:uiPriority w:val="99"/>
    <w:unhideWhenUsed/>
    <w:qFormat/>
    <w:rsid w:val="00E2483B"/>
    <w:rPr>
      <w:color w:val="0000FF"/>
      <w:u w:val="single"/>
    </w:rPr>
  </w:style>
  <w:style w:type="paragraph" w:customStyle="1" w:styleId="01">
    <w:name w:val="正文01"/>
    <w:basedOn w:val="a0"/>
    <w:qFormat/>
    <w:rsid w:val="00E2483B"/>
    <w:pPr>
      <w:spacing w:line="360" w:lineRule="auto"/>
      <w:ind w:firstLine="482"/>
    </w:pPr>
    <w:rPr>
      <w:rFonts w:ascii="Calibri" w:hAnsi="Calibri"/>
      <w:szCs w:val="20"/>
    </w:rPr>
  </w:style>
  <w:style w:type="paragraph" w:customStyle="1" w:styleId="aff0">
    <w:name w:val="段落"/>
    <w:basedOn w:val="ac"/>
    <w:qFormat/>
    <w:rsid w:val="00F41631"/>
    <w:pPr>
      <w:spacing w:line="480" w:lineRule="exact"/>
      <w:ind w:firstLine="578"/>
    </w:pPr>
    <w:rPr>
      <w:rFonts w:cs="Courier New"/>
      <w:sz w:val="28"/>
      <w:szCs w:val="28"/>
    </w:rPr>
  </w:style>
  <w:style w:type="paragraph" w:customStyle="1" w:styleId="Charb">
    <w:name w:val="段落 Char"/>
    <w:basedOn w:val="ac"/>
    <w:qFormat/>
    <w:rsid w:val="00F41631"/>
    <w:pPr>
      <w:spacing w:line="500" w:lineRule="exact"/>
      <w:ind w:firstLine="578"/>
    </w:pPr>
    <w:rPr>
      <w:rFonts w:ascii="Times New Roman" w:hAnsi="Times New Roman"/>
      <w:sz w:val="28"/>
      <w:szCs w:val="28"/>
    </w:rPr>
  </w:style>
  <w:style w:type="paragraph" w:customStyle="1" w:styleId="aff1">
    <w:name w:val="中文报告书样式"/>
    <w:basedOn w:val="a0"/>
    <w:rsid w:val="00A74552"/>
    <w:pPr>
      <w:adjustRightInd w:val="0"/>
      <w:spacing w:line="480" w:lineRule="atLeast"/>
      <w:ind w:firstLine="482"/>
      <w:textAlignment w:val="baseline"/>
    </w:pPr>
    <w:rPr>
      <w:kern w:val="24"/>
      <w:sz w:val="24"/>
      <w:szCs w:val="20"/>
    </w:rPr>
  </w:style>
</w:styles>
</file>

<file path=word/webSettings.xml><?xml version="1.0" encoding="utf-8"?>
<w:webSettings xmlns:r="http://schemas.openxmlformats.org/officeDocument/2006/relationships" xmlns:w="http://schemas.openxmlformats.org/wordprocessingml/2006/main">
  <w:divs>
    <w:div w:id="9141551">
      <w:bodyDiv w:val="1"/>
      <w:marLeft w:val="0"/>
      <w:marRight w:val="0"/>
      <w:marTop w:val="0"/>
      <w:marBottom w:val="0"/>
      <w:divBdr>
        <w:top w:val="none" w:sz="0" w:space="0" w:color="auto"/>
        <w:left w:val="none" w:sz="0" w:space="0" w:color="auto"/>
        <w:bottom w:val="none" w:sz="0" w:space="0" w:color="auto"/>
        <w:right w:val="none" w:sz="0" w:space="0" w:color="auto"/>
      </w:divBdr>
    </w:div>
    <w:div w:id="177817752">
      <w:bodyDiv w:val="1"/>
      <w:marLeft w:val="0"/>
      <w:marRight w:val="0"/>
      <w:marTop w:val="0"/>
      <w:marBottom w:val="0"/>
      <w:divBdr>
        <w:top w:val="none" w:sz="0" w:space="0" w:color="auto"/>
        <w:left w:val="none" w:sz="0" w:space="0" w:color="auto"/>
        <w:bottom w:val="none" w:sz="0" w:space="0" w:color="auto"/>
        <w:right w:val="none" w:sz="0" w:space="0" w:color="auto"/>
      </w:divBdr>
      <w:divsChild>
        <w:div w:id="553002464">
          <w:marLeft w:val="0"/>
          <w:marRight w:val="0"/>
          <w:marTop w:val="0"/>
          <w:marBottom w:val="0"/>
          <w:divBdr>
            <w:top w:val="none" w:sz="0" w:space="0" w:color="auto"/>
            <w:left w:val="none" w:sz="0" w:space="0" w:color="auto"/>
            <w:bottom w:val="none" w:sz="0" w:space="0" w:color="auto"/>
            <w:right w:val="none" w:sz="0" w:space="0" w:color="auto"/>
          </w:divBdr>
        </w:div>
      </w:divsChild>
    </w:div>
    <w:div w:id="399982773">
      <w:bodyDiv w:val="1"/>
      <w:marLeft w:val="0"/>
      <w:marRight w:val="0"/>
      <w:marTop w:val="0"/>
      <w:marBottom w:val="0"/>
      <w:divBdr>
        <w:top w:val="none" w:sz="0" w:space="0" w:color="auto"/>
        <w:left w:val="none" w:sz="0" w:space="0" w:color="auto"/>
        <w:bottom w:val="none" w:sz="0" w:space="0" w:color="auto"/>
        <w:right w:val="none" w:sz="0" w:space="0" w:color="auto"/>
      </w:divBdr>
    </w:div>
    <w:div w:id="455176860">
      <w:bodyDiv w:val="1"/>
      <w:marLeft w:val="0"/>
      <w:marRight w:val="0"/>
      <w:marTop w:val="0"/>
      <w:marBottom w:val="0"/>
      <w:divBdr>
        <w:top w:val="none" w:sz="0" w:space="0" w:color="auto"/>
        <w:left w:val="none" w:sz="0" w:space="0" w:color="auto"/>
        <w:bottom w:val="none" w:sz="0" w:space="0" w:color="auto"/>
        <w:right w:val="none" w:sz="0" w:space="0" w:color="auto"/>
      </w:divBdr>
    </w:div>
    <w:div w:id="577599758">
      <w:bodyDiv w:val="1"/>
      <w:marLeft w:val="0"/>
      <w:marRight w:val="0"/>
      <w:marTop w:val="0"/>
      <w:marBottom w:val="0"/>
      <w:divBdr>
        <w:top w:val="none" w:sz="0" w:space="0" w:color="auto"/>
        <w:left w:val="none" w:sz="0" w:space="0" w:color="auto"/>
        <w:bottom w:val="none" w:sz="0" w:space="0" w:color="auto"/>
        <w:right w:val="none" w:sz="0" w:space="0" w:color="auto"/>
      </w:divBdr>
    </w:div>
    <w:div w:id="827592972">
      <w:bodyDiv w:val="1"/>
      <w:marLeft w:val="0"/>
      <w:marRight w:val="0"/>
      <w:marTop w:val="0"/>
      <w:marBottom w:val="0"/>
      <w:divBdr>
        <w:top w:val="none" w:sz="0" w:space="0" w:color="auto"/>
        <w:left w:val="none" w:sz="0" w:space="0" w:color="auto"/>
        <w:bottom w:val="none" w:sz="0" w:space="0" w:color="auto"/>
        <w:right w:val="none" w:sz="0" w:space="0" w:color="auto"/>
      </w:divBdr>
    </w:div>
    <w:div w:id="886523942">
      <w:bodyDiv w:val="1"/>
      <w:marLeft w:val="0"/>
      <w:marRight w:val="0"/>
      <w:marTop w:val="0"/>
      <w:marBottom w:val="0"/>
      <w:divBdr>
        <w:top w:val="none" w:sz="0" w:space="0" w:color="auto"/>
        <w:left w:val="none" w:sz="0" w:space="0" w:color="auto"/>
        <w:bottom w:val="none" w:sz="0" w:space="0" w:color="auto"/>
        <w:right w:val="none" w:sz="0" w:space="0" w:color="auto"/>
      </w:divBdr>
    </w:div>
    <w:div w:id="1265576541">
      <w:bodyDiv w:val="1"/>
      <w:marLeft w:val="0"/>
      <w:marRight w:val="0"/>
      <w:marTop w:val="0"/>
      <w:marBottom w:val="0"/>
      <w:divBdr>
        <w:top w:val="none" w:sz="0" w:space="0" w:color="auto"/>
        <w:left w:val="none" w:sz="0" w:space="0" w:color="auto"/>
        <w:bottom w:val="none" w:sz="0" w:space="0" w:color="auto"/>
        <w:right w:val="none" w:sz="0" w:space="0" w:color="auto"/>
      </w:divBdr>
    </w:div>
    <w:div w:id="1850674405">
      <w:bodyDiv w:val="1"/>
      <w:marLeft w:val="0"/>
      <w:marRight w:val="0"/>
      <w:marTop w:val="0"/>
      <w:marBottom w:val="0"/>
      <w:divBdr>
        <w:top w:val="none" w:sz="0" w:space="0" w:color="auto"/>
        <w:left w:val="none" w:sz="0" w:space="0" w:color="auto"/>
        <w:bottom w:val="none" w:sz="0" w:space="0" w:color="auto"/>
        <w:right w:val="none" w:sz="0" w:space="0" w:color="auto"/>
      </w:divBdr>
    </w:div>
    <w:div w:id="1863468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38EF68-ED4D-4F16-89FA-989899297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11725</TotalTime>
  <Pages>26</Pages>
  <Words>2302</Words>
  <Characters>13127</Characters>
  <Application>Microsoft Office Word</Application>
  <DocSecurity>0</DocSecurity>
  <Lines>109</Lines>
  <Paragraphs>30</Paragraphs>
  <ScaleCrop>false</ScaleCrop>
  <Company>Microsoft China</Company>
  <LinksUpToDate>false</LinksUpToDate>
  <CharactersWithSpaces>15399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软件仓库</dc:creator>
  <cp:lastModifiedBy>Administrator</cp:lastModifiedBy>
  <cp:revision>4770</cp:revision>
  <cp:lastPrinted>2018-03-08T07:45:00Z</cp:lastPrinted>
  <dcterms:created xsi:type="dcterms:W3CDTF">2017-05-13T01:44:00Z</dcterms:created>
  <dcterms:modified xsi:type="dcterms:W3CDTF">2018-06-08T01:22:00Z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2052-10.1.0.6660</vt:lpwstr>
  </property>
</Properties>
</file>