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D14" w:rsidRDefault="00D62FD1" w:rsidP="00BD3073">
      <w:pPr>
        <w:spacing w:line="460" w:lineRule="exact"/>
        <w:jc w:val="center"/>
        <w:rPr>
          <w:b/>
          <w:sz w:val="32"/>
          <w:szCs w:val="32"/>
        </w:rPr>
      </w:pPr>
      <w:r w:rsidRPr="00EC68AC">
        <w:rPr>
          <w:rFonts w:hint="eastAsia"/>
          <w:b/>
          <w:sz w:val="32"/>
          <w:szCs w:val="32"/>
        </w:rPr>
        <w:t>新乡县都富村</w:t>
      </w:r>
      <w:r w:rsidRPr="00EC68AC">
        <w:rPr>
          <w:rFonts w:hint="eastAsia"/>
          <w:b/>
          <w:sz w:val="32"/>
          <w:szCs w:val="32"/>
        </w:rPr>
        <w:t>3</w:t>
      </w:r>
      <w:r w:rsidRPr="00EC68AC">
        <w:rPr>
          <w:rFonts w:hint="eastAsia"/>
          <w:b/>
          <w:sz w:val="32"/>
          <w:szCs w:val="32"/>
        </w:rPr>
        <w:t>·</w:t>
      </w:r>
      <w:r w:rsidRPr="00EC68AC">
        <w:rPr>
          <w:rFonts w:hint="eastAsia"/>
          <w:b/>
          <w:sz w:val="32"/>
          <w:szCs w:val="32"/>
        </w:rPr>
        <w:t>11</w:t>
      </w:r>
      <w:r w:rsidRPr="00EC68AC">
        <w:rPr>
          <w:rFonts w:hint="eastAsia"/>
          <w:b/>
          <w:sz w:val="32"/>
          <w:szCs w:val="32"/>
        </w:rPr>
        <w:t>非法生产燃爆事故原因技术分析</w:t>
      </w:r>
    </w:p>
    <w:p w:rsidR="00D62FD1" w:rsidRPr="006B6F87" w:rsidRDefault="00D62FD1" w:rsidP="00973CCB">
      <w:pPr>
        <w:spacing w:beforeLines="50" w:afterLines="50" w:line="520" w:lineRule="exact"/>
        <w:jc w:val="center"/>
        <w:rPr>
          <w:sz w:val="28"/>
          <w:szCs w:val="28"/>
        </w:rPr>
      </w:pPr>
      <w:r w:rsidRPr="006B6F87">
        <w:rPr>
          <w:rFonts w:hint="eastAsia"/>
          <w:sz w:val="28"/>
          <w:szCs w:val="28"/>
        </w:rPr>
        <w:t>第一部分</w:t>
      </w:r>
      <w:r w:rsidRPr="006B6F87">
        <w:rPr>
          <w:rFonts w:hint="eastAsia"/>
          <w:sz w:val="28"/>
          <w:szCs w:val="28"/>
        </w:rPr>
        <w:t xml:space="preserve"> </w:t>
      </w:r>
      <w:r w:rsidRPr="006B6F87">
        <w:rPr>
          <w:rFonts w:hint="eastAsia"/>
          <w:sz w:val="28"/>
          <w:szCs w:val="28"/>
        </w:rPr>
        <w:t>基本情况</w:t>
      </w:r>
    </w:p>
    <w:p w:rsidR="00D62FD1" w:rsidRDefault="00D62FD1" w:rsidP="00D62FD1">
      <w:pPr>
        <w:spacing w:line="520" w:lineRule="exact"/>
        <w:ind w:firstLineChars="200" w:firstLine="560"/>
        <w:rPr>
          <w:sz w:val="28"/>
          <w:szCs w:val="28"/>
        </w:rPr>
      </w:pPr>
      <w:r>
        <w:rPr>
          <w:rFonts w:hint="eastAsia"/>
          <w:sz w:val="28"/>
          <w:szCs w:val="28"/>
        </w:rPr>
        <w:t>（一）事故地点与现场情景</w:t>
      </w:r>
    </w:p>
    <w:p w:rsidR="00F54F58" w:rsidRDefault="00D62FD1" w:rsidP="00D62FD1">
      <w:pPr>
        <w:spacing w:line="520" w:lineRule="exact"/>
        <w:ind w:firstLineChars="200" w:firstLine="560"/>
        <w:rPr>
          <w:sz w:val="28"/>
          <w:szCs w:val="28"/>
        </w:rPr>
      </w:pPr>
      <w:r w:rsidRPr="00D62FD1">
        <w:rPr>
          <w:rFonts w:hint="eastAsia"/>
          <w:sz w:val="28"/>
          <w:szCs w:val="28"/>
        </w:rPr>
        <w:t>2017</w:t>
      </w:r>
      <w:r w:rsidRPr="00D62FD1">
        <w:rPr>
          <w:rFonts w:hint="eastAsia"/>
          <w:sz w:val="28"/>
          <w:szCs w:val="28"/>
        </w:rPr>
        <w:t>年</w:t>
      </w:r>
      <w:r w:rsidRPr="00D62FD1">
        <w:rPr>
          <w:rFonts w:hint="eastAsia"/>
          <w:sz w:val="28"/>
          <w:szCs w:val="28"/>
        </w:rPr>
        <w:t>3</w:t>
      </w:r>
      <w:r w:rsidRPr="00D62FD1">
        <w:rPr>
          <w:rFonts w:hint="eastAsia"/>
          <w:sz w:val="28"/>
          <w:szCs w:val="28"/>
        </w:rPr>
        <w:t>月</w:t>
      </w:r>
      <w:r w:rsidRPr="00D62FD1">
        <w:rPr>
          <w:rFonts w:hint="eastAsia"/>
          <w:sz w:val="28"/>
          <w:szCs w:val="28"/>
        </w:rPr>
        <w:t>11</w:t>
      </w:r>
      <w:r w:rsidRPr="00D62FD1">
        <w:rPr>
          <w:rFonts w:hint="eastAsia"/>
          <w:sz w:val="28"/>
          <w:szCs w:val="28"/>
        </w:rPr>
        <w:t>日，</w:t>
      </w:r>
      <w:r>
        <w:rPr>
          <w:rFonts w:hint="eastAsia"/>
          <w:sz w:val="28"/>
          <w:szCs w:val="28"/>
        </w:rPr>
        <w:t>小冀镇都富村西南方向，位于河南省新乡六通实业有限公司（以下简称：六通公司）南厂区</w:t>
      </w:r>
      <w:r w:rsidR="00A5474D" w:rsidRPr="00973CCB">
        <w:rPr>
          <w:rFonts w:hint="eastAsia"/>
          <w:sz w:val="28"/>
          <w:szCs w:val="28"/>
        </w:rPr>
        <w:t>东侧围墙外</w:t>
      </w:r>
      <w:r>
        <w:rPr>
          <w:rFonts w:hint="eastAsia"/>
          <w:sz w:val="28"/>
          <w:szCs w:val="28"/>
        </w:rPr>
        <w:t>的一座非法化工装置发生了燃爆事故</w:t>
      </w:r>
      <w:r w:rsidR="00B37A0E">
        <w:rPr>
          <w:rFonts w:hint="eastAsia"/>
          <w:sz w:val="28"/>
          <w:szCs w:val="28"/>
        </w:rPr>
        <w:t>。事故发生的位置参见后附图（附图</w:t>
      </w:r>
      <w:r w:rsidR="00B37A0E">
        <w:rPr>
          <w:rFonts w:hint="eastAsia"/>
          <w:sz w:val="28"/>
          <w:szCs w:val="28"/>
        </w:rPr>
        <w:t>1</w:t>
      </w:r>
      <w:r w:rsidR="00B37A0E">
        <w:rPr>
          <w:rFonts w:hint="eastAsia"/>
          <w:sz w:val="28"/>
          <w:szCs w:val="28"/>
        </w:rPr>
        <w:t>，燃爆事故地点周边示意图；附图</w:t>
      </w:r>
      <w:r w:rsidR="00B37A0E">
        <w:rPr>
          <w:rFonts w:hint="eastAsia"/>
          <w:sz w:val="28"/>
          <w:szCs w:val="28"/>
        </w:rPr>
        <w:t>2</w:t>
      </w:r>
      <w:r w:rsidR="00B37A0E">
        <w:rPr>
          <w:rFonts w:hint="eastAsia"/>
          <w:sz w:val="28"/>
          <w:szCs w:val="28"/>
        </w:rPr>
        <w:t>，</w:t>
      </w:r>
      <w:r w:rsidR="00F54F58">
        <w:rPr>
          <w:rFonts w:hint="eastAsia"/>
          <w:sz w:val="28"/>
          <w:szCs w:val="28"/>
        </w:rPr>
        <w:t>燃爆</w:t>
      </w:r>
      <w:r w:rsidR="00B37A0E">
        <w:rPr>
          <w:rFonts w:hint="eastAsia"/>
          <w:sz w:val="28"/>
          <w:szCs w:val="28"/>
        </w:rPr>
        <w:t>事故位置示意图）。</w:t>
      </w:r>
    </w:p>
    <w:p w:rsidR="00DA78D1" w:rsidRDefault="00F54F58" w:rsidP="00D62FD1">
      <w:pPr>
        <w:spacing w:line="520" w:lineRule="exact"/>
        <w:ind w:firstLineChars="200" w:firstLine="560"/>
        <w:rPr>
          <w:sz w:val="28"/>
          <w:szCs w:val="28"/>
        </w:rPr>
      </w:pPr>
      <w:r>
        <w:rPr>
          <w:rFonts w:hint="eastAsia"/>
          <w:sz w:val="28"/>
          <w:szCs w:val="28"/>
        </w:rPr>
        <w:t>燃爆事故</w:t>
      </w:r>
      <w:r w:rsidR="0096538A">
        <w:rPr>
          <w:rFonts w:hint="eastAsia"/>
          <w:sz w:val="28"/>
          <w:szCs w:val="28"/>
        </w:rPr>
        <w:t>分火灾与爆炸前后两个阶段。</w:t>
      </w:r>
      <w:r w:rsidR="00BA11A2">
        <w:rPr>
          <w:rFonts w:hint="eastAsia"/>
          <w:sz w:val="28"/>
          <w:szCs w:val="28"/>
        </w:rPr>
        <w:t>先是</w:t>
      </w:r>
      <w:r w:rsidR="00973CCB">
        <w:rPr>
          <w:rFonts w:hint="eastAsia"/>
          <w:sz w:val="28"/>
          <w:szCs w:val="28"/>
        </w:rPr>
        <w:t>非法装置</w:t>
      </w:r>
      <w:r w:rsidR="00BA11A2">
        <w:rPr>
          <w:rFonts w:hint="eastAsia"/>
          <w:sz w:val="28"/>
          <w:szCs w:val="28"/>
        </w:rPr>
        <w:t>起火燃烧约</w:t>
      </w:r>
      <w:r w:rsidR="00BA11A2">
        <w:rPr>
          <w:rFonts w:hint="eastAsia"/>
          <w:sz w:val="28"/>
          <w:szCs w:val="28"/>
        </w:rPr>
        <w:t>3</w:t>
      </w:r>
      <w:r w:rsidR="00BA11A2">
        <w:rPr>
          <w:rFonts w:hint="eastAsia"/>
          <w:sz w:val="28"/>
          <w:szCs w:val="28"/>
        </w:rPr>
        <w:t>′</w:t>
      </w:r>
      <w:r w:rsidR="00BA11A2">
        <w:rPr>
          <w:rFonts w:hint="eastAsia"/>
          <w:sz w:val="28"/>
          <w:szCs w:val="28"/>
        </w:rPr>
        <w:t>17</w:t>
      </w:r>
      <w:r w:rsidR="00BA11A2">
        <w:rPr>
          <w:rFonts w:hint="eastAsia"/>
          <w:sz w:val="28"/>
          <w:szCs w:val="28"/>
        </w:rPr>
        <w:t>″钟，而后，</w:t>
      </w:r>
      <w:r w:rsidR="00973CCB">
        <w:rPr>
          <w:rFonts w:hint="eastAsia"/>
          <w:sz w:val="28"/>
          <w:szCs w:val="28"/>
        </w:rPr>
        <w:t>非法装置发生爆炸，又引发了周边的火灾</w:t>
      </w:r>
      <w:r w:rsidR="00BA11A2">
        <w:rPr>
          <w:rFonts w:hint="eastAsia"/>
          <w:sz w:val="28"/>
          <w:szCs w:val="28"/>
        </w:rPr>
        <w:t>。事故发生</w:t>
      </w:r>
      <w:r w:rsidR="00845B12">
        <w:rPr>
          <w:rFonts w:hint="eastAsia"/>
          <w:sz w:val="28"/>
          <w:szCs w:val="28"/>
        </w:rPr>
        <w:t>地点</w:t>
      </w:r>
      <w:r>
        <w:rPr>
          <w:rFonts w:hint="eastAsia"/>
          <w:sz w:val="28"/>
          <w:szCs w:val="28"/>
        </w:rPr>
        <w:t>中心位置</w:t>
      </w:r>
      <w:r w:rsidR="00845B12">
        <w:rPr>
          <w:rFonts w:hint="eastAsia"/>
          <w:sz w:val="28"/>
          <w:szCs w:val="28"/>
        </w:rPr>
        <w:t>有</w:t>
      </w:r>
      <w:r>
        <w:rPr>
          <w:rFonts w:hint="eastAsia"/>
          <w:sz w:val="28"/>
          <w:szCs w:val="28"/>
        </w:rPr>
        <w:t>一个</w:t>
      </w:r>
      <w:r w:rsidR="00845B12">
        <w:rPr>
          <w:rFonts w:hint="eastAsia"/>
          <w:sz w:val="28"/>
          <w:szCs w:val="28"/>
        </w:rPr>
        <w:t>直径</w:t>
      </w:r>
      <w:r w:rsidR="00670FA2">
        <w:rPr>
          <w:rFonts w:hint="eastAsia"/>
          <w:sz w:val="28"/>
          <w:szCs w:val="28"/>
        </w:rPr>
        <w:t>约</w:t>
      </w:r>
      <w:r w:rsidR="00845B12">
        <w:rPr>
          <w:rFonts w:hint="eastAsia"/>
          <w:sz w:val="28"/>
          <w:szCs w:val="28"/>
        </w:rPr>
        <w:t>2</w:t>
      </w:r>
      <w:r w:rsidR="00845B12">
        <w:rPr>
          <w:rFonts w:hint="eastAsia"/>
          <w:sz w:val="28"/>
          <w:szCs w:val="28"/>
        </w:rPr>
        <w:t>米的坑，</w:t>
      </w:r>
      <w:r>
        <w:rPr>
          <w:rFonts w:hint="eastAsia"/>
          <w:sz w:val="28"/>
          <w:szCs w:val="28"/>
        </w:rPr>
        <w:t>炸坑</w:t>
      </w:r>
      <w:r w:rsidR="00C506DE">
        <w:rPr>
          <w:rFonts w:hint="eastAsia"/>
          <w:sz w:val="28"/>
          <w:szCs w:val="28"/>
        </w:rPr>
        <w:t>周边</w:t>
      </w:r>
      <w:r w:rsidR="00845B12">
        <w:rPr>
          <w:rFonts w:hint="eastAsia"/>
          <w:sz w:val="28"/>
          <w:szCs w:val="28"/>
        </w:rPr>
        <w:t>约</w:t>
      </w:r>
      <w:r w:rsidR="00845B12">
        <w:rPr>
          <w:rFonts w:hint="eastAsia"/>
          <w:sz w:val="28"/>
          <w:szCs w:val="28"/>
        </w:rPr>
        <w:t>10</w:t>
      </w:r>
      <w:r w:rsidR="00845B12">
        <w:rPr>
          <w:rFonts w:hint="eastAsia"/>
          <w:sz w:val="28"/>
          <w:szCs w:val="28"/>
        </w:rPr>
        <w:t>×</w:t>
      </w:r>
      <w:r w:rsidR="00845B12">
        <w:rPr>
          <w:rFonts w:hint="eastAsia"/>
          <w:sz w:val="28"/>
          <w:szCs w:val="28"/>
        </w:rPr>
        <w:t>10</w:t>
      </w:r>
      <w:r w:rsidR="00845B12">
        <w:rPr>
          <w:rFonts w:hint="eastAsia"/>
          <w:sz w:val="28"/>
          <w:szCs w:val="28"/>
        </w:rPr>
        <w:t>平方米的一片地方</w:t>
      </w:r>
      <w:r w:rsidR="00845B12" w:rsidRPr="007B3CBA">
        <w:rPr>
          <w:rFonts w:hint="eastAsia"/>
          <w:sz w:val="28"/>
          <w:szCs w:val="28"/>
        </w:rPr>
        <w:t>被炸平，</w:t>
      </w:r>
      <w:r w:rsidR="00DA78D1" w:rsidRPr="007B3CBA">
        <w:rPr>
          <w:rFonts w:hint="eastAsia"/>
          <w:sz w:val="28"/>
          <w:szCs w:val="28"/>
        </w:rPr>
        <w:t>生产装置</w:t>
      </w:r>
      <w:r w:rsidR="00952581" w:rsidRPr="007B3CBA">
        <w:rPr>
          <w:rFonts w:hint="eastAsia"/>
          <w:sz w:val="28"/>
          <w:szCs w:val="28"/>
        </w:rPr>
        <w:t>炸飞</w:t>
      </w:r>
      <w:r w:rsidR="00952581">
        <w:rPr>
          <w:rFonts w:hint="eastAsia"/>
          <w:sz w:val="28"/>
          <w:szCs w:val="28"/>
        </w:rPr>
        <w:t>，</w:t>
      </w:r>
      <w:r w:rsidR="00DA78D1">
        <w:rPr>
          <w:rFonts w:hint="eastAsia"/>
          <w:sz w:val="28"/>
          <w:szCs w:val="28"/>
        </w:rPr>
        <w:t>反应釜、贮罐、</w:t>
      </w:r>
      <w:r w:rsidR="00C506DE">
        <w:rPr>
          <w:rFonts w:hint="eastAsia"/>
          <w:sz w:val="28"/>
          <w:szCs w:val="28"/>
        </w:rPr>
        <w:t>蒸馏</w:t>
      </w:r>
      <w:r w:rsidR="00DA78D1">
        <w:rPr>
          <w:rFonts w:hint="eastAsia"/>
          <w:sz w:val="28"/>
          <w:szCs w:val="28"/>
        </w:rPr>
        <w:t>塔、储槽等炸飞散落在周边，最远的一</w:t>
      </w:r>
      <w:r w:rsidR="00952581">
        <w:rPr>
          <w:rFonts w:hint="eastAsia"/>
          <w:sz w:val="28"/>
          <w:szCs w:val="28"/>
        </w:rPr>
        <w:t>段</w:t>
      </w:r>
      <w:r w:rsidR="00DA78D1">
        <w:rPr>
          <w:rFonts w:hint="eastAsia"/>
          <w:sz w:val="28"/>
          <w:szCs w:val="28"/>
        </w:rPr>
        <w:t>反应釜</w:t>
      </w:r>
      <w:r w:rsidR="00952581">
        <w:rPr>
          <w:rFonts w:hint="eastAsia"/>
          <w:sz w:val="28"/>
          <w:szCs w:val="28"/>
        </w:rPr>
        <w:t>残端</w:t>
      </w:r>
      <w:r w:rsidR="00DA78D1">
        <w:rPr>
          <w:rFonts w:hint="eastAsia"/>
          <w:sz w:val="28"/>
          <w:szCs w:val="28"/>
        </w:rPr>
        <w:t>的</w:t>
      </w:r>
      <w:r w:rsidR="00B56F13">
        <w:rPr>
          <w:rFonts w:hint="eastAsia"/>
          <w:sz w:val="28"/>
          <w:szCs w:val="28"/>
        </w:rPr>
        <w:t>被</w:t>
      </w:r>
      <w:r w:rsidR="00DA78D1">
        <w:rPr>
          <w:rFonts w:hint="eastAsia"/>
          <w:sz w:val="28"/>
          <w:szCs w:val="28"/>
        </w:rPr>
        <w:t>抛离到了距离爆炸点</w:t>
      </w:r>
      <w:r w:rsidR="00B56F13">
        <w:rPr>
          <w:rFonts w:hint="eastAsia"/>
          <w:sz w:val="28"/>
          <w:szCs w:val="28"/>
        </w:rPr>
        <w:t>东部</w:t>
      </w:r>
      <w:r w:rsidR="00DA78D1">
        <w:rPr>
          <w:rFonts w:hint="eastAsia"/>
          <w:sz w:val="28"/>
          <w:szCs w:val="28"/>
        </w:rPr>
        <w:t>约</w:t>
      </w:r>
      <w:r w:rsidR="00DA78D1">
        <w:rPr>
          <w:rFonts w:hint="eastAsia"/>
          <w:sz w:val="28"/>
          <w:szCs w:val="28"/>
        </w:rPr>
        <w:t>60</w:t>
      </w:r>
      <w:r w:rsidR="00DA78D1">
        <w:rPr>
          <w:rFonts w:hint="eastAsia"/>
          <w:sz w:val="28"/>
          <w:szCs w:val="28"/>
        </w:rPr>
        <w:t>米远的麦田里。部分碎片被抛到</w:t>
      </w:r>
      <w:r w:rsidR="00DA78D1">
        <w:rPr>
          <w:rFonts w:hint="eastAsia"/>
          <w:sz w:val="28"/>
          <w:szCs w:val="28"/>
        </w:rPr>
        <w:t>100</w:t>
      </w:r>
      <w:r w:rsidR="00DA78D1">
        <w:rPr>
          <w:rFonts w:hint="eastAsia"/>
          <w:sz w:val="28"/>
          <w:szCs w:val="28"/>
        </w:rPr>
        <w:t>多米远的地方。</w:t>
      </w:r>
      <w:r w:rsidR="00952581">
        <w:rPr>
          <w:rFonts w:hint="eastAsia"/>
          <w:sz w:val="28"/>
          <w:szCs w:val="28"/>
        </w:rPr>
        <w:t>东</w:t>
      </w:r>
      <w:r w:rsidR="00670FA2">
        <w:rPr>
          <w:rFonts w:hint="eastAsia"/>
          <w:sz w:val="28"/>
          <w:szCs w:val="28"/>
        </w:rPr>
        <w:t>边与南部</w:t>
      </w:r>
      <w:r w:rsidR="00952581">
        <w:rPr>
          <w:rFonts w:hint="eastAsia"/>
          <w:sz w:val="28"/>
          <w:szCs w:val="28"/>
        </w:rPr>
        <w:t>地面上</w:t>
      </w:r>
      <w:r w:rsidR="00670FA2">
        <w:rPr>
          <w:rFonts w:hint="eastAsia"/>
          <w:sz w:val="28"/>
          <w:szCs w:val="28"/>
        </w:rPr>
        <w:t>各有</w:t>
      </w:r>
      <w:r w:rsidR="00B56F13">
        <w:rPr>
          <w:rFonts w:hint="eastAsia"/>
          <w:sz w:val="28"/>
          <w:szCs w:val="28"/>
        </w:rPr>
        <w:t>一台反应釜侧面被爆炸冲击，严重</w:t>
      </w:r>
      <w:r w:rsidR="00952581">
        <w:rPr>
          <w:rFonts w:hint="eastAsia"/>
          <w:sz w:val="28"/>
          <w:szCs w:val="28"/>
        </w:rPr>
        <w:t>开裂凹陷</w:t>
      </w:r>
      <w:r w:rsidR="00B56F13">
        <w:rPr>
          <w:rFonts w:hint="eastAsia"/>
          <w:sz w:val="28"/>
          <w:szCs w:val="28"/>
        </w:rPr>
        <w:t>变形。</w:t>
      </w:r>
    </w:p>
    <w:p w:rsidR="00F54F58" w:rsidRDefault="00D62FD1" w:rsidP="00D62FD1">
      <w:pPr>
        <w:spacing w:line="520" w:lineRule="exact"/>
        <w:ind w:firstLineChars="200" w:firstLine="560"/>
        <w:rPr>
          <w:sz w:val="28"/>
          <w:szCs w:val="28"/>
        </w:rPr>
      </w:pPr>
      <w:r>
        <w:rPr>
          <w:rFonts w:hint="eastAsia"/>
          <w:sz w:val="28"/>
          <w:szCs w:val="28"/>
        </w:rPr>
        <w:t>爆炸冲击波将六通公司靠近爆炸源的库房部分墙体及门窗</w:t>
      </w:r>
      <w:r w:rsidR="002F16E8">
        <w:rPr>
          <w:rFonts w:hint="eastAsia"/>
          <w:sz w:val="28"/>
          <w:szCs w:val="28"/>
        </w:rPr>
        <w:t>炸坏，并给南厂区的厂房围护结构与办公房的门窗造成破坏。</w:t>
      </w:r>
      <w:r w:rsidR="005F1DE7">
        <w:rPr>
          <w:rFonts w:hint="eastAsia"/>
          <w:sz w:val="28"/>
          <w:szCs w:val="28"/>
        </w:rPr>
        <w:t>爆炸产生的</w:t>
      </w:r>
      <w:r w:rsidR="005F1DE7" w:rsidRPr="007B3CBA">
        <w:rPr>
          <w:rFonts w:hint="eastAsia"/>
          <w:sz w:val="28"/>
          <w:szCs w:val="28"/>
        </w:rPr>
        <w:t>火球</w:t>
      </w:r>
      <w:r w:rsidR="005F1DE7">
        <w:rPr>
          <w:rFonts w:hint="eastAsia"/>
          <w:sz w:val="28"/>
          <w:szCs w:val="28"/>
        </w:rPr>
        <w:t>散落在周边引燃了六通公司厂内的</w:t>
      </w:r>
      <w:r w:rsidR="001C2594">
        <w:rPr>
          <w:rFonts w:hint="eastAsia"/>
          <w:sz w:val="28"/>
          <w:szCs w:val="28"/>
        </w:rPr>
        <w:t>多处</w:t>
      </w:r>
      <w:r w:rsidR="005F1DE7">
        <w:rPr>
          <w:rFonts w:hint="eastAsia"/>
          <w:sz w:val="28"/>
          <w:szCs w:val="28"/>
        </w:rPr>
        <w:t>可燃物，最为严重的</w:t>
      </w:r>
      <w:r w:rsidR="00735B2F">
        <w:rPr>
          <w:rFonts w:hint="eastAsia"/>
          <w:sz w:val="28"/>
          <w:szCs w:val="28"/>
        </w:rPr>
        <w:t>两处</w:t>
      </w:r>
      <w:r w:rsidR="00F06DF0">
        <w:rPr>
          <w:rFonts w:hint="eastAsia"/>
          <w:sz w:val="28"/>
          <w:szCs w:val="28"/>
        </w:rPr>
        <w:t>，</w:t>
      </w:r>
      <w:r w:rsidR="00735B2F">
        <w:rPr>
          <w:rFonts w:hint="eastAsia"/>
          <w:sz w:val="28"/>
          <w:szCs w:val="28"/>
        </w:rPr>
        <w:t>一处</w:t>
      </w:r>
      <w:r w:rsidR="005F1DE7">
        <w:rPr>
          <w:rFonts w:hint="eastAsia"/>
          <w:sz w:val="28"/>
          <w:szCs w:val="28"/>
        </w:rPr>
        <w:t>是将</w:t>
      </w:r>
      <w:r w:rsidR="00735B2F">
        <w:rPr>
          <w:rFonts w:hint="eastAsia"/>
          <w:sz w:val="28"/>
          <w:szCs w:val="28"/>
        </w:rPr>
        <w:t>隔墙六通公司院内的</w:t>
      </w:r>
      <w:r w:rsidR="00F06DF0">
        <w:rPr>
          <w:rFonts w:hint="eastAsia"/>
          <w:sz w:val="28"/>
          <w:szCs w:val="28"/>
        </w:rPr>
        <w:t>桶装</w:t>
      </w:r>
      <w:r w:rsidR="00735B2F">
        <w:rPr>
          <w:rFonts w:hint="eastAsia"/>
          <w:sz w:val="28"/>
          <w:szCs w:val="28"/>
        </w:rPr>
        <w:t>水合肼、回收乙醇</w:t>
      </w:r>
      <w:r w:rsidR="00F06DF0">
        <w:rPr>
          <w:rFonts w:hint="eastAsia"/>
          <w:sz w:val="28"/>
          <w:szCs w:val="28"/>
        </w:rPr>
        <w:t>（都是易燃液体）</w:t>
      </w:r>
      <w:r w:rsidR="00735B2F">
        <w:rPr>
          <w:rFonts w:hint="eastAsia"/>
          <w:sz w:val="28"/>
          <w:szCs w:val="28"/>
        </w:rPr>
        <w:t>库棚点燃起火</w:t>
      </w:r>
      <w:r w:rsidR="00973CCB">
        <w:rPr>
          <w:rFonts w:hint="eastAsia"/>
          <w:sz w:val="28"/>
          <w:szCs w:val="28"/>
        </w:rPr>
        <w:t>燃烧</w:t>
      </w:r>
      <w:r w:rsidR="00735B2F">
        <w:rPr>
          <w:rFonts w:hint="eastAsia"/>
          <w:sz w:val="28"/>
          <w:szCs w:val="28"/>
        </w:rPr>
        <w:t>，</w:t>
      </w:r>
      <w:r w:rsidR="00952581">
        <w:rPr>
          <w:rFonts w:hint="eastAsia"/>
          <w:sz w:val="28"/>
          <w:szCs w:val="28"/>
        </w:rPr>
        <w:t>库房的东半截炸塌。</w:t>
      </w:r>
      <w:r w:rsidR="00735B2F">
        <w:rPr>
          <w:rFonts w:hint="eastAsia"/>
          <w:sz w:val="28"/>
          <w:szCs w:val="28"/>
        </w:rPr>
        <w:t>另一处是</w:t>
      </w:r>
      <w:r w:rsidR="00F06DF0">
        <w:rPr>
          <w:rFonts w:hint="eastAsia"/>
          <w:sz w:val="28"/>
          <w:szCs w:val="28"/>
        </w:rPr>
        <w:t>爆炸点</w:t>
      </w:r>
      <w:r w:rsidR="005F1DE7">
        <w:rPr>
          <w:rFonts w:hint="eastAsia"/>
          <w:sz w:val="28"/>
          <w:szCs w:val="28"/>
        </w:rPr>
        <w:t>80</w:t>
      </w:r>
      <w:r w:rsidR="005F1DE7">
        <w:rPr>
          <w:rFonts w:hint="eastAsia"/>
          <w:sz w:val="28"/>
          <w:szCs w:val="28"/>
        </w:rPr>
        <w:t>米外的北厂区</w:t>
      </w:r>
      <w:r w:rsidR="00952581" w:rsidRPr="00973CCB">
        <w:rPr>
          <w:rFonts w:hint="eastAsia"/>
          <w:sz w:val="28"/>
          <w:szCs w:val="28"/>
        </w:rPr>
        <w:t>（与南厂区有一条</w:t>
      </w:r>
      <w:r w:rsidR="00952581" w:rsidRPr="00973CCB">
        <w:rPr>
          <w:rFonts w:hint="eastAsia"/>
          <w:sz w:val="28"/>
          <w:szCs w:val="28"/>
        </w:rPr>
        <w:t>20</w:t>
      </w:r>
      <w:r w:rsidR="00952581" w:rsidRPr="00973CCB">
        <w:rPr>
          <w:rFonts w:hint="eastAsia"/>
          <w:sz w:val="28"/>
          <w:szCs w:val="28"/>
        </w:rPr>
        <w:t>宽的道路相隔）</w:t>
      </w:r>
      <w:r w:rsidR="00B70A18">
        <w:rPr>
          <w:rFonts w:hint="eastAsia"/>
          <w:sz w:val="28"/>
          <w:szCs w:val="28"/>
        </w:rPr>
        <w:t>一</w:t>
      </w:r>
      <w:r w:rsidR="00952581">
        <w:rPr>
          <w:rFonts w:hint="eastAsia"/>
          <w:sz w:val="28"/>
          <w:szCs w:val="28"/>
        </w:rPr>
        <w:t>座</w:t>
      </w:r>
      <w:r w:rsidR="005F1DE7">
        <w:rPr>
          <w:rFonts w:hint="eastAsia"/>
          <w:sz w:val="28"/>
          <w:szCs w:val="28"/>
        </w:rPr>
        <w:t>苯乙酸半成品</w:t>
      </w:r>
      <w:r w:rsidR="00F06DF0">
        <w:rPr>
          <w:rFonts w:hint="eastAsia"/>
          <w:sz w:val="28"/>
          <w:szCs w:val="28"/>
        </w:rPr>
        <w:t>（可燃固体）</w:t>
      </w:r>
      <w:r w:rsidR="005F1DE7">
        <w:rPr>
          <w:rFonts w:hint="eastAsia"/>
          <w:sz w:val="28"/>
          <w:szCs w:val="28"/>
        </w:rPr>
        <w:t>堆垛引燃，</w:t>
      </w:r>
      <w:r w:rsidR="005F1DE7" w:rsidRPr="0038190A">
        <w:rPr>
          <w:rFonts w:hint="eastAsia"/>
          <w:sz w:val="28"/>
          <w:szCs w:val="28"/>
        </w:rPr>
        <w:t>火焰伴随着</w:t>
      </w:r>
      <w:r w:rsidR="001C2594" w:rsidRPr="0038190A">
        <w:rPr>
          <w:rFonts w:hint="eastAsia"/>
          <w:sz w:val="28"/>
          <w:szCs w:val="28"/>
        </w:rPr>
        <w:t>浓烟</w:t>
      </w:r>
      <w:r w:rsidR="00BA11A2" w:rsidRPr="0038190A">
        <w:rPr>
          <w:rFonts w:hint="eastAsia"/>
          <w:sz w:val="28"/>
          <w:szCs w:val="28"/>
        </w:rPr>
        <w:t>升起</w:t>
      </w:r>
      <w:r w:rsidR="00973CCB">
        <w:rPr>
          <w:rFonts w:hint="eastAsia"/>
          <w:sz w:val="28"/>
          <w:szCs w:val="28"/>
        </w:rPr>
        <w:t>（燃烧时间最长，网传影像较多）</w:t>
      </w:r>
      <w:r w:rsidR="00F06DF0" w:rsidRPr="0038190A">
        <w:rPr>
          <w:rFonts w:hint="eastAsia"/>
          <w:sz w:val="28"/>
          <w:szCs w:val="28"/>
        </w:rPr>
        <w:t>。</w:t>
      </w:r>
      <w:r w:rsidR="008B6EA7">
        <w:rPr>
          <w:rFonts w:hint="eastAsia"/>
          <w:sz w:val="28"/>
          <w:szCs w:val="28"/>
        </w:rPr>
        <w:t>在爆炸点东北</w:t>
      </w:r>
      <w:r w:rsidR="0032056D">
        <w:rPr>
          <w:rFonts w:hint="eastAsia"/>
          <w:sz w:val="28"/>
          <w:szCs w:val="28"/>
        </w:rPr>
        <w:t>方向</w:t>
      </w:r>
      <w:r w:rsidR="008B6EA7">
        <w:rPr>
          <w:rFonts w:hint="eastAsia"/>
          <w:sz w:val="28"/>
          <w:szCs w:val="28"/>
        </w:rPr>
        <w:t>的都富村</w:t>
      </w:r>
      <w:r w:rsidR="0032056D">
        <w:rPr>
          <w:rFonts w:hint="eastAsia"/>
          <w:sz w:val="28"/>
          <w:szCs w:val="28"/>
        </w:rPr>
        <w:t>部分村民住宅门窗</w:t>
      </w:r>
      <w:r w:rsidR="00F977EA" w:rsidRPr="007B3CBA">
        <w:rPr>
          <w:rFonts w:hint="eastAsia"/>
          <w:sz w:val="28"/>
          <w:szCs w:val="28"/>
        </w:rPr>
        <w:t>玻璃</w:t>
      </w:r>
      <w:r w:rsidR="0032056D">
        <w:rPr>
          <w:rFonts w:hint="eastAsia"/>
          <w:sz w:val="28"/>
          <w:szCs w:val="28"/>
        </w:rPr>
        <w:t>受爆炸冲击波影响</w:t>
      </w:r>
      <w:r w:rsidR="00670FA2">
        <w:rPr>
          <w:rFonts w:hint="eastAsia"/>
          <w:sz w:val="28"/>
          <w:szCs w:val="28"/>
        </w:rPr>
        <w:t>有些破损</w:t>
      </w:r>
      <w:r w:rsidR="0032056D">
        <w:rPr>
          <w:rFonts w:hint="eastAsia"/>
          <w:sz w:val="28"/>
          <w:szCs w:val="28"/>
        </w:rPr>
        <w:t>。</w:t>
      </w:r>
      <w:r w:rsidR="00F54F58">
        <w:rPr>
          <w:rFonts w:hint="eastAsia"/>
          <w:sz w:val="28"/>
          <w:szCs w:val="28"/>
        </w:rPr>
        <w:t>事故破坏情况参见附照片。</w:t>
      </w:r>
    </w:p>
    <w:p w:rsidR="00CB5CE7" w:rsidRPr="00542706" w:rsidRDefault="007661BC" w:rsidP="006B6F87">
      <w:pPr>
        <w:spacing w:line="520" w:lineRule="exact"/>
        <w:ind w:firstLineChars="200" w:firstLine="560"/>
        <w:rPr>
          <w:sz w:val="28"/>
          <w:szCs w:val="28"/>
        </w:rPr>
      </w:pPr>
      <w:r>
        <w:rPr>
          <w:rFonts w:hint="eastAsia"/>
          <w:sz w:val="28"/>
          <w:szCs w:val="28"/>
        </w:rPr>
        <w:t xml:space="preserve"> </w:t>
      </w:r>
      <w:r w:rsidR="00CB5CE7">
        <w:rPr>
          <w:rFonts w:hint="eastAsia"/>
          <w:sz w:val="28"/>
          <w:szCs w:val="28"/>
        </w:rPr>
        <w:t>（二）事故发生过程</w:t>
      </w:r>
    </w:p>
    <w:p w:rsidR="00082300" w:rsidRDefault="00C9732D" w:rsidP="006B6F87">
      <w:pPr>
        <w:spacing w:line="520" w:lineRule="exact"/>
        <w:ind w:firstLineChars="200" w:firstLine="560"/>
        <w:rPr>
          <w:sz w:val="28"/>
          <w:szCs w:val="28"/>
        </w:rPr>
      </w:pPr>
      <w:r>
        <w:rPr>
          <w:rFonts w:hint="eastAsia"/>
          <w:sz w:val="28"/>
          <w:szCs w:val="28"/>
        </w:rPr>
        <w:t>在燃爆事故发生后，新乡县安监局组织安全生产专家对现场进行了查看，并查阅的相关资料、生产原料与产品出入库台账、当事人的询问笔录，观看了事故现场附近各个地点的录像，</w:t>
      </w:r>
      <w:r w:rsidR="00952581">
        <w:rPr>
          <w:rFonts w:hint="eastAsia"/>
          <w:sz w:val="28"/>
          <w:szCs w:val="28"/>
        </w:rPr>
        <w:t>听</w:t>
      </w:r>
      <w:r w:rsidR="00F13B6C">
        <w:rPr>
          <w:rFonts w:hint="eastAsia"/>
          <w:sz w:val="28"/>
          <w:szCs w:val="28"/>
        </w:rPr>
        <w:t>取</w:t>
      </w:r>
      <w:r w:rsidR="00952581">
        <w:rPr>
          <w:rFonts w:hint="eastAsia"/>
          <w:sz w:val="28"/>
          <w:szCs w:val="28"/>
        </w:rPr>
        <w:t>了</w:t>
      </w:r>
      <w:r w:rsidR="00F13B6C">
        <w:rPr>
          <w:rFonts w:hint="eastAsia"/>
          <w:sz w:val="28"/>
          <w:szCs w:val="28"/>
        </w:rPr>
        <w:t>对</w:t>
      </w:r>
      <w:r w:rsidR="00952581">
        <w:rPr>
          <w:rFonts w:hint="eastAsia"/>
          <w:sz w:val="28"/>
          <w:szCs w:val="28"/>
        </w:rPr>
        <w:t>伤者</w:t>
      </w:r>
      <w:r w:rsidR="00F13B6C">
        <w:rPr>
          <w:rFonts w:hint="eastAsia"/>
          <w:sz w:val="28"/>
          <w:szCs w:val="28"/>
        </w:rPr>
        <w:t>的询问</w:t>
      </w:r>
      <w:r w:rsidR="00952581">
        <w:rPr>
          <w:rFonts w:hint="eastAsia"/>
          <w:sz w:val="28"/>
          <w:szCs w:val="28"/>
        </w:rPr>
        <w:t>录音，</w:t>
      </w:r>
      <w:r w:rsidR="0096538A">
        <w:rPr>
          <w:rFonts w:hint="eastAsia"/>
          <w:sz w:val="28"/>
          <w:szCs w:val="28"/>
        </w:rPr>
        <w:t>提取现场</w:t>
      </w:r>
      <w:r w:rsidR="0096538A">
        <w:rPr>
          <w:rFonts w:hint="eastAsia"/>
          <w:sz w:val="28"/>
          <w:szCs w:val="28"/>
        </w:rPr>
        <w:lastRenderedPageBreak/>
        <w:t>原料并进行了分析，</w:t>
      </w:r>
      <w:r>
        <w:rPr>
          <w:rFonts w:hint="eastAsia"/>
          <w:sz w:val="28"/>
          <w:szCs w:val="28"/>
        </w:rPr>
        <w:t>初步确定了事故发生的过程。</w:t>
      </w:r>
    </w:p>
    <w:p w:rsidR="00C9732D" w:rsidRDefault="00C9732D" w:rsidP="006B6F87">
      <w:pPr>
        <w:spacing w:line="520" w:lineRule="exact"/>
        <w:ind w:firstLineChars="200" w:firstLine="560"/>
        <w:rPr>
          <w:sz w:val="28"/>
          <w:szCs w:val="28"/>
        </w:rPr>
      </w:pPr>
      <w:r>
        <w:rPr>
          <w:rFonts w:hint="eastAsia"/>
          <w:sz w:val="28"/>
          <w:szCs w:val="28"/>
        </w:rPr>
        <w:t>2017</w:t>
      </w:r>
      <w:r>
        <w:rPr>
          <w:rFonts w:hint="eastAsia"/>
          <w:sz w:val="28"/>
          <w:szCs w:val="28"/>
        </w:rPr>
        <w:t>年</w:t>
      </w:r>
      <w:r>
        <w:rPr>
          <w:rFonts w:hint="eastAsia"/>
          <w:sz w:val="28"/>
          <w:szCs w:val="28"/>
        </w:rPr>
        <w:t>3</w:t>
      </w:r>
      <w:r>
        <w:rPr>
          <w:rFonts w:hint="eastAsia"/>
          <w:sz w:val="28"/>
          <w:szCs w:val="28"/>
        </w:rPr>
        <w:t>月</w:t>
      </w:r>
      <w:r>
        <w:rPr>
          <w:rFonts w:hint="eastAsia"/>
          <w:sz w:val="28"/>
          <w:szCs w:val="28"/>
        </w:rPr>
        <w:t>11</w:t>
      </w:r>
      <w:r>
        <w:rPr>
          <w:rFonts w:hint="eastAsia"/>
          <w:sz w:val="28"/>
          <w:szCs w:val="28"/>
        </w:rPr>
        <w:t>日早上</w:t>
      </w:r>
      <w:r>
        <w:rPr>
          <w:rFonts w:hint="eastAsia"/>
          <w:sz w:val="28"/>
          <w:szCs w:val="28"/>
        </w:rPr>
        <w:t>8</w:t>
      </w:r>
      <w:r>
        <w:rPr>
          <w:rFonts w:hint="eastAsia"/>
          <w:sz w:val="28"/>
          <w:szCs w:val="28"/>
        </w:rPr>
        <w:t>·</w:t>
      </w:r>
      <w:r>
        <w:rPr>
          <w:rFonts w:hint="eastAsia"/>
          <w:sz w:val="28"/>
          <w:szCs w:val="28"/>
        </w:rPr>
        <w:t xml:space="preserve"> 0</w:t>
      </w:r>
      <w:r>
        <w:rPr>
          <w:rFonts w:hint="eastAsia"/>
          <w:sz w:val="28"/>
          <w:szCs w:val="28"/>
        </w:rPr>
        <w:t>′</w:t>
      </w:r>
      <w:r>
        <w:rPr>
          <w:rFonts w:hint="eastAsia"/>
          <w:sz w:val="28"/>
          <w:szCs w:val="28"/>
        </w:rPr>
        <w:t>24</w:t>
      </w:r>
      <w:r>
        <w:rPr>
          <w:rFonts w:hint="eastAsia"/>
          <w:sz w:val="28"/>
          <w:szCs w:val="28"/>
        </w:rPr>
        <w:t>″</w:t>
      </w:r>
      <w:r w:rsidR="00F10F09">
        <w:rPr>
          <w:rFonts w:hint="eastAsia"/>
          <w:sz w:val="28"/>
          <w:szCs w:val="28"/>
        </w:rPr>
        <w:t>（录像时间</w:t>
      </w:r>
      <w:r w:rsidR="002D1FB9">
        <w:rPr>
          <w:rFonts w:hint="eastAsia"/>
          <w:sz w:val="28"/>
          <w:szCs w:val="28"/>
        </w:rPr>
        <w:t>，以下相同</w:t>
      </w:r>
      <w:r w:rsidR="00F10F09">
        <w:rPr>
          <w:rFonts w:hint="eastAsia"/>
          <w:sz w:val="28"/>
          <w:szCs w:val="28"/>
        </w:rPr>
        <w:t>）</w:t>
      </w:r>
      <w:r>
        <w:rPr>
          <w:rFonts w:hint="eastAsia"/>
          <w:sz w:val="28"/>
          <w:szCs w:val="28"/>
        </w:rPr>
        <w:t>，位于六通公司南厂东部库区围墙外非法建设的生产装置发现有火光</w:t>
      </w:r>
      <w:r w:rsidR="00973CCB">
        <w:rPr>
          <w:rFonts w:hint="eastAsia"/>
          <w:sz w:val="28"/>
          <w:szCs w:val="28"/>
        </w:rPr>
        <w:t>出现</w:t>
      </w:r>
      <w:r>
        <w:rPr>
          <w:rFonts w:hint="eastAsia"/>
          <w:sz w:val="28"/>
          <w:szCs w:val="28"/>
        </w:rPr>
        <w:t>，随后，</w:t>
      </w:r>
      <w:r w:rsidR="00B56F13">
        <w:rPr>
          <w:rFonts w:hint="eastAsia"/>
          <w:sz w:val="28"/>
          <w:szCs w:val="28"/>
        </w:rPr>
        <w:t>装置区</w:t>
      </w:r>
      <w:r w:rsidR="00DA78D1">
        <w:rPr>
          <w:rFonts w:hint="eastAsia"/>
          <w:sz w:val="28"/>
          <w:szCs w:val="28"/>
        </w:rPr>
        <w:t>燃烧</w:t>
      </w:r>
      <w:r>
        <w:rPr>
          <w:rFonts w:hint="eastAsia"/>
          <w:sz w:val="28"/>
          <w:szCs w:val="28"/>
        </w:rPr>
        <w:t>火</w:t>
      </w:r>
      <w:r w:rsidR="00B56F13">
        <w:rPr>
          <w:rFonts w:hint="eastAsia"/>
          <w:sz w:val="28"/>
          <w:szCs w:val="28"/>
        </w:rPr>
        <w:t>光与浓烟</w:t>
      </w:r>
      <w:r>
        <w:rPr>
          <w:rFonts w:hint="eastAsia"/>
          <w:sz w:val="28"/>
          <w:szCs w:val="28"/>
        </w:rPr>
        <w:t>持续不断。</w:t>
      </w:r>
      <w:r w:rsidR="00F10F09">
        <w:rPr>
          <w:rFonts w:hint="eastAsia"/>
          <w:sz w:val="28"/>
          <w:szCs w:val="28"/>
        </w:rPr>
        <w:t>燃烧持续</w:t>
      </w:r>
      <w:r w:rsidR="00B56F13">
        <w:rPr>
          <w:rFonts w:hint="eastAsia"/>
          <w:sz w:val="28"/>
          <w:szCs w:val="28"/>
        </w:rPr>
        <w:t>到</w:t>
      </w:r>
      <w:r w:rsidR="00DA78D1">
        <w:rPr>
          <w:rFonts w:hint="eastAsia"/>
          <w:sz w:val="28"/>
          <w:szCs w:val="28"/>
        </w:rPr>
        <w:t>8</w:t>
      </w:r>
      <w:r w:rsidR="00DA78D1">
        <w:rPr>
          <w:rFonts w:hint="eastAsia"/>
          <w:sz w:val="28"/>
          <w:szCs w:val="28"/>
        </w:rPr>
        <w:t>·</w:t>
      </w:r>
      <w:r w:rsidR="00DA78D1">
        <w:rPr>
          <w:rFonts w:hint="eastAsia"/>
          <w:sz w:val="28"/>
          <w:szCs w:val="28"/>
        </w:rPr>
        <w:t xml:space="preserve"> 3</w:t>
      </w:r>
      <w:r w:rsidR="00DA78D1">
        <w:rPr>
          <w:rFonts w:hint="eastAsia"/>
          <w:sz w:val="28"/>
          <w:szCs w:val="28"/>
        </w:rPr>
        <w:t>′</w:t>
      </w:r>
      <w:r w:rsidR="00DA78D1">
        <w:rPr>
          <w:rFonts w:hint="eastAsia"/>
          <w:sz w:val="28"/>
          <w:szCs w:val="28"/>
        </w:rPr>
        <w:t>41</w:t>
      </w:r>
      <w:r w:rsidR="00DA78D1">
        <w:rPr>
          <w:rFonts w:hint="eastAsia"/>
          <w:sz w:val="28"/>
          <w:szCs w:val="28"/>
        </w:rPr>
        <w:t>″火焰陡增，地面震动，</w:t>
      </w:r>
      <w:r w:rsidR="00F10F09">
        <w:rPr>
          <w:rFonts w:hint="eastAsia"/>
          <w:sz w:val="28"/>
          <w:szCs w:val="28"/>
        </w:rPr>
        <w:t>现场附近的录像突然静止，</w:t>
      </w:r>
      <w:r w:rsidR="00DA78D1">
        <w:rPr>
          <w:rFonts w:hint="eastAsia"/>
          <w:sz w:val="28"/>
          <w:szCs w:val="28"/>
        </w:rPr>
        <w:t>明显是发生了爆炸。</w:t>
      </w:r>
    </w:p>
    <w:p w:rsidR="00CE623E" w:rsidRPr="006B6F87" w:rsidRDefault="00CE623E" w:rsidP="00973CCB">
      <w:pPr>
        <w:spacing w:beforeLines="50" w:afterLines="50" w:line="520" w:lineRule="exact"/>
        <w:jc w:val="center"/>
        <w:rPr>
          <w:sz w:val="28"/>
          <w:szCs w:val="28"/>
        </w:rPr>
      </w:pPr>
      <w:r w:rsidRPr="006B6F87">
        <w:rPr>
          <w:rFonts w:hint="eastAsia"/>
          <w:sz w:val="28"/>
          <w:szCs w:val="28"/>
        </w:rPr>
        <w:t>第二部分</w:t>
      </w:r>
      <w:r w:rsidRPr="006B6F87">
        <w:rPr>
          <w:rFonts w:hint="eastAsia"/>
          <w:sz w:val="28"/>
          <w:szCs w:val="28"/>
        </w:rPr>
        <w:t xml:space="preserve"> </w:t>
      </w:r>
      <w:r w:rsidR="00CA0A38">
        <w:rPr>
          <w:rFonts w:hint="eastAsia"/>
          <w:sz w:val="28"/>
          <w:szCs w:val="28"/>
        </w:rPr>
        <w:t>事故</w:t>
      </w:r>
      <w:r w:rsidRPr="006B6F87">
        <w:rPr>
          <w:rFonts w:hint="eastAsia"/>
          <w:sz w:val="28"/>
          <w:szCs w:val="28"/>
        </w:rPr>
        <w:t>原因</w:t>
      </w:r>
      <w:r w:rsidR="00213E82">
        <w:rPr>
          <w:rFonts w:hint="eastAsia"/>
          <w:sz w:val="28"/>
          <w:szCs w:val="28"/>
        </w:rPr>
        <w:t>技术</w:t>
      </w:r>
      <w:r w:rsidRPr="006B6F87">
        <w:rPr>
          <w:rFonts w:hint="eastAsia"/>
          <w:sz w:val="28"/>
          <w:szCs w:val="28"/>
        </w:rPr>
        <w:t>分析</w:t>
      </w:r>
    </w:p>
    <w:p w:rsidR="004342E1" w:rsidRDefault="00764945" w:rsidP="006B6F87">
      <w:pPr>
        <w:spacing w:line="520" w:lineRule="exact"/>
        <w:ind w:firstLineChars="200" w:firstLine="560"/>
        <w:rPr>
          <w:sz w:val="28"/>
          <w:szCs w:val="28"/>
        </w:rPr>
      </w:pPr>
      <w:r>
        <w:rPr>
          <w:rFonts w:hint="eastAsia"/>
          <w:sz w:val="28"/>
          <w:szCs w:val="28"/>
        </w:rPr>
        <w:t>（</w:t>
      </w:r>
      <w:r w:rsidR="00CA0A38">
        <w:rPr>
          <w:rFonts w:hint="eastAsia"/>
          <w:sz w:val="28"/>
          <w:szCs w:val="28"/>
        </w:rPr>
        <w:t>一</w:t>
      </w:r>
      <w:r>
        <w:rPr>
          <w:rFonts w:hint="eastAsia"/>
          <w:sz w:val="28"/>
          <w:szCs w:val="28"/>
        </w:rPr>
        <w:t>）</w:t>
      </w:r>
      <w:r w:rsidR="00B572A5" w:rsidRPr="006B6F87">
        <w:rPr>
          <w:rFonts w:hint="eastAsia"/>
          <w:sz w:val="28"/>
          <w:szCs w:val="28"/>
        </w:rPr>
        <w:t>事故发生的直接原因</w:t>
      </w:r>
    </w:p>
    <w:p w:rsidR="00B95689" w:rsidRDefault="00B95689" w:rsidP="006B6F87">
      <w:pPr>
        <w:spacing w:line="520" w:lineRule="exact"/>
        <w:ind w:firstLineChars="200" w:firstLine="560"/>
        <w:rPr>
          <w:sz w:val="28"/>
          <w:szCs w:val="28"/>
        </w:rPr>
      </w:pPr>
      <w:r>
        <w:rPr>
          <w:rFonts w:hint="eastAsia"/>
          <w:sz w:val="28"/>
          <w:szCs w:val="28"/>
        </w:rPr>
        <w:t>1</w:t>
      </w:r>
      <w:r>
        <w:rPr>
          <w:rFonts w:hint="eastAsia"/>
          <w:sz w:val="28"/>
          <w:szCs w:val="28"/>
        </w:rPr>
        <w:t>、非法生产装置的基本情况</w:t>
      </w:r>
    </w:p>
    <w:p w:rsidR="00B95689" w:rsidRDefault="00B95689" w:rsidP="006B6F87">
      <w:pPr>
        <w:spacing w:line="520" w:lineRule="exact"/>
        <w:ind w:firstLineChars="200" w:firstLine="560"/>
        <w:rPr>
          <w:sz w:val="28"/>
          <w:szCs w:val="28"/>
        </w:rPr>
      </w:pPr>
      <w:r>
        <w:rPr>
          <w:rFonts w:hint="eastAsia"/>
          <w:sz w:val="28"/>
          <w:szCs w:val="28"/>
        </w:rPr>
        <w:t>发生事故的</w:t>
      </w:r>
      <w:r w:rsidR="00F21560">
        <w:rPr>
          <w:rFonts w:hint="eastAsia"/>
          <w:sz w:val="28"/>
          <w:szCs w:val="28"/>
        </w:rPr>
        <w:t>生产装置安装在六通公司南厂</w:t>
      </w:r>
      <w:r w:rsidR="00D82D0B">
        <w:rPr>
          <w:rFonts w:hint="eastAsia"/>
          <w:sz w:val="28"/>
          <w:szCs w:val="28"/>
        </w:rPr>
        <w:t>四氮唑乙酸生产车间的</w:t>
      </w:r>
      <w:r w:rsidR="00F21560">
        <w:rPr>
          <w:rFonts w:hint="eastAsia"/>
          <w:sz w:val="28"/>
          <w:szCs w:val="28"/>
        </w:rPr>
        <w:t>库区东围墙外，占地宽约</w:t>
      </w:r>
      <w:r w:rsidR="00F21560">
        <w:rPr>
          <w:rFonts w:hint="eastAsia"/>
          <w:sz w:val="28"/>
          <w:szCs w:val="28"/>
        </w:rPr>
        <w:t>1</w:t>
      </w:r>
      <w:r w:rsidR="00F13B6C">
        <w:rPr>
          <w:rFonts w:hint="eastAsia"/>
          <w:sz w:val="28"/>
          <w:szCs w:val="28"/>
        </w:rPr>
        <w:t>3~14</w:t>
      </w:r>
      <w:r w:rsidR="00F21560">
        <w:rPr>
          <w:rFonts w:hint="eastAsia"/>
          <w:sz w:val="28"/>
          <w:szCs w:val="28"/>
        </w:rPr>
        <w:t>米，长约</w:t>
      </w:r>
      <w:r w:rsidR="00F13B6C">
        <w:rPr>
          <w:rFonts w:hint="eastAsia"/>
          <w:sz w:val="28"/>
          <w:szCs w:val="28"/>
        </w:rPr>
        <w:t>98</w:t>
      </w:r>
      <w:r w:rsidR="00F21560">
        <w:rPr>
          <w:rFonts w:hint="eastAsia"/>
          <w:sz w:val="28"/>
          <w:szCs w:val="28"/>
        </w:rPr>
        <w:t>米。</w:t>
      </w:r>
      <w:r w:rsidR="00670FA2">
        <w:rPr>
          <w:rFonts w:hint="eastAsia"/>
          <w:sz w:val="28"/>
          <w:szCs w:val="28"/>
        </w:rPr>
        <w:t>围墙内的</w:t>
      </w:r>
      <w:r w:rsidR="00D82D0B">
        <w:rPr>
          <w:rFonts w:hint="eastAsia"/>
          <w:sz w:val="28"/>
          <w:szCs w:val="28"/>
        </w:rPr>
        <w:t>四氮唑乙酸生产车间及其库区经过安全许可，</w:t>
      </w:r>
      <w:r w:rsidR="00C7687F">
        <w:rPr>
          <w:rFonts w:hint="eastAsia"/>
          <w:sz w:val="28"/>
          <w:szCs w:val="28"/>
        </w:rPr>
        <w:t>生产区墙外</w:t>
      </w:r>
      <w:r w:rsidR="00670FA2">
        <w:rPr>
          <w:rFonts w:hint="eastAsia"/>
          <w:sz w:val="28"/>
          <w:szCs w:val="28"/>
        </w:rPr>
        <w:t>燃爆的</w:t>
      </w:r>
      <w:r w:rsidR="00D82D0B">
        <w:rPr>
          <w:rFonts w:hint="eastAsia"/>
          <w:sz w:val="28"/>
          <w:szCs w:val="28"/>
        </w:rPr>
        <w:t>新建生产装置未经过安全许可。</w:t>
      </w:r>
    </w:p>
    <w:p w:rsidR="00B95689" w:rsidRDefault="00D82D0B" w:rsidP="006B6F87">
      <w:pPr>
        <w:spacing w:line="520" w:lineRule="exact"/>
        <w:ind w:firstLineChars="200" w:firstLine="560"/>
        <w:rPr>
          <w:sz w:val="28"/>
          <w:szCs w:val="28"/>
        </w:rPr>
      </w:pPr>
      <w:r>
        <w:rPr>
          <w:sz w:val="28"/>
          <w:szCs w:val="28"/>
        </w:rPr>
        <w:t>六通公司与常州市雄峰化工有限公司</w:t>
      </w:r>
      <w:r w:rsidR="00783B08">
        <w:rPr>
          <w:rFonts w:hint="eastAsia"/>
          <w:sz w:val="28"/>
          <w:szCs w:val="28"/>
        </w:rPr>
        <w:t>（以下简称常州雄峰公司）</w:t>
      </w:r>
      <w:r>
        <w:rPr>
          <w:sz w:val="28"/>
          <w:szCs w:val="28"/>
        </w:rPr>
        <w:t>于</w:t>
      </w:r>
      <w:r>
        <w:rPr>
          <w:sz w:val="28"/>
          <w:szCs w:val="28"/>
        </w:rPr>
        <w:t>2017</w:t>
      </w:r>
      <w:r>
        <w:rPr>
          <w:sz w:val="28"/>
          <w:szCs w:val="28"/>
        </w:rPr>
        <w:t>年</w:t>
      </w:r>
      <w:r>
        <w:rPr>
          <w:rFonts w:hint="eastAsia"/>
          <w:sz w:val="28"/>
          <w:szCs w:val="28"/>
        </w:rPr>
        <w:t>1</w:t>
      </w:r>
      <w:r>
        <w:rPr>
          <w:sz w:val="28"/>
          <w:szCs w:val="28"/>
        </w:rPr>
        <w:t>月</w:t>
      </w:r>
      <w:r>
        <w:rPr>
          <w:sz w:val="28"/>
          <w:szCs w:val="28"/>
        </w:rPr>
        <w:t>1</w:t>
      </w:r>
      <w:r>
        <w:rPr>
          <w:sz w:val="28"/>
          <w:szCs w:val="28"/>
        </w:rPr>
        <w:t>日签署战略合同书</w:t>
      </w:r>
      <w:r>
        <w:rPr>
          <w:rFonts w:hint="eastAsia"/>
          <w:sz w:val="28"/>
          <w:szCs w:val="28"/>
        </w:rPr>
        <w:t>，</w:t>
      </w:r>
      <w:r>
        <w:rPr>
          <w:sz w:val="28"/>
          <w:szCs w:val="28"/>
        </w:rPr>
        <w:t>合作生产苯乙酰氯</w:t>
      </w:r>
      <w:r>
        <w:rPr>
          <w:rFonts w:hint="eastAsia"/>
          <w:sz w:val="28"/>
          <w:szCs w:val="28"/>
        </w:rPr>
        <w:t>、对甲基苯甲酰氯、对硝基苯甲酰氯、氯丙炔等四种产品。</w:t>
      </w:r>
    </w:p>
    <w:p w:rsidR="00DB2BF3" w:rsidRDefault="00973CCB" w:rsidP="006B6F87">
      <w:pPr>
        <w:spacing w:line="520" w:lineRule="exact"/>
        <w:ind w:firstLineChars="200" w:firstLine="560"/>
        <w:rPr>
          <w:sz w:val="28"/>
          <w:szCs w:val="28"/>
        </w:rPr>
      </w:pPr>
      <w:r>
        <w:rPr>
          <w:sz w:val="28"/>
          <w:szCs w:val="28"/>
        </w:rPr>
        <w:t>六通公司与</w:t>
      </w:r>
      <w:r>
        <w:rPr>
          <w:rFonts w:hint="eastAsia"/>
          <w:sz w:val="28"/>
          <w:szCs w:val="28"/>
        </w:rPr>
        <w:t>常州雄峰公司为了谋取非法利益</w:t>
      </w:r>
      <w:r w:rsidR="00FA2901">
        <w:rPr>
          <w:rFonts w:hint="eastAsia"/>
          <w:sz w:val="28"/>
          <w:szCs w:val="28"/>
        </w:rPr>
        <w:t>，</w:t>
      </w:r>
      <w:r>
        <w:rPr>
          <w:rFonts w:hint="eastAsia"/>
          <w:sz w:val="28"/>
          <w:szCs w:val="28"/>
        </w:rPr>
        <w:t>隐瞒不报，</w:t>
      </w:r>
      <w:r w:rsidR="00A104D1">
        <w:rPr>
          <w:rFonts w:hint="eastAsia"/>
          <w:sz w:val="28"/>
          <w:szCs w:val="28"/>
        </w:rPr>
        <w:t>从</w:t>
      </w:r>
      <w:r w:rsidR="002D4868">
        <w:rPr>
          <w:rFonts w:hint="eastAsia"/>
          <w:sz w:val="28"/>
          <w:szCs w:val="28"/>
        </w:rPr>
        <w:t>2017</w:t>
      </w:r>
      <w:r w:rsidR="002D4868">
        <w:rPr>
          <w:rFonts w:hint="eastAsia"/>
          <w:sz w:val="28"/>
          <w:szCs w:val="28"/>
        </w:rPr>
        <w:t>年</w:t>
      </w:r>
      <w:r w:rsidR="00FA2901" w:rsidRPr="00A104D1">
        <w:rPr>
          <w:rFonts w:hint="eastAsia"/>
          <w:sz w:val="28"/>
          <w:szCs w:val="28"/>
        </w:rPr>
        <w:t>元</w:t>
      </w:r>
      <w:r w:rsidRPr="00A104D1">
        <w:rPr>
          <w:rFonts w:hint="eastAsia"/>
          <w:sz w:val="28"/>
          <w:szCs w:val="28"/>
        </w:rPr>
        <w:t>月起快速兴建</w:t>
      </w:r>
      <w:r w:rsidR="00FA2901" w:rsidRPr="00A104D1">
        <w:rPr>
          <w:rFonts w:hint="eastAsia"/>
          <w:sz w:val="28"/>
          <w:szCs w:val="28"/>
        </w:rPr>
        <w:t>了</w:t>
      </w:r>
      <w:r w:rsidR="00FA2901">
        <w:rPr>
          <w:rFonts w:hint="eastAsia"/>
          <w:sz w:val="28"/>
          <w:szCs w:val="28"/>
        </w:rPr>
        <w:t>氯丙炔生产装置</w:t>
      </w:r>
      <w:r w:rsidR="002D4868">
        <w:rPr>
          <w:rFonts w:hint="eastAsia"/>
          <w:sz w:val="28"/>
          <w:szCs w:val="28"/>
        </w:rPr>
        <w:t>。</w:t>
      </w:r>
    </w:p>
    <w:p w:rsidR="00FA2901" w:rsidRDefault="009F5DA7" w:rsidP="006B6F87">
      <w:pPr>
        <w:spacing w:line="520" w:lineRule="exact"/>
        <w:ind w:firstLineChars="200" w:firstLine="560"/>
        <w:rPr>
          <w:sz w:val="28"/>
          <w:szCs w:val="28"/>
        </w:rPr>
      </w:pPr>
      <w:r>
        <w:rPr>
          <w:sz w:val="28"/>
          <w:szCs w:val="28"/>
        </w:rPr>
        <w:t>据</w:t>
      </w:r>
      <w:r w:rsidR="00D7496A">
        <w:rPr>
          <w:sz w:val="28"/>
          <w:szCs w:val="28"/>
        </w:rPr>
        <w:t>常州雄峰公司</w:t>
      </w:r>
      <w:r>
        <w:rPr>
          <w:sz w:val="28"/>
          <w:szCs w:val="28"/>
        </w:rPr>
        <w:t>操作工</w:t>
      </w:r>
      <w:r w:rsidR="00D7496A">
        <w:rPr>
          <w:sz w:val="28"/>
          <w:szCs w:val="28"/>
        </w:rPr>
        <w:t>田</w:t>
      </w:r>
      <w:r w:rsidR="00824309">
        <w:rPr>
          <w:sz w:val="28"/>
          <w:szCs w:val="28"/>
        </w:rPr>
        <w:t>某</w:t>
      </w:r>
      <w:r w:rsidR="00D7496A">
        <w:rPr>
          <w:sz w:val="28"/>
          <w:szCs w:val="28"/>
        </w:rPr>
        <w:t>某</w:t>
      </w:r>
      <w:r w:rsidR="00FA2901">
        <w:rPr>
          <w:sz w:val="28"/>
          <w:szCs w:val="28"/>
        </w:rPr>
        <w:t>与伤者</w:t>
      </w:r>
      <w:r w:rsidR="00A104D1">
        <w:rPr>
          <w:rFonts w:hint="eastAsia"/>
          <w:sz w:val="28"/>
          <w:szCs w:val="28"/>
        </w:rPr>
        <w:t>田</w:t>
      </w:r>
      <w:r w:rsidR="00FA2901">
        <w:rPr>
          <w:sz w:val="28"/>
          <w:szCs w:val="28"/>
        </w:rPr>
        <w:t>某</w:t>
      </w:r>
      <w:r>
        <w:rPr>
          <w:sz w:val="28"/>
          <w:szCs w:val="28"/>
        </w:rPr>
        <w:t>讲述</w:t>
      </w:r>
      <w:r>
        <w:rPr>
          <w:rFonts w:hint="eastAsia"/>
          <w:sz w:val="28"/>
          <w:szCs w:val="28"/>
        </w:rPr>
        <w:t>，</w:t>
      </w:r>
      <w:r>
        <w:rPr>
          <w:sz w:val="28"/>
          <w:szCs w:val="28"/>
        </w:rPr>
        <w:t>燃爆装置是在生产</w:t>
      </w:r>
      <w:r>
        <w:rPr>
          <w:rFonts w:hint="eastAsia"/>
          <w:sz w:val="28"/>
          <w:szCs w:val="28"/>
        </w:rPr>
        <w:t>氯丙炔期间发生事故的</w:t>
      </w:r>
      <w:r w:rsidR="00A104D1">
        <w:rPr>
          <w:rFonts w:hint="eastAsia"/>
          <w:sz w:val="28"/>
          <w:szCs w:val="28"/>
        </w:rPr>
        <w:t>。经</w:t>
      </w:r>
      <w:r w:rsidR="00FA2901">
        <w:rPr>
          <w:rFonts w:hint="eastAsia"/>
          <w:sz w:val="28"/>
          <w:szCs w:val="28"/>
        </w:rPr>
        <w:t>相关分析化验数据与出入库记账单均证实</w:t>
      </w:r>
      <w:r w:rsidR="00FA2901">
        <w:rPr>
          <w:sz w:val="28"/>
          <w:szCs w:val="28"/>
        </w:rPr>
        <w:t>燃爆装置确为</w:t>
      </w:r>
      <w:r w:rsidR="00FA2901">
        <w:rPr>
          <w:rFonts w:hint="eastAsia"/>
          <w:sz w:val="28"/>
          <w:szCs w:val="28"/>
        </w:rPr>
        <w:t>氯丙炔生产装置</w:t>
      </w:r>
      <w:r>
        <w:rPr>
          <w:rFonts w:hint="eastAsia"/>
          <w:sz w:val="28"/>
          <w:szCs w:val="28"/>
        </w:rPr>
        <w:t>。</w:t>
      </w:r>
    </w:p>
    <w:p w:rsidR="002D4868" w:rsidRDefault="00FA2901" w:rsidP="006B6F87">
      <w:pPr>
        <w:spacing w:line="520" w:lineRule="exact"/>
        <w:ind w:firstLineChars="200" w:firstLine="560"/>
        <w:rPr>
          <w:sz w:val="28"/>
          <w:szCs w:val="28"/>
        </w:rPr>
      </w:pPr>
      <w:r>
        <w:rPr>
          <w:rFonts w:hint="eastAsia"/>
          <w:sz w:val="28"/>
          <w:szCs w:val="28"/>
        </w:rPr>
        <w:t>现场提取的原料样品</w:t>
      </w:r>
      <w:r w:rsidR="00EF3CF4">
        <w:rPr>
          <w:rFonts w:hint="eastAsia"/>
          <w:sz w:val="28"/>
          <w:szCs w:val="28"/>
        </w:rPr>
        <w:t>经</w:t>
      </w:r>
      <w:r w:rsidR="006E1195">
        <w:rPr>
          <w:rFonts w:hint="eastAsia"/>
          <w:sz w:val="28"/>
          <w:szCs w:val="28"/>
        </w:rPr>
        <w:t>河南省分析测试研究中心与新乡瑞诚科技发展有限公司（氯化亚砜生产单位）</w:t>
      </w:r>
      <w:r w:rsidR="00EF3CF4">
        <w:rPr>
          <w:rFonts w:hint="eastAsia"/>
          <w:sz w:val="28"/>
          <w:szCs w:val="28"/>
        </w:rPr>
        <w:t>分析确认，</w:t>
      </w:r>
      <w:r w:rsidR="009F5DA7">
        <w:rPr>
          <w:rFonts w:hint="eastAsia"/>
          <w:sz w:val="28"/>
          <w:szCs w:val="28"/>
        </w:rPr>
        <w:t>生产加入的</w:t>
      </w:r>
      <w:r w:rsidR="00A74E24">
        <w:rPr>
          <w:rFonts w:hint="eastAsia"/>
          <w:sz w:val="28"/>
          <w:szCs w:val="28"/>
        </w:rPr>
        <w:t>主要</w:t>
      </w:r>
      <w:r w:rsidR="009F5DA7">
        <w:rPr>
          <w:rFonts w:hint="eastAsia"/>
          <w:sz w:val="28"/>
          <w:szCs w:val="28"/>
        </w:rPr>
        <w:t>原料有两种，</w:t>
      </w:r>
      <w:r w:rsidR="00A104D1">
        <w:rPr>
          <w:rFonts w:hint="eastAsia"/>
          <w:sz w:val="28"/>
          <w:szCs w:val="28"/>
        </w:rPr>
        <w:t>一种桶装丙炔醇液体</w:t>
      </w:r>
      <w:r w:rsidR="009F5DA7">
        <w:rPr>
          <w:rFonts w:hint="eastAsia"/>
          <w:sz w:val="28"/>
          <w:szCs w:val="28"/>
        </w:rPr>
        <w:t>，另</w:t>
      </w:r>
      <w:r w:rsidR="00A104D1">
        <w:rPr>
          <w:rFonts w:hint="eastAsia"/>
          <w:sz w:val="28"/>
          <w:szCs w:val="28"/>
        </w:rPr>
        <w:t>一种是氯化亚砜。</w:t>
      </w:r>
      <w:r w:rsidR="006E1195">
        <w:rPr>
          <w:rFonts w:hint="eastAsia"/>
          <w:sz w:val="28"/>
          <w:szCs w:val="28"/>
        </w:rPr>
        <w:t>催化剂为</w:t>
      </w:r>
      <w:r w:rsidR="006E1195">
        <w:rPr>
          <w:rFonts w:hint="eastAsia"/>
          <w:sz w:val="28"/>
          <w:szCs w:val="28"/>
        </w:rPr>
        <w:t>N,N-</w:t>
      </w:r>
      <w:r w:rsidR="006E1195">
        <w:rPr>
          <w:rFonts w:hint="eastAsia"/>
          <w:sz w:val="28"/>
          <w:szCs w:val="28"/>
        </w:rPr>
        <w:t>二甲酰胺</w:t>
      </w:r>
      <w:r w:rsidR="009F5DA7">
        <w:rPr>
          <w:rFonts w:hint="eastAsia"/>
          <w:sz w:val="28"/>
          <w:szCs w:val="28"/>
        </w:rPr>
        <w:t>。</w:t>
      </w:r>
    </w:p>
    <w:p w:rsidR="00311F1E" w:rsidRDefault="00BF723D" w:rsidP="006B6F87">
      <w:pPr>
        <w:spacing w:line="520" w:lineRule="exact"/>
        <w:ind w:firstLineChars="200" w:firstLine="560"/>
        <w:rPr>
          <w:sz w:val="28"/>
          <w:szCs w:val="28"/>
        </w:rPr>
      </w:pPr>
      <w:r>
        <w:rPr>
          <w:rFonts w:hint="eastAsia"/>
          <w:sz w:val="28"/>
          <w:szCs w:val="28"/>
        </w:rPr>
        <w:t>工业上氯化法生产氯丙炔工艺以丙炔醇和氯化亚砜为</w:t>
      </w:r>
      <w:r w:rsidR="00A74E24">
        <w:rPr>
          <w:rFonts w:hint="eastAsia"/>
          <w:sz w:val="28"/>
          <w:szCs w:val="28"/>
        </w:rPr>
        <w:t>主要</w:t>
      </w:r>
      <w:r>
        <w:rPr>
          <w:rFonts w:hint="eastAsia"/>
          <w:sz w:val="28"/>
          <w:szCs w:val="28"/>
        </w:rPr>
        <w:t>原料，生产过程有四步</w:t>
      </w:r>
      <w:r w:rsidR="00311F1E">
        <w:rPr>
          <w:rFonts w:hint="eastAsia"/>
          <w:sz w:val="28"/>
          <w:szCs w:val="28"/>
        </w:rPr>
        <w:t>，分别是氯化反应</w:t>
      </w:r>
      <w:r w:rsidR="00677364">
        <w:rPr>
          <w:rFonts w:hint="eastAsia"/>
          <w:sz w:val="28"/>
          <w:szCs w:val="28"/>
        </w:rPr>
        <w:t>、水洗、中和</w:t>
      </w:r>
      <w:r w:rsidR="00311F1E">
        <w:rPr>
          <w:rFonts w:hint="eastAsia"/>
          <w:sz w:val="28"/>
          <w:szCs w:val="28"/>
        </w:rPr>
        <w:t>、蒸馏等生产工序</w:t>
      </w:r>
      <w:r>
        <w:rPr>
          <w:rFonts w:hint="eastAsia"/>
          <w:sz w:val="28"/>
          <w:szCs w:val="28"/>
        </w:rPr>
        <w:t>。</w:t>
      </w:r>
    </w:p>
    <w:p w:rsidR="006702B4" w:rsidRDefault="00BF723D" w:rsidP="006B6F87">
      <w:pPr>
        <w:spacing w:line="520" w:lineRule="exact"/>
        <w:ind w:firstLineChars="200" w:firstLine="560"/>
        <w:rPr>
          <w:sz w:val="28"/>
          <w:szCs w:val="28"/>
        </w:rPr>
      </w:pPr>
      <w:r>
        <w:rPr>
          <w:rFonts w:hint="eastAsia"/>
          <w:sz w:val="28"/>
          <w:szCs w:val="28"/>
        </w:rPr>
        <w:t>生产中先将</w:t>
      </w:r>
      <w:r w:rsidR="00677364">
        <w:rPr>
          <w:rFonts w:hint="eastAsia"/>
          <w:sz w:val="28"/>
          <w:szCs w:val="28"/>
        </w:rPr>
        <w:t>氯化亚砜</w:t>
      </w:r>
      <w:r w:rsidR="00AC1543">
        <w:rPr>
          <w:rFonts w:hint="eastAsia"/>
          <w:sz w:val="28"/>
          <w:szCs w:val="28"/>
        </w:rPr>
        <w:t>与催化剂</w:t>
      </w:r>
      <w:r>
        <w:rPr>
          <w:rFonts w:hint="eastAsia"/>
          <w:sz w:val="28"/>
          <w:szCs w:val="28"/>
        </w:rPr>
        <w:t>加入反应釜内，然后滴加</w:t>
      </w:r>
      <w:r w:rsidR="00677364">
        <w:rPr>
          <w:rFonts w:hint="eastAsia"/>
          <w:sz w:val="28"/>
          <w:szCs w:val="28"/>
        </w:rPr>
        <w:t>丙炔醇</w:t>
      </w:r>
      <w:r>
        <w:rPr>
          <w:rFonts w:hint="eastAsia"/>
          <w:sz w:val="28"/>
          <w:szCs w:val="28"/>
        </w:rPr>
        <w:t>。这是一步放热</w:t>
      </w:r>
      <w:r w:rsidR="00F77CB0">
        <w:rPr>
          <w:rFonts w:hint="eastAsia"/>
          <w:sz w:val="28"/>
          <w:szCs w:val="28"/>
        </w:rPr>
        <w:t>化学</w:t>
      </w:r>
      <w:r>
        <w:rPr>
          <w:rFonts w:hint="eastAsia"/>
          <w:sz w:val="28"/>
          <w:szCs w:val="28"/>
        </w:rPr>
        <w:t>反应（氯化</w:t>
      </w:r>
      <w:r>
        <w:rPr>
          <w:rFonts w:hint="eastAsia"/>
          <w:sz w:val="28"/>
          <w:szCs w:val="28"/>
        </w:rPr>
        <w:t>--</w:t>
      </w:r>
      <w:r>
        <w:rPr>
          <w:rFonts w:hint="eastAsia"/>
          <w:sz w:val="28"/>
          <w:szCs w:val="28"/>
        </w:rPr>
        <w:t>危险化工工艺），</w:t>
      </w:r>
      <w:r w:rsidR="00FA2901">
        <w:rPr>
          <w:rFonts w:hint="eastAsia"/>
          <w:sz w:val="28"/>
          <w:szCs w:val="28"/>
        </w:rPr>
        <w:t>反应初始温度控制在</w:t>
      </w:r>
      <w:r w:rsidR="00FA2901">
        <w:rPr>
          <w:rFonts w:hint="eastAsia"/>
          <w:sz w:val="28"/>
          <w:szCs w:val="28"/>
        </w:rPr>
        <w:t>25</w:t>
      </w:r>
      <w:r w:rsidR="00FA2901">
        <w:rPr>
          <w:rFonts w:hint="eastAsia"/>
          <w:sz w:val="28"/>
          <w:szCs w:val="28"/>
        </w:rPr>
        <w:t>℃，</w:t>
      </w:r>
      <w:r>
        <w:rPr>
          <w:rFonts w:hint="eastAsia"/>
          <w:sz w:val="28"/>
          <w:szCs w:val="28"/>
        </w:rPr>
        <w:t>需严</w:t>
      </w:r>
      <w:r>
        <w:rPr>
          <w:rFonts w:hint="eastAsia"/>
          <w:sz w:val="28"/>
          <w:szCs w:val="28"/>
        </w:rPr>
        <w:lastRenderedPageBreak/>
        <w:t>格控制温度不超过</w:t>
      </w:r>
      <w:r>
        <w:rPr>
          <w:rFonts w:hint="eastAsia"/>
          <w:sz w:val="28"/>
          <w:szCs w:val="28"/>
        </w:rPr>
        <w:t>35</w:t>
      </w:r>
      <w:r>
        <w:rPr>
          <w:rFonts w:hint="eastAsia"/>
          <w:sz w:val="28"/>
          <w:szCs w:val="28"/>
        </w:rPr>
        <w:t>℃。</w:t>
      </w:r>
      <w:r w:rsidR="00FA2901">
        <w:rPr>
          <w:rFonts w:hint="eastAsia"/>
          <w:sz w:val="28"/>
          <w:szCs w:val="28"/>
        </w:rPr>
        <w:t>常压下丙炔醇</w:t>
      </w:r>
      <w:r w:rsidR="00AC1543">
        <w:rPr>
          <w:rFonts w:hint="eastAsia"/>
          <w:sz w:val="28"/>
          <w:szCs w:val="28"/>
        </w:rPr>
        <w:t>滴加时间约</w:t>
      </w:r>
      <w:r w:rsidR="00AC1543">
        <w:rPr>
          <w:rFonts w:hint="eastAsia"/>
          <w:sz w:val="28"/>
          <w:szCs w:val="28"/>
        </w:rPr>
        <w:t>2</w:t>
      </w:r>
      <w:r w:rsidR="00AC1543">
        <w:rPr>
          <w:rFonts w:hint="eastAsia"/>
          <w:sz w:val="28"/>
          <w:szCs w:val="28"/>
        </w:rPr>
        <w:t>小时，然后，保温时间约</w:t>
      </w:r>
      <w:r w:rsidR="00AC1543">
        <w:rPr>
          <w:rFonts w:hint="eastAsia"/>
          <w:sz w:val="28"/>
          <w:szCs w:val="28"/>
        </w:rPr>
        <w:t>4</w:t>
      </w:r>
      <w:r w:rsidR="00AC1543">
        <w:rPr>
          <w:rFonts w:hint="eastAsia"/>
          <w:sz w:val="28"/>
          <w:szCs w:val="28"/>
        </w:rPr>
        <w:t>小时。反应完毕物料（粗品氯丙炔）打入水洗釜进行水洗，水洗过后加入纯碱中和。中和后的物料打入蒸馏釜蒸馏，釜温约</w:t>
      </w:r>
      <w:r w:rsidR="00AC1543">
        <w:rPr>
          <w:rFonts w:hint="eastAsia"/>
          <w:sz w:val="28"/>
          <w:szCs w:val="28"/>
        </w:rPr>
        <w:t>70</w:t>
      </w:r>
      <w:r w:rsidR="00AC1543">
        <w:rPr>
          <w:rFonts w:hint="eastAsia"/>
          <w:sz w:val="28"/>
          <w:szCs w:val="28"/>
        </w:rPr>
        <w:t>℃，蒸馏到不出物料位置。蒸馏出的纯品经过四级冷凝，后进入接收槽中。物料蒸馏</w:t>
      </w:r>
      <w:r w:rsidR="00EA4F41">
        <w:rPr>
          <w:rFonts w:hint="eastAsia"/>
          <w:sz w:val="28"/>
          <w:szCs w:val="28"/>
        </w:rPr>
        <w:t>每四批</w:t>
      </w:r>
      <w:r w:rsidR="00AC1543">
        <w:rPr>
          <w:rFonts w:hint="eastAsia"/>
          <w:sz w:val="28"/>
          <w:szCs w:val="28"/>
        </w:rPr>
        <w:t>，清除一次釜底残渣。</w:t>
      </w:r>
    </w:p>
    <w:p w:rsidR="003377BC" w:rsidRDefault="003377BC" w:rsidP="006B6F87">
      <w:pPr>
        <w:spacing w:line="520" w:lineRule="exact"/>
        <w:ind w:firstLineChars="200" w:firstLine="560"/>
        <w:rPr>
          <w:sz w:val="28"/>
          <w:szCs w:val="28"/>
        </w:rPr>
      </w:pPr>
      <w:r>
        <w:rPr>
          <w:rFonts w:hint="eastAsia"/>
          <w:sz w:val="28"/>
          <w:szCs w:val="28"/>
        </w:rPr>
        <w:t>生产过程参见氯丙炔生产工艺流程简图。</w:t>
      </w:r>
    </w:p>
    <w:p w:rsidR="003377BC" w:rsidRDefault="003A6584" w:rsidP="006B6F87">
      <w:pPr>
        <w:spacing w:line="520" w:lineRule="exact"/>
        <w:ind w:firstLineChars="200" w:firstLine="560"/>
        <w:rPr>
          <w:sz w:val="28"/>
          <w:szCs w:val="28"/>
        </w:rPr>
      </w:pPr>
      <w:r>
        <w:rPr>
          <w:noProof/>
          <w:sz w:val="28"/>
          <w:szCs w:val="28"/>
        </w:rPr>
        <w:pict>
          <v:group id="_x0000_s1101" style="position:absolute;left:0;text-align:left;margin-left:20.1pt;margin-top:6.25pt;width:420.5pt;height:279pt;z-index:4" coordorigin="2110,2860" coordsize="8410,558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51" type="#_x0000_t132" style="position:absolute;left:2720;top:3803;width:414;height:727" o:regroupid="1"/>
            <v:shape id="_x0000_s1052" type="#_x0000_t132" style="position:absolute;left:5079;top:4973;width:683;height:1233" o:regroupid="1"/>
            <v:shape id="_x0000_s1053" type="#_x0000_t132" style="position:absolute;left:6817;top:4941;width:682;height:1233" o:regroupid="1"/>
            <v:shape id="_x0000_s1054" type="#_x0000_t132" style="position:absolute;left:8461;top:4920;width:683;height:1233" o:regroupid="1"/>
            <v:shape id="_x0000_s1055" type="#_x0000_t132" style="position:absolute;left:3413;top:5025;width:683;height:1233" o:regroupid="1"/>
            <v:shapetype id="_x0000_t32" coordsize="21600,21600" o:spt="32" o:oned="t" path="m,l21600,21600e" filled="f">
              <v:path arrowok="t" fillok="f" o:connecttype="none"/>
              <o:lock v:ext="edit" shapetype="t"/>
            </v:shapetype>
            <v:shape id="_x0000_s1056" type="#_x0000_t32" style="position:absolute;left:2782;top:5352;width:631;height:0" o:connectortype="straight" o:regroupid="1">
              <v:stroke endarrow="block"/>
            </v:shape>
            <v:shape id="_x0000_s1057" type="#_x0000_t32" style="position:absolute;left:3941;top:4406;width:0;height:663;flip:y" o:connectortype="straight" o:regroupid="1">
              <v:stroke endarrow="block"/>
            </v:shape>
            <v:shape id="_x0000_s1058" type="#_x0000_t32" style="position:absolute;left:8792;top:3878;width:2;height:1042" o:connectortype="straight" o:regroupid="1">
              <v:stroke endarrow="block"/>
            </v:shape>
            <v:shape id="_x0000_s1059" type="#_x0000_t32" style="position:absolute;left:7779;top:3771;width:424;height:0" o:connectortype="straight" o:regroupid="1">
              <v:stroke endarrow="block"/>
            </v:shape>
            <v:shape id="_x0000_s1060" type="#_x0000_t32" style="position:absolute;left:9144;top:5942;width:486;height:0" o:connectortype="straight" o:regroupid="1">
              <v:stroke endarrow="block"/>
            </v:shape>
            <v:shape id="_x0000_s1061" type="#_x0000_t132" style="position:absolute;left:4272;top:3413;width:228;height:1233" o:regroupid="1"/>
            <v:shape id="_x0000_s1062" type="#_x0000_t32" style="position:absolute;left:3569;top:4446;width:0;height:623" o:connectortype="straight" o:regroupid="1">
              <v:stroke endarrow="block"/>
            </v:shape>
            <v:shape id="_x0000_s1063" type="#_x0000_t32" style="position:absolute;left:3134;top:4446;width:435;height:0" o:connectortype="straight" o:regroupid="1"/>
            <v:shape id="_x0000_s1064" type="#_x0000_t32" style="position:absolute;left:3941;top:4414;width:331;height:0" o:connectortype="straight" o:regroupid="1"/>
            <v:shapetype id="_x0000_t202" coordsize="21600,21600" o:spt="202" path="m,l,21600r21600,l21600,xe">
              <v:stroke joinstyle="miter"/>
              <v:path gradientshapeok="t" o:connecttype="rect"/>
            </v:shapetype>
            <v:shape id="_x0000_s1065" type="#_x0000_t202" style="position:absolute;left:2110;top:3360;width:393;height:1391" o:regroupid="1" strokecolor="white">
              <v:fill opacity="0"/>
              <v:textbox>
                <w:txbxContent>
                  <w:p w:rsidR="00EA4F41" w:rsidRPr="00F223C0" w:rsidRDefault="00DA2F34" w:rsidP="002B62AE">
                    <w:pPr>
                      <w:spacing w:line="200" w:lineRule="exact"/>
                      <w:rPr>
                        <w:szCs w:val="21"/>
                      </w:rPr>
                    </w:pPr>
                    <w:r w:rsidRPr="00F223C0">
                      <w:rPr>
                        <w:szCs w:val="21"/>
                      </w:rPr>
                      <w:t>高位槽</w:t>
                    </w:r>
                  </w:p>
                </w:txbxContent>
              </v:textbox>
            </v:shape>
            <v:shape id="_x0000_s1066" type="#_x0000_t202" style="position:absolute;left:2276;top:4920;width:393;height:917" o:regroupid="1" strokecolor="white">
              <v:fill opacity="0"/>
              <v:textbox>
                <w:txbxContent>
                  <w:p w:rsidR="002B62AE" w:rsidRPr="00F223C0" w:rsidRDefault="002B62AE" w:rsidP="002B62AE">
                    <w:pPr>
                      <w:spacing w:line="200" w:lineRule="exact"/>
                      <w:rPr>
                        <w:szCs w:val="21"/>
                      </w:rPr>
                    </w:pPr>
                    <w:r w:rsidRPr="00F223C0">
                      <w:rPr>
                        <w:szCs w:val="21"/>
                      </w:rPr>
                      <w:t>氯化亚砜</w:t>
                    </w:r>
                  </w:p>
                  <w:p w:rsidR="00DA2F34" w:rsidRPr="002B62AE" w:rsidRDefault="00DA2F34" w:rsidP="002B62AE"/>
                </w:txbxContent>
              </v:textbox>
            </v:shape>
            <v:shape id="_x0000_s1067" type="#_x0000_t32" style="position:absolute;left:2938;top:3286;width:1;height:518" o:connectortype="straight" o:regroupid="1">
              <v:stroke endarrow="block"/>
            </v:shape>
            <v:shape id="_x0000_s1068" type="#_x0000_t202" style="position:absolute;left:3853;top:2875;width:1686;height:485" o:regroupid="1" strokecolor="white">
              <v:fill opacity="0"/>
              <v:textbox>
                <w:txbxContent>
                  <w:p w:rsidR="00DA2F34" w:rsidRPr="00F223C0" w:rsidRDefault="00C95A1A" w:rsidP="00DA2F34">
                    <w:pPr>
                      <w:spacing w:line="200" w:lineRule="exact"/>
                      <w:rPr>
                        <w:szCs w:val="21"/>
                      </w:rPr>
                    </w:pPr>
                    <w:r w:rsidRPr="00F223C0">
                      <w:rPr>
                        <w:rFonts w:hint="eastAsia"/>
                        <w:szCs w:val="21"/>
                      </w:rPr>
                      <w:t>尾气</w:t>
                    </w:r>
                    <w:r w:rsidRPr="00F223C0">
                      <w:rPr>
                        <w:szCs w:val="21"/>
                      </w:rPr>
                      <w:t>吸收塔</w:t>
                    </w:r>
                  </w:p>
                </w:txbxContent>
              </v:textbox>
            </v:shape>
            <v:shape id="_x0000_s1069" type="#_x0000_t202" style="position:absolute;left:2376;top:2860;width:1645;height:485" o:regroupid="1" strokecolor="white">
              <v:fill opacity="0"/>
              <v:textbox>
                <w:txbxContent>
                  <w:p w:rsidR="00DA2F34" w:rsidRPr="002B62AE" w:rsidRDefault="002B62AE" w:rsidP="002B62AE">
                    <w:r>
                      <w:t>丙炔醇</w:t>
                    </w:r>
                  </w:p>
                </w:txbxContent>
              </v:textbox>
            </v:shape>
            <v:shape id="_x0000_s1070" type="#_x0000_t202" style="position:absolute;left:3082;top:7038;width:1376;height:422" o:regroupid="1" strokecolor="white">
              <v:fill opacity="0"/>
              <v:textbox>
                <w:txbxContent>
                  <w:p w:rsidR="00DA2F34" w:rsidRPr="00F223C0" w:rsidRDefault="00DA2F34" w:rsidP="00DA2F34">
                    <w:pPr>
                      <w:spacing w:line="200" w:lineRule="exact"/>
                      <w:rPr>
                        <w:szCs w:val="21"/>
                      </w:rPr>
                    </w:pPr>
                    <w:r w:rsidRPr="00F223C0">
                      <w:rPr>
                        <w:rFonts w:hint="eastAsia"/>
                        <w:szCs w:val="21"/>
                      </w:rPr>
                      <w:t>氯化反应釜</w:t>
                    </w:r>
                  </w:p>
                </w:txbxContent>
              </v:textbox>
            </v:shape>
            <v:shape id="_x0000_s1071" type="#_x0000_t202" style="position:absolute;left:4924;top:7038;width:1375;height:422" o:regroupid="1" strokecolor="white">
              <v:fill opacity="0"/>
              <v:textbox>
                <w:txbxContent>
                  <w:p w:rsidR="00DA2F34" w:rsidRPr="00F223C0" w:rsidRDefault="00DA2F34" w:rsidP="00DA2F34">
                    <w:pPr>
                      <w:spacing w:line="200" w:lineRule="exact"/>
                      <w:rPr>
                        <w:szCs w:val="21"/>
                      </w:rPr>
                    </w:pPr>
                    <w:r w:rsidRPr="00F223C0">
                      <w:rPr>
                        <w:rFonts w:hint="eastAsia"/>
                        <w:szCs w:val="21"/>
                      </w:rPr>
                      <w:t>水洗中和釜</w:t>
                    </w:r>
                  </w:p>
                </w:txbxContent>
              </v:textbox>
            </v:shape>
            <v:shape id="_x0000_s1072" type="#_x0000_t202" style="position:absolute;left:6765;top:7038;width:1107;height:422" o:regroupid="1" strokecolor="white">
              <v:fill opacity="0"/>
              <v:textbox>
                <w:txbxContent>
                  <w:p w:rsidR="00DA2F34" w:rsidRPr="00F223C0" w:rsidRDefault="00DA2F34" w:rsidP="00DA2F34">
                    <w:pPr>
                      <w:spacing w:line="200" w:lineRule="exact"/>
                      <w:rPr>
                        <w:szCs w:val="21"/>
                      </w:rPr>
                    </w:pPr>
                    <w:r w:rsidRPr="00F223C0">
                      <w:rPr>
                        <w:rFonts w:hint="eastAsia"/>
                        <w:szCs w:val="21"/>
                      </w:rPr>
                      <w:t>蒸馏釜</w:t>
                    </w:r>
                  </w:p>
                </w:txbxContent>
              </v:textbox>
            </v:shape>
            <v:shape id="_x0000_s1073" type="#_x0000_t202" style="position:absolute;left:8358;top:7038;width:1376;height:422" o:regroupid="1" strokecolor="white">
              <v:fill opacity="0"/>
              <v:textbox>
                <w:txbxContent>
                  <w:p w:rsidR="00DA2F34" w:rsidRPr="00F223C0" w:rsidRDefault="00DA2F34" w:rsidP="00DA2F34">
                    <w:pPr>
                      <w:spacing w:line="200" w:lineRule="exact"/>
                      <w:rPr>
                        <w:szCs w:val="21"/>
                      </w:rPr>
                    </w:pPr>
                    <w:r w:rsidRPr="00F223C0">
                      <w:rPr>
                        <w:rFonts w:hint="eastAsia"/>
                        <w:szCs w:val="21"/>
                      </w:rPr>
                      <w:t>接收槽</w:t>
                    </w:r>
                  </w:p>
                </w:txbxContent>
              </v:textbox>
            </v:shape>
            <v:shape id="_x0000_s1074" type="#_x0000_t32" style="position:absolute;left:4500;top:4446;width:631;height:0" o:connectortype="straight" o:regroupid="1">
              <v:stroke endarrow="block"/>
            </v:shape>
            <v:shape id="_x0000_s1075" type="#_x0000_t132" style="position:absolute;left:7572;top:3518;width:227;height:1233" o:regroupid="1"/>
            <v:shape id="_x0000_s1076" type="#_x0000_t32" style="position:absolute;left:7324;top:4310;width:0;height:663;flip:y" o:connectortype="straight" o:regroupid="1">
              <v:stroke endarrow="block"/>
            </v:shape>
            <v:shape id="_x0000_s1077" type="#_x0000_t32" style="position:absolute;left:7324;top:4310;width:248;height:8;flip:y" o:connectortype="straight" o:regroupid="1"/>
            <v:shape id="_x0000_s1078" type="#_x0000_t132" style="position:absolute;left:8498;top:3351;width:232;height:822;rotation:90" o:regroupid="1"/>
            <v:shape id="_x0000_s1079" type="#_x0000_t202" style="position:absolute;left:9144;top:3518;width:1376;height:422" o:regroupid="1" strokecolor="white">
              <v:fill opacity="0"/>
              <v:textbox>
                <w:txbxContent>
                  <w:p w:rsidR="00C95A1A" w:rsidRPr="00F223C0" w:rsidRDefault="00C95A1A" w:rsidP="00DA2F34">
                    <w:pPr>
                      <w:spacing w:line="200" w:lineRule="exact"/>
                      <w:rPr>
                        <w:szCs w:val="21"/>
                      </w:rPr>
                    </w:pPr>
                    <w:r w:rsidRPr="00F223C0">
                      <w:rPr>
                        <w:szCs w:val="21"/>
                      </w:rPr>
                      <w:t>冷凝器</w:t>
                    </w:r>
                  </w:p>
                </w:txbxContent>
              </v:textbox>
            </v:shape>
            <v:shape id="_x0000_s1080" type="#_x0000_t202" style="position:absolute;left:7271;top:2958;width:1334;height:485" o:regroupid="1" strokecolor="white">
              <v:fill opacity="0"/>
              <v:textbox>
                <w:txbxContent>
                  <w:p w:rsidR="00C95A1A" w:rsidRPr="00F223C0" w:rsidRDefault="00C95A1A" w:rsidP="00DA2F34">
                    <w:pPr>
                      <w:spacing w:line="200" w:lineRule="exact"/>
                      <w:rPr>
                        <w:szCs w:val="21"/>
                      </w:rPr>
                    </w:pPr>
                    <w:r w:rsidRPr="00F223C0">
                      <w:rPr>
                        <w:rFonts w:hint="eastAsia"/>
                        <w:szCs w:val="21"/>
                      </w:rPr>
                      <w:t>蒸馏塔</w:t>
                    </w:r>
                  </w:p>
                </w:txbxContent>
              </v:textbox>
            </v:shape>
            <v:shape id="_x0000_s1081" type="#_x0000_t32" style="position:absolute;left:3765;top:6796;width:693;height:0" o:connectortype="straight" o:regroupid="1"/>
            <v:shape id="_x0000_s1082" type="#_x0000_t32" style="position:absolute;left:4458;top:5352;width:631;height:0" o:connectortype="straight" o:regroupid="1">
              <v:stroke endarrow="block"/>
            </v:shape>
            <v:shape id="_x0000_s1083" type="#_x0000_t32" style="position:absolute;left:4458;top:5352;width:0;height:1444" o:connectortype="straight" o:regroupid="1"/>
            <v:shape id="_x0000_s1084" type="#_x0000_t32" style="position:absolute;left:3765;top:6258;width:0;height:538" o:connectortype="straight" o:regroupid="1">
              <v:stroke endarrow="block"/>
            </v:shape>
            <v:shape id="_x0000_s1085" type="#_x0000_t32" style="position:absolute;left:5462;top:6743;width:693;height:0" o:connectortype="straight" o:regroupid="1"/>
            <v:shape id="_x0000_s1086" type="#_x0000_t32" style="position:absolute;left:6155;top:5299;width:662;height:0" o:connectortype="straight" o:regroupid="1">
              <v:stroke endarrow="block"/>
            </v:shape>
            <v:shape id="_x0000_s1087" type="#_x0000_t32" style="position:absolute;left:6155;top:5299;width:0;height:1444" o:connectortype="straight" o:regroupid="1"/>
            <v:shape id="_x0000_s1088" type="#_x0000_t32" style="position:absolute;left:5462;top:6206;width:0;height:537" o:connectortype="straight" o:regroupid="1">
              <v:stroke endarrow="block"/>
            </v:shape>
            <v:shape id="_x0000_s1089" type="#_x0000_t32" style="position:absolute;left:7168;top:6174;width:0;height:538" o:connectortype="straight" o:regroupid="1">
              <v:stroke endarrow="block"/>
            </v:shape>
            <v:shape id="_x0000_s1090" type="#_x0000_t202" style="position:absolute;left:7406;top:5837;width:393;height:1022" o:regroupid="1" strokecolor="white">
              <v:fill opacity="0"/>
              <v:textbox>
                <w:txbxContent>
                  <w:p w:rsidR="00C95A1A" w:rsidRPr="00F223C0" w:rsidRDefault="00C95A1A" w:rsidP="00DA2F34">
                    <w:pPr>
                      <w:spacing w:line="200" w:lineRule="exact"/>
                      <w:rPr>
                        <w:szCs w:val="21"/>
                      </w:rPr>
                    </w:pPr>
                    <w:r w:rsidRPr="00F223C0">
                      <w:rPr>
                        <w:szCs w:val="21"/>
                      </w:rPr>
                      <w:t>釜底残渣</w:t>
                    </w:r>
                  </w:p>
                </w:txbxContent>
              </v:textbox>
            </v:shape>
            <v:shape id="_x0000_s1091" type="#_x0000_t202" style="position:absolute;left:9630;top:5531;width:393;height:1328" o:regroupid="1" strokecolor="white">
              <v:fill opacity="0"/>
              <v:textbox>
                <w:txbxContent>
                  <w:p w:rsidR="00C95A1A" w:rsidRPr="00F223C0" w:rsidRDefault="00C95A1A" w:rsidP="00DA2F34">
                    <w:pPr>
                      <w:spacing w:line="200" w:lineRule="exact"/>
                      <w:rPr>
                        <w:szCs w:val="21"/>
                      </w:rPr>
                    </w:pPr>
                    <w:r w:rsidRPr="00F223C0">
                      <w:rPr>
                        <w:rFonts w:hint="eastAsia"/>
                        <w:szCs w:val="21"/>
                      </w:rPr>
                      <w:t>产品去</w:t>
                    </w:r>
                    <w:r w:rsidRPr="00F223C0">
                      <w:rPr>
                        <w:szCs w:val="21"/>
                      </w:rPr>
                      <w:t>灌装</w:t>
                    </w:r>
                  </w:p>
                </w:txbxContent>
              </v:textbox>
            </v:shape>
            <v:shape id="_x0000_s1092" type="#_x0000_t32" style="position:absolute;left:4459;top:3456;width:682;height:0;flip:x" o:connectortype="straight" o:regroupid="1">
              <v:stroke endarrow="block"/>
            </v:shape>
            <v:shape id="_x0000_s1093" type="#_x0000_t202" style="position:absolute;left:4924;top:3456;width:1334;height:485" o:regroupid="1" strokecolor="white">
              <v:fill opacity="0"/>
              <v:textbox>
                <w:txbxContent>
                  <w:p w:rsidR="00415A9D" w:rsidRPr="00F223C0" w:rsidRDefault="00415A9D" w:rsidP="00DA2F34">
                    <w:pPr>
                      <w:spacing w:line="200" w:lineRule="exact"/>
                      <w:rPr>
                        <w:szCs w:val="21"/>
                      </w:rPr>
                    </w:pPr>
                    <w:r w:rsidRPr="00F223C0">
                      <w:rPr>
                        <w:rFonts w:hint="eastAsia"/>
                        <w:szCs w:val="21"/>
                      </w:rPr>
                      <w:t>水</w:t>
                    </w:r>
                  </w:p>
                </w:txbxContent>
              </v:textbox>
            </v:shape>
            <v:shape id="_x0000_s1094" type="#_x0000_t202" style="position:absolute;left:4801;top:4030;width:1334;height:484" o:regroupid="1" strokecolor="white">
              <v:fill opacity="0"/>
              <v:textbox>
                <w:txbxContent>
                  <w:p w:rsidR="00F223C0" w:rsidRPr="00F223C0" w:rsidRDefault="00F223C0" w:rsidP="00DA2F34">
                    <w:pPr>
                      <w:spacing w:line="200" w:lineRule="exact"/>
                      <w:rPr>
                        <w:szCs w:val="21"/>
                      </w:rPr>
                    </w:pPr>
                    <w:r w:rsidRPr="00F223C0">
                      <w:rPr>
                        <w:rFonts w:hint="eastAsia"/>
                        <w:szCs w:val="21"/>
                      </w:rPr>
                      <w:t>稀酸</w:t>
                    </w:r>
                  </w:p>
                </w:txbxContent>
              </v:textbox>
            </v:shape>
            <v:shape id="_x0000_s1095" type="#_x0000_t202" style="position:absolute;left:4096;top:7639;width:4541;height:801" o:regroupid="1" strokecolor="white">
              <v:fill opacity="0"/>
              <v:textbox>
                <w:txbxContent>
                  <w:p w:rsidR="00F223C0" w:rsidRPr="00F223C0" w:rsidRDefault="00F223C0" w:rsidP="00F223C0">
                    <w:pPr>
                      <w:spacing w:line="520" w:lineRule="exact"/>
                      <w:ind w:firstLineChars="200" w:firstLine="480"/>
                      <w:jc w:val="center"/>
                      <w:rPr>
                        <w:sz w:val="24"/>
                      </w:rPr>
                    </w:pPr>
                    <w:r w:rsidRPr="00F223C0">
                      <w:rPr>
                        <w:rFonts w:hint="eastAsia"/>
                        <w:sz w:val="24"/>
                      </w:rPr>
                      <w:t>氯丙炔生产工艺流程简图</w:t>
                    </w:r>
                  </w:p>
                  <w:p w:rsidR="00F223C0" w:rsidRPr="00F223C0" w:rsidRDefault="00F223C0" w:rsidP="00F223C0">
                    <w:pPr>
                      <w:spacing w:line="520" w:lineRule="exact"/>
                      <w:rPr>
                        <w:szCs w:val="21"/>
                      </w:rPr>
                    </w:pPr>
                  </w:p>
                </w:txbxContent>
              </v:textbox>
            </v:shape>
            <v:shape id="_x0000_s1097" type="#_x0000_t32" style="position:absolute;left:5462;top:4446;width:0;height:537" o:connectortype="straight">
              <v:stroke endarrow="block"/>
            </v:shape>
            <v:shape id="_x0000_s1098" type="#_x0000_t32" style="position:absolute;left:5463;top:4446;width:693;height:0" o:connectortype="straight"/>
            <v:shape id="_x0000_s1099" type="#_x0000_t202" style="position:absolute;left:5777;top:4061;width:1334;height:485" strokecolor="white">
              <v:fill opacity="0"/>
              <v:textbox>
                <w:txbxContent>
                  <w:p w:rsidR="003377BC" w:rsidRPr="00F223C0" w:rsidRDefault="003377BC" w:rsidP="00DA2F34">
                    <w:pPr>
                      <w:spacing w:line="200" w:lineRule="exact"/>
                      <w:rPr>
                        <w:szCs w:val="21"/>
                      </w:rPr>
                    </w:pPr>
                    <w:r w:rsidRPr="00F223C0">
                      <w:rPr>
                        <w:rFonts w:hint="eastAsia"/>
                        <w:szCs w:val="21"/>
                      </w:rPr>
                      <w:t>水</w:t>
                    </w:r>
                    <w:r>
                      <w:rPr>
                        <w:rFonts w:hint="eastAsia"/>
                        <w:szCs w:val="21"/>
                      </w:rPr>
                      <w:t>、纯碱</w:t>
                    </w:r>
                  </w:p>
                </w:txbxContent>
              </v:textbox>
            </v:shape>
            <v:shape id="_x0000_s1100" type="#_x0000_t202" style="position:absolute;left:3243;top:3899;width:393;height:917" strokecolor="white">
              <v:fill opacity="0"/>
              <v:textbox>
                <w:txbxContent>
                  <w:p w:rsidR="003377BC" w:rsidRPr="00F223C0" w:rsidRDefault="003377BC" w:rsidP="00DA2F34">
                    <w:pPr>
                      <w:spacing w:line="200" w:lineRule="exact"/>
                      <w:rPr>
                        <w:szCs w:val="21"/>
                      </w:rPr>
                    </w:pPr>
                    <w:r>
                      <w:rPr>
                        <w:rFonts w:hint="eastAsia"/>
                        <w:szCs w:val="21"/>
                      </w:rPr>
                      <w:t>滴加</w:t>
                    </w:r>
                  </w:p>
                </w:txbxContent>
              </v:textbox>
            </v:shape>
          </v:group>
        </w:pict>
      </w: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EA4F41" w:rsidRDefault="00EA4F41" w:rsidP="006B6F87">
      <w:pPr>
        <w:spacing w:line="520" w:lineRule="exact"/>
        <w:ind w:firstLineChars="200" w:firstLine="560"/>
        <w:rPr>
          <w:sz w:val="28"/>
          <w:szCs w:val="28"/>
        </w:rPr>
      </w:pPr>
    </w:p>
    <w:p w:rsidR="00F223C0" w:rsidRDefault="00F223C0" w:rsidP="006B6F87">
      <w:pPr>
        <w:spacing w:line="520" w:lineRule="exact"/>
        <w:ind w:firstLineChars="200" w:firstLine="560"/>
        <w:rPr>
          <w:sz w:val="28"/>
          <w:szCs w:val="28"/>
        </w:rPr>
      </w:pPr>
    </w:p>
    <w:p w:rsidR="00F223C0" w:rsidRDefault="00F223C0" w:rsidP="006B6F87">
      <w:pPr>
        <w:spacing w:line="520" w:lineRule="exact"/>
        <w:ind w:firstLineChars="200" w:firstLine="560"/>
        <w:rPr>
          <w:sz w:val="28"/>
          <w:szCs w:val="28"/>
        </w:rPr>
      </w:pPr>
    </w:p>
    <w:p w:rsidR="00367491" w:rsidRDefault="00367491" w:rsidP="00367491">
      <w:pPr>
        <w:spacing w:line="520" w:lineRule="exact"/>
        <w:ind w:firstLineChars="200" w:firstLine="560"/>
        <w:rPr>
          <w:sz w:val="28"/>
          <w:szCs w:val="28"/>
        </w:rPr>
      </w:pPr>
      <w:r>
        <w:rPr>
          <w:rFonts w:hint="eastAsia"/>
          <w:sz w:val="28"/>
          <w:szCs w:val="28"/>
        </w:rPr>
        <w:t>该批产品属于第四批蒸馏物，至</w:t>
      </w:r>
      <w:r>
        <w:rPr>
          <w:rFonts w:hint="eastAsia"/>
          <w:sz w:val="28"/>
          <w:szCs w:val="28"/>
        </w:rPr>
        <w:t>2017</w:t>
      </w:r>
      <w:r>
        <w:rPr>
          <w:rFonts w:hint="eastAsia"/>
          <w:sz w:val="28"/>
          <w:szCs w:val="28"/>
        </w:rPr>
        <w:t>年</w:t>
      </w:r>
      <w:r>
        <w:rPr>
          <w:rFonts w:hint="eastAsia"/>
          <w:sz w:val="28"/>
          <w:szCs w:val="28"/>
        </w:rPr>
        <w:t>3</w:t>
      </w:r>
      <w:r>
        <w:rPr>
          <w:rFonts w:hint="eastAsia"/>
          <w:sz w:val="28"/>
          <w:szCs w:val="28"/>
        </w:rPr>
        <w:t>月</w:t>
      </w:r>
      <w:r>
        <w:rPr>
          <w:rFonts w:hint="eastAsia"/>
          <w:sz w:val="28"/>
          <w:szCs w:val="28"/>
        </w:rPr>
        <w:t>11</w:t>
      </w:r>
      <w:r>
        <w:rPr>
          <w:rFonts w:hint="eastAsia"/>
          <w:sz w:val="28"/>
          <w:szCs w:val="28"/>
        </w:rPr>
        <w:t>日凌晨已经将近蒸馏完毕，蒸馏釜接近蒸干，剩余物四批蒸馏后含有催化剂与重组分的残渣，绝大部分产品已进入接受釜。接收釜内的产品氯丙炔约</w:t>
      </w:r>
      <w:r>
        <w:rPr>
          <w:rFonts w:hint="eastAsia"/>
          <w:sz w:val="28"/>
          <w:szCs w:val="28"/>
        </w:rPr>
        <w:t>2</w:t>
      </w:r>
      <w:r>
        <w:rPr>
          <w:rFonts w:hint="eastAsia"/>
          <w:sz w:val="28"/>
          <w:szCs w:val="28"/>
        </w:rPr>
        <w:t>吨。</w:t>
      </w:r>
    </w:p>
    <w:p w:rsidR="00F223C0" w:rsidRDefault="00E12317" w:rsidP="006B6F87">
      <w:pPr>
        <w:spacing w:line="520" w:lineRule="exact"/>
        <w:ind w:firstLineChars="200" w:firstLine="560"/>
        <w:rPr>
          <w:sz w:val="28"/>
          <w:szCs w:val="28"/>
        </w:rPr>
      </w:pPr>
      <w:r>
        <w:rPr>
          <w:rFonts w:hint="eastAsia"/>
          <w:sz w:val="28"/>
          <w:szCs w:val="28"/>
        </w:rPr>
        <w:t>经了解</w:t>
      </w:r>
      <w:r w:rsidR="00C00DB4">
        <w:rPr>
          <w:rFonts w:hint="eastAsia"/>
          <w:sz w:val="28"/>
          <w:szCs w:val="28"/>
        </w:rPr>
        <w:t>爆炸前</w:t>
      </w:r>
      <w:r>
        <w:rPr>
          <w:rFonts w:hint="eastAsia"/>
          <w:sz w:val="28"/>
          <w:szCs w:val="28"/>
        </w:rPr>
        <w:t>生产装置</w:t>
      </w:r>
      <w:r w:rsidRPr="00A104D1">
        <w:rPr>
          <w:rFonts w:hint="eastAsia"/>
          <w:sz w:val="28"/>
          <w:szCs w:val="28"/>
        </w:rPr>
        <w:t>设备布置见下图：</w:t>
      </w: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E12317" w:rsidRDefault="00246F74" w:rsidP="00A104D1">
      <w:pPr>
        <w:spacing w:line="520" w:lineRule="exact"/>
        <w:ind w:firstLineChars="200" w:firstLine="480"/>
        <w:rPr>
          <w:sz w:val="28"/>
          <w:szCs w:val="28"/>
        </w:rPr>
      </w:pPr>
      <w:r>
        <w:rPr>
          <w:rFonts w:ascii="宋体" w:hAnsi="宋体" w:cs="宋体"/>
          <w:noProof/>
          <w:kern w:val="0"/>
          <w:sz w:val="24"/>
        </w:rPr>
        <w:pict>
          <v:group id="_x0000_s1239" style="position:absolute;left:0;text-align:left;margin-left:29.3pt;margin-top:22.65pt;width:334.6pt;height:266pt;z-index:6" coordorigin="2174,2391" coordsize="6692,5320">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01" type="#_x0000_t120" style="position:absolute;left:3362;top:3731;width:550;height:540" o:regroupid="6"/>
            <v:shape id="_x0000_s1202" type="#_x0000_t120" style="position:absolute;left:4434;top:3711;width:550;height:540" o:regroupid="6"/>
            <v:shape id="_x0000_s1203" type="#_x0000_t120" style="position:absolute;left:3362;top:5101;width:550;height:540" o:regroupid="6"/>
            <v:shape id="_x0000_s1204" type="#_x0000_t120" style="position:absolute;left:4434;top:5011;width:550;height:540" o:regroupid="6"/>
            <v:shape id="_x0000_s1205" type="#_x0000_t202" style="position:absolute;left:3166;top:3081;width:1099;height:480" o:regroupid="6" strokecolor="white">
              <v:textbox>
                <w:txbxContent>
                  <w:p w:rsidR="00FA2901" w:rsidRDefault="00FA2901" w:rsidP="00FA2901">
                    <w:r>
                      <w:rPr>
                        <w:rFonts w:hint="eastAsia"/>
                      </w:rPr>
                      <w:t>反应釜</w:t>
                    </w:r>
                  </w:p>
                </w:txbxContent>
              </v:textbox>
            </v:shape>
            <v:shape id="_x0000_s1206" type="#_x0000_t202" style="position:absolute;left:4270;top:3071;width:1099;height:480" o:regroupid="6" strokecolor="white">
              <v:textbox>
                <w:txbxContent>
                  <w:p w:rsidR="00FA2901" w:rsidRDefault="00FA2901" w:rsidP="00FA2901">
                    <w:r>
                      <w:rPr>
                        <w:rFonts w:hint="eastAsia"/>
                      </w:rPr>
                      <w:t>水洗釜</w:t>
                    </w:r>
                  </w:p>
                </w:txbxContent>
              </v:textbox>
            </v:shape>
            <v:shape id="_x0000_s1207" type="#_x0000_t202" style="position:absolute;left:4360;top:4441;width:1099;height:480" o:regroupid="6" strokecolor="white">
              <v:textbox>
                <w:txbxContent>
                  <w:p w:rsidR="00FA2901" w:rsidRDefault="00FA2901" w:rsidP="00FA2901">
                    <w:r>
                      <w:rPr>
                        <w:rFonts w:hint="eastAsia"/>
                      </w:rPr>
                      <w:t>蒸馏釜</w:t>
                    </w:r>
                  </w:p>
                </w:txbxContent>
              </v:textbox>
            </v:shape>
            <v:shape id="_x0000_s1208" type="#_x0000_t202" style="position:absolute;left:3152;top:4441;width:1099;height:480" o:regroupid="6" strokecolor="white">
              <v:textbox>
                <w:txbxContent>
                  <w:p w:rsidR="00FA2901" w:rsidRDefault="00FA2901" w:rsidP="00FA2901">
                    <w:r>
                      <w:rPr>
                        <w:rFonts w:hint="eastAsia"/>
                      </w:rPr>
                      <w:t>接收槽</w:t>
                    </w:r>
                  </w:p>
                </w:txbxContent>
              </v:textbox>
            </v:shape>
            <v:shape id="_x0000_s1209" type="#_x0000_t202" style="position:absolute;left:6672;top:3269;width:1099;height:480" o:regroupid="6" strokecolor="white">
              <v:textbox style="mso-next-textbox:#_x0000_s1209">
                <w:txbxContent>
                  <w:p w:rsidR="00FA2901" w:rsidRDefault="00A104D1" w:rsidP="00FA2901">
                    <w:r>
                      <w:rPr>
                        <w:rFonts w:hint="eastAsia"/>
                      </w:rPr>
                      <w:t>东</w:t>
                    </w:r>
                  </w:p>
                </w:txbxContent>
              </v:textbox>
            </v:shape>
            <v:shape id="_x0000_s1210" type="#_x0000_t32" style="position:absolute;left:6948;top:3749;width:0;height:916;flip:y" o:connectortype="straight" o:regroupid="6">
              <v:stroke endarrow="block"/>
            </v:shape>
            <v:shape id="_x0000_s1211" type="#_x0000_t32" style="position:absolute;left:2377;top:6081;width:5060;height:20" o:connectortype="straight" o:regroupid="6"/>
            <v:shape id="_x0000_s1212" type="#_x0000_t32" style="position:absolute;left:2377;top:6011;width:5060;height:20" o:connectortype="straight" o:regroupid="6"/>
            <v:shape id="_x0000_s1213" type="#_x0000_t202" style="position:absolute;left:2209;top:6261;width:1703;height:480" o:regroupid="6" strokecolor="white">
              <v:textbox>
                <w:txbxContent>
                  <w:p w:rsidR="00FA2901" w:rsidRDefault="00FA2901" w:rsidP="00FA2901">
                    <w:r>
                      <w:rPr>
                        <w:rFonts w:hint="eastAsia"/>
                      </w:rPr>
                      <w:t>六通公司围墙</w:t>
                    </w:r>
                  </w:p>
                </w:txbxContent>
              </v:textbox>
            </v:shape>
            <v:shape id="_x0000_s1214" type="#_x0000_t32" style="position:absolute;left:2452;top:2461;width:5060;height:20" o:connectortype="straight" o:regroupid="6">
              <v:stroke dashstyle="dash"/>
            </v:shape>
            <v:shape id="_x0000_s1215" type="#_x0000_t32" style="position:absolute;left:2452;top:2391;width:5060;height:20" o:connectortype="straight" o:regroupid="6">
              <v:stroke dashstyle="dash"/>
            </v:shape>
            <v:shape id="_x0000_s1216" type="#_x0000_t202" style="position:absolute;left:2233;top:2441;width:1262;height:480" o:regroupid="6" filled="f" strokecolor="white">
              <v:textbox style="mso-next-textbox:#_x0000_s1216">
                <w:txbxContent>
                  <w:p w:rsidR="00FA2901" w:rsidRDefault="00FA2901" w:rsidP="00FA2901">
                    <w:r>
                      <w:rPr>
                        <w:rFonts w:hint="eastAsia"/>
                      </w:rPr>
                      <w:t>占地边界</w:t>
                    </w:r>
                  </w:p>
                </w:txbxContent>
              </v:textbox>
            </v:shape>
            <v:rect id="_x0000_s1219" style="position:absolute;left:2936;top:3501;width:2310;height:2200" o:regroupid="6" filled="f">
              <v:stroke dashstyle="dash"/>
            </v:rect>
            <v:shape id="_x0000_s1220" type="#_x0000_t32" style="position:absolute;left:4168;top:2461;width:0;height:1040;flip:y" o:connectortype="straight" o:regroupid="6">
              <v:stroke startarrow="block" endarrow="block"/>
            </v:shape>
            <v:shape id="_x0000_s1221" type="#_x0000_t32" style="position:absolute;left:4097;top:5701;width:0;height:320;flip:y" o:connectortype="straight" o:regroupid="6">
              <v:stroke startarrow="block" endarrow="block"/>
            </v:shape>
            <v:shape id="_x0000_s1222" type="#_x0000_t202" style="position:absolute;left:4181;top:2671;width:1099;height:480" o:regroupid="6" strokecolor="white">
              <v:textbox style="mso-next-textbox:#_x0000_s1222">
                <w:txbxContent>
                  <w:p w:rsidR="00FA2901" w:rsidRDefault="00FA2901" w:rsidP="00FA2901">
                    <w:r>
                      <w:t>7m</w:t>
                    </w:r>
                  </w:p>
                </w:txbxContent>
              </v:textbox>
            </v:shape>
            <v:shape id="_x0000_s1223" type="#_x0000_t202" style="position:absolute;left:4075;top:5641;width:1099;height:480" o:regroupid="6" filled="f" strokecolor="white">
              <v:textbox>
                <w:txbxContent>
                  <w:p w:rsidR="00FA2901" w:rsidRDefault="00FA2901" w:rsidP="00FA2901">
                    <w:r>
                      <w:t>2m</w:t>
                    </w:r>
                  </w:p>
                </w:txbxContent>
              </v:textbox>
            </v:shape>
            <v:shape id="_x0000_s1224" type="#_x0000_t202" style="position:absolute;left:3948;top:3961;width:416;height:1350" o:regroupid="6" filled="f" strokecolor="white">
              <v:textbox>
                <w:txbxContent>
                  <w:p w:rsidR="00FA2901" w:rsidRDefault="00FA2901" w:rsidP="00FA2901">
                    <w:r>
                      <w:rPr>
                        <w:rFonts w:hint="eastAsia"/>
                      </w:rPr>
                      <w:t>装置平台</w:t>
                    </w:r>
                  </w:p>
                </w:txbxContent>
              </v:textbox>
            </v:shape>
            <v:shape id="_x0000_s1225" type="#_x0000_t32" style="position:absolute;left:2676;top:3501;width:1;height:2200;flip:y" o:connectortype="straight" o:regroupid="6">
              <v:stroke startarrow="block" endarrow="block"/>
            </v:shape>
            <v:shape id="_x0000_s1226" type="#_x0000_t32" style="position:absolute;left:2449;top:3501;width:487;height:0" o:connectortype="straight" o:regroupid="6"/>
            <v:shape id="_x0000_s1227" type="#_x0000_t32" style="position:absolute;left:2377;top:5701;width:487;height:0" o:connectortype="straight" o:regroupid="6"/>
            <v:shape id="_x0000_s1228" type="#_x0000_t202" style="position:absolute;left:2174;top:4251;width:1099;height:480" o:regroupid="6" filled="f" strokecolor="white">
              <v:textbox>
                <w:txbxContent>
                  <w:p w:rsidR="00FA2901" w:rsidRDefault="00FA2901" w:rsidP="00FA2901">
                    <w:r>
                      <w:t>5m</w:t>
                    </w:r>
                  </w:p>
                </w:txbxContent>
              </v:textbox>
            </v:shape>
            <v:shapetype id="_x0000_t177" coordsize="21600,21600" o:spt="177" path="m,l21600,r,17255l10800,21600,,17255xe">
              <v:stroke joinstyle="miter"/>
              <v:path gradientshapeok="t" o:connecttype="rect" textboxrect="0,0,21600,17255"/>
            </v:shapetype>
            <v:shape id="_x0000_s1229" type="#_x0000_t177" style="position:absolute;left:3132;top:6841;width:1924;height:870" o:regroupid="6"/>
            <v:shape id="_x0000_s1230" type="#_x0000_t202" style="position:absolute;left:3567;top:6981;width:1099;height:480" o:regroupid="6" strokecolor="white">
              <v:textbox>
                <w:txbxContent>
                  <w:p w:rsidR="00FA2901" w:rsidRDefault="00FA2901" w:rsidP="00FA2901">
                    <w:r>
                      <w:rPr>
                        <w:rFonts w:hint="eastAsia"/>
                      </w:rPr>
                      <w:t>库房</w:t>
                    </w:r>
                  </w:p>
                </w:txbxContent>
              </v:textbox>
            </v:shape>
            <v:shape id="_x0000_s1232" type="#_x0000_t32" style="position:absolute;left:6812;top:4441;width:1024;height:0" o:connectortype="straight" o:regroupid="6">
              <v:stroke endarrow="block"/>
            </v:shape>
            <v:shape id="_x0000_s1233" type="#_x0000_t202" style="position:absolute;left:7767;top:4191;width:1099;height:480" o:regroupid="6" strokecolor="white">
              <v:textbox style="mso-next-textbox:#_x0000_s1233">
                <w:txbxContent>
                  <w:p w:rsidR="00A104D1" w:rsidRDefault="00A104D1" w:rsidP="00FA2901">
                    <w:r>
                      <w:rPr>
                        <w:rFonts w:hint="eastAsia"/>
                      </w:rPr>
                      <w:t>南</w:t>
                    </w:r>
                  </w:p>
                </w:txbxContent>
              </v:textbox>
            </v:shape>
          </v:group>
        </w:pict>
      </w:r>
    </w:p>
    <w:p w:rsidR="00E12317" w:rsidRDefault="00E12317" w:rsidP="00A104D1">
      <w:pPr>
        <w:spacing w:line="520" w:lineRule="exact"/>
        <w:ind w:firstLineChars="200" w:firstLine="560"/>
        <w:rPr>
          <w:sz w:val="28"/>
          <w:szCs w:val="28"/>
        </w:rPr>
      </w:pPr>
    </w:p>
    <w:p w:rsidR="00FA2901" w:rsidRDefault="00FA2901" w:rsidP="00246F74">
      <w:pPr>
        <w:spacing w:line="520" w:lineRule="exact"/>
        <w:ind w:firstLineChars="200" w:firstLine="560"/>
        <w:rPr>
          <w:sz w:val="28"/>
          <w:szCs w:val="28"/>
        </w:rPr>
      </w:pPr>
    </w:p>
    <w:p w:rsidR="00FA2901" w:rsidRDefault="00FA2901" w:rsidP="00246F74">
      <w:pPr>
        <w:spacing w:line="520" w:lineRule="exact"/>
        <w:ind w:firstLineChars="200" w:firstLine="560"/>
        <w:rPr>
          <w:sz w:val="28"/>
          <w:szCs w:val="28"/>
        </w:rPr>
      </w:pPr>
    </w:p>
    <w:p w:rsidR="00FA2901" w:rsidRDefault="00FA2901" w:rsidP="006B6F87">
      <w:pPr>
        <w:spacing w:line="520" w:lineRule="exact"/>
        <w:ind w:firstLineChars="200" w:firstLine="560"/>
        <w:rPr>
          <w:sz w:val="28"/>
          <w:szCs w:val="28"/>
        </w:rPr>
      </w:pPr>
    </w:p>
    <w:p w:rsidR="00FA2901" w:rsidRDefault="00FA2901" w:rsidP="00FA2901">
      <w:pPr>
        <w:spacing w:line="520" w:lineRule="exact"/>
        <w:ind w:firstLineChars="200" w:firstLine="560"/>
        <w:rPr>
          <w:sz w:val="28"/>
          <w:szCs w:val="28"/>
        </w:rPr>
      </w:pPr>
    </w:p>
    <w:p w:rsidR="00FA2901" w:rsidRDefault="00FA2901" w:rsidP="006B6F87">
      <w:pPr>
        <w:spacing w:line="520" w:lineRule="exact"/>
        <w:ind w:firstLineChars="200" w:firstLine="560"/>
        <w:rPr>
          <w:sz w:val="28"/>
          <w:szCs w:val="28"/>
        </w:rPr>
      </w:pPr>
    </w:p>
    <w:p w:rsidR="00FA2901" w:rsidRDefault="00FA2901" w:rsidP="006B6F87">
      <w:pPr>
        <w:spacing w:line="520" w:lineRule="exact"/>
        <w:ind w:firstLineChars="200" w:firstLine="560"/>
        <w:rPr>
          <w:sz w:val="28"/>
          <w:szCs w:val="28"/>
        </w:rPr>
      </w:pPr>
    </w:p>
    <w:p w:rsidR="00E12317" w:rsidRDefault="00E12317" w:rsidP="006B6F87">
      <w:pPr>
        <w:spacing w:line="520" w:lineRule="exact"/>
        <w:ind w:firstLineChars="200" w:firstLine="560"/>
        <w:rPr>
          <w:sz w:val="28"/>
          <w:szCs w:val="28"/>
        </w:rPr>
      </w:pPr>
    </w:p>
    <w:p w:rsidR="00BC02BC" w:rsidRDefault="00BC02BC" w:rsidP="006B6F87">
      <w:pPr>
        <w:spacing w:line="520" w:lineRule="exact"/>
        <w:ind w:firstLineChars="200" w:firstLine="560"/>
        <w:rPr>
          <w:sz w:val="28"/>
          <w:szCs w:val="28"/>
        </w:rPr>
      </w:pPr>
    </w:p>
    <w:p w:rsidR="00702540" w:rsidRDefault="00702540" w:rsidP="006B6F87">
      <w:pPr>
        <w:spacing w:line="520" w:lineRule="exact"/>
        <w:ind w:firstLineChars="200" w:firstLine="560"/>
        <w:rPr>
          <w:sz w:val="28"/>
          <w:szCs w:val="28"/>
        </w:rPr>
      </w:pPr>
    </w:p>
    <w:p w:rsidR="00702540" w:rsidRDefault="00702540" w:rsidP="006B6F87">
      <w:pPr>
        <w:spacing w:line="520" w:lineRule="exact"/>
        <w:ind w:firstLineChars="200" w:firstLine="560"/>
        <w:rPr>
          <w:sz w:val="28"/>
          <w:szCs w:val="28"/>
        </w:rPr>
      </w:pPr>
    </w:p>
    <w:p w:rsidR="00E12317" w:rsidRDefault="00C00DB4" w:rsidP="006B6F87">
      <w:pPr>
        <w:spacing w:line="520" w:lineRule="exact"/>
        <w:ind w:firstLineChars="200" w:firstLine="560"/>
        <w:rPr>
          <w:sz w:val="28"/>
          <w:szCs w:val="28"/>
        </w:rPr>
      </w:pPr>
      <w:r>
        <w:rPr>
          <w:rFonts w:hint="eastAsia"/>
          <w:sz w:val="28"/>
          <w:szCs w:val="28"/>
        </w:rPr>
        <w:t>爆炸后地面情况见下图：</w:t>
      </w:r>
    </w:p>
    <w:p w:rsidR="00A104D1" w:rsidRDefault="00A104D1" w:rsidP="006B6F87">
      <w:pPr>
        <w:spacing w:line="520" w:lineRule="exact"/>
        <w:ind w:firstLineChars="200" w:firstLine="560"/>
        <w:rPr>
          <w:rFonts w:hint="eastAsia"/>
          <w:sz w:val="28"/>
          <w:szCs w:val="28"/>
        </w:rPr>
      </w:pPr>
    </w:p>
    <w:p w:rsidR="004B780C" w:rsidRDefault="00A104D1" w:rsidP="006B6F87">
      <w:pPr>
        <w:spacing w:line="520" w:lineRule="exact"/>
        <w:ind w:firstLineChars="200" w:firstLine="560"/>
        <w:rPr>
          <w:sz w:val="28"/>
          <w:szCs w:val="28"/>
        </w:rPr>
      </w:pPr>
      <w:r>
        <w:rPr>
          <w:noProof/>
          <w:sz w:val="28"/>
          <w:szCs w:val="28"/>
        </w:rPr>
        <w:pict>
          <v:group id="_x0000_s1238" style="position:absolute;left:0;text-align:left;margin-left:-7.4pt;margin-top:10.4pt;width:402.6pt;height:275.1pt;z-index:5" coordorigin="1440,9426" coordsize="8052,5502">
            <v:group id="_x0000_s1237" style="position:absolute;left:1440;top:9426;width:6246;height:5502" coordorigin="1440,9426" coordsize="6246,5502">
              <v:shape id="_x0000_s1167" type="#_x0000_t120" style="position:absolute;left:3469;top:12136;width:688;height:669" o:regroupid="6">
                <v:stroke dashstyle="1 1"/>
              </v:shape>
              <v:shape id="_x0000_s1175" type="#_x0000_t32" style="position:absolute;left:2551;top:13116;width:5060;height:20" o:connectortype="straight" o:regroupid="6">
                <v:stroke dashstyle="dashDot"/>
              </v:shape>
              <v:shape id="_x0000_s1176" type="#_x0000_t32" style="position:absolute;left:2551;top:13046;width:5060;height:20" o:connectortype="straight" o:regroupid="6">
                <v:stroke dashstyle="dashDot"/>
              </v:shape>
              <v:shape id="_x0000_s1177" type="#_x0000_t202" style="position:absolute;left:1440;top:13198;width:2029;height:480" o:regroupid="6" strokecolor="white">
                <v:textbox>
                  <w:txbxContent>
                    <w:p w:rsidR="004B780C" w:rsidRDefault="00CB567A" w:rsidP="004B780C">
                      <w:r>
                        <w:rPr>
                          <w:rFonts w:hint="eastAsia"/>
                        </w:rPr>
                        <w:t>六通公司</w:t>
                      </w:r>
                      <w:r w:rsidR="004B780C">
                        <w:rPr>
                          <w:rFonts w:hint="eastAsia"/>
                        </w:rPr>
                        <w:t>围墙根基</w:t>
                      </w:r>
                    </w:p>
                  </w:txbxContent>
                </v:textbox>
              </v:shape>
              <v:shape id="_x0000_s1178" type="#_x0000_t32" style="position:absolute;left:2626;top:9496;width:5060;height:20" o:connectortype="straight" o:regroupid="6">
                <v:stroke dashstyle="dashDot"/>
              </v:shape>
              <v:shape id="_x0000_s1179" type="#_x0000_t32" style="position:absolute;left:2626;top:9426;width:5060;height:20" o:connectortype="straight" o:regroupid="6">
                <v:stroke dashstyle="dashDot"/>
              </v:shape>
              <v:shape id="_x0000_s1180" type="#_x0000_t202" style="position:absolute;left:2935;top:9616;width:1490;height:480" o:regroupid="6" strokecolor="white">
                <v:textbox>
                  <w:txbxContent>
                    <w:p w:rsidR="004B780C" w:rsidRDefault="00CB567A" w:rsidP="004B780C">
                      <w:r>
                        <w:rPr>
                          <w:rFonts w:hint="eastAsia"/>
                        </w:rPr>
                        <w:t>占地边界</w:t>
                      </w:r>
                    </w:p>
                  </w:txbxContent>
                </v:textbox>
              </v:shape>
              <v:shape id="_x0000_s1187" type="#_x0000_t202" style="position:absolute;left:3536;top:11587;width:1450;height:480" o:regroupid="6" filled="f" strokecolor="white">
                <v:textbox>
                  <w:txbxContent>
                    <w:p w:rsidR="004B780C" w:rsidRDefault="00C00DB4" w:rsidP="004B780C">
                      <w:r>
                        <w:rPr>
                          <w:rFonts w:hint="eastAsia"/>
                        </w:rPr>
                        <w:t>炸坑位置</w:t>
                      </w:r>
                    </w:p>
                  </w:txbxContent>
                </v:textbox>
              </v:shape>
              <v:shape id="_x0000_s1193" type="#_x0000_t177" style="position:absolute;left:3306;top:14058;width:1924;height:870;rotation:180" o:regroupid="6"/>
              <v:shape id="_x0000_s1194" type="#_x0000_t202" style="position:absolute;left:3741;top:13444;width:1417;height:480" o:regroupid="6" strokecolor="white">
                <v:textbox>
                  <w:txbxContent>
                    <w:p w:rsidR="004B780C" w:rsidRDefault="004B780C" w:rsidP="004B780C">
                      <w:r>
                        <w:rPr>
                          <w:rFonts w:hint="eastAsia"/>
                        </w:rPr>
                        <w:t>炸坏的库房</w:t>
                      </w:r>
                    </w:p>
                  </w:txbxContent>
                </v:textbox>
              </v:shape>
            </v:group>
            <v:group id="_x0000_s1236" style="position:absolute;left:7686;top:10096;width:1806;height:1620" coordorigin="7686,10096" coordsize="1806,1620">
              <v:shape id="_x0000_s1173" type="#_x0000_t202" style="position:absolute;left:7836;top:10096;width:612;height:480" o:regroupid="6" strokecolor="white">
                <v:textbox>
                  <w:txbxContent>
                    <w:p w:rsidR="004B780C" w:rsidRDefault="00A104D1" w:rsidP="004B780C">
                      <w:r>
                        <w:rPr>
                          <w:rFonts w:hint="eastAsia"/>
                        </w:rPr>
                        <w:t>东</w:t>
                      </w:r>
                    </w:p>
                  </w:txbxContent>
                </v:textbox>
              </v:shape>
              <v:shape id="_x0000_s1174" type="#_x0000_t32" style="position:absolute;left:7974;top:10576;width:0;height:1006;flip:y" o:connectortype="straight" o:regroupid="6">
                <v:stroke endarrow="block"/>
              </v:shape>
              <v:shape id="_x0000_s1195" type="#_x0000_t32" style="position:absolute;left:7686;top:11402;width:1078;height:0" o:connectortype="straight" o:regroupid="6">
                <v:stroke endarrow="block"/>
              </v:shape>
              <v:shape id="_x0000_s1235" type="#_x0000_t202" style="position:absolute;left:8880;top:11236;width:612;height:480" strokecolor="white">
                <v:textbox>
                  <w:txbxContent>
                    <w:p w:rsidR="00A104D1" w:rsidRDefault="00A104D1" w:rsidP="004B780C">
                      <w:r>
                        <w:rPr>
                          <w:rFonts w:hint="eastAsia"/>
                        </w:rPr>
                        <w:t>南</w:t>
                      </w:r>
                    </w:p>
                  </w:txbxContent>
                </v:textbox>
              </v:shape>
            </v:group>
          </v:group>
        </w:pict>
      </w:r>
    </w:p>
    <w:p w:rsidR="004B780C" w:rsidRDefault="004B780C" w:rsidP="00FA2901">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FA2901">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Default="004B780C" w:rsidP="006B6F87">
      <w:pPr>
        <w:spacing w:line="520" w:lineRule="exact"/>
        <w:ind w:firstLineChars="200" w:firstLine="560"/>
        <w:rPr>
          <w:sz w:val="28"/>
          <w:szCs w:val="28"/>
        </w:rPr>
      </w:pPr>
    </w:p>
    <w:p w:rsidR="004B780C" w:rsidRPr="00C00DB4" w:rsidRDefault="00C00DB4" w:rsidP="00C00DB4">
      <w:pPr>
        <w:spacing w:line="520" w:lineRule="exact"/>
        <w:ind w:firstLineChars="200" w:firstLine="480"/>
        <w:jc w:val="right"/>
        <w:rPr>
          <w:sz w:val="24"/>
        </w:rPr>
      </w:pPr>
      <w:r w:rsidRPr="00C00DB4">
        <w:rPr>
          <w:rFonts w:hint="eastAsia"/>
          <w:sz w:val="24"/>
        </w:rPr>
        <w:t>注：平面相对位置与间距是事后回忆情况，没有相关图纸，不能保证准确。</w:t>
      </w:r>
    </w:p>
    <w:p w:rsidR="004B780C" w:rsidRDefault="004B780C" w:rsidP="006B6F87">
      <w:pPr>
        <w:spacing w:line="520" w:lineRule="exact"/>
        <w:ind w:firstLineChars="200" w:firstLine="560"/>
        <w:rPr>
          <w:sz w:val="28"/>
          <w:szCs w:val="28"/>
        </w:rPr>
      </w:pPr>
    </w:p>
    <w:p w:rsidR="009F5DA7" w:rsidRDefault="00EC68AC" w:rsidP="006B6F87">
      <w:pPr>
        <w:spacing w:line="520" w:lineRule="exact"/>
        <w:ind w:firstLineChars="200" w:firstLine="560"/>
        <w:rPr>
          <w:sz w:val="28"/>
          <w:szCs w:val="28"/>
        </w:rPr>
      </w:pPr>
      <w:r>
        <w:rPr>
          <w:rFonts w:hint="eastAsia"/>
          <w:sz w:val="28"/>
          <w:szCs w:val="28"/>
        </w:rPr>
        <w:t>2</w:t>
      </w:r>
      <w:r>
        <w:rPr>
          <w:rFonts w:hint="eastAsia"/>
          <w:sz w:val="28"/>
          <w:szCs w:val="28"/>
        </w:rPr>
        <w:t>、</w:t>
      </w:r>
      <w:r w:rsidR="006E7C88">
        <w:rPr>
          <w:rFonts w:hint="eastAsia"/>
          <w:sz w:val="28"/>
          <w:szCs w:val="28"/>
        </w:rPr>
        <w:t>燃爆事故的直接原因分析</w:t>
      </w:r>
    </w:p>
    <w:p w:rsidR="00971CF0" w:rsidRDefault="00971CF0" w:rsidP="001C6286">
      <w:pPr>
        <w:spacing w:line="520" w:lineRule="exact"/>
        <w:ind w:firstLineChars="200" w:firstLine="560"/>
        <w:rPr>
          <w:sz w:val="28"/>
          <w:szCs w:val="28"/>
        </w:rPr>
      </w:pPr>
      <w:r>
        <w:rPr>
          <w:rFonts w:hint="eastAsia"/>
          <w:sz w:val="28"/>
          <w:szCs w:val="28"/>
        </w:rPr>
        <w:t>（</w:t>
      </w:r>
      <w:r>
        <w:rPr>
          <w:rFonts w:hint="eastAsia"/>
          <w:sz w:val="28"/>
          <w:szCs w:val="28"/>
        </w:rPr>
        <w:t>1</w:t>
      </w:r>
      <w:r>
        <w:rPr>
          <w:rFonts w:hint="eastAsia"/>
          <w:sz w:val="28"/>
          <w:szCs w:val="28"/>
        </w:rPr>
        <w:t>）起火原因</w:t>
      </w:r>
    </w:p>
    <w:p w:rsidR="001C6286" w:rsidRDefault="001C6286" w:rsidP="001C6286">
      <w:pPr>
        <w:spacing w:line="520" w:lineRule="exact"/>
        <w:ind w:firstLineChars="200" w:firstLine="560"/>
        <w:rPr>
          <w:sz w:val="28"/>
          <w:szCs w:val="28"/>
        </w:rPr>
      </w:pPr>
      <w:r>
        <w:rPr>
          <w:sz w:val="28"/>
          <w:szCs w:val="28"/>
        </w:rPr>
        <w:t>3</w:t>
      </w:r>
      <w:r>
        <w:rPr>
          <w:rFonts w:hint="eastAsia"/>
          <w:sz w:val="28"/>
          <w:szCs w:val="28"/>
        </w:rPr>
        <w:t>月</w:t>
      </w:r>
      <w:r>
        <w:rPr>
          <w:sz w:val="28"/>
          <w:szCs w:val="28"/>
        </w:rPr>
        <w:t>11</w:t>
      </w:r>
      <w:r>
        <w:rPr>
          <w:rFonts w:hint="eastAsia"/>
          <w:sz w:val="28"/>
          <w:szCs w:val="28"/>
        </w:rPr>
        <w:t>日早上</w:t>
      </w:r>
      <w:r>
        <w:rPr>
          <w:sz w:val="28"/>
          <w:szCs w:val="28"/>
        </w:rPr>
        <w:t>8</w:t>
      </w:r>
      <w:r>
        <w:rPr>
          <w:rFonts w:hint="eastAsia"/>
          <w:sz w:val="28"/>
          <w:szCs w:val="28"/>
        </w:rPr>
        <w:t>·</w:t>
      </w:r>
      <w:r>
        <w:rPr>
          <w:sz w:val="28"/>
          <w:szCs w:val="28"/>
        </w:rPr>
        <w:t xml:space="preserve"> 0</w:t>
      </w:r>
      <w:r>
        <w:rPr>
          <w:rFonts w:hint="eastAsia"/>
          <w:sz w:val="28"/>
          <w:szCs w:val="28"/>
        </w:rPr>
        <w:t>′</w:t>
      </w:r>
      <w:r>
        <w:rPr>
          <w:sz w:val="28"/>
          <w:szCs w:val="28"/>
        </w:rPr>
        <w:t>2</w:t>
      </w:r>
      <w:r w:rsidR="00F54F58">
        <w:rPr>
          <w:rFonts w:hint="eastAsia"/>
          <w:sz w:val="28"/>
          <w:szCs w:val="28"/>
        </w:rPr>
        <w:t>3</w:t>
      </w:r>
      <w:r w:rsidR="00546F5F">
        <w:rPr>
          <w:rFonts w:hint="eastAsia"/>
          <w:sz w:val="28"/>
          <w:szCs w:val="28"/>
        </w:rPr>
        <w:t>″</w:t>
      </w:r>
      <w:r>
        <w:rPr>
          <w:rFonts w:hint="eastAsia"/>
          <w:sz w:val="28"/>
          <w:szCs w:val="28"/>
        </w:rPr>
        <w:t>非法生产装置</w:t>
      </w:r>
      <w:r w:rsidR="00AF4F2C">
        <w:rPr>
          <w:rFonts w:hint="eastAsia"/>
          <w:sz w:val="28"/>
          <w:szCs w:val="28"/>
        </w:rPr>
        <w:t>突然</w:t>
      </w:r>
      <w:r w:rsidR="00F54F58">
        <w:rPr>
          <w:rFonts w:hint="eastAsia"/>
          <w:sz w:val="28"/>
          <w:szCs w:val="28"/>
        </w:rPr>
        <w:t>起火燃烧</w:t>
      </w:r>
      <w:r>
        <w:rPr>
          <w:rFonts w:hint="eastAsia"/>
          <w:sz w:val="28"/>
          <w:szCs w:val="28"/>
        </w:rPr>
        <w:t>，装置区燃烧火光与浓烟持续不断，到</w:t>
      </w:r>
      <w:r>
        <w:rPr>
          <w:sz w:val="28"/>
          <w:szCs w:val="28"/>
        </w:rPr>
        <w:t>8</w:t>
      </w:r>
      <w:r>
        <w:rPr>
          <w:rFonts w:hint="eastAsia"/>
          <w:sz w:val="28"/>
          <w:szCs w:val="28"/>
        </w:rPr>
        <w:t>·</w:t>
      </w:r>
      <w:r>
        <w:rPr>
          <w:sz w:val="28"/>
          <w:szCs w:val="28"/>
        </w:rPr>
        <w:t xml:space="preserve"> 3</w:t>
      </w:r>
      <w:r>
        <w:rPr>
          <w:rFonts w:hint="eastAsia"/>
          <w:sz w:val="28"/>
          <w:szCs w:val="28"/>
        </w:rPr>
        <w:t>′</w:t>
      </w:r>
      <w:r>
        <w:rPr>
          <w:sz w:val="28"/>
          <w:szCs w:val="28"/>
        </w:rPr>
        <w:t>41</w:t>
      </w:r>
      <w:r>
        <w:rPr>
          <w:rFonts w:hint="eastAsia"/>
          <w:sz w:val="28"/>
          <w:szCs w:val="28"/>
        </w:rPr>
        <w:t>″发生爆炸，持续时间</w:t>
      </w:r>
      <w:r>
        <w:rPr>
          <w:rFonts w:hint="eastAsia"/>
          <w:sz w:val="28"/>
          <w:szCs w:val="28"/>
        </w:rPr>
        <w:t>3</w:t>
      </w:r>
      <w:r>
        <w:rPr>
          <w:rFonts w:hint="eastAsia"/>
          <w:sz w:val="28"/>
          <w:szCs w:val="28"/>
        </w:rPr>
        <w:t>′</w:t>
      </w:r>
      <w:r>
        <w:rPr>
          <w:rFonts w:hint="eastAsia"/>
          <w:sz w:val="28"/>
          <w:szCs w:val="28"/>
        </w:rPr>
        <w:t>1</w:t>
      </w:r>
      <w:r w:rsidR="00F54F58">
        <w:rPr>
          <w:rFonts w:hint="eastAsia"/>
          <w:sz w:val="28"/>
          <w:szCs w:val="28"/>
        </w:rPr>
        <w:t>8</w:t>
      </w:r>
      <w:r>
        <w:rPr>
          <w:rFonts w:hint="eastAsia"/>
          <w:sz w:val="28"/>
          <w:szCs w:val="28"/>
        </w:rPr>
        <w:t>″。</w:t>
      </w:r>
      <w:r w:rsidR="00546F5F">
        <w:rPr>
          <w:rFonts w:hint="eastAsia"/>
          <w:sz w:val="28"/>
          <w:szCs w:val="28"/>
        </w:rPr>
        <w:t>视频监控的</w:t>
      </w:r>
      <w:r>
        <w:rPr>
          <w:rFonts w:hint="eastAsia"/>
          <w:sz w:val="28"/>
          <w:szCs w:val="28"/>
        </w:rPr>
        <w:t>燃烧点一直在氯丙炔生产装置处，可以说明事故的源头就是生产装置。</w:t>
      </w:r>
    </w:p>
    <w:p w:rsidR="00971CF0" w:rsidRDefault="00141A24" w:rsidP="006B6F87">
      <w:pPr>
        <w:spacing w:line="520" w:lineRule="exact"/>
        <w:ind w:firstLineChars="200" w:firstLine="560"/>
        <w:rPr>
          <w:sz w:val="28"/>
          <w:szCs w:val="28"/>
        </w:rPr>
      </w:pPr>
      <w:r>
        <w:rPr>
          <w:rFonts w:hint="eastAsia"/>
          <w:sz w:val="28"/>
          <w:szCs w:val="28"/>
        </w:rPr>
        <w:t>突发大火的原因，由于没有现场录像，当事人陈某失踪，伤者回忆是唯一</w:t>
      </w:r>
      <w:r w:rsidR="00971CF0">
        <w:rPr>
          <w:rFonts w:hint="eastAsia"/>
          <w:sz w:val="28"/>
          <w:szCs w:val="28"/>
        </w:rPr>
        <w:t>现场</w:t>
      </w:r>
      <w:r>
        <w:rPr>
          <w:rFonts w:hint="eastAsia"/>
          <w:sz w:val="28"/>
          <w:szCs w:val="28"/>
        </w:rPr>
        <w:t>线索（其记忆</w:t>
      </w:r>
      <w:r w:rsidR="00971CF0">
        <w:rPr>
          <w:rFonts w:hint="eastAsia"/>
          <w:sz w:val="28"/>
          <w:szCs w:val="28"/>
        </w:rPr>
        <w:t>有些</w:t>
      </w:r>
      <w:r>
        <w:rPr>
          <w:rFonts w:hint="eastAsia"/>
          <w:sz w:val="28"/>
          <w:szCs w:val="28"/>
        </w:rPr>
        <w:t>模糊），具相关资料、录像</w:t>
      </w:r>
      <w:r w:rsidR="00971CF0">
        <w:rPr>
          <w:rFonts w:hint="eastAsia"/>
          <w:sz w:val="28"/>
          <w:szCs w:val="28"/>
        </w:rPr>
        <w:t>分析有以下两种可能性：</w:t>
      </w:r>
    </w:p>
    <w:p w:rsidR="00971CF0" w:rsidRDefault="00971CF0" w:rsidP="006B6F87">
      <w:pPr>
        <w:spacing w:line="520" w:lineRule="exact"/>
        <w:ind w:firstLineChars="200" w:firstLine="560"/>
        <w:rPr>
          <w:sz w:val="28"/>
          <w:szCs w:val="28"/>
        </w:rPr>
      </w:pPr>
      <w:r>
        <w:rPr>
          <w:rFonts w:hint="eastAsia"/>
          <w:sz w:val="28"/>
          <w:szCs w:val="28"/>
        </w:rPr>
        <w:t>可能性之一，起火时的生产阶段为蒸馏基本完成，蒸馏釜内氯丙炔已经</w:t>
      </w:r>
      <w:r w:rsidR="00E863E0">
        <w:rPr>
          <w:rFonts w:hint="eastAsia"/>
          <w:sz w:val="28"/>
          <w:szCs w:val="28"/>
        </w:rPr>
        <w:t>基本蒸干，但是蒸汽热源未切断，</w:t>
      </w:r>
      <w:r>
        <w:rPr>
          <w:rFonts w:hint="eastAsia"/>
          <w:sz w:val="28"/>
          <w:szCs w:val="28"/>
        </w:rPr>
        <w:t>釜底</w:t>
      </w:r>
      <w:r w:rsidR="00E863E0">
        <w:rPr>
          <w:rFonts w:hint="eastAsia"/>
          <w:sz w:val="28"/>
          <w:szCs w:val="28"/>
        </w:rPr>
        <w:t>温度快速升高，</w:t>
      </w:r>
      <w:r>
        <w:rPr>
          <w:rFonts w:hint="eastAsia"/>
          <w:sz w:val="28"/>
          <w:szCs w:val="28"/>
        </w:rPr>
        <w:t>残渣</w:t>
      </w:r>
      <w:r w:rsidR="007C2575" w:rsidRPr="007C2575">
        <w:rPr>
          <w:rFonts w:hint="eastAsia"/>
          <w:color w:val="0070C0"/>
          <w:sz w:val="28"/>
          <w:szCs w:val="28"/>
        </w:rPr>
        <w:t>中</w:t>
      </w:r>
      <w:r w:rsidR="00E863E0">
        <w:rPr>
          <w:rFonts w:hint="eastAsia"/>
          <w:sz w:val="28"/>
          <w:szCs w:val="28"/>
        </w:rPr>
        <w:t>的炔类热敏物质在高温下快速蒸发，蒸馏釜压力突然增高，物料从观察孔等处冲出与空气混合起火燃烧。</w:t>
      </w:r>
    </w:p>
    <w:p w:rsidR="00E863E0" w:rsidRDefault="00E863E0" w:rsidP="00E863E0">
      <w:pPr>
        <w:spacing w:line="520" w:lineRule="exact"/>
        <w:ind w:firstLineChars="200" w:firstLine="560"/>
        <w:rPr>
          <w:sz w:val="28"/>
          <w:szCs w:val="28"/>
        </w:rPr>
      </w:pPr>
      <w:r>
        <w:rPr>
          <w:rFonts w:hint="eastAsia"/>
          <w:sz w:val="28"/>
          <w:szCs w:val="28"/>
        </w:rPr>
        <w:t>另外一种可能性为，氯丙炔在灌装时，蒸馏釜下部的塑料桶中产品氯丙炔挥发气体被静电或不防爆电气等原因引燃，引发火灾。产品氯丙炔闪点（</w:t>
      </w:r>
      <w:r w:rsidRPr="0098602A">
        <w:rPr>
          <w:rFonts w:hint="eastAsia"/>
          <w:sz w:val="28"/>
          <w:szCs w:val="28"/>
        </w:rPr>
        <w:t>-13.9</w:t>
      </w:r>
      <w:r w:rsidRPr="0098602A">
        <w:rPr>
          <w:rFonts w:hint="eastAsia"/>
          <w:sz w:val="28"/>
          <w:szCs w:val="28"/>
        </w:rPr>
        <w:t>℃</w:t>
      </w:r>
      <w:r>
        <w:rPr>
          <w:rFonts w:hint="eastAsia"/>
          <w:sz w:val="28"/>
          <w:szCs w:val="28"/>
        </w:rPr>
        <w:t>）、沸点低（</w:t>
      </w:r>
      <w:r>
        <w:rPr>
          <w:rFonts w:hint="eastAsia"/>
          <w:sz w:val="28"/>
          <w:szCs w:val="28"/>
        </w:rPr>
        <w:t>58</w:t>
      </w:r>
      <w:r>
        <w:rPr>
          <w:rFonts w:hint="eastAsia"/>
          <w:sz w:val="28"/>
          <w:szCs w:val="28"/>
        </w:rPr>
        <w:t>℃），挥发性强。事故当日早晨气温约</w:t>
      </w:r>
      <w:r>
        <w:rPr>
          <w:rFonts w:hint="eastAsia"/>
          <w:sz w:val="28"/>
          <w:szCs w:val="28"/>
        </w:rPr>
        <w:t>7</w:t>
      </w:r>
      <w:r>
        <w:rPr>
          <w:rFonts w:hint="eastAsia"/>
          <w:sz w:val="28"/>
          <w:szCs w:val="28"/>
        </w:rPr>
        <w:t>℃，在闪点（</w:t>
      </w:r>
      <w:r w:rsidRPr="0098602A">
        <w:rPr>
          <w:rFonts w:hint="eastAsia"/>
          <w:sz w:val="28"/>
          <w:szCs w:val="28"/>
        </w:rPr>
        <w:t>-13.9</w:t>
      </w:r>
      <w:r w:rsidRPr="0098602A">
        <w:rPr>
          <w:rFonts w:hint="eastAsia"/>
          <w:sz w:val="28"/>
          <w:szCs w:val="28"/>
        </w:rPr>
        <w:t>℃</w:t>
      </w:r>
      <w:r>
        <w:rPr>
          <w:rFonts w:hint="eastAsia"/>
          <w:sz w:val="28"/>
          <w:szCs w:val="28"/>
        </w:rPr>
        <w:t>）之上，静电或电气火灾均可能引起火灾。</w:t>
      </w:r>
    </w:p>
    <w:p w:rsidR="00E863E0" w:rsidRDefault="00470EE9" w:rsidP="00E863E0">
      <w:pPr>
        <w:spacing w:line="520" w:lineRule="exact"/>
        <w:ind w:firstLineChars="200" w:firstLine="560"/>
        <w:rPr>
          <w:sz w:val="28"/>
          <w:szCs w:val="28"/>
        </w:rPr>
      </w:pPr>
      <w:r>
        <w:rPr>
          <w:rFonts w:hint="eastAsia"/>
          <w:sz w:val="28"/>
          <w:szCs w:val="28"/>
        </w:rPr>
        <w:t>生产装置现场有大量的易燃物，如产品氯丙炔，原料丙炔醇（闪点</w:t>
      </w:r>
      <w:r>
        <w:rPr>
          <w:rFonts w:hint="eastAsia"/>
          <w:sz w:val="28"/>
          <w:szCs w:val="28"/>
        </w:rPr>
        <w:t>33</w:t>
      </w:r>
      <w:r>
        <w:rPr>
          <w:rFonts w:hint="eastAsia"/>
          <w:sz w:val="28"/>
          <w:szCs w:val="28"/>
        </w:rPr>
        <w:t>℃与氯丙炔一样易燃易爆），一旦遇到高温、明火就会引发大火，并持续燃烧。</w:t>
      </w:r>
    </w:p>
    <w:p w:rsidR="00470EE9" w:rsidRDefault="00470EE9" w:rsidP="00E863E0">
      <w:pPr>
        <w:spacing w:line="520" w:lineRule="exact"/>
        <w:ind w:firstLineChars="200" w:firstLine="560"/>
        <w:rPr>
          <w:sz w:val="28"/>
          <w:szCs w:val="28"/>
        </w:rPr>
      </w:pPr>
      <w:r>
        <w:rPr>
          <w:rFonts w:hint="eastAsia"/>
          <w:sz w:val="28"/>
          <w:szCs w:val="28"/>
        </w:rPr>
        <w:t>（</w:t>
      </w:r>
      <w:r>
        <w:rPr>
          <w:rFonts w:hint="eastAsia"/>
          <w:sz w:val="28"/>
          <w:szCs w:val="28"/>
        </w:rPr>
        <w:t>2</w:t>
      </w:r>
      <w:r>
        <w:rPr>
          <w:rFonts w:hint="eastAsia"/>
          <w:sz w:val="28"/>
          <w:szCs w:val="28"/>
        </w:rPr>
        <w:t>）爆炸原因</w:t>
      </w:r>
    </w:p>
    <w:p w:rsidR="00E863E0" w:rsidRDefault="00470EE9" w:rsidP="00E863E0">
      <w:pPr>
        <w:spacing w:line="520" w:lineRule="exact"/>
        <w:ind w:firstLineChars="200" w:firstLine="560"/>
        <w:rPr>
          <w:sz w:val="28"/>
          <w:szCs w:val="28"/>
        </w:rPr>
      </w:pPr>
      <w:r>
        <w:rPr>
          <w:sz w:val="28"/>
          <w:szCs w:val="28"/>
        </w:rPr>
        <w:t>在大火燃烧持续了</w:t>
      </w:r>
      <w:r>
        <w:rPr>
          <w:rFonts w:hint="eastAsia"/>
          <w:sz w:val="28"/>
          <w:szCs w:val="28"/>
        </w:rPr>
        <w:t>3</w:t>
      </w:r>
      <w:r>
        <w:rPr>
          <w:rFonts w:hint="eastAsia"/>
          <w:sz w:val="28"/>
          <w:szCs w:val="28"/>
        </w:rPr>
        <w:t>′</w:t>
      </w:r>
      <w:r w:rsidR="00BA11A2">
        <w:rPr>
          <w:rFonts w:hint="eastAsia"/>
          <w:sz w:val="28"/>
          <w:szCs w:val="28"/>
        </w:rPr>
        <w:t>17</w:t>
      </w:r>
      <w:r w:rsidR="00BA11A2">
        <w:rPr>
          <w:rFonts w:hint="eastAsia"/>
          <w:sz w:val="28"/>
          <w:szCs w:val="28"/>
        </w:rPr>
        <w:t>″</w:t>
      </w:r>
      <w:r>
        <w:rPr>
          <w:rFonts w:hint="eastAsia"/>
          <w:sz w:val="28"/>
          <w:szCs w:val="28"/>
        </w:rPr>
        <w:t>钟后发生了</w:t>
      </w:r>
      <w:r w:rsidR="00651FC0">
        <w:rPr>
          <w:rFonts w:hint="eastAsia"/>
          <w:sz w:val="28"/>
          <w:szCs w:val="28"/>
        </w:rPr>
        <w:t>爆炸。爆炸在现场造成了一个直径约</w:t>
      </w:r>
      <w:r w:rsidR="00651FC0">
        <w:rPr>
          <w:rFonts w:hint="eastAsia"/>
          <w:sz w:val="28"/>
          <w:szCs w:val="28"/>
        </w:rPr>
        <w:t>2</w:t>
      </w:r>
      <w:r w:rsidR="00651FC0">
        <w:rPr>
          <w:rFonts w:hint="eastAsia"/>
          <w:sz w:val="28"/>
          <w:szCs w:val="28"/>
        </w:rPr>
        <w:t>米，深度约</w:t>
      </w:r>
      <w:r w:rsidR="00651FC0">
        <w:rPr>
          <w:rFonts w:hint="eastAsia"/>
          <w:sz w:val="28"/>
          <w:szCs w:val="28"/>
        </w:rPr>
        <w:t>1</w:t>
      </w:r>
      <w:r w:rsidR="00651FC0">
        <w:rPr>
          <w:rFonts w:hint="eastAsia"/>
          <w:sz w:val="28"/>
          <w:szCs w:val="28"/>
        </w:rPr>
        <w:t>米的炸坑，</w:t>
      </w:r>
      <w:r>
        <w:rPr>
          <w:sz w:val="28"/>
          <w:szCs w:val="28"/>
        </w:rPr>
        <w:t>爆炸</w:t>
      </w:r>
      <w:r w:rsidR="00651FC0">
        <w:rPr>
          <w:sz w:val="28"/>
          <w:szCs w:val="28"/>
        </w:rPr>
        <w:t>将</w:t>
      </w:r>
      <w:r>
        <w:rPr>
          <w:sz w:val="28"/>
          <w:szCs w:val="28"/>
        </w:rPr>
        <w:t>反应釜残部</w:t>
      </w:r>
      <w:r w:rsidR="00651FC0">
        <w:rPr>
          <w:sz w:val="28"/>
          <w:szCs w:val="28"/>
        </w:rPr>
        <w:t>抛到了</w:t>
      </w:r>
      <w:r w:rsidR="00651FC0">
        <w:rPr>
          <w:rFonts w:hint="eastAsia"/>
          <w:sz w:val="28"/>
          <w:szCs w:val="28"/>
        </w:rPr>
        <w:t>60~70</w:t>
      </w:r>
      <w:r w:rsidR="00651FC0">
        <w:rPr>
          <w:rFonts w:hint="eastAsia"/>
          <w:sz w:val="28"/>
          <w:szCs w:val="28"/>
        </w:rPr>
        <w:t>米远，两台反应釜被</w:t>
      </w:r>
      <w:r>
        <w:rPr>
          <w:sz w:val="28"/>
          <w:szCs w:val="28"/>
        </w:rPr>
        <w:t>爆炸侧向击破</w:t>
      </w:r>
      <w:r w:rsidR="00651FC0">
        <w:rPr>
          <w:rFonts w:hint="eastAsia"/>
          <w:sz w:val="28"/>
          <w:szCs w:val="28"/>
        </w:rPr>
        <w:t>。</w:t>
      </w:r>
      <w:r w:rsidR="00DE785F">
        <w:rPr>
          <w:rFonts w:hint="eastAsia"/>
          <w:sz w:val="28"/>
          <w:szCs w:val="28"/>
        </w:rPr>
        <w:t>当时，只有产品接收槽中有约</w:t>
      </w:r>
      <w:r w:rsidR="00DE785F">
        <w:rPr>
          <w:rFonts w:hint="eastAsia"/>
          <w:sz w:val="28"/>
          <w:szCs w:val="28"/>
        </w:rPr>
        <w:t>2</w:t>
      </w:r>
      <w:r w:rsidR="00DE785F">
        <w:rPr>
          <w:rFonts w:hint="eastAsia"/>
          <w:sz w:val="28"/>
          <w:szCs w:val="28"/>
        </w:rPr>
        <w:t>吨的产品氯丙炔。炸坑位置也在接收槽安装处，因此，接收槽内</w:t>
      </w:r>
      <w:r w:rsidR="00285079" w:rsidRPr="00246F74">
        <w:rPr>
          <w:rFonts w:hint="eastAsia"/>
          <w:sz w:val="28"/>
          <w:szCs w:val="28"/>
        </w:rPr>
        <w:t>的</w:t>
      </w:r>
      <w:r w:rsidR="00DE785F">
        <w:rPr>
          <w:rFonts w:hint="eastAsia"/>
          <w:sz w:val="28"/>
          <w:szCs w:val="28"/>
        </w:rPr>
        <w:t>氯丙炔受大火</w:t>
      </w:r>
      <w:r w:rsidR="00E863E0">
        <w:rPr>
          <w:rFonts w:hint="eastAsia"/>
          <w:sz w:val="28"/>
          <w:szCs w:val="28"/>
        </w:rPr>
        <w:t>长时间烧烤，造成爆炸</w:t>
      </w:r>
      <w:r w:rsidR="00DE785F">
        <w:rPr>
          <w:rFonts w:hint="eastAsia"/>
          <w:sz w:val="28"/>
          <w:szCs w:val="28"/>
        </w:rPr>
        <w:t>事故，应是爆炸的主要原因</w:t>
      </w:r>
      <w:r w:rsidR="00E863E0">
        <w:rPr>
          <w:rFonts w:hint="eastAsia"/>
          <w:sz w:val="28"/>
          <w:szCs w:val="28"/>
        </w:rPr>
        <w:t>。</w:t>
      </w:r>
    </w:p>
    <w:p w:rsidR="00C30EB5" w:rsidRDefault="00755C7A" w:rsidP="006B6F87">
      <w:pPr>
        <w:spacing w:line="520" w:lineRule="exact"/>
        <w:ind w:firstLineChars="200" w:firstLine="560"/>
        <w:rPr>
          <w:sz w:val="28"/>
          <w:szCs w:val="28"/>
        </w:rPr>
      </w:pPr>
      <w:r>
        <w:rPr>
          <w:rFonts w:hint="eastAsia"/>
          <w:sz w:val="28"/>
          <w:szCs w:val="28"/>
        </w:rPr>
        <w:t>（二）事故发生的间接原因</w:t>
      </w:r>
    </w:p>
    <w:p w:rsidR="00755C7A" w:rsidRDefault="00783B08" w:rsidP="006B6F87">
      <w:pPr>
        <w:spacing w:line="520" w:lineRule="exact"/>
        <w:ind w:firstLineChars="200" w:firstLine="560"/>
        <w:rPr>
          <w:sz w:val="28"/>
          <w:szCs w:val="28"/>
        </w:rPr>
      </w:pPr>
      <w:r>
        <w:rPr>
          <w:rFonts w:hint="eastAsia"/>
          <w:sz w:val="28"/>
          <w:szCs w:val="28"/>
        </w:rPr>
        <w:t>1</w:t>
      </w:r>
      <w:r>
        <w:rPr>
          <w:rFonts w:hint="eastAsia"/>
          <w:sz w:val="28"/>
          <w:szCs w:val="28"/>
        </w:rPr>
        <w:t>、涉及事故的六通公司与常州雄峰公司法制观念淡薄，</w:t>
      </w:r>
      <w:r w:rsidR="00FC3F2F">
        <w:rPr>
          <w:rFonts w:hint="eastAsia"/>
          <w:sz w:val="28"/>
          <w:szCs w:val="28"/>
        </w:rPr>
        <w:t>属于</w:t>
      </w:r>
      <w:r>
        <w:rPr>
          <w:rFonts w:hint="eastAsia"/>
          <w:sz w:val="28"/>
          <w:szCs w:val="28"/>
        </w:rPr>
        <w:t>危险化学品生产建设</w:t>
      </w:r>
      <w:r w:rsidR="00FC3F2F">
        <w:rPr>
          <w:rFonts w:hint="eastAsia"/>
          <w:sz w:val="28"/>
          <w:szCs w:val="28"/>
        </w:rPr>
        <w:t>项目的氯丙炔生产</w:t>
      </w:r>
      <w:r w:rsidR="005B6A4C">
        <w:rPr>
          <w:rFonts w:hint="eastAsia"/>
          <w:sz w:val="28"/>
          <w:szCs w:val="28"/>
        </w:rPr>
        <w:t>装置建设</w:t>
      </w:r>
      <w:r w:rsidR="00FC3F2F">
        <w:rPr>
          <w:rFonts w:hint="eastAsia"/>
          <w:sz w:val="28"/>
          <w:szCs w:val="28"/>
        </w:rPr>
        <w:t>，</w:t>
      </w:r>
      <w:r>
        <w:rPr>
          <w:rFonts w:hint="eastAsia"/>
          <w:sz w:val="28"/>
          <w:szCs w:val="28"/>
        </w:rPr>
        <w:t>未</w:t>
      </w:r>
      <w:r w:rsidR="00670FA2">
        <w:rPr>
          <w:rFonts w:hint="eastAsia"/>
          <w:sz w:val="28"/>
          <w:szCs w:val="28"/>
        </w:rPr>
        <w:t>申报安全</w:t>
      </w:r>
      <w:r>
        <w:rPr>
          <w:rFonts w:hint="eastAsia"/>
          <w:sz w:val="28"/>
          <w:szCs w:val="28"/>
        </w:rPr>
        <w:t>“三同时”</w:t>
      </w:r>
      <w:r w:rsidR="00670FA2">
        <w:rPr>
          <w:rFonts w:hint="eastAsia"/>
          <w:sz w:val="28"/>
          <w:szCs w:val="28"/>
        </w:rPr>
        <w:t>手续</w:t>
      </w:r>
      <w:r>
        <w:rPr>
          <w:rFonts w:hint="eastAsia"/>
          <w:sz w:val="28"/>
          <w:szCs w:val="28"/>
        </w:rPr>
        <w:t>，违法</w:t>
      </w:r>
      <w:r>
        <w:rPr>
          <w:rFonts w:hint="eastAsia"/>
          <w:sz w:val="28"/>
          <w:szCs w:val="28"/>
        </w:rPr>
        <w:lastRenderedPageBreak/>
        <w:t>建设。</w:t>
      </w:r>
    </w:p>
    <w:p w:rsidR="00783B08" w:rsidRDefault="00783B08" w:rsidP="006B6F87">
      <w:pPr>
        <w:spacing w:line="520" w:lineRule="exact"/>
        <w:ind w:firstLineChars="200" w:firstLine="560"/>
        <w:rPr>
          <w:sz w:val="28"/>
          <w:szCs w:val="28"/>
        </w:rPr>
      </w:pPr>
      <w:r>
        <w:rPr>
          <w:rFonts w:hint="eastAsia"/>
          <w:sz w:val="28"/>
          <w:szCs w:val="28"/>
        </w:rPr>
        <w:t>《安全生产法》与《危险化学品安全管理条例》均要求企业在生产建设同时，进行安全设施建设，危险化学品建设项目</w:t>
      </w:r>
      <w:r w:rsidR="00FC3F2F">
        <w:rPr>
          <w:rFonts w:hint="eastAsia"/>
          <w:sz w:val="28"/>
          <w:szCs w:val="28"/>
        </w:rPr>
        <w:t>需</w:t>
      </w:r>
      <w:r w:rsidR="00670FA2">
        <w:rPr>
          <w:rFonts w:hint="eastAsia"/>
          <w:sz w:val="28"/>
          <w:szCs w:val="28"/>
        </w:rPr>
        <w:t>申报</w:t>
      </w:r>
      <w:r w:rsidR="00FC3F2F">
        <w:rPr>
          <w:rFonts w:hint="eastAsia"/>
          <w:sz w:val="28"/>
          <w:szCs w:val="28"/>
        </w:rPr>
        <w:t>安监部门</w:t>
      </w:r>
      <w:r w:rsidR="00670FA2">
        <w:rPr>
          <w:rFonts w:hint="eastAsia"/>
          <w:sz w:val="28"/>
          <w:szCs w:val="28"/>
        </w:rPr>
        <w:t>进行</w:t>
      </w:r>
      <w:r w:rsidR="00FC3F2F">
        <w:rPr>
          <w:rFonts w:hint="eastAsia"/>
          <w:sz w:val="28"/>
          <w:szCs w:val="28"/>
        </w:rPr>
        <w:t>安全条件与安全设施设计</w:t>
      </w:r>
      <w:r>
        <w:rPr>
          <w:rFonts w:hint="eastAsia"/>
          <w:sz w:val="28"/>
          <w:szCs w:val="28"/>
        </w:rPr>
        <w:t>审查</w:t>
      </w:r>
      <w:r w:rsidR="00FC3F2F">
        <w:rPr>
          <w:rFonts w:hint="eastAsia"/>
          <w:sz w:val="28"/>
          <w:szCs w:val="28"/>
        </w:rPr>
        <w:t>，</w:t>
      </w:r>
      <w:r w:rsidR="002B6C73">
        <w:rPr>
          <w:rFonts w:hint="eastAsia"/>
          <w:sz w:val="28"/>
          <w:szCs w:val="28"/>
        </w:rPr>
        <w:t>并组织</w:t>
      </w:r>
      <w:r w:rsidR="00FC3F2F">
        <w:rPr>
          <w:rFonts w:hint="eastAsia"/>
          <w:sz w:val="28"/>
          <w:szCs w:val="28"/>
        </w:rPr>
        <w:t>专家验收。如经过审查批准，其自动控制、安全联锁设施安装到位，生产设施本质安全，人员培训到位，将会极大地减少事故发生的可能性。</w:t>
      </w:r>
      <w:r w:rsidR="00670FA2">
        <w:rPr>
          <w:rFonts w:hint="eastAsia"/>
          <w:sz w:val="28"/>
          <w:szCs w:val="28"/>
        </w:rPr>
        <w:t>违法建设，</w:t>
      </w:r>
      <w:r w:rsidR="002B6C73">
        <w:rPr>
          <w:rFonts w:hint="eastAsia"/>
          <w:sz w:val="28"/>
          <w:szCs w:val="28"/>
        </w:rPr>
        <w:t>安全设施不到位，是造成事故的</w:t>
      </w:r>
      <w:r w:rsidR="002B6C73" w:rsidRPr="0038190A">
        <w:rPr>
          <w:rFonts w:hint="eastAsia"/>
          <w:sz w:val="28"/>
          <w:szCs w:val="28"/>
        </w:rPr>
        <w:t>主要原因</w:t>
      </w:r>
      <w:r w:rsidR="002B6C73">
        <w:rPr>
          <w:rFonts w:hint="eastAsia"/>
          <w:sz w:val="28"/>
          <w:szCs w:val="28"/>
        </w:rPr>
        <w:t>。</w:t>
      </w:r>
    </w:p>
    <w:p w:rsidR="004556C1" w:rsidRDefault="005B6A4C" w:rsidP="006B6F87">
      <w:pPr>
        <w:spacing w:line="520" w:lineRule="exact"/>
        <w:ind w:firstLineChars="200" w:firstLine="560"/>
        <w:rPr>
          <w:sz w:val="28"/>
          <w:szCs w:val="28"/>
        </w:rPr>
      </w:pPr>
      <w:r>
        <w:rPr>
          <w:rFonts w:hint="eastAsia"/>
          <w:sz w:val="28"/>
          <w:szCs w:val="28"/>
        </w:rPr>
        <w:t>2</w:t>
      </w:r>
      <w:r>
        <w:rPr>
          <w:rFonts w:hint="eastAsia"/>
          <w:sz w:val="28"/>
          <w:szCs w:val="28"/>
        </w:rPr>
        <w:t>、</w:t>
      </w:r>
      <w:r w:rsidR="004556C1">
        <w:rPr>
          <w:rFonts w:hint="eastAsia"/>
          <w:sz w:val="28"/>
          <w:szCs w:val="28"/>
        </w:rPr>
        <w:t>安全设施建设不规范，未安装自动控制与安全联锁设施</w:t>
      </w:r>
    </w:p>
    <w:p w:rsidR="004556C1" w:rsidRDefault="00F77CB0" w:rsidP="006B6F87">
      <w:pPr>
        <w:spacing w:line="520" w:lineRule="exact"/>
        <w:ind w:firstLineChars="200" w:firstLine="560"/>
        <w:rPr>
          <w:sz w:val="28"/>
          <w:szCs w:val="28"/>
        </w:rPr>
      </w:pPr>
      <w:r>
        <w:rPr>
          <w:rFonts w:hint="eastAsia"/>
          <w:sz w:val="28"/>
          <w:szCs w:val="28"/>
        </w:rPr>
        <w:t>由于氯化生产工艺属于危险工艺，</w:t>
      </w:r>
      <w:r w:rsidR="006346AC">
        <w:rPr>
          <w:rFonts w:hint="eastAsia"/>
          <w:sz w:val="28"/>
          <w:szCs w:val="28"/>
        </w:rPr>
        <w:t>生产</w:t>
      </w:r>
      <w:r>
        <w:rPr>
          <w:rFonts w:hint="eastAsia"/>
          <w:sz w:val="28"/>
          <w:szCs w:val="28"/>
        </w:rPr>
        <w:t>装置建设时应设计安装自动控制系统，温度应与加料</w:t>
      </w:r>
      <w:r w:rsidR="006346AC">
        <w:rPr>
          <w:rFonts w:hint="eastAsia"/>
          <w:sz w:val="28"/>
          <w:szCs w:val="28"/>
        </w:rPr>
        <w:t>阀</w:t>
      </w:r>
      <w:r>
        <w:rPr>
          <w:rFonts w:hint="eastAsia"/>
          <w:sz w:val="28"/>
          <w:szCs w:val="28"/>
        </w:rPr>
        <w:t>联锁</w:t>
      </w:r>
      <w:r w:rsidR="002B6C73">
        <w:rPr>
          <w:rFonts w:hint="eastAsia"/>
          <w:sz w:val="28"/>
          <w:szCs w:val="28"/>
        </w:rPr>
        <w:t>，蒸馏釜温度与蒸汽阀联锁</w:t>
      </w:r>
      <w:r>
        <w:rPr>
          <w:rFonts w:hint="eastAsia"/>
          <w:sz w:val="28"/>
          <w:szCs w:val="28"/>
        </w:rPr>
        <w:t>。</w:t>
      </w:r>
      <w:r w:rsidR="006346AC">
        <w:rPr>
          <w:rFonts w:hint="eastAsia"/>
          <w:sz w:val="28"/>
          <w:szCs w:val="28"/>
        </w:rPr>
        <w:t>实际</w:t>
      </w:r>
      <w:r>
        <w:rPr>
          <w:rFonts w:hint="eastAsia"/>
          <w:sz w:val="28"/>
          <w:szCs w:val="28"/>
        </w:rPr>
        <w:t>该装置全部为手动控制，没有安装自动控制系统，没有设置安全联锁，没有做到本质安全。</w:t>
      </w:r>
    </w:p>
    <w:p w:rsidR="00783B08" w:rsidRDefault="004556C1" w:rsidP="006B6F87">
      <w:pPr>
        <w:spacing w:line="520" w:lineRule="exact"/>
        <w:ind w:firstLineChars="200" w:firstLine="560"/>
        <w:rPr>
          <w:sz w:val="28"/>
          <w:szCs w:val="28"/>
        </w:rPr>
      </w:pPr>
      <w:r>
        <w:rPr>
          <w:rFonts w:hint="eastAsia"/>
          <w:sz w:val="28"/>
          <w:szCs w:val="28"/>
        </w:rPr>
        <w:t>3</w:t>
      </w:r>
      <w:r>
        <w:rPr>
          <w:rFonts w:hint="eastAsia"/>
          <w:sz w:val="28"/>
          <w:szCs w:val="28"/>
        </w:rPr>
        <w:t>、安全管理</w:t>
      </w:r>
      <w:r w:rsidRPr="00246F74">
        <w:rPr>
          <w:rFonts w:hint="eastAsia"/>
          <w:sz w:val="28"/>
          <w:szCs w:val="28"/>
        </w:rPr>
        <w:t>管理</w:t>
      </w:r>
      <w:r w:rsidR="00F77CB0" w:rsidRPr="00246F74">
        <w:rPr>
          <w:rFonts w:hint="eastAsia"/>
          <w:sz w:val="28"/>
          <w:szCs w:val="28"/>
        </w:rPr>
        <w:t>脱节</w:t>
      </w:r>
      <w:r>
        <w:rPr>
          <w:rFonts w:hint="eastAsia"/>
          <w:sz w:val="28"/>
          <w:szCs w:val="28"/>
        </w:rPr>
        <w:t>，安全教育培训不到位</w:t>
      </w:r>
    </w:p>
    <w:p w:rsidR="004556C1" w:rsidRDefault="007E0526" w:rsidP="006B6F87">
      <w:pPr>
        <w:spacing w:line="520" w:lineRule="exact"/>
        <w:ind w:firstLineChars="200" w:firstLine="560"/>
        <w:rPr>
          <w:sz w:val="28"/>
          <w:szCs w:val="28"/>
        </w:rPr>
      </w:pPr>
      <w:r>
        <w:rPr>
          <w:rFonts w:hint="eastAsia"/>
          <w:sz w:val="28"/>
          <w:szCs w:val="28"/>
        </w:rPr>
        <w:t>非法的氯丙炔生产装置属于常州雄峰公司提供技术，并进行生产管理，其主要</w:t>
      </w:r>
      <w:r>
        <w:rPr>
          <w:rFonts w:hint="eastAsia"/>
          <w:sz w:val="28"/>
          <w:szCs w:val="28"/>
        </w:rPr>
        <w:t>3</w:t>
      </w:r>
      <w:r>
        <w:rPr>
          <w:rFonts w:hint="eastAsia"/>
          <w:sz w:val="28"/>
          <w:szCs w:val="28"/>
        </w:rPr>
        <w:t>名操作人员均为常州雄峰公司从山东带来的人员，未接受六通公司管理，</w:t>
      </w:r>
      <w:r w:rsidR="00F77CB0">
        <w:rPr>
          <w:rFonts w:hint="eastAsia"/>
          <w:sz w:val="28"/>
          <w:szCs w:val="28"/>
        </w:rPr>
        <w:t>安全管理脱节</w:t>
      </w:r>
      <w:r>
        <w:rPr>
          <w:rFonts w:hint="eastAsia"/>
          <w:sz w:val="28"/>
          <w:szCs w:val="28"/>
        </w:rPr>
        <w:t>。</w:t>
      </w:r>
      <w:r w:rsidR="00F77CB0">
        <w:rPr>
          <w:rFonts w:hint="eastAsia"/>
          <w:sz w:val="28"/>
          <w:szCs w:val="28"/>
        </w:rPr>
        <w:t>据未受伤的操作人员交代，进厂后未经过安全教育培训。</w:t>
      </w:r>
      <w:r w:rsidR="0032668B">
        <w:rPr>
          <w:rFonts w:hint="eastAsia"/>
          <w:sz w:val="28"/>
          <w:szCs w:val="28"/>
        </w:rPr>
        <w:t>安全教育培训不到位，风险告知不足，</w:t>
      </w:r>
      <w:r w:rsidR="00BA11A2">
        <w:rPr>
          <w:rFonts w:hint="eastAsia"/>
          <w:sz w:val="28"/>
          <w:szCs w:val="28"/>
        </w:rPr>
        <w:t>操作人员安全生产知识与操作技能差，</w:t>
      </w:r>
      <w:r w:rsidR="0032668B">
        <w:rPr>
          <w:rFonts w:hint="eastAsia"/>
          <w:sz w:val="28"/>
          <w:szCs w:val="28"/>
        </w:rPr>
        <w:t>也是</w:t>
      </w:r>
      <w:r w:rsidR="0032668B" w:rsidRPr="0038190A">
        <w:rPr>
          <w:rFonts w:hint="eastAsia"/>
          <w:sz w:val="28"/>
          <w:szCs w:val="28"/>
        </w:rPr>
        <w:t>事故发生的主要原因。</w:t>
      </w:r>
    </w:p>
    <w:p w:rsidR="006B0003" w:rsidRDefault="006B0003" w:rsidP="006B6F87">
      <w:pPr>
        <w:spacing w:line="520" w:lineRule="exact"/>
        <w:ind w:firstLineChars="200" w:firstLine="560"/>
        <w:rPr>
          <w:sz w:val="28"/>
          <w:szCs w:val="28"/>
        </w:rPr>
      </w:pPr>
    </w:p>
    <w:p w:rsidR="006B0003" w:rsidRDefault="006B0003" w:rsidP="00670FA2">
      <w:pPr>
        <w:spacing w:line="520" w:lineRule="exact"/>
        <w:ind w:firstLineChars="300" w:firstLine="840"/>
        <w:rPr>
          <w:sz w:val="28"/>
          <w:szCs w:val="28"/>
        </w:rPr>
      </w:pPr>
      <w:r>
        <w:rPr>
          <w:rFonts w:hint="eastAsia"/>
          <w:sz w:val="28"/>
          <w:szCs w:val="28"/>
        </w:rPr>
        <w:t>专家组签名：</w:t>
      </w:r>
    </w:p>
    <w:p w:rsidR="006B0003" w:rsidRDefault="006B0003" w:rsidP="006B0003">
      <w:pPr>
        <w:spacing w:line="520" w:lineRule="exact"/>
        <w:ind w:firstLine="495"/>
        <w:rPr>
          <w:sz w:val="28"/>
          <w:szCs w:val="28"/>
        </w:rPr>
      </w:pPr>
    </w:p>
    <w:p w:rsidR="006B0003" w:rsidRDefault="006B0003" w:rsidP="006B0003">
      <w:pPr>
        <w:spacing w:line="520" w:lineRule="exact"/>
        <w:ind w:firstLine="495"/>
        <w:jc w:val="center"/>
        <w:rPr>
          <w:sz w:val="28"/>
          <w:szCs w:val="28"/>
        </w:rPr>
      </w:pPr>
      <w:r>
        <w:rPr>
          <w:rFonts w:hint="eastAsia"/>
          <w:sz w:val="28"/>
          <w:szCs w:val="28"/>
        </w:rPr>
        <w:t>新乡县都富村</w:t>
      </w:r>
      <w:r>
        <w:rPr>
          <w:rFonts w:hint="eastAsia"/>
          <w:sz w:val="28"/>
          <w:szCs w:val="28"/>
        </w:rPr>
        <w:t>3.11</w:t>
      </w:r>
      <w:r>
        <w:rPr>
          <w:rFonts w:hint="eastAsia"/>
          <w:sz w:val="28"/>
          <w:szCs w:val="28"/>
        </w:rPr>
        <w:t>非法生产燃爆</w:t>
      </w:r>
      <w:r w:rsidRPr="00D60DEA">
        <w:rPr>
          <w:rFonts w:hint="eastAsia"/>
          <w:sz w:val="28"/>
          <w:szCs w:val="28"/>
        </w:rPr>
        <w:t>事故原因技术分析专家签名表</w:t>
      </w:r>
    </w:p>
    <w:p w:rsidR="006B0003" w:rsidRDefault="006B0003" w:rsidP="006B0003">
      <w:pPr>
        <w:spacing w:line="520" w:lineRule="exact"/>
        <w:ind w:firstLine="495"/>
        <w:jc w:val="center"/>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3402"/>
        <w:gridCol w:w="1980"/>
        <w:gridCol w:w="2130"/>
      </w:tblGrid>
      <w:tr w:rsidR="006B0003" w:rsidRPr="00BA6C48" w:rsidTr="00103B6C">
        <w:tc>
          <w:tcPr>
            <w:tcW w:w="1418" w:type="dxa"/>
          </w:tcPr>
          <w:p w:rsidR="006B0003" w:rsidRPr="00BA6C48" w:rsidRDefault="006B0003" w:rsidP="00103B6C">
            <w:pPr>
              <w:spacing w:line="520" w:lineRule="exact"/>
              <w:jc w:val="center"/>
              <w:rPr>
                <w:sz w:val="28"/>
                <w:szCs w:val="28"/>
              </w:rPr>
            </w:pPr>
            <w:r w:rsidRPr="00BA6C48">
              <w:rPr>
                <w:rFonts w:hint="eastAsia"/>
                <w:sz w:val="28"/>
                <w:szCs w:val="28"/>
              </w:rPr>
              <w:t>姓名</w:t>
            </w:r>
          </w:p>
        </w:tc>
        <w:tc>
          <w:tcPr>
            <w:tcW w:w="3402" w:type="dxa"/>
          </w:tcPr>
          <w:p w:rsidR="006B0003" w:rsidRPr="00BA6C48" w:rsidRDefault="006B0003" w:rsidP="00103B6C">
            <w:pPr>
              <w:spacing w:line="520" w:lineRule="exact"/>
              <w:jc w:val="center"/>
              <w:rPr>
                <w:sz w:val="28"/>
                <w:szCs w:val="28"/>
              </w:rPr>
            </w:pPr>
            <w:r w:rsidRPr="00BA6C48">
              <w:rPr>
                <w:rFonts w:hint="eastAsia"/>
                <w:sz w:val="28"/>
                <w:szCs w:val="28"/>
              </w:rPr>
              <w:t>工作单位</w:t>
            </w:r>
          </w:p>
        </w:tc>
        <w:tc>
          <w:tcPr>
            <w:tcW w:w="1980" w:type="dxa"/>
          </w:tcPr>
          <w:p w:rsidR="006B0003" w:rsidRPr="00BA6C48" w:rsidRDefault="006B0003" w:rsidP="00103B6C">
            <w:pPr>
              <w:spacing w:line="520" w:lineRule="exact"/>
              <w:jc w:val="center"/>
              <w:rPr>
                <w:sz w:val="28"/>
                <w:szCs w:val="28"/>
              </w:rPr>
            </w:pPr>
            <w:r w:rsidRPr="00BA6C48">
              <w:rPr>
                <w:rFonts w:hint="eastAsia"/>
                <w:sz w:val="28"/>
                <w:szCs w:val="28"/>
              </w:rPr>
              <w:t>技术职称</w:t>
            </w:r>
          </w:p>
        </w:tc>
        <w:tc>
          <w:tcPr>
            <w:tcW w:w="2130" w:type="dxa"/>
          </w:tcPr>
          <w:p w:rsidR="006B0003" w:rsidRPr="00BA6C48" w:rsidRDefault="006B0003" w:rsidP="00103B6C">
            <w:pPr>
              <w:spacing w:line="520" w:lineRule="exact"/>
              <w:jc w:val="center"/>
              <w:rPr>
                <w:sz w:val="28"/>
                <w:szCs w:val="28"/>
              </w:rPr>
            </w:pPr>
            <w:r w:rsidRPr="00BA6C48">
              <w:rPr>
                <w:rFonts w:hint="eastAsia"/>
                <w:sz w:val="28"/>
                <w:szCs w:val="28"/>
              </w:rPr>
              <w:t>签名</w:t>
            </w:r>
          </w:p>
        </w:tc>
      </w:tr>
      <w:tr w:rsidR="006B0003" w:rsidRPr="00BA6C48" w:rsidTr="00103B6C">
        <w:tc>
          <w:tcPr>
            <w:tcW w:w="1418" w:type="dxa"/>
            <w:vAlign w:val="center"/>
          </w:tcPr>
          <w:p w:rsidR="006B0003" w:rsidRPr="00BA6C48" w:rsidRDefault="006B0003" w:rsidP="00103B6C">
            <w:pPr>
              <w:spacing w:line="340" w:lineRule="exact"/>
              <w:jc w:val="center"/>
              <w:rPr>
                <w:sz w:val="28"/>
                <w:szCs w:val="28"/>
              </w:rPr>
            </w:pPr>
            <w:r>
              <w:rPr>
                <w:rFonts w:hint="eastAsia"/>
                <w:sz w:val="28"/>
                <w:szCs w:val="28"/>
              </w:rPr>
              <w:t>武清泉</w:t>
            </w:r>
          </w:p>
        </w:tc>
        <w:tc>
          <w:tcPr>
            <w:tcW w:w="3402" w:type="dxa"/>
            <w:vAlign w:val="center"/>
          </w:tcPr>
          <w:p w:rsidR="006B0003" w:rsidRPr="00BA6C48" w:rsidRDefault="006B0003" w:rsidP="00103B6C">
            <w:pPr>
              <w:spacing w:line="340" w:lineRule="exact"/>
              <w:jc w:val="center"/>
              <w:rPr>
                <w:sz w:val="28"/>
                <w:szCs w:val="28"/>
              </w:rPr>
            </w:pPr>
            <w:r>
              <w:rPr>
                <w:sz w:val="28"/>
                <w:szCs w:val="28"/>
              </w:rPr>
              <w:t>新乡神马正华有限责任公司</w:t>
            </w:r>
          </w:p>
        </w:tc>
        <w:tc>
          <w:tcPr>
            <w:tcW w:w="1980" w:type="dxa"/>
            <w:vAlign w:val="center"/>
          </w:tcPr>
          <w:p w:rsidR="006B0003" w:rsidRPr="00BA6C48" w:rsidRDefault="006B0003" w:rsidP="00103B6C">
            <w:pPr>
              <w:spacing w:line="340" w:lineRule="exact"/>
              <w:jc w:val="center"/>
              <w:rPr>
                <w:sz w:val="28"/>
                <w:szCs w:val="28"/>
              </w:rPr>
            </w:pPr>
            <w:r>
              <w:rPr>
                <w:sz w:val="28"/>
                <w:szCs w:val="28"/>
              </w:rPr>
              <w:t>教授级高工</w:t>
            </w:r>
          </w:p>
        </w:tc>
        <w:tc>
          <w:tcPr>
            <w:tcW w:w="2130" w:type="dxa"/>
            <w:vAlign w:val="center"/>
          </w:tcPr>
          <w:p w:rsidR="006B0003" w:rsidRDefault="006B0003" w:rsidP="00103B6C">
            <w:pPr>
              <w:spacing w:line="340" w:lineRule="exact"/>
              <w:jc w:val="center"/>
              <w:rPr>
                <w:sz w:val="28"/>
                <w:szCs w:val="28"/>
              </w:rPr>
            </w:pPr>
          </w:p>
          <w:p w:rsidR="006B0003" w:rsidRPr="00BA6C48" w:rsidRDefault="006B0003" w:rsidP="00103B6C">
            <w:pPr>
              <w:spacing w:line="340" w:lineRule="exact"/>
              <w:jc w:val="center"/>
              <w:rPr>
                <w:sz w:val="28"/>
                <w:szCs w:val="28"/>
              </w:rPr>
            </w:pPr>
          </w:p>
        </w:tc>
      </w:tr>
      <w:tr w:rsidR="006B0003" w:rsidRPr="00BA6C48" w:rsidTr="00103B6C">
        <w:tc>
          <w:tcPr>
            <w:tcW w:w="1418" w:type="dxa"/>
          </w:tcPr>
          <w:p w:rsidR="006B0003" w:rsidRPr="00BA6C48" w:rsidRDefault="006B0003" w:rsidP="00103B6C">
            <w:pPr>
              <w:spacing w:line="520" w:lineRule="exact"/>
              <w:jc w:val="center"/>
              <w:rPr>
                <w:sz w:val="28"/>
                <w:szCs w:val="28"/>
              </w:rPr>
            </w:pPr>
            <w:r>
              <w:rPr>
                <w:sz w:val="28"/>
                <w:szCs w:val="28"/>
              </w:rPr>
              <w:t>张雪来</w:t>
            </w:r>
          </w:p>
        </w:tc>
        <w:tc>
          <w:tcPr>
            <w:tcW w:w="3402" w:type="dxa"/>
          </w:tcPr>
          <w:p w:rsidR="006B0003" w:rsidRPr="00BA6C48" w:rsidRDefault="006B0003" w:rsidP="00103B6C">
            <w:pPr>
              <w:spacing w:line="340" w:lineRule="exact"/>
              <w:jc w:val="center"/>
              <w:rPr>
                <w:sz w:val="28"/>
                <w:szCs w:val="28"/>
              </w:rPr>
            </w:pPr>
            <w:r>
              <w:rPr>
                <w:sz w:val="28"/>
                <w:szCs w:val="28"/>
              </w:rPr>
              <w:t>河南省中大工程监理有限公司</w:t>
            </w:r>
          </w:p>
        </w:tc>
        <w:tc>
          <w:tcPr>
            <w:tcW w:w="1980" w:type="dxa"/>
          </w:tcPr>
          <w:p w:rsidR="006B0003" w:rsidRPr="00BA6C48" w:rsidRDefault="006B0003" w:rsidP="00103B6C">
            <w:pPr>
              <w:spacing w:line="520" w:lineRule="exact"/>
              <w:jc w:val="center"/>
              <w:rPr>
                <w:sz w:val="28"/>
                <w:szCs w:val="28"/>
              </w:rPr>
            </w:pPr>
            <w:r w:rsidRPr="00BA6C48">
              <w:rPr>
                <w:rFonts w:hint="eastAsia"/>
                <w:sz w:val="28"/>
                <w:szCs w:val="28"/>
              </w:rPr>
              <w:t>高工</w:t>
            </w:r>
          </w:p>
        </w:tc>
        <w:tc>
          <w:tcPr>
            <w:tcW w:w="2130" w:type="dxa"/>
          </w:tcPr>
          <w:p w:rsidR="006B0003" w:rsidRPr="00BA6C48" w:rsidRDefault="006B0003" w:rsidP="00103B6C">
            <w:pPr>
              <w:spacing w:line="520" w:lineRule="exact"/>
              <w:jc w:val="center"/>
              <w:rPr>
                <w:sz w:val="28"/>
                <w:szCs w:val="28"/>
              </w:rPr>
            </w:pPr>
          </w:p>
        </w:tc>
      </w:tr>
      <w:tr w:rsidR="006B0003" w:rsidRPr="00BA6C48" w:rsidTr="00103B6C">
        <w:tc>
          <w:tcPr>
            <w:tcW w:w="1418" w:type="dxa"/>
          </w:tcPr>
          <w:p w:rsidR="006B0003" w:rsidRPr="00BA6C48" w:rsidRDefault="006B0003" w:rsidP="00103B6C">
            <w:pPr>
              <w:spacing w:line="520" w:lineRule="exact"/>
              <w:jc w:val="center"/>
              <w:rPr>
                <w:sz w:val="28"/>
                <w:szCs w:val="28"/>
              </w:rPr>
            </w:pPr>
            <w:r w:rsidRPr="00BA6C48">
              <w:rPr>
                <w:rFonts w:hint="eastAsia"/>
                <w:sz w:val="28"/>
                <w:szCs w:val="28"/>
              </w:rPr>
              <w:t>杨放怀</w:t>
            </w:r>
          </w:p>
        </w:tc>
        <w:tc>
          <w:tcPr>
            <w:tcW w:w="3402" w:type="dxa"/>
          </w:tcPr>
          <w:p w:rsidR="006B0003" w:rsidRPr="00BA6C48" w:rsidRDefault="006B0003" w:rsidP="00103B6C">
            <w:pPr>
              <w:spacing w:line="340" w:lineRule="exact"/>
              <w:jc w:val="center"/>
              <w:rPr>
                <w:sz w:val="28"/>
                <w:szCs w:val="28"/>
              </w:rPr>
            </w:pPr>
            <w:r w:rsidRPr="00BA6C48">
              <w:rPr>
                <w:rFonts w:hint="eastAsia"/>
                <w:sz w:val="28"/>
                <w:szCs w:val="28"/>
              </w:rPr>
              <w:t>河南省化工医药安全生产协会</w:t>
            </w:r>
          </w:p>
        </w:tc>
        <w:tc>
          <w:tcPr>
            <w:tcW w:w="1980" w:type="dxa"/>
          </w:tcPr>
          <w:p w:rsidR="006B0003" w:rsidRPr="00BA6C48" w:rsidRDefault="006B0003" w:rsidP="00103B6C">
            <w:pPr>
              <w:spacing w:line="520" w:lineRule="exact"/>
              <w:jc w:val="center"/>
              <w:rPr>
                <w:sz w:val="28"/>
                <w:szCs w:val="28"/>
              </w:rPr>
            </w:pPr>
            <w:r w:rsidRPr="00BA6C48">
              <w:rPr>
                <w:rFonts w:hint="eastAsia"/>
                <w:sz w:val="28"/>
                <w:szCs w:val="28"/>
              </w:rPr>
              <w:t>高工</w:t>
            </w:r>
          </w:p>
        </w:tc>
        <w:tc>
          <w:tcPr>
            <w:tcW w:w="2130" w:type="dxa"/>
          </w:tcPr>
          <w:p w:rsidR="006B0003" w:rsidRPr="00BA6C48" w:rsidRDefault="006B0003" w:rsidP="00103B6C">
            <w:pPr>
              <w:spacing w:line="340" w:lineRule="exact"/>
              <w:jc w:val="center"/>
              <w:rPr>
                <w:sz w:val="28"/>
                <w:szCs w:val="28"/>
              </w:rPr>
            </w:pPr>
          </w:p>
          <w:p w:rsidR="006B0003" w:rsidRPr="00BA6C48" w:rsidRDefault="006B0003" w:rsidP="00103B6C">
            <w:pPr>
              <w:spacing w:line="340" w:lineRule="exact"/>
              <w:jc w:val="center"/>
              <w:rPr>
                <w:sz w:val="28"/>
                <w:szCs w:val="28"/>
              </w:rPr>
            </w:pPr>
          </w:p>
        </w:tc>
      </w:tr>
    </w:tbl>
    <w:p w:rsidR="006B0003" w:rsidRDefault="006B0003" w:rsidP="006B6F87">
      <w:pPr>
        <w:spacing w:line="520" w:lineRule="exact"/>
        <w:ind w:firstLineChars="200" w:firstLine="560"/>
        <w:rPr>
          <w:sz w:val="28"/>
          <w:szCs w:val="28"/>
        </w:rPr>
      </w:pPr>
    </w:p>
    <w:p w:rsidR="00783B08" w:rsidRDefault="005B6A4C" w:rsidP="006B6F87">
      <w:pPr>
        <w:spacing w:line="520" w:lineRule="exact"/>
        <w:ind w:firstLineChars="200" w:firstLine="560"/>
        <w:rPr>
          <w:sz w:val="28"/>
          <w:szCs w:val="28"/>
        </w:rPr>
      </w:pPr>
      <w:r>
        <w:rPr>
          <w:sz w:val="28"/>
          <w:szCs w:val="28"/>
        </w:rPr>
        <w:br w:type="page"/>
      </w:r>
      <w:r>
        <w:rPr>
          <w:rFonts w:hint="eastAsia"/>
          <w:sz w:val="28"/>
          <w:szCs w:val="28"/>
        </w:rPr>
        <w:lastRenderedPageBreak/>
        <w:t>附件一</w:t>
      </w:r>
      <w:r>
        <w:rPr>
          <w:rFonts w:hint="eastAsia"/>
          <w:sz w:val="28"/>
          <w:szCs w:val="28"/>
        </w:rPr>
        <w:t xml:space="preserve"> </w:t>
      </w:r>
      <w:r w:rsidR="00975EF8">
        <w:rPr>
          <w:rFonts w:hint="eastAsia"/>
          <w:sz w:val="28"/>
          <w:szCs w:val="28"/>
        </w:rPr>
        <w:t>原料、产品的危险化学品</w:t>
      </w:r>
      <w:r>
        <w:rPr>
          <w:rFonts w:hint="eastAsia"/>
          <w:sz w:val="28"/>
          <w:szCs w:val="28"/>
        </w:rPr>
        <w:t>特性</w:t>
      </w:r>
    </w:p>
    <w:p w:rsidR="00975EF8" w:rsidRDefault="00C02D00" w:rsidP="006B6F87">
      <w:pPr>
        <w:spacing w:line="520" w:lineRule="exact"/>
        <w:ind w:firstLineChars="200" w:firstLine="560"/>
        <w:rPr>
          <w:sz w:val="28"/>
          <w:szCs w:val="28"/>
        </w:rPr>
      </w:pPr>
      <w:r>
        <w:rPr>
          <w:sz w:val="28"/>
          <w:szCs w:val="28"/>
        </w:rPr>
        <w:t>附件二</w:t>
      </w:r>
      <w:r>
        <w:rPr>
          <w:rFonts w:hint="eastAsia"/>
          <w:sz w:val="28"/>
          <w:szCs w:val="28"/>
        </w:rPr>
        <w:t xml:space="preserve"> </w:t>
      </w:r>
      <w:r w:rsidR="00EE18F6">
        <w:rPr>
          <w:rFonts w:hint="eastAsia"/>
          <w:sz w:val="28"/>
          <w:szCs w:val="28"/>
        </w:rPr>
        <w:t>事故地点布置图</w:t>
      </w:r>
    </w:p>
    <w:p w:rsidR="00EE18F6" w:rsidRDefault="00EE18F6" w:rsidP="006B6F87">
      <w:pPr>
        <w:spacing w:line="520" w:lineRule="exact"/>
        <w:ind w:firstLineChars="200" w:firstLine="560"/>
        <w:rPr>
          <w:sz w:val="28"/>
          <w:szCs w:val="28"/>
        </w:rPr>
      </w:pPr>
      <w:r>
        <w:rPr>
          <w:rFonts w:hint="eastAsia"/>
          <w:sz w:val="28"/>
          <w:szCs w:val="28"/>
        </w:rPr>
        <w:t>附件三</w:t>
      </w:r>
      <w:r>
        <w:rPr>
          <w:rFonts w:hint="eastAsia"/>
          <w:sz w:val="28"/>
          <w:szCs w:val="28"/>
        </w:rPr>
        <w:t xml:space="preserve"> </w:t>
      </w:r>
      <w:r>
        <w:rPr>
          <w:rFonts w:hint="eastAsia"/>
          <w:sz w:val="28"/>
          <w:szCs w:val="28"/>
        </w:rPr>
        <w:t>事故现场照片</w:t>
      </w:r>
    </w:p>
    <w:p w:rsidR="00EE18F6" w:rsidRDefault="00EE18F6" w:rsidP="006B6F87">
      <w:pPr>
        <w:spacing w:line="520" w:lineRule="exact"/>
        <w:ind w:firstLineChars="200" w:firstLine="560"/>
        <w:rPr>
          <w:sz w:val="28"/>
          <w:szCs w:val="28"/>
        </w:rPr>
      </w:pPr>
      <w:r>
        <w:rPr>
          <w:rFonts w:hint="eastAsia"/>
          <w:sz w:val="28"/>
          <w:szCs w:val="28"/>
        </w:rPr>
        <w:t>附件四</w:t>
      </w:r>
      <w:r>
        <w:rPr>
          <w:rFonts w:hint="eastAsia"/>
          <w:sz w:val="28"/>
          <w:szCs w:val="28"/>
        </w:rPr>
        <w:t xml:space="preserve"> </w:t>
      </w:r>
      <w:r w:rsidR="008F5242">
        <w:rPr>
          <w:rFonts w:hint="eastAsia"/>
          <w:sz w:val="28"/>
          <w:szCs w:val="28"/>
        </w:rPr>
        <w:t>事故当事人笔录</w:t>
      </w:r>
    </w:p>
    <w:p w:rsidR="008F5242" w:rsidRDefault="008F5242" w:rsidP="006B6F87">
      <w:pPr>
        <w:spacing w:line="520" w:lineRule="exact"/>
        <w:ind w:firstLineChars="200" w:firstLine="560"/>
        <w:rPr>
          <w:sz w:val="28"/>
          <w:szCs w:val="28"/>
        </w:rPr>
      </w:pPr>
      <w:r>
        <w:rPr>
          <w:rFonts w:hint="eastAsia"/>
          <w:sz w:val="28"/>
          <w:szCs w:val="28"/>
        </w:rPr>
        <w:t>附件五</w:t>
      </w:r>
      <w:r>
        <w:rPr>
          <w:rFonts w:hint="eastAsia"/>
          <w:sz w:val="28"/>
          <w:szCs w:val="28"/>
        </w:rPr>
        <w:t xml:space="preserve"> </w:t>
      </w:r>
      <w:r>
        <w:rPr>
          <w:rFonts w:hint="eastAsia"/>
          <w:sz w:val="28"/>
          <w:szCs w:val="28"/>
        </w:rPr>
        <w:t>六通公司新产品原料、产品出入库单</w:t>
      </w:r>
    </w:p>
    <w:p w:rsidR="008F5242" w:rsidRDefault="008F5242" w:rsidP="006B6F87">
      <w:pPr>
        <w:spacing w:line="520" w:lineRule="exact"/>
        <w:ind w:firstLineChars="200" w:firstLine="560"/>
        <w:rPr>
          <w:sz w:val="28"/>
          <w:szCs w:val="28"/>
        </w:rPr>
      </w:pPr>
      <w:r>
        <w:rPr>
          <w:rFonts w:hint="eastAsia"/>
          <w:sz w:val="28"/>
          <w:szCs w:val="28"/>
        </w:rPr>
        <w:t>附件六</w:t>
      </w:r>
      <w:r>
        <w:rPr>
          <w:rFonts w:hint="eastAsia"/>
          <w:sz w:val="28"/>
          <w:szCs w:val="28"/>
        </w:rPr>
        <w:t xml:space="preserve"> </w:t>
      </w:r>
      <w:r>
        <w:rPr>
          <w:rFonts w:hint="eastAsia"/>
          <w:sz w:val="28"/>
          <w:szCs w:val="28"/>
        </w:rPr>
        <w:t>六通公司与常州雄峰化工公司战略合同书</w:t>
      </w:r>
    </w:p>
    <w:p w:rsidR="006E1195" w:rsidRDefault="006E1195" w:rsidP="006B6F87">
      <w:pPr>
        <w:spacing w:line="520" w:lineRule="exact"/>
        <w:ind w:firstLineChars="200" w:firstLine="560"/>
        <w:rPr>
          <w:sz w:val="28"/>
          <w:szCs w:val="28"/>
        </w:rPr>
      </w:pPr>
      <w:r>
        <w:rPr>
          <w:rFonts w:hint="eastAsia"/>
          <w:sz w:val="28"/>
          <w:szCs w:val="28"/>
        </w:rPr>
        <w:t>附件七</w:t>
      </w:r>
      <w:r>
        <w:rPr>
          <w:rFonts w:hint="eastAsia"/>
          <w:sz w:val="28"/>
          <w:szCs w:val="28"/>
        </w:rPr>
        <w:t xml:space="preserve"> </w:t>
      </w:r>
      <w:r>
        <w:rPr>
          <w:rFonts w:hint="eastAsia"/>
          <w:sz w:val="28"/>
          <w:szCs w:val="28"/>
        </w:rPr>
        <w:t>河南省分析测试研究中心</w:t>
      </w:r>
      <w:r>
        <w:rPr>
          <w:rFonts w:hint="eastAsia"/>
          <w:sz w:val="28"/>
          <w:szCs w:val="28"/>
        </w:rPr>
        <w:t>NO:17030112~17030114</w:t>
      </w:r>
    </w:p>
    <w:p w:rsidR="006E1195" w:rsidRDefault="006E1195" w:rsidP="006B6F87">
      <w:pPr>
        <w:spacing w:line="520" w:lineRule="exact"/>
        <w:ind w:firstLineChars="200" w:firstLine="560"/>
        <w:rPr>
          <w:sz w:val="28"/>
          <w:szCs w:val="28"/>
        </w:rPr>
      </w:pPr>
      <w:r>
        <w:rPr>
          <w:rFonts w:hint="eastAsia"/>
          <w:sz w:val="28"/>
          <w:szCs w:val="28"/>
        </w:rPr>
        <w:t>附件八</w:t>
      </w:r>
      <w:r>
        <w:rPr>
          <w:rFonts w:hint="eastAsia"/>
          <w:sz w:val="28"/>
          <w:szCs w:val="28"/>
        </w:rPr>
        <w:t xml:space="preserve"> </w:t>
      </w:r>
      <w:r>
        <w:rPr>
          <w:rFonts w:hint="eastAsia"/>
          <w:sz w:val="28"/>
          <w:szCs w:val="28"/>
        </w:rPr>
        <w:t>新乡瑞诚科技发展有限公司氯化亚砜分析报告单，</w:t>
      </w:r>
      <w:r>
        <w:rPr>
          <w:rFonts w:hint="eastAsia"/>
          <w:sz w:val="28"/>
          <w:szCs w:val="28"/>
        </w:rPr>
        <w:t>2017.3.14</w:t>
      </w:r>
    </w:p>
    <w:p w:rsidR="00EE18F6" w:rsidRDefault="00EE18F6" w:rsidP="006B6F87">
      <w:pPr>
        <w:spacing w:line="520" w:lineRule="exact"/>
        <w:ind w:firstLineChars="200" w:firstLine="560"/>
        <w:rPr>
          <w:sz w:val="28"/>
          <w:szCs w:val="28"/>
        </w:rPr>
      </w:pPr>
    </w:p>
    <w:p w:rsidR="00EE18F6" w:rsidRDefault="00EE18F6" w:rsidP="006B6F87">
      <w:pPr>
        <w:spacing w:line="520" w:lineRule="exact"/>
        <w:ind w:firstLineChars="200" w:firstLine="560"/>
        <w:rPr>
          <w:sz w:val="28"/>
          <w:szCs w:val="28"/>
        </w:rPr>
      </w:pPr>
    </w:p>
    <w:p w:rsidR="00C30EB5" w:rsidRPr="005B6A4C" w:rsidRDefault="005B6A4C" w:rsidP="00C30EB5">
      <w:pPr>
        <w:widowControl/>
        <w:shd w:val="clear" w:color="auto" w:fill="FFFFFF"/>
        <w:spacing w:line="326" w:lineRule="atLeast"/>
        <w:ind w:firstLine="480"/>
        <w:jc w:val="left"/>
        <w:rPr>
          <w:rFonts w:ascii="Arial" w:hAnsi="Arial" w:cs="Arial"/>
          <w:color w:val="333333"/>
          <w:kern w:val="0"/>
          <w:sz w:val="24"/>
        </w:rPr>
      </w:pPr>
      <w:r>
        <w:rPr>
          <w:rFonts w:ascii="Arial" w:hAnsi="Arial" w:cs="Arial" w:hint="eastAsia"/>
          <w:color w:val="333333"/>
          <w:kern w:val="0"/>
          <w:sz w:val="24"/>
        </w:rPr>
        <w:t>1</w:t>
      </w:r>
      <w:r>
        <w:rPr>
          <w:rFonts w:ascii="Arial" w:hAnsi="Arial" w:cs="Arial" w:hint="eastAsia"/>
          <w:color w:val="333333"/>
          <w:kern w:val="0"/>
          <w:sz w:val="24"/>
        </w:rPr>
        <w:t>、</w:t>
      </w:r>
      <w:r w:rsidR="00C30EB5" w:rsidRPr="005B6A4C">
        <w:rPr>
          <w:rFonts w:ascii="Arial" w:hAnsi="Arial" w:cs="Arial"/>
          <w:color w:val="333333"/>
          <w:kern w:val="0"/>
          <w:sz w:val="24"/>
        </w:rPr>
        <w:t>氯丙炔；炔丙基氯；</w:t>
      </w:r>
      <w:r w:rsidR="00C30EB5" w:rsidRPr="005B6A4C">
        <w:rPr>
          <w:rFonts w:ascii="Arial" w:hAnsi="Arial" w:cs="Arial"/>
          <w:color w:val="333333"/>
          <w:kern w:val="0"/>
          <w:sz w:val="24"/>
        </w:rPr>
        <w:t>3-</w:t>
      </w:r>
      <w:r w:rsidR="00C30EB5" w:rsidRPr="005B6A4C">
        <w:rPr>
          <w:rFonts w:ascii="Arial" w:hAnsi="Arial" w:cs="Arial"/>
          <w:color w:val="333333"/>
          <w:kern w:val="0"/>
          <w:sz w:val="24"/>
        </w:rPr>
        <w:t>氯</w:t>
      </w:r>
      <w:r w:rsidR="00C30EB5" w:rsidRPr="005B6A4C">
        <w:rPr>
          <w:rFonts w:ascii="Arial" w:hAnsi="Arial" w:cs="Arial"/>
          <w:color w:val="333333"/>
          <w:kern w:val="0"/>
          <w:sz w:val="24"/>
        </w:rPr>
        <w:t>-1-</w:t>
      </w:r>
      <w:r w:rsidR="00C30EB5" w:rsidRPr="005B6A4C">
        <w:rPr>
          <w:rFonts w:ascii="Arial" w:hAnsi="Arial" w:cs="Arial"/>
          <w:color w:val="333333"/>
          <w:kern w:val="0"/>
          <w:sz w:val="24"/>
        </w:rPr>
        <w:t>丙炔；</w:t>
      </w:r>
      <w:r w:rsidR="00C30EB5" w:rsidRPr="005B6A4C">
        <w:rPr>
          <w:rFonts w:ascii="Arial" w:hAnsi="Arial" w:cs="Arial"/>
          <w:color w:val="333333"/>
          <w:kern w:val="0"/>
          <w:sz w:val="24"/>
        </w:rPr>
        <w:t>3-</w:t>
      </w:r>
      <w:r w:rsidR="00C30EB5" w:rsidRPr="005B6A4C">
        <w:rPr>
          <w:rFonts w:ascii="Arial" w:hAnsi="Arial" w:cs="Arial"/>
          <w:color w:val="333333"/>
          <w:kern w:val="0"/>
          <w:sz w:val="24"/>
        </w:rPr>
        <w:t>氯丙炔</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英文名称：</w:t>
      </w:r>
      <w:r w:rsidRPr="005B6A4C">
        <w:rPr>
          <w:rFonts w:ascii="Arial" w:hAnsi="Arial" w:cs="Arial"/>
          <w:color w:val="333333"/>
          <w:kern w:val="0"/>
          <w:sz w:val="24"/>
        </w:rPr>
        <w:t>3-chloro-1-propyn</w:t>
      </w:r>
      <w:r w:rsidRPr="005B6A4C">
        <w:rPr>
          <w:rFonts w:ascii="Arial" w:hAnsi="Arial" w:cs="Arial"/>
          <w:color w:val="333333"/>
          <w:kern w:val="0"/>
          <w:sz w:val="24"/>
        </w:rPr>
        <w:t>；</w:t>
      </w:r>
      <w:r w:rsidRPr="005B6A4C">
        <w:rPr>
          <w:rFonts w:ascii="Arial" w:hAnsi="Arial" w:cs="Arial"/>
          <w:color w:val="333333"/>
          <w:kern w:val="0"/>
          <w:sz w:val="24"/>
        </w:rPr>
        <w:t>Propargyl chloride</w:t>
      </w:r>
      <w:r w:rsidRPr="005B6A4C">
        <w:rPr>
          <w:rFonts w:ascii="Arial" w:hAnsi="Arial" w:cs="Arial"/>
          <w:color w:val="333333"/>
          <w:kern w:val="0"/>
          <w:sz w:val="24"/>
        </w:rPr>
        <w:t>；</w:t>
      </w:r>
      <w:r w:rsidRPr="005B6A4C">
        <w:rPr>
          <w:rFonts w:ascii="Arial" w:hAnsi="Arial" w:cs="Arial"/>
          <w:color w:val="333333"/>
          <w:kern w:val="0"/>
          <w:sz w:val="24"/>
        </w:rPr>
        <w:t>3-chloro-1-propyne</w:t>
      </w:r>
      <w:r w:rsidRPr="005B6A4C">
        <w:rPr>
          <w:rFonts w:ascii="Arial" w:hAnsi="Arial" w:cs="Arial"/>
          <w:color w:val="333333"/>
          <w:kern w:val="0"/>
          <w:sz w:val="24"/>
        </w:rPr>
        <w:t>；</w:t>
      </w:r>
      <w:r w:rsidRPr="005B6A4C">
        <w:rPr>
          <w:rFonts w:ascii="Arial" w:hAnsi="Arial" w:cs="Arial"/>
          <w:color w:val="333333"/>
          <w:kern w:val="0"/>
          <w:sz w:val="24"/>
        </w:rPr>
        <w:t>3-chloroallylene</w:t>
      </w:r>
      <w:r w:rsidRPr="005B6A4C">
        <w:rPr>
          <w:rFonts w:ascii="Arial" w:hAnsi="Arial" w:cs="Arial"/>
          <w:color w:val="333333"/>
          <w:kern w:val="0"/>
          <w:sz w:val="24"/>
        </w:rPr>
        <w:t>；</w:t>
      </w:r>
      <w:r w:rsidRPr="005B6A4C">
        <w:rPr>
          <w:rFonts w:ascii="Arial" w:hAnsi="Arial" w:cs="Arial"/>
          <w:color w:val="333333"/>
          <w:kern w:val="0"/>
          <w:sz w:val="24"/>
        </w:rPr>
        <w:t>3-chloro-propyne</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别名：</w:t>
      </w:r>
      <w:r w:rsidRPr="005B6A4C">
        <w:rPr>
          <w:rFonts w:ascii="Arial" w:hAnsi="Arial" w:cs="Arial"/>
          <w:b/>
          <w:bCs/>
          <w:color w:val="333333"/>
          <w:kern w:val="0"/>
          <w:sz w:val="24"/>
        </w:rPr>
        <w:t>丙炔氯</w:t>
      </w:r>
      <w:r w:rsidRPr="005B6A4C">
        <w:rPr>
          <w:rFonts w:ascii="Arial" w:hAnsi="Arial" w:cs="Arial"/>
          <w:color w:val="333333"/>
          <w:kern w:val="0"/>
          <w:sz w:val="24"/>
        </w:rPr>
        <w:t>，氯丙炔</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CAS No</w:t>
      </w:r>
      <w:r w:rsidRPr="005B6A4C">
        <w:rPr>
          <w:rFonts w:ascii="Arial" w:hAnsi="Arial" w:cs="Arial"/>
          <w:color w:val="333333"/>
          <w:kern w:val="0"/>
          <w:sz w:val="24"/>
        </w:rPr>
        <w:t>．：</w:t>
      </w:r>
      <w:r w:rsidRPr="005B6A4C">
        <w:rPr>
          <w:rFonts w:ascii="Arial" w:hAnsi="Arial" w:cs="Arial"/>
          <w:color w:val="333333"/>
          <w:kern w:val="0"/>
          <w:sz w:val="24"/>
        </w:rPr>
        <w:t>624-65-7</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分</w:t>
      </w:r>
      <w:r w:rsidRPr="005B6A4C">
        <w:rPr>
          <w:rFonts w:ascii="Arial" w:hAnsi="Arial" w:cs="Arial"/>
          <w:color w:val="333333"/>
          <w:kern w:val="0"/>
          <w:sz w:val="24"/>
        </w:rPr>
        <w:t xml:space="preserve"> </w:t>
      </w:r>
      <w:r w:rsidRPr="005B6A4C">
        <w:rPr>
          <w:rFonts w:ascii="Arial" w:hAnsi="Arial" w:cs="Arial"/>
          <w:color w:val="333333"/>
          <w:kern w:val="0"/>
          <w:sz w:val="24"/>
        </w:rPr>
        <w:t>子</w:t>
      </w:r>
      <w:r w:rsidRPr="005B6A4C">
        <w:rPr>
          <w:rFonts w:ascii="Arial" w:hAnsi="Arial" w:cs="Arial"/>
          <w:color w:val="333333"/>
          <w:kern w:val="0"/>
          <w:sz w:val="24"/>
        </w:rPr>
        <w:t xml:space="preserve"> </w:t>
      </w:r>
      <w:r w:rsidRPr="005B6A4C">
        <w:rPr>
          <w:rFonts w:ascii="Arial" w:hAnsi="Arial" w:cs="Arial"/>
          <w:color w:val="333333"/>
          <w:kern w:val="0"/>
          <w:sz w:val="24"/>
        </w:rPr>
        <w:t>式：</w:t>
      </w:r>
      <w:r w:rsidRPr="005B6A4C">
        <w:rPr>
          <w:rFonts w:ascii="Arial" w:hAnsi="Arial" w:cs="Arial"/>
          <w:color w:val="333333"/>
          <w:kern w:val="0"/>
          <w:sz w:val="24"/>
        </w:rPr>
        <w:t>HC≡CCH2CL</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分</w:t>
      </w:r>
      <w:r w:rsidRPr="005B6A4C">
        <w:rPr>
          <w:rFonts w:ascii="Arial" w:hAnsi="Arial" w:cs="Arial"/>
          <w:color w:val="333333"/>
          <w:kern w:val="0"/>
          <w:sz w:val="24"/>
        </w:rPr>
        <w:t xml:space="preserve"> </w:t>
      </w:r>
      <w:r w:rsidRPr="005B6A4C">
        <w:rPr>
          <w:rFonts w:ascii="Arial" w:hAnsi="Arial" w:cs="Arial"/>
          <w:color w:val="333333"/>
          <w:kern w:val="0"/>
          <w:sz w:val="24"/>
        </w:rPr>
        <w:t>子</w:t>
      </w:r>
      <w:r w:rsidRPr="005B6A4C">
        <w:rPr>
          <w:rFonts w:ascii="Arial" w:hAnsi="Arial" w:cs="Arial"/>
          <w:color w:val="333333"/>
          <w:kern w:val="0"/>
          <w:sz w:val="24"/>
        </w:rPr>
        <w:t xml:space="preserve"> </w:t>
      </w:r>
      <w:r w:rsidRPr="005B6A4C">
        <w:rPr>
          <w:rFonts w:ascii="Arial" w:hAnsi="Arial" w:cs="Arial"/>
          <w:color w:val="333333"/>
          <w:kern w:val="0"/>
          <w:sz w:val="24"/>
        </w:rPr>
        <w:t>量：</w:t>
      </w:r>
      <w:r w:rsidRPr="005B6A4C">
        <w:rPr>
          <w:rFonts w:ascii="Arial" w:hAnsi="Arial" w:cs="Arial"/>
          <w:color w:val="333333"/>
          <w:kern w:val="0"/>
          <w:sz w:val="24"/>
        </w:rPr>
        <w:t>74.51</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性</w:t>
      </w:r>
      <w:r w:rsidRPr="005B6A4C">
        <w:rPr>
          <w:rFonts w:ascii="Arial" w:hAnsi="Arial" w:cs="Arial"/>
          <w:color w:val="333333"/>
          <w:kern w:val="0"/>
          <w:sz w:val="24"/>
        </w:rPr>
        <w:t xml:space="preserve"> </w:t>
      </w:r>
      <w:r w:rsidRPr="005B6A4C">
        <w:rPr>
          <w:rFonts w:ascii="Arial" w:hAnsi="Arial" w:cs="Arial"/>
          <w:color w:val="333333"/>
          <w:kern w:val="0"/>
          <w:sz w:val="24"/>
        </w:rPr>
        <w:t>状：</w:t>
      </w:r>
      <w:r w:rsidRPr="005B6A4C">
        <w:rPr>
          <w:rFonts w:ascii="Arial" w:hAnsi="Arial" w:cs="Arial"/>
          <w:color w:val="333333"/>
          <w:kern w:val="0"/>
          <w:sz w:val="24"/>
        </w:rPr>
        <w:t xml:space="preserve"> </w:t>
      </w:r>
      <w:r w:rsidRPr="005B6A4C">
        <w:rPr>
          <w:rFonts w:ascii="Arial" w:hAnsi="Arial" w:cs="Arial"/>
          <w:color w:val="333333"/>
          <w:kern w:val="0"/>
          <w:sz w:val="24"/>
        </w:rPr>
        <w:t>易燃的无色透明油状液体</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相对密度：</w:t>
      </w:r>
      <w:r w:rsidRPr="005B6A4C">
        <w:rPr>
          <w:rFonts w:ascii="Arial" w:hAnsi="Arial" w:cs="Arial"/>
          <w:color w:val="333333"/>
          <w:kern w:val="0"/>
          <w:sz w:val="24"/>
        </w:rPr>
        <w:t xml:space="preserve"> 1.030 (25</w:t>
      </w:r>
      <w:r w:rsidRPr="005B6A4C">
        <w:rPr>
          <w:rFonts w:ascii="宋体" w:hAnsi="宋体" w:cs="宋体" w:hint="eastAsia"/>
          <w:color w:val="333333"/>
          <w:kern w:val="0"/>
          <w:sz w:val="24"/>
        </w:rPr>
        <w:t>℃</w:t>
      </w:r>
      <w:r w:rsidRPr="005B6A4C">
        <w:rPr>
          <w:rFonts w:ascii="Arial" w:hAnsi="Arial" w:cs="Arial"/>
          <w:color w:val="333333"/>
          <w:kern w:val="0"/>
          <w:sz w:val="24"/>
        </w:rPr>
        <w:t>)</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折光率</w:t>
      </w:r>
      <w:r w:rsidRPr="005B6A4C">
        <w:rPr>
          <w:rFonts w:ascii="Arial" w:hAnsi="Arial" w:cs="Arial"/>
          <w:color w:val="333333"/>
          <w:kern w:val="0"/>
          <w:sz w:val="24"/>
        </w:rPr>
        <w:t xml:space="preserve"> </w:t>
      </w:r>
      <w:r w:rsidRPr="005B6A4C">
        <w:rPr>
          <w:rFonts w:ascii="Arial" w:hAnsi="Arial" w:cs="Arial"/>
          <w:color w:val="333333"/>
          <w:kern w:val="0"/>
          <w:sz w:val="24"/>
        </w:rPr>
        <w:t>：</w:t>
      </w:r>
      <w:r w:rsidRPr="005B6A4C">
        <w:rPr>
          <w:rFonts w:ascii="Arial" w:hAnsi="Arial" w:cs="Arial"/>
          <w:color w:val="333333"/>
          <w:kern w:val="0"/>
          <w:sz w:val="24"/>
        </w:rPr>
        <w:t xml:space="preserve"> 1.4349</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沸点</w:t>
      </w:r>
      <w:r w:rsidRPr="005B6A4C">
        <w:rPr>
          <w:rFonts w:ascii="Arial" w:hAnsi="Arial" w:cs="Arial"/>
          <w:color w:val="333333"/>
          <w:kern w:val="0"/>
          <w:sz w:val="24"/>
        </w:rPr>
        <w:t xml:space="preserve"> </w:t>
      </w:r>
      <w:r w:rsidRPr="005B6A4C">
        <w:rPr>
          <w:rFonts w:ascii="Arial" w:hAnsi="Arial" w:cs="Arial"/>
          <w:color w:val="333333"/>
          <w:kern w:val="0"/>
          <w:sz w:val="24"/>
        </w:rPr>
        <w:t>：</w:t>
      </w:r>
      <w:r w:rsidRPr="005B6A4C">
        <w:rPr>
          <w:rFonts w:ascii="Arial" w:hAnsi="Arial" w:cs="Arial"/>
          <w:color w:val="333333"/>
          <w:kern w:val="0"/>
          <w:sz w:val="24"/>
        </w:rPr>
        <w:t xml:space="preserve"> 58 </w:t>
      </w:r>
      <w:r w:rsidRPr="005B6A4C">
        <w:rPr>
          <w:rFonts w:ascii="宋体" w:hAnsi="宋体" w:cs="宋体"/>
          <w:color w:val="333333"/>
          <w:kern w:val="0"/>
          <w:sz w:val="24"/>
        </w:rPr>
        <w:t>℃</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熔点</w:t>
      </w:r>
      <w:r w:rsidRPr="005B6A4C">
        <w:rPr>
          <w:rFonts w:ascii="Arial" w:hAnsi="Arial" w:cs="Arial"/>
          <w:color w:val="333333"/>
          <w:kern w:val="0"/>
          <w:sz w:val="24"/>
        </w:rPr>
        <w:t xml:space="preserve"> </w:t>
      </w:r>
      <w:r w:rsidRPr="005B6A4C">
        <w:rPr>
          <w:rFonts w:ascii="Arial" w:hAnsi="Arial" w:cs="Arial"/>
          <w:color w:val="333333"/>
          <w:kern w:val="0"/>
          <w:sz w:val="24"/>
        </w:rPr>
        <w:t>：</w:t>
      </w:r>
      <w:r w:rsidRPr="005B6A4C">
        <w:rPr>
          <w:rFonts w:ascii="Arial" w:hAnsi="Arial" w:cs="Arial"/>
          <w:color w:val="333333"/>
          <w:kern w:val="0"/>
          <w:sz w:val="24"/>
        </w:rPr>
        <w:t xml:space="preserve"> -78 </w:t>
      </w:r>
      <w:r w:rsidRPr="005B6A4C">
        <w:rPr>
          <w:rFonts w:ascii="宋体" w:hAnsi="宋体" w:cs="宋体"/>
          <w:color w:val="333333"/>
          <w:kern w:val="0"/>
          <w:sz w:val="24"/>
        </w:rPr>
        <w:t>℃</w:t>
      </w:r>
    </w:p>
    <w:p w:rsidR="006D7411" w:rsidRDefault="006D7411" w:rsidP="006D7411">
      <w:pPr>
        <w:widowControl/>
        <w:shd w:val="clear" w:color="auto" w:fill="FFFFFF"/>
        <w:spacing w:line="326" w:lineRule="atLeast"/>
        <w:ind w:firstLine="480"/>
        <w:jc w:val="left"/>
        <w:rPr>
          <w:rFonts w:ascii="Arial" w:hAnsi="Arial" w:cs="Arial"/>
          <w:color w:val="333333"/>
          <w:kern w:val="0"/>
          <w:sz w:val="24"/>
        </w:rPr>
      </w:pPr>
      <w:r w:rsidRPr="006D7411">
        <w:rPr>
          <w:rFonts w:ascii="Arial" w:hAnsi="Arial" w:cs="Arial" w:hint="eastAsia"/>
          <w:color w:val="333333"/>
          <w:kern w:val="0"/>
          <w:sz w:val="24"/>
        </w:rPr>
        <w:t>闪点</w:t>
      </w:r>
      <w:r w:rsidRPr="006D7411">
        <w:rPr>
          <w:rFonts w:ascii="Arial" w:hAnsi="Arial" w:cs="Arial" w:hint="eastAsia"/>
          <w:color w:val="333333"/>
          <w:kern w:val="0"/>
          <w:sz w:val="24"/>
        </w:rPr>
        <w:t> :</w:t>
      </w:r>
      <w:r>
        <w:rPr>
          <w:rFonts w:ascii="Arial" w:hAnsi="Arial" w:cs="Arial" w:hint="eastAsia"/>
          <w:color w:val="333333"/>
          <w:kern w:val="0"/>
          <w:sz w:val="24"/>
        </w:rPr>
        <w:t xml:space="preserve"> </w:t>
      </w:r>
      <w:r w:rsidRPr="006D7411">
        <w:rPr>
          <w:rFonts w:ascii="Arial" w:hAnsi="Arial" w:cs="Arial"/>
          <w:color w:val="333333"/>
          <w:kern w:val="0"/>
          <w:sz w:val="24"/>
        </w:rPr>
        <w:t>7 °F</w:t>
      </w:r>
      <w:r w:rsidR="0098602A">
        <w:rPr>
          <w:rFonts w:ascii="Arial" w:hAnsi="Arial" w:cs="Arial" w:hint="eastAsia"/>
          <w:color w:val="333333"/>
          <w:kern w:val="0"/>
          <w:sz w:val="24"/>
        </w:rPr>
        <w:t>（</w:t>
      </w:r>
      <w:r w:rsidR="0098602A">
        <w:rPr>
          <w:rFonts w:ascii="Arial" w:hAnsi="Arial" w:cs="Arial" w:hint="eastAsia"/>
          <w:color w:val="333333"/>
          <w:kern w:val="0"/>
          <w:sz w:val="24"/>
        </w:rPr>
        <w:t>-13.9</w:t>
      </w:r>
      <w:r w:rsidR="0098602A">
        <w:rPr>
          <w:rFonts w:ascii="Arial" w:hAnsi="Arial" w:cs="Arial" w:hint="eastAsia"/>
          <w:color w:val="333333"/>
          <w:kern w:val="0"/>
          <w:sz w:val="24"/>
        </w:rPr>
        <w:t>℃）</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制备方法</w:t>
      </w:r>
      <w:r w:rsidRPr="005B6A4C">
        <w:rPr>
          <w:rFonts w:ascii="Arial" w:hAnsi="Arial" w:cs="Arial"/>
          <w:b/>
          <w:bCs/>
          <w:color w:val="333333"/>
          <w:kern w:val="0"/>
          <w:sz w:val="24"/>
        </w:rPr>
        <w:t>：</w:t>
      </w:r>
      <w:r w:rsidRPr="005B6A4C">
        <w:rPr>
          <w:rFonts w:ascii="Arial" w:hAnsi="Arial" w:cs="Arial"/>
          <w:color w:val="333333"/>
          <w:kern w:val="0"/>
          <w:sz w:val="24"/>
        </w:rPr>
        <w:t>其制备方法是在反应瓶内加入三氯化磷和溶剂二甲苯，冷却到</w:t>
      </w:r>
      <w:r w:rsidRPr="005B6A4C">
        <w:rPr>
          <w:rFonts w:ascii="Arial" w:hAnsi="Arial" w:cs="Arial"/>
          <w:color w:val="333333"/>
          <w:kern w:val="0"/>
          <w:sz w:val="24"/>
        </w:rPr>
        <w:t>0</w:t>
      </w:r>
      <w:r w:rsidRPr="005B6A4C">
        <w:rPr>
          <w:rFonts w:ascii="宋体" w:hAnsi="宋体" w:cs="宋体"/>
          <w:color w:val="333333"/>
          <w:kern w:val="0"/>
          <w:sz w:val="24"/>
        </w:rPr>
        <w:t>℃</w:t>
      </w:r>
      <w:r w:rsidRPr="005B6A4C">
        <w:rPr>
          <w:rFonts w:ascii="Arial" w:hAnsi="Arial" w:cs="Arial"/>
          <w:color w:val="333333"/>
          <w:kern w:val="0"/>
          <w:sz w:val="24"/>
        </w:rPr>
        <w:t>，在搅拌状况下滴加炔丙醇，滴完后升温至</w:t>
      </w:r>
      <w:r w:rsidRPr="005B6A4C">
        <w:rPr>
          <w:rFonts w:ascii="Arial" w:hAnsi="Arial" w:cs="Arial"/>
          <w:color w:val="333333"/>
          <w:kern w:val="0"/>
          <w:sz w:val="24"/>
        </w:rPr>
        <w:t>80</w:t>
      </w:r>
      <w:r w:rsidRPr="005B6A4C">
        <w:rPr>
          <w:rFonts w:ascii="宋体" w:hAnsi="宋体" w:cs="宋体"/>
          <w:color w:val="333333"/>
          <w:kern w:val="0"/>
          <w:sz w:val="24"/>
        </w:rPr>
        <w:t>℃</w:t>
      </w:r>
      <w:r w:rsidRPr="005B6A4C">
        <w:rPr>
          <w:rFonts w:ascii="Arial" w:hAnsi="Arial" w:cs="Arial"/>
          <w:color w:val="333333"/>
          <w:kern w:val="0"/>
          <w:sz w:val="24"/>
        </w:rPr>
        <w:t>反应，然后进行后处理，精馏得氯丙炔。</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反应方程式：</w:t>
      </w:r>
      <w:r w:rsidRPr="005B6A4C">
        <w:rPr>
          <w:rFonts w:ascii="Arial" w:hAnsi="Arial" w:cs="Arial"/>
          <w:color w:val="333333"/>
          <w:kern w:val="0"/>
          <w:sz w:val="24"/>
        </w:rPr>
        <w:t>HC≡C—CH</w:t>
      </w:r>
      <w:r w:rsidRPr="00975EF8">
        <w:rPr>
          <w:rFonts w:ascii="Arial" w:hAnsi="Arial" w:cs="Arial"/>
          <w:color w:val="333333"/>
          <w:kern w:val="0"/>
          <w:sz w:val="24"/>
          <w:vertAlign w:val="subscript"/>
        </w:rPr>
        <w:t>2</w:t>
      </w:r>
      <w:r w:rsidRPr="005B6A4C">
        <w:rPr>
          <w:rFonts w:ascii="Arial" w:hAnsi="Arial" w:cs="Arial"/>
          <w:color w:val="333333"/>
          <w:kern w:val="0"/>
          <w:sz w:val="24"/>
        </w:rPr>
        <w:t>OH+PCl</w:t>
      </w:r>
      <w:r w:rsidRPr="00975EF8">
        <w:rPr>
          <w:rFonts w:ascii="Arial" w:hAnsi="Arial" w:cs="Arial"/>
          <w:color w:val="333333"/>
          <w:kern w:val="0"/>
          <w:sz w:val="24"/>
          <w:vertAlign w:val="subscript"/>
        </w:rPr>
        <w:t>3</w:t>
      </w:r>
      <w:r w:rsidR="00975EF8">
        <w:rPr>
          <w:rFonts w:ascii="Arial" w:hAnsi="Arial" w:cs="Arial" w:hint="eastAsia"/>
          <w:color w:val="333333"/>
          <w:kern w:val="0"/>
          <w:sz w:val="24"/>
          <w:vertAlign w:val="subscript"/>
        </w:rPr>
        <w:t xml:space="preserve"> </w:t>
      </w:r>
      <w:r w:rsidRPr="005B6A4C">
        <w:rPr>
          <w:rFonts w:ascii="Arial" w:hAnsi="Arial" w:cs="Arial"/>
          <w:color w:val="333333"/>
          <w:kern w:val="0"/>
          <w:sz w:val="24"/>
        </w:rPr>
        <w:t>→</w:t>
      </w:r>
      <w:r w:rsidR="00975EF8">
        <w:rPr>
          <w:rFonts w:ascii="Arial" w:hAnsi="Arial" w:cs="Arial" w:hint="eastAsia"/>
          <w:color w:val="333333"/>
          <w:kern w:val="0"/>
          <w:sz w:val="24"/>
        </w:rPr>
        <w:t xml:space="preserve"> </w:t>
      </w:r>
      <w:r w:rsidRPr="005B6A4C">
        <w:rPr>
          <w:rFonts w:ascii="Arial" w:hAnsi="Arial" w:cs="Arial"/>
          <w:color w:val="333333"/>
          <w:kern w:val="0"/>
          <w:sz w:val="24"/>
        </w:rPr>
        <w:t>HC≡C—CH</w:t>
      </w:r>
      <w:r w:rsidRPr="00975EF8">
        <w:rPr>
          <w:rFonts w:ascii="Arial" w:hAnsi="Arial" w:cs="Arial"/>
          <w:color w:val="333333"/>
          <w:kern w:val="0"/>
          <w:sz w:val="24"/>
          <w:vertAlign w:val="subscript"/>
        </w:rPr>
        <w:t>2</w:t>
      </w:r>
      <w:r w:rsidRPr="005B6A4C">
        <w:rPr>
          <w:rFonts w:ascii="Arial" w:hAnsi="Arial" w:cs="Arial"/>
          <w:color w:val="333333"/>
          <w:kern w:val="0"/>
          <w:sz w:val="24"/>
        </w:rPr>
        <w:t>Cl</w:t>
      </w:r>
      <w:r w:rsidR="00975EF8">
        <w:rPr>
          <w:rFonts w:ascii="Arial" w:hAnsi="Arial" w:cs="Arial" w:hint="eastAsia"/>
          <w:color w:val="333333"/>
          <w:kern w:val="0"/>
          <w:sz w:val="24"/>
        </w:rPr>
        <w:t xml:space="preserve"> </w:t>
      </w:r>
      <w:r w:rsidRPr="005B6A4C">
        <w:rPr>
          <w:rFonts w:ascii="Arial" w:hAnsi="Arial" w:cs="Arial"/>
          <w:color w:val="333333"/>
          <w:kern w:val="0"/>
          <w:sz w:val="24"/>
        </w:rPr>
        <w:t>+</w:t>
      </w:r>
      <w:r w:rsidR="00975EF8">
        <w:rPr>
          <w:rFonts w:ascii="Arial" w:hAnsi="Arial" w:cs="Arial" w:hint="eastAsia"/>
          <w:color w:val="333333"/>
          <w:kern w:val="0"/>
          <w:sz w:val="24"/>
        </w:rPr>
        <w:t xml:space="preserve"> </w:t>
      </w:r>
      <w:r w:rsidRPr="005B6A4C">
        <w:rPr>
          <w:rFonts w:ascii="Arial" w:hAnsi="Arial" w:cs="Arial"/>
          <w:color w:val="333333"/>
          <w:kern w:val="0"/>
          <w:sz w:val="24"/>
        </w:rPr>
        <w:t>H</w:t>
      </w:r>
      <w:r w:rsidRPr="00975EF8">
        <w:rPr>
          <w:rFonts w:ascii="Arial" w:hAnsi="Arial" w:cs="Arial"/>
          <w:color w:val="333333"/>
          <w:kern w:val="0"/>
          <w:sz w:val="24"/>
          <w:vertAlign w:val="subscript"/>
        </w:rPr>
        <w:t>3</w:t>
      </w:r>
      <w:r w:rsidRPr="005B6A4C">
        <w:rPr>
          <w:rFonts w:ascii="Arial" w:hAnsi="Arial" w:cs="Arial"/>
          <w:color w:val="333333"/>
          <w:kern w:val="0"/>
          <w:sz w:val="24"/>
        </w:rPr>
        <w:t>PO</w:t>
      </w:r>
      <w:r w:rsidRPr="00975EF8">
        <w:rPr>
          <w:rFonts w:ascii="Arial" w:hAnsi="Arial" w:cs="Arial"/>
          <w:color w:val="333333"/>
          <w:kern w:val="0"/>
          <w:sz w:val="24"/>
          <w:vertAlign w:val="subscript"/>
        </w:rPr>
        <w:t>3</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产品特性与用途：</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与苯、四氯化碳、乙醇、乙醚、乙酸、乙酯混溶，不溶于水和甘油</w:t>
      </w:r>
    </w:p>
    <w:p w:rsidR="00C30EB5" w:rsidRPr="005B6A4C" w:rsidRDefault="00C30EB5" w:rsidP="00C30EB5">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由于可以引入炔丙基基团，它被广泛地应用于各类</w:t>
      </w:r>
      <w:hyperlink r:id="rId7" w:tgtFrame="_blank" w:history="1">
        <w:r w:rsidRPr="00246F74">
          <w:rPr>
            <w:rFonts w:ascii="Arial" w:hAnsi="Arial" w:cs="Arial"/>
            <w:bCs/>
            <w:kern w:val="0"/>
            <w:sz w:val="24"/>
          </w:rPr>
          <w:t>有机合成</w:t>
        </w:r>
      </w:hyperlink>
      <w:r w:rsidRPr="00246F74">
        <w:rPr>
          <w:rFonts w:ascii="Arial" w:hAnsi="Arial" w:cs="Arial"/>
          <w:kern w:val="0"/>
          <w:sz w:val="24"/>
        </w:rPr>
        <w:t>中。也是生产但</w:t>
      </w:r>
      <w:r w:rsidRPr="00246F74">
        <w:rPr>
          <w:rFonts w:ascii="Arial" w:hAnsi="Arial" w:cs="Arial"/>
          <w:bCs/>
          <w:kern w:val="0"/>
          <w:sz w:val="24"/>
        </w:rPr>
        <w:t>镍光亮剂</w:t>
      </w:r>
      <w:r w:rsidRPr="00246F74">
        <w:rPr>
          <w:rFonts w:ascii="Arial" w:hAnsi="Arial" w:cs="Arial"/>
          <w:kern w:val="0"/>
          <w:sz w:val="24"/>
        </w:rPr>
        <w:t>的起始原料，</w:t>
      </w:r>
      <w:r w:rsidRPr="00246F74">
        <w:rPr>
          <w:rFonts w:ascii="Arial" w:hAnsi="Arial" w:cs="Arial"/>
          <w:kern w:val="0"/>
          <w:sz w:val="24"/>
        </w:rPr>
        <w:t xml:space="preserve"> </w:t>
      </w:r>
      <w:r w:rsidRPr="00246F74">
        <w:rPr>
          <w:rFonts w:ascii="Arial" w:hAnsi="Arial" w:cs="Arial"/>
          <w:kern w:val="0"/>
          <w:sz w:val="24"/>
        </w:rPr>
        <w:t>广泛用于各种合成和医药，同时也用作</w:t>
      </w:r>
      <w:hyperlink r:id="rId8" w:tgtFrame="_blank" w:history="1">
        <w:r w:rsidRPr="00246F74">
          <w:rPr>
            <w:rFonts w:ascii="Arial" w:hAnsi="Arial" w:cs="Arial"/>
            <w:bCs/>
            <w:kern w:val="0"/>
            <w:sz w:val="24"/>
          </w:rPr>
          <w:t>防腐</w:t>
        </w:r>
      </w:hyperlink>
      <w:r w:rsidRPr="00246F74">
        <w:rPr>
          <w:rFonts w:ascii="Arial" w:hAnsi="Arial" w:cs="Arial"/>
          <w:kern w:val="0"/>
          <w:sz w:val="24"/>
        </w:rPr>
        <w:t>和</w:t>
      </w:r>
      <w:hyperlink r:id="rId9" w:tgtFrame="_blank" w:history="1">
        <w:r w:rsidRPr="00246F74">
          <w:rPr>
            <w:rFonts w:ascii="Arial" w:hAnsi="Arial" w:cs="Arial"/>
            <w:bCs/>
            <w:kern w:val="0"/>
            <w:sz w:val="24"/>
          </w:rPr>
          <w:t>防锈剂</w:t>
        </w:r>
      </w:hyperlink>
      <w:r w:rsidRPr="005B6A4C">
        <w:rPr>
          <w:rFonts w:ascii="Arial" w:hAnsi="Arial" w:cs="Arial"/>
          <w:color w:val="333333"/>
          <w:kern w:val="0"/>
          <w:sz w:val="24"/>
        </w:rPr>
        <w:t>。用于制造药物优降宁；土壤熏蒸剂等。也是工程塑料的改性剂，其三钠盐是聚氯乙烯优良的热稳定剂，它的酯类也是高聚物重要助剂。</w:t>
      </w:r>
    </w:p>
    <w:p w:rsidR="00E25E1F" w:rsidRPr="005B6A4C" w:rsidRDefault="005B6A4C"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hint="eastAsia"/>
          <w:color w:val="333333"/>
          <w:kern w:val="0"/>
          <w:sz w:val="24"/>
        </w:rPr>
        <w:t>2</w:t>
      </w:r>
      <w:r w:rsidRPr="005B6A4C">
        <w:rPr>
          <w:rFonts w:ascii="Arial" w:hAnsi="Arial" w:cs="Arial" w:hint="eastAsia"/>
          <w:color w:val="333333"/>
          <w:kern w:val="0"/>
          <w:sz w:val="24"/>
        </w:rPr>
        <w:t>、</w:t>
      </w:r>
      <w:r w:rsidR="00E25E1F" w:rsidRPr="005B6A4C">
        <w:rPr>
          <w:rFonts w:ascii="Arial" w:hAnsi="Arial" w:cs="Arial"/>
          <w:color w:val="333333"/>
          <w:kern w:val="0"/>
          <w:sz w:val="24"/>
        </w:rPr>
        <w:t>丙炔醇</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又</w:t>
      </w:r>
      <w:r w:rsidRPr="005B6A4C">
        <w:rPr>
          <w:rFonts w:ascii="Arial" w:hAnsi="Arial" w:cs="Arial"/>
          <w:color w:val="333333"/>
          <w:kern w:val="0"/>
          <w:sz w:val="24"/>
        </w:rPr>
        <w:t xml:space="preserve"> </w:t>
      </w:r>
      <w:r w:rsidRPr="005B6A4C">
        <w:rPr>
          <w:rFonts w:ascii="Arial" w:hAnsi="Arial" w:cs="Arial"/>
          <w:color w:val="333333"/>
          <w:kern w:val="0"/>
          <w:sz w:val="24"/>
        </w:rPr>
        <w:t>名：炔丙醇</w:t>
      </w:r>
      <w:r w:rsidRPr="005B6A4C">
        <w:rPr>
          <w:rFonts w:ascii="Arial" w:hAnsi="Arial" w:cs="Arial"/>
          <w:color w:val="333333"/>
          <w:kern w:val="0"/>
          <w:sz w:val="24"/>
        </w:rPr>
        <w:t xml:space="preserve">, 2- </w:t>
      </w:r>
      <w:r w:rsidRPr="005B6A4C">
        <w:rPr>
          <w:rFonts w:ascii="Arial" w:hAnsi="Arial" w:cs="Arial"/>
          <w:color w:val="333333"/>
          <w:kern w:val="0"/>
          <w:sz w:val="24"/>
        </w:rPr>
        <w:t>丙炔</w:t>
      </w:r>
      <w:r w:rsidRPr="005B6A4C">
        <w:rPr>
          <w:rFonts w:ascii="Arial" w:hAnsi="Arial" w:cs="Arial"/>
          <w:color w:val="333333"/>
          <w:kern w:val="0"/>
          <w:sz w:val="24"/>
        </w:rPr>
        <w:t xml:space="preserve"> -1- </w:t>
      </w:r>
      <w:r w:rsidRPr="005B6A4C">
        <w:rPr>
          <w:rFonts w:ascii="Arial" w:hAnsi="Arial" w:cs="Arial"/>
          <w:color w:val="333333"/>
          <w:kern w:val="0"/>
          <w:sz w:val="24"/>
        </w:rPr>
        <w:t>醇</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英文名称：</w:t>
      </w:r>
      <w:r w:rsidRPr="005B6A4C">
        <w:rPr>
          <w:rFonts w:ascii="Arial" w:hAnsi="Arial" w:cs="Arial"/>
          <w:color w:val="333333"/>
          <w:kern w:val="0"/>
          <w:sz w:val="24"/>
        </w:rPr>
        <w:t xml:space="preserve"> propargyl alcohol, 2-propyn-1-ol, hydroxymethyl acetylene, acetylenyl carbinol</w:t>
      </w:r>
      <w:r w:rsidR="00F77CB0">
        <w:rPr>
          <w:rFonts w:ascii="Arial" w:hAnsi="Arial" w:cs="Arial" w:hint="eastAsia"/>
          <w:color w:val="333333"/>
          <w:kern w:val="0"/>
          <w:sz w:val="24"/>
        </w:rPr>
        <w:t xml:space="preserve">    </w:t>
      </w:r>
      <w:r w:rsidRPr="005B6A4C">
        <w:rPr>
          <w:rFonts w:ascii="Arial" w:hAnsi="Arial" w:cs="Arial"/>
          <w:color w:val="333333"/>
          <w:kern w:val="0"/>
          <w:sz w:val="24"/>
        </w:rPr>
        <w:t>Propargyl alcohol</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分子式</w:t>
      </w:r>
      <w:r w:rsidRPr="005B6A4C">
        <w:rPr>
          <w:rFonts w:ascii="Arial" w:hAnsi="Arial" w:cs="Arial"/>
          <w:color w:val="333333"/>
          <w:kern w:val="0"/>
          <w:sz w:val="24"/>
        </w:rPr>
        <w:t>(Formula)</w:t>
      </w:r>
      <w:r w:rsidRPr="005B6A4C">
        <w:rPr>
          <w:rFonts w:ascii="Arial" w:hAnsi="Arial" w:cs="Arial"/>
          <w:color w:val="333333"/>
          <w:kern w:val="0"/>
          <w:sz w:val="24"/>
        </w:rPr>
        <w:t>：</w:t>
      </w:r>
      <w:r w:rsidRPr="005B6A4C">
        <w:rPr>
          <w:rFonts w:ascii="Arial" w:hAnsi="Arial" w:cs="Arial"/>
          <w:color w:val="333333"/>
          <w:kern w:val="0"/>
          <w:sz w:val="24"/>
        </w:rPr>
        <w:t>C</w:t>
      </w:r>
      <w:r w:rsidRPr="00130F1D">
        <w:rPr>
          <w:rFonts w:ascii="Arial" w:hAnsi="Arial" w:cs="Arial"/>
          <w:color w:val="333333"/>
          <w:kern w:val="0"/>
          <w:sz w:val="24"/>
          <w:vertAlign w:val="subscript"/>
        </w:rPr>
        <w:t>3</w:t>
      </w:r>
      <w:r w:rsidRPr="005B6A4C">
        <w:rPr>
          <w:rFonts w:ascii="Arial" w:hAnsi="Arial" w:cs="Arial"/>
          <w:color w:val="333333"/>
          <w:kern w:val="0"/>
          <w:sz w:val="24"/>
        </w:rPr>
        <w:t>H</w:t>
      </w:r>
      <w:r w:rsidRPr="00130F1D">
        <w:rPr>
          <w:rFonts w:ascii="Arial" w:hAnsi="Arial" w:cs="Arial"/>
          <w:color w:val="333333"/>
          <w:kern w:val="0"/>
          <w:sz w:val="24"/>
          <w:vertAlign w:val="subscript"/>
        </w:rPr>
        <w:t>4</w:t>
      </w:r>
      <w:r w:rsidRPr="005B6A4C">
        <w:rPr>
          <w:rFonts w:ascii="Arial" w:hAnsi="Arial" w:cs="Arial"/>
          <w:color w:val="333333"/>
          <w:kern w:val="0"/>
          <w:sz w:val="24"/>
        </w:rPr>
        <w:t>O</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lastRenderedPageBreak/>
        <w:t>分子量</w:t>
      </w:r>
      <w:r w:rsidRPr="005B6A4C">
        <w:rPr>
          <w:rFonts w:ascii="Arial" w:hAnsi="Arial" w:cs="Arial"/>
          <w:color w:val="333333"/>
          <w:kern w:val="0"/>
          <w:sz w:val="24"/>
        </w:rPr>
        <w:t>(Molecular Weight)</w:t>
      </w:r>
      <w:r w:rsidRPr="005B6A4C">
        <w:rPr>
          <w:rFonts w:ascii="Arial" w:hAnsi="Arial" w:cs="Arial"/>
          <w:color w:val="333333"/>
          <w:kern w:val="0"/>
          <w:sz w:val="24"/>
        </w:rPr>
        <w:t>：</w:t>
      </w:r>
      <w:r w:rsidRPr="005B6A4C">
        <w:rPr>
          <w:rFonts w:ascii="Arial" w:hAnsi="Arial" w:cs="Arial"/>
          <w:color w:val="333333"/>
          <w:kern w:val="0"/>
          <w:sz w:val="24"/>
        </w:rPr>
        <w:t xml:space="preserve"> 56</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结</w:t>
      </w:r>
      <w:r w:rsidRPr="005B6A4C">
        <w:rPr>
          <w:rFonts w:ascii="Arial" w:hAnsi="Arial" w:cs="Arial"/>
          <w:color w:val="333333"/>
          <w:kern w:val="0"/>
          <w:sz w:val="24"/>
        </w:rPr>
        <w:t xml:space="preserve"> </w:t>
      </w:r>
      <w:r w:rsidRPr="005B6A4C">
        <w:rPr>
          <w:rFonts w:ascii="Arial" w:hAnsi="Arial" w:cs="Arial"/>
          <w:color w:val="333333"/>
          <w:kern w:val="0"/>
          <w:sz w:val="24"/>
        </w:rPr>
        <w:t>构</w:t>
      </w:r>
      <w:r w:rsidRPr="005B6A4C">
        <w:rPr>
          <w:rFonts w:ascii="Arial" w:hAnsi="Arial" w:cs="Arial"/>
          <w:color w:val="333333"/>
          <w:kern w:val="0"/>
          <w:sz w:val="24"/>
        </w:rPr>
        <w:t xml:space="preserve"> </w:t>
      </w:r>
      <w:r w:rsidRPr="005B6A4C">
        <w:rPr>
          <w:rFonts w:ascii="Arial" w:hAnsi="Arial" w:cs="Arial"/>
          <w:color w:val="333333"/>
          <w:kern w:val="0"/>
          <w:sz w:val="24"/>
        </w:rPr>
        <w:t>式：</w:t>
      </w:r>
      <w:r w:rsidRPr="005B6A4C">
        <w:rPr>
          <w:rFonts w:ascii="Arial" w:hAnsi="Arial" w:cs="Arial"/>
          <w:color w:val="333333"/>
          <w:kern w:val="0"/>
          <w:sz w:val="24"/>
        </w:rPr>
        <w:t xml:space="preserve"> HC≡C—CH</w:t>
      </w:r>
      <w:r w:rsidRPr="00130F1D">
        <w:rPr>
          <w:rFonts w:ascii="Arial" w:hAnsi="Arial" w:cs="Arial"/>
          <w:color w:val="333333"/>
          <w:kern w:val="0"/>
          <w:sz w:val="24"/>
          <w:vertAlign w:val="subscript"/>
        </w:rPr>
        <w:t>2</w:t>
      </w:r>
      <w:r w:rsidRPr="005B6A4C">
        <w:rPr>
          <w:rFonts w:ascii="Arial" w:hAnsi="Arial" w:cs="Arial"/>
          <w:color w:val="333333"/>
          <w:kern w:val="0"/>
          <w:sz w:val="24"/>
        </w:rPr>
        <w:t>OH</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CAS No.</w:t>
      </w:r>
      <w:r w:rsidRPr="005B6A4C">
        <w:rPr>
          <w:rFonts w:ascii="Arial" w:hAnsi="Arial" w:cs="Arial"/>
          <w:color w:val="333333"/>
          <w:kern w:val="0"/>
          <w:sz w:val="24"/>
        </w:rPr>
        <w:t>：</w:t>
      </w:r>
      <w:r w:rsidRPr="005B6A4C">
        <w:rPr>
          <w:rFonts w:ascii="Arial" w:hAnsi="Arial" w:cs="Arial"/>
          <w:color w:val="333333"/>
          <w:kern w:val="0"/>
          <w:sz w:val="24"/>
        </w:rPr>
        <w:t xml:space="preserve"> 107-19-7</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质量指标</w:t>
      </w:r>
      <w:r w:rsidRPr="005B6A4C">
        <w:rPr>
          <w:rFonts w:ascii="Arial" w:hAnsi="Arial" w:cs="Arial"/>
          <w:color w:val="333333"/>
          <w:kern w:val="0"/>
          <w:sz w:val="24"/>
        </w:rPr>
        <w:t>(Specification)</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外观（</w:t>
      </w:r>
      <w:r w:rsidRPr="005B6A4C">
        <w:rPr>
          <w:rFonts w:ascii="Arial" w:hAnsi="Arial" w:cs="Arial"/>
          <w:color w:val="333333"/>
          <w:kern w:val="0"/>
          <w:sz w:val="24"/>
        </w:rPr>
        <w:t>Appearance</w:t>
      </w:r>
      <w:r w:rsidRPr="005B6A4C">
        <w:rPr>
          <w:rFonts w:ascii="Arial" w:hAnsi="Arial" w:cs="Arial"/>
          <w:color w:val="333333"/>
          <w:kern w:val="0"/>
          <w:sz w:val="24"/>
        </w:rPr>
        <w:t>）：</w:t>
      </w:r>
      <w:r w:rsidRPr="005B6A4C">
        <w:rPr>
          <w:rFonts w:ascii="Arial" w:hAnsi="Arial" w:cs="Arial"/>
          <w:color w:val="333333"/>
          <w:kern w:val="0"/>
          <w:sz w:val="24"/>
        </w:rPr>
        <w:t xml:space="preserve"> </w:t>
      </w:r>
      <w:r w:rsidRPr="005B6A4C">
        <w:rPr>
          <w:rFonts w:ascii="Arial" w:hAnsi="Arial" w:cs="Arial"/>
          <w:color w:val="333333"/>
          <w:kern w:val="0"/>
          <w:sz w:val="24"/>
        </w:rPr>
        <w:t>无色、挥发性带有刺激气味的液体。久置尤其遇光时易泛黄。</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含量（</w:t>
      </w:r>
      <w:r w:rsidRPr="005B6A4C">
        <w:rPr>
          <w:rFonts w:ascii="Arial" w:hAnsi="Arial" w:cs="Arial"/>
          <w:color w:val="333333"/>
          <w:kern w:val="0"/>
          <w:sz w:val="24"/>
        </w:rPr>
        <w:t>Purity</w:t>
      </w:r>
      <w:r w:rsidRPr="005B6A4C">
        <w:rPr>
          <w:rFonts w:ascii="Arial" w:hAnsi="Arial" w:cs="Arial"/>
          <w:color w:val="333333"/>
          <w:kern w:val="0"/>
          <w:sz w:val="24"/>
        </w:rPr>
        <w:t>）：</w:t>
      </w:r>
      <w:r w:rsidRPr="005B6A4C">
        <w:rPr>
          <w:rFonts w:ascii="Arial" w:hAnsi="Arial" w:cs="Arial"/>
          <w:color w:val="333333"/>
          <w:kern w:val="0"/>
          <w:sz w:val="24"/>
        </w:rPr>
        <w:t xml:space="preserve"> </w:t>
      </w:r>
      <w:r w:rsidRPr="005B6A4C">
        <w:rPr>
          <w:rFonts w:ascii="Arial" w:hAnsi="Arial" w:cs="Arial"/>
          <w:color w:val="333333"/>
          <w:kern w:val="0"/>
          <w:sz w:val="24"/>
        </w:rPr>
        <w:t>医药级</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包装（</w:t>
      </w:r>
      <w:r w:rsidRPr="005B6A4C">
        <w:rPr>
          <w:rFonts w:ascii="Arial" w:hAnsi="Arial" w:cs="Arial"/>
          <w:color w:val="333333"/>
          <w:kern w:val="0"/>
          <w:sz w:val="24"/>
        </w:rPr>
        <w:t>Package</w:t>
      </w:r>
      <w:r w:rsidRPr="005B6A4C">
        <w:rPr>
          <w:rFonts w:ascii="Arial" w:hAnsi="Arial" w:cs="Arial"/>
          <w:color w:val="333333"/>
          <w:kern w:val="0"/>
          <w:sz w:val="24"/>
        </w:rPr>
        <w:t>）：</w:t>
      </w:r>
      <w:r w:rsidRPr="005B6A4C">
        <w:rPr>
          <w:rFonts w:ascii="Arial" w:hAnsi="Arial" w:cs="Arial"/>
          <w:color w:val="333333"/>
          <w:kern w:val="0"/>
          <w:sz w:val="24"/>
        </w:rPr>
        <w:t xml:space="preserve"> 190</w:t>
      </w:r>
      <w:r w:rsidRPr="005B6A4C">
        <w:rPr>
          <w:rFonts w:ascii="Arial" w:hAnsi="Arial" w:cs="Arial"/>
          <w:color w:val="333333"/>
          <w:kern w:val="0"/>
          <w:sz w:val="24"/>
        </w:rPr>
        <w:t>公斤</w:t>
      </w:r>
      <w:r w:rsidRPr="005B6A4C">
        <w:rPr>
          <w:rFonts w:ascii="Arial" w:hAnsi="Arial" w:cs="Arial"/>
          <w:color w:val="333333"/>
          <w:kern w:val="0"/>
          <w:sz w:val="24"/>
        </w:rPr>
        <w:t>/</w:t>
      </w:r>
      <w:r w:rsidRPr="005B6A4C">
        <w:rPr>
          <w:rFonts w:ascii="Arial" w:hAnsi="Arial" w:cs="Arial"/>
          <w:color w:val="333333"/>
          <w:kern w:val="0"/>
          <w:sz w:val="24"/>
        </w:rPr>
        <w:t>桶</w:t>
      </w:r>
    </w:p>
    <w:p w:rsidR="00E25E1F" w:rsidRPr="005B6A4C" w:rsidRDefault="00E25E1F"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物化性质</w:t>
      </w:r>
      <w:r w:rsidRPr="005B6A4C">
        <w:rPr>
          <w:rFonts w:ascii="Arial" w:hAnsi="Arial" w:cs="Arial"/>
          <w:color w:val="333333"/>
          <w:kern w:val="0"/>
          <w:sz w:val="24"/>
        </w:rPr>
        <w:t>(Physical Properties)</w:t>
      </w:r>
      <w:r w:rsidR="00F77CB0">
        <w:rPr>
          <w:rFonts w:ascii="Arial" w:hAnsi="Arial" w:cs="Arial" w:hint="eastAsia"/>
          <w:color w:val="333333"/>
          <w:kern w:val="0"/>
          <w:sz w:val="24"/>
        </w:rPr>
        <w:t xml:space="preserve">  </w:t>
      </w:r>
      <w:r w:rsidRPr="005B6A4C">
        <w:rPr>
          <w:rFonts w:ascii="Arial" w:hAnsi="Arial" w:cs="Arial"/>
          <w:color w:val="333333"/>
          <w:kern w:val="0"/>
          <w:sz w:val="24"/>
        </w:rPr>
        <w:t>含量：</w:t>
      </w:r>
      <w:r w:rsidRPr="005B6A4C">
        <w:rPr>
          <w:rFonts w:ascii="Arial" w:hAnsi="Arial" w:cs="Arial"/>
          <w:color w:val="333333"/>
          <w:kern w:val="0"/>
          <w:sz w:val="24"/>
        </w:rPr>
        <w:t>≥97.0%</w:t>
      </w:r>
      <w:r w:rsidRPr="005B6A4C">
        <w:rPr>
          <w:rFonts w:ascii="Arial" w:hAnsi="Arial" w:cs="Arial"/>
          <w:color w:val="333333"/>
          <w:kern w:val="0"/>
          <w:sz w:val="24"/>
        </w:rPr>
        <w:t>；</w:t>
      </w:r>
      <w:r w:rsidRPr="005B6A4C">
        <w:rPr>
          <w:rFonts w:ascii="Arial" w:hAnsi="Arial" w:cs="Arial"/>
          <w:color w:val="333333"/>
          <w:kern w:val="0"/>
          <w:sz w:val="24"/>
        </w:rPr>
        <w:t>2</w:t>
      </w:r>
      <w:r w:rsidRPr="005B6A4C">
        <w:rPr>
          <w:rFonts w:ascii="Arial" w:hAnsi="Arial" w:cs="Arial"/>
          <w:color w:val="333333"/>
          <w:kern w:val="0"/>
          <w:sz w:val="24"/>
        </w:rPr>
        <w:t>、水分：</w:t>
      </w:r>
      <w:r w:rsidRPr="005B6A4C">
        <w:rPr>
          <w:rFonts w:ascii="Arial" w:hAnsi="Arial" w:cs="Arial"/>
          <w:color w:val="333333"/>
          <w:kern w:val="0"/>
          <w:sz w:val="24"/>
        </w:rPr>
        <w:t>≤0.05%</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bookmarkStart w:id="0" w:name="3"/>
      <w:bookmarkEnd w:id="0"/>
      <w:r w:rsidRPr="005B6A4C">
        <w:rPr>
          <w:rFonts w:ascii="Arial" w:hAnsi="Arial" w:cs="Arial"/>
          <w:color w:val="333333"/>
          <w:kern w:val="0"/>
          <w:sz w:val="24"/>
        </w:rPr>
        <w:t>理化性质</w:t>
      </w:r>
      <w:r w:rsidRPr="005B6A4C">
        <w:rPr>
          <w:color w:val="333333"/>
          <w:kern w:val="0"/>
          <w:sz w:val="24"/>
        </w:rPr>
        <w:t>/</w:t>
      </w:r>
      <w:r w:rsidRPr="005B6A4C">
        <w:rPr>
          <w:color w:val="333333"/>
          <w:kern w:val="0"/>
          <w:sz w:val="24"/>
        </w:rPr>
        <w:t>丙炔醇</w:t>
      </w:r>
      <w:r w:rsidRPr="005B6A4C">
        <w:rPr>
          <w:color w:val="333333"/>
          <w:kern w:val="0"/>
          <w:sz w:val="24"/>
        </w:rPr>
        <w:t xml:space="preserve"> </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EC23C1">
        <w:rPr>
          <w:rFonts w:ascii="Arial" w:hAnsi="Arial" w:cs="Arial"/>
          <w:color w:val="333333"/>
          <w:kern w:val="0"/>
          <w:sz w:val="24"/>
        </w:rPr>
        <w:t>丙炔醇</w:t>
      </w:r>
      <w:r w:rsidRPr="005B6A4C">
        <w:rPr>
          <w:rFonts w:ascii="Arial" w:hAnsi="Arial" w:cs="Arial"/>
          <w:color w:val="333333"/>
          <w:kern w:val="0"/>
          <w:sz w:val="24"/>
        </w:rPr>
        <w:t>性能：无色，中等挥发性液体，易燃，微含老鹳草气味。相对密度</w:t>
      </w:r>
      <w:r w:rsidRPr="005B6A4C">
        <w:rPr>
          <w:rFonts w:ascii="Arial" w:hAnsi="Arial" w:cs="Arial"/>
          <w:color w:val="333333"/>
          <w:kern w:val="0"/>
          <w:sz w:val="24"/>
        </w:rPr>
        <w:t>0.9485(20/5</w:t>
      </w:r>
      <w:r w:rsidRPr="005B6A4C">
        <w:rPr>
          <w:rFonts w:ascii="Arial" w:hAnsi="Arial" w:cs="Arial" w:hint="eastAsia"/>
          <w:color w:val="333333"/>
          <w:kern w:val="0"/>
          <w:sz w:val="24"/>
        </w:rPr>
        <w:t>℃</w:t>
      </w:r>
      <w:r w:rsidRPr="005B6A4C">
        <w:rPr>
          <w:rFonts w:ascii="Arial" w:hAnsi="Arial" w:cs="Arial"/>
          <w:color w:val="333333"/>
          <w:kern w:val="0"/>
          <w:sz w:val="24"/>
        </w:rPr>
        <w:t>);</w:t>
      </w:r>
      <w:r w:rsidRPr="005B6A4C">
        <w:rPr>
          <w:rFonts w:ascii="Arial" w:hAnsi="Arial" w:cs="Arial"/>
          <w:color w:val="333333"/>
          <w:kern w:val="0"/>
          <w:sz w:val="24"/>
        </w:rPr>
        <w:t>熔点</w:t>
      </w:r>
      <w:r w:rsidRPr="005B6A4C">
        <w:rPr>
          <w:rFonts w:ascii="Arial" w:hAnsi="Arial" w:cs="Arial"/>
          <w:color w:val="333333"/>
          <w:kern w:val="0"/>
          <w:sz w:val="24"/>
        </w:rPr>
        <w:t>-48</w:t>
      </w:r>
      <w:r w:rsidRPr="005B6A4C">
        <w:rPr>
          <w:rFonts w:ascii="Arial" w:hAnsi="Arial" w:cs="Arial" w:hint="eastAsia"/>
          <w:color w:val="333333"/>
          <w:kern w:val="0"/>
          <w:sz w:val="24"/>
        </w:rPr>
        <w:t>℃</w:t>
      </w:r>
      <w:r w:rsidRPr="005B6A4C">
        <w:rPr>
          <w:rFonts w:ascii="Arial" w:hAnsi="Arial" w:cs="Arial"/>
          <w:color w:val="333333"/>
          <w:kern w:val="0"/>
          <w:sz w:val="24"/>
        </w:rPr>
        <w:t>~-52</w:t>
      </w:r>
      <w:r w:rsidRPr="005B6A4C">
        <w:rPr>
          <w:rFonts w:ascii="Arial" w:hAnsi="Arial" w:cs="Arial" w:hint="eastAsia"/>
          <w:color w:val="333333"/>
          <w:kern w:val="0"/>
          <w:sz w:val="24"/>
        </w:rPr>
        <w:t>℃</w:t>
      </w:r>
      <w:r w:rsidRPr="005B6A4C">
        <w:rPr>
          <w:rFonts w:ascii="Arial" w:hAnsi="Arial" w:cs="Arial"/>
          <w:color w:val="333333"/>
          <w:kern w:val="0"/>
          <w:sz w:val="24"/>
        </w:rPr>
        <w:t xml:space="preserve">; </w:t>
      </w:r>
      <w:r w:rsidRPr="005B6A4C">
        <w:rPr>
          <w:rFonts w:ascii="Arial" w:hAnsi="Arial" w:cs="Arial"/>
          <w:color w:val="333333"/>
          <w:kern w:val="0"/>
          <w:sz w:val="24"/>
        </w:rPr>
        <w:t>沸点</w:t>
      </w:r>
      <w:r w:rsidRPr="005B6A4C">
        <w:rPr>
          <w:rFonts w:ascii="Arial" w:hAnsi="Arial" w:cs="Arial"/>
          <w:color w:val="333333"/>
          <w:kern w:val="0"/>
          <w:sz w:val="24"/>
        </w:rPr>
        <w:t>114</w:t>
      </w:r>
      <w:r w:rsidRPr="005B6A4C">
        <w:rPr>
          <w:rFonts w:ascii="Arial" w:hAnsi="Arial" w:cs="Arial" w:hint="eastAsia"/>
          <w:color w:val="333333"/>
          <w:kern w:val="0"/>
          <w:sz w:val="24"/>
        </w:rPr>
        <w:t>℃</w:t>
      </w:r>
      <w:r w:rsidRPr="005B6A4C">
        <w:rPr>
          <w:rFonts w:ascii="Arial" w:hAnsi="Arial" w:cs="Arial"/>
          <w:color w:val="333333"/>
          <w:kern w:val="0"/>
          <w:sz w:val="24"/>
        </w:rPr>
        <w:t>~115</w:t>
      </w:r>
      <w:r w:rsidRPr="005B6A4C">
        <w:rPr>
          <w:rFonts w:ascii="Arial" w:hAnsi="Arial" w:cs="Arial" w:hint="eastAsia"/>
          <w:color w:val="333333"/>
          <w:kern w:val="0"/>
          <w:sz w:val="24"/>
        </w:rPr>
        <w:t>℃</w:t>
      </w:r>
      <w:r w:rsidRPr="005B6A4C">
        <w:rPr>
          <w:rFonts w:ascii="Arial" w:hAnsi="Arial" w:cs="Arial"/>
          <w:color w:val="333333"/>
          <w:kern w:val="0"/>
          <w:sz w:val="24"/>
        </w:rPr>
        <w:t>;</w:t>
      </w:r>
      <w:r w:rsidRPr="005B6A4C">
        <w:rPr>
          <w:rFonts w:ascii="Arial" w:hAnsi="Arial" w:cs="Arial"/>
          <w:color w:val="333333"/>
          <w:kern w:val="0"/>
          <w:sz w:val="24"/>
        </w:rPr>
        <w:t>折射率</w:t>
      </w:r>
      <w:r w:rsidRPr="005B6A4C">
        <w:rPr>
          <w:rFonts w:ascii="Arial" w:hAnsi="Arial" w:cs="Arial"/>
          <w:color w:val="333333"/>
          <w:kern w:val="0"/>
          <w:sz w:val="24"/>
        </w:rPr>
        <w:t>1.4320;</w:t>
      </w:r>
      <w:r w:rsidRPr="005B6A4C">
        <w:rPr>
          <w:rFonts w:ascii="Arial" w:hAnsi="Arial" w:cs="Arial"/>
          <w:color w:val="333333"/>
          <w:kern w:val="0"/>
          <w:sz w:val="24"/>
        </w:rPr>
        <w:t>闪点</w:t>
      </w:r>
      <w:r w:rsidRPr="005B6A4C">
        <w:rPr>
          <w:rFonts w:ascii="Arial" w:hAnsi="Arial" w:cs="Arial"/>
          <w:color w:val="333333"/>
          <w:kern w:val="0"/>
          <w:sz w:val="24"/>
        </w:rPr>
        <w:t>33</w:t>
      </w:r>
      <w:r w:rsidRPr="005B6A4C">
        <w:rPr>
          <w:rFonts w:ascii="Arial" w:hAnsi="Arial" w:cs="Arial" w:hint="eastAsia"/>
          <w:color w:val="333333"/>
          <w:kern w:val="0"/>
          <w:sz w:val="24"/>
        </w:rPr>
        <w:t>℃</w:t>
      </w:r>
      <w:r w:rsidRPr="005B6A4C">
        <w:rPr>
          <w:rFonts w:ascii="Arial" w:hAnsi="Arial" w:cs="Arial"/>
          <w:color w:val="333333"/>
          <w:kern w:val="0"/>
          <w:sz w:val="24"/>
        </w:rPr>
        <w:t>;</w:t>
      </w:r>
      <w:r w:rsidRPr="005B6A4C">
        <w:rPr>
          <w:rFonts w:ascii="Arial" w:hAnsi="Arial" w:cs="Arial"/>
          <w:color w:val="333333"/>
          <w:kern w:val="0"/>
          <w:sz w:val="24"/>
        </w:rPr>
        <w:t>爆炸极限</w:t>
      </w:r>
      <w:r w:rsidRPr="005B6A4C">
        <w:rPr>
          <w:rFonts w:ascii="Arial" w:hAnsi="Arial" w:cs="Arial"/>
          <w:color w:val="333333"/>
          <w:kern w:val="0"/>
          <w:sz w:val="24"/>
        </w:rPr>
        <w:t>3.4~70%,</w:t>
      </w:r>
      <w:r w:rsidRPr="005B6A4C">
        <w:rPr>
          <w:rFonts w:ascii="Arial" w:hAnsi="Arial" w:cs="Arial"/>
          <w:color w:val="333333"/>
          <w:kern w:val="0"/>
          <w:sz w:val="24"/>
        </w:rPr>
        <w:t>能与水、氯仿、二氯乙烷、乙醇、乙醚、二氧六环、四氢呋喃、吡啶互溶，微溶于四氯化碳，不溶于脂肪烃</w:t>
      </w:r>
      <w:bookmarkStart w:id="1" w:name="5"/>
      <w:bookmarkEnd w:id="1"/>
      <w:r w:rsidRPr="005B6A4C">
        <w:rPr>
          <w:rFonts w:ascii="Arial" w:hAnsi="Arial" w:cs="Arial"/>
          <w:color w:val="333333"/>
          <w:kern w:val="0"/>
          <w:sz w:val="24"/>
        </w:rPr>
        <w:t>工业用途</w:t>
      </w:r>
      <w:r w:rsidRPr="005B6A4C">
        <w:rPr>
          <w:color w:val="333333"/>
          <w:kern w:val="0"/>
          <w:sz w:val="24"/>
        </w:rPr>
        <w:t>/</w:t>
      </w:r>
      <w:r w:rsidRPr="005B6A4C">
        <w:rPr>
          <w:color w:val="333333"/>
          <w:kern w:val="0"/>
          <w:sz w:val="24"/>
        </w:rPr>
        <w:t>丙炔醇</w:t>
      </w:r>
      <w:r w:rsidRPr="005B6A4C">
        <w:rPr>
          <w:rFonts w:ascii="Arial" w:hAnsi="Arial" w:cs="Arial"/>
          <w:color w:val="333333"/>
          <w:kern w:val="0"/>
          <w:sz w:val="24"/>
        </w:rPr>
        <w:t xml:space="preserve"> </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w:t>
      </w:r>
      <w:r w:rsidRPr="005B6A4C">
        <w:rPr>
          <w:rFonts w:ascii="Arial" w:hAnsi="Arial" w:cs="Arial"/>
          <w:color w:val="333333"/>
          <w:kern w:val="0"/>
          <w:sz w:val="24"/>
        </w:rPr>
        <w:t>1</w:t>
      </w:r>
      <w:r w:rsidRPr="005B6A4C">
        <w:rPr>
          <w:rFonts w:ascii="Arial" w:hAnsi="Arial" w:cs="Arial"/>
          <w:color w:val="333333"/>
          <w:kern w:val="0"/>
          <w:sz w:val="24"/>
        </w:rPr>
        <w:t>）有机合成的重要</w:t>
      </w:r>
      <w:r w:rsidRPr="005B6A4C">
        <w:rPr>
          <w:rFonts w:ascii="Arial" w:hAnsi="Arial" w:cs="Arial"/>
          <w:color w:val="333333"/>
          <w:kern w:val="0"/>
          <w:sz w:val="24"/>
        </w:rPr>
        <w:t xml:space="preserve"> </w:t>
      </w:r>
      <w:r w:rsidRPr="005B6A4C">
        <w:rPr>
          <w:rFonts w:ascii="Arial" w:hAnsi="Arial" w:cs="Arial"/>
          <w:color w:val="333333"/>
          <w:kern w:val="0"/>
          <w:sz w:val="24"/>
        </w:rPr>
        <w:t>中间体。在医药行业中，丙炔醇是合成</w:t>
      </w:r>
      <w:r w:rsidRPr="005B6A4C">
        <w:rPr>
          <w:rFonts w:ascii="Arial" w:hAnsi="Arial" w:cs="Arial"/>
          <w:color w:val="333333"/>
          <w:kern w:val="0"/>
          <w:sz w:val="24"/>
        </w:rPr>
        <w:t xml:space="preserve"> </w:t>
      </w:r>
      <w:r w:rsidRPr="005B6A4C">
        <w:rPr>
          <w:rFonts w:ascii="Arial" w:hAnsi="Arial" w:cs="Arial"/>
          <w:color w:val="333333"/>
          <w:kern w:val="0"/>
          <w:sz w:val="24"/>
        </w:rPr>
        <w:t>磷霉素钠、</w:t>
      </w:r>
      <w:r w:rsidRPr="005B6A4C">
        <w:rPr>
          <w:rFonts w:ascii="Arial" w:hAnsi="Arial" w:cs="Arial"/>
          <w:color w:val="333333"/>
          <w:kern w:val="0"/>
          <w:sz w:val="24"/>
        </w:rPr>
        <w:t xml:space="preserve"> </w:t>
      </w:r>
      <w:r w:rsidRPr="005B6A4C">
        <w:rPr>
          <w:rFonts w:ascii="Arial" w:hAnsi="Arial" w:cs="Arial"/>
          <w:color w:val="333333"/>
          <w:kern w:val="0"/>
          <w:sz w:val="24"/>
        </w:rPr>
        <w:t>磷霉素钙、</w:t>
      </w:r>
      <w:r w:rsidRPr="005B6A4C">
        <w:rPr>
          <w:rFonts w:ascii="Arial" w:hAnsi="Arial" w:cs="Arial"/>
          <w:color w:val="333333"/>
          <w:kern w:val="0"/>
          <w:sz w:val="24"/>
        </w:rPr>
        <w:t xml:space="preserve"> </w:t>
      </w:r>
      <w:r w:rsidRPr="005B6A4C">
        <w:rPr>
          <w:rFonts w:ascii="Arial" w:hAnsi="Arial" w:cs="Arial"/>
          <w:color w:val="333333"/>
          <w:kern w:val="0"/>
          <w:sz w:val="24"/>
        </w:rPr>
        <w:t>磺胺嘧啶的</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重要中间体，也用于生产</w:t>
      </w:r>
      <w:r w:rsidRPr="005B6A4C">
        <w:rPr>
          <w:rFonts w:ascii="Arial" w:hAnsi="Arial" w:cs="Arial"/>
          <w:color w:val="333333"/>
          <w:kern w:val="0"/>
          <w:sz w:val="24"/>
        </w:rPr>
        <w:t xml:space="preserve"> </w:t>
      </w:r>
      <w:r w:rsidRPr="005B6A4C">
        <w:rPr>
          <w:rFonts w:ascii="Arial" w:hAnsi="Arial" w:cs="Arial"/>
          <w:color w:val="333333"/>
          <w:kern w:val="0"/>
          <w:sz w:val="24"/>
        </w:rPr>
        <w:t>丙烯醇、</w:t>
      </w:r>
      <w:r w:rsidRPr="005B6A4C">
        <w:rPr>
          <w:rFonts w:ascii="Arial" w:hAnsi="Arial" w:cs="Arial"/>
          <w:color w:val="333333"/>
          <w:kern w:val="0"/>
          <w:sz w:val="24"/>
        </w:rPr>
        <w:t xml:space="preserve"> </w:t>
      </w:r>
      <w:r w:rsidRPr="005B6A4C">
        <w:rPr>
          <w:rFonts w:ascii="Arial" w:hAnsi="Arial" w:cs="Arial"/>
          <w:color w:val="333333"/>
          <w:kern w:val="0"/>
          <w:sz w:val="24"/>
        </w:rPr>
        <w:t>丙烯醛、</w:t>
      </w:r>
      <w:r w:rsidRPr="005B6A4C">
        <w:rPr>
          <w:rFonts w:ascii="Arial" w:hAnsi="Arial" w:cs="Arial"/>
          <w:color w:val="333333"/>
          <w:kern w:val="0"/>
          <w:sz w:val="24"/>
        </w:rPr>
        <w:t xml:space="preserve"> </w:t>
      </w:r>
      <w:r w:rsidRPr="005B6A4C">
        <w:rPr>
          <w:rFonts w:ascii="Arial" w:hAnsi="Arial" w:cs="Arial"/>
          <w:color w:val="333333"/>
          <w:kern w:val="0"/>
          <w:sz w:val="24"/>
        </w:rPr>
        <w:t>维生素</w:t>
      </w:r>
      <w:r w:rsidRPr="005B6A4C">
        <w:rPr>
          <w:rFonts w:ascii="Arial" w:hAnsi="Arial" w:cs="Arial"/>
          <w:color w:val="333333"/>
          <w:kern w:val="0"/>
          <w:sz w:val="24"/>
        </w:rPr>
        <w:t>A</w:t>
      </w:r>
      <w:r w:rsidRPr="005B6A4C">
        <w:rPr>
          <w:rFonts w:ascii="Arial" w:hAnsi="Arial" w:cs="Arial"/>
          <w:color w:val="333333"/>
          <w:kern w:val="0"/>
          <w:sz w:val="24"/>
        </w:rPr>
        <w:t>等医药产品。在农药行业中，用于合成</w:t>
      </w:r>
      <w:r w:rsidRPr="005B6A4C">
        <w:rPr>
          <w:rFonts w:ascii="Arial" w:hAnsi="Arial" w:cs="Arial"/>
          <w:color w:val="333333"/>
          <w:kern w:val="0"/>
          <w:sz w:val="24"/>
        </w:rPr>
        <w:t xml:space="preserve"> </w:t>
      </w:r>
      <w:r w:rsidRPr="005B6A4C">
        <w:rPr>
          <w:rFonts w:ascii="Arial" w:hAnsi="Arial" w:cs="Arial"/>
          <w:color w:val="333333"/>
          <w:kern w:val="0"/>
          <w:sz w:val="24"/>
        </w:rPr>
        <w:t>克螨特农药。</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w:t>
      </w:r>
      <w:r w:rsidRPr="005B6A4C">
        <w:rPr>
          <w:rFonts w:ascii="Arial" w:hAnsi="Arial" w:cs="Arial"/>
          <w:color w:val="333333"/>
          <w:kern w:val="0"/>
          <w:sz w:val="24"/>
        </w:rPr>
        <w:t>2</w:t>
      </w:r>
      <w:r w:rsidRPr="005B6A4C">
        <w:rPr>
          <w:rFonts w:ascii="Arial" w:hAnsi="Arial" w:cs="Arial"/>
          <w:color w:val="333333"/>
          <w:kern w:val="0"/>
          <w:sz w:val="24"/>
        </w:rPr>
        <w:t>）</w:t>
      </w:r>
      <w:r w:rsidRPr="005B6A4C">
        <w:rPr>
          <w:rFonts w:ascii="Arial" w:hAnsi="Arial" w:cs="Arial"/>
          <w:color w:val="333333"/>
          <w:kern w:val="0"/>
          <w:sz w:val="24"/>
        </w:rPr>
        <w:t xml:space="preserve"> </w:t>
      </w:r>
      <w:r w:rsidRPr="005B6A4C">
        <w:rPr>
          <w:rFonts w:ascii="Arial" w:hAnsi="Arial" w:cs="Arial"/>
          <w:color w:val="333333"/>
          <w:kern w:val="0"/>
          <w:sz w:val="24"/>
        </w:rPr>
        <w:t>电镀行业的</w:t>
      </w:r>
      <w:r w:rsidRPr="005B6A4C">
        <w:rPr>
          <w:rFonts w:ascii="Arial" w:hAnsi="Arial" w:cs="Arial"/>
          <w:color w:val="333333"/>
          <w:kern w:val="0"/>
          <w:sz w:val="24"/>
        </w:rPr>
        <w:t xml:space="preserve"> </w:t>
      </w:r>
      <w:r w:rsidRPr="005B6A4C">
        <w:rPr>
          <w:rFonts w:ascii="Arial" w:hAnsi="Arial" w:cs="Arial"/>
          <w:color w:val="333333"/>
          <w:kern w:val="0"/>
          <w:sz w:val="24"/>
        </w:rPr>
        <w:t>光亮剂。丙炔醇衍生物因其具有良好的整平性和光亮性，在</w:t>
      </w:r>
      <w:r w:rsidRPr="005B6A4C">
        <w:rPr>
          <w:rFonts w:ascii="Arial" w:hAnsi="Arial" w:cs="Arial"/>
          <w:color w:val="333333"/>
          <w:kern w:val="0"/>
          <w:sz w:val="24"/>
        </w:rPr>
        <w:t xml:space="preserve"> </w:t>
      </w:r>
      <w:r w:rsidRPr="005B6A4C">
        <w:rPr>
          <w:rFonts w:ascii="Arial" w:hAnsi="Arial" w:cs="Arial"/>
          <w:color w:val="333333"/>
          <w:kern w:val="0"/>
          <w:sz w:val="24"/>
        </w:rPr>
        <w:t>镀镍过程中作为一种优良的镀镍快光剂使用。</w:t>
      </w:r>
      <w:r w:rsidRPr="005B6A4C">
        <w:rPr>
          <w:rFonts w:ascii="Arial" w:hAnsi="Arial" w:cs="Arial"/>
          <w:color w:val="333333"/>
          <w:kern w:val="0"/>
          <w:sz w:val="24"/>
        </w:rPr>
        <w:t xml:space="preserve"> </w:t>
      </w:r>
      <w:r w:rsidRPr="005B6A4C">
        <w:rPr>
          <w:rFonts w:ascii="Arial" w:hAnsi="Arial" w:cs="Arial"/>
          <w:color w:val="333333"/>
          <w:kern w:val="0"/>
          <w:sz w:val="24"/>
        </w:rPr>
        <w:t>丙炔醇类衍生物基本是丙炔醇与</w:t>
      </w:r>
      <w:r w:rsidRPr="005B6A4C">
        <w:rPr>
          <w:rFonts w:ascii="Arial" w:hAnsi="Arial" w:cs="Arial"/>
          <w:color w:val="333333"/>
          <w:kern w:val="0"/>
          <w:sz w:val="24"/>
        </w:rPr>
        <w:t xml:space="preserve"> </w:t>
      </w:r>
      <w:r w:rsidRPr="005B6A4C">
        <w:rPr>
          <w:rFonts w:ascii="Arial" w:hAnsi="Arial" w:cs="Arial"/>
          <w:color w:val="333333"/>
          <w:kern w:val="0"/>
          <w:sz w:val="24"/>
        </w:rPr>
        <w:t>环氧乙烷或</w:t>
      </w:r>
      <w:r w:rsidRPr="005B6A4C">
        <w:rPr>
          <w:rFonts w:ascii="Arial" w:hAnsi="Arial" w:cs="Arial"/>
          <w:color w:val="333333"/>
          <w:kern w:val="0"/>
          <w:sz w:val="24"/>
        </w:rPr>
        <w:t xml:space="preserve"> </w:t>
      </w:r>
      <w:r w:rsidRPr="005B6A4C">
        <w:rPr>
          <w:rFonts w:ascii="Arial" w:hAnsi="Arial" w:cs="Arial"/>
          <w:color w:val="333333"/>
          <w:kern w:val="0"/>
          <w:sz w:val="24"/>
        </w:rPr>
        <w:t>环氧丙烷等环氧化合物的缩合物如</w:t>
      </w:r>
      <w:r w:rsidRPr="005B6A4C">
        <w:rPr>
          <w:rFonts w:ascii="Arial" w:hAnsi="Arial" w:cs="Arial"/>
          <w:color w:val="333333"/>
          <w:kern w:val="0"/>
          <w:sz w:val="24"/>
        </w:rPr>
        <w:t xml:space="preserve"> PAP </w:t>
      </w:r>
      <w:r w:rsidRPr="005B6A4C">
        <w:rPr>
          <w:rFonts w:ascii="Arial" w:hAnsi="Arial" w:cs="Arial"/>
          <w:color w:val="333333"/>
          <w:kern w:val="0"/>
          <w:sz w:val="24"/>
        </w:rPr>
        <w:t>（丙氧基丙炔醇</w:t>
      </w:r>
      <w:r w:rsidRPr="005B6A4C">
        <w:rPr>
          <w:rFonts w:ascii="Arial" w:hAnsi="Arial" w:cs="Arial"/>
          <w:color w:val="333333"/>
          <w:kern w:val="0"/>
          <w:sz w:val="24"/>
        </w:rPr>
        <w:t xml:space="preserve"> ), PME </w:t>
      </w:r>
      <w:r w:rsidRPr="005B6A4C">
        <w:rPr>
          <w:rFonts w:ascii="Arial" w:hAnsi="Arial" w:cs="Arial"/>
          <w:color w:val="333333"/>
          <w:kern w:val="0"/>
          <w:sz w:val="24"/>
        </w:rPr>
        <w:t>（乙氧基丙炔醇</w:t>
      </w:r>
      <w:r w:rsidRPr="005B6A4C">
        <w:rPr>
          <w:rFonts w:ascii="Arial" w:hAnsi="Arial" w:cs="Arial"/>
          <w:color w:val="333333"/>
          <w:kern w:val="0"/>
          <w:sz w:val="24"/>
        </w:rPr>
        <w:t xml:space="preserve"> ),</w:t>
      </w:r>
      <w:r w:rsidRPr="005B6A4C">
        <w:rPr>
          <w:rFonts w:ascii="Arial" w:hAnsi="Arial" w:cs="Arial"/>
          <w:color w:val="333333"/>
          <w:kern w:val="0"/>
          <w:sz w:val="24"/>
        </w:rPr>
        <w:t>丙炔醇衍生物的阻化作用较大，不仅光亮度较高，而且整平能力很好，出光速度快，是优良的镀镍快光剂，它和</w:t>
      </w:r>
      <w:r w:rsidRPr="005B6A4C">
        <w:rPr>
          <w:rFonts w:ascii="Arial" w:hAnsi="Arial" w:cs="Arial"/>
          <w:color w:val="333333"/>
          <w:kern w:val="0"/>
          <w:sz w:val="24"/>
        </w:rPr>
        <w:t xml:space="preserve"> </w:t>
      </w:r>
      <w:r w:rsidRPr="005B6A4C">
        <w:rPr>
          <w:rFonts w:ascii="Arial" w:hAnsi="Arial" w:cs="Arial"/>
          <w:color w:val="333333"/>
          <w:kern w:val="0"/>
          <w:sz w:val="24"/>
        </w:rPr>
        <w:t>吡啶衍生物、</w:t>
      </w:r>
      <w:r w:rsidRPr="005B6A4C">
        <w:rPr>
          <w:rFonts w:ascii="Arial" w:hAnsi="Arial" w:cs="Arial"/>
          <w:color w:val="333333"/>
          <w:kern w:val="0"/>
          <w:sz w:val="24"/>
        </w:rPr>
        <w:t xml:space="preserve"> </w:t>
      </w:r>
      <w:r w:rsidRPr="005B6A4C">
        <w:rPr>
          <w:rFonts w:ascii="Arial" w:hAnsi="Arial" w:cs="Arial"/>
          <w:color w:val="333333"/>
          <w:kern w:val="0"/>
          <w:sz w:val="24"/>
        </w:rPr>
        <w:t>炔胺类化合物组合成典型的</w:t>
      </w:r>
      <w:r w:rsidRPr="005B6A4C">
        <w:rPr>
          <w:rFonts w:ascii="Arial" w:hAnsi="Arial" w:cs="Arial"/>
          <w:color w:val="333333"/>
          <w:kern w:val="0"/>
          <w:sz w:val="24"/>
        </w:rPr>
        <w:t xml:space="preserve"> </w:t>
      </w:r>
      <w:r w:rsidRPr="005B6A4C">
        <w:rPr>
          <w:rFonts w:ascii="Arial" w:hAnsi="Arial" w:cs="Arial"/>
          <w:color w:val="333333"/>
          <w:kern w:val="0"/>
          <w:sz w:val="24"/>
        </w:rPr>
        <w:t>第四代镀镍光亮剂，在电镀行业应用十分广泛。</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w:t>
      </w:r>
      <w:r w:rsidRPr="005B6A4C">
        <w:rPr>
          <w:rFonts w:ascii="Arial" w:hAnsi="Arial" w:cs="Arial"/>
          <w:color w:val="333333"/>
          <w:kern w:val="0"/>
          <w:sz w:val="24"/>
        </w:rPr>
        <w:t>3</w:t>
      </w:r>
      <w:r w:rsidRPr="005B6A4C">
        <w:rPr>
          <w:rFonts w:ascii="Arial" w:hAnsi="Arial" w:cs="Arial"/>
          <w:color w:val="333333"/>
          <w:kern w:val="0"/>
          <w:sz w:val="24"/>
        </w:rPr>
        <w:t>）重要的</w:t>
      </w:r>
      <w:r w:rsidRPr="005B6A4C">
        <w:rPr>
          <w:rFonts w:ascii="Arial" w:hAnsi="Arial" w:cs="Arial"/>
          <w:color w:val="333333"/>
          <w:kern w:val="0"/>
          <w:sz w:val="24"/>
        </w:rPr>
        <w:t xml:space="preserve"> </w:t>
      </w:r>
      <w:r w:rsidRPr="005B6A4C">
        <w:rPr>
          <w:rFonts w:ascii="Arial" w:hAnsi="Arial" w:cs="Arial"/>
          <w:color w:val="333333"/>
          <w:kern w:val="0"/>
          <w:sz w:val="24"/>
        </w:rPr>
        <w:t>除锈剂。丙炔醇及其下游化合物能抑制乙酸、磷酸、硫酸、盐酸等酸性物质对铁、铜、镍等金属的腐蚀，被广泛应用在钢铁行业中。</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w:t>
      </w:r>
      <w:r w:rsidRPr="005B6A4C">
        <w:rPr>
          <w:rFonts w:ascii="Arial" w:hAnsi="Arial" w:cs="Arial"/>
          <w:color w:val="333333"/>
          <w:kern w:val="0"/>
          <w:sz w:val="24"/>
        </w:rPr>
        <w:t>4</w:t>
      </w:r>
      <w:r w:rsidRPr="005B6A4C">
        <w:rPr>
          <w:rFonts w:ascii="Arial" w:hAnsi="Arial" w:cs="Arial"/>
          <w:color w:val="333333"/>
          <w:kern w:val="0"/>
          <w:sz w:val="24"/>
        </w:rPr>
        <w:t>）用于</w:t>
      </w:r>
      <w:r w:rsidRPr="005B6A4C">
        <w:rPr>
          <w:rFonts w:ascii="Arial" w:hAnsi="Arial" w:cs="Arial"/>
          <w:color w:val="333333"/>
          <w:kern w:val="0"/>
          <w:sz w:val="24"/>
        </w:rPr>
        <w:t xml:space="preserve"> </w:t>
      </w:r>
      <w:r w:rsidRPr="005B6A4C">
        <w:rPr>
          <w:rFonts w:ascii="Arial" w:hAnsi="Arial" w:cs="Arial"/>
          <w:color w:val="333333"/>
          <w:kern w:val="0"/>
          <w:sz w:val="24"/>
        </w:rPr>
        <w:t>石油开采。作为油气井中高温高压、高浓盐酸下的高效酸化</w:t>
      </w:r>
      <w:r w:rsidRPr="005B6A4C">
        <w:rPr>
          <w:rFonts w:ascii="Arial" w:hAnsi="Arial" w:cs="Arial"/>
          <w:color w:val="333333"/>
          <w:kern w:val="0"/>
          <w:sz w:val="24"/>
        </w:rPr>
        <w:t xml:space="preserve"> </w:t>
      </w:r>
      <w:r w:rsidRPr="005B6A4C">
        <w:rPr>
          <w:rFonts w:ascii="Arial" w:hAnsi="Arial" w:cs="Arial"/>
          <w:color w:val="333333"/>
          <w:kern w:val="0"/>
          <w:sz w:val="24"/>
        </w:rPr>
        <w:t>缓蚀剂的关键有效组份被广泛应用在石油开采行业中。</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w:t>
      </w:r>
      <w:r w:rsidRPr="005B6A4C">
        <w:rPr>
          <w:rFonts w:ascii="Arial" w:hAnsi="Arial" w:cs="Arial"/>
          <w:color w:val="333333"/>
          <w:kern w:val="0"/>
          <w:sz w:val="24"/>
        </w:rPr>
        <w:t>5</w:t>
      </w:r>
      <w:r w:rsidRPr="005B6A4C">
        <w:rPr>
          <w:rFonts w:ascii="Arial" w:hAnsi="Arial" w:cs="Arial"/>
          <w:color w:val="333333"/>
          <w:kern w:val="0"/>
          <w:sz w:val="24"/>
        </w:rPr>
        <w:t>）可用作溶剂、氯代烃类的稳定剂、</w:t>
      </w:r>
      <w:r w:rsidRPr="005B6A4C">
        <w:rPr>
          <w:rFonts w:ascii="Arial" w:hAnsi="Arial" w:cs="Arial"/>
          <w:color w:val="333333"/>
          <w:kern w:val="0"/>
          <w:sz w:val="24"/>
        </w:rPr>
        <w:t xml:space="preserve"> </w:t>
      </w:r>
      <w:r w:rsidRPr="005B6A4C">
        <w:rPr>
          <w:rFonts w:ascii="Arial" w:hAnsi="Arial" w:cs="Arial"/>
          <w:color w:val="333333"/>
          <w:kern w:val="0"/>
          <w:sz w:val="24"/>
        </w:rPr>
        <w:t>除草剂、</w:t>
      </w:r>
      <w:r w:rsidRPr="005B6A4C">
        <w:rPr>
          <w:rFonts w:ascii="Arial" w:hAnsi="Arial" w:cs="Arial"/>
          <w:color w:val="333333"/>
          <w:kern w:val="0"/>
          <w:sz w:val="24"/>
        </w:rPr>
        <w:t xml:space="preserve"> </w:t>
      </w:r>
      <w:r w:rsidRPr="005B6A4C">
        <w:rPr>
          <w:rFonts w:ascii="Arial" w:hAnsi="Arial" w:cs="Arial"/>
          <w:color w:val="333333"/>
          <w:kern w:val="0"/>
          <w:sz w:val="24"/>
        </w:rPr>
        <w:t>杀菌剂等。</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bookmarkStart w:id="2" w:name="7"/>
      <w:bookmarkEnd w:id="2"/>
      <w:r w:rsidRPr="005B6A4C">
        <w:rPr>
          <w:rFonts w:ascii="Arial" w:hAnsi="Arial" w:cs="Arial"/>
          <w:color w:val="333333"/>
          <w:kern w:val="0"/>
          <w:sz w:val="24"/>
        </w:rPr>
        <w:t>储存方法</w:t>
      </w:r>
      <w:r w:rsidRPr="005B6A4C">
        <w:rPr>
          <w:color w:val="333333"/>
          <w:kern w:val="0"/>
          <w:sz w:val="24"/>
        </w:rPr>
        <w:t>/</w:t>
      </w:r>
      <w:r w:rsidRPr="005B6A4C">
        <w:rPr>
          <w:color w:val="333333"/>
          <w:kern w:val="0"/>
          <w:sz w:val="24"/>
        </w:rPr>
        <w:t>丙炔醇</w:t>
      </w:r>
      <w:r w:rsidRPr="005B6A4C">
        <w:rPr>
          <w:color w:val="333333"/>
          <w:kern w:val="0"/>
          <w:sz w:val="24"/>
        </w:rPr>
        <w:t xml:space="preserve"> </w:t>
      </w:r>
      <w:hyperlink r:id="rId10" w:tgtFrame="_self" w:history="1">
        <w:r w:rsidRPr="005B6A4C">
          <w:rPr>
            <w:color w:val="333333"/>
            <w:kern w:val="0"/>
            <w:sz w:val="24"/>
          </w:rPr>
          <w:t>编辑</w:t>
        </w:r>
      </w:hyperlink>
      <w:r w:rsidRPr="005B6A4C">
        <w:rPr>
          <w:rFonts w:ascii="Arial" w:hAnsi="Arial" w:cs="Arial"/>
          <w:color w:val="333333"/>
          <w:kern w:val="0"/>
          <w:sz w:val="24"/>
        </w:rPr>
        <w:t xml:space="preserve"> </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包装</w:t>
      </w:r>
      <w:r w:rsidR="005B6A4C">
        <w:rPr>
          <w:rFonts w:ascii="Arial" w:hAnsi="Arial" w:cs="Arial" w:hint="eastAsia"/>
          <w:color w:val="333333"/>
          <w:kern w:val="0"/>
          <w:sz w:val="24"/>
        </w:rPr>
        <w:t xml:space="preserve">  </w:t>
      </w:r>
      <w:r w:rsidRPr="005B6A4C">
        <w:rPr>
          <w:rFonts w:ascii="Arial" w:hAnsi="Arial" w:cs="Arial"/>
          <w:color w:val="333333"/>
          <w:kern w:val="0"/>
          <w:sz w:val="24"/>
        </w:rPr>
        <w:t>一般采用钢桶或集装罐装运。</w:t>
      </w:r>
    </w:p>
    <w:p w:rsidR="00414B9A" w:rsidRPr="005B6A4C" w:rsidRDefault="00414B9A" w:rsidP="005B6A4C">
      <w:pPr>
        <w:widowControl/>
        <w:shd w:val="clear" w:color="auto" w:fill="FFFFFF"/>
        <w:spacing w:line="326" w:lineRule="atLeast"/>
        <w:ind w:firstLine="480"/>
        <w:jc w:val="left"/>
        <w:rPr>
          <w:rFonts w:ascii="Arial" w:hAnsi="Arial" w:cs="Arial"/>
          <w:color w:val="333333"/>
          <w:kern w:val="0"/>
          <w:sz w:val="24"/>
        </w:rPr>
      </w:pPr>
      <w:r w:rsidRPr="005B6A4C">
        <w:rPr>
          <w:rFonts w:ascii="Arial" w:hAnsi="Arial" w:cs="Arial"/>
          <w:color w:val="333333"/>
          <w:kern w:val="0"/>
          <w:sz w:val="24"/>
        </w:rPr>
        <w:t>贮运：贮存应在阴凉干燥处，须远离热源、火源和明火。遇热或碱可引起聚合；酸化水溶液则有耐聚合作用。久置，尤其遇光时易泛黄。有毒，应与强氧化剂、食饲类物品分开贮存。运输容器须接地，以防静电。本品为易燃性液体，贮运容器存场所应阴凉通风干燥，并远离火种及热源</w:t>
      </w:r>
      <w:r w:rsidRPr="005B6A4C">
        <w:rPr>
          <w:rFonts w:ascii="Arial" w:hAnsi="Arial" w:cs="Arial"/>
          <w:color w:val="333333"/>
          <w:kern w:val="0"/>
          <w:sz w:val="24"/>
        </w:rPr>
        <w:t>,</w:t>
      </w:r>
      <w:r w:rsidRPr="005B6A4C">
        <w:rPr>
          <w:rFonts w:ascii="Arial" w:hAnsi="Arial" w:cs="Arial"/>
          <w:color w:val="333333"/>
          <w:kern w:val="0"/>
          <w:sz w:val="24"/>
        </w:rPr>
        <w:t>防止日光曝晒，按易燃危险品规定贮运。</w:t>
      </w:r>
    </w:p>
    <w:p w:rsidR="00AB1107" w:rsidRDefault="00AB1107" w:rsidP="003B4ECB">
      <w:pPr>
        <w:widowControl/>
        <w:shd w:val="clear" w:color="auto" w:fill="FFFFFF"/>
        <w:spacing w:line="326" w:lineRule="atLeast"/>
        <w:ind w:firstLine="480"/>
        <w:jc w:val="left"/>
        <w:rPr>
          <w:rFonts w:ascii="Arial" w:hAnsi="Arial" w:cs="Arial"/>
          <w:color w:val="333333"/>
          <w:kern w:val="0"/>
          <w:sz w:val="19"/>
          <w:szCs w:val="19"/>
        </w:rPr>
      </w:pPr>
    </w:p>
    <w:p w:rsidR="003B4ECB" w:rsidRPr="00AB1107" w:rsidRDefault="00AB1107" w:rsidP="003B4ECB">
      <w:pPr>
        <w:widowControl/>
        <w:shd w:val="clear" w:color="auto" w:fill="FFFFFF"/>
        <w:spacing w:line="326" w:lineRule="atLeast"/>
        <w:ind w:firstLine="480"/>
        <w:jc w:val="left"/>
        <w:rPr>
          <w:rFonts w:ascii="Arial" w:hAnsi="Arial" w:cs="Arial"/>
          <w:color w:val="333333"/>
          <w:kern w:val="0"/>
          <w:sz w:val="24"/>
        </w:rPr>
      </w:pPr>
      <w:r w:rsidRPr="00AB1107">
        <w:rPr>
          <w:rFonts w:ascii="Arial" w:hAnsi="Arial" w:cs="Arial" w:hint="eastAsia"/>
          <w:color w:val="333333"/>
          <w:kern w:val="0"/>
          <w:sz w:val="24"/>
        </w:rPr>
        <w:t>3.</w:t>
      </w:r>
      <w:r w:rsidRPr="00AB1107">
        <w:rPr>
          <w:rFonts w:ascii="Arial" w:hAnsi="Arial" w:cs="Arial" w:hint="eastAsia"/>
          <w:color w:val="333333"/>
          <w:kern w:val="0"/>
          <w:sz w:val="24"/>
        </w:rPr>
        <w:t>、</w:t>
      </w:r>
      <w:r w:rsidR="003B4ECB" w:rsidRPr="00AB1107">
        <w:rPr>
          <w:rFonts w:ascii="Arial" w:hAnsi="Arial" w:cs="Arial"/>
          <w:color w:val="333333"/>
          <w:kern w:val="0"/>
          <w:sz w:val="24"/>
        </w:rPr>
        <w:t>硫酰氯又名氯化亚砜，是一种无色或淡黄色发烟液体，有强刺激性气味。遇水或醇分解成二氧化硫和氯化氢。</w:t>
      </w:r>
      <w:r w:rsidR="003B4ECB" w:rsidRPr="00AB1107">
        <w:rPr>
          <w:rFonts w:ascii="Arial" w:hAnsi="Arial" w:cs="Arial"/>
          <w:color w:val="333333"/>
          <w:kern w:val="0"/>
          <w:sz w:val="24"/>
        </w:rPr>
        <w:t>[1]</w:t>
      </w:r>
      <w:bookmarkStart w:id="3" w:name="ref_[1]_2232569"/>
      <w:r w:rsidR="003B4ECB" w:rsidRPr="00AB1107">
        <w:rPr>
          <w:rFonts w:ascii="Arial" w:hAnsi="Arial" w:cs="Arial"/>
          <w:color w:val="333333"/>
          <w:kern w:val="0"/>
          <w:sz w:val="24"/>
        </w:rPr>
        <w:t> </w:t>
      </w:r>
      <w:bookmarkEnd w:id="3"/>
      <w:r w:rsidR="003B4ECB" w:rsidRPr="00AB1107">
        <w:rPr>
          <w:rFonts w:ascii="Arial" w:hAnsi="Arial" w:cs="Arial"/>
          <w:color w:val="333333"/>
          <w:kern w:val="0"/>
          <w:sz w:val="24"/>
        </w:rPr>
        <w:t xml:space="preserve"> </w:t>
      </w:r>
    </w:p>
    <w:p w:rsidR="003B4ECB"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t>别</w:t>
      </w:r>
      <w:r w:rsidRPr="00AB1107">
        <w:rPr>
          <w:rFonts w:ascii="Arial" w:hAnsi="Arial" w:cs="Arial"/>
          <w:color w:val="333333"/>
          <w:kern w:val="0"/>
          <w:sz w:val="24"/>
        </w:rPr>
        <w:t>    </w:t>
      </w:r>
      <w:r w:rsidRPr="00AB1107">
        <w:rPr>
          <w:rFonts w:ascii="Arial" w:hAnsi="Arial" w:cs="Arial"/>
          <w:color w:val="333333"/>
          <w:kern w:val="0"/>
          <w:sz w:val="24"/>
        </w:rPr>
        <w:t>称亚硫酰氯</w:t>
      </w:r>
      <w:r w:rsidRPr="00AB1107">
        <w:rPr>
          <w:rFonts w:ascii="Arial" w:hAnsi="Arial" w:cs="Arial"/>
          <w:color w:val="333333"/>
          <w:kern w:val="0"/>
          <w:sz w:val="24"/>
        </w:rPr>
        <w:t xml:space="preserve"> </w:t>
      </w:r>
    </w:p>
    <w:p w:rsidR="003B4ECB"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t>化学式</w:t>
      </w:r>
      <w:r w:rsidR="00AB1107">
        <w:rPr>
          <w:rFonts w:ascii="Arial" w:hAnsi="Arial" w:cs="Arial" w:hint="eastAsia"/>
          <w:color w:val="333333"/>
          <w:kern w:val="0"/>
          <w:sz w:val="24"/>
        </w:rPr>
        <w:t xml:space="preserve"> </w:t>
      </w:r>
      <w:r w:rsidRPr="00AB1107">
        <w:rPr>
          <w:rFonts w:ascii="Arial" w:hAnsi="Arial" w:cs="Arial"/>
          <w:color w:val="333333"/>
          <w:kern w:val="0"/>
          <w:sz w:val="24"/>
        </w:rPr>
        <w:t>SOCl</w:t>
      </w:r>
      <w:r w:rsidR="00AB1107" w:rsidRPr="00AB1107">
        <w:rPr>
          <w:rFonts w:ascii="Arial" w:hAnsi="Arial" w:cs="Arial" w:hint="eastAsia"/>
          <w:color w:val="333333"/>
          <w:kern w:val="0"/>
          <w:sz w:val="24"/>
          <w:vertAlign w:val="subscript"/>
        </w:rPr>
        <w:t>2</w:t>
      </w:r>
      <w:r w:rsidRPr="00AB1107">
        <w:rPr>
          <w:rFonts w:ascii="Arial" w:hAnsi="Arial" w:cs="Arial"/>
          <w:color w:val="333333"/>
          <w:kern w:val="0"/>
          <w:sz w:val="24"/>
        </w:rPr>
        <w:t xml:space="preserve"> </w:t>
      </w:r>
    </w:p>
    <w:p w:rsidR="003B4ECB"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t>分子量</w:t>
      </w:r>
      <w:r w:rsidRPr="00AB1107">
        <w:rPr>
          <w:rFonts w:ascii="Arial" w:hAnsi="Arial" w:cs="Arial"/>
          <w:color w:val="333333"/>
          <w:kern w:val="0"/>
          <w:sz w:val="24"/>
        </w:rPr>
        <w:t>118.97 CAS</w:t>
      </w:r>
      <w:r w:rsidRPr="00AB1107">
        <w:rPr>
          <w:rFonts w:ascii="Arial" w:hAnsi="Arial" w:cs="Arial"/>
          <w:color w:val="333333"/>
          <w:kern w:val="0"/>
          <w:sz w:val="24"/>
        </w:rPr>
        <w:t>登录号</w:t>
      </w:r>
      <w:r w:rsidRPr="00AB1107">
        <w:rPr>
          <w:rFonts w:ascii="Arial" w:hAnsi="Arial" w:cs="Arial"/>
          <w:color w:val="333333"/>
          <w:kern w:val="0"/>
          <w:sz w:val="24"/>
        </w:rPr>
        <w:t xml:space="preserve">7719-09-7 </w:t>
      </w:r>
      <w:r w:rsidRPr="00AB1107">
        <w:rPr>
          <w:rFonts w:ascii="Arial" w:hAnsi="Arial" w:cs="Arial"/>
          <w:color w:val="333333"/>
          <w:kern w:val="0"/>
          <w:sz w:val="24"/>
        </w:rPr>
        <w:t>熔</w:t>
      </w:r>
      <w:r w:rsidRPr="00AB1107">
        <w:rPr>
          <w:rFonts w:ascii="Arial" w:hAnsi="Arial" w:cs="Arial"/>
          <w:color w:val="333333"/>
          <w:kern w:val="0"/>
          <w:sz w:val="24"/>
        </w:rPr>
        <w:t>    </w:t>
      </w:r>
      <w:r w:rsidRPr="00AB1107">
        <w:rPr>
          <w:rFonts w:ascii="Arial" w:hAnsi="Arial" w:cs="Arial"/>
          <w:color w:val="333333"/>
          <w:kern w:val="0"/>
          <w:sz w:val="24"/>
        </w:rPr>
        <w:t>点</w:t>
      </w:r>
      <w:r w:rsidRPr="00AB1107">
        <w:rPr>
          <w:rFonts w:ascii="Arial" w:hAnsi="Arial" w:cs="Arial"/>
          <w:color w:val="333333"/>
          <w:kern w:val="0"/>
          <w:sz w:val="24"/>
        </w:rPr>
        <w:t>-105</w:t>
      </w:r>
      <w:r w:rsidRPr="00AB1107">
        <w:rPr>
          <w:rFonts w:ascii="Arial" w:hAnsi="Arial" w:cs="Arial" w:hint="eastAsia"/>
          <w:color w:val="333333"/>
          <w:kern w:val="0"/>
          <w:sz w:val="24"/>
        </w:rPr>
        <w:t>℃</w:t>
      </w:r>
      <w:r w:rsidRPr="00AB1107">
        <w:rPr>
          <w:rFonts w:ascii="Arial" w:hAnsi="Arial" w:cs="Arial"/>
          <w:color w:val="333333"/>
          <w:kern w:val="0"/>
          <w:sz w:val="24"/>
        </w:rPr>
        <w:t xml:space="preserve"> </w:t>
      </w:r>
      <w:r w:rsidRPr="00AB1107">
        <w:rPr>
          <w:rFonts w:ascii="Arial" w:hAnsi="Arial" w:cs="Arial"/>
          <w:color w:val="333333"/>
          <w:kern w:val="0"/>
          <w:sz w:val="24"/>
        </w:rPr>
        <w:t>沸</w:t>
      </w:r>
      <w:r w:rsidRPr="00AB1107">
        <w:rPr>
          <w:rFonts w:ascii="Arial" w:hAnsi="Arial" w:cs="Arial"/>
          <w:color w:val="333333"/>
          <w:kern w:val="0"/>
          <w:sz w:val="24"/>
        </w:rPr>
        <w:t>    </w:t>
      </w:r>
      <w:r w:rsidRPr="00AB1107">
        <w:rPr>
          <w:rFonts w:ascii="Arial" w:hAnsi="Arial" w:cs="Arial"/>
          <w:color w:val="333333"/>
          <w:kern w:val="0"/>
          <w:sz w:val="24"/>
        </w:rPr>
        <w:t>点</w:t>
      </w:r>
      <w:r w:rsidRPr="00AB1107">
        <w:rPr>
          <w:rFonts w:ascii="Arial" w:hAnsi="Arial" w:cs="Arial"/>
          <w:color w:val="333333"/>
          <w:kern w:val="0"/>
          <w:sz w:val="24"/>
        </w:rPr>
        <w:t>78.8</w:t>
      </w:r>
      <w:r w:rsidRPr="00AB1107">
        <w:rPr>
          <w:rFonts w:ascii="Arial" w:hAnsi="Arial" w:cs="Arial" w:hint="eastAsia"/>
          <w:color w:val="333333"/>
          <w:kern w:val="0"/>
          <w:sz w:val="24"/>
        </w:rPr>
        <w:t>℃</w:t>
      </w:r>
      <w:r w:rsidRPr="00AB1107">
        <w:rPr>
          <w:rFonts w:ascii="Arial" w:hAnsi="Arial" w:cs="Arial"/>
          <w:color w:val="333333"/>
          <w:kern w:val="0"/>
          <w:sz w:val="24"/>
        </w:rPr>
        <w:t xml:space="preserve"> </w:t>
      </w:r>
      <w:r w:rsidRPr="00AB1107">
        <w:rPr>
          <w:rFonts w:ascii="Arial" w:hAnsi="Arial" w:cs="Arial"/>
          <w:color w:val="333333"/>
          <w:kern w:val="0"/>
          <w:sz w:val="24"/>
        </w:rPr>
        <w:t>水溶性</w:t>
      </w:r>
      <w:r w:rsidR="00AB1107">
        <w:rPr>
          <w:rFonts w:ascii="Arial" w:hAnsi="Arial" w:cs="Arial" w:hint="eastAsia"/>
          <w:color w:val="333333"/>
          <w:kern w:val="0"/>
          <w:sz w:val="24"/>
        </w:rPr>
        <w:t xml:space="preserve"> </w:t>
      </w:r>
      <w:r w:rsidRPr="00AB1107">
        <w:rPr>
          <w:rFonts w:ascii="Arial" w:hAnsi="Arial" w:cs="Arial"/>
          <w:color w:val="333333"/>
          <w:kern w:val="0"/>
          <w:sz w:val="24"/>
        </w:rPr>
        <w:t>水解为</w:t>
      </w:r>
      <w:hyperlink r:id="rId11" w:tgtFrame="_blank" w:history="1">
        <w:r w:rsidRPr="00AB1107">
          <w:rPr>
            <w:rFonts w:ascii="Arial" w:hAnsi="Arial" w:cs="Arial"/>
            <w:color w:val="333333"/>
            <w:kern w:val="0"/>
            <w:sz w:val="24"/>
          </w:rPr>
          <w:t>亚硫酸</w:t>
        </w:r>
      </w:hyperlink>
      <w:r w:rsidRPr="00AB1107">
        <w:rPr>
          <w:rFonts w:ascii="Arial" w:hAnsi="Arial" w:cs="Arial"/>
          <w:color w:val="333333"/>
          <w:kern w:val="0"/>
          <w:sz w:val="24"/>
        </w:rPr>
        <w:t>和盐酸</w:t>
      </w:r>
      <w:r w:rsidRPr="00AB1107">
        <w:rPr>
          <w:rFonts w:ascii="Arial" w:hAnsi="Arial" w:cs="Arial"/>
          <w:color w:val="333333"/>
          <w:kern w:val="0"/>
          <w:sz w:val="24"/>
        </w:rPr>
        <w:t xml:space="preserve"> </w:t>
      </w:r>
      <w:r w:rsidR="00AB1107">
        <w:rPr>
          <w:rFonts w:ascii="Arial" w:hAnsi="Arial" w:cs="Arial" w:hint="eastAsia"/>
          <w:color w:val="333333"/>
          <w:kern w:val="0"/>
          <w:sz w:val="24"/>
        </w:rPr>
        <w:t xml:space="preserve"> </w:t>
      </w:r>
      <w:r w:rsidRPr="00AB1107">
        <w:rPr>
          <w:rFonts w:ascii="Arial" w:hAnsi="Arial" w:cs="Arial"/>
          <w:color w:val="333333"/>
          <w:kern w:val="0"/>
          <w:sz w:val="24"/>
        </w:rPr>
        <w:t>密</w:t>
      </w:r>
      <w:r w:rsidRPr="00AB1107">
        <w:rPr>
          <w:rFonts w:ascii="Arial" w:hAnsi="Arial" w:cs="Arial"/>
          <w:color w:val="333333"/>
          <w:kern w:val="0"/>
          <w:sz w:val="24"/>
        </w:rPr>
        <w:t>    </w:t>
      </w:r>
      <w:r w:rsidRPr="00AB1107">
        <w:rPr>
          <w:rFonts w:ascii="Arial" w:hAnsi="Arial" w:cs="Arial"/>
          <w:color w:val="333333"/>
          <w:kern w:val="0"/>
          <w:sz w:val="24"/>
        </w:rPr>
        <w:t>度</w:t>
      </w:r>
      <w:r w:rsidR="00AB1107">
        <w:rPr>
          <w:rFonts w:ascii="Arial" w:hAnsi="Arial" w:cs="Arial" w:hint="eastAsia"/>
          <w:color w:val="333333"/>
          <w:kern w:val="0"/>
          <w:sz w:val="24"/>
        </w:rPr>
        <w:t xml:space="preserve"> </w:t>
      </w:r>
      <w:r w:rsidRPr="00AB1107">
        <w:rPr>
          <w:rFonts w:ascii="Arial" w:hAnsi="Arial" w:cs="Arial"/>
          <w:color w:val="333333"/>
          <w:kern w:val="0"/>
          <w:sz w:val="24"/>
        </w:rPr>
        <w:t xml:space="preserve">1.638g/ml </w:t>
      </w:r>
      <w:r w:rsidR="00AB1107">
        <w:rPr>
          <w:rFonts w:ascii="Arial" w:hAnsi="Arial" w:cs="Arial" w:hint="eastAsia"/>
          <w:color w:val="333333"/>
          <w:kern w:val="0"/>
          <w:sz w:val="24"/>
        </w:rPr>
        <w:t xml:space="preserve"> </w:t>
      </w:r>
      <w:r w:rsidRPr="00AB1107">
        <w:rPr>
          <w:rFonts w:ascii="Arial" w:hAnsi="Arial" w:cs="Arial"/>
          <w:color w:val="333333"/>
          <w:kern w:val="0"/>
          <w:sz w:val="24"/>
        </w:rPr>
        <w:t>外</w:t>
      </w:r>
      <w:r w:rsidRPr="00AB1107">
        <w:rPr>
          <w:rFonts w:ascii="Arial" w:hAnsi="Arial" w:cs="Arial"/>
          <w:color w:val="333333"/>
          <w:kern w:val="0"/>
          <w:sz w:val="24"/>
        </w:rPr>
        <w:t>    </w:t>
      </w:r>
      <w:r w:rsidRPr="00AB1107">
        <w:rPr>
          <w:rFonts w:ascii="Arial" w:hAnsi="Arial" w:cs="Arial"/>
          <w:color w:val="333333"/>
          <w:kern w:val="0"/>
          <w:sz w:val="24"/>
        </w:rPr>
        <w:t>观</w:t>
      </w:r>
      <w:r w:rsidR="00AB1107">
        <w:rPr>
          <w:rFonts w:ascii="Arial" w:hAnsi="Arial" w:cs="Arial" w:hint="eastAsia"/>
          <w:color w:val="333333"/>
          <w:kern w:val="0"/>
          <w:sz w:val="24"/>
        </w:rPr>
        <w:t xml:space="preserve"> </w:t>
      </w:r>
      <w:r w:rsidRPr="00AB1107">
        <w:rPr>
          <w:rFonts w:ascii="Arial" w:hAnsi="Arial" w:cs="Arial"/>
          <w:color w:val="333333"/>
          <w:kern w:val="0"/>
          <w:sz w:val="24"/>
        </w:rPr>
        <w:t>淡黄色至红色、发烟液体，有强烈刺激气味。</w:t>
      </w:r>
      <w:r w:rsidRPr="00AB1107">
        <w:rPr>
          <w:rFonts w:ascii="Arial" w:hAnsi="Arial" w:cs="Arial"/>
          <w:color w:val="333333"/>
          <w:kern w:val="0"/>
          <w:sz w:val="24"/>
        </w:rPr>
        <w:t xml:space="preserve"> </w:t>
      </w:r>
    </w:p>
    <w:p w:rsidR="003B4ECB"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t>应</w:t>
      </w:r>
      <w:r w:rsidRPr="00AB1107">
        <w:rPr>
          <w:rFonts w:ascii="Arial" w:hAnsi="Arial" w:cs="Arial"/>
          <w:color w:val="333333"/>
          <w:kern w:val="0"/>
          <w:sz w:val="24"/>
        </w:rPr>
        <w:t>    </w:t>
      </w:r>
      <w:r w:rsidRPr="00AB1107">
        <w:rPr>
          <w:rFonts w:ascii="Arial" w:hAnsi="Arial" w:cs="Arial"/>
          <w:color w:val="333333"/>
          <w:kern w:val="0"/>
          <w:sz w:val="24"/>
        </w:rPr>
        <w:t>用</w:t>
      </w:r>
      <w:r w:rsidR="00AB1107">
        <w:rPr>
          <w:rFonts w:ascii="Arial" w:hAnsi="Arial" w:cs="Arial" w:hint="eastAsia"/>
          <w:color w:val="333333"/>
          <w:kern w:val="0"/>
          <w:sz w:val="24"/>
        </w:rPr>
        <w:t xml:space="preserve"> </w:t>
      </w:r>
      <w:hyperlink r:id="rId12" w:tgtFrame="_blank" w:history="1">
        <w:r w:rsidRPr="00AB1107">
          <w:rPr>
            <w:rFonts w:ascii="Arial" w:hAnsi="Arial" w:cs="Arial"/>
            <w:color w:val="333333"/>
            <w:kern w:val="0"/>
            <w:sz w:val="24"/>
          </w:rPr>
          <w:t>酰基</w:t>
        </w:r>
      </w:hyperlink>
      <w:r w:rsidRPr="00AB1107">
        <w:rPr>
          <w:rFonts w:ascii="Arial" w:hAnsi="Arial" w:cs="Arial"/>
          <w:color w:val="333333"/>
          <w:kern w:val="0"/>
          <w:sz w:val="24"/>
        </w:rPr>
        <w:t>氯化等</w:t>
      </w:r>
      <w:r w:rsidRPr="00AB1107">
        <w:rPr>
          <w:rFonts w:ascii="Arial" w:hAnsi="Arial" w:cs="Arial"/>
          <w:color w:val="333333"/>
          <w:kern w:val="0"/>
          <w:sz w:val="24"/>
        </w:rPr>
        <w:t xml:space="preserve"> </w:t>
      </w:r>
    </w:p>
    <w:p w:rsidR="003B4ECB"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t>危险性描述不燃，具强腐蚀性、强刺激性，可致人体灼伤。</w:t>
      </w:r>
      <w:r w:rsidRPr="00AB1107">
        <w:rPr>
          <w:rFonts w:ascii="Arial" w:hAnsi="Arial" w:cs="Arial"/>
          <w:color w:val="333333"/>
          <w:kern w:val="0"/>
          <w:sz w:val="24"/>
        </w:rPr>
        <w:t xml:space="preserve"> </w:t>
      </w:r>
    </w:p>
    <w:p w:rsidR="00B32AF4" w:rsidRPr="00AB1107" w:rsidRDefault="003B4ECB" w:rsidP="00AB1107">
      <w:pPr>
        <w:widowControl/>
        <w:shd w:val="clear" w:color="auto" w:fill="FFFFFF"/>
        <w:jc w:val="left"/>
        <w:rPr>
          <w:rFonts w:ascii="Arial" w:hAnsi="Arial" w:cs="Arial"/>
          <w:color w:val="333333"/>
          <w:kern w:val="0"/>
          <w:sz w:val="24"/>
        </w:rPr>
      </w:pPr>
      <w:r w:rsidRPr="00AB1107">
        <w:rPr>
          <w:rFonts w:ascii="Arial" w:hAnsi="Arial" w:cs="Arial"/>
          <w:color w:val="333333"/>
          <w:kern w:val="0"/>
          <w:sz w:val="24"/>
        </w:rPr>
        <w:lastRenderedPageBreak/>
        <w:t>国标编号</w:t>
      </w:r>
      <w:r w:rsidRPr="00AB1107">
        <w:rPr>
          <w:rFonts w:ascii="Arial" w:hAnsi="Arial" w:cs="Arial"/>
          <w:color w:val="333333"/>
          <w:kern w:val="0"/>
          <w:sz w:val="24"/>
        </w:rPr>
        <w:t xml:space="preserve">81037 </w:t>
      </w:r>
      <w:r w:rsidR="00AB1107">
        <w:rPr>
          <w:rFonts w:ascii="Arial" w:hAnsi="Arial" w:cs="Arial" w:hint="eastAsia"/>
          <w:color w:val="333333"/>
          <w:kern w:val="0"/>
          <w:sz w:val="24"/>
        </w:rPr>
        <w:t xml:space="preserve"> </w:t>
      </w:r>
      <w:r w:rsidR="00B32AF4" w:rsidRPr="00AB1107">
        <w:rPr>
          <w:rFonts w:ascii="Arial" w:hAnsi="Arial" w:cs="Arial"/>
          <w:color w:val="333333"/>
          <w:kern w:val="0"/>
          <w:sz w:val="24"/>
        </w:rPr>
        <w:t>商品名：</w:t>
      </w:r>
      <w:hyperlink r:id="rId13" w:tgtFrame="_blank" w:history="1">
        <w:r w:rsidR="00B32AF4" w:rsidRPr="00AB1107">
          <w:rPr>
            <w:rFonts w:ascii="Arial" w:hAnsi="Arial" w:cs="Arial"/>
            <w:color w:val="333333"/>
            <w:kern w:val="0"/>
            <w:sz w:val="24"/>
          </w:rPr>
          <w:t>氯化亚砜</w:t>
        </w:r>
      </w:hyperlink>
      <w:r w:rsidR="00B32AF4" w:rsidRPr="00AB1107">
        <w:rPr>
          <w:rFonts w:ascii="Arial" w:hAnsi="Arial" w:cs="Arial"/>
          <w:color w:val="333333"/>
          <w:kern w:val="0"/>
          <w:sz w:val="24"/>
        </w:rPr>
        <w:t>别名：</w:t>
      </w:r>
      <w:r w:rsidR="00B32AF4" w:rsidRPr="00AB1107">
        <w:rPr>
          <w:rFonts w:ascii="Arial" w:hAnsi="Arial" w:cs="Arial"/>
          <w:color w:val="333333"/>
          <w:kern w:val="0"/>
          <w:sz w:val="24"/>
        </w:rPr>
        <w:t xml:space="preserve"> </w:t>
      </w:r>
      <w:r w:rsidR="00B32AF4" w:rsidRPr="00AB1107">
        <w:rPr>
          <w:rFonts w:ascii="Arial" w:hAnsi="Arial" w:cs="Arial"/>
          <w:color w:val="333333"/>
          <w:kern w:val="0"/>
          <w:sz w:val="24"/>
        </w:rPr>
        <w:t>氧氯化硫</w:t>
      </w:r>
      <w:hyperlink r:id="rId14" w:tgtFrame="_blank" w:history="1">
        <w:r w:rsidR="00B32AF4" w:rsidRPr="00AB1107">
          <w:rPr>
            <w:rFonts w:ascii="Arial" w:hAnsi="Arial" w:cs="Arial"/>
            <w:color w:val="333333"/>
            <w:kern w:val="0"/>
            <w:sz w:val="24"/>
          </w:rPr>
          <w:t>结构式</w:t>
        </w:r>
      </w:hyperlink>
      <w:r w:rsidR="00B32AF4" w:rsidRPr="00AB1107">
        <w:rPr>
          <w:rFonts w:ascii="Arial" w:hAnsi="Arial" w:cs="Arial"/>
          <w:color w:val="333333"/>
          <w:kern w:val="0"/>
          <w:sz w:val="24"/>
        </w:rPr>
        <w:t>：分子式：</w:t>
      </w:r>
      <w:r w:rsidR="00B32AF4" w:rsidRPr="00AB1107">
        <w:rPr>
          <w:rFonts w:ascii="Arial" w:hAnsi="Arial" w:cs="Arial"/>
          <w:color w:val="333333"/>
          <w:kern w:val="0"/>
          <w:sz w:val="24"/>
        </w:rPr>
        <w:t xml:space="preserve"> SOCl2</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熔</w:t>
      </w:r>
      <w:r w:rsidRPr="00AB1107">
        <w:rPr>
          <w:rFonts w:ascii="Arial" w:hAnsi="Arial" w:cs="Arial"/>
          <w:color w:val="333333"/>
          <w:kern w:val="0"/>
          <w:sz w:val="24"/>
        </w:rPr>
        <w:t xml:space="preserve"> </w:t>
      </w:r>
      <w:r w:rsidRPr="00AB1107">
        <w:rPr>
          <w:rFonts w:ascii="Arial" w:hAnsi="Arial" w:cs="Arial"/>
          <w:color w:val="333333"/>
          <w:kern w:val="0"/>
          <w:sz w:val="24"/>
        </w:rPr>
        <w:t>点：</w:t>
      </w:r>
      <w:r w:rsidRPr="00AB1107">
        <w:rPr>
          <w:rFonts w:ascii="Arial" w:hAnsi="Arial" w:cs="Arial"/>
          <w:color w:val="333333"/>
          <w:kern w:val="0"/>
          <w:sz w:val="24"/>
        </w:rPr>
        <w:t xml:space="preserve"> -104.5 °C</w:t>
      </w:r>
      <w:r w:rsidR="00AB1107">
        <w:rPr>
          <w:rFonts w:ascii="Arial" w:hAnsi="Arial" w:cs="Arial" w:hint="eastAsia"/>
          <w:color w:val="333333"/>
          <w:kern w:val="0"/>
          <w:sz w:val="24"/>
        </w:rPr>
        <w:t xml:space="preserve"> </w:t>
      </w:r>
      <w:r w:rsidRPr="00AB1107">
        <w:rPr>
          <w:rFonts w:ascii="Arial" w:hAnsi="Arial" w:cs="Arial"/>
          <w:color w:val="333333"/>
          <w:kern w:val="0"/>
          <w:sz w:val="24"/>
        </w:rPr>
        <w:t>沸</w:t>
      </w:r>
      <w:r w:rsidRPr="00AB1107">
        <w:rPr>
          <w:rFonts w:ascii="Arial" w:hAnsi="Arial" w:cs="Arial"/>
          <w:color w:val="333333"/>
          <w:kern w:val="0"/>
          <w:sz w:val="24"/>
        </w:rPr>
        <w:t xml:space="preserve"> </w:t>
      </w:r>
      <w:r w:rsidRPr="00AB1107">
        <w:rPr>
          <w:rFonts w:ascii="Arial" w:hAnsi="Arial" w:cs="Arial"/>
          <w:color w:val="333333"/>
          <w:kern w:val="0"/>
          <w:sz w:val="24"/>
        </w:rPr>
        <w:t>点：</w:t>
      </w:r>
      <w:r w:rsidRPr="00AB1107">
        <w:rPr>
          <w:rFonts w:ascii="Arial" w:hAnsi="Arial" w:cs="Arial"/>
          <w:color w:val="333333"/>
          <w:kern w:val="0"/>
          <w:sz w:val="24"/>
        </w:rPr>
        <w:t xml:space="preserve"> 76 °C</w:t>
      </w:r>
      <w:r w:rsidRPr="00AB1107">
        <w:rPr>
          <w:rFonts w:ascii="Arial" w:hAnsi="Arial" w:cs="Arial"/>
          <w:color w:val="333333"/>
          <w:kern w:val="0"/>
          <w:sz w:val="24"/>
        </w:rPr>
        <w:t>折射率：</w:t>
      </w:r>
      <w:r w:rsidRPr="00AB1107">
        <w:rPr>
          <w:rFonts w:ascii="Arial" w:hAnsi="Arial" w:cs="Arial"/>
          <w:color w:val="333333"/>
          <w:kern w:val="0"/>
          <w:sz w:val="24"/>
        </w:rPr>
        <w:t xml:space="preserve"> 1.517</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用</w:t>
      </w:r>
      <w:r w:rsidRPr="00AB1107">
        <w:rPr>
          <w:rFonts w:ascii="Arial" w:hAnsi="Arial" w:cs="Arial"/>
          <w:color w:val="333333"/>
          <w:kern w:val="0"/>
          <w:sz w:val="24"/>
        </w:rPr>
        <w:t xml:space="preserve"> </w:t>
      </w:r>
      <w:r w:rsidRPr="00AB1107">
        <w:rPr>
          <w:rFonts w:ascii="Arial" w:hAnsi="Arial" w:cs="Arial"/>
          <w:color w:val="333333"/>
          <w:kern w:val="0"/>
          <w:sz w:val="24"/>
        </w:rPr>
        <w:t>途：</w:t>
      </w:r>
      <w:r w:rsidRPr="00AB1107">
        <w:rPr>
          <w:rFonts w:ascii="Arial" w:hAnsi="Arial" w:cs="Arial"/>
          <w:color w:val="333333"/>
          <w:kern w:val="0"/>
          <w:sz w:val="24"/>
        </w:rPr>
        <w:t xml:space="preserve"> </w:t>
      </w:r>
      <w:r w:rsidRPr="00AB1107">
        <w:rPr>
          <w:rFonts w:ascii="Arial" w:hAnsi="Arial" w:cs="Arial"/>
          <w:color w:val="333333"/>
          <w:kern w:val="0"/>
          <w:sz w:val="24"/>
        </w:rPr>
        <w:t>用于医药、农药、染料工业及有机合成工业，作</w:t>
      </w:r>
      <w:hyperlink r:id="rId15" w:tgtFrame="_blank" w:history="1">
        <w:r w:rsidRPr="00AB1107">
          <w:rPr>
            <w:rFonts w:ascii="Arial" w:hAnsi="Arial" w:cs="Arial"/>
            <w:color w:val="333333"/>
            <w:kern w:val="0"/>
            <w:sz w:val="24"/>
          </w:rPr>
          <w:t>氯化剂</w:t>
        </w:r>
      </w:hyperlink>
      <w:r w:rsidRPr="00AB1107">
        <w:rPr>
          <w:rFonts w:ascii="Arial" w:hAnsi="Arial" w:cs="Arial"/>
          <w:color w:val="333333"/>
          <w:kern w:val="0"/>
          <w:sz w:val="24"/>
        </w:rPr>
        <w:t>。</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包</w:t>
      </w:r>
      <w:r w:rsidRPr="00AB1107">
        <w:rPr>
          <w:rFonts w:ascii="Arial" w:hAnsi="Arial" w:cs="Arial"/>
          <w:color w:val="333333"/>
          <w:kern w:val="0"/>
          <w:sz w:val="24"/>
        </w:rPr>
        <w:t xml:space="preserve"> </w:t>
      </w:r>
      <w:r w:rsidRPr="00AB1107">
        <w:rPr>
          <w:rFonts w:ascii="Arial" w:hAnsi="Arial" w:cs="Arial"/>
          <w:color w:val="333333"/>
          <w:kern w:val="0"/>
          <w:sz w:val="24"/>
        </w:rPr>
        <w:t>装：</w:t>
      </w:r>
      <w:r w:rsidRPr="00AB1107">
        <w:rPr>
          <w:rFonts w:ascii="Arial" w:hAnsi="Arial" w:cs="Arial"/>
          <w:color w:val="333333"/>
          <w:kern w:val="0"/>
          <w:sz w:val="24"/>
        </w:rPr>
        <w:t xml:space="preserve"> </w:t>
      </w:r>
      <w:r w:rsidRPr="00AB1107">
        <w:rPr>
          <w:rFonts w:ascii="Arial" w:hAnsi="Arial" w:cs="Arial"/>
          <w:color w:val="333333"/>
          <w:kern w:val="0"/>
          <w:sz w:val="24"/>
        </w:rPr>
        <w:t>塑料桶或铁桶，每桶净重</w:t>
      </w:r>
      <w:r w:rsidRPr="00AB1107">
        <w:rPr>
          <w:rFonts w:ascii="Arial" w:hAnsi="Arial" w:cs="Arial"/>
          <w:color w:val="333333"/>
          <w:kern w:val="0"/>
          <w:sz w:val="24"/>
        </w:rPr>
        <w:t>300</w:t>
      </w:r>
      <w:r w:rsidRPr="00AB1107">
        <w:rPr>
          <w:rFonts w:ascii="Arial" w:hAnsi="Arial" w:cs="Arial"/>
          <w:color w:val="333333"/>
          <w:kern w:val="0"/>
          <w:sz w:val="24"/>
        </w:rPr>
        <w:t>千克。</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储</w:t>
      </w:r>
      <w:r w:rsidRPr="00AB1107">
        <w:rPr>
          <w:rFonts w:ascii="Arial" w:hAnsi="Arial" w:cs="Arial"/>
          <w:color w:val="333333"/>
          <w:kern w:val="0"/>
          <w:sz w:val="24"/>
        </w:rPr>
        <w:t xml:space="preserve"> </w:t>
      </w:r>
      <w:r w:rsidRPr="00AB1107">
        <w:rPr>
          <w:rFonts w:ascii="Arial" w:hAnsi="Arial" w:cs="Arial"/>
          <w:color w:val="333333"/>
          <w:kern w:val="0"/>
          <w:sz w:val="24"/>
        </w:rPr>
        <w:t>运：</w:t>
      </w:r>
      <w:r w:rsidRPr="00AB1107">
        <w:rPr>
          <w:rFonts w:ascii="Arial" w:hAnsi="Arial" w:cs="Arial"/>
          <w:color w:val="333333"/>
          <w:kern w:val="0"/>
          <w:sz w:val="24"/>
        </w:rPr>
        <w:t xml:space="preserve"> </w:t>
      </w:r>
      <w:r w:rsidRPr="00AB1107">
        <w:rPr>
          <w:rFonts w:ascii="Arial" w:hAnsi="Arial" w:cs="Arial"/>
          <w:color w:val="333333"/>
          <w:kern w:val="0"/>
          <w:sz w:val="24"/>
        </w:rPr>
        <w:t>储存于阴凉、干燥、通风、避雨的地方。运输时注意防水。</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防</w:t>
      </w:r>
      <w:r w:rsidRPr="00AB1107">
        <w:rPr>
          <w:rFonts w:ascii="Arial" w:hAnsi="Arial" w:cs="Arial"/>
          <w:color w:val="333333"/>
          <w:kern w:val="0"/>
          <w:sz w:val="24"/>
        </w:rPr>
        <w:t xml:space="preserve"> </w:t>
      </w:r>
      <w:r w:rsidRPr="00AB1107">
        <w:rPr>
          <w:rFonts w:ascii="Arial" w:hAnsi="Arial" w:cs="Arial"/>
          <w:color w:val="333333"/>
          <w:kern w:val="0"/>
          <w:sz w:val="24"/>
        </w:rPr>
        <w:t>护：</w:t>
      </w:r>
      <w:r w:rsidRPr="00AB1107">
        <w:rPr>
          <w:rFonts w:ascii="Arial" w:hAnsi="Arial" w:cs="Arial"/>
          <w:color w:val="333333"/>
          <w:kern w:val="0"/>
          <w:sz w:val="24"/>
        </w:rPr>
        <w:t xml:space="preserve"> </w:t>
      </w:r>
      <w:r w:rsidRPr="00AB1107">
        <w:rPr>
          <w:rFonts w:ascii="Arial" w:hAnsi="Arial" w:cs="Arial"/>
          <w:color w:val="333333"/>
          <w:kern w:val="0"/>
          <w:sz w:val="24"/>
        </w:rPr>
        <w:t>本品能灼伤皮肤，对粘膜有刺激。操作时须穿戴好防护用品，若溅到皮肤上，立即用大量清水冲洗。</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沸</w:t>
      </w:r>
      <w:r w:rsidRPr="00AB1107">
        <w:rPr>
          <w:rFonts w:ascii="Arial" w:hAnsi="Arial" w:cs="Arial"/>
          <w:color w:val="333333"/>
          <w:kern w:val="0"/>
          <w:sz w:val="24"/>
        </w:rPr>
        <w:t xml:space="preserve"> </w:t>
      </w:r>
      <w:r w:rsidRPr="00AB1107">
        <w:rPr>
          <w:rFonts w:ascii="Arial" w:hAnsi="Arial" w:cs="Arial"/>
          <w:color w:val="333333"/>
          <w:kern w:val="0"/>
          <w:sz w:val="24"/>
        </w:rPr>
        <w:t>程</w:t>
      </w:r>
      <w:r w:rsidRPr="00AB1107">
        <w:rPr>
          <w:rFonts w:ascii="Arial" w:hAnsi="Arial" w:cs="Arial"/>
          <w:color w:val="333333"/>
          <w:kern w:val="0"/>
          <w:sz w:val="24"/>
        </w:rPr>
        <w:t xml:space="preserve">: </w:t>
      </w:r>
      <w:r w:rsidRPr="00AB1107">
        <w:rPr>
          <w:rFonts w:ascii="Arial" w:hAnsi="Arial" w:cs="Arial"/>
          <w:color w:val="333333"/>
          <w:kern w:val="0"/>
          <w:sz w:val="24"/>
        </w:rPr>
        <w:t>（</w:t>
      </w:r>
      <w:r w:rsidRPr="00AB1107">
        <w:rPr>
          <w:rFonts w:ascii="Arial" w:hAnsi="Arial" w:cs="Arial"/>
          <w:color w:val="333333"/>
          <w:kern w:val="0"/>
          <w:sz w:val="24"/>
        </w:rPr>
        <w:t>75°C-80°C</w:t>
      </w:r>
      <w:r w:rsidRPr="00AB1107">
        <w:rPr>
          <w:rFonts w:ascii="Arial" w:hAnsi="Arial" w:cs="Arial"/>
          <w:color w:val="333333"/>
          <w:kern w:val="0"/>
          <w:sz w:val="24"/>
        </w:rPr>
        <w:t>）</w:t>
      </w:r>
      <w:r w:rsidRPr="00AB1107">
        <w:rPr>
          <w:rFonts w:ascii="Arial" w:hAnsi="Arial" w:cs="Arial"/>
          <w:color w:val="333333"/>
          <w:kern w:val="0"/>
          <w:sz w:val="24"/>
        </w:rPr>
        <w:t>% ≥ 99.6</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密</w:t>
      </w:r>
      <w:r w:rsidRPr="00AB1107">
        <w:rPr>
          <w:rFonts w:ascii="Arial" w:hAnsi="Arial" w:cs="Arial"/>
          <w:color w:val="333333"/>
          <w:kern w:val="0"/>
          <w:sz w:val="24"/>
        </w:rPr>
        <w:t xml:space="preserve"> </w:t>
      </w:r>
      <w:r w:rsidRPr="00AB1107">
        <w:rPr>
          <w:rFonts w:ascii="Arial" w:hAnsi="Arial" w:cs="Arial"/>
          <w:color w:val="333333"/>
          <w:kern w:val="0"/>
          <w:sz w:val="24"/>
        </w:rPr>
        <w:t>度</w:t>
      </w:r>
      <w:r w:rsidRPr="00AB1107">
        <w:rPr>
          <w:rFonts w:ascii="Arial" w:hAnsi="Arial" w:cs="Arial"/>
          <w:color w:val="333333"/>
          <w:kern w:val="0"/>
          <w:sz w:val="24"/>
        </w:rPr>
        <w:t xml:space="preserve">: </w:t>
      </w:r>
      <w:r w:rsidRPr="00AB1107">
        <w:rPr>
          <w:rFonts w:ascii="Arial" w:hAnsi="Arial" w:cs="Arial"/>
          <w:color w:val="333333"/>
          <w:kern w:val="0"/>
          <w:sz w:val="24"/>
        </w:rPr>
        <w:t>（</w:t>
      </w:r>
      <w:r w:rsidRPr="00AB1107">
        <w:rPr>
          <w:rFonts w:ascii="Arial" w:hAnsi="Arial" w:cs="Arial"/>
          <w:color w:val="333333"/>
          <w:kern w:val="0"/>
          <w:sz w:val="24"/>
        </w:rPr>
        <w:t>20°C</w:t>
      </w:r>
      <w:r w:rsidRPr="00AB1107">
        <w:rPr>
          <w:rFonts w:ascii="Arial" w:hAnsi="Arial" w:cs="Arial"/>
          <w:color w:val="333333"/>
          <w:kern w:val="0"/>
          <w:sz w:val="24"/>
        </w:rPr>
        <w:t>）</w:t>
      </w:r>
      <w:r w:rsidRPr="00AB1107">
        <w:rPr>
          <w:rFonts w:ascii="Arial" w:hAnsi="Arial" w:cs="Arial"/>
          <w:color w:val="333333"/>
          <w:kern w:val="0"/>
          <w:sz w:val="24"/>
        </w:rPr>
        <w:t>g/ml 1.630-1.650 1.630-1.650</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外</w:t>
      </w:r>
      <w:r w:rsidRPr="00AB1107">
        <w:rPr>
          <w:rFonts w:ascii="Arial" w:hAnsi="Arial" w:cs="Arial"/>
          <w:color w:val="333333"/>
          <w:kern w:val="0"/>
          <w:sz w:val="24"/>
        </w:rPr>
        <w:t xml:space="preserve"> </w:t>
      </w:r>
      <w:r w:rsidRPr="00AB1107">
        <w:rPr>
          <w:rFonts w:ascii="Arial" w:hAnsi="Arial" w:cs="Arial"/>
          <w:color w:val="333333"/>
          <w:kern w:val="0"/>
          <w:sz w:val="24"/>
        </w:rPr>
        <w:t>观</w:t>
      </w:r>
      <w:r w:rsidRPr="00AB1107">
        <w:rPr>
          <w:rFonts w:ascii="Arial" w:hAnsi="Arial" w:cs="Arial"/>
          <w:color w:val="333333"/>
          <w:kern w:val="0"/>
          <w:sz w:val="24"/>
        </w:rPr>
        <w:t xml:space="preserve">: </w:t>
      </w:r>
      <w:r w:rsidRPr="00AB1107">
        <w:rPr>
          <w:rFonts w:ascii="Arial" w:hAnsi="Arial" w:cs="Arial"/>
          <w:color w:val="333333"/>
          <w:kern w:val="0"/>
          <w:sz w:val="24"/>
        </w:rPr>
        <w:t>无色或微黄色透明液体</w:t>
      </w:r>
      <w:r w:rsidRPr="00AB1107">
        <w:rPr>
          <w:rFonts w:ascii="Arial" w:hAnsi="Arial" w:cs="Arial"/>
          <w:color w:val="333333"/>
          <w:kern w:val="0"/>
          <w:sz w:val="24"/>
        </w:rPr>
        <w:t xml:space="preserve"> </w:t>
      </w:r>
      <w:r w:rsidRPr="00AB1107">
        <w:rPr>
          <w:rFonts w:ascii="Arial" w:hAnsi="Arial" w:cs="Arial"/>
          <w:color w:val="333333"/>
          <w:kern w:val="0"/>
          <w:sz w:val="24"/>
        </w:rPr>
        <w:t>微黄色透明液体</w:t>
      </w:r>
      <w:r w:rsidRPr="00AB1107">
        <w:rPr>
          <w:rFonts w:ascii="Arial" w:hAnsi="Arial" w:cs="Arial"/>
          <w:color w:val="333333"/>
          <w:kern w:val="0"/>
          <w:sz w:val="24"/>
        </w:rPr>
        <w:t>.</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健康危害</w:t>
      </w:r>
      <w:r w:rsidRPr="00AB1107">
        <w:rPr>
          <w:rFonts w:ascii="Arial" w:hAnsi="Arial" w:cs="Arial"/>
          <w:color w:val="333333"/>
          <w:kern w:val="0"/>
          <w:sz w:val="24"/>
        </w:rPr>
        <w:t>:</w:t>
      </w:r>
      <w:r w:rsidRPr="00AB1107">
        <w:rPr>
          <w:rFonts w:ascii="Arial" w:hAnsi="Arial" w:cs="Arial"/>
          <w:color w:val="333333"/>
          <w:kern w:val="0"/>
          <w:sz w:val="24"/>
        </w:rPr>
        <w:t>吸入、口服或经皮吸收后对身体有害。对眼睛、皮肤、粘膜和呼吸道有强烈的刺激作用</w:t>
      </w:r>
      <w:r w:rsidRPr="00AB1107">
        <w:rPr>
          <w:rFonts w:ascii="Arial" w:hAnsi="Arial" w:cs="Arial"/>
          <w:color w:val="333333"/>
          <w:kern w:val="0"/>
          <w:sz w:val="24"/>
        </w:rPr>
        <w:t xml:space="preserve"> </w:t>
      </w:r>
      <w:r w:rsidRPr="00AB1107">
        <w:rPr>
          <w:rFonts w:ascii="Arial" w:hAnsi="Arial" w:cs="Arial"/>
          <w:color w:val="333333"/>
          <w:kern w:val="0"/>
          <w:sz w:val="24"/>
        </w:rPr>
        <w:t>，可引起灼伤。吸入后可因喉、支气管的痉挛、水肿而致死。中毒表现有烧灼感、咳嗽、喘息、头晕、喉炎、气短、头痛、恶心和呕吐。</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侵入途径</w:t>
      </w:r>
      <w:r w:rsidRPr="00AB1107">
        <w:rPr>
          <w:rFonts w:ascii="Arial" w:hAnsi="Arial" w:cs="Arial"/>
          <w:color w:val="333333"/>
          <w:kern w:val="0"/>
          <w:sz w:val="24"/>
        </w:rPr>
        <w:t>:</w:t>
      </w:r>
      <w:r w:rsidRPr="00AB1107">
        <w:rPr>
          <w:rFonts w:ascii="Arial" w:hAnsi="Arial" w:cs="Arial"/>
          <w:color w:val="333333"/>
          <w:kern w:val="0"/>
          <w:sz w:val="24"/>
        </w:rPr>
        <w:t>吸入、食入、经皮吸收。</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毒理学资料及环境行为</w:t>
      </w:r>
    </w:p>
    <w:p w:rsidR="00B32AF4" w:rsidRPr="00AB1107" w:rsidRDefault="003A6584" w:rsidP="00B32AF4">
      <w:pPr>
        <w:shd w:val="clear" w:color="auto" w:fill="FFFFFF"/>
        <w:spacing w:line="326" w:lineRule="atLeast"/>
        <w:ind w:firstLine="480"/>
        <w:rPr>
          <w:rFonts w:ascii="Arial" w:hAnsi="Arial" w:cs="Arial"/>
          <w:color w:val="333333"/>
          <w:kern w:val="0"/>
          <w:sz w:val="24"/>
        </w:rPr>
      </w:pPr>
      <w:hyperlink r:id="rId16" w:tgtFrame="_blank" w:history="1">
        <w:r w:rsidR="00B32AF4" w:rsidRPr="00AB1107">
          <w:rPr>
            <w:rFonts w:ascii="Arial" w:hAnsi="Arial" w:cs="Arial"/>
            <w:color w:val="333333"/>
            <w:kern w:val="0"/>
            <w:sz w:val="24"/>
          </w:rPr>
          <w:t>急性毒性</w:t>
        </w:r>
      </w:hyperlink>
      <w:r w:rsidR="00B32AF4" w:rsidRPr="00AB1107">
        <w:rPr>
          <w:rFonts w:ascii="Arial" w:hAnsi="Arial" w:cs="Arial"/>
          <w:color w:val="333333"/>
          <w:kern w:val="0"/>
          <w:sz w:val="24"/>
        </w:rPr>
        <w:t>:LC502435mg/m3(</w:t>
      </w:r>
      <w:r w:rsidR="00B32AF4" w:rsidRPr="00AB1107">
        <w:rPr>
          <w:rFonts w:ascii="Arial" w:hAnsi="Arial" w:cs="Arial"/>
          <w:color w:val="333333"/>
          <w:kern w:val="0"/>
          <w:sz w:val="24"/>
        </w:rPr>
        <w:t>大鼠吸入</w:t>
      </w:r>
      <w:r w:rsidR="00B32AF4" w:rsidRPr="00AB1107">
        <w:rPr>
          <w:rFonts w:ascii="Arial" w:hAnsi="Arial" w:cs="Arial"/>
          <w:color w:val="333333"/>
          <w:kern w:val="0"/>
          <w:sz w:val="24"/>
        </w:rPr>
        <w:t>)</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刺激性</w:t>
      </w:r>
      <w:r w:rsidRPr="00AB1107">
        <w:rPr>
          <w:rFonts w:ascii="Arial" w:hAnsi="Arial" w:cs="Arial"/>
          <w:color w:val="333333"/>
          <w:kern w:val="0"/>
          <w:sz w:val="24"/>
        </w:rPr>
        <w:t>:</w:t>
      </w:r>
      <w:r w:rsidRPr="00AB1107">
        <w:rPr>
          <w:rFonts w:ascii="Arial" w:hAnsi="Arial" w:cs="Arial"/>
          <w:color w:val="333333"/>
          <w:kern w:val="0"/>
          <w:sz w:val="24"/>
        </w:rPr>
        <w:t>家兔经眼</w:t>
      </w:r>
      <w:r w:rsidRPr="00AB1107">
        <w:rPr>
          <w:rFonts w:ascii="Arial" w:hAnsi="Arial" w:cs="Arial"/>
          <w:color w:val="333333"/>
          <w:kern w:val="0"/>
          <w:sz w:val="24"/>
        </w:rPr>
        <w:t>:1380&amp;micro;g</w:t>
      </w:r>
      <w:r w:rsidRPr="00AB1107">
        <w:rPr>
          <w:rFonts w:ascii="Arial" w:hAnsi="Arial" w:cs="Arial"/>
          <w:color w:val="333333"/>
          <w:kern w:val="0"/>
          <w:sz w:val="24"/>
        </w:rPr>
        <w:t>，重度刺激。</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危险特性</w:t>
      </w:r>
      <w:r w:rsidRPr="00AB1107">
        <w:rPr>
          <w:rFonts w:ascii="Arial" w:hAnsi="Arial" w:cs="Arial"/>
          <w:color w:val="333333"/>
          <w:kern w:val="0"/>
          <w:sz w:val="24"/>
        </w:rPr>
        <w:t>:</w:t>
      </w:r>
      <w:r w:rsidRPr="00AB1107">
        <w:rPr>
          <w:rFonts w:ascii="Arial" w:hAnsi="Arial" w:cs="Arial"/>
          <w:color w:val="333333"/>
          <w:kern w:val="0"/>
          <w:sz w:val="24"/>
        </w:rPr>
        <w:t>本品不燃，遇水或潮气会分解放出二氧化硫、氯化氢等刺激性的有毒烟气。受热分解也能主生有毒物质。对很多金属尤其是潮湿空气存在下具有</w:t>
      </w:r>
      <w:hyperlink r:id="rId17" w:tgtFrame="_blank" w:history="1">
        <w:r w:rsidRPr="00AB1107">
          <w:rPr>
            <w:rFonts w:ascii="Arial" w:hAnsi="Arial" w:cs="Arial"/>
            <w:color w:val="333333"/>
            <w:kern w:val="0"/>
            <w:sz w:val="24"/>
          </w:rPr>
          <w:t>腐蚀性</w:t>
        </w:r>
      </w:hyperlink>
      <w:r w:rsidRPr="00AB1107">
        <w:rPr>
          <w:rFonts w:ascii="Arial" w:hAnsi="Arial" w:cs="Arial"/>
          <w:color w:val="333333"/>
          <w:kern w:val="0"/>
          <w:sz w:val="24"/>
        </w:rPr>
        <w:t>。</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燃烧</w:t>
      </w:r>
      <w:r w:rsidRPr="00AB1107">
        <w:rPr>
          <w:rFonts w:ascii="Arial" w:hAnsi="Arial" w:cs="Arial"/>
          <w:color w:val="333333"/>
          <w:kern w:val="0"/>
          <w:sz w:val="24"/>
        </w:rPr>
        <w:t>(</w:t>
      </w:r>
      <w:r w:rsidRPr="00AB1107">
        <w:rPr>
          <w:rFonts w:ascii="Arial" w:hAnsi="Arial" w:cs="Arial"/>
          <w:color w:val="333333"/>
          <w:kern w:val="0"/>
          <w:sz w:val="24"/>
        </w:rPr>
        <w:t>分解</w:t>
      </w:r>
      <w:r w:rsidRPr="00AB1107">
        <w:rPr>
          <w:rFonts w:ascii="Arial" w:hAnsi="Arial" w:cs="Arial"/>
          <w:color w:val="333333"/>
          <w:kern w:val="0"/>
          <w:sz w:val="24"/>
        </w:rPr>
        <w:t>)</w:t>
      </w:r>
      <w:r w:rsidRPr="00AB1107">
        <w:rPr>
          <w:rFonts w:ascii="Arial" w:hAnsi="Arial" w:cs="Arial"/>
          <w:color w:val="333333"/>
          <w:kern w:val="0"/>
          <w:sz w:val="24"/>
        </w:rPr>
        <w:t>产物</w:t>
      </w:r>
      <w:r w:rsidRPr="00AB1107">
        <w:rPr>
          <w:rFonts w:ascii="Arial" w:hAnsi="Arial" w:cs="Arial"/>
          <w:color w:val="333333"/>
          <w:kern w:val="0"/>
          <w:sz w:val="24"/>
        </w:rPr>
        <w:t>:</w:t>
      </w:r>
      <w:hyperlink r:id="rId18" w:tgtFrame="_blank" w:history="1">
        <w:r w:rsidRPr="00AB1107">
          <w:rPr>
            <w:rFonts w:ascii="Arial" w:hAnsi="Arial" w:cs="Arial"/>
            <w:color w:val="333333"/>
            <w:kern w:val="0"/>
            <w:sz w:val="24"/>
          </w:rPr>
          <w:t>硫化氢</w:t>
        </w:r>
      </w:hyperlink>
      <w:r w:rsidRPr="00AB1107">
        <w:rPr>
          <w:rFonts w:ascii="Arial" w:hAnsi="Arial" w:cs="Arial"/>
          <w:color w:val="333333"/>
          <w:kern w:val="0"/>
          <w:sz w:val="24"/>
        </w:rPr>
        <w:t>、氯化氢、</w:t>
      </w:r>
      <w:hyperlink r:id="rId19" w:tgtFrame="_blank" w:history="1">
        <w:r w:rsidRPr="00AB1107">
          <w:rPr>
            <w:rFonts w:ascii="Arial" w:hAnsi="Arial" w:cs="Arial"/>
            <w:color w:val="333333"/>
            <w:kern w:val="0"/>
            <w:sz w:val="24"/>
          </w:rPr>
          <w:t>氯气</w:t>
        </w:r>
      </w:hyperlink>
      <w:r w:rsidRPr="00AB1107">
        <w:rPr>
          <w:rFonts w:ascii="Arial" w:hAnsi="Arial" w:cs="Arial"/>
          <w:color w:val="333333"/>
          <w:kern w:val="0"/>
          <w:sz w:val="24"/>
        </w:rPr>
        <w:t>。</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环境标准</w:t>
      </w:r>
      <w:r w:rsidRPr="00AB1107">
        <w:rPr>
          <w:rFonts w:ascii="Arial" w:hAnsi="Arial" w:cs="Arial"/>
          <w:color w:val="333333"/>
          <w:kern w:val="0"/>
          <w:sz w:val="24"/>
        </w:rPr>
        <w:t>:</w:t>
      </w:r>
      <w:r w:rsidRPr="00AB1107">
        <w:rPr>
          <w:rFonts w:ascii="Arial" w:hAnsi="Arial" w:cs="Arial"/>
          <w:color w:val="333333"/>
          <w:kern w:val="0"/>
          <w:sz w:val="24"/>
        </w:rPr>
        <w:t>美国车间卫生标准</w:t>
      </w:r>
      <w:r w:rsidRPr="00AB1107">
        <w:rPr>
          <w:rFonts w:ascii="Arial" w:hAnsi="Arial" w:cs="Arial"/>
          <w:color w:val="333333"/>
          <w:kern w:val="0"/>
          <w:sz w:val="24"/>
        </w:rPr>
        <w:t xml:space="preserve"> 4.9mg/m3</w:t>
      </w:r>
    </w:p>
    <w:p w:rsidR="00B32AF4" w:rsidRPr="00AB1107" w:rsidRDefault="00B32AF4" w:rsidP="00AB1107">
      <w:pPr>
        <w:shd w:val="clear" w:color="auto" w:fill="FFFFFF"/>
        <w:spacing w:line="326" w:lineRule="atLeast"/>
        <w:ind w:firstLine="480"/>
        <w:rPr>
          <w:rFonts w:ascii="Arial" w:hAnsi="Arial" w:cs="Arial"/>
          <w:color w:val="333333"/>
          <w:kern w:val="0"/>
          <w:sz w:val="24"/>
        </w:rPr>
      </w:pPr>
      <w:bookmarkStart w:id="4" w:name="sub2232569_2"/>
      <w:bookmarkStart w:id="5" w:name="制取"/>
      <w:bookmarkStart w:id="6" w:name="sub2232569_4"/>
      <w:bookmarkStart w:id="7" w:name="有机合成"/>
      <w:bookmarkStart w:id="8" w:name="5_1"/>
      <w:bookmarkStart w:id="9" w:name="sub2232569_5_1"/>
      <w:bookmarkStart w:id="10" w:name="泄漏应急处理"/>
      <w:bookmarkEnd w:id="4"/>
      <w:bookmarkEnd w:id="5"/>
      <w:bookmarkEnd w:id="6"/>
      <w:bookmarkEnd w:id="7"/>
      <w:bookmarkEnd w:id="8"/>
      <w:bookmarkEnd w:id="9"/>
      <w:bookmarkEnd w:id="10"/>
      <w:r w:rsidRPr="00AB1107">
        <w:rPr>
          <w:rFonts w:ascii="Arial" w:hAnsi="Arial" w:cs="Arial"/>
          <w:color w:val="333333"/>
          <w:kern w:val="0"/>
          <w:sz w:val="24"/>
        </w:rPr>
        <w:t>泄漏应急处理</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迅速撤离泄漏污染区人员至</w:t>
      </w:r>
      <w:hyperlink r:id="rId20" w:tgtFrame="_blank" w:history="1">
        <w:r w:rsidRPr="00AB1107">
          <w:rPr>
            <w:rFonts w:ascii="Arial" w:hAnsi="Arial" w:cs="Arial"/>
            <w:color w:val="333333"/>
            <w:kern w:val="0"/>
            <w:sz w:val="24"/>
          </w:rPr>
          <w:t>安全区</w:t>
        </w:r>
      </w:hyperlink>
      <w:r w:rsidRPr="00AB1107">
        <w:rPr>
          <w:rFonts w:ascii="Arial" w:hAnsi="Arial" w:cs="Arial"/>
          <w:color w:val="333333"/>
          <w:kern w:val="0"/>
          <w:sz w:val="24"/>
        </w:rPr>
        <w:t>，并进行隔离，严格限制出入。建议应急处理人员戴自给</w:t>
      </w:r>
      <w:hyperlink r:id="rId21" w:tgtFrame="_blank" w:history="1">
        <w:r w:rsidRPr="00AB1107">
          <w:rPr>
            <w:rFonts w:ascii="Arial" w:hAnsi="Arial" w:cs="Arial"/>
            <w:color w:val="333333"/>
            <w:kern w:val="0"/>
            <w:sz w:val="24"/>
          </w:rPr>
          <w:t>正压式呼吸器</w:t>
        </w:r>
      </w:hyperlink>
      <w:r w:rsidRPr="00AB1107">
        <w:rPr>
          <w:rFonts w:ascii="Arial" w:hAnsi="Arial" w:cs="Arial"/>
          <w:color w:val="333333"/>
          <w:kern w:val="0"/>
          <w:sz w:val="24"/>
        </w:rPr>
        <w:t>，穿防酸碱工作服。从</w:t>
      </w:r>
      <w:hyperlink r:id="rId22" w:tgtFrame="_blank" w:history="1">
        <w:r w:rsidRPr="00AB1107">
          <w:rPr>
            <w:rFonts w:ascii="Arial" w:hAnsi="Arial" w:cs="Arial"/>
            <w:color w:val="333333"/>
            <w:kern w:val="0"/>
            <w:sz w:val="24"/>
          </w:rPr>
          <w:t>上风处</w:t>
        </w:r>
      </w:hyperlink>
      <w:r w:rsidRPr="00AB1107">
        <w:rPr>
          <w:rFonts w:ascii="Arial" w:hAnsi="Arial" w:cs="Arial"/>
          <w:color w:val="333333"/>
          <w:kern w:val="0"/>
          <w:sz w:val="24"/>
        </w:rPr>
        <w:t>进入现场。尽可能切断泄漏源。防止进入</w:t>
      </w:r>
      <w:hyperlink r:id="rId23" w:tgtFrame="_blank" w:history="1">
        <w:r w:rsidRPr="00AB1107">
          <w:rPr>
            <w:rFonts w:ascii="Arial" w:hAnsi="Arial" w:cs="Arial"/>
            <w:color w:val="333333"/>
            <w:kern w:val="0"/>
            <w:sz w:val="24"/>
          </w:rPr>
          <w:t>下水道</w:t>
        </w:r>
      </w:hyperlink>
      <w:r w:rsidRPr="00AB1107">
        <w:rPr>
          <w:rFonts w:ascii="Arial" w:hAnsi="Arial" w:cs="Arial"/>
          <w:color w:val="333333"/>
          <w:kern w:val="0"/>
          <w:sz w:val="24"/>
        </w:rPr>
        <w:t>、排洪沟等限制性空间。小量泄漏</w:t>
      </w:r>
      <w:r w:rsidRPr="00AB1107">
        <w:rPr>
          <w:rFonts w:ascii="Arial" w:hAnsi="Arial" w:cs="Arial"/>
          <w:color w:val="333333"/>
          <w:kern w:val="0"/>
          <w:sz w:val="24"/>
        </w:rPr>
        <w:t>:</w:t>
      </w:r>
      <w:r w:rsidRPr="00AB1107">
        <w:rPr>
          <w:rFonts w:ascii="Arial" w:hAnsi="Arial" w:cs="Arial"/>
          <w:color w:val="333333"/>
          <w:kern w:val="0"/>
          <w:sz w:val="24"/>
        </w:rPr>
        <w:t>用砂土或其它不燃材料吸附或吸收。大量泄漏</w:t>
      </w:r>
      <w:r w:rsidRPr="00AB1107">
        <w:rPr>
          <w:rFonts w:ascii="Arial" w:hAnsi="Arial" w:cs="Arial"/>
          <w:color w:val="333333"/>
          <w:kern w:val="0"/>
          <w:sz w:val="24"/>
        </w:rPr>
        <w:t>:</w:t>
      </w:r>
      <w:r w:rsidRPr="00AB1107">
        <w:rPr>
          <w:rFonts w:ascii="Arial" w:hAnsi="Arial" w:cs="Arial"/>
          <w:color w:val="333333"/>
          <w:kern w:val="0"/>
          <w:sz w:val="24"/>
        </w:rPr>
        <w:t>构筑围堤或挖坑收容</w:t>
      </w:r>
      <w:r w:rsidRPr="00AB1107">
        <w:rPr>
          <w:rFonts w:ascii="Arial" w:hAnsi="Arial" w:cs="Arial"/>
          <w:color w:val="333333"/>
          <w:kern w:val="0"/>
          <w:sz w:val="24"/>
        </w:rPr>
        <w:t>;</w:t>
      </w:r>
      <w:r w:rsidRPr="00AB1107">
        <w:rPr>
          <w:rFonts w:ascii="Arial" w:hAnsi="Arial" w:cs="Arial"/>
          <w:color w:val="333333"/>
          <w:kern w:val="0"/>
          <w:sz w:val="24"/>
        </w:rPr>
        <w:t>在专家指导下清除。</w:t>
      </w:r>
    </w:p>
    <w:p w:rsidR="00B32AF4" w:rsidRPr="00AB1107" w:rsidRDefault="00B32AF4" w:rsidP="00AB1107">
      <w:pPr>
        <w:shd w:val="clear" w:color="auto" w:fill="FFFFFF"/>
        <w:spacing w:line="326" w:lineRule="atLeast"/>
        <w:ind w:firstLine="480"/>
        <w:rPr>
          <w:rFonts w:ascii="Arial" w:hAnsi="Arial" w:cs="Arial"/>
          <w:color w:val="333333"/>
          <w:kern w:val="0"/>
          <w:sz w:val="24"/>
        </w:rPr>
      </w:pPr>
      <w:bookmarkStart w:id="11" w:name="5_2"/>
      <w:bookmarkStart w:id="12" w:name="sub2232569_5_2"/>
      <w:bookmarkStart w:id="13" w:name="防护措施"/>
      <w:bookmarkEnd w:id="11"/>
      <w:bookmarkEnd w:id="12"/>
      <w:bookmarkEnd w:id="13"/>
      <w:r w:rsidRPr="00AB1107">
        <w:rPr>
          <w:rFonts w:ascii="Arial" w:hAnsi="Arial" w:cs="Arial"/>
          <w:color w:val="333333"/>
          <w:kern w:val="0"/>
          <w:sz w:val="24"/>
        </w:rPr>
        <w:t>防护措施</w:t>
      </w:r>
    </w:p>
    <w:p w:rsidR="00B32AF4" w:rsidRPr="00AB1107" w:rsidRDefault="003A6584" w:rsidP="00B32AF4">
      <w:pPr>
        <w:shd w:val="clear" w:color="auto" w:fill="FFFFFF"/>
        <w:spacing w:line="326" w:lineRule="atLeast"/>
        <w:ind w:firstLine="480"/>
        <w:rPr>
          <w:rFonts w:ascii="Arial" w:hAnsi="Arial" w:cs="Arial"/>
          <w:color w:val="333333"/>
          <w:kern w:val="0"/>
          <w:sz w:val="24"/>
        </w:rPr>
      </w:pPr>
      <w:hyperlink r:id="rId24" w:tgtFrame="_blank" w:history="1">
        <w:r w:rsidR="00B32AF4" w:rsidRPr="00AB1107">
          <w:rPr>
            <w:rFonts w:ascii="Arial" w:hAnsi="Arial" w:cs="Arial"/>
            <w:color w:val="333333"/>
            <w:kern w:val="0"/>
            <w:sz w:val="24"/>
          </w:rPr>
          <w:t>呼吸系统</w:t>
        </w:r>
      </w:hyperlink>
      <w:r w:rsidR="00B32AF4" w:rsidRPr="00AB1107">
        <w:rPr>
          <w:rFonts w:ascii="Arial" w:hAnsi="Arial" w:cs="Arial"/>
          <w:color w:val="333333"/>
          <w:kern w:val="0"/>
          <w:sz w:val="24"/>
        </w:rPr>
        <w:t>防护</w:t>
      </w:r>
      <w:r w:rsidR="00B32AF4" w:rsidRPr="00AB1107">
        <w:rPr>
          <w:rFonts w:ascii="Arial" w:hAnsi="Arial" w:cs="Arial"/>
          <w:color w:val="333333"/>
          <w:kern w:val="0"/>
          <w:sz w:val="24"/>
        </w:rPr>
        <w:t>:</w:t>
      </w:r>
      <w:r w:rsidR="00B32AF4" w:rsidRPr="00AB1107">
        <w:rPr>
          <w:rFonts w:ascii="Arial" w:hAnsi="Arial" w:cs="Arial"/>
          <w:color w:val="333333"/>
          <w:kern w:val="0"/>
          <w:sz w:val="24"/>
        </w:rPr>
        <w:t>空气中浓度超标时，必须佩戴自吸过滤式防毒面具</w:t>
      </w:r>
      <w:r w:rsidR="00B32AF4" w:rsidRPr="00AB1107">
        <w:rPr>
          <w:rFonts w:ascii="Arial" w:hAnsi="Arial" w:cs="Arial"/>
          <w:color w:val="333333"/>
          <w:kern w:val="0"/>
          <w:sz w:val="24"/>
        </w:rPr>
        <w:t>(</w:t>
      </w:r>
      <w:r w:rsidR="00B32AF4" w:rsidRPr="00AB1107">
        <w:rPr>
          <w:rFonts w:ascii="Arial" w:hAnsi="Arial" w:cs="Arial"/>
          <w:color w:val="333333"/>
          <w:kern w:val="0"/>
          <w:sz w:val="24"/>
        </w:rPr>
        <w:t>全面罩</w:t>
      </w:r>
      <w:r w:rsidR="00B32AF4" w:rsidRPr="00AB1107">
        <w:rPr>
          <w:rFonts w:ascii="Arial" w:hAnsi="Arial" w:cs="Arial"/>
          <w:color w:val="333333"/>
          <w:kern w:val="0"/>
          <w:sz w:val="24"/>
        </w:rPr>
        <w:t>)</w:t>
      </w:r>
      <w:r w:rsidR="00B32AF4" w:rsidRPr="00AB1107">
        <w:rPr>
          <w:rFonts w:ascii="Arial" w:hAnsi="Arial" w:cs="Arial"/>
          <w:color w:val="333333"/>
          <w:kern w:val="0"/>
          <w:sz w:val="24"/>
        </w:rPr>
        <w:t>或隔离式呼吸器。紧急事态抢救或撤离时，佩戴自给式呼吸器。</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眼睛防护</w:t>
      </w:r>
      <w:r w:rsidRPr="00AB1107">
        <w:rPr>
          <w:rFonts w:ascii="Arial" w:hAnsi="Arial" w:cs="Arial"/>
          <w:color w:val="333333"/>
          <w:kern w:val="0"/>
          <w:sz w:val="24"/>
        </w:rPr>
        <w:t>:</w:t>
      </w:r>
      <w:r w:rsidRPr="00AB1107">
        <w:rPr>
          <w:rFonts w:ascii="Arial" w:hAnsi="Arial" w:cs="Arial"/>
          <w:color w:val="333333"/>
          <w:kern w:val="0"/>
          <w:sz w:val="24"/>
        </w:rPr>
        <w:t>呼吸系统防护中已作防护。</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防护服</w:t>
      </w:r>
      <w:r w:rsidRPr="00AB1107">
        <w:rPr>
          <w:rFonts w:ascii="Arial" w:hAnsi="Arial" w:cs="Arial"/>
          <w:color w:val="333333"/>
          <w:kern w:val="0"/>
          <w:sz w:val="24"/>
        </w:rPr>
        <w:t>:</w:t>
      </w:r>
      <w:r w:rsidRPr="00AB1107">
        <w:rPr>
          <w:rFonts w:ascii="Arial" w:hAnsi="Arial" w:cs="Arial"/>
          <w:color w:val="333333"/>
          <w:kern w:val="0"/>
          <w:sz w:val="24"/>
        </w:rPr>
        <w:t>穿橡胶耐酸碱服。</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手防护</w:t>
      </w:r>
      <w:r w:rsidRPr="00AB1107">
        <w:rPr>
          <w:rFonts w:ascii="Arial" w:hAnsi="Arial" w:cs="Arial"/>
          <w:color w:val="333333"/>
          <w:kern w:val="0"/>
          <w:sz w:val="24"/>
        </w:rPr>
        <w:t>:</w:t>
      </w:r>
      <w:r w:rsidRPr="00AB1107">
        <w:rPr>
          <w:rFonts w:ascii="Arial" w:hAnsi="Arial" w:cs="Arial"/>
          <w:color w:val="333333"/>
          <w:kern w:val="0"/>
          <w:sz w:val="24"/>
        </w:rPr>
        <w:t>戴橡胶耐酸碱手套。</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其它</w:t>
      </w:r>
      <w:r w:rsidRPr="00AB1107">
        <w:rPr>
          <w:rFonts w:ascii="Arial" w:hAnsi="Arial" w:cs="Arial"/>
          <w:color w:val="333333"/>
          <w:kern w:val="0"/>
          <w:sz w:val="24"/>
        </w:rPr>
        <w:t>:</w:t>
      </w:r>
      <w:r w:rsidRPr="00AB1107">
        <w:rPr>
          <w:rFonts w:ascii="Arial" w:hAnsi="Arial" w:cs="Arial"/>
          <w:color w:val="333333"/>
          <w:kern w:val="0"/>
          <w:sz w:val="24"/>
        </w:rPr>
        <w:t>工作现场禁止吸烟、进食和饮水。工作毕，淋浴更衣。</w:t>
      </w:r>
    </w:p>
    <w:p w:rsidR="00B32AF4" w:rsidRPr="00AB1107" w:rsidRDefault="00B32AF4" w:rsidP="00AB1107">
      <w:pPr>
        <w:shd w:val="clear" w:color="auto" w:fill="FFFFFF"/>
        <w:spacing w:line="326" w:lineRule="atLeast"/>
        <w:ind w:firstLine="480"/>
        <w:rPr>
          <w:rFonts w:ascii="Arial" w:hAnsi="Arial" w:cs="Arial"/>
          <w:color w:val="333333"/>
          <w:kern w:val="0"/>
          <w:sz w:val="24"/>
        </w:rPr>
      </w:pPr>
      <w:bookmarkStart w:id="14" w:name="5_3"/>
      <w:bookmarkStart w:id="15" w:name="sub2232569_5_3"/>
      <w:bookmarkStart w:id="16" w:name="急救措施"/>
      <w:bookmarkEnd w:id="14"/>
      <w:bookmarkEnd w:id="15"/>
      <w:bookmarkEnd w:id="16"/>
      <w:r w:rsidRPr="00AB1107">
        <w:rPr>
          <w:rFonts w:ascii="Arial" w:hAnsi="Arial" w:cs="Arial"/>
          <w:color w:val="333333"/>
          <w:kern w:val="0"/>
          <w:sz w:val="24"/>
        </w:rPr>
        <w:t>急救措施</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皮肤接触</w:t>
      </w:r>
      <w:r w:rsidRPr="00AB1107">
        <w:rPr>
          <w:rFonts w:ascii="Arial" w:hAnsi="Arial" w:cs="Arial"/>
          <w:color w:val="333333"/>
          <w:kern w:val="0"/>
          <w:sz w:val="24"/>
        </w:rPr>
        <w:t>:</w:t>
      </w:r>
      <w:r w:rsidRPr="00AB1107">
        <w:rPr>
          <w:rFonts w:ascii="Arial" w:hAnsi="Arial" w:cs="Arial"/>
          <w:color w:val="333333"/>
          <w:kern w:val="0"/>
          <w:sz w:val="24"/>
        </w:rPr>
        <w:t>立即脱去被污染的衣着，用大量流动清水冲洗，至少</w:t>
      </w:r>
      <w:r w:rsidRPr="00AB1107">
        <w:rPr>
          <w:rFonts w:ascii="Arial" w:hAnsi="Arial" w:cs="Arial"/>
          <w:color w:val="333333"/>
          <w:kern w:val="0"/>
          <w:sz w:val="24"/>
        </w:rPr>
        <w:t>15</w:t>
      </w:r>
      <w:r w:rsidRPr="00AB1107">
        <w:rPr>
          <w:rFonts w:ascii="Arial" w:hAnsi="Arial" w:cs="Arial"/>
          <w:color w:val="333333"/>
          <w:kern w:val="0"/>
          <w:sz w:val="24"/>
        </w:rPr>
        <w:t>分钟。就医。</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眼睛接触</w:t>
      </w:r>
      <w:r w:rsidRPr="00AB1107">
        <w:rPr>
          <w:rFonts w:ascii="Arial" w:hAnsi="Arial" w:cs="Arial"/>
          <w:color w:val="333333"/>
          <w:kern w:val="0"/>
          <w:sz w:val="24"/>
        </w:rPr>
        <w:t>:</w:t>
      </w:r>
      <w:r w:rsidRPr="00AB1107">
        <w:rPr>
          <w:rFonts w:ascii="Arial" w:hAnsi="Arial" w:cs="Arial"/>
          <w:color w:val="333333"/>
          <w:kern w:val="0"/>
          <w:sz w:val="24"/>
        </w:rPr>
        <w:t>立即提起眼睑，用大量流动清水或生理盐水彻底冲洗至少</w:t>
      </w:r>
      <w:r w:rsidRPr="00AB1107">
        <w:rPr>
          <w:rFonts w:ascii="Arial" w:hAnsi="Arial" w:cs="Arial"/>
          <w:color w:val="333333"/>
          <w:kern w:val="0"/>
          <w:sz w:val="24"/>
        </w:rPr>
        <w:t>15</w:t>
      </w:r>
      <w:r w:rsidRPr="00AB1107">
        <w:rPr>
          <w:rFonts w:ascii="Arial" w:hAnsi="Arial" w:cs="Arial"/>
          <w:color w:val="333333"/>
          <w:kern w:val="0"/>
          <w:sz w:val="24"/>
        </w:rPr>
        <w:t>分钟。就医。</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吸入</w:t>
      </w:r>
      <w:r w:rsidRPr="00AB1107">
        <w:rPr>
          <w:rFonts w:ascii="Arial" w:hAnsi="Arial" w:cs="Arial"/>
          <w:color w:val="333333"/>
          <w:kern w:val="0"/>
          <w:sz w:val="24"/>
        </w:rPr>
        <w:t>:</w:t>
      </w:r>
      <w:r w:rsidRPr="00AB1107">
        <w:rPr>
          <w:rFonts w:ascii="Arial" w:hAnsi="Arial" w:cs="Arial"/>
          <w:color w:val="333333"/>
          <w:kern w:val="0"/>
          <w:sz w:val="24"/>
        </w:rPr>
        <w:t>迅速脱离现场至空气新鲜处。保持呼吸道通畅。如呼吸困难，给输氧。如呼吸停止，立即进行人工呼吸。就医。</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食入</w:t>
      </w:r>
      <w:r w:rsidRPr="00AB1107">
        <w:rPr>
          <w:rFonts w:ascii="Arial" w:hAnsi="Arial" w:cs="Arial"/>
          <w:color w:val="333333"/>
          <w:kern w:val="0"/>
          <w:sz w:val="24"/>
        </w:rPr>
        <w:t>:</w:t>
      </w:r>
      <w:r w:rsidRPr="00AB1107">
        <w:rPr>
          <w:rFonts w:ascii="Arial" w:hAnsi="Arial" w:cs="Arial"/>
          <w:color w:val="333333"/>
          <w:kern w:val="0"/>
          <w:sz w:val="24"/>
        </w:rPr>
        <w:t>误服者用水漱口，给饮牛奶或蛋清。就医。</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灭火方法</w:t>
      </w:r>
      <w:r w:rsidRPr="00AB1107">
        <w:rPr>
          <w:rFonts w:ascii="Arial" w:hAnsi="Arial" w:cs="Arial"/>
          <w:color w:val="333333"/>
          <w:kern w:val="0"/>
          <w:sz w:val="24"/>
        </w:rPr>
        <w:t>:</w:t>
      </w:r>
      <w:r w:rsidRPr="00AB1107">
        <w:rPr>
          <w:rFonts w:ascii="Arial" w:hAnsi="Arial" w:cs="Arial"/>
          <w:color w:val="333333"/>
          <w:kern w:val="0"/>
          <w:sz w:val="24"/>
        </w:rPr>
        <w:t>消防人员必须穿全身耐酸碱消防服。灭火剂</w:t>
      </w:r>
      <w:r w:rsidRPr="00AB1107">
        <w:rPr>
          <w:rFonts w:ascii="Arial" w:hAnsi="Arial" w:cs="Arial"/>
          <w:color w:val="333333"/>
          <w:kern w:val="0"/>
          <w:sz w:val="24"/>
        </w:rPr>
        <w:t>:</w:t>
      </w:r>
      <w:r w:rsidRPr="00AB1107">
        <w:rPr>
          <w:rFonts w:ascii="Arial" w:hAnsi="Arial" w:cs="Arial"/>
          <w:color w:val="333333"/>
          <w:kern w:val="0"/>
          <w:sz w:val="24"/>
        </w:rPr>
        <w:t>二氧化碳、砂土。禁止用水。</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CAS No.</w:t>
      </w:r>
      <w:r w:rsidRPr="00AB1107">
        <w:rPr>
          <w:rFonts w:ascii="Arial" w:hAnsi="Arial" w:cs="Arial"/>
          <w:color w:val="333333"/>
          <w:kern w:val="0"/>
          <w:sz w:val="24"/>
        </w:rPr>
        <w:t>：</w:t>
      </w:r>
      <w:r w:rsidRPr="00AB1107">
        <w:rPr>
          <w:rFonts w:ascii="Arial" w:hAnsi="Arial" w:cs="Arial"/>
          <w:color w:val="333333"/>
          <w:kern w:val="0"/>
          <w:sz w:val="24"/>
        </w:rPr>
        <w:t xml:space="preserve"> 7719-09-7</w:t>
      </w:r>
    </w:p>
    <w:p w:rsidR="00B32AF4" w:rsidRPr="00AB1107" w:rsidRDefault="00B32AF4" w:rsidP="00AB1107">
      <w:pPr>
        <w:shd w:val="clear" w:color="auto" w:fill="FFFFFF"/>
        <w:spacing w:line="326" w:lineRule="atLeast"/>
        <w:ind w:firstLine="480"/>
        <w:rPr>
          <w:rFonts w:ascii="Arial" w:hAnsi="Arial" w:cs="Arial"/>
          <w:color w:val="333333"/>
          <w:kern w:val="0"/>
          <w:sz w:val="24"/>
        </w:rPr>
      </w:pPr>
      <w:bookmarkStart w:id="17" w:name="6"/>
      <w:bookmarkStart w:id="18" w:name="sub2232569_6"/>
      <w:bookmarkStart w:id="19" w:name="包装储运"/>
      <w:bookmarkEnd w:id="17"/>
      <w:bookmarkEnd w:id="18"/>
      <w:bookmarkEnd w:id="19"/>
      <w:r w:rsidRPr="00AB1107">
        <w:rPr>
          <w:rFonts w:ascii="Arial" w:hAnsi="Arial" w:cs="Arial"/>
          <w:color w:val="333333"/>
          <w:kern w:val="0"/>
          <w:sz w:val="24"/>
        </w:rPr>
        <w:t>包装储运</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包装方法：玻璃瓶或塑料桶（罐）外全开口钢桶；玻璃瓶或塑料桶（罐）外普通木</w:t>
      </w:r>
      <w:r w:rsidRPr="00AB1107">
        <w:rPr>
          <w:rFonts w:ascii="Arial" w:hAnsi="Arial" w:cs="Arial"/>
          <w:color w:val="333333"/>
          <w:kern w:val="0"/>
          <w:sz w:val="24"/>
        </w:rPr>
        <w:lastRenderedPageBreak/>
        <w:t>箱或半花格木箱；磨砂口玻璃瓶或螺纹口玻璃瓶外普通木箱；安瓿瓶外普通木箱。</w:t>
      </w:r>
    </w:p>
    <w:p w:rsidR="00B32AF4" w:rsidRPr="00AB1107" w:rsidRDefault="00B32AF4" w:rsidP="00B32AF4">
      <w:pPr>
        <w:shd w:val="clear" w:color="auto" w:fill="FFFFFF"/>
        <w:spacing w:line="326" w:lineRule="atLeast"/>
        <w:ind w:firstLine="480"/>
        <w:rPr>
          <w:rFonts w:ascii="Arial" w:hAnsi="Arial" w:cs="Arial"/>
          <w:color w:val="333333"/>
          <w:kern w:val="0"/>
          <w:sz w:val="24"/>
        </w:rPr>
      </w:pPr>
      <w:r w:rsidRPr="00AB1107">
        <w:rPr>
          <w:rFonts w:ascii="Arial" w:hAnsi="Arial" w:cs="Arial"/>
          <w:color w:val="333333"/>
          <w:kern w:val="0"/>
          <w:sz w:val="24"/>
        </w:rPr>
        <w:t>储运注意事项：铁路运输时应严格按照铁道部《危险货物运输规则》中的危险货物配装表进行配装。起运时包装要完整，装载应稳妥。运输过程中要确保容器不泄漏、不倒塌、不坠落、不损坏。严禁与碱类、食用化学品等混装混运。运输时运输车辆应配备</w:t>
      </w:r>
      <w:hyperlink r:id="rId25" w:tgtFrame="_blank" w:history="1">
        <w:r w:rsidRPr="00AB1107">
          <w:rPr>
            <w:rFonts w:ascii="Arial" w:hAnsi="Arial" w:cs="Arial"/>
            <w:color w:val="333333"/>
            <w:kern w:val="0"/>
            <w:sz w:val="24"/>
          </w:rPr>
          <w:t>泄漏应急处理</w:t>
        </w:r>
      </w:hyperlink>
      <w:r w:rsidRPr="00AB1107">
        <w:rPr>
          <w:rFonts w:ascii="Arial" w:hAnsi="Arial" w:cs="Arial"/>
          <w:color w:val="333333"/>
          <w:kern w:val="0"/>
          <w:sz w:val="24"/>
        </w:rPr>
        <w:t>设备。运输途中应防曝晒、雨淋，防高温。公路运输时要按规定路线行驶，勿在居民区和人口稠密区停留。储存于阴凉、通风的库房。库温不超过</w:t>
      </w:r>
      <w:r w:rsidRPr="00AB1107">
        <w:rPr>
          <w:rFonts w:ascii="Arial" w:hAnsi="Arial" w:cs="Arial"/>
          <w:color w:val="333333"/>
          <w:kern w:val="0"/>
          <w:sz w:val="24"/>
        </w:rPr>
        <w:t>25</w:t>
      </w:r>
      <w:r w:rsidRPr="00AB1107">
        <w:rPr>
          <w:rFonts w:ascii="Arial" w:hAnsi="Arial" w:cs="Arial" w:hint="eastAsia"/>
          <w:color w:val="333333"/>
          <w:kern w:val="0"/>
          <w:sz w:val="24"/>
        </w:rPr>
        <w:t>℃</w:t>
      </w:r>
      <w:r w:rsidRPr="00AB1107">
        <w:rPr>
          <w:rFonts w:ascii="Arial" w:hAnsi="Arial" w:cs="Arial"/>
          <w:color w:val="333333"/>
          <w:kern w:val="0"/>
          <w:sz w:val="24"/>
        </w:rPr>
        <w:t>，相对湿度不超过</w:t>
      </w:r>
      <w:r w:rsidRPr="00AB1107">
        <w:rPr>
          <w:rFonts w:ascii="Arial" w:hAnsi="Arial" w:cs="Arial"/>
          <w:color w:val="333333"/>
          <w:kern w:val="0"/>
          <w:sz w:val="24"/>
        </w:rPr>
        <w:t>75%</w:t>
      </w:r>
      <w:r w:rsidRPr="00AB1107">
        <w:rPr>
          <w:rFonts w:ascii="Arial" w:hAnsi="Arial" w:cs="Arial"/>
          <w:color w:val="333333"/>
          <w:kern w:val="0"/>
          <w:sz w:val="24"/>
        </w:rPr>
        <w:t>。保持容器密封。应与碱类等分开存放，切忌混储。储区应备有泄漏应急处理设备和合适的收容材料。</w:t>
      </w:r>
    </w:p>
    <w:p w:rsidR="0062370E" w:rsidRDefault="00D60DEA" w:rsidP="006B0003">
      <w:pPr>
        <w:spacing w:line="520" w:lineRule="exact"/>
        <w:ind w:firstLine="495"/>
        <w:rPr>
          <w:sz w:val="28"/>
          <w:szCs w:val="28"/>
        </w:rPr>
        <w:sectPr w:rsidR="0062370E" w:rsidSect="00936C77">
          <w:headerReference w:type="default" r:id="rId26"/>
          <w:pgSz w:w="11906" w:h="16838"/>
          <w:pgMar w:top="1418" w:right="1134" w:bottom="1134" w:left="1588" w:header="851" w:footer="992" w:gutter="0"/>
          <w:cols w:space="425"/>
          <w:docGrid w:type="lines" w:linePitch="312"/>
        </w:sectPr>
      </w:pPr>
      <w:r>
        <w:rPr>
          <w:rFonts w:hint="eastAsia"/>
          <w:sz w:val="28"/>
          <w:szCs w:val="28"/>
        </w:rPr>
        <w:t xml:space="preserve">                                   </w:t>
      </w:r>
    </w:p>
    <w:p w:rsidR="000866D0" w:rsidRDefault="003A6584" w:rsidP="00D60DEA">
      <w:pPr>
        <w:spacing w:line="520" w:lineRule="exact"/>
        <w:ind w:firstLine="495"/>
        <w:jc w:val="center"/>
        <w:rPr>
          <w:sz w:val="28"/>
          <w:szCs w:val="28"/>
        </w:rPr>
      </w:pPr>
      <w:r>
        <w:rPr>
          <w:noProof/>
          <w:sz w:val="28"/>
          <w:szCs w:val="28"/>
        </w:rPr>
        <w:lastRenderedPageBreak/>
        <w:pict>
          <v:group id="_x0000_s1047" style="position:absolute;left:0;text-align:left;margin-left:83.65pt;margin-top:23.1pt;width:509pt;height:393.95pt;z-index:2" coordorigin="3982,1738" coordsize="10180,7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3982;top:1738;width:10180;height:7879">
              <v:imagedata r:id="rId27" o:title="" croptop="25394f" cropbottom="3610f" cropleft="6861f" cropright="32145f"/>
            </v:shape>
            <v:group id="_x0000_s1035" style="position:absolute;left:8286;top:5448;width:184;height:299" coordorigin="7939,5448" coordsize="286,424">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1" type="#_x0000_t22" style="position:absolute;left:7939;top:5535;width:143;height:212"/>
              <v:shape id="_x0000_s1032" type="#_x0000_t22" style="position:absolute;left:8082;top:5448;width:143;height:212"/>
              <v:shape id="_x0000_s1033" type="#_x0000_t22" style="position:absolute;left:8082;top:5660;width:143;height:212"/>
            </v:group>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34" type="#_x0000_t72" style="position:absolute;left:10509;top:6545;width:280;height:252;rotation:6798070fd"/>
            <v:group id="_x0000_s1036" style="position:absolute;left:10230;top:6982;width:200;height:300" coordorigin="7939,5448" coordsize="286,424">
              <v:shape id="_x0000_s1037" type="#_x0000_t22" style="position:absolute;left:7939;top:5535;width:143;height:212"/>
              <v:shape id="_x0000_s1038" type="#_x0000_t22" style="position:absolute;left:8082;top:5448;width:143;height:212"/>
              <v:shape id="_x0000_s1039" type="#_x0000_t22" style="position:absolute;left:8082;top:5660;width:143;height:212"/>
            </v:group>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040" type="#_x0000_t59" style="position:absolute;left:10619;top:3672;width:348;height:143"/>
            <v:shape id="_x0000_s1041" style="position:absolute;left:12888;top:5747;width:136;height:165" coordsize="172,165" path="m,44hdc10,46,21,45,29,51v6,5,3,15,7,21c48,93,58,115,71,136v10,16,27,21,43,29c155,157,158,153,171,115v-2,-29,1,-58,-7,-86c162,22,150,24,143,22,124,17,86,8,86,8,45,12,,,,44xe">
              <v:path arrowok="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2" type="#_x0000_t62" style="position:absolute;left:11220;top:5912;width:1005;height:427" adj="-11133,35309">
              <v:textbox style="mso-next-textbox:#_x0000_s1042">
                <w:txbxContent>
                  <w:p w:rsidR="001829D0" w:rsidRPr="006D35E7" w:rsidRDefault="006D35E7" w:rsidP="006D35E7">
                    <w:pPr>
                      <w:spacing w:line="180" w:lineRule="atLeast"/>
                      <w:jc w:val="center"/>
                      <w:rPr>
                        <w:rFonts w:ascii="方正姚体" w:eastAsia="方正姚体"/>
                        <w:sz w:val="13"/>
                        <w:szCs w:val="13"/>
                      </w:rPr>
                    </w:pPr>
                    <w:r w:rsidRPr="006D35E7">
                      <w:rPr>
                        <w:rFonts w:ascii="方正姚体" w:eastAsia="方正姚体" w:hint="eastAsia"/>
                        <w:sz w:val="13"/>
                        <w:szCs w:val="13"/>
                      </w:rPr>
                      <w:t>爆炸</w:t>
                    </w:r>
                    <w:r>
                      <w:rPr>
                        <w:rFonts w:ascii="方正姚体" w:eastAsia="方正姚体" w:hint="eastAsia"/>
                        <w:sz w:val="13"/>
                        <w:szCs w:val="13"/>
                      </w:rPr>
                      <w:t>地</w:t>
                    </w:r>
                    <w:r w:rsidRPr="006D35E7">
                      <w:rPr>
                        <w:rFonts w:ascii="方正姚体" w:eastAsia="方正姚体" w:hint="eastAsia"/>
                        <w:sz w:val="13"/>
                        <w:szCs w:val="13"/>
                      </w:rPr>
                      <w:t>点</w:t>
                    </w:r>
                  </w:p>
                </w:txbxContent>
              </v:textbox>
            </v:shape>
            <v:shape id="_x0000_s1043" type="#_x0000_t62" style="position:absolute;left:8978;top:4847;width:1012;height:427" adj="-11056,35309">
              <v:textbox style="mso-next-textbox:#_x0000_s1043">
                <w:txbxContent>
                  <w:p w:rsidR="006D35E7" w:rsidRPr="006D35E7" w:rsidRDefault="006D35E7" w:rsidP="006D35E7">
                    <w:pPr>
                      <w:spacing w:line="180" w:lineRule="atLeast"/>
                      <w:jc w:val="center"/>
                      <w:rPr>
                        <w:rFonts w:ascii="方正姚体" w:eastAsia="方正姚体"/>
                        <w:sz w:val="13"/>
                        <w:szCs w:val="13"/>
                      </w:rPr>
                    </w:pPr>
                    <w:r>
                      <w:rPr>
                        <w:rFonts w:ascii="方正姚体" w:eastAsia="方正姚体" w:hint="eastAsia"/>
                        <w:sz w:val="13"/>
                        <w:szCs w:val="13"/>
                      </w:rPr>
                      <w:t>原料堆放处</w:t>
                    </w:r>
                  </w:p>
                </w:txbxContent>
              </v:textbox>
            </v:shape>
            <v:shape id="_x0000_s1044" type="#_x0000_t62" style="position:absolute;left:11378;top:5082;width:1034;height:427" adj="33027,36067">
              <v:textbox style="mso-next-textbox:#_x0000_s1044">
                <w:txbxContent>
                  <w:p w:rsidR="006D35E7" w:rsidRPr="006D35E7" w:rsidRDefault="006D35E7" w:rsidP="006D35E7">
                    <w:pPr>
                      <w:spacing w:line="180" w:lineRule="atLeast"/>
                      <w:jc w:val="center"/>
                      <w:rPr>
                        <w:rFonts w:ascii="方正姚体" w:eastAsia="方正姚体"/>
                        <w:sz w:val="13"/>
                        <w:szCs w:val="13"/>
                      </w:rPr>
                    </w:pPr>
                    <w:r>
                      <w:rPr>
                        <w:rFonts w:ascii="方正姚体" w:eastAsia="方正姚体" w:hint="eastAsia"/>
                        <w:sz w:val="13"/>
                        <w:szCs w:val="13"/>
                      </w:rPr>
                      <w:t>反应釜残段</w:t>
                    </w:r>
                  </w:p>
                </w:txbxContent>
              </v:textbox>
            </v:shape>
            <v:shape id="_x0000_s1045" type="#_x0000_t62" style="position:absolute;left:11130;top:7194;width:1005;height:427" adj="-15475,-1872">
              <v:textbox style="mso-next-textbox:#_x0000_s1045">
                <w:txbxContent>
                  <w:p w:rsidR="006D35E7" w:rsidRPr="006D35E7" w:rsidRDefault="006D35E7" w:rsidP="006D35E7">
                    <w:pPr>
                      <w:spacing w:line="180" w:lineRule="atLeast"/>
                      <w:jc w:val="center"/>
                      <w:rPr>
                        <w:rFonts w:ascii="方正姚体" w:eastAsia="方正姚体"/>
                        <w:sz w:val="13"/>
                        <w:szCs w:val="13"/>
                      </w:rPr>
                    </w:pPr>
                    <w:r>
                      <w:rPr>
                        <w:rFonts w:ascii="方正姚体" w:eastAsia="方正姚体" w:hint="eastAsia"/>
                        <w:sz w:val="13"/>
                        <w:szCs w:val="13"/>
                      </w:rPr>
                      <w:t>水合肼堆场</w:t>
                    </w:r>
                  </w:p>
                </w:txbxContent>
              </v:textbox>
            </v:shape>
            <v:shape id="_x0000_s1046" type="#_x0000_t62" style="position:absolute;left:11588;top:4045;width:1162;height:427" adj="-14090,-12899">
              <v:textbox style="mso-next-textbox:#_x0000_s1046">
                <w:txbxContent>
                  <w:p w:rsidR="006D35E7" w:rsidRPr="006D35E7" w:rsidRDefault="006D35E7" w:rsidP="006D35E7">
                    <w:pPr>
                      <w:spacing w:line="180" w:lineRule="atLeast"/>
                      <w:jc w:val="center"/>
                      <w:rPr>
                        <w:rFonts w:ascii="方正姚体" w:eastAsia="方正姚体"/>
                        <w:sz w:val="13"/>
                        <w:szCs w:val="13"/>
                      </w:rPr>
                    </w:pPr>
                    <w:r>
                      <w:rPr>
                        <w:rFonts w:ascii="方正姚体" w:eastAsia="方正姚体" w:hint="eastAsia"/>
                        <w:sz w:val="13"/>
                        <w:szCs w:val="13"/>
                      </w:rPr>
                      <w:t>苯乙酸堆放处</w:t>
                    </w:r>
                  </w:p>
                </w:txbxContent>
              </v:textbox>
            </v:shape>
          </v:group>
        </w:pict>
      </w:r>
    </w:p>
    <w:p w:rsidR="0062370E" w:rsidRPr="003A0D55" w:rsidRDefault="000866D0" w:rsidP="00D60DEA">
      <w:pPr>
        <w:spacing w:line="520" w:lineRule="exact"/>
        <w:ind w:firstLine="495"/>
        <w:jc w:val="center"/>
        <w:rPr>
          <w:sz w:val="28"/>
          <w:szCs w:val="28"/>
        </w:rPr>
      </w:pPr>
      <w:r>
        <w:rPr>
          <w:sz w:val="28"/>
          <w:szCs w:val="28"/>
        </w:rPr>
        <w:br w:type="page"/>
      </w:r>
      <w:r w:rsidR="003A6584" w:rsidRPr="003A6584">
        <w:rPr>
          <w:noProof/>
        </w:rPr>
        <w:lastRenderedPageBreak/>
        <w:pict>
          <v:group id="_x0000_s1049" style="position:absolute;left:0;text-align:left;margin-left:315.1pt;margin-top:140.3pt;width:279.25pt;height:215.1pt;z-index:3" coordorigin="7564,3940" coordsize="5585,4302">
            <v:shape id="_x0000_s1028" type="#_x0000_t62" style="position:absolute;left:8996;top:6206;width:2241;height:817" adj="-12135,48118">
              <v:textbox>
                <w:txbxContent>
                  <w:p w:rsidR="00054B50" w:rsidRPr="00054B50" w:rsidRDefault="00054B50">
                    <w:pPr>
                      <w:rPr>
                        <w:sz w:val="28"/>
                      </w:rPr>
                    </w:pPr>
                    <w:r w:rsidRPr="00054B50">
                      <w:rPr>
                        <w:sz w:val="28"/>
                      </w:rPr>
                      <w:t>事故发生地点</w:t>
                    </w:r>
                  </w:p>
                </w:txbxContent>
              </v:textbox>
            </v:shape>
            <v:shape id="_x0000_s1029" type="#_x0000_t72" style="position:absolute;left:7539;top:7892;width:375;height:326;rotation:6375248fd" fillcolor="#ffc000"/>
            <v:shape id="_x0000_s1048" type="#_x0000_t62" style="position:absolute;left:11237;top:3940;width:1912;height:691" adj="-16494,-34948">
              <v:textbox>
                <w:txbxContent>
                  <w:p w:rsidR="00282E38" w:rsidRPr="00282E38" w:rsidRDefault="00282E38" w:rsidP="00282E38">
                    <w:pPr>
                      <w:jc w:val="center"/>
                      <w:rPr>
                        <w:sz w:val="28"/>
                        <w:szCs w:val="28"/>
                      </w:rPr>
                    </w:pPr>
                    <w:r w:rsidRPr="00282E38">
                      <w:rPr>
                        <w:sz w:val="28"/>
                        <w:szCs w:val="28"/>
                      </w:rPr>
                      <w:t>都富村</w:t>
                    </w:r>
                  </w:p>
                </w:txbxContent>
              </v:textbox>
            </v:shape>
          </v:group>
        </w:pict>
      </w:r>
      <w:r w:rsidR="003A6584" w:rsidRPr="003A6584">
        <w:rPr>
          <w:noProof/>
        </w:rPr>
        <w:pict>
          <v:shape id="_x0000_s1026" type="#_x0000_t75" style="position:absolute;left:0;text-align:left;margin-left:30.3pt;margin-top:40.75pt;width:667.35pt;height:410.3pt;z-index:1">
            <v:imagedata r:id="rId27" o:title="" croptop="6489f" cropbottom="3420f" cropleft="1844f" cropright="12837f"/>
            <w10:wrap type="topAndBottom"/>
          </v:shape>
        </w:pict>
      </w:r>
    </w:p>
    <w:sectPr w:rsidR="0062370E" w:rsidRPr="003A0D55" w:rsidSect="0062370E">
      <w:pgSz w:w="16838" w:h="11906" w:orient="landscape"/>
      <w:pgMar w:top="1134" w:right="1134" w:bottom="158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A07" w:rsidRDefault="00D90A07" w:rsidP="00002D8B">
      <w:r>
        <w:separator/>
      </w:r>
    </w:p>
  </w:endnote>
  <w:endnote w:type="continuationSeparator" w:id="1">
    <w:p w:rsidR="00D90A07" w:rsidRDefault="00D90A07" w:rsidP="00002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方正姚体">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A07" w:rsidRDefault="00D90A07" w:rsidP="00002D8B">
      <w:r>
        <w:separator/>
      </w:r>
    </w:p>
  </w:footnote>
  <w:footnote w:type="continuationSeparator" w:id="1">
    <w:p w:rsidR="00D90A07" w:rsidRDefault="00D90A07" w:rsidP="00002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80" w:rsidRDefault="00985180" w:rsidP="0098518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2">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2509"/>
    <w:rsid w:val="00002D8B"/>
    <w:rsid w:val="00006A71"/>
    <w:rsid w:val="00016F64"/>
    <w:rsid w:val="000243D7"/>
    <w:rsid w:val="00041811"/>
    <w:rsid w:val="0004799E"/>
    <w:rsid w:val="00054B50"/>
    <w:rsid w:val="00063EBA"/>
    <w:rsid w:val="000668C7"/>
    <w:rsid w:val="00070C9B"/>
    <w:rsid w:val="000714DA"/>
    <w:rsid w:val="00082300"/>
    <w:rsid w:val="000866D0"/>
    <w:rsid w:val="000930C5"/>
    <w:rsid w:val="00094D9B"/>
    <w:rsid w:val="000A3A72"/>
    <w:rsid w:val="000C17C1"/>
    <w:rsid w:val="000C4DCB"/>
    <w:rsid w:val="000D38F9"/>
    <w:rsid w:val="000E1EDD"/>
    <w:rsid w:val="000E3B15"/>
    <w:rsid w:val="000E7709"/>
    <w:rsid w:val="00101286"/>
    <w:rsid w:val="00110712"/>
    <w:rsid w:val="0012145C"/>
    <w:rsid w:val="001214A2"/>
    <w:rsid w:val="00130F1D"/>
    <w:rsid w:val="00136D03"/>
    <w:rsid w:val="00141A24"/>
    <w:rsid w:val="00144A9B"/>
    <w:rsid w:val="00153101"/>
    <w:rsid w:val="00167F32"/>
    <w:rsid w:val="001829D0"/>
    <w:rsid w:val="00192B2B"/>
    <w:rsid w:val="001B4C37"/>
    <w:rsid w:val="001B6F08"/>
    <w:rsid w:val="001C0AA7"/>
    <w:rsid w:val="001C2594"/>
    <w:rsid w:val="001C6286"/>
    <w:rsid w:val="001E1924"/>
    <w:rsid w:val="001F5E98"/>
    <w:rsid w:val="001F6DA6"/>
    <w:rsid w:val="00213E82"/>
    <w:rsid w:val="00217CF1"/>
    <w:rsid w:val="002235F6"/>
    <w:rsid w:val="002336EA"/>
    <w:rsid w:val="00240E66"/>
    <w:rsid w:val="00245247"/>
    <w:rsid w:val="00245940"/>
    <w:rsid w:val="00246F74"/>
    <w:rsid w:val="00254B60"/>
    <w:rsid w:val="00270E9D"/>
    <w:rsid w:val="00282031"/>
    <w:rsid w:val="00282E38"/>
    <w:rsid w:val="00285079"/>
    <w:rsid w:val="0029152E"/>
    <w:rsid w:val="002A2A68"/>
    <w:rsid w:val="002A529F"/>
    <w:rsid w:val="002A7DBB"/>
    <w:rsid w:val="002B62AE"/>
    <w:rsid w:val="002B6C73"/>
    <w:rsid w:val="002D1FB9"/>
    <w:rsid w:val="002D4868"/>
    <w:rsid w:val="002E091F"/>
    <w:rsid w:val="002F16E8"/>
    <w:rsid w:val="002F5CDA"/>
    <w:rsid w:val="003032B4"/>
    <w:rsid w:val="00311F1E"/>
    <w:rsid w:val="00314743"/>
    <w:rsid w:val="0032056D"/>
    <w:rsid w:val="0032668B"/>
    <w:rsid w:val="0033040F"/>
    <w:rsid w:val="003314E1"/>
    <w:rsid w:val="003377BC"/>
    <w:rsid w:val="0034314B"/>
    <w:rsid w:val="00352B65"/>
    <w:rsid w:val="003663F0"/>
    <w:rsid w:val="00367491"/>
    <w:rsid w:val="00380FC2"/>
    <w:rsid w:val="0038190A"/>
    <w:rsid w:val="00396B95"/>
    <w:rsid w:val="003A0D55"/>
    <w:rsid w:val="003A6584"/>
    <w:rsid w:val="003A79A3"/>
    <w:rsid w:val="003B4ECB"/>
    <w:rsid w:val="003B792B"/>
    <w:rsid w:val="003B7CA5"/>
    <w:rsid w:val="003F0BE9"/>
    <w:rsid w:val="0040068B"/>
    <w:rsid w:val="00405015"/>
    <w:rsid w:val="00414B9A"/>
    <w:rsid w:val="00415A9D"/>
    <w:rsid w:val="004175A3"/>
    <w:rsid w:val="00425EA0"/>
    <w:rsid w:val="004300C8"/>
    <w:rsid w:val="004342E1"/>
    <w:rsid w:val="00435F59"/>
    <w:rsid w:val="00441736"/>
    <w:rsid w:val="004556C1"/>
    <w:rsid w:val="00470EE9"/>
    <w:rsid w:val="00482E42"/>
    <w:rsid w:val="00484CB8"/>
    <w:rsid w:val="004A219E"/>
    <w:rsid w:val="004B780C"/>
    <w:rsid w:val="004D13D3"/>
    <w:rsid w:val="004F1051"/>
    <w:rsid w:val="004F7E4E"/>
    <w:rsid w:val="00506B94"/>
    <w:rsid w:val="00513D80"/>
    <w:rsid w:val="00514C45"/>
    <w:rsid w:val="00542706"/>
    <w:rsid w:val="005446AD"/>
    <w:rsid w:val="00546F5F"/>
    <w:rsid w:val="00571871"/>
    <w:rsid w:val="0057247F"/>
    <w:rsid w:val="00590032"/>
    <w:rsid w:val="005B0CBC"/>
    <w:rsid w:val="005B6A4C"/>
    <w:rsid w:val="005F1DE7"/>
    <w:rsid w:val="00603171"/>
    <w:rsid w:val="006203C1"/>
    <w:rsid w:val="0062370E"/>
    <w:rsid w:val="00627D14"/>
    <w:rsid w:val="006346AC"/>
    <w:rsid w:val="00644E25"/>
    <w:rsid w:val="00651FC0"/>
    <w:rsid w:val="0065687A"/>
    <w:rsid w:val="00667461"/>
    <w:rsid w:val="006702B4"/>
    <w:rsid w:val="00670FA2"/>
    <w:rsid w:val="0067382C"/>
    <w:rsid w:val="00677364"/>
    <w:rsid w:val="00677384"/>
    <w:rsid w:val="00687F86"/>
    <w:rsid w:val="00693E10"/>
    <w:rsid w:val="00694E3A"/>
    <w:rsid w:val="006A0FBA"/>
    <w:rsid w:val="006A68DB"/>
    <w:rsid w:val="006B0003"/>
    <w:rsid w:val="006B6F87"/>
    <w:rsid w:val="006C1C1F"/>
    <w:rsid w:val="006D35E7"/>
    <w:rsid w:val="006D7411"/>
    <w:rsid w:val="006E1195"/>
    <w:rsid w:val="006E7C88"/>
    <w:rsid w:val="006F6BD8"/>
    <w:rsid w:val="00702540"/>
    <w:rsid w:val="00702B4E"/>
    <w:rsid w:val="00707E1C"/>
    <w:rsid w:val="00714763"/>
    <w:rsid w:val="00725382"/>
    <w:rsid w:val="00735B2F"/>
    <w:rsid w:val="00746B2C"/>
    <w:rsid w:val="007501EF"/>
    <w:rsid w:val="00755C7A"/>
    <w:rsid w:val="007577B6"/>
    <w:rsid w:val="00760DCC"/>
    <w:rsid w:val="00761A46"/>
    <w:rsid w:val="00764945"/>
    <w:rsid w:val="007661BC"/>
    <w:rsid w:val="00783B08"/>
    <w:rsid w:val="007A7EEB"/>
    <w:rsid w:val="007B3CBA"/>
    <w:rsid w:val="007C0C8B"/>
    <w:rsid w:val="007C2575"/>
    <w:rsid w:val="007C4659"/>
    <w:rsid w:val="007C64B0"/>
    <w:rsid w:val="007D51D8"/>
    <w:rsid w:val="007E0526"/>
    <w:rsid w:val="007E2509"/>
    <w:rsid w:val="007E2681"/>
    <w:rsid w:val="007E6E87"/>
    <w:rsid w:val="007F2DF7"/>
    <w:rsid w:val="007F579C"/>
    <w:rsid w:val="00801EB6"/>
    <w:rsid w:val="00804947"/>
    <w:rsid w:val="00815902"/>
    <w:rsid w:val="00816D1C"/>
    <w:rsid w:val="00824309"/>
    <w:rsid w:val="00845B12"/>
    <w:rsid w:val="00847F3A"/>
    <w:rsid w:val="00887FDE"/>
    <w:rsid w:val="00897E53"/>
    <w:rsid w:val="008B6EA7"/>
    <w:rsid w:val="008C2BFD"/>
    <w:rsid w:val="008C303D"/>
    <w:rsid w:val="008D2E67"/>
    <w:rsid w:val="008F5242"/>
    <w:rsid w:val="009068FB"/>
    <w:rsid w:val="009150AA"/>
    <w:rsid w:val="009155C4"/>
    <w:rsid w:val="009176EF"/>
    <w:rsid w:val="009259BC"/>
    <w:rsid w:val="00936C77"/>
    <w:rsid w:val="00941673"/>
    <w:rsid w:val="00952581"/>
    <w:rsid w:val="00952CF2"/>
    <w:rsid w:val="00953E6E"/>
    <w:rsid w:val="009633F1"/>
    <w:rsid w:val="0096538A"/>
    <w:rsid w:val="00966D19"/>
    <w:rsid w:val="00971CF0"/>
    <w:rsid w:val="00973CCB"/>
    <w:rsid w:val="00975EF8"/>
    <w:rsid w:val="00976760"/>
    <w:rsid w:val="009771F2"/>
    <w:rsid w:val="00985180"/>
    <w:rsid w:val="0098602A"/>
    <w:rsid w:val="00987950"/>
    <w:rsid w:val="00991C7A"/>
    <w:rsid w:val="009A6207"/>
    <w:rsid w:val="009B532E"/>
    <w:rsid w:val="009C1FE1"/>
    <w:rsid w:val="009C7476"/>
    <w:rsid w:val="009D1B7B"/>
    <w:rsid w:val="009E3C0A"/>
    <w:rsid w:val="009F2CAE"/>
    <w:rsid w:val="009F5DA7"/>
    <w:rsid w:val="00A104D1"/>
    <w:rsid w:val="00A27B4F"/>
    <w:rsid w:val="00A43AFA"/>
    <w:rsid w:val="00A519BA"/>
    <w:rsid w:val="00A5474D"/>
    <w:rsid w:val="00A66A7A"/>
    <w:rsid w:val="00A74E24"/>
    <w:rsid w:val="00AA6A2F"/>
    <w:rsid w:val="00AB1107"/>
    <w:rsid w:val="00AB75E2"/>
    <w:rsid w:val="00AC1543"/>
    <w:rsid w:val="00AC6FE8"/>
    <w:rsid w:val="00AD6C08"/>
    <w:rsid w:val="00AE4DE3"/>
    <w:rsid w:val="00AF4F2C"/>
    <w:rsid w:val="00AF6C5A"/>
    <w:rsid w:val="00B1354D"/>
    <w:rsid w:val="00B21B1E"/>
    <w:rsid w:val="00B21EFD"/>
    <w:rsid w:val="00B32AF4"/>
    <w:rsid w:val="00B37A0E"/>
    <w:rsid w:val="00B54052"/>
    <w:rsid w:val="00B54AC6"/>
    <w:rsid w:val="00B55A61"/>
    <w:rsid w:val="00B56F13"/>
    <w:rsid w:val="00B572A5"/>
    <w:rsid w:val="00B70A18"/>
    <w:rsid w:val="00B928E7"/>
    <w:rsid w:val="00B95689"/>
    <w:rsid w:val="00BA11A2"/>
    <w:rsid w:val="00BA6C48"/>
    <w:rsid w:val="00BC02BC"/>
    <w:rsid w:val="00BD3073"/>
    <w:rsid w:val="00BE0C7F"/>
    <w:rsid w:val="00BE74D4"/>
    <w:rsid w:val="00BE7F18"/>
    <w:rsid w:val="00BF723D"/>
    <w:rsid w:val="00C00DB4"/>
    <w:rsid w:val="00C02D00"/>
    <w:rsid w:val="00C059A6"/>
    <w:rsid w:val="00C10C25"/>
    <w:rsid w:val="00C30EB5"/>
    <w:rsid w:val="00C50139"/>
    <w:rsid w:val="00C506DE"/>
    <w:rsid w:val="00C5089B"/>
    <w:rsid w:val="00C53BD7"/>
    <w:rsid w:val="00C6030B"/>
    <w:rsid w:val="00C63E60"/>
    <w:rsid w:val="00C67E26"/>
    <w:rsid w:val="00C7687F"/>
    <w:rsid w:val="00C8038B"/>
    <w:rsid w:val="00C87ACE"/>
    <w:rsid w:val="00C95A1A"/>
    <w:rsid w:val="00C95E64"/>
    <w:rsid w:val="00C966CE"/>
    <w:rsid w:val="00C9732D"/>
    <w:rsid w:val="00CA0A38"/>
    <w:rsid w:val="00CA6396"/>
    <w:rsid w:val="00CB567A"/>
    <w:rsid w:val="00CB5CE7"/>
    <w:rsid w:val="00CB6974"/>
    <w:rsid w:val="00CC682C"/>
    <w:rsid w:val="00CE5E9E"/>
    <w:rsid w:val="00CE623E"/>
    <w:rsid w:val="00CF009E"/>
    <w:rsid w:val="00D03045"/>
    <w:rsid w:val="00D03446"/>
    <w:rsid w:val="00D106FC"/>
    <w:rsid w:val="00D142E8"/>
    <w:rsid w:val="00D33C94"/>
    <w:rsid w:val="00D37FA6"/>
    <w:rsid w:val="00D4281D"/>
    <w:rsid w:val="00D60DEA"/>
    <w:rsid w:val="00D62FD1"/>
    <w:rsid w:val="00D63659"/>
    <w:rsid w:val="00D64302"/>
    <w:rsid w:val="00D703C2"/>
    <w:rsid w:val="00D7496A"/>
    <w:rsid w:val="00D75D96"/>
    <w:rsid w:val="00D80ACC"/>
    <w:rsid w:val="00D8277B"/>
    <w:rsid w:val="00D82D0B"/>
    <w:rsid w:val="00D90A07"/>
    <w:rsid w:val="00D94F7F"/>
    <w:rsid w:val="00D97C23"/>
    <w:rsid w:val="00DA2F34"/>
    <w:rsid w:val="00DA78D1"/>
    <w:rsid w:val="00DB2BF3"/>
    <w:rsid w:val="00DC16EA"/>
    <w:rsid w:val="00DC460F"/>
    <w:rsid w:val="00DC71ED"/>
    <w:rsid w:val="00DE785F"/>
    <w:rsid w:val="00E00094"/>
    <w:rsid w:val="00E0669D"/>
    <w:rsid w:val="00E12317"/>
    <w:rsid w:val="00E149F4"/>
    <w:rsid w:val="00E25E1F"/>
    <w:rsid w:val="00E404A0"/>
    <w:rsid w:val="00E7074A"/>
    <w:rsid w:val="00E75074"/>
    <w:rsid w:val="00E835B8"/>
    <w:rsid w:val="00E83733"/>
    <w:rsid w:val="00E846D3"/>
    <w:rsid w:val="00E863E0"/>
    <w:rsid w:val="00EA4F41"/>
    <w:rsid w:val="00EC23C1"/>
    <w:rsid w:val="00EC4395"/>
    <w:rsid w:val="00EC68AC"/>
    <w:rsid w:val="00ED2F3D"/>
    <w:rsid w:val="00ED600B"/>
    <w:rsid w:val="00EE073B"/>
    <w:rsid w:val="00EE1784"/>
    <w:rsid w:val="00EE18F6"/>
    <w:rsid w:val="00EF32AB"/>
    <w:rsid w:val="00EF3CF4"/>
    <w:rsid w:val="00F06DF0"/>
    <w:rsid w:val="00F105E9"/>
    <w:rsid w:val="00F10F09"/>
    <w:rsid w:val="00F13B6C"/>
    <w:rsid w:val="00F1580F"/>
    <w:rsid w:val="00F174B3"/>
    <w:rsid w:val="00F21560"/>
    <w:rsid w:val="00F223C0"/>
    <w:rsid w:val="00F228D4"/>
    <w:rsid w:val="00F235A5"/>
    <w:rsid w:val="00F46D3D"/>
    <w:rsid w:val="00F54F58"/>
    <w:rsid w:val="00F72171"/>
    <w:rsid w:val="00F768C2"/>
    <w:rsid w:val="00F769C0"/>
    <w:rsid w:val="00F77CB0"/>
    <w:rsid w:val="00F850AA"/>
    <w:rsid w:val="00F95EC8"/>
    <w:rsid w:val="00F96866"/>
    <w:rsid w:val="00F977EA"/>
    <w:rsid w:val="00FA2901"/>
    <w:rsid w:val="00FC3F2F"/>
    <w:rsid w:val="00FC7481"/>
    <w:rsid w:val="00FD0212"/>
    <w:rsid w:val="00FF2107"/>
    <w:rsid w:val="00FF54DD"/>
    <w:rsid w:val="00FF5D2A"/>
    <w:rsid w:val="00FF6A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colormenu v:ext="edit" fillcolor="none"/>
    </o:shapedefaults>
    <o:shapelayout v:ext="edit">
      <o:idmap v:ext="edit" data="1"/>
      <o:rules v:ext="edit">
        <o:r id="V:Rule41" type="callout" idref="#_x0000_s1042"/>
        <o:r id="V:Rule42" type="callout" idref="#_x0000_s1043"/>
        <o:r id="V:Rule43" type="callout" idref="#_x0000_s1044"/>
        <o:r id="V:Rule44" type="callout" idref="#_x0000_s1045"/>
        <o:r id="V:Rule45" type="callout" idref="#_x0000_s1046"/>
        <o:r id="V:Rule46" type="callout" idref="#_x0000_s1028"/>
        <o:r id="V:Rule47" type="callout" idref="#_x0000_s1048"/>
        <o:r id="V:Rule48" type="connector" idref="#_x0000_s1088"/>
        <o:r id="V:Rule49" type="connector" idref="#_x0000_s1098"/>
        <o:r id="V:Rule50" type="connector" idref="#_x0000_s1058"/>
        <o:r id="V:Rule51" type="connector" idref="#_x0000_s1215"/>
        <o:r id="V:Rule52" type="connector" idref="#_x0000_s1076"/>
        <o:r id="V:Rule53" type="connector" idref="#_x0000_s1081"/>
        <o:r id="V:Rule54" type="connector" idref="#_x0000_s1210"/>
        <o:r id="V:Rule55" type="connector" idref="#_x0000_s1225"/>
        <o:r id="V:Rule56" type="connector" idref="#_x0000_s1221"/>
        <o:r id="V:Rule57" type="connector" idref="#_x0000_s1097"/>
        <o:r id="V:Rule58" type="connector" idref="#_x0000_s1176"/>
        <o:r id="V:Rule59" type="connector" idref="#_x0000_s1089"/>
        <o:r id="V:Rule60" type="connector" idref="#_x0000_s1212"/>
        <o:r id="V:Rule61" type="connector" idref="#_x0000_s1092"/>
        <o:r id="V:Rule62" type="connector" idref="#_x0000_s1083"/>
        <o:r id="V:Rule63" type="connector" idref="#_x0000_s1227"/>
        <o:r id="V:Rule64" type="connector" idref="#_x0000_s1179"/>
        <o:r id="V:Rule65" type="connector" idref="#_x0000_s1057"/>
        <o:r id="V:Rule66" type="connector" idref="#_x0000_s1178"/>
        <o:r id="V:Rule67" type="connector" idref="#_x0000_s1087"/>
        <o:r id="V:Rule68" type="connector" idref="#_x0000_s1084"/>
        <o:r id="V:Rule69" type="connector" idref="#_x0000_s1064"/>
        <o:r id="V:Rule70" type="connector" idref="#_x0000_s1175"/>
        <o:r id="V:Rule71" type="connector" idref="#_x0000_s1063"/>
        <o:r id="V:Rule72" type="connector" idref="#_x0000_s1059"/>
        <o:r id="V:Rule73" type="connector" idref="#_x0000_s1086"/>
        <o:r id="V:Rule74" type="connector" idref="#_x0000_s1085"/>
        <o:r id="V:Rule75" type="connector" idref="#_x0000_s1082"/>
        <o:r id="V:Rule76" type="connector" idref="#_x0000_s1077"/>
        <o:r id="V:Rule77" type="connector" idref="#_x0000_s1074"/>
        <o:r id="V:Rule78" type="connector" idref="#_x0000_s1211"/>
        <o:r id="V:Rule79" type="connector" idref="#_x0000_s1062"/>
        <o:r id="V:Rule80" type="connector" idref="#_x0000_s1195"/>
        <o:r id="V:Rule81" type="connector" idref="#_x0000_s1060"/>
        <o:r id="V:Rule82" type="connector" idref="#_x0000_s1220"/>
        <o:r id="V:Rule83" type="connector" idref="#_x0000_s1056"/>
        <o:r id="V:Rule84" type="connector" idref="#_x0000_s1214"/>
        <o:r id="V:Rule85" type="connector" idref="#_x0000_s1174"/>
        <o:r id="V:Rule86" type="connector" idref="#_x0000_s1226"/>
        <o:r id="V:Rule87" type="connector" idref="#_x0000_s1067"/>
        <o:r id="V:Rule88" type="connector" idref="#_x0000_s1232"/>
      </o:rules>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7F86"/>
    <w:pPr>
      <w:widowControl w:val="0"/>
      <w:jc w:val="both"/>
    </w:pPr>
    <w:rPr>
      <w:kern w:val="2"/>
      <w:sz w:val="21"/>
      <w:szCs w:val="24"/>
    </w:rPr>
  </w:style>
  <w:style w:type="paragraph" w:styleId="1">
    <w:name w:val="heading 1"/>
    <w:basedOn w:val="a"/>
    <w:qFormat/>
    <w:rsid w:val="000714DA"/>
    <w:pPr>
      <w:widowControl/>
      <w:jc w:val="left"/>
      <w:outlineLvl w:val="0"/>
    </w:pPr>
    <w:rPr>
      <w:rFonts w:ascii="宋体" w:hAnsi="宋体" w:cs="宋体"/>
      <w:b/>
      <w:bCs/>
      <w:kern w:val="36"/>
      <w:sz w:val="48"/>
      <w:szCs w:val="48"/>
    </w:rPr>
  </w:style>
  <w:style w:type="paragraph" w:styleId="2">
    <w:name w:val="heading 2"/>
    <w:basedOn w:val="a"/>
    <w:next w:val="a"/>
    <w:link w:val="2Char"/>
    <w:semiHidden/>
    <w:unhideWhenUsed/>
    <w:qFormat/>
    <w:rsid w:val="00414B9A"/>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semiHidden/>
    <w:unhideWhenUsed/>
    <w:qFormat/>
    <w:rsid w:val="00B32AF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09"/>
    <w:rPr>
      <w:color w:val="3366CC"/>
      <w:u w:val="single"/>
    </w:rPr>
  </w:style>
  <w:style w:type="paragraph" w:styleId="a4">
    <w:name w:val="Document Map"/>
    <w:basedOn w:val="a"/>
    <w:semiHidden/>
    <w:rsid w:val="00C6030B"/>
    <w:pPr>
      <w:shd w:val="clear" w:color="auto" w:fill="000080"/>
    </w:pPr>
  </w:style>
  <w:style w:type="paragraph" w:styleId="a5">
    <w:name w:val="header"/>
    <w:basedOn w:val="a"/>
    <w:link w:val="Char"/>
    <w:rsid w:val="00002D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02D8B"/>
    <w:rPr>
      <w:kern w:val="2"/>
      <w:sz w:val="18"/>
      <w:szCs w:val="18"/>
    </w:rPr>
  </w:style>
  <w:style w:type="paragraph" w:styleId="a6">
    <w:name w:val="footer"/>
    <w:basedOn w:val="a"/>
    <w:link w:val="Char0"/>
    <w:rsid w:val="00002D8B"/>
    <w:pPr>
      <w:tabs>
        <w:tab w:val="center" w:pos="4153"/>
        <w:tab w:val="right" w:pos="8306"/>
      </w:tabs>
      <w:snapToGrid w:val="0"/>
      <w:jc w:val="left"/>
    </w:pPr>
    <w:rPr>
      <w:sz w:val="18"/>
      <w:szCs w:val="18"/>
    </w:rPr>
  </w:style>
  <w:style w:type="character" w:customStyle="1" w:styleId="Char0">
    <w:name w:val="页脚 Char"/>
    <w:basedOn w:val="a0"/>
    <w:link w:val="a6"/>
    <w:rsid w:val="00002D8B"/>
    <w:rPr>
      <w:kern w:val="2"/>
      <w:sz w:val="18"/>
      <w:szCs w:val="18"/>
    </w:rPr>
  </w:style>
  <w:style w:type="table" w:styleId="a7">
    <w:name w:val="Table Grid"/>
    <w:basedOn w:val="a1"/>
    <w:rsid w:val="00D60D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Strong"/>
    <w:basedOn w:val="a0"/>
    <w:uiPriority w:val="22"/>
    <w:qFormat/>
    <w:rsid w:val="00E25E1F"/>
    <w:rPr>
      <w:b/>
      <w:bCs/>
    </w:rPr>
  </w:style>
  <w:style w:type="paragraph" w:styleId="a9">
    <w:name w:val="Normal (Web)"/>
    <w:basedOn w:val="a"/>
    <w:uiPriority w:val="99"/>
    <w:unhideWhenUsed/>
    <w:rsid w:val="00E25E1F"/>
    <w:pPr>
      <w:widowControl/>
      <w:spacing w:before="100" w:beforeAutospacing="1" w:after="100" w:afterAutospacing="1"/>
      <w:jc w:val="left"/>
    </w:pPr>
    <w:rPr>
      <w:rFonts w:ascii="宋体" w:hAnsi="宋体" w:cs="宋体"/>
      <w:kern w:val="0"/>
      <w:sz w:val="24"/>
    </w:rPr>
  </w:style>
  <w:style w:type="character" w:customStyle="1" w:styleId="2Char">
    <w:name w:val="标题 2 Char"/>
    <w:basedOn w:val="a0"/>
    <w:link w:val="2"/>
    <w:semiHidden/>
    <w:rsid w:val="00414B9A"/>
    <w:rPr>
      <w:rFonts w:ascii="Cambria" w:eastAsia="宋体" w:hAnsi="Cambria" w:cs="Times New Roman"/>
      <w:b/>
      <w:bCs/>
      <w:kern w:val="2"/>
      <w:sz w:val="32"/>
      <w:szCs w:val="32"/>
    </w:rPr>
  </w:style>
  <w:style w:type="character" w:customStyle="1" w:styleId="f18">
    <w:name w:val="f18"/>
    <w:basedOn w:val="a0"/>
    <w:rsid w:val="00414B9A"/>
  </w:style>
  <w:style w:type="character" w:customStyle="1" w:styleId="description5">
    <w:name w:val="description5"/>
    <w:basedOn w:val="a0"/>
    <w:rsid w:val="00FF5D2A"/>
  </w:style>
  <w:style w:type="character" w:customStyle="1" w:styleId="title-prefix">
    <w:name w:val="title-prefix"/>
    <w:basedOn w:val="a0"/>
    <w:rsid w:val="00FF5D2A"/>
  </w:style>
  <w:style w:type="character" w:customStyle="1" w:styleId="3Char">
    <w:name w:val="标题 3 Char"/>
    <w:basedOn w:val="a0"/>
    <w:link w:val="3"/>
    <w:semiHidden/>
    <w:rsid w:val="00B32AF4"/>
    <w:rPr>
      <w:b/>
      <w:bCs/>
      <w:kern w:val="2"/>
      <w:sz w:val="32"/>
      <w:szCs w:val="32"/>
    </w:rPr>
  </w:style>
</w:styles>
</file>

<file path=word/webSettings.xml><?xml version="1.0" encoding="utf-8"?>
<w:webSettings xmlns:r="http://schemas.openxmlformats.org/officeDocument/2006/relationships" xmlns:w="http://schemas.openxmlformats.org/wordprocessingml/2006/main">
  <w:divs>
    <w:div w:id="140853770">
      <w:bodyDiv w:val="1"/>
      <w:marLeft w:val="0"/>
      <w:marRight w:val="0"/>
      <w:marTop w:val="0"/>
      <w:marBottom w:val="0"/>
      <w:divBdr>
        <w:top w:val="none" w:sz="0" w:space="0" w:color="auto"/>
        <w:left w:val="none" w:sz="0" w:space="0" w:color="auto"/>
        <w:bottom w:val="none" w:sz="0" w:space="0" w:color="auto"/>
        <w:right w:val="none" w:sz="0" w:space="0" w:color="auto"/>
      </w:divBdr>
    </w:div>
    <w:div w:id="372846758">
      <w:bodyDiv w:val="1"/>
      <w:marLeft w:val="0"/>
      <w:marRight w:val="0"/>
      <w:marTop w:val="0"/>
      <w:marBottom w:val="0"/>
      <w:divBdr>
        <w:top w:val="none" w:sz="0" w:space="0" w:color="auto"/>
        <w:left w:val="none" w:sz="0" w:space="0" w:color="auto"/>
        <w:bottom w:val="none" w:sz="0" w:space="0" w:color="auto"/>
        <w:right w:val="none" w:sz="0" w:space="0" w:color="auto"/>
      </w:divBdr>
      <w:divsChild>
        <w:div w:id="710151840">
          <w:marLeft w:val="0"/>
          <w:marRight w:val="0"/>
          <w:marTop w:val="0"/>
          <w:marBottom w:val="0"/>
          <w:divBdr>
            <w:top w:val="none" w:sz="0" w:space="0" w:color="auto"/>
            <w:left w:val="none" w:sz="0" w:space="0" w:color="auto"/>
            <w:bottom w:val="none" w:sz="0" w:space="0" w:color="auto"/>
            <w:right w:val="none" w:sz="0" w:space="0" w:color="auto"/>
          </w:divBdr>
          <w:divsChild>
            <w:div w:id="558134638">
              <w:marLeft w:val="0"/>
              <w:marRight w:val="0"/>
              <w:marTop w:val="272"/>
              <w:marBottom w:val="0"/>
              <w:divBdr>
                <w:top w:val="none" w:sz="0" w:space="0" w:color="auto"/>
                <w:left w:val="none" w:sz="0" w:space="0" w:color="auto"/>
                <w:bottom w:val="none" w:sz="0" w:space="0" w:color="auto"/>
                <w:right w:val="none" w:sz="0" w:space="0" w:color="auto"/>
              </w:divBdr>
              <w:divsChild>
                <w:div w:id="398940971">
                  <w:marLeft w:val="0"/>
                  <w:marRight w:val="0"/>
                  <w:marTop w:val="0"/>
                  <w:marBottom w:val="0"/>
                  <w:divBdr>
                    <w:top w:val="single" w:sz="6" w:space="0" w:color="E5E5E5"/>
                    <w:left w:val="single" w:sz="6" w:space="0" w:color="E5E5E5"/>
                    <w:bottom w:val="single" w:sz="6" w:space="0" w:color="E5E5E5"/>
                    <w:right w:val="single" w:sz="6" w:space="0" w:color="E5E5E5"/>
                  </w:divBdr>
                  <w:divsChild>
                    <w:div w:id="386683116">
                      <w:marLeft w:val="0"/>
                      <w:marRight w:val="0"/>
                      <w:marTop w:val="0"/>
                      <w:marBottom w:val="0"/>
                      <w:divBdr>
                        <w:top w:val="none" w:sz="0" w:space="0" w:color="auto"/>
                        <w:left w:val="none" w:sz="0" w:space="0" w:color="auto"/>
                        <w:bottom w:val="none" w:sz="0" w:space="0" w:color="auto"/>
                        <w:right w:val="none" w:sz="0" w:space="0" w:color="auto"/>
                      </w:divBdr>
                      <w:divsChild>
                        <w:div w:id="1654796689">
                          <w:marLeft w:val="0"/>
                          <w:marRight w:val="0"/>
                          <w:marTop w:val="0"/>
                          <w:marBottom w:val="204"/>
                          <w:divBdr>
                            <w:top w:val="none" w:sz="0" w:space="0" w:color="auto"/>
                            <w:left w:val="none" w:sz="0" w:space="0" w:color="auto"/>
                            <w:bottom w:val="none" w:sz="0" w:space="0" w:color="auto"/>
                            <w:right w:val="none" w:sz="0" w:space="0" w:color="auto"/>
                          </w:divBdr>
                        </w:div>
                        <w:div w:id="253706883">
                          <w:marLeft w:val="0"/>
                          <w:marRight w:val="0"/>
                          <w:marTop w:val="0"/>
                          <w:marBottom w:val="204"/>
                          <w:divBdr>
                            <w:top w:val="none" w:sz="0" w:space="0" w:color="auto"/>
                            <w:left w:val="none" w:sz="0" w:space="0" w:color="auto"/>
                            <w:bottom w:val="none" w:sz="0" w:space="0" w:color="auto"/>
                            <w:right w:val="none" w:sz="0" w:space="0" w:color="auto"/>
                          </w:divBdr>
                        </w:div>
                        <w:div w:id="1422067465">
                          <w:marLeft w:val="0"/>
                          <w:marRight w:val="0"/>
                          <w:marTop w:val="0"/>
                          <w:marBottom w:val="204"/>
                          <w:divBdr>
                            <w:top w:val="none" w:sz="0" w:space="0" w:color="auto"/>
                            <w:left w:val="none" w:sz="0" w:space="0" w:color="auto"/>
                            <w:bottom w:val="none" w:sz="0" w:space="0" w:color="auto"/>
                            <w:right w:val="none" w:sz="0" w:space="0" w:color="auto"/>
                          </w:divBdr>
                          <w:divsChild>
                            <w:div w:id="1205948961">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2134130887">
                          <w:marLeft w:val="0"/>
                          <w:marRight w:val="0"/>
                          <w:marTop w:val="0"/>
                          <w:marBottom w:val="204"/>
                          <w:divBdr>
                            <w:top w:val="none" w:sz="0" w:space="0" w:color="auto"/>
                            <w:left w:val="none" w:sz="0" w:space="0" w:color="auto"/>
                            <w:bottom w:val="none" w:sz="0" w:space="0" w:color="auto"/>
                            <w:right w:val="none" w:sz="0" w:space="0" w:color="auto"/>
                          </w:divBdr>
                        </w:div>
                        <w:div w:id="683869399">
                          <w:marLeft w:val="0"/>
                          <w:marRight w:val="0"/>
                          <w:marTop w:val="0"/>
                          <w:marBottom w:val="204"/>
                          <w:divBdr>
                            <w:top w:val="none" w:sz="0" w:space="0" w:color="auto"/>
                            <w:left w:val="none" w:sz="0" w:space="0" w:color="auto"/>
                            <w:bottom w:val="none" w:sz="0" w:space="0" w:color="auto"/>
                            <w:right w:val="none" w:sz="0" w:space="0" w:color="auto"/>
                          </w:divBdr>
                        </w:div>
                        <w:div w:id="1105617915">
                          <w:marLeft w:val="0"/>
                          <w:marRight w:val="0"/>
                          <w:marTop w:val="0"/>
                          <w:marBottom w:val="204"/>
                          <w:divBdr>
                            <w:top w:val="none" w:sz="0" w:space="0" w:color="auto"/>
                            <w:left w:val="none" w:sz="0" w:space="0" w:color="auto"/>
                            <w:bottom w:val="none" w:sz="0" w:space="0" w:color="auto"/>
                            <w:right w:val="none" w:sz="0" w:space="0" w:color="auto"/>
                          </w:divBdr>
                        </w:div>
                        <w:div w:id="1240407209">
                          <w:marLeft w:val="0"/>
                          <w:marRight w:val="0"/>
                          <w:marTop w:val="0"/>
                          <w:marBottom w:val="204"/>
                          <w:divBdr>
                            <w:top w:val="none" w:sz="0" w:space="0" w:color="auto"/>
                            <w:left w:val="none" w:sz="0" w:space="0" w:color="auto"/>
                            <w:bottom w:val="none" w:sz="0" w:space="0" w:color="auto"/>
                            <w:right w:val="none" w:sz="0" w:space="0" w:color="auto"/>
                          </w:divBdr>
                        </w:div>
                        <w:div w:id="99376176">
                          <w:marLeft w:val="0"/>
                          <w:marRight w:val="0"/>
                          <w:marTop w:val="0"/>
                          <w:marBottom w:val="204"/>
                          <w:divBdr>
                            <w:top w:val="none" w:sz="0" w:space="0" w:color="auto"/>
                            <w:left w:val="none" w:sz="0" w:space="0" w:color="auto"/>
                            <w:bottom w:val="none" w:sz="0" w:space="0" w:color="auto"/>
                            <w:right w:val="none" w:sz="0" w:space="0" w:color="auto"/>
                          </w:divBdr>
                        </w:div>
                        <w:div w:id="892544476">
                          <w:marLeft w:val="0"/>
                          <w:marRight w:val="0"/>
                          <w:marTop w:val="0"/>
                          <w:marBottom w:val="204"/>
                          <w:divBdr>
                            <w:top w:val="none" w:sz="0" w:space="0" w:color="auto"/>
                            <w:left w:val="none" w:sz="0" w:space="0" w:color="auto"/>
                            <w:bottom w:val="none" w:sz="0" w:space="0" w:color="auto"/>
                            <w:right w:val="none" w:sz="0" w:space="0" w:color="auto"/>
                          </w:divBdr>
                        </w:div>
                        <w:div w:id="2036226218">
                          <w:marLeft w:val="0"/>
                          <w:marRight w:val="0"/>
                          <w:marTop w:val="0"/>
                          <w:marBottom w:val="204"/>
                          <w:divBdr>
                            <w:top w:val="none" w:sz="0" w:space="0" w:color="auto"/>
                            <w:left w:val="none" w:sz="0" w:space="0" w:color="auto"/>
                            <w:bottom w:val="none" w:sz="0" w:space="0" w:color="auto"/>
                            <w:right w:val="none" w:sz="0" w:space="0" w:color="auto"/>
                          </w:divBdr>
                        </w:div>
                        <w:div w:id="645822671">
                          <w:marLeft w:val="0"/>
                          <w:marRight w:val="0"/>
                          <w:marTop w:val="0"/>
                          <w:marBottom w:val="204"/>
                          <w:divBdr>
                            <w:top w:val="none" w:sz="0" w:space="0" w:color="auto"/>
                            <w:left w:val="none" w:sz="0" w:space="0" w:color="auto"/>
                            <w:bottom w:val="none" w:sz="0" w:space="0" w:color="auto"/>
                            <w:right w:val="none" w:sz="0" w:space="0" w:color="auto"/>
                          </w:divBdr>
                        </w:div>
                        <w:div w:id="1024013454">
                          <w:marLeft w:val="0"/>
                          <w:marRight w:val="0"/>
                          <w:marTop w:val="0"/>
                          <w:marBottom w:val="204"/>
                          <w:divBdr>
                            <w:top w:val="none" w:sz="0" w:space="0" w:color="auto"/>
                            <w:left w:val="none" w:sz="0" w:space="0" w:color="auto"/>
                            <w:bottom w:val="none" w:sz="0" w:space="0" w:color="auto"/>
                            <w:right w:val="none" w:sz="0" w:space="0" w:color="auto"/>
                          </w:divBdr>
                        </w:div>
                        <w:div w:id="1168054840">
                          <w:marLeft w:val="0"/>
                          <w:marRight w:val="0"/>
                          <w:marTop w:val="0"/>
                          <w:marBottom w:val="204"/>
                          <w:divBdr>
                            <w:top w:val="none" w:sz="0" w:space="0" w:color="auto"/>
                            <w:left w:val="none" w:sz="0" w:space="0" w:color="auto"/>
                            <w:bottom w:val="none" w:sz="0" w:space="0" w:color="auto"/>
                            <w:right w:val="none" w:sz="0" w:space="0" w:color="auto"/>
                          </w:divBdr>
                        </w:div>
                        <w:div w:id="1940067247">
                          <w:marLeft w:val="0"/>
                          <w:marRight w:val="0"/>
                          <w:marTop w:val="0"/>
                          <w:marBottom w:val="204"/>
                          <w:divBdr>
                            <w:top w:val="none" w:sz="0" w:space="0" w:color="auto"/>
                            <w:left w:val="none" w:sz="0" w:space="0" w:color="auto"/>
                            <w:bottom w:val="none" w:sz="0" w:space="0" w:color="auto"/>
                            <w:right w:val="none" w:sz="0" w:space="0" w:color="auto"/>
                          </w:divBdr>
                        </w:div>
                        <w:div w:id="638919372">
                          <w:marLeft w:val="0"/>
                          <w:marRight w:val="0"/>
                          <w:marTop w:val="0"/>
                          <w:marBottom w:val="204"/>
                          <w:divBdr>
                            <w:top w:val="none" w:sz="0" w:space="0" w:color="auto"/>
                            <w:left w:val="none" w:sz="0" w:space="0" w:color="auto"/>
                            <w:bottom w:val="none" w:sz="0" w:space="0" w:color="auto"/>
                            <w:right w:val="none" w:sz="0" w:space="0" w:color="auto"/>
                          </w:divBdr>
                        </w:div>
                        <w:div w:id="5526741">
                          <w:marLeft w:val="0"/>
                          <w:marRight w:val="0"/>
                          <w:marTop w:val="0"/>
                          <w:marBottom w:val="204"/>
                          <w:divBdr>
                            <w:top w:val="none" w:sz="0" w:space="0" w:color="auto"/>
                            <w:left w:val="none" w:sz="0" w:space="0" w:color="auto"/>
                            <w:bottom w:val="none" w:sz="0" w:space="0" w:color="auto"/>
                            <w:right w:val="none" w:sz="0" w:space="0" w:color="auto"/>
                          </w:divBdr>
                        </w:div>
                        <w:div w:id="41173791">
                          <w:marLeft w:val="0"/>
                          <w:marRight w:val="0"/>
                          <w:marTop w:val="0"/>
                          <w:marBottom w:val="204"/>
                          <w:divBdr>
                            <w:top w:val="none" w:sz="0" w:space="0" w:color="auto"/>
                            <w:left w:val="none" w:sz="0" w:space="0" w:color="auto"/>
                            <w:bottom w:val="none" w:sz="0" w:space="0" w:color="auto"/>
                            <w:right w:val="none" w:sz="0" w:space="0" w:color="auto"/>
                          </w:divBdr>
                        </w:div>
                        <w:div w:id="625820379">
                          <w:marLeft w:val="0"/>
                          <w:marRight w:val="0"/>
                          <w:marTop w:val="0"/>
                          <w:marBottom w:val="0"/>
                          <w:divBdr>
                            <w:top w:val="none" w:sz="0" w:space="0" w:color="auto"/>
                            <w:left w:val="none" w:sz="0" w:space="0" w:color="auto"/>
                            <w:bottom w:val="none" w:sz="0" w:space="0" w:color="auto"/>
                            <w:right w:val="none" w:sz="0" w:space="0" w:color="auto"/>
                          </w:divBdr>
                        </w:div>
                        <w:div w:id="1976598140">
                          <w:marLeft w:val="0"/>
                          <w:marRight w:val="0"/>
                          <w:marTop w:val="0"/>
                          <w:marBottom w:val="204"/>
                          <w:divBdr>
                            <w:top w:val="none" w:sz="0" w:space="0" w:color="auto"/>
                            <w:left w:val="none" w:sz="0" w:space="0" w:color="auto"/>
                            <w:bottom w:val="none" w:sz="0" w:space="0" w:color="auto"/>
                            <w:right w:val="none" w:sz="0" w:space="0" w:color="auto"/>
                          </w:divBdr>
                        </w:div>
                        <w:div w:id="442263243">
                          <w:marLeft w:val="0"/>
                          <w:marRight w:val="0"/>
                          <w:marTop w:val="0"/>
                          <w:marBottom w:val="0"/>
                          <w:divBdr>
                            <w:top w:val="none" w:sz="0" w:space="0" w:color="auto"/>
                            <w:left w:val="none" w:sz="0" w:space="0" w:color="auto"/>
                            <w:bottom w:val="none" w:sz="0" w:space="0" w:color="auto"/>
                            <w:right w:val="none" w:sz="0" w:space="0" w:color="auto"/>
                          </w:divBdr>
                        </w:div>
                        <w:div w:id="647712173">
                          <w:marLeft w:val="0"/>
                          <w:marRight w:val="0"/>
                          <w:marTop w:val="0"/>
                          <w:marBottom w:val="204"/>
                          <w:divBdr>
                            <w:top w:val="none" w:sz="0" w:space="0" w:color="auto"/>
                            <w:left w:val="none" w:sz="0" w:space="0" w:color="auto"/>
                            <w:bottom w:val="none" w:sz="0" w:space="0" w:color="auto"/>
                            <w:right w:val="none" w:sz="0" w:space="0" w:color="auto"/>
                          </w:divBdr>
                        </w:div>
                        <w:div w:id="28839795">
                          <w:marLeft w:val="0"/>
                          <w:marRight w:val="0"/>
                          <w:marTop w:val="0"/>
                          <w:marBottom w:val="204"/>
                          <w:divBdr>
                            <w:top w:val="none" w:sz="0" w:space="0" w:color="auto"/>
                            <w:left w:val="none" w:sz="0" w:space="0" w:color="auto"/>
                            <w:bottom w:val="none" w:sz="0" w:space="0" w:color="auto"/>
                            <w:right w:val="none" w:sz="0" w:space="0" w:color="auto"/>
                          </w:divBdr>
                        </w:div>
                        <w:div w:id="1125276297">
                          <w:marLeft w:val="0"/>
                          <w:marRight w:val="0"/>
                          <w:marTop w:val="0"/>
                          <w:marBottom w:val="0"/>
                          <w:divBdr>
                            <w:top w:val="none" w:sz="0" w:space="0" w:color="auto"/>
                            <w:left w:val="none" w:sz="0" w:space="0" w:color="auto"/>
                            <w:bottom w:val="none" w:sz="0" w:space="0" w:color="auto"/>
                            <w:right w:val="none" w:sz="0" w:space="0" w:color="auto"/>
                          </w:divBdr>
                        </w:div>
                        <w:div w:id="1341007622">
                          <w:marLeft w:val="0"/>
                          <w:marRight w:val="0"/>
                          <w:marTop w:val="0"/>
                          <w:marBottom w:val="204"/>
                          <w:divBdr>
                            <w:top w:val="none" w:sz="0" w:space="0" w:color="auto"/>
                            <w:left w:val="none" w:sz="0" w:space="0" w:color="auto"/>
                            <w:bottom w:val="none" w:sz="0" w:space="0" w:color="auto"/>
                            <w:right w:val="none" w:sz="0" w:space="0" w:color="auto"/>
                          </w:divBdr>
                        </w:div>
                        <w:div w:id="720439496">
                          <w:marLeft w:val="0"/>
                          <w:marRight w:val="0"/>
                          <w:marTop w:val="0"/>
                          <w:marBottom w:val="204"/>
                          <w:divBdr>
                            <w:top w:val="none" w:sz="0" w:space="0" w:color="auto"/>
                            <w:left w:val="none" w:sz="0" w:space="0" w:color="auto"/>
                            <w:bottom w:val="none" w:sz="0" w:space="0" w:color="auto"/>
                            <w:right w:val="none" w:sz="0" w:space="0" w:color="auto"/>
                          </w:divBdr>
                        </w:div>
                        <w:div w:id="1948851230">
                          <w:marLeft w:val="0"/>
                          <w:marRight w:val="0"/>
                          <w:marTop w:val="0"/>
                          <w:marBottom w:val="204"/>
                          <w:divBdr>
                            <w:top w:val="none" w:sz="0" w:space="0" w:color="auto"/>
                            <w:left w:val="none" w:sz="0" w:space="0" w:color="auto"/>
                            <w:bottom w:val="none" w:sz="0" w:space="0" w:color="auto"/>
                            <w:right w:val="none" w:sz="0" w:space="0" w:color="auto"/>
                          </w:divBdr>
                        </w:div>
                        <w:div w:id="986011198">
                          <w:marLeft w:val="0"/>
                          <w:marRight w:val="0"/>
                          <w:marTop w:val="0"/>
                          <w:marBottom w:val="204"/>
                          <w:divBdr>
                            <w:top w:val="none" w:sz="0" w:space="0" w:color="auto"/>
                            <w:left w:val="none" w:sz="0" w:space="0" w:color="auto"/>
                            <w:bottom w:val="none" w:sz="0" w:space="0" w:color="auto"/>
                            <w:right w:val="none" w:sz="0" w:space="0" w:color="auto"/>
                          </w:divBdr>
                        </w:div>
                        <w:div w:id="795415927">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 w:id="458958754">
      <w:bodyDiv w:val="1"/>
      <w:marLeft w:val="0"/>
      <w:marRight w:val="0"/>
      <w:marTop w:val="30"/>
      <w:marBottom w:val="30"/>
      <w:divBdr>
        <w:top w:val="none" w:sz="0" w:space="0" w:color="auto"/>
        <w:left w:val="none" w:sz="0" w:space="0" w:color="auto"/>
        <w:bottom w:val="none" w:sz="0" w:space="0" w:color="auto"/>
        <w:right w:val="none" w:sz="0" w:space="0" w:color="auto"/>
      </w:divBdr>
    </w:div>
    <w:div w:id="675689925">
      <w:bodyDiv w:val="1"/>
      <w:marLeft w:val="0"/>
      <w:marRight w:val="0"/>
      <w:marTop w:val="0"/>
      <w:marBottom w:val="0"/>
      <w:divBdr>
        <w:top w:val="none" w:sz="0" w:space="0" w:color="auto"/>
        <w:left w:val="none" w:sz="0" w:space="0" w:color="auto"/>
        <w:bottom w:val="none" w:sz="0" w:space="0" w:color="auto"/>
        <w:right w:val="none" w:sz="0" w:space="0" w:color="auto"/>
      </w:divBdr>
    </w:div>
    <w:div w:id="736560825">
      <w:bodyDiv w:val="1"/>
      <w:marLeft w:val="0"/>
      <w:marRight w:val="0"/>
      <w:marTop w:val="0"/>
      <w:marBottom w:val="0"/>
      <w:divBdr>
        <w:top w:val="none" w:sz="0" w:space="0" w:color="auto"/>
        <w:left w:val="none" w:sz="0" w:space="0" w:color="auto"/>
        <w:bottom w:val="none" w:sz="0" w:space="0" w:color="auto"/>
        <w:right w:val="none" w:sz="0" w:space="0" w:color="auto"/>
      </w:divBdr>
      <w:divsChild>
        <w:div w:id="882446268">
          <w:marLeft w:val="0"/>
          <w:marRight w:val="0"/>
          <w:marTop w:val="0"/>
          <w:marBottom w:val="0"/>
          <w:divBdr>
            <w:top w:val="none" w:sz="0" w:space="0" w:color="auto"/>
            <w:left w:val="none" w:sz="0" w:space="0" w:color="auto"/>
            <w:bottom w:val="none" w:sz="0" w:space="0" w:color="auto"/>
            <w:right w:val="none" w:sz="0" w:space="0" w:color="auto"/>
          </w:divBdr>
          <w:divsChild>
            <w:div w:id="1140460282">
              <w:marLeft w:val="0"/>
              <w:marRight w:val="0"/>
              <w:marTop w:val="272"/>
              <w:marBottom w:val="0"/>
              <w:divBdr>
                <w:top w:val="none" w:sz="0" w:space="0" w:color="auto"/>
                <w:left w:val="none" w:sz="0" w:space="0" w:color="auto"/>
                <w:bottom w:val="none" w:sz="0" w:space="0" w:color="auto"/>
                <w:right w:val="none" w:sz="0" w:space="0" w:color="auto"/>
              </w:divBdr>
              <w:divsChild>
                <w:div w:id="118913948">
                  <w:marLeft w:val="0"/>
                  <w:marRight w:val="0"/>
                  <w:marTop w:val="0"/>
                  <w:marBottom w:val="0"/>
                  <w:divBdr>
                    <w:top w:val="single" w:sz="6" w:space="0" w:color="E5E5E5"/>
                    <w:left w:val="single" w:sz="6" w:space="0" w:color="E5E5E5"/>
                    <w:bottom w:val="single" w:sz="6" w:space="0" w:color="E5E5E5"/>
                    <w:right w:val="single" w:sz="6" w:space="0" w:color="E5E5E5"/>
                  </w:divBdr>
                  <w:divsChild>
                    <w:div w:id="663314589">
                      <w:marLeft w:val="0"/>
                      <w:marRight w:val="0"/>
                      <w:marTop w:val="0"/>
                      <w:marBottom w:val="0"/>
                      <w:divBdr>
                        <w:top w:val="none" w:sz="0" w:space="0" w:color="auto"/>
                        <w:left w:val="none" w:sz="0" w:space="0" w:color="auto"/>
                        <w:bottom w:val="none" w:sz="0" w:space="0" w:color="auto"/>
                        <w:right w:val="none" w:sz="0" w:space="0" w:color="auto"/>
                      </w:divBdr>
                      <w:divsChild>
                        <w:div w:id="1784424359">
                          <w:marLeft w:val="0"/>
                          <w:marRight w:val="0"/>
                          <w:marTop w:val="0"/>
                          <w:marBottom w:val="204"/>
                          <w:divBdr>
                            <w:top w:val="none" w:sz="0" w:space="0" w:color="auto"/>
                            <w:left w:val="none" w:sz="0" w:space="0" w:color="auto"/>
                            <w:bottom w:val="none" w:sz="0" w:space="0" w:color="auto"/>
                            <w:right w:val="none" w:sz="0" w:space="0" w:color="auto"/>
                          </w:divBdr>
                          <w:divsChild>
                            <w:div w:id="1680814926">
                              <w:marLeft w:val="0"/>
                              <w:marRight w:val="0"/>
                              <w:marTop w:val="0"/>
                              <w:marBottom w:val="204"/>
                              <w:divBdr>
                                <w:top w:val="none" w:sz="0" w:space="0" w:color="auto"/>
                                <w:left w:val="none" w:sz="0" w:space="0" w:color="auto"/>
                                <w:bottom w:val="none" w:sz="0" w:space="0" w:color="auto"/>
                                <w:right w:val="none" w:sz="0" w:space="0" w:color="auto"/>
                              </w:divBdr>
                            </w:div>
                            <w:div w:id="1128743640">
                              <w:marLeft w:val="0"/>
                              <w:marRight w:val="0"/>
                              <w:marTop w:val="0"/>
                              <w:marBottom w:val="204"/>
                              <w:divBdr>
                                <w:top w:val="none" w:sz="0" w:space="0" w:color="auto"/>
                                <w:left w:val="none" w:sz="0" w:space="0" w:color="auto"/>
                                <w:bottom w:val="none" w:sz="0" w:space="0" w:color="auto"/>
                                <w:right w:val="none" w:sz="0" w:space="0" w:color="auto"/>
                              </w:divBdr>
                            </w:div>
                            <w:div w:id="24329777">
                              <w:marLeft w:val="0"/>
                              <w:marRight w:val="0"/>
                              <w:marTop w:val="0"/>
                              <w:marBottom w:val="204"/>
                              <w:divBdr>
                                <w:top w:val="none" w:sz="0" w:space="0" w:color="auto"/>
                                <w:left w:val="none" w:sz="0" w:space="0" w:color="auto"/>
                                <w:bottom w:val="none" w:sz="0" w:space="0" w:color="auto"/>
                                <w:right w:val="none" w:sz="0" w:space="0" w:color="auto"/>
                              </w:divBdr>
                            </w:div>
                          </w:divsChild>
                        </w:div>
                        <w:div w:id="1475488478">
                          <w:marLeft w:val="0"/>
                          <w:marRight w:val="0"/>
                          <w:marTop w:val="272"/>
                          <w:marBottom w:val="475"/>
                          <w:divBdr>
                            <w:top w:val="none" w:sz="0" w:space="0" w:color="auto"/>
                            <w:left w:val="none" w:sz="0" w:space="0" w:color="auto"/>
                            <w:bottom w:val="none" w:sz="0" w:space="0" w:color="auto"/>
                            <w:right w:val="none" w:sz="0" w:space="0" w:color="auto"/>
                          </w:divBdr>
                        </w:div>
                      </w:divsChild>
                    </w:div>
                  </w:divsChild>
                </w:div>
              </w:divsChild>
            </w:div>
          </w:divsChild>
        </w:div>
      </w:divsChild>
    </w:div>
    <w:div w:id="866915485">
      <w:bodyDiv w:val="1"/>
      <w:marLeft w:val="0"/>
      <w:marRight w:val="0"/>
      <w:marTop w:val="0"/>
      <w:marBottom w:val="0"/>
      <w:divBdr>
        <w:top w:val="none" w:sz="0" w:space="0" w:color="auto"/>
        <w:left w:val="none" w:sz="0" w:space="0" w:color="auto"/>
        <w:bottom w:val="none" w:sz="0" w:space="0" w:color="auto"/>
        <w:right w:val="none" w:sz="0" w:space="0" w:color="auto"/>
      </w:divBdr>
    </w:div>
    <w:div w:id="912861627">
      <w:bodyDiv w:val="1"/>
      <w:marLeft w:val="0"/>
      <w:marRight w:val="0"/>
      <w:marTop w:val="0"/>
      <w:marBottom w:val="0"/>
      <w:divBdr>
        <w:top w:val="none" w:sz="0" w:space="0" w:color="auto"/>
        <w:left w:val="none" w:sz="0" w:space="0" w:color="auto"/>
        <w:bottom w:val="none" w:sz="0" w:space="0" w:color="auto"/>
        <w:right w:val="none" w:sz="0" w:space="0" w:color="auto"/>
      </w:divBdr>
      <w:divsChild>
        <w:div w:id="307128889">
          <w:marLeft w:val="0"/>
          <w:marRight w:val="0"/>
          <w:marTop w:val="0"/>
          <w:marBottom w:val="0"/>
          <w:divBdr>
            <w:top w:val="none" w:sz="0" w:space="0" w:color="auto"/>
            <w:left w:val="none" w:sz="0" w:space="0" w:color="auto"/>
            <w:bottom w:val="none" w:sz="0" w:space="0" w:color="auto"/>
            <w:right w:val="none" w:sz="0" w:space="0" w:color="auto"/>
          </w:divBdr>
          <w:divsChild>
            <w:div w:id="455101759">
              <w:marLeft w:val="0"/>
              <w:marRight w:val="0"/>
              <w:marTop w:val="272"/>
              <w:marBottom w:val="0"/>
              <w:divBdr>
                <w:top w:val="none" w:sz="0" w:space="0" w:color="auto"/>
                <w:left w:val="none" w:sz="0" w:space="0" w:color="auto"/>
                <w:bottom w:val="none" w:sz="0" w:space="0" w:color="auto"/>
                <w:right w:val="none" w:sz="0" w:space="0" w:color="auto"/>
              </w:divBdr>
              <w:divsChild>
                <w:div w:id="17704763">
                  <w:marLeft w:val="0"/>
                  <w:marRight w:val="0"/>
                  <w:marTop w:val="0"/>
                  <w:marBottom w:val="0"/>
                  <w:divBdr>
                    <w:top w:val="single" w:sz="6" w:space="0" w:color="E5E5E5"/>
                    <w:left w:val="single" w:sz="6" w:space="0" w:color="E5E5E5"/>
                    <w:bottom w:val="single" w:sz="6" w:space="0" w:color="E5E5E5"/>
                    <w:right w:val="single" w:sz="6" w:space="0" w:color="E5E5E5"/>
                  </w:divBdr>
                  <w:divsChild>
                    <w:div w:id="810681855">
                      <w:marLeft w:val="0"/>
                      <w:marRight w:val="0"/>
                      <w:marTop w:val="0"/>
                      <w:marBottom w:val="0"/>
                      <w:divBdr>
                        <w:top w:val="none" w:sz="0" w:space="0" w:color="auto"/>
                        <w:left w:val="none" w:sz="0" w:space="0" w:color="auto"/>
                        <w:bottom w:val="none" w:sz="0" w:space="0" w:color="auto"/>
                        <w:right w:val="none" w:sz="0" w:space="0" w:color="auto"/>
                      </w:divBdr>
                      <w:divsChild>
                        <w:div w:id="652836609">
                          <w:marLeft w:val="0"/>
                          <w:marRight w:val="0"/>
                          <w:marTop w:val="0"/>
                          <w:marBottom w:val="204"/>
                          <w:divBdr>
                            <w:top w:val="none" w:sz="0" w:space="0" w:color="auto"/>
                            <w:left w:val="none" w:sz="0" w:space="0" w:color="auto"/>
                            <w:bottom w:val="none" w:sz="0" w:space="0" w:color="auto"/>
                            <w:right w:val="none" w:sz="0" w:space="0" w:color="auto"/>
                          </w:divBdr>
                        </w:div>
                        <w:div w:id="1856724458">
                          <w:marLeft w:val="0"/>
                          <w:marRight w:val="0"/>
                          <w:marTop w:val="0"/>
                          <w:marBottom w:val="204"/>
                          <w:divBdr>
                            <w:top w:val="none" w:sz="0" w:space="0" w:color="auto"/>
                            <w:left w:val="none" w:sz="0" w:space="0" w:color="auto"/>
                            <w:bottom w:val="none" w:sz="0" w:space="0" w:color="auto"/>
                            <w:right w:val="none" w:sz="0" w:space="0" w:color="auto"/>
                          </w:divBdr>
                        </w:div>
                        <w:div w:id="2036229196">
                          <w:marLeft w:val="0"/>
                          <w:marRight w:val="0"/>
                          <w:marTop w:val="0"/>
                          <w:marBottom w:val="204"/>
                          <w:divBdr>
                            <w:top w:val="none" w:sz="0" w:space="0" w:color="auto"/>
                            <w:left w:val="none" w:sz="0" w:space="0" w:color="auto"/>
                            <w:bottom w:val="none" w:sz="0" w:space="0" w:color="auto"/>
                            <w:right w:val="none" w:sz="0" w:space="0" w:color="auto"/>
                          </w:divBdr>
                        </w:div>
                        <w:div w:id="1577394349">
                          <w:marLeft w:val="0"/>
                          <w:marRight w:val="0"/>
                          <w:marTop w:val="0"/>
                          <w:marBottom w:val="204"/>
                          <w:divBdr>
                            <w:top w:val="none" w:sz="0" w:space="0" w:color="auto"/>
                            <w:left w:val="none" w:sz="0" w:space="0" w:color="auto"/>
                            <w:bottom w:val="none" w:sz="0" w:space="0" w:color="auto"/>
                            <w:right w:val="none" w:sz="0" w:space="0" w:color="auto"/>
                          </w:divBdr>
                        </w:div>
                        <w:div w:id="661273335">
                          <w:marLeft w:val="0"/>
                          <w:marRight w:val="0"/>
                          <w:marTop w:val="0"/>
                          <w:marBottom w:val="204"/>
                          <w:divBdr>
                            <w:top w:val="none" w:sz="0" w:space="0" w:color="auto"/>
                            <w:left w:val="none" w:sz="0" w:space="0" w:color="auto"/>
                            <w:bottom w:val="none" w:sz="0" w:space="0" w:color="auto"/>
                            <w:right w:val="none" w:sz="0" w:space="0" w:color="auto"/>
                          </w:divBdr>
                        </w:div>
                        <w:div w:id="534080111">
                          <w:marLeft w:val="0"/>
                          <w:marRight w:val="0"/>
                          <w:marTop w:val="0"/>
                          <w:marBottom w:val="204"/>
                          <w:divBdr>
                            <w:top w:val="none" w:sz="0" w:space="0" w:color="auto"/>
                            <w:left w:val="none" w:sz="0" w:space="0" w:color="auto"/>
                            <w:bottom w:val="none" w:sz="0" w:space="0" w:color="auto"/>
                            <w:right w:val="none" w:sz="0" w:space="0" w:color="auto"/>
                          </w:divBdr>
                        </w:div>
                        <w:div w:id="1527601291">
                          <w:marLeft w:val="0"/>
                          <w:marRight w:val="0"/>
                          <w:marTop w:val="0"/>
                          <w:marBottom w:val="204"/>
                          <w:divBdr>
                            <w:top w:val="none" w:sz="0" w:space="0" w:color="auto"/>
                            <w:left w:val="none" w:sz="0" w:space="0" w:color="auto"/>
                            <w:bottom w:val="none" w:sz="0" w:space="0" w:color="auto"/>
                            <w:right w:val="none" w:sz="0" w:space="0" w:color="auto"/>
                          </w:divBdr>
                        </w:div>
                        <w:div w:id="2057000056">
                          <w:marLeft w:val="0"/>
                          <w:marRight w:val="0"/>
                          <w:marTop w:val="0"/>
                          <w:marBottom w:val="204"/>
                          <w:divBdr>
                            <w:top w:val="none" w:sz="0" w:space="0" w:color="auto"/>
                            <w:left w:val="none" w:sz="0" w:space="0" w:color="auto"/>
                            <w:bottom w:val="none" w:sz="0" w:space="0" w:color="auto"/>
                            <w:right w:val="none" w:sz="0" w:space="0" w:color="auto"/>
                          </w:divBdr>
                        </w:div>
                        <w:div w:id="738016625">
                          <w:marLeft w:val="0"/>
                          <w:marRight w:val="0"/>
                          <w:marTop w:val="0"/>
                          <w:marBottom w:val="204"/>
                          <w:divBdr>
                            <w:top w:val="none" w:sz="0" w:space="0" w:color="auto"/>
                            <w:left w:val="none" w:sz="0" w:space="0" w:color="auto"/>
                            <w:bottom w:val="none" w:sz="0" w:space="0" w:color="auto"/>
                            <w:right w:val="none" w:sz="0" w:space="0" w:color="auto"/>
                          </w:divBdr>
                        </w:div>
                        <w:div w:id="565994757">
                          <w:marLeft w:val="0"/>
                          <w:marRight w:val="0"/>
                          <w:marTop w:val="0"/>
                          <w:marBottom w:val="204"/>
                          <w:divBdr>
                            <w:top w:val="none" w:sz="0" w:space="0" w:color="auto"/>
                            <w:left w:val="none" w:sz="0" w:space="0" w:color="auto"/>
                            <w:bottom w:val="none" w:sz="0" w:space="0" w:color="auto"/>
                            <w:right w:val="none" w:sz="0" w:space="0" w:color="auto"/>
                          </w:divBdr>
                        </w:div>
                        <w:div w:id="307251056">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 w:id="1136990748">
      <w:bodyDiv w:val="1"/>
      <w:marLeft w:val="0"/>
      <w:marRight w:val="0"/>
      <w:marTop w:val="0"/>
      <w:marBottom w:val="0"/>
      <w:divBdr>
        <w:top w:val="none" w:sz="0" w:space="0" w:color="auto"/>
        <w:left w:val="none" w:sz="0" w:space="0" w:color="auto"/>
        <w:bottom w:val="none" w:sz="0" w:space="0" w:color="auto"/>
        <w:right w:val="none" w:sz="0" w:space="0" w:color="auto"/>
      </w:divBdr>
      <w:divsChild>
        <w:div w:id="1902400873">
          <w:marLeft w:val="0"/>
          <w:marRight w:val="0"/>
          <w:marTop w:val="0"/>
          <w:marBottom w:val="0"/>
          <w:divBdr>
            <w:top w:val="none" w:sz="0" w:space="0" w:color="auto"/>
            <w:left w:val="none" w:sz="0" w:space="0" w:color="auto"/>
            <w:bottom w:val="none" w:sz="0" w:space="0" w:color="auto"/>
            <w:right w:val="none" w:sz="0" w:space="0" w:color="auto"/>
          </w:divBdr>
          <w:divsChild>
            <w:div w:id="488179782">
              <w:marLeft w:val="0"/>
              <w:marRight w:val="0"/>
              <w:marTop w:val="272"/>
              <w:marBottom w:val="0"/>
              <w:divBdr>
                <w:top w:val="none" w:sz="0" w:space="0" w:color="auto"/>
                <w:left w:val="none" w:sz="0" w:space="0" w:color="auto"/>
                <w:bottom w:val="none" w:sz="0" w:space="0" w:color="auto"/>
                <w:right w:val="none" w:sz="0" w:space="0" w:color="auto"/>
              </w:divBdr>
              <w:divsChild>
                <w:div w:id="1062679002">
                  <w:marLeft w:val="0"/>
                  <w:marRight w:val="0"/>
                  <w:marTop w:val="0"/>
                  <w:marBottom w:val="0"/>
                  <w:divBdr>
                    <w:top w:val="single" w:sz="6" w:space="0" w:color="E5E5E5"/>
                    <w:left w:val="single" w:sz="6" w:space="0" w:color="E5E5E5"/>
                    <w:bottom w:val="single" w:sz="6" w:space="0" w:color="E5E5E5"/>
                    <w:right w:val="single" w:sz="6" w:space="0" w:color="E5E5E5"/>
                  </w:divBdr>
                  <w:divsChild>
                    <w:div w:id="1206940955">
                      <w:marLeft w:val="0"/>
                      <w:marRight w:val="0"/>
                      <w:marTop w:val="0"/>
                      <w:marBottom w:val="0"/>
                      <w:divBdr>
                        <w:top w:val="none" w:sz="0" w:space="0" w:color="auto"/>
                        <w:left w:val="none" w:sz="0" w:space="0" w:color="auto"/>
                        <w:bottom w:val="none" w:sz="0" w:space="0" w:color="auto"/>
                        <w:right w:val="none" w:sz="0" w:space="0" w:color="auto"/>
                      </w:divBdr>
                      <w:divsChild>
                        <w:div w:id="1201699898">
                          <w:marLeft w:val="0"/>
                          <w:marRight w:val="0"/>
                          <w:marTop w:val="0"/>
                          <w:marBottom w:val="204"/>
                          <w:divBdr>
                            <w:top w:val="none" w:sz="0" w:space="0" w:color="auto"/>
                            <w:left w:val="none" w:sz="0" w:space="0" w:color="auto"/>
                            <w:bottom w:val="none" w:sz="0" w:space="0" w:color="auto"/>
                            <w:right w:val="none" w:sz="0" w:space="0" w:color="auto"/>
                          </w:divBdr>
                          <w:divsChild>
                            <w:div w:id="916404830">
                              <w:marLeft w:val="0"/>
                              <w:marRight w:val="0"/>
                              <w:marTop w:val="0"/>
                              <w:marBottom w:val="204"/>
                              <w:divBdr>
                                <w:top w:val="none" w:sz="0" w:space="0" w:color="auto"/>
                                <w:left w:val="none" w:sz="0" w:space="0" w:color="auto"/>
                                <w:bottom w:val="none" w:sz="0" w:space="0" w:color="auto"/>
                                <w:right w:val="none" w:sz="0" w:space="0" w:color="auto"/>
                              </w:divBdr>
                            </w:div>
                          </w:divsChild>
                        </w:div>
                        <w:div w:id="1991981075">
                          <w:marLeft w:val="0"/>
                          <w:marRight w:val="0"/>
                          <w:marTop w:val="272"/>
                          <w:marBottom w:val="475"/>
                          <w:divBdr>
                            <w:top w:val="none" w:sz="0" w:space="0" w:color="auto"/>
                            <w:left w:val="none" w:sz="0" w:space="0" w:color="auto"/>
                            <w:bottom w:val="none" w:sz="0" w:space="0" w:color="auto"/>
                            <w:right w:val="none" w:sz="0" w:space="0" w:color="auto"/>
                          </w:divBdr>
                        </w:div>
                      </w:divsChild>
                    </w:div>
                  </w:divsChild>
                </w:div>
              </w:divsChild>
            </w:div>
          </w:divsChild>
        </w:div>
      </w:divsChild>
    </w:div>
    <w:div w:id="1162547997">
      <w:bodyDiv w:val="1"/>
      <w:marLeft w:val="0"/>
      <w:marRight w:val="0"/>
      <w:marTop w:val="0"/>
      <w:marBottom w:val="0"/>
      <w:divBdr>
        <w:top w:val="none" w:sz="0" w:space="0" w:color="auto"/>
        <w:left w:val="none" w:sz="0" w:space="0" w:color="auto"/>
        <w:bottom w:val="none" w:sz="0" w:space="0" w:color="auto"/>
        <w:right w:val="none" w:sz="0" w:space="0" w:color="auto"/>
      </w:divBdr>
    </w:div>
    <w:div w:id="1163203247">
      <w:bodyDiv w:val="1"/>
      <w:marLeft w:val="0"/>
      <w:marRight w:val="0"/>
      <w:marTop w:val="0"/>
      <w:marBottom w:val="0"/>
      <w:divBdr>
        <w:top w:val="none" w:sz="0" w:space="0" w:color="auto"/>
        <w:left w:val="none" w:sz="0" w:space="0" w:color="auto"/>
        <w:bottom w:val="none" w:sz="0" w:space="0" w:color="auto"/>
        <w:right w:val="none" w:sz="0" w:space="0" w:color="auto"/>
      </w:divBdr>
      <w:divsChild>
        <w:div w:id="810756387">
          <w:marLeft w:val="0"/>
          <w:marRight w:val="0"/>
          <w:marTop w:val="0"/>
          <w:marBottom w:val="0"/>
          <w:divBdr>
            <w:top w:val="none" w:sz="0" w:space="0" w:color="auto"/>
            <w:left w:val="none" w:sz="0" w:space="0" w:color="auto"/>
            <w:bottom w:val="none" w:sz="0" w:space="0" w:color="auto"/>
            <w:right w:val="none" w:sz="0" w:space="0" w:color="auto"/>
          </w:divBdr>
        </w:div>
      </w:divsChild>
    </w:div>
    <w:div w:id="1165365160">
      <w:bodyDiv w:val="1"/>
      <w:marLeft w:val="0"/>
      <w:marRight w:val="0"/>
      <w:marTop w:val="0"/>
      <w:marBottom w:val="0"/>
      <w:divBdr>
        <w:top w:val="none" w:sz="0" w:space="0" w:color="auto"/>
        <w:left w:val="none" w:sz="0" w:space="0" w:color="auto"/>
        <w:bottom w:val="none" w:sz="0" w:space="0" w:color="auto"/>
        <w:right w:val="none" w:sz="0" w:space="0" w:color="auto"/>
      </w:divBdr>
      <w:divsChild>
        <w:div w:id="880895385">
          <w:marLeft w:val="0"/>
          <w:marRight w:val="0"/>
          <w:marTop w:val="272"/>
          <w:marBottom w:val="0"/>
          <w:divBdr>
            <w:top w:val="none" w:sz="0" w:space="0" w:color="auto"/>
            <w:left w:val="none" w:sz="0" w:space="0" w:color="auto"/>
            <w:bottom w:val="none" w:sz="0" w:space="0" w:color="auto"/>
            <w:right w:val="none" w:sz="0" w:space="0" w:color="auto"/>
          </w:divBdr>
          <w:divsChild>
            <w:div w:id="545724609">
              <w:marLeft w:val="0"/>
              <w:marRight w:val="0"/>
              <w:marTop w:val="0"/>
              <w:marBottom w:val="0"/>
              <w:divBdr>
                <w:top w:val="none" w:sz="0" w:space="0" w:color="auto"/>
                <w:left w:val="none" w:sz="0" w:space="0" w:color="auto"/>
                <w:bottom w:val="none" w:sz="0" w:space="0" w:color="auto"/>
                <w:right w:val="none" w:sz="0" w:space="0" w:color="auto"/>
              </w:divBdr>
              <w:divsChild>
                <w:div w:id="844443168">
                  <w:marLeft w:val="0"/>
                  <w:marRight w:val="0"/>
                  <w:marTop w:val="0"/>
                  <w:marBottom w:val="0"/>
                  <w:divBdr>
                    <w:top w:val="none" w:sz="0" w:space="0" w:color="auto"/>
                    <w:left w:val="none" w:sz="0" w:space="0" w:color="auto"/>
                    <w:bottom w:val="none" w:sz="0" w:space="0" w:color="auto"/>
                    <w:right w:val="none" w:sz="0" w:space="0" w:color="auto"/>
                  </w:divBdr>
                  <w:divsChild>
                    <w:div w:id="1848904469">
                      <w:marLeft w:val="0"/>
                      <w:marRight w:val="0"/>
                      <w:marTop w:val="0"/>
                      <w:marBottom w:val="0"/>
                      <w:divBdr>
                        <w:top w:val="none" w:sz="0" w:space="0" w:color="auto"/>
                        <w:left w:val="none" w:sz="0" w:space="0" w:color="auto"/>
                        <w:bottom w:val="none" w:sz="0" w:space="0" w:color="auto"/>
                        <w:right w:val="none" w:sz="0" w:space="0" w:color="auto"/>
                      </w:divBdr>
                      <w:divsChild>
                        <w:div w:id="559943990">
                          <w:marLeft w:val="0"/>
                          <w:marRight w:val="0"/>
                          <w:marTop w:val="0"/>
                          <w:marBottom w:val="0"/>
                          <w:divBdr>
                            <w:top w:val="none" w:sz="0" w:space="0" w:color="auto"/>
                            <w:left w:val="none" w:sz="0" w:space="0" w:color="auto"/>
                            <w:bottom w:val="none" w:sz="0" w:space="0" w:color="auto"/>
                            <w:right w:val="none" w:sz="0" w:space="0" w:color="auto"/>
                          </w:divBdr>
                        </w:div>
                        <w:div w:id="1367754191">
                          <w:marLeft w:val="0"/>
                          <w:marRight w:val="0"/>
                          <w:marTop w:val="0"/>
                          <w:marBottom w:val="0"/>
                          <w:divBdr>
                            <w:top w:val="none" w:sz="0" w:space="0" w:color="auto"/>
                            <w:left w:val="none" w:sz="0" w:space="0" w:color="auto"/>
                            <w:bottom w:val="none" w:sz="0" w:space="0" w:color="auto"/>
                            <w:right w:val="none" w:sz="0" w:space="0" w:color="auto"/>
                          </w:divBdr>
                        </w:div>
                        <w:div w:id="1047487266">
                          <w:marLeft w:val="0"/>
                          <w:marRight w:val="0"/>
                          <w:marTop w:val="0"/>
                          <w:marBottom w:val="0"/>
                          <w:divBdr>
                            <w:top w:val="none" w:sz="0" w:space="0" w:color="auto"/>
                            <w:left w:val="none" w:sz="0" w:space="0" w:color="auto"/>
                            <w:bottom w:val="none" w:sz="0" w:space="0" w:color="auto"/>
                            <w:right w:val="none" w:sz="0" w:space="0" w:color="auto"/>
                          </w:divBdr>
                        </w:div>
                        <w:div w:id="1000885978">
                          <w:marLeft w:val="0"/>
                          <w:marRight w:val="0"/>
                          <w:marTop w:val="0"/>
                          <w:marBottom w:val="0"/>
                          <w:divBdr>
                            <w:top w:val="none" w:sz="0" w:space="0" w:color="auto"/>
                            <w:left w:val="none" w:sz="0" w:space="0" w:color="auto"/>
                            <w:bottom w:val="none" w:sz="0" w:space="0" w:color="auto"/>
                            <w:right w:val="none" w:sz="0" w:space="0" w:color="auto"/>
                          </w:divBdr>
                        </w:div>
                        <w:div w:id="52031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451905">
      <w:bodyDiv w:val="1"/>
      <w:marLeft w:val="0"/>
      <w:marRight w:val="0"/>
      <w:marTop w:val="0"/>
      <w:marBottom w:val="0"/>
      <w:divBdr>
        <w:top w:val="none" w:sz="0" w:space="0" w:color="auto"/>
        <w:left w:val="none" w:sz="0" w:space="0" w:color="auto"/>
        <w:bottom w:val="none" w:sz="0" w:space="0" w:color="auto"/>
        <w:right w:val="none" w:sz="0" w:space="0" w:color="auto"/>
      </w:divBdr>
      <w:divsChild>
        <w:div w:id="949702850">
          <w:marLeft w:val="0"/>
          <w:marRight w:val="0"/>
          <w:marTop w:val="0"/>
          <w:marBottom w:val="0"/>
          <w:divBdr>
            <w:top w:val="none" w:sz="0" w:space="0" w:color="auto"/>
            <w:left w:val="none" w:sz="0" w:space="0" w:color="auto"/>
            <w:bottom w:val="none" w:sz="0" w:space="0" w:color="auto"/>
            <w:right w:val="none" w:sz="0" w:space="0" w:color="auto"/>
          </w:divBdr>
          <w:divsChild>
            <w:div w:id="1471169966">
              <w:marLeft w:val="0"/>
              <w:marRight w:val="0"/>
              <w:marTop w:val="272"/>
              <w:marBottom w:val="0"/>
              <w:divBdr>
                <w:top w:val="none" w:sz="0" w:space="0" w:color="auto"/>
                <w:left w:val="none" w:sz="0" w:space="0" w:color="auto"/>
                <w:bottom w:val="none" w:sz="0" w:space="0" w:color="auto"/>
                <w:right w:val="none" w:sz="0" w:space="0" w:color="auto"/>
              </w:divBdr>
              <w:divsChild>
                <w:div w:id="17242223">
                  <w:marLeft w:val="0"/>
                  <w:marRight w:val="0"/>
                  <w:marTop w:val="0"/>
                  <w:marBottom w:val="0"/>
                  <w:divBdr>
                    <w:top w:val="single" w:sz="6" w:space="0" w:color="E5E5E5"/>
                    <w:left w:val="single" w:sz="6" w:space="0" w:color="E5E5E5"/>
                    <w:bottom w:val="single" w:sz="6" w:space="0" w:color="E5E5E5"/>
                    <w:right w:val="single" w:sz="6" w:space="0" w:color="E5E5E5"/>
                  </w:divBdr>
                  <w:divsChild>
                    <w:div w:id="106703241">
                      <w:marLeft w:val="0"/>
                      <w:marRight w:val="0"/>
                      <w:marTop w:val="0"/>
                      <w:marBottom w:val="0"/>
                      <w:divBdr>
                        <w:top w:val="none" w:sz="0" w:space="0" w:color="auto"/>
                        <w:left w:val="none" w:sz="0" w:space="0" w:color="auto"/>
                        <w:bottom w:val="none" w:sz="0" w:space="0" w:color="auto"/>
                        <w:right w:val="none" w:sz="0" w:space="0" w:color="auto"/>
                      </w:divBdr>
                      <w:divsChild>
                        <w:div w:id="845637043">
                          <w:marLeft w:val="0"/>
                          <w:marRight w:val="0"/>
                          <w:marTop w:val="0"/>
                          <w:marBottom w:val="204"/>
                          <w:divBdr>
                            <w:top w:val="none" w:sz="0" w:space="0" w:color="auto"/>
                            <w:left w:val="none" w:sz="0" w:space="0" w:color="auto"/>
                            <w:bottom w:val="none" w:sz="0" w:space="0" w:color="auto"/>
                            <w:right w:val="none" w:sz="0" w:space="0" w:color="auto"/>
                          </w:divBdr>
                        </w:div>
                        <w:div w:id="740560044">
                          <w:marLeft w:val="0"/>
                          <w:marRight w:val="0"/>
                          <w:marTop w:val="0"/>
                          <w:marBottom w:val="204"/>
                          <w:divBdr>
                            <w:top w:val="none" w:sz="0" w:space="0" w:color="auto"/>
                            <w:left w:val="none" w:sz="0" w:space="0" w:color="auto"/>
                            <w:bottom w:val="none" w:sz="0" w:space="0" w:color="auto"/>
                            <w:right w:val="none" w:sz="0" w:space="0" w:color="auto"/>
                          </w:divBdr>
                        </w:div>
                        <w:div w:id="639965424">
                          <w:marLeft w:val="0"/>
                          <w:marRight w:val="0"/>
                          <w:marTop w:val="0"/>
                          <w:marBottom w:val="204"/>
                          <w:divBdr>
                            <w:top w:val="none" w:sz="0" w:space="0" w:color="auto"/>
                            <w:left w:val="none" w:sz="0" w:space="0" w:color="auto"/>
                            <w:bottom w:val="none" w:sz="0" w:space="0" w:color="auto"/>
                            <w:right w:val="none" w:sz="0" w:space="0" w:color="auto"/>
                          </w:divBdr>
                        </w:div>
                        <w:div w:id="751974057">
                          <w:marLeft w:val="0"/>
                          <w:marRight w:val="0"/>
                          <w:marTop w:val="0"/>
                          <w:marBottom w:val="204"/>
                          <w:divBdr>
                            <w:top w:val="none" w:sz="0" w:space="0" w:color="auto"/>
                            <w:left w:val="none" w:sz="0" w:space="0" w:color="auto"/>
                            <w:bottom w:val="none" w:sz="0" w:space="0" w:color="auto"/>
                            <w:right w:val="none" w:sz="0" w:space="0" w:color="auto"/>
                          </w:divBdr>
                        </w:div>
                        <w:div w:id="250285844">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 w:id="1219440552">
      <w:bodyDiv w:val="1"/>
      <w:marLeft w:val="0"/>
      <w:marRight w:val="0"/>
      <w:marTop w:val="0"/>
      <w:marBottom w:val="0"/>
      <w:divBdr>
        <w:top w:val="none" w:sz="0" w:space="0" w:color="auto"/>
        <w:left w:val="none" w:sz="0" w:space="0" w:color="auto"/>
        <w:bottom w:val="none" w:sz="0" w:space="0" w:color="auto"/>
        <w:right w:val="none" w:sz="0" w:space="0" w:color="auto"/>
      </w:divBdr>
    </w:div>
    <w:div w:id="1255439009">
      <w:bodyDiv w:val="1"/>
      <w:marLeft w:val="0"/>
      <w:marRight w:val="0"/>
      <w:marTop w:val="0"/>
      <w:marBottom w:val="0"/>
      <w:divBdr>
        <w:top w:val="none" w:sz="0" w:space="0" w:color="auto"/>
        <w:left w:val="none" w:sz="0" w:space="0" w:color="auto"/>
        <w:bottom w:val="none" w:sz="0" w:space="0" w:color="auto"/>
        <w:right w:val="none" w:sz="0" w:space="0" w:color="auto"/>
      </w:divBdr>
      <w:divsChild>
        <w:div w:id="645932937">
          <w:marLeft w:val="0"/>
          <w:marRight w:val="0"/>
          <w:marTop w:val="0"/>
          <w:marBottom w:val="0"/>
          <w:divBdr>
            <w:top w:val="none" w:sz="0" w:space="0" w:color="auto"/>
            <w:left w:val="none" w:sz="0" w:space="0" w:color="auto"/>
            <w:bottom w:val="none" w:sz="0" w:space="0" w:color="auto"/>
            <w:right w:val="none" w:sz="0" w:space="0" w:color="auto"/>
          </w:divBdr>
          <w:divsChild>
            <w:div w:id="1589802730">
              <w:marLeft w:val="0"/>
              <w:marRight w:val="0"/>
              <w:marTop w:val="272"/>
              <w:marBottom w:val="0"/>
              <w:divBdr>
                <w:top w:val="none" w:sz="0" w:space="0" w:color="auto"/>
                <w:left w:val="none" w:sz="0" w:space="0" w:color="auto"/>
                <w:bottom w:val="none" w:sz="0" w:space="0" w:color="auto"/>
                <w:right w:val="none" w:sz="0" w:space="0" w:color="auto"/>
              </w:divBdr>
              <w:divsChild>
                <w:div w:id="287589813">
                  <w:marLeft w:val="0"/>
                  <w:marRight w:val="0"/>
                  <w:marTop w:val="0"/>
                  <w:marBottom w:val="0"/>
                  <w:divBdr>
                    <w:top w:val="single" w:sz="6" w:space="0" w:color="E5E5E5"/>
                    <w:left w:val="single" w:sz="6" w:space="0" w:color="E5E5E5"/>
                    <w:bottom w:val="single" w:sz="6" w:space="0" w:color="E5E5E5"/>
                    <w:right w:val="single" w:sz="6" w:space="0" w:color="E5E5E5"/>
                  </w:divBdr>
                  <w:divsChild>
                    <w:div w:id="181557598">
                      <w:marLeft w:val="0"/>
                      <w:marRight w:val="0"/>
                      <w:marTop w:val="0"/>
                      <w:marBottom w:val="0"/>
                      <w:divBdr>
                        <w:top w:val="none" w:sz="0" w:space="0" w:color="auto"/>
                        <w:left w:val="none" w:sz="0" w:space="0" w:color="auto"/>
                        <w:bottom w:val="none" w:sz="0" w:space="0" w:color="auto"/>
                        <w:right w:val="none" w:sz="0" w:space="0" w:color="auto"/>
                      </w:divBdr>
                      <w:divsChild>
                        <w:div w:id="1634017589">
                          <w:marLeft w:val="0"/>
                          <w:marRight w:val="0"/>
                          <w:marTop w:val="0"/>
                          <w:marBottom w:val="204"/>
                          <w:divBdr>
                            <w:top w:val="none" w:sz="0" w:space="0" w:color="auto"/>
                            <w:left w:val="none" w:sz="0" w:space="0" w:color="auto"/>
                            <w:bottom w:val="none" w:sz="0" w:space="0" w:color="auto"/>
                            <w:right w:val="none" w:sz="0" w:space="0" w:color="auto"/>
                          </w:divBdr>
                        </w:div>
                        <w:div w:id="1941064571">
                          <w:marLeft w:val="0"/>
                          <w:marRight w:val="0"/>
                          <w:marTop w:val="0"/>
                          <w:marBottom w:val="204"/>
                          <w:divBdr>
                            <w:top w:val="none" w:sz="0" w:space="0" w:color="auto"/>
                            <w:left w:val="none" w:sz="0" w:space="0" w:color="auto"/>
                            <w:bottom w:val="none" w:sz="0" w:space="0" w:color="auto"/>
                            <w:right w:val="none" w:sz="0" w:space="0" w:color="auto"/>
                          </w:divBdr>
                        </w:div>
                        <w:div w:id="1274946610">
                          <w:marLeft w:val="0"/>
                          <w:marRight w:val="0"/>
                          <w:marTop w:val="0"/>
                          <w:marBottom w:val="204"/>
                          <w:divBdr>
                            <w:top w:val="none" w:sz="0" w:space="0" w:color="auto"/>
                            <w:left w:val="none" w:sz="0" w:space="0" w:color="auto"/>
                            <w:bottom w:val="none" w:sz="0" w:space="0" w:color="auto"/>
                            <w:right w:val="none" w:sz="0" w:space="0" w:color="auto"/>
                          </w:divBdr>
                        </w:div>
                        <w:div w:id="777261184">
                          <w:marLeft w:val="0"/>
                          <w:marRight w:val="0"/>
                          <w:marTop w:val="0"/>
                          <w:marBottom w:val="204"/>
                          <w:divBdr>
                            <w:top w:val="none" w:sz="0" w:space="0" w:color="auto"/>
                            <w:left w:val="none" w:sz="0" w:space="0" w:color="auto"/>
                            <w:bottom w:val="none" w:sz="0" w:space="0" w:color="auto"/>
                            <w:right w:val="none" w:sz="0" w:space="0" w:color="auto"/>
                          </w:divBdr>
                        </w:div>
                        <w:div w:id="501120840">
                          <w:marLeft w:val="0"/>
                          <w:marRight w:val="0"/>
                          <w:marTop w:val="0"/>
                          <w:marBottom w:val="204"/>
                          <w:divBdr>
                            <w:top w:val="none" w:sz="0" w:space="0" w:color="auto"/>
                            <w:left w:val="none" w:sz="0" w:space="0" w:color="auto"/>
                            <w:bottom w:val="none" w:sz="0" w:space="0" w:color="auto"/>
                            <w:right w:val="none" w:sz="0" w:space="0" w:color="auto"/>
                          </w:divBdr>
                        </w:div>
                        <w:div w:id="377125129">
                          <w:marLeft w:val="0"/>
                          <w:marRight w:val="0"/>
                          <w:marTop w:val="0"/>
                          <w:marBottom w:val="204"/>
                          <w:divBdr>
                            <w:top w:val="none" w:sz="0" w:space="0" w:color="auto"/>
                            <w:left w:val="none" w:sz="0" w:space="0" w:color="auto"/>
                            <w:bottom w:val="none" w:sz="0" w:space="0" w:color="auto"/>
                            <w:right w:val="none" w:sz="0" w:space="0" w:color="auto"/>
                          </w:divBdr>
                        </w:div>
                        <w:div w:id="1919825329">
                          <w:marLeft w:val="0"/>
                          <w:marRight w:val="0"/>
                          <w:marTop w:val="0"/>
                          <w:marBottom w:val="204"/>
                          <w:divBdr>
                            <w:top w:val="none" w:sz="0" w:space="0" w:color="auto"/>
                            <w:left w:val="none" w:sz="0" w:space="0" w:color="auto"/>
                            <w:bottom w:val="none" w:sz="0" w:space="0" w:color="auto"/>
                            <w:right w:val="none" w:sz="0" w:space="0" w:color="auto"/>
                          </w:divBdr>
                        </w:div>
                        <w:div w:id="1712194134">
                          <w:marLeft w:val="0"/>
                          <w:marRight w:val="0"/>
                          <w:marTop w:val="0"/>
                          <w:marBottom w:val="204"/>
                          <w:divBdr>
                            <w:top w:val="none" w:sz="0" w:space="0" w:color="auto"/>
                            <w:left w:val="none" w:sz="0" w:space="0" w:color="auto"/>
                            <w:bottom w:val="none" w:sz="0" w:space="0" w:color="auto"/>
                            <w:right w:val="none" w:sz="0" w:space="0" w:color="auto"/>
                          </w:divBdr>
                        </w:div>
                        <w:div w:id="932129744">
                          <w:marLeft w:val="0"/>
                          <w:marRight w:val="0"/>
                          <w:marTop w:val="0"/>
                          <w:marBottom w:val="204"/>
                          <w:divBdr>
                            <w:top w:val="none" w:sz="0" w:space="0" w:color="auto"/>
                            <w:left w:val="none" w:sz="0" w:space="0" w:color="auto"/>
                            <w:bottom w:val="none" w:sz="0" w:space="0" w:color="auto"/>
                            <w:right w:val="none" w:sz="0" w:space="0" w:color="auto"/>
                          </w:divBdr>
                        </w:div>
                        <w:div w:id="1420829991">
                          <w:marLeft w:val="0"/>
                          <w:marRight w:val="0"/>
                          <w:marTop w:val="0"/>
                          <w:marBottom w:val="204"/>
                          <w:divBdr>
                            <w:top w:val="none" w:sz="0" w:space="0" w:color="auto"/>
                            <w:left w:val="none" w:sz="0" w:space="0" w:color="auto"/>
                            <w:bottom w:val="none" w:sz="0" w:space="0" w:color="auto"/>
                            <w:right w:val="none" w:sz="0" w:space="0" w:color="auto"/>
                          </w:divBdr>
                        </w:div>
                        <w:div w:id="1847741839">
                          <w:marLeft w:val="0"/>
                          <w:marRight w:val="0"/>
                          <w:marTop w:val="0"/>
                          <w:marBottom w:val="204"/>
                          <w:divBdr>
                            <w:top w:val="none" w:sz="0" w:space="0" w:color="auto"/>
                            <w:left w:val="none" w:sz="0" w:space="0" w:color="auto"/>
                            <w:bottom w:val="none" w:sz="0" w:space="0" w:color="auto"/>
                            <w:right w:val="none" w:sz="0" w:space="0" w:color="auto"/>
                          </w:divBdr>
                        </w:div>
                        <w:div w:id="2042631660">
                          <w:marLeft w:val="0"/>
                          <w:marRight w:val="0"/>
                          <w:marTop w:val="0"/>
                          <w:marBottom w:val="204"/>
                          <w:divBdr>
                            <w:top w:val="none" w:sz="0" w:space="0" w:color="auto"/>
                            <w:left w:val="none" w:sz="0" w:space="0" w:color="auto"/>
                            <w:bottom w:val="none" w:sz="0" w:space="0" w:color="auto"/>
                            <w:right w:val="none" w:sz="0" w:space="0" w:color="auto"/>
                          </w:divBdr>
                        </w:div>
                        <w:div w:id="451946900">
                          <w:marLeft w:val="0"/>
                          <w:marRight w:val="0"/>
                          <w:marTop w:val="0"/>
                          <w:marBottom w:val="204"/>
                          <w:divBdr>
                            <w:top w:val="none" w:sz="0" w:space="0" w:color="auto"/>
                            <w:left w:val="none" w:sz="0" w:space="0" w:color="auto"/>
                            <w:bottom w:val="none" w:sz="0" w:space="0" w:color="auto"/>
                            <w:right w:val="none" w:sz="0" w:space="0" w:color="auto"/>
                          </w:divBdr>
                        </w:div>
                        <w:div w:id="938752406">
                          <w:marLeft w:val="0"/>
                          <w:marRight w:val="0"/>
                          <w:marTop w:val="0"/>
                          <w:marBottom w:val="204"/>
                          <w:divBdr>
                            <w:top w:val="none" w:sz="0" w:space="0" w:color="auto"/>
                            <w:left w:val="none" w:sz="0" w:space="0" w:color="auto"/>
                            <w:bottom w:val="none" w:sz="0" w:space="0" w:color="auto"/>
                            <w:right w:val="none" w:sz="0" w:space="0" w:color="auto"/>
                          </w:divBdr>
                        </w:div>
                        <w:div w:id="1285960773">
                          <w:marLeft w:val="0"/>
                          <w:marRight w:val="0"/>
                          <w:marTop w:val="0"/>
                          <w:marBottom w:val="204"/>
                          <w:divBdr>
                            <w:top w:val="none" w:sz="0" w:space="0" w:color="auto"/>
                            <w:left w:val="none" w:sz="0" w:space="0" w:color="auto"/>
                            <w:bottom w:val="none" w:sz="0" w:space="0" w:color="auto"/>
                            <w:right w:val="none" w:sz="0" w:space="0" w:color="auto"/>
                          </w:divBdr>
                        </w:div>
                        <w:div w:id="1445079005">
                          <w:marLeft w:val="0"/>
                          <w:marRight w:val="0"/>
                          <w:marTop w:val="0"/>
                          <w:marBottom w:val="204"/>
                          <w:divBdr>
                            <w:top w:val="none" w:sz="0" w:space="0" w:color="auto"/>
                            <w:left w:val="none" w:sz="0" w:space="0" w:color="auto"/>
                            <w:bottom w:val="none" w:sz="0" w:space="0" w:color="auto"/>
                            <w:right w:val="none" w:sz="0" w:space="0" w:color="auto"/>
                          </w:divBdr>
                        </w:div>
                        <w:div w:id="1688868040">
                          <w:marLeft w:val="0"/>
                          <w:marRight w:val="0"/>
                          <w:marTop w:val="0"/>
                          <w:marBottom w:val="204"/>
                          <w:divBdr>
                            <w:top w:val="none" w:sz="0" w:space="0" w:color="auto"/>
                            <w:left w:val="none" w:sz="0" w:space="0" w:color="auto"/>
                            <w:bottom w:val="none" w:sz="0" w:space="0" w:color="auto"/>
                            <w:right w:val="none" w:sz="0" w:space="0" w:color="auto"/>
                          </w:divBdr>
                        </w:div>
                        <w:div w:id="1568565811">
                          <w:marLeft w:val="0"/>
                          <w:marRight w:val="0"/>
                          <w:marTop w:val="0"/>
                          <w:marBottom w:val="204"/>
                          <w:divBdr>
                            <w:top w:val="none" w:sz="0" w:space="0" w:color="auto"/>
                            <w:left w:val="none" w:sz="0" w:space="0" w:color="auto"/>
                            <w:bottom w:val="none" w:sz="0" w:space="0" w:color="auto"/>
                            <w:right w:val="none" w:sz="0" w:space="0" w:color="auto"/>
                          </w:divBdr>
                        </w:div>
                        <w:div w:id="1117720094">
                          <w:marLeft w:val="0"/>
                          <w:marRight w:val="0"/>
                          <w:marTop w:val="0"/>
                          <w:marBottom w:val="204"/>
                          <w:divBdr>
                            <w:top w:val="none" w:sz="0" w:space="0" w:color="auto"/>
                            <w:left w:val="none" w:sz="0" w:space="0" w:color="auto"/>
                            <w:bottom w:val="none" w:sz="0" w:space="0" w:color="auto"/>
                            <w:right w:val="none" w:sz="0" w:space="0" w:color="auto"/>
                          </w:divBdr>
                        </w:div>
                        <w:div w:id="864753161">
                          <w:marLeft w:val="0"/>
                          <w:marRight w:val="0"/>
                          <w:marTop w:val="0"/>
                          <w:marBottom w:val="204"/>
                          <w:divBdr>
                            <w:top w:val="none" w:sz="0" w:space="0" w:color="auto"/>
                            <w:left w:val="none" w:sz="0" w:space="0" w:color="auto"/>
                            <w:bottom w:val="none" w:sz="0" w:space="0" w:color="auto"/>
                            <w:right w:val="none" w:sz="0" w:space="0" w:color="auto"/>
                          </w:divBdr>
                        </w:div>
                        <w:div w:id="1937520593">
                          <w:marLeft w:val="0"/>
                          <w:marRight w:val="0"/>
                          <w:marTop w:val="0"/>
                          <w:marBottom w:val="0"/>
                          <w:divBdr>
                            <w:top w:val="none" w:sz="0" w:space="0" w:color="auto"/>
                            <w:left w:val="none" w:sz="0" w:space="0" w:color="auto"/>
                            <w:bottom w:val="none" w:sz="0" w:space="0" w:color="auto"/>
                            <w:right w:val="none" w:sz="0" w:space="0" w:color="auto"/>
                          </w:divBdr>
                        </w:div>
                        <w:div w:id="1650750095">
                          <w:marLeft w:val="0"/>
                          <w:marRight w:val="0"/>
                          <w:marTop w:val="0"/>
                          <w:marBottom w:val="204"/>
                          <w:divBdr>
                            <w:top w:val="none" w:sz="0" w:space="0" w:color="auto"/>
                            <w:left w:val="none" w:sz="0" w:space="0" w:color="auto"/>
                            <w:bottom w:val="none" w:sz="0" w:space="0" w:color="auto"/>
                            <w:right w:val="none" w:sz="0" w:space="0" w:color="auto"/>
                          </w:divBdr>
                        </w:div>
                        <w:div w:id="331225607">
                          <w:marLeft w:val="0"/>
                          <w:marRight w:val="0"/>
                          <w:marTop w:val="0"/>
                          <w:marBottom w:val="204"/>
                          <w:divBdr>
                            <w:top w:val="none" w:sz="0" w:space="0" w:color="auto"/>
                            <w:left w:val="none" w:sz="0" w:space="0" w:color="auto"/>
                            <w:bottom w:val="none" w:sz="0" w:space="0" w:color="auto"/>
                            <w:right w:val="none" w:sz="0" w:space="0" w:color="auto"/>
                          </w:divBdr>
                        </w:div>
                        <w:div w:id="222063127">
                          <w:marLeft w:val="0"/>
                          <w:marRight w:val="0"/>
                          <w:marTop w:val="0"/>
                          <w:marBottom w:val="204"/>
                          <w:divBdr>
                            <w:top w:val="none" w:sz="0" w:space="0" w:color="auto"/>
                            <w:left w:val="none" w:sz="0" w:space="0" w:color="auto"/>
                            <w:bottom w:val="none" w:sz="0" w:space="0" w:color="auto"/>
                            <w:right w:val="none" w:sz="0" w:space="0" w:color="auto"/>
                          </w:divBdr>
                        </w:div>
                        <w:div w:id="545718836">
                          <w:marLeft w:val="0"/>
                          <w:marRight w:val="0"/>
                          <w:marTop w:val="0"/>
                          <w:marBottom w:val="204"/>
                          <w:divBdr>
                            <w:top w:val="none" w:sz="0" w:space="0" w:color="auto"/>
                            <w:left w:val="none" w:sz="0" w:space="0" w:color="auto"/>
                            <w:bottom w:val="none" w:sz="0" w:space="0" w:color="auto"/>
                            <w:right w:val="none" w:sz="0" w:space="0" w:color="auto"/>
                          </w:divBdr>
                        </w:div>
                        <w:div w:id="314259775">
                          <w:marLeft w:val="0"/>
                          <w:marRight w:val="0"/>
                          <w:marTop w:val="0"/>
                          <w:marBottom w:val="0"/>
                          <w:divBdr>
                            <w:top w:val="none" w:sz="0" w:space="0" w:color="auto"/>
                            <w:left w:val="none" w:sz="0" w:space="0" w:color="auto"/>
                            <w:bottom w:val="none" w:sz="0" w:space="0" w:color="auto"/>
                            <w:right w:val="none" w:sz="0" w:space="0" w:color="auto"/>
                          </w:divBdr>
                        </w:div>
                        <w:div w:id="872157883">
                          <w:marLeft w:val="0"/>
                          <w:marRight w:val="0"/>
                          <w:marTop w:val="0"/>
                          <w:marBottom w:val="204"/>
                          <w:divBdr>
                            <w:top w:val="none" w:sz="0" w:space="0" w:color="auto"/>
                            <w:left w:val="none" w:sz="0" w:space="0" w:color="auto"/>
                            <w:bottom w:val="none" w:sz="0" w:space="0" w:color="auto"/>
                            <w:right w:val="none" w:sz="0" w:space="0" w:color="auto"/>
                          </w:divBdr>
                        </w:div>
                        <w:div w:id="549221074">
                          <w:marLeft w:val="0"/>
                          <w:marRight w:val="0"/>
                          <w:marTop w:val="0"/>
                          <w:marBottom w:val="204"/>
                          <w:divBdr>
                            <w:top w:val="none" w:sz="0" w:space="0" w:color="auto"/>
                            <w:left w:val="none" w:sz="0" w:space="0" w:color="auto"/>
                            <w:bottom w:val="none" w:sz="0" w:space="0" w:color="auto"/>
                            <w:right w:val="none" w:sz="0" w:space="0" w:color="auto"/>
                          </w:divBdr>
                        </w:div>
                        <w:div w:id="346905796">
                          <w:marLeft w:val="0"/>
                          <w:marRight w:val="0"/>
                          <w:marTop w:val="0"/>
                          <w:marBottom w:val="204"/>
                          <w:divBdr>
                            <w:top w:val="none" w:sz="0" w:space="0" w:color="auto"/>
                            <w:left w:val="none" w:sz="0" w:space="0" w:color="auto"/>
                            <w:bottom w:val="none" w:sz="0" w:space="0" w:color="auto"/>
                            <w:right w:val="none" w:sz="0" w:space="0" w:color="auto"/>
                          </w:divBdr>
                        </w:div>
                        <w:div w:id="1720786254">
                          <w:marLeft w:val="0"/>
                          <w:marRight w:val="0"/>
                          <w:marTop w:val="0"/>
                          <w:marBottom w:val="204"/>
                          <w:divBdr>
                            <w:top w:val="none" w:sz="0" w:space="0" w:color="auto"/>
                            <w:left w:val="none" w:sz="0" w:space="0" w:color="auto"/>
                            <w:bottom w:val="none" w:sz="0" w:space="0" w:color="auto"/>
                            <w:right w:val="none" w:sz="0" w:space="0" w:color="auto"/>
                          </w:divBdr>
                        </w:div>
                        <w:div w:id="976688632">
                          <w:marLeft w:val="0"/>
                          <w:marRight w:val="0"/>
                          <w:marTop w:val="0"/>
                          <w:marBottom w:val="0"/>
                          <w:divBdr>
                            <w:top w:val="none" w:sz="0" w:space="0" w:color="auto"/>
                            <w:left w:val="none" w:sz="0" w:space="0" w:color="auto"/>
                            <w:bottom w:val="none" w:sz="0" w:space="0" w:color="auto"/>
                            <w:right w:val="none" w:sz="0" w:space="0" w:color="auto"/>
                          </w:divBdr>
                        </w:div>
                        <w:div w:id="1697317228">
                          <w:marLeft w:val="0"/>
                          <w:marRight w:val="0"/>
                          <w:marTop w:val="0"/>
                          <w:marBottom w:val="204"/>
                          <w:divBdr>
                            <w:top w:val="none" w:sz="0" w:space="0" w:color="auto"/>
                            <w:left w:val="none" w:sz="0" w:space="0" w:color="auto"/>
                            <w:bottom w:val="none" w:sz="0" w:space="0" w:color="auto"/>
                            <w:right w:val="none" w:sz="0" w:space="0" w:color="auto"/>
                          </w:divBdr>
                        </w:div>
                        <w:div w:id="619535274">
                          <w:marLeft w:val="0"/>
                          <w:marRight w:val="0"/>
                          <w:marTop w:val="0"/>
                          <w:marBottom w:val="204"/>
                          <w:divBdr>
                            <w:top w:val="none" w:sz="0" w:space="0" w:color="auto"/>
                            <w:left w:val="none" w:sz="0" w:space="0" w:color="auto"/>
                            <w:bottom w:val="none" w:sz="0" w:space="0" w:color="auto"/>
                            <w:right w:val="none" w:sz="0" w:space="0" w:color="auto"/>
                          </w:divBdr>
                        </w:div>
                        <w:div w:id="546838160">
                          <w:marLeft w:val="0"/>
                          <w:marRight w:val="0"/>
                          <w:marTop w:val="0"/>
                          <w:marBottom w:val="204"/>
                          <w:divBdr>
                            <w:top w:val="none" w:sz="0" w:space="0" w:color="auto"/>
                            <w:left w:val="none" w:sz="0" w:space="0" w:color="auto"/>
                            <w:bottom w:val="none" w:sz="0" w:space="0" w:color="auto"/>
                            <w:right w:val="none" w:sz="0" w:space="0" w:color="auto"/>
                          </w:divBdr>
                        </w:div>
                        <w:div w:id="684744151">
                          <w:marLeft w:val="0"/>
                          <w:marRight w:val="0"/>
                          <w:marTop w:val="0"/>
                          <w:marBottom w:val="0"/>
                          <w:divBdr>
                            <w:top w:val="none" w:sz="0" w:space="0" w:color="auto"/>
                            <w:left w:val="none" w:sz="0" w:space="0" w:color="auto"/>
                            <w:bottom w:val="none" w:sz="0" w:space="0" w:color="auto"/>
                            <w:right w:val="none" w:sz="0" w:space="0" w:color="auto"/>
                          </w:divBdr>
                        </w:div>
                        <w:div w:id="448162578">
                          <w:marLeft w:val="0"/>
                          <w:marRight w:val="0"/>
                          <w:marTop w:val="0"/>
                          <w:marBottom w:val="0"/>
                          <w:divBdr>
                            <w:top w:val="none" w:sz="0" w:space="0" w:color="auto"/>
                            <w:left w:val="none" w:sz="0" w:space="0" w:color="auto"/>
                            <w:bottom w:val="none" w:sz="0" w:space="0" w:color="auto"/>
                            <w:right w:val="none" w:sz="0" w:space="0" w:color="auto"/>
                          </w:divBdr>
                        </w:div>
                        <w:div w:id="848326790">
                          <w:marLeft w:val="0"/>
                          <w:marRight w:val="0"/>
                          <w:marTop w:val="0"/>
                          <w:marBottom w:val="204"/>
                          <w:divBdr>
                            <w:top w:val="none" w:sz="0" w:space="0" w:color="auto"/>
                            <w:left w:val="none" w:sz="0" w:space="0" w:color="auto"/>
                            <w:bottom w:val="none" w:sz="0" w:space="0" w:color="auto"/>
                            <w:right w:val="none" w:sz="0" w:space="0" w:color="auto"/>
                          </w:divBdr>
                        </w:div>
                        <w:div w:id="1782602049">
                          <w:marLeft w:val="0"/>
                          <w:marRight w:val="0"/>
                          <w:marTop w:val="0"/>
                          <w:marBottom w:val="0"/>
                          <w:divBdr>
                            <w:top w:val="none" w:sz="0" w:space="0" w:color="auto"/>
                            <w:left w:val="none" w:sz="0" w:space="0" w:color="auto"/>
                            <w:bottom w:val="none" w:sz="0" w:space="0" w:color="auto"/>
                            <w:right w:val="none" w:sz="0" w:space="0" w:color="auto"/>
                          </w:divBdr>
                        </w:div>
                        <w:div w:id="585849269">
                          <w:marLeft w:val="0"/>
                          <w:marRight w:val="0"/>
                          <w:marTop w:val="0"/>
                          <w:marBottom w:val="204"/>
                          <w:divBdr>
                            <w:top w:val="none" w:sz="0" w:space="0" w:color="auto"/>
                            <w:left w:val="none" w:sz="0" w:space="0" w:color="auto"/>
                            <w:bottom w:val="none" w:sz="0" w:space="0" w:color="auto"/>
                            <w:right w:val="none" w:sz="0" w:space="0" w:color="auto"/>
                          </w:divBdr>
                        </w:div>
                        <w:div w:id="531236170">
                          <w:marLeft w:val="0"/>
                          <w:marRight w:val="0"/>
                          <w:marTop w:val="0"/>
                          <w:marBottom w:val="204"/>
                          <w:divBdr>
                            <w:top w:val="none" w:sz="0" w:space="0" w:color="auto"/>
                            <w:left w:val="none" w:sz="0" w:space="0" w:color="auto"/>
                            <w:bottom w:val="none" w:sz="0" w:space="0" w:color="auto"/>
                            <w:right w:val="none" w:sz="0" w:space="0" w:color="auto"/>
                          </w:divBdr>
                        </w:div>
                        <w:div w:id="1810975918">
                          <w:marLeft w:val="0"/>
                          <w:marRight w:val="0"/>
                          <w:marTop w:val="0"/>
                          <w:marBottom w:val="204"/>
                          <w:divBdr>
                            <w:top w:val="none" w:sz="0" w:space="0" w:color="auto"/>
                            <w:left w:val="none" w:sz="0" w:space="0" w:color="auto"/>
                            <w:bottom w:val="none" w:sz="0" w:space="0" w:color="auto"/>
                            <w:right w:val="none" w:sz="0" w:space="0" w:color="auto"/>
                          </w:divBdr>
                        </w:div>
                        <w:div w:id="1605111243">
                          <w:marLeft w:val="0"/>
                          <w:marRight w:val="0"/>
                          <w:marTop w:val="0"/>
                          <w:marBottom w:val="204"/>
                          <w:divBdr>
                            <w:top w:val="none" w:sz="0" w:space="0" w:color="auto"/>
                            <w:left w:val="none" w:sz="0" w:space="0" w:color="auto"/>
                            <w:bottom w:val="none" w:sz="0" w:space="0" w:color="auto"/>
                            <w:right w:val="none" w:sz="0" w:space="0" w:color="auto"/>
                          </w:divBdr>
                        </w:div>
                        <w:div w:id="636766787">
                          <w:marLeft w:val="0"/>
                          <w:marRight w:val="0"/>
                          <w:marTop w:val="0"/>
                          <w:marBottom w:val="204"/>
                          <w:divBdr>
                            <w:top w:val="none" w:sz="0" w:space="0" w:color="auto"/>
                            <w:left w:val="none" w:sz="0" w:space="0" w:color="auto"/>
                            <w:bottom w:val="none" w:sz="0" w:space="0" w:color="auto"/>
                            <w:right w:val="none" w:sz="0" w:space="0" w:color="auto"/>
                          </w:divBdr>
                        </w:div>
                        <w:div w:id="283316248">
                          <w:marLeft w:val="0"/>
                          <w:marRight w:val="0"/>
                          <w:marTop w:val="0"/>
                          <w:marBottom w:val="0"/>
                          <w:divBdr>
                            <w:top w:val="none" w:sz="0" w:space="0" w:color="auto"/>
                            <w:left w:val="none" w:sz="0" w:space="0" w:color="auto"/>
                            <w:bottom w:val="none" w:sz="0" w:space="0" w:color="auto"/>
                            <w:right w:val="none" w:sz="0" w:space="0" w:color="auto"/>
                          </w:divBdr>
                        </w:div>
                        <w:div w:id="1890533353">
                          <w:marLeft w:val="0"/>
                          <w:marRight w:val="0"/>
                          <w:marTop w:val="0"/>
                          <w:marBottom w:val="204"/>
                          <w:divBdr>
                            <w:top w:val="none" w:sz="0" w:space="0" w:color="auto"/>
                            <w:left w:val="none" w:sz="0" w:space="0" w:color="auto"/>
                            <w:bottom w:val="none" w:sz="0" w:space="0" w:color="auto"/>
                            <w:right w:val="none" w:sz="0" w:space="0" w:color="auto"/>
                          </w:divBdr>
                        </w:div>
                        <w:div w:id="1858543150">
                          <w:marLeft w:val="0"/>
                          <w:marRight w:val="0"/>
                          <w:marTop w:val="0"/>
                          <w:marBottom w:val="204"/>
                          <w:divBdr>
                            <w:top w:val="none" w:sz="0" w:space="0" w:color="auto"/>
                            <w:left w:val="none" w:sz="0" w:space="0" w:color="auto"/>
                            <w:bottom w:val="none" w:sz="0" w:space="0" w:color="auto"/>
                            <w:right w:val="none" w:sz="0" w:space="0" w:color="auto"/>
                          </w:divBdr>
                        </w:div>
                        <w:div w:id="1765807670">
                          <w:marLeft w:val="0"/>
                          <w:marRight w:val="0"/>
                          <w:marTop w:val="0"/>
                          <w:marBottom w:val="204"/>
                          <w:divBdr>
                            <w:top w:val="none" w:sz="0" w:space="0" w:color="auto"/>
                            <w:left w:val="none" w:sz="0" w:space="0" w:color="auto"/>
                            <w:bottom w:val="none" w:sz="0" w:space="0" w:color="auto"/>
                            <w:right w:val="none" w:sz="0" w:space="0" w:color="auto"/>
                          </w:divBdr>
                        </w:div>
                        <w:div w:id="474570225">
                          <w:marLeft w:val="0"/>
                          <w:marRight w:val="0"/>
                          <w:marTop w:val="0"/>
                          <w:marBottom w:val="204"/>
                          <w:divBdr>
                            <w:top w:val="none" w:sz="0" w:space="0" w:color="auto"/>
                            <w:left w:val="none" w:sz="0" w:space="0" w:color="auto"/>
                            <w:bottom w:val="none" w:sz="0" w:space="0" w:color="auto"/>
                            <w:right w:val="none" w:sz="0" w:space="0" w:color="auto"/>
                          </w:divBdr>
                        </w:div>
                        <w:div w:id="2097094796">
                          <w:marLeft w:val="0"/>
                          <w:marRight w:val="0"/>
                          <w:marTop w:val="0"/>
                          <w:marBottom w:val="204"/>
                          <w:divBdr>
                            <w:top w:val="none" w:sz="0" w:space="0" w:color="auto"/>
                            <w:left w:val="none" w:sz="0" w:space="0" w:color="auto"/>
                            <w:bottom w:val="none" w:sz="0" w:space="0" w:color="auto"/>
                            <w:right w:val="none" w:sz="0" w:space="0" w:color="auto"/>
                          </w:divBdr>
                        </w:div>
                        <w:div w:id="938752584">
                          <w:marLeft w:val="0"/>
                          <w:marRight w:val="0"/>
                          <w:marTop w:val="0"/>
                          <w:marBottom w:val="204"/>
                          <w:divBdr>
                            <w:top w:val="none" w:sz="0" w:space="0" w:color="auto"/>
                            <w:left w:val="none" w:sz="0" w:space="0" w:color="auto"/>
                            <w:bottom w:val="none" w:sz="0" w:space="0" w:color="auto"/>
                            <w:right w:val="none" w:sz="0" w:space="0" w:color="auto"/>
                          </w:divBdr>
                        </w:div>
                        <w:div w:id="2023045481">
                          <w:marLeft w:val="0"/>
                          <w:marRight w:val="0"/>
                          <w:marTop w:val="0"/>
                          <w:marBottom w:val="0"/>
                          <w:divBdr>
                            <w:top w:val="none" w:sz="0" w:space="0" w:color="auto"/>
                            <w:left w:val="none" w:sz="0" w:space="0" w:color="auto"/>
                            <w:bottom w:val="none" w:sz="0" w:space="0" w:color="auto"/>
                            <w:right w:val="none" w:sz="0" w:space="0" w:color="auto"/>
                          </w:divBdr>
                        </w:div>
                        <w:div w:id="2064132726">
                          <w:marLeft w:val="0"/>
                          <w:marRight w:val="0"/>
                          <w:marTop w:val="0"/>
                          <w:marBottom w:val="204"/>
                          <w:divBdr>
                            <w:top w:val="none" w:sz="0" w:space="0" w:color="auto"/>
                            <w:left w:val="none" w:sz="0" w:space="0" w:color="auto"/>
                            <w:bottom w:val="none" w:sz="0" w:space="0" w:color="auto"/>
                            <w:right w:val="none" w:sz="0" w:space="0" w:color="auto"/>
                          </w:divBdr>
                        </w:div>
                        <w:div w:id="257252552">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 w:id="1421833881">
      <w:bodyDiv w:val="1"/>
      <w:marLeft w:val="0"/>
      <w:marRight w:val="0"/>
      <w:marTop w:val="0"/>
      <w:marBottom w:val="0"/>
      <w:divBdr>
        <w:top w:val="none" w:sz="0" w:space="0" w:color="auto"/>
        <w:left w:val="none" w:sz="0" w:space="0" w:color="auto"/>
        <w:bottom w:val="none" w:sz="0" w:space="0" w:color="auto"/>
        <w:right w:val="none" w:sz="0" w:space="0" w:color="auto"/>
      </w:divBdr>
    </w:div>
    <w:div w:id="1680232342">
      <w:bodyDiv w:val="1"/>
      <w:marLeft w:val="0"/>
      <w:marRight w:val="0"/>
      <w:marTop w:val="0"/>
      <w:marBottom w:val="0"/>
      <w:divBdr>
        <w:top w:val="none" w:sz="0" w:space="0" w:color="auto"/>
        <w:left w:val="none" w:sz="0" w:space="0" w:color="auto"/>
        <w:bottom w:val="none" w:sz="0" w:space="0" w:color="auto"/>
        <w:right w:val="none" w:sz="0" w:space="0" w:color="auto"/>
      </w:divBdr>
      <w:divsChild>
        <w:div w:id="467672872">
          <w:marLeft w:val="0"/>
          <w:marRight w:val="0"/>
          <w:marTop w:val="0"/>
          <w:marBottom w:val="0"/>
          <w:divBdr>
            <w:top w:val="none" w:sz="0" w:space="0" w:color="auto"/>
            <w:left w:val="none" w:sz="0" w:space="0" w:color="auto"/>
            <w:bottom w:val="none" w:sz="0" w:space="0" w:color="auto"/>
            <w:right w:val="none" w:sz="0" w:space="0" w:color="auto"/>
          </w:divBdr>
        </w:div>
      </w:divsChild>
    </w:div>
    <w:div w:id="1970940635">
      <w:bodyDiv w:val="1"/>
      <w:marLeft w:val="0"/>
      <w:marRight w:val="0"/>
      <w:marTop w:val="0"/>
      <w:marBottom w:val="0"/>
      <w:divBdr>
        <w:top w:val="none" w:sz="0" w:space="0" w:color="auto"/>
        <w:left w:val="none" w:sz="0" w:space="0" w:color="auto"/>
        <w:bottom w:val="none" w:sz="0" w:space="0" w:color="auto"/>
        <w:right w:val="none" w:sz="0" w:space="0" w:color="auto"/>
      </w:divBdr>
      <w:divsChild>
        <w:div w:id="1797261392">
          <w:marLeft w:val="0"/>
          <w:marRight w:val="0"/>
          <w:marTop w:val="272"/>
          <w:marBottom w:val="0"/>
          <w:divBdr>
            <w:top w:val="none" w:sz="0" w:space="0" w:color="auto"/>
            <w:left w:val="none" w:sz="0" w:space="0" w:color="auto"/>
            <w:bottom w:val="none" w:sz="0" w:space="0" w:color="auto"/>
            <w:right w:val="none" w:sz="0" w:space="0" w:color="auto"/>
          </w:divBdr>
          <w:divsChild>
            <w:div w:id="707295653">
              <w:marLeft w:val="0"/>
              <w:marRight w:val="0"/>
              <w:marTop w:val="0"/>
              <w:marBottom w:val="0"/>
              <w:divBdr>
                <w:top w:val="none" w:sz="0" w:space="0" w:color="auto"/>
                <w:left w:val="none" w:sz="0" w:space="0" w:color="auto"/>
                <w:bottom w:val="none" w:sz="0" w:space="0" w:color="auto"/>
                <w:right w:val="none" w:sz="0" w:space="0" w:color="auto"/>
              </w:divBdr>
              <w:divsChild>
                <w:div w:id="688602337">
                  <w:marLeft w:val="0"/>
                  <w:marRight w:val="0"/>
                  <w:marTop w:val="0"/>
                  <w:marBottom w:val="0"/>
                  <w:divBdr>
                    <w:top w:val="none" w:sz="0" w:space="0" w:color="auto"/>
                    <w:left w:val="none" w:sz="0" w:space="0" w:color="auto"/>
                    <w:bottom w:val="none" w:sz="0" w:space="0" w:color="auto"/>
                    <w:right w:val="none" w:sz="0" w:space="0" w:color="auto"/>
                  </w:divBdr>
                  <w:divsChild>
                    <w:div w:id="385109315">
                      <w:marLeft w:val="0"/>
                      <w:marRight w:val="0"/>
                      <w:marTop w:val="0"/>
                      <w:marBottom w:val="0"/>
                      <w:divBdr>
                        <w:top w:val="none" w:sz="0" w:space="0" w:color="auto"/>
                        <w:left w:val="none" w:sz="0" w:space="0" w:color="auto"/>
                        <w:bottom w:val="none" w:sz="0" w:space="0" w:color="auto"/>
                        <w:right w:val="none" w:sz="0" w:space="0" w:color="auto"/>
                      </w:divBdr>
                      <w:divsChild>
                        <w:div w:id="51519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269500">
      <w:bodyDiv w:val="1"/>
      <w:marLeft w:val="0"/>
      <w:marRight w:val="0"/>
      <w:marTop w:val="54"/>
      <w:marBottom w:val="54"/>
      <w:divBdr>
        <w:top w:val="none" w:sz="0" w:space="0" w:color="auto"/>
        <w:left w:val="none" w:sz="0" w:space="0" w:color="auto"/>
        <w:bottom w:val="none" w:sz="0" w:space="0" w:color="auto"/>
        <w:right w:val="none" w:sz="0" w:space="0" w:color="auto"/>
      </w:divBdr>
    </w:div>
    <w:div w:id="2145854140">
      <w:bodyDiv w:val="1"/>
      <w:marLeft w:val="0"/>
      <w:marRight w:val="0"/>
      <w:marTop w:val="54"/>
      <w:marBottom w:val="54"/>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9%98%B2%E8%85%90" TargetMode="External"/><Relationship Id="rId13" Type="http://schemas.openxmlformats.org/officeDocument/2006/relationships/hyperlink" Target="http://baike.baidu.com/view/321282.htm" TargetMode="External"/><Relationship Id="rId18" Type="http://schemas.openxmlformats.org/officeDocument/2006/relationships/hyperlink" Target="http://baike.baidu.com/view/149186.ht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baike.baidu.com/view/2445591.htm" TargetMode="External"/><Relationship Id="rId7" Type="http://schemas.openxmlformats.org/officeDocument/2006/relationships/hyperlink" Target="http://baike.baidu.com/item/%E6%9C%89%E6%9C%BA%E5%90%88%E6%88%90" TargetMode="External"/><Relationship Id="rId12" Type="http://schemas.openxmlformats.org/officeDocument/2006/relationships/hyperlink" Target="http://baike.baidu.com/view/705790.htm" TargetMode="External"/><Relationship Id="rId17" Type="http://schemas.openxmlformats.org/officeDocument/2006/relationships/hyperlink" Target="http://baike.baidu.com/view/1456180.htm" TargetMode="External"/><Relationship Id="rId25" Type="http://schemas.openxmlformats.org/officeDocument/2006/relationships/hyperlink" Target="http://baike.baidu.com/view/2840907.htm" TargetMode="External"/><Relationship Id="rId2" Type="http://schemas.openxmlformats.org/officeDocument/2006/relationships/styles" Target="styles.xml"/><Relationship Id="rId16" Type="http://schemas.openxmlformats.org/officeDocument/2006/relationships/hyperlink" Target="http://baike.baidu.com/view/341721.htm" TargetMode="External"/><Relationship Id="rId20" Type="http://schemas.openxmlformats.org/officeDocument/2006/relationships/hyperlink" Target="http://baike.baidu.com/view/386948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baike.baidu.com/view/418435.htm" TargetMode="External"/><Relationship Id="rId24" Type="http://schemas.openxmlformats.org/officeDocument/2006/relationships/hyperlink" Target="http://baike.baidu.com/view/43114.htm" TargetMode="External"/><Relationship Id="rId5" Type="http://schemas.openxmlformats.org/officeDocument/2006/relationships/footnotes" Target="footnotes.xml"/><Relationship Id="rId15" Type="http://schemas.openxmlformats.org/officeDocument/2006/relationships/hyperlink" Target="http://baike.baidu.com/view/1306373.htm" TargetMode="External"/><Relationship Id="rId23" Type="http://schemas.openxmlformats.org/officeDocument/2006/relationships/hyperlink" Target="http://baike.baidu.com/view/53022.htm" TargetMode="External"/><Relationship Id="rId28" Type="http://schemas.openxmlformats.org/officeDocument/2006/relationships/fontTable" Target="fontTable.xml"/><Relationship Id="rId10" Type="http://schemas.openxmlformats.org/officeDocument/2006/relationships/hyperlink" Target="http://www.baike.com/wiki/%E4%B8%99%E7%82%94%E9%86%87" TargetMode="External"/><Relationship Id="rId19" Type="http://schemas.openxmlformats.org/officeDocument/2006/relationships/hyperlink" Target="http://baike.baidu.com/view/97558.htm" TargetMode="External"/><Relationship Id="rId4" Type="http://schemas.openxmlformats.org/officeDocument/2006/relationships/webSettings" Target="webSettings.xml"/><Relationship Id="rId9" Type="http://schemas.openxmlformats.org/officeDocument/2006/relationships/hyperlink" Target="http://baike.baidu.com/item/%E9%98%B2%E9%94%88%E5%89%82" TargetMode="External"/><Relationship Id="rId14" Type="http://schemas.openxmlformats.org/officeDocument/2006/relationships/hyperlink" Target="http://baike.baidu.com/view/816146.htm" TargetMode="External"/><Relationship Id="rId22" Type="http://schemas.openxmlformats.org/officeDocument/2006/relationships/hyperlink" Target="http://baike.baidu.com/view/3591621.htm" TargetMode="External"/><Relationship Id="rId27"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2E60-8AA0-46A5-A07C-529100B3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12</Pages>
  <Words>1201</Words>
  <Characters>6846</Characters>
  <Application>Microsoft Office Word</Application>
  <DocSecurity>0</DocSecurity>
  <Lines>57</Lines>
  <Paragraphs>16</Paragraphs>
  <ScaleCrop>false</ScaleCrop>
  <Company>安全</Company>
  <LinksUpToDate>false</LinksUpToDate>
  <CharactersWithSpaces>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新乡市兴亮精细化工有限公司</dc:title>
  <dc:creator>yang</dc:creator>
  <cp:lastModifiedBy>LENOVO</cp:lastModifiedBy>
  <cp:revision>120</cp:revision>
  <cp:lastPrinted>2017-03-16T01:27:00Z</cp:lastPrinted>
  <dcterms:created xsi:type="dcterms:W3CDTF">2017-03-12T07:38:00Z</dcterms:created>
  <dcterms:modified xsi:type="dcterms:W3CDTF">2017-03-20T15:04:00Z</dcterms:modified>
</cp:coreProperties>
</file>