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2018</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2</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2"/>
          <w:szCs w:val="32"/>
          <w:u w:val="single"/>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新乡市汇丰染化有限公司</w:t>
      </w:r>
      <w:r>
        <w:rPr>
          <w:rFonts w:hint="eastAsia" w:ascii="Times New Roman" w:hAnsi="Times New Roman" w:eastAsia="仿宋_GB2312"/>
          <w:bCs/>
          <w:sz w:val="32"/>
          <w:szCs w:val="32"/>
          <w:u w:val="single"/>
          <w:lang w:val="en-US" w:eastAsia="zh-CN"/>
        </w:rPr>
        <w:t xml:space="preserve">  韩法安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新乡县朗公庙镇青龙路中段</w:t>
      </w:r>
      <w:r>
        <w:rPr>
          <w:rFonts w:hint="eastAsia" w:ascii="Times New Roman" w:hAnsi="仿宋_GB2312" w:eastAsia="仿宋_GB2312"/>
          <w:bCs/>
          <w:sz w:val="32"/>
          <w:szCs w:val="32"/>
          <w:u w:val="single"/>
          <w:lang w:val="en-US" w:eastAsia="zh-CN"/>
        </w:rPr>
        <w:t xml:space="preserve">      </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szCs w:val="32"/>
          <w:u w:val="none"/>
        </w:rPr>
        <w:t>经查，你单位存在</w:t>
      </w:r>
      <w:r>
        <w:rPr>
          <w:rFonts w:hint="eastAsia"/>
          <w:szCs w:val="32"/>
          <w:u w:val="none"/>
          <w:lang w:eastAsia="zh-CN"/>
        </w:rPr>
        <w:t>未按照新乡市环境污染防治攻坚指挥部文件要求实施停产，可能会造成严重污染的违法排污行为</w:t>
      </w:r>
      <w:r>
        <w:rPr>
          <w:szCs w:val="32"/>
          <w:u w:val="none"/>
        </w:rPr>
        <w:t>，依据</w:t>
      </w:r>
      <w:r>
        <w:rPr>
          <w:rFonts w:hint="eastAsia"/>
          <w:szCs w:val="32"/>
          <w:u w:val="none"/>
          <w:lang w:eastAsia="zh-CN"/>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决定对你单位的</w:t>
      </w:r>
      <w:r>
        <w:rPr>
          <w:rFonts w:hint="eastAsia" w:hAnsi="仿宋_GB2312"/>
          <w:szCs w:val="32"/>
          <w:u w:val="none"/>
          <w:lang w:eastAsia="zh-CN"/>
        </w:rPr>
        <w:t>生产设备</w:t>
      </w:r>
      <w:r>
        <w:rPr>
          <w:rFonts w:hAnsi="仿宋_GB2312"/>
          <w:szCs w:val="32"/>
          <w:u w:val="none"/>
        </w:rPr>
        <w:t>予以查封。</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rFonts w:hAnsi="仿宋_GB2312"/>
          <w:szCs w:val="32"/>
          <w:u w:val="none"/>
        </w:rPr>
        <w:t>查封期限为</w:t>
      </w:r>
      <w:r>
        <w:rPr>
          <w:rFonts w:hint="eastAsia"/>
          <w:szCs w:val="32"/>
          <w:u w:val="none"/>
          <w:lang w:val="en-US" w:eastAsia="zh-CN"/>
        </w:rPr>
        <w:t>30</w:t>
      </w:r>
      <w:r>
        <w:rPr>
          <w:rFonts w:hAnsi="仿宋_GB2312"/>
          <w:szCs w:val="32"/>
          <w:u w:val="none"/>
        </w:rPr>
        <w:t>日，自</w:t>
      </w:r>
      <w:r>
        <w:rPr>
          <w:rFonts w:hint="eastAsia" w:hAnsi="仿宋_GB2312"/>
          <w:szCs w:val="32"/>
          <w:u w:val="none"/>
          <w:lang w:val="en-US" w:eastAsia="zh-CN"/>
        </w:rPr>
        <w:t>2018</w:t>
      </w:r>
      <w:r>
        <w:rPr>
          <w:rFonts w:hAnsi="仿宋_GB2312"/>
          <w:szCs w:val="32"/>
          <w:u w:val="none"/>
        </w:rPr>
        <w:t>年</w:t>
      </w:r>
      <w:r>
        <w:rPr>
          <w:rFonts w:hint="eastAsia" w:hAnsi="仿宋_GB2312"/>
          <w:szCs w:val="32"/>
          <w:u w:val="none"/>
          <w:lang w:val="en-US" w:eastAsia="zh-CN"/>
        </w:rPr>
        <w:t>6</w:t>
      </w:r>
      <w:r>
        <w:rPr>
          <w:rFonts w:hAnsi="仿宋_GB2312"/>
          <w:szCs w:val="32"/>
          <w:u w:val="none"/>
        </w:rPr>
        <w:t>月</w:t>
      </w:r>
      <w:r>
        <w:rPr>
          <w:rFonts w:hint="eastAsia" w:hAnsi="仿宋_GB2312"/>
          <w:szCs w:val="32"/>
          <w:u w:val="none"/>
          <w:lang w:val="en-US" w:eastAsia="zh-CN"/>
        </w:rPr>
        <w:t>2</w:t>
      </w:r>
      <w:r>
        <w:rPr>
          <w:rFonts w:hAnsi="仿宋_GB2312"/>
          <w:szCs w:val="32"/>
          <w:u w:val="none"/>
        </w:rPr>
        <w:t>日起至</w:t>
      </w:r>
      <w:r>
        <w:rPr>
          <w:rFonts w:hint="eastAsia" w:hAnsi="仿宋_GB2312"/>
          <w:szCs w:val="32"/>
          <w:u w:val="none"/>
          <w:lang w:val="en-US" w:eastAsia="zh-CN"/>
        </w:rPr>
        <w:t>2018</w:t>
      </w:r>
      <w:r>
        <w:rPr>
          <w:rFonts w:hAnsi="仿宋_GB2312"/>
          <w:szCs w:val="32"/>
          <w:u w:val="none"/>
        </w:rPr>
        <w:t>年</w:t>
      </w:r>
      <w:r>
        <w:rPr>
          <w:rFonts w:hint="eastAsia" w:hAnsi="仿宋_GB2312"/>
          <w:szCs w:val="32"/>
          <w:u w:val="none"/>
          <w:lang w:val="en-US" w:eastAsia="zh-CN"/>
        </w:rPr>
        <w:t>7</w:t>
      </w:r>
      <w:r>
        <w:rPr>
          <w:rFonts w:hAnsi="仿宋_GB2312"/>
          <w:szCs w:val="32"/>
          <w:u w:val="none"/>
        </w:rPr>
        <w:t>月</w:t>
      </w:r>
      <w:r>
        <w:rPr>
          <w:rFonts w:hint="eastAsia" w:hAnsi="仿宋_GB2312"/>
          <w:szCs w:val="32"/>
          <w:u w:val="none"/>
          <w:lang w:val="en-US" w:eastAsia="zh-CN"/>
        </w:rPr>
        <w:t>1</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w:t>
      </w:r>
      <w:r>
        <w:rPr>
          <w:rFonts w:hint="eastAsia"/>
          <w:szCs w:val="32"/>
          <w:u w:val="none"/>
        </w:rPr>
        <w:t>设备</w:t>
      </w:r>
      <w:r>
        <w:rPr>
          <w:szCs w:val="32"/>
          <w:u w: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新乡市汇丰染化有限公司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bCs/>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ascii="Times New Roman" w:hAnsi="Times New Roman" w:eastAsia="仿宋_GB2312"/>
          <w:sz w:val="32"/>
          <w:szCs w:val="32"/>
        </w:rPr>
      </w:pPr>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2018</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6</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2</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8</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2</w:t>
      </w:r>
      <w:bookmarkStart w:id="1" w:name="_GoBack"/>
      <w:bookmarkEnd w:id="1"/>
      <w:r>
        <w:rPr>
          <w:rFonts w:hint="eastAsia" w:ascii="仿宋_GB2312" w:hAnsi="仿宋_GB2312" w:eastAsia="仿宋_GB2312"/>
          <w:sz w:val="32"/>
          <w:szCs w:val="32"/>
          <w:u w:val="single"/>
        </w:rPr>
        <w:t xml:space="preserve">号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2018</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6ED3CDB"/>
    <w:rsid w:val="0741799B"/>
    <w:rsid w:val="0D6F30A2"/>
    <w:rsid w:val="0E106F27"/>
    <w:rsid w:val="0EBA273C"/>
    <w:rsid w:val="27862885"/>
    <w:rsid w:val="29324AB8"/>
    <w:rsid w:val="295132F9"/>
    <w:rsid w:val="3F7B75F2"/>
    <w:rsid w:val="433F6F03"/>
    <w:rsid w:val="48A06054"/>
    <w:rsid w:val="4B9D573E"/>
    <w:rsid w:val="4C0C4A61"/>
    <w:rsid w:val="4C1F3624"/>
    <w:rsid w:val="4C311FF3"/>
    <w:rsid w:val="4D36138B"/>
    <w:rsid w:val="52E10E6D"/>
    <w:rsid w:val="53997757"/>
    <w:rsid w:val="576D6654"/>
    <w:rsid w:val="5BF055E5"/>
    <w:rsid w:val="60AA651C"/>
    <w:rsid w:val="621203E1"/>
    <w:rsid w:val="659344D3"/>
    <w:rsid w:val="6C41309A"/>
    <w:rsid w:val="77115450"/>
    <w:rsid w:val="78D47D47"/>
    <w:rsid w:val="79C514BD"/>
    <w:rsid w:val="7DC63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2018-06-02T07:33:18Z</cp:lastPrinted>
  <dcterms:modified xsi:type="dcterms:W3CDTF">2018-06-02T07:33:58Z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