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B5E6B5"/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积极做好清明节烈士陵园祭扫工作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临近清明节，新乡县退役军人事务局组织人员整理烈士陵园环境卫生，悬挂“缅怀先烈 文明祭扫”“继承先烈遗志  铸就共同理想”等条幅，积极做好行政机关、企事业单位、中小学生及社会各界人员到烈士陵园祭扫烈士的各项准备工作。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32" w:firstLineChars="200"/>
        <w:jc w:val="righ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新乡县退役军人事务局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32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2019年3月29日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838700" cy="3629025"/>
            <wp:effectExtent l="0" t="0" r="0" b="9525"/>
            <wp:docPr id="2" name="图片 2" descr="微信图片_201903290920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32909204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846955" cy="3636010"/>
            <wp:effectExtent l="0" t="0" r="10795" b="2540"/>
            <wp:docPr id="3" name="图片 3" descr="微信图片_2019032909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3290920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6955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254A6"/>
    <w:rsid w:val="1ED76865"/>
    <w:rsid w:val="2910418D"/>
    <w:rsid w:val="2D4254A6"/>
    <w:rsid w:val="3AF4393F"/>
    <w:rsid w:val="4F0A3F83"/>
    <w:rsid w:val="540643C8"/>
    <w:rsid w:val="5A430E5D"/>
    <w:rsid w:val="5AC5218F"/>
    <w:rsid w:val="77F9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2019-03-29T01:23:00Z</dcterms:created>
  <dc:creator>为人民服务</dc:creator>
  <cp:lastModifiedBy>为人民服务</cp:lastModifiedBy>
  <dcterms:modified xsi:type="dcterms:W3CDTF">2019-03-29T02:00:47Z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