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outlineLvl w:val="9"/>
        <w:rPr>
          <w:rStyle w:val="5"/>
          <w:rFonts w:hint="eastAsia" w:ascii="Times New Roman" w:hAnsi="Times New Roman" w:eastAsia="华文中宋"/>
          <w:b/>
          <w:bCs/>
          <w:sz w:val="44"/>
          <w:lang w:val="en-US" w:eastAsia="zh-CN"/>
        </w:rPr>
      </w:pPr>
      <w:bookmarkStart w:id="0" w:name="_Toc11701"/>
      <w:r>
        <w:rPr>
          <w:rStyle w:val="5"/>
          <w:rFonts w:hint="eastAsia" w:ascii="Times New Roman" w:hAnsi="Times New Roman" w:eastAsia="华文中宋"/>
          <w:b/>
          <w:bCs/>
          <w:sz w:val="44"/>
          <w:lang w:val="en-US" w:eastAsia="zh-CN"/>
        </w:rPr>
        <w:t>新乡县环境保护局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 w:eastAsia="楷体_GB2312"/>
          <w:sz w:val="28"/>
          <w:szCs w:val="28"/>
          <w:u w:val="none"/>
        </w:rPr>
      </w:pPr>
      <w:r>
        <w:rPr>
          <w:rStyle w:val="5"/>
          <w:rFonts w:ascii="Times New Roman" w:hAnsi="Times New Roman" w:eastAsia="华文中宋"/>
          <w:b/>
          <w:bCs/>
          <w:sz w:val="44"/>
        </w:rPr>
        <w:t>责令改正决定书</w:t>
      </w:r>
      <w:bookmarkEnd w:id="0"/>
      <w:r>
        <w:rPr>
          <w:rFonts w:ascii="Times New Roman" w:hAnsi="Times New Roman" w:eastAsia="华文中宋"/>
          <w:bCs/>
          <w:sz w:val="44"/>
        </w:rPr>
        <w:br w:type="textWrapping"/>
      </w:r>
      <w:r>
        <w:rPr>
          <w:rFonts w:hint="eastAsia" w:ascii="Times New Roman" w:hAnsi="Times New Roman" w:eastAsia="华文中宋"/>
          <w:bCs/>
          <w:sz w:val="44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楷体_GB2312"/>
          <w:sz w:val="28"/>
          <w:szCs w:val="28"/>
          <w:u w:val="none"/>
          <w:lang w:eastAsia="zh-CN"/>
        </w:rPr>
        <w:t>新环</w:t>
      </w:r>
      <w:r>
        <w:rPr>
          <w:rFonts w:ascii="Times New Roman" w:hAnsi="Times New Roman" w:eastAsia="楷体_GB2312"/>
          <w:sz w:val="28"/>
          <w:szCs w:val="28"/>
          <w:u w:val="none"/>
        </w:rPr>
        <w:t>罚责改〔</w:t>
      </w:r>
      <w:r>
        <w:rPr>
          <w:rFonts w:hint="eastAsia" w:ascii="Times New Roman" w:hAnsi="Times New Roman" w:eastAsia="楷体_GB2312"/>
          <w:sz w:val="28"/>
          <w:szCs w:val="28"/>
          <w:u w:val="none"/>
          <w:lang w:val="en-US" w:eastAsia="zh-CN"/>
        </w:rPr>
        <w:t>2019</w:t>
      </w:r>
      <w:r>
        <w:rPr>
          <w:rFonts w:ascii="Times New Roman" w:hAnsi="Times New Roman" w:eastAsia="楷体_GB2312"/>
          <w:sz w:val="28"/>
          <w:szCs w:val="28"/>
          <w:u w:val="none"/>
        </w:rPr>
        <w:t>〕第</w:t>
      </w:r>
      <w:r>
        <w:rPr>
          <w:rFonts w:hint="eastAsia" w:ascii="Times New Roman" w:hAnsi="Times New Roman" w:eastAsia="楷体_GB2312"/>
          <w:sz w:val="28"/>
          <w:szCs w:val="28"/>
          <w:u w:val="none"/>
          <w:lang w:val="en-US" w:eastAsia="zh-CN"/>
        </w:rPr>
        <w:t>23</w:t>
      </w:r>
      <w:r>
        <w:rPr>
          <w:rFonts w:ascii="Times New Roman" w:hAnsi="Times New Roman" w:eastAsia="楷体_GB2312"/>
          <w:sz w:val="28"/>
          <w:szCs w:val="28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480" w:firstLineChars="200"/>
        <w:textAlignment w:val="auto"/>
        <w:outlineLvl w:val="9"/>
        <w:rPr>
          <w:rFonts w:ascii="Times New Roman" w:hAnsi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textAlignment w:val="auto"/>
        <w:outlineLvl w:val="9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新乡县丰达燃料有限公司：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60"/>
        <w:textAlignment w:val="auto"/>
        <w:outlineLvl w:val="9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统一社会信用代码：91410721173151616N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60"/>
        <w:textAlignment w:val="auto"/>
        <w:outlineLvl w:val="9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地址：新乡县小冀镇青年路北段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60"/>
        <w:textAlignment w:val="auto"/>
        <w:outlineLvl w:val="9"/>
        <w:rPr>
          <w:rFonts w:hint="default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法定代表人：吕书运  410711195207151591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2019年7月23日，我局执法人员现场检查发现，你单位煤泥露天堆放，未采取抑尘措施，地面积尘严重。</w:t>
      </w:r>
      <w:bookmarkStart w:id="1" w:name="_GoBack"/>
      <w:bookmarkEnd w:id="1"/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上述行为违反了《中华人民共和国大气污染防治法》第七十二条第一款“贮存煤炭、煤矸石、煤渣、煤灰、水泥、石灰、石膏、砂土等易产生扬尘的物料应当密闭；不能密闭的，应当设置不低于堆放物高度的严密围挡，并采取有效覆盖措施防治扬尘污染”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的规定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right="0" w:rightChars="0" w:firstLine="560" w:firstLineChars="200"/>
        <w:textAlignment w:val="auto"/>
        <w:rPr>
          <w:rFonts w:hint="eastAsia" w:ascii="Times New Roman" w:hAnsi="Times New Roman" w:eastAsia="仿宋_GB2312"/>
          <w:b/>
          <w:bCs/>
          <w:color w:val="000000"/>
          <w:spacing w:val="1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根据《中华人民共和国大气污染防治法》第一百一十七条“违反本法规定，有下列行为之一的，由县级以上人民政府生态环境等主管部门按照职责责令改正，处一万元以上十万元以下的罚款；拒不改正的，责令停工整治或者停业整治：（一）未密闭煤炭、煤矸石、煤渣、煤灰、水泥、石灰、石膏、砂土等易产生扬尘的物料的；……”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之</w:t>
      </w:r>
      <w:r>
        <w:rPr>
          <w:rFonts w:ascii="Times New Roman" w:hAnsi="Times New Roman" w:eastAsia="仿宋_GB2312"/>
          <w:color w:val="000000"/>
          <w:sz w:val="28"/>
          <w:szCs w:val="28"/>
          <w:u w:val="none"/>
        </w:rPr>
        <w:t>规定，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现责令你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/>
          <w:b/>
          <w:bCs/>
          <w:color w:val="000000"/>
          <w:spacing w:val="10"/>
          <w:sz w:val="28"/>
          <w:szCs w:val="28"/>
          <w:lang w:eastAsia="zh-CN"/>
        </w:rPr>
        <w:t>立即改正违法行为，采取抑尘措施。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right="0" w:rightChars="0" w:firstLine="560" w:firstLineChars="200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我局将在30日内对你改正违法行为的情况进行复查。如你拒不改正违法行为，我局将按照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《中华人民共和国环境保护法》第五十九条第一款</w:t>
      </w:r>
      <w:r>
        <w:rPr>
          <w:rFonts w:ascii="Times New Roman" w:hAnsi="Times New Roman" w:eastAsia="仿宋_GB2312"/>
          <w:color w:val="000000"/>
          <w:sz w:val="28"/>
          <w:szCs w:val="28"/>
        </w:rPr>
        <w:t>的规定，对你实施按日连续处罚。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right="0" w:rightChars="0" w:firstLine="560" w:firstLineChars="200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你如对本决定不服，可在收到本决定书之日起60日内向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新乡市</w:t>
      </w:r>
      <w:r>
        <w:rPr>
          <w:rFonts w:ascii="Times New Roman" w:hAnsi="Times New Roman" w:eastAsia="仿宋_GB2312"/>
          <w:color w:val="000000"/>
          <w:sz w:val="28"/>
          <w:szCs w:val="28"/>
        </w:rPr>
        <w:t>环境保护局或者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新乡县</w:t>
      </w:r>
      <w:r>
        <w:rPr>
          <w:rFonts w:ascii="Times New Roman" w:hAnsi="Times New Roman" w:eastAsia="仿宋_GB2312"/>
          <w:color w:val="000000"/>
          <w:sz w:val="28"/>
          <w:szCs w:val="28"/>
        </w:rPr>
        <w:t>人民政府申请行政复议，也可在收到本决定书之日起6个月内向人民法院提起行政诉讼。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00" w:firstLineChars="200"/>
        <w:textAlignment w:val="auto"/>
        <w:rPr>
          <w:rFonts w:ascii="Times New Roman" w:hAnsi="Times New Roman" w:eastAsia="仿宋_GB2312"/>
          <w:color w:val="000000"/>
          <w:spacing w:val="10"/>
          <w:sz w:val="28"/>
          <w:szCs w:val="28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联系人：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赵辉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电  话：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>0373-5085015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00" w:firstLineChars="200"/>
        <w:textAlignment w:val="auto"/>
        <w:rPr>
          <w:rFonts w:ascii="Times New Roman" w:hAnsi="Times New Roman" w:eastAsia="仿宋_GB2312"/>
          <w:color w:val="000000"/>
          <w:spacing w:val="10"/>
          <w:sz w:val="28"/>
          <w:szCs w:val="28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地  址：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河南省新乡县金融大道商务中心3号楼北楼三楼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right"/>
        <w:textAlignment w:val="auto"/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   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新乡县环境保护局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right"/>
        <w:textAlignment w:val="auto"/>
        <w:rPr>
          <w:rFonts w:ascii="Times New Roman" w:hAnsi="Times New Roman" w:eastAsia="仿宋_GB2312"/>
          <w:color w:val="000000"/>
          <w:spacing w:val="10"/>
          <w:sz w:val="28"/>
          <w:szCs w:val="28"/>
          <w:lang w:val="en-US"/>
        </w:rPr>
      </w:pP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>2019年8月7日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right"/>
        <w:textAlignment w:val="auto"/>
        <w:outlineLvl w:val="9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E52D3"/>
    <w:rsid w:val="03945919"/>
    <w:rsid w:val="0A080644"/>
    <w:rsid w:val="0AB87AE0"/>
    <w:rsid w:val="0CBC058F"/>
    <w:rsid w:val="0FA44A58"/>
    <w:rsid w:val="18F316F8"/>
    <w:rsid w:val="19C31D1B"/>
    <w:rsid w:val="1F5616D6"/>
    <w:rsid w:val="20254E6E"/>
    <w:rsid w:val="2262295A"/>
    <w:rsid w:val="22A16854"/>
    <w:rsid w:val="22CA370D"/>
    <w:rsid w:val="23912C3F"/>
    <w:rsid w:val="25D71F2F"/>
    <w:rsid w:val="27F823F4"/>
    <w:rsid w:val="2BD53F94"/>
    <w:rsid w:val="2C5F7266"/>
    <w:rsid w:val="34875363"/>
    <w:rsid w:val="35C879CF"/>
    <w:rsid w:val="37406354"/>
    <w:rsid w:val="379E5E1A"/>
    <w:rsid w:val="38B2538B"/>
    <w:rsid w:val="399B0732"/>
    <w:rsid w:val="39AE5C68"/>
    <w:rsid w:val="3A2E79E8"/>
    <w:rsid w:val="3D8F6E17"/>
    <w:rsid w:val="3DE23555"/>
    <w:rsid w:val="45510D1B"/>
    <w:rsid w:val="47954C9F"/>
    <w:rsid w:val="49364E07"/>
    <w:rsid w:val="49953F3C"/>
    <w:rsid w:val="4F6467F2"/>
    <w:rsid w:val="4F6A5E45"/>
    <w:rsid w:val="515E38BF"/>
    <w:rsid w:val="52651029"/>
    <w:rsid w:val="55DD6AF2"/>
    <w:rsid w:val="59DB60C7"/>
    <w:rsid w:val="5B9260A6"/>
    <w:rsid w:val="61F44D9E"/>
    <w:rsid w:val="623D2D05"/>
    <w:rsid w:val="657127BF"/>
    <w:rsid w:val="65ED1020"/>
    <w:rsid w:val="661E5A1D"/>
    <w:rsid w:val="6C046568"/>
    <w:rsid w:val="6CBF0BA9"/>
    <w:rsid w:val="6DC12A84"/>
    <w:rsid w:val="6E4E4F00"/>
    <w:rsid w:val="71156197"/>
    <w:rsid w:val="71C05F59"/>
    <w:rsid w:val="73842105"/>
    <w:rsid w:val="77DD00EA"/>
    <w:rsid w:val="7C1C2589"/>
    <w:rsid w:val="7C674A4A"/>
    <w:rsid w:val="7E997C6E"/>
    <w:rsid w:val="7FB309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2019-08-03T04:35:00Z</cp:lastPrinted>
  <dcterms:modified xsi:type="dcterms:W3CDTF">2019-08-08T02:59:31Z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