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8" w:hRule="atLeast"/>
        </w:trPr>
        <w:tc>
          <w:tcPr>
            <w:tcW w:w="8761" w:type="dxa"/>
            <w:vAlign w:val="top"/>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宋体" w:hAnsi="宋体" w:eastAsia="宋体" w:cs="宋体"/>
                <w:color w:val="000000" w:themeColor="text1"/>
                <w:sz w:val="32"/>
                <w:szCs w:val="32"/>
                <w:vertAlign w:val="baseline"/>
                <w14:textFill>
                  <w14:solidFill>
                    <w14:schemeClr w14:val="tx1"/>
                  </w14:solidFill>
                </w14:textFill>
              </w:rPr>
            </w:pPr>
            <w:r>
              <w:rPr>
                <w:rFonts w:hint="eastAsia" w:ascii="宋体" w:hAnsi="宋体" w:eastAsia="宋体" w:cs="宋体"/>
                <w:color w:val="000000" w:themeColor="text1"/>
                <w:position w:val="6"/>
                <w:sz w:val="32"/>
                <w:szCs w:val="32"/>
                <w:vertAlign w:val="baseline"/>
                <w:lang w:eastAsia="zh-CN"/>
                <w14:textFill>
                  <w14:solidFill>
                    <w14:schemeClr w14:val="tx1"/>
                  </w14:solidFill>
                </w14:textFill>
              </w:rPr>
              <w:t>审批</w:t>
            </w:r>
            <w:r>
              <w:rPr>
                <w:rFonts w:hint="eastAsia" w:ascii="宋体" w:hAnsi="宋体" w:eastAsia="宋体" w:cs="宋体"/>
                <w:color w:val="000000" w:themeColor="text1"/>
                <w:position w:val="6"/>
                <w:sz w:val="32"/>
                <w:szCs w:val="32"/>
                <w:vertAlign w:val="baseline"/>
                <w14:textFill>
                  <w14:solidFill>
                    <w14:schemeClr w14:val="tx1"/>
                  </w14:solidFill>
                </w14:textFill>
              </w:rPr>
              <w:t>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宋体" w:hAnsi="宋体" w:eastAsia="宋体" w:cs="宋体"/>
                <w:color w:val="000000" w:themeColor="text1"/>
                <w:position w:val="6"/>
                <w:sz w:val="32"/>
                <w:szCs w:val="32"/>
                <w:vertAlign w:val="baseline"/>
                <w14:textFill>
                  <w14:solidFill>
                    <w14:schemeClr w14:val="tx1"/>
                  </w14:solidFill>
                </w14:textFill>
              </w:rPr>
            </w:pPr>
            <w:r>
              <w:rPr>
                <w:rFonts w:hint="eastAsia" w:ascii="仿宋" w:hAnsi="仿宋" w:eastAsia="仿宋" w:cs="仿宋"/>
                <w:color w:val="000000" w:themeColor="text1"/>
                <w:sz w:val="32"/>
                <w:szCs w:val="32"/>
                <w:vertAlign w:val="baseline"/>
                <w:lang w:eastAsia="zh-CN"/>
                <w14:textFill>
                  <w14:solidFill>
                    <w14:schemeClr w14:val="tx1"/>
                  </w14:solidFill>
                </w14:textFill>
              </w:rPr>
              <w:tab/>
            </w:r>
            <w:r>
              <w:rPr>
                <w:rFonts w:hint="eastAsia" w:ascii="仿宋" w:hAnsi="仿宋" w:eastAsia="仿宋" w:cs="仿宋"/>
                <w:color w:val="000000" w:themeColor="text1"/>
                <w:sz w:val="32"/>
                <w:szCs w:val="32"/>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32"/>
                <w:szCs w:val="32"/>
                <w:vertAlign w:val="baseline"/>
                <w:lang w:val="en-US" w:eastAsia="zh-CN"/>
                <w14:textFill>
                  <w14:solidFill>
                    <w14:schemeClr w14:val="tx1"/>
                  </w14:solidFill>
                </w14:textFill>
              </w:rPr>
              <w:t xml:space="preserve"> </w:t>
            </w:r>
            <w:r>
              <w:rPr>
                <w:rFonts w:hint="eastAsia" w:ascii="宋体" w:hAnsi="宋体" w:eastAsia="宋体" w:cs="宋体"/>
                <w:color w:val="000000" w:themeColor="text1"/>
                <w:position w:val="6"/>
                <w:sz w:val="32"/>
                <w:szCs w:val="32"/>
                <w:vertAlign w:val="baseline"/>
                <w14:textFill>
                  <w14:solidFill>
                    <w14:schemeClr w14:val="tx1"/>
                  </w14:solidFill>
                </w14:textFill>
              </w:rPr>
              <w:t>新环</w:t>
            </w:r>
            <w:r>
              <w:rPr>
                <w:rFonts w:hint="eastAsia" w:ascii="宋体" w:hAnsi="宋体" w:eastAsia="宋体" w:cs="宋体"/>
                <w:color w:val="000000" w:themeColor="text1"/>
                <w:position w:val="6"/>
                <w:sz w:val="32"/>
                <w:szCs w:val="32"/>
                <w:vertAlign w:val="baseline"/>
                <w:lang w:eastAsia="zh-CN"/>
                <w14:textFill>
                  <w14:solidFill>
                    <w14:schemeClr w14:val="tx1"/>
                  </w14:solidFill>
                </w14:textFill>
              </w:rPr>
              <w:t>表</w:t>
            </w:r>
            <w:r>
              <w:rPr>
                <w:rFonts w:hint="eastAsia" w:ascii="宋体" w:hAnsi="宋体" w:eastAsia="宋体" w:cs="宋体"/>
                <w:color w:val="000000" w:themeColor="text1"/>
                <w:position w:val="6"/>
                <w:sz w:val="32"/>
                <w:szCs w:val="32"/>
                <w:vertAlign w:val="baseline"/>
                <w:lang w:val="en-US" w:eastAsia="zh-CN"/>
                <w14:textFill>
                  <w14:solidFill>
                    <w14:schemeClr w14:val="tx1"/>
                  </w14:solidFill>
                </w14:textFill>
              </w:rPr>
              <w:t>[</w:t>
            </w:r>
            <w:r>
              <w:rPr>
                <w:rFonts w:hint="eastAsia" w:ascii="宋体" w:hAnsi="宋体" w:eastAsia="宋体" w:cs="宋体"/>
                <w:color w:val="000000" w:themeColor="text1"/>
                <w:position w:val="6"/>
                <w:sz w:val="32"/>
                <w:szCs w:val="32"/>
                <w:vertAlign w:val="baseline"/>
                <w14:textFill>
                  <w14:solidFill>
                    <w14:schemeClr w14:val="tx1"/>
                  </w14:solidFill>
                </w14:textFill>
              </w:rPr>
              <w:t>201</w:t>
            </w:r>
            <w:r>
              <w:rPr>
                <w:rFonts w:hint="eastAsia" w:ascii="宋体" w:hAnsi="宋体" w:eastAsia="宋体" w:cs="宋体"/>
                <w:color w:val="000000" w:themeColor="text1"/>
                <w:position w:val="6"/>
                <w:sz w:val="32"/>
                <w:szCs w:val="32"/>
                <w:vertAlign w:val="baseline"/>
                <w:lang w:val="en-US" w:eastAsia="zh-CN"/>
                <w14:textFill>
                  <w14:solidFill>
                    <w14:schemeClr w14:val="tx1"/>
                  </w14:solidFill>
                </w14:textFill>
              </w:rPr>
              <w:t>9]097</w:t>
            </w:r>
            <w:bookmarkStart w:id="0" w:name="_GoBack"/>
            <w:bookmarkEnd w:id="0"/>
            <w:r>
              <w:rPr>
                <w:rFonts w:hint="eastAsia" w:ascii="宋体" w:hAnsi="宋体" w:eastAsia="宋体" w:cs="宋体"/>
                <w:color w:val="000000" w:themeColor="text1"/>
                <w:position w:val="6"/>
                <w:sz w:val="32"/>
                <w:szCs w:val="32"/>
                <w:vertAlign w:val="baseline"/>
                <w14:textFill>
                  <w14:solidFill>
                    <w14:schemeClr w14:val="tx1"/>
                  </w14:solidFill>
                </w14:textFill>
              </w:rPr>
              <w:t>号</w:t>
            </w:r>
          </w:p>
          <w:p>
            <w:pPr>
              <w:keepNext w:val="0"/>
              <w:keepLines w:val="0"/>
              <w:pageBreakBefore w:val="0"/>
              <w:widowControl w:val="0"/>
              <w:tabs>
                <w:tab w:val="left" w:pos="628"/>
              </w:tabs>
              <w:kinsoku/>
              <w:wordWrap/>
              <w:overflowPunct/>
              <w:topLinePunct w:val="0"/>
              <w:autoSpaceDE/>
              <w:autoSpaceDN/>
              <w:bidi w:val="0"/>
              <w:adjustRightInd/>
              <w:snapToGrid/>
              <w:spacing w:line="200" w:lineRule="exact"/>
              <w:ind w:left="0" w:leftChars="0" w:right="0" w:rightChars="0" w:firstLine="640" w:firstLineChars="200"/>
              <w:textAlignment w:val="auto"/>
              <w:outlineLvl w:val="9"/>
              <w:rPr>
                <w:rFonts w:hint="eastAsia" w:ascii="宋体" w:hAnsi="宋体" w:eastAsia="宋体" w:cs="宋体"/>
                <w:color w:val="000000" w:themeColor="text1"/>
                <w:position w:val="6"/>
                <w:sz w:val="32"/>
                <w:szCs w:val="32"/>
                <w:vertAlign w:val="baseline"/>
                <w14:textFill>
                  <w14:solidFill>
                    <w14:schemeClr w14:val="tx1"/>
                  </w14:solidFill>
                </w14:textFill>
              </w:rPr>
            </w:pP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right="0" w:rightChars="0"/>
              <w:jc w:val="center"/>
              <w:textAlignment w:val="auto"/>
              <w:outlineLvl w:val="9"/>
              <w:rPr>
                <w:rFonts w:hint="eastAsia" w:asciiTheme="majorEastAsia" w:hAnsiTheme="majorEastAsia" w:eastAsiaTheme="majorEastAsia" w:cstheme="majorEastAsia"/>
                <w:b/>
                <w:bCs/>
                <w:color w:val="000000" w:themeColor="text1"/>
                <w:sz w:val="32"/>
                <w:szCs w:val="32"/>
                <w:vertAlign w:val="baseli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vertAlign w:val="baseline"/>
                <w14:textFill>
                  <w14:solidFill>
                    <w14:schemeClr w14:val="tx1"/>
                  </w14:solidFill>
                </w14:textFill>
              </w:rPr>
              <w:t>关于《</w:t>
            </w:r>
            <w:r>
              <w:rPr>
                <w:rFonts w:hint="eastAsia" w:asciiTheme="majorEastAsia" w:hAnsiTheme="majorEastAsia" w:eastAsiaTheme="majorEastAsia" w:cstheme="majorEastAsia"/>
                <w:b/>
                <w:bCs/>
                <w:color w:val="000000" w:themeColor="text1"/>
                <w:sz w:val="32"/>
                <w:szCs w:val="32"/>
                <w:vertAlign w:val="baseline"/>
                <w:lang w:eastAsia="zh-CN"/>
                <w14:textFill>
                  <w14:solidFill>
                    <w14:schemeClr w14:val="tx1"/>
                  </w14:solidFill>
                </w14:textFill>
              </w:rPr>
              <w:t>新乡市荣锋材料科技有限公司年智能制造超硬</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right="0" w:rightChars="0"/>
              <w:jc w:val="center"/>
              <w:textAlignment w:val="auto"/>
              <w:outlineLvl w:val="9"/>
              <w:rPr>
                <w:rFonts w:hint="eastAsia" w:ascii="宋体" w:hAnsi="宋体" w:eastAsia="宋体" w:cs="宋体"/>
                <w:color w:val="000000" w:themeColor="text1"/>
                <w:sz w:val="15"/>
                <w:szCs w:val="15"/>
                <w:vertAlign w:val="baseli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vertAlign w:val="baseline"/>
                <w:lang w:eastAsia="zh-CN"/>
                <w14:textFill>
                  <w14:solidFill>
                    <w14:schemeClr w14:val="tx1"/>
                  </w14:solidFill>
                </w14:textFill>
              </w:rPr>
              <w:t>材料磨具</w:t>
            </w:r>
            <w:r>
              <w:rPr>
                <w:rFonts w:hint="eastAsia" w:asciiTheme="majorEastAsia" w:hAnsiTheme="majorEastAsia" w:eastAsiaTheme="majorEastAsia" w:cstheme="majorEastAsia"/>
                <w:b/>
                <w:bCs/>
                <w:color w:val="000000" w:themeColor="text1"/>
                <w:sz w:val="32"/>
                <w:szCs w:val="32"/>
                <w:vertAlign w:val="baseline"/>
                <w:lang w:val="en-US" w:eastAsia="zh-CN"/>
                <w14:textFill>
                  <w14:solidFill>
                    <w14:schemeClr w14:val="tx1"/>
                  </w14:solidFill>
                </w14:textFill>
              </w:rPr>
              <w:t>3000片</w:t>
            </w:r>
            <w:r>
              <w:rPr>
                <w:rFonts w:hint="eastAsia" w:asciiTheme="majorEastAsia" w:hAnsiTheme="majorEastAsia" w:eastAsiaTheme="majorEastAsia" w:cstheme="majorEastAsia"/>
                <w:b/>
                <w:bCs/>
                <w:color w:val="000000" w:themeColor="text1"/>
                <w:sz w:val="32"/>
                <w:szCs w:val="32"/>
                <w:vertAlign w:val="baseline"/>
                <w14:textFill>
                  <w14:solidFill>
                    <w14:schemeClr w14:val="tx1"/>
                  </w14:solidFill>
                </w14:textFill>
              </w:rPr>
              <w:t>项目环境影响报告表》的</w:t>
            </w:r>
            <w:r>
              <w:rPr>
                <w:rFonts w:hint="eastAsia" w:asciiTheme="majorEastAsia" w:hAnsiTheme="majorEastAsia" w:eastAsiaTheme="majorEastAsia" w:cstheme="majorEastAsia"/>
                <w:b/>
                <w:bCs/>
                <w:color w:val="000000" w:themeColor="text1"/>
                <w:sz w:val="32"/>
                <w:szCs w:val="32"/>
                <w:vertAlign w:val="baseline"/>
                <w:lang w:eastAsia="zh-CN"/>
                <w14:textFill>
                  <w14:solidFill>
                    <w14:schemeClr w14:val="tx1"/>
                  </w14:solidFill>
                </w14:textFill>
              </w:rPr>
              <w:t>批复</w:t>
            </w:r>
          </w:p>
          <w:p>
            <w:pPr>
              <w:keepNext w:val="0"/>
              <w:keepLines w:val="0"/>
              <w:pageBreakBefore w:val="0"/>
              <w:widowControl w:val="0"/>
              <w:kinsoku/>
              <w:wordWrap/>
              <w:overflowPunct/>
              <w:topLinePunct w:val="0"/>
              <w:autoSpaceDE/>
              <w:autoSpaceDN/>
              <w:bidi w:val="0"/>
              <w:adjustRightInd/>
              <w:snapToGrid/>
              <w:spacing w:beforeAutospacing="0" w:afterAutospacing="0" w:line="200" w:lineRule="exact"/>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新乡市荣锋材料科技有限公司</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你公司上报的由新乡市译洋环境技术有限公司环评工程师刘鑫堂（资格证书编号：</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HP00015840</w:t>
            </w:r>
            <w:r>
              <w:rPr>
                <w:rFonts w:hint="eastAsia" w:ascii="宋体" w:hAnsi="宋体" w:eastAsia="宋体" w:cs="宋体"/>
                <w:color w:val="000000" w:themeColor="text1"/>
                <w:sz w:val="28"/>
                <w:szCs w:val="28"/>
                <w:vertAlign w:val="baseline"/>
                <w:lang w:eastAsia="zh-CN"/>
                <w14:textFill>
                  <w14:solidFill>
                    <w14:schemeClr w14:val="tx1"/>
                  </w14:solidFill>
                </w14:textFill>
              </w:rPr>
              <w:t>）编制的</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w:t>
            </w:r>
            <w:r>
              <w:rPr>
                <w:rFonts w:hint="eastAsia" w:ascii="宋体" w:hAnsi="宋体" w:eastAsia="宋体" w:cs="宋体"/>
                <w:color w:val="000000" w:themeColor="text1"/>
                <w:sz w:val="28"/>
                <w:szCs w:val="28"/>
                <w:vertAlign w:val="baseline"/>
                <w:lang w:eastAsia="zh-CN"/>
                <w14:textFill>
                  <w14:solidFill>
                    <w14:schemeClr w14:val="tx1"/>
                  </w14:solidFill>
                </w14:textFill>
              </w:rPr>
              <w:t>新乡市荣锋材料科技有限公司年智能制造超硬材料模具</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3000片</w:t>
            </w:r>
            <w:r>
              <w:rPr>
                <w:rFonts w:hint="eastAsia" w:ascii="宋体" w:hAnsi="宋体" w:eastAsia="宋体" w:cs="宋体"/>
                <w:color w:val="000000" w:themeColor="text1"/>
                <w:sz w:val="28"/>
                <w:szCs w:val="28"/>
                <w:vertAlign w:val="baseline"/>
                <w:lang w:eastAsia="zh-CN"/>
                <w14:textFill>
                  <w14:solidFill>
                    <w14:schemeClr w14:val="tx1"/>
                  </w14:solidFill>
                </w14:textFill>
              </w:rPr>
              <w:t>项目</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环境影响报告表》（以下简称《报告表》）收悉。</w:t>
            </w:r>
            <w:r>
              <w:rPr>
                <w:rFonts w:hint="eastAsia" w:ascii="宋体" w:hAnsi="宋体" w:eastAsia="宋体" w:cs="宋体"/>
                <w:color w:val="000000" w:themeColor="text1"/>
                <w:sz w:val="28"/>
                <w:szCs w:val="28"/>
                <w:vertAlign w:val="baseline"/>
                <w:lang w:eastAsia="zh-CN"/>
                <w14:textFill>
                  <w14:solidFill>
                    <w14:schemeClr w14:val="tx1"/>
                  </w14:solidFill>
                </w14:textFill>
              </w:rPr>
              <w:t>该项目环评审批事项已在新乡县政府网站公示期满，</w:t>
            </w:r>
            <w:r>
              <w:rPr>
                <w:rFonts w:hint="eastAsia" w:ascii="宋体" w:hAnsi="宋体" w:eastAsia="宋体" w:cs="宋体"/>
                <w:color w:val="000000" w:themeColor="text1"/>
                <w:sz w:val="28"/>
                <w:szCs w:val="28"/>
                <w:vertAlign w:val="baseline"/>
                <w14:textFill>
                  <w14:solidFill>
                    <w14:schemeClr w14:val="tx1"/>
                  </w14:solidFill>
                </w14:textFill>
              </w:rPr>
              <w:t>根据</w:t>
            </w:r>
            <w:r>
              <w:rPr>
                <w:rFonts w:hint="eastAsia" w:ascii="宋体" w:hAnsi="宋体" w:eastAsia="宋体" w:cs="宋体"/>
                <w:color w:val="000000" w:themeColor="text1"/>
                <w:sz w:val="28"/>
                <w:szCs w:val="28"/>
                <w:vertAlign w:val="baseline"/>
                <w:lang w:eastAsia="zh-CN"/>
                <w14:textFill>
                  <w14:solidFill>
                    <w14:schemeClr w14:val="tx1"/>
                  </w14:solidFill>
                </w14:textFill>
              </w:rPr>
              <w:t>《报告表》</w:t>
            </w:r>
            <w:r>
              <w:rPr>
                <w:rFonts w:hint="eastAsia" w:ascii="宋体" w:hAnsi="宋体" w:eastAsia="宋体" w:cs="宋体"/>
                <w:color w:val="000000" w:themeColor="text1"/>
                <w:sz w:val="28"/>
                <w:szCs w:val="28"/>
                <w:vertAlign w:val="baseline"/>
                <w14:textFill>
                  <w14:solidFill>
                    <w14:schemeClr w14:val="tx1"/>
                  </w14:solidFill>
                </w14:textFill>
              </w:rPr>
              <w:t>结论</w:t>
            </w:r>
            <w:r>
              <w:rPr>
                <w:rFonts w:hint="eastAsia" w:ascii="宋体" w:hAnsi="宋体" w:eastAsia="宋体" w:cs="宋体"/>
                <w:color w:val="000000" w:themeColor="text1"/>
                <w:sz w:val="28"/>
                <w:szCs w:val="28"/>
                <w:vertAlign w:val="baseline"/>
                <w:lang w:eastAsia="zh-CN"/>
                <w14:textFill>
                  <w14:solidFill>
                    <w14:schemeClr w14:val="tx1"/>
                  </w14:solidFill>
                </w14:textFill>
              </w:rPr>
              <w:t>，</w:t>
            </w:r>
            <w:r>
              <w:rPr>
                <w:rFonts w:hint="eastAsia" w:ascii="宋体" w:hAnsi="宋体" w:eastAsia="宋体" w:cs="宋体"/>
                <w:color w:val="000000" w:themeColor="text1"/>
                <w:sz w:val="28"/>
                <w:szCs w:val="28"/>
                <w:vertAlign w:val="baseline"/>
                <w14:textFill>
                  <w14:solidFill>
                    <w14:schemeClr w14:val="tx1"/>
                  </w14:solidFill>
                </w14:textFill>
              </w:rPr>
              <w:t>经研究，</w:t>
            </w:r>
            <w:r>
              <w:rPr>
                <w:rFonts w:hint="eastAsia" w:ascii="宋体" w:hAnsi="宋体" w:eastAsia="宋体" w:cs="宋体"/>
                <w:color w:val="000000" w:themeColor="text1"/>
                <w:sz w:val="28"/>
                <w:szCs w:val="28"/>
                <w:vertAlign w:val="baseline"/>
                <w:lang w:eastAsia="zh-CN"/>
                <w14:textFill>
                  <w14:solidFill>
                    <w14:schemeClr w14:val="tx1"/>
                  </w14:solidFill>
                </w14:textFill>
              </w:rPr>
              <w:t>批复</w:t>
            </w:r>
            <w:r>
              <w:rPr>
                <w:rFonts w:hint="eastAsia" w:ascii="宋体" w:hAnsi="宋体" w:eastAsia="宋体" w:cs="宋体"/>
                <w:color w:val="000000" w:themeColor="text1"/>
                <w:sz w:val="28"/>
                <w:szCs w:val="28"/>
                <w:vertAlign w:val="baseline"/>
                <w14:textFill>
                  <w14:solidFill>
                    <w14:schemeClr w14:val="tx1"/>
                  </w14:solidFill>
                </w14:textFill>
              </w:rPr>
              <w:t>如下：</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560" w:firstLineChars="200"/>
              <w:textAlignment w:val="auto"/>
              <w:outlineLvl w:val="9"/>
              <w:rPr>
                <w:rFonts w:hint="default" w:ascii="宋体" w:hAnsi="宋体" w:eastAsia="宋体" w:cs="宋体"/>
                <w:sz w:val="28"/>
                <w:szCs w:val="28"/>
                <w:vertAlign w:val="baseline"/>
                <w:lang w:val="en-US" w:eastAsia="zh-CN"/>
              </w:rPr>
            </w:pPr>
            <w:r>
              <w:rPr>
                <w:rFonts w:hint="eastAsia" w:ascii="宋体" w:hAnsi="宋体" w:eastAsia="宋体" w:cs="宋体"/>
                <w:color w:val="000000" w:themeColor="text1"/>
                <w:sz w:val="28"/>
                <w:szCs w:val="28"/>
                <w:vertAlign w:val="baseline"/>
                <w14:textFill>
                  <w14:solidFill>
                    <w14:schemeClr w14:val="tx1"/>
                  </w14:solidFill>
                </w14:textFill>
              </w:rPr>
              <w:t>一、</w:t>
            </w:r>
            <w:r>
              <w:rPr>
                <w:rFonts w:hint="eastAsia" w:ascii="宋体" w:hAnsi="宋体" w:eastAsia="宋体" w:cs="宋体"/>
                <w:color w:val="000000" w:themeColor="text1"/>
                <w:sz w:val="28"/>
                <w:szCs w:val="28"/>
                <w:vertAlign w:val="baseline"/>
                <w:lang w:eastAsia="zh-CN"/>
                <w14:textFill>
                  <w14:solidFill>
                    <w14:schemeClr w14:val="tx1"/>
                  </w14:solidFill>
                </w14:textFill>
              </w:rPr>
              <w:t>我局批准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《报告表》，原则</w:t>
            </w:r>
            <w:r>
              <w:rPr>
                <w:rFonts w:hint="eastAsia" w:ascii="宋体" w:hAnsi="宋体" w:eastAsia="宋体" w:cs="宋体"/>
                <w:color w:val="000000" w:themeColor="text1"/>
                <w:sz w:val="28"/>
                <w:szCs w:val="28"/>
                <w:vertAlign w:val="baseline"/>
                <w14:textFill>
                  <w14:solidFill>
                    <w14:schemeClr w14:val="tx1"/>
                  </w14:solidFill>
                </w14:textFill>
              </w:rPr>
              <w:t>同意</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你公司按照</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《报告表》</w:t>
            </w:r>
            <w:r>
              <w:rPr>
                <w:rFonts w:hint="eastAsia" w:ascii="宋体" w:hAnsi="宋体" w:eastAsia="宋体" w:cs="宋体"/>
                <w:color w:val="000000" w:themeColor="text1"/>
                <w:sz w:val="28"/>
                <w:szCs w:val="28"/>
                <w:vertAlign w:val="baseline"/>
                <w:lang w:eastAsia="zh-CN"/>
                <w14:textFill>
                  <w14:solidFill>
                    <w14:schemeClr w14:val="tx1"/>
                  </w14:solidFill>
                </w14:textFill>
              </w:rPr>
              <w:t>中所列项目的地点、性质、规模、生产工艺和环境保护对策措施建设。</w:t>
            </w:r>
            <w:r>
              <w:rPr>
                <w:rFonts w:hint="eastAsia" w:ascii="宋体" w:hAnsi="宋体" w:eastAsia="宋体" w:cs="宋体"/>
                <w:sz w:val="28"/>
                <w:szCs w:val="28"/>
                <w:vertAlign w:val="baseline"/>
                <w:lang w:eastAsia="zh-CN"/>
              </w:rPr>
              <w:t>项目总投资</w:t>
            </w:r>
            <w:r>
              <w:rPr>
                <w:rFonts w:hint="eastAsia" w:ascii="宋体" w:hAnsi="宋体" w:eastAsia="宋体" w:cs="宋体"/>
                <w:sz w:val="28"/>
                <w:szCs w:val="28"/>
                <w:vertAlign w:val="baseline"/>
                <w:lang w:val="en-US" w:eastAsia="zh-CN"/>
              </w:rPr>
              <w:t>1800万元，在新乡市新乡县大召营专业园区中路北二号利用现有厂房建设</w:t>
            </w:r>
            <w:r>
              <w:rPr>
                <w:rFonts w:hint="eastAsia" w:ascii="宋体" w:hAnsi="宋体" w:eastAsia="宋体" w:cs="宋体"/>
                <w:color w:val="000000" w:themeColor="text1"/>
                <w:sz w:val="28"/>
                <w:szCs w:val="28"/>
                <w:vertAlign w:val="baseline"/>
                <w:lang w:eastAsia="zh-CN"/>
                <w14:textFill>
                  <w14:solidFill>
                    <w14:schemeClr w14:val="tx1"/>
                  </w14:solidFill>
                </w14:textFill>
              </w:rPr>
              <w:t>年智能制造超硬材料模具</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3000片</w:t>
            </w:r>
            <w:r>
              <w:rPr>
                <w:rFonts w:hint="eastAsia" w:ascii="宋体" w:hAnsi="宋体" w:eastAsia="宋体" w:cs="宋体"/>
                <w:color w:val="000000" w:themeColor="text1"/>
                <w:sz w:val="28"/>
                <w:szCs w:val="28"/>
                <w:vertAlign w:val="baseline"/>
                <w:lang w:eastAsia="zh-CN"/>
                <w14:textFill>
                  <w14:solidFill>
                    <w14:schemeClr w14:val="tx1"/>
                  </w14:solidFill>
                </w14:textFill>
              </w:rPr>
              <w:t>项目</w:t>
            </w:r>
            <w:r>
              <w:rPr>
                <w:rFonts w:hint="eastAsia" w:ascii="宋体" w:hAnsi="宋体" w:eastAsia="宋体" w:cs="宋体"/>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14:textFill>
                  <w14:solidFill>
                    <w14:schemeClr w14:val="tx1"/>
                  </w14:solidFill>
                </w14:textFill>
              </w:rPr>
              <w:t>二</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w:t>
            </w:r>
            <w:r>
              <w:rPr>
                <w:rFonts w:hint="eastAsia" w:ascii="宋体" w:hAnsi="宋体" w:eastAsia="宋体" w:cs="宋体"/>
                <w:color w:val="000000" w:themeColor="text1"/>
                <w:sz w:val="28"/>
                <w:szCs w:val="28"/>
                <w:vertAlign w:val="baseline"/>
                <w14:textFill>
                  <w14:solidFill>
                    <w14:schemeClr w14:val="tx1"/>
                  </w14:solidFill>
                </w14:textFill>
              </w:rPr>
              <w:t>应主动向社会公众公开经批准的《报告表》及项目建设情况，并接受相关方的咨询。</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14:textFill>
                  <w14:solidFill>
                    <w14:schemeClr w14:val="tx1"/>
                  </w14:solidFill>
                </w14:textFill>
              </w:rPr>
              <w:t>三</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、你公司应全面落实《报告表》提出的</w:t>
            </w:r>
            <w:r>
              <w:rPr>
                <w:rFonts w:hint="eastAsia" w:ascii="宋体" w:hAnsi="宋体" w:eastAsia="宋体" w:cs="宋体"/>
                <w:color w:val="000000" w:themeColor="text1"/>
                <w:sz w:val="28"/>
                <w:szCs w:val="28"/>
                <w:vertAlign w:val="baseline"/>
                <w14:textFill>
                  <w14:solidFill>
                    <w14:schemeClr w14:val="tx1"/>
                  </w14:solidFill>
                </w14:textFill>
              </w:rPr>
              <w:t>各项</w:t>
            </w:r>
            <w:r>
              <w:rPr>
                <w:rFonts w:hint="eastAsia" w:ascii="宋体" w:hAnsi="宋体" w:eastAsia="宋体" w:cs="宋体"/>
                <w:color w:val="000000" w:themeColor="text1"/>
                <w:sz w:val="28"/>
                <w:szCs w:val="28"/>
                <w:vertAlign w:val="baseline"/>
                <w:lang w:eastAsia="zh-CN"/>
                <w14:textFill>
                  <w14:solidFill>
                    <w14:schemeClr w14:val="tx1"/>
                  </w14:solidFill>
                </w14:textFill>
              </w:rPr>
              <w:t>环保对策措施及环保投资概算，确保各项环保设施与主体工程同时设计、同时施工、同时投入使用，确保各项污染物达标排放。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（一）依据《报告表》和本批复文件，对建设项目建设过程中产生的废气、废水、噪声、固体废物等污染物采取相应的防治措施。</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（二）项目运行时，外排污染物应满足以下要求：</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560" w:firstLineChars="200"/>
              <w:jc w:val="both"/>
              <w:textAlignment w:val="auto"/>
              <w:outlineLvl w:val="9"/>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1、废气：职工食堂油烟经油烟净化器处理后通过排气筒引至楼顶排放，油烟排放满足《餐饮业油烟排放标准》（DB41/1604-2018）小型食堂最高允许排放浓度1.5mg/m</w:t>
            </w:r>
            <w:r>
              <w:rPr>
                <w:rFonts w:hint="eastAsia" w:ascii="宋体" w:hAnsi="宋体" w:eastAsia="宋体" w:cs="宋体"/>
                <w:color w:val="000000" w:themeColor="text1"/>
                <w:kern w:val="2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净化设施最低去除效率90%的要求。喷砂除锈、过筛、配混原料、修型等工序产生的粉尘分别经集气罩收集后通过袋式除尘器处理，粘结、压制、固化、硬化等工序产生的有机废气分别经集气罩收集后通过UV光催化氧化装置+活性炭吸附装置处理</w:t>
            </w:r>
            <w:r>
              <w:rPr>
                <w:rFonts w:hint="eastAsia" w:ascii="宋体" w:hAnsi="宋体" w:eastAsia="宋体" w:cs="宋体"/>
                <w:kern w:val="21"/>
                <w:sz w:val="28"/>
                <w:szCs w:val="28"/>
                <w:vertAlign w:val="baseline"/>
                <w:lang w:val="en-US" w:eastAsia="zh-CN"/>
              </w:rPr>
              <w:t>，尾气经不低于15米高排气筒排放,</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废气排放应满足《合成树脂工业污染物排放标准》（GB31572-2015）表5颗粒物20mg/m</w:t>
            </w:r>
            <w:r>
              <w:rPr>
                <w:rFonts w:hint="eastAsia" w:ascii="宋体" w:hAnsi="宋体" w:eastAsia="宋体" w:cs="宋体"/>
                <w:color w:val="000000" w:themeColor="text1"/>
                <w:kern w:val="2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w:t>
            </w:r>
            <w:r>
              <w:rPr>
                <w:rFonts w:hint="eastAsia" w:ascii="宋体" w:hAnsi="宋体" w:eastAsia="宋体" w:cs="宋体"/>
                <w:kern w:val="21"/>
                <w:sz w:val="28"/>
                <w:szCs w:val="28"/>
                <w:vertAlign w:val="baseline"/>
                <w:lang w:val="en-US" w:eastAsia="zh-CN"/>
              </w:rPr>
              <w:t>非甲烷总烃</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60</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mg/m</w:t>
            </w:r>
            <w:r>
              <w:rPr>
                <w:rFonts w:hint="eastAsia" w:ascii="宋体" w:hAnsi="宋体" w:eastAsia="宋体" w:cs="宋体"/>
                <w:color w:val="000000" w:themeColor="text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、酚类15mg/m</w:t>
            </w:r>
            <w:r>
              <w:rPr>
                <w:rFonts w:hint="eastAsia" w:ascii="宋体" w:hAnsi="宋体" w:eastAsia="宋体" w:cs="宋体"/>
                <w:color w:val="000000" w:themeColor="text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，同时</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满足《大气污染物综合排放标准》（GB16297-1996）表2二级颗粒物3.5kg/h、</w:t>
            </w:r>
            <w:r>
              <w:rPr>
                <w:rFonts w:hint="eastAsia" w:ascii="宋体" w:hAnsi="宋体" w:eastAsia="宋体" w:cs="宋体"/>
                <w:kern w:val="21"/>
                <w:sz w:val="28"/>
                <w:szCs w:val="28"/>
                <w:vertAlign w:val="baseline"/>
                <w:lang w:val="en-US" w:eastAsia="zh-CN"/>
              </w:rPr>
              <w:t>非甲烷总烃</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10kg/h、酚类0.10kg/h（15米高排气筒）排放限值要求。热加工工序采用不换气、密闭加热方式，控制热力型氮氧化物生成。</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560" w:firstLineChars="200"/>
              <w:jc w:val="both"/>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严格按照</w:t>
            </w:r>
            <w:r>
              <w:rPr>
                <w:rFonts w:hint="eastAsia" w:ascii="宋体" w:hAnsi="宋体" w:eastAsia="宋体" w:cs="宋体"/>
                <w:color w:val="000000" w:themeColor="text1"/>
                <w:sz w:val="28"/>
                <w:szCs w:val="28"/>
                <w:vertAlign w:val="baseline"/>
                <w:lang w:eastAsia="zh-CN"/>
                <w14:textFill>
                  <w14:solidFill>
                    <w14:schemeClr w14:val="tx1"/>
                  </w14:solidFill>
                </w14:textFill>
              </w:rPr>
              <w:t>《挥发性有机物无组织排放控制标准》（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GB37822-2019</w:t>
            </w:r>
            <w:r>
              <w:rPr>
                <w:rFonts w:hint="eastAsia" w:ascii="宋体" w:hAnsi="宋体" w:eastAsia="宋体" w:cs="宋体"/>
                <w:color w:val="000000" w:themeColor="text1"/>
                <w:sz w:val="28"/>
                <w:szCs w:val="28"/>
                <w:vertAlign w:val="baseline"/>
                <w:lang w:eastAsia="zh-CN"/>
                <w14:textFill>
                  <w14:solidFill>
                    <w14:schemeClr w14:val="tx1"/>
                  </w14:solidFill>
                </w14:textFill>
              </w:rPr>
              <w:t>）以及环评要求全过程控制挥发性有机物、颗粒物无组织排放，</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厂界</w:t>
            </w:r>
            <w:r>
              <w:rPr>
                <w:rFonts w:hint="eastAsia" w:ascii="宋体" w:hAnsi="宋体" w:eastAsia="宋体" w:cs="宋体"/>
                <w:kern w:val="21"/>
                <w:sz w:val="28"/>
                <w:szCs w:val="28"/>
                <w:vertAlign w:val="baseline"/>
                <w:lang w:val="en-US" w:eastAsia="zh-CN"/>
              </w:rPr>
              <w:t>非甲烷总烃</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满足《关于全省工业企业挥发性有机物专项治理工作中排放建议值的通知》（豫环攻坚办[2017]162号）2.0mg/m</w:t>
            </w:r>
            <w:r>
              <w:rPr>
                <w:rFonts w:hint="eastAsia" w:ascii="宋体" w:hAnsi="宋体" w:eastAsia="宋体" w:cs="宋体"/>
                <w:color w:val="000000" w:themeColor="text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的建议值要求，厂界颗粒物、酚类</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满足《大气污染物综合排放标准》（GB16297-1996）表2颗粒物1.0mg/m</w:t>
            </w:r>
            <w:r>
              <w:rPr>
                <w:rFonts w:hint="eastAsia" w:ascii="宋体" w:hAnsi="宋体" w:eastAsia="宋体" w:cs="宋体"/>
                <w:color w:val="000000" w:themeColor="text1"/>
                <w:kern w:val="2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酚类0.080mg/m</w:t>
            </w:r>
            <w:r>
              <w:rPr>
                <w:rFonts w:hint="eastAsia" w:ascii="宋体" w:hAnsi="宋体" w:eastAsia="宋体" w:cs="宋体"/>
                <w:color w:val="000000" w:themeColor="text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的排放限值要求。</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20" w:lineRule="exact"/>
              <w:ind w:firstLine="560" w:firstLineChars="200"/>
              <w:jc w:val="both"/>
              <w:textAlignment w:val="auto"/>
              <w:outlineLvl w:val="9"/>
              <w:rPr>
                <w:rFonts w:hint="default" w:ascii="宋体" w:hAnsi="宋体" w:eastAsia="宋体" w:cs="宋体"/>
                <w:color w:val="000000" w:themeColor="text1"/>
                <w:kern w:val="2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废水：食堂废水经油水分离器处理、生活污水经防渗漏化粪池处理后经管网排入大召营镇污水处理厂处理，水质应满足大召营镇污水处理厂收水标准。</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3、噪声</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：高</w:t>
            </w:r>
            <w:r>
              <w:rPr>
                <w:rFonts w:hint="eastAsia" w:ascii="宋体" w:hAnsi="宋体" w:eastAsia="宋体" w:cs="宋体"/>
                <w:color w:val="000000" w:themeColor="text1"/>
                <w:sz w:val="28"/>
                <w:szCs w:val="28"/>
                <w:vertAlign w:val="baseline"/>
                <w:lang w:eastAsia="zh-CN"/>
                <w14:textFill>
                  <w14:solidFill>
                    <w14:schemeClr w14:val="tx1"/>
                  </w14:solidFill>
                </w14:textFill>
              </w:rPr>
              <w:t>噪声设备</w:t>
            </w:r>
            <w:r>
              <w:rPr>
                <w:rFonts w:hint="eastAsia" w:ascii="宋体" w:hAnsi="宋体" w:eastAsia="宋体" w:cs="宋体"/>
                <w:color w:val="000000" w:themeColor="text1"/>
                <w:sz w:val="28"/>
                <w:szCs w:val="28"/>
                <w:vertAlign w:val="baseline"/>
                <w14:textFill>
                  <w14:solidFill>
                    <w14:schemeClr w14:val="tx1"/>
                  </w14:solidFill>
                </w14:textFill>
              </w:rPr>
              <w:t>采取厂房密闭隔音、减震基础</w:t>
            </w:r>
            <w:r>
              <w:rPr>
                <w:rFonts w:hint="eastAsia" w:ascii="宋体" w:hAnsi="宋体" w:eastAsia="宋体" w:cs="宋体"/>
                <w:color w:val="000000" w:themeColor="text1"/>
                <w:sz w:val="28"/>
                <w:szCs w:val="28"/>
                <w:vertAlign w:val="baseline"/>
                <w:lang w:eastAsia="zh-CN"/>
                <w14:textFill>
                  <w14:solidFill>
                    <w14:schemeClr w14:val="tx1"/>
                  </w14:solidFill>
                </w14:textFill>
              </w:rPr>
              <w:t>、</w:t>
            </w:r>
            <w:r>
              <w:rPr>
                <w:rFonts w:hint="eastAsia" w:ascii="宋体" w:hAnsi="宋体" w:eastAsia="宋体" w:cs="宋体"/>
                <w:color w:val="000000" w:themeColor="text1"/>
                <w:sz w:val="28"/>
                <w:szCs w:val="28"/>
                <w:vertAlign w:val="baseline"/>
                <w14:textFill>
                  <w14:solidFill>
                    <w14:schemeClr w14:val="tx1"/>
                  </w14:solidFill>
                </w14:textFill>
              </w:rPr>
              <w:t>距离衰减等有效降噪措施，厂界噪声</w:t>
            </w:r>
            <w:r>
              <w:rPr>
                <w:rFonts w:hint="eastAsia" w:ascii="宋体" w:hAnsi="宋体" w:eastAsia="宋体" w:cs="宋体"/>
                <w:color w:val="000000" w:themeColor="text1"/>
                <w:sz w:val="28"/>
                <w:szCs w:val="28"/>
                <w:vertAlign w:val="baseline"/>
                <w:lang w:eastAsia="zh-CN"/>
                <w14:textFill>
                  <w14:solidFill>
                    <w14:schemeClr w14:val="tx1"/>
                  </w14:solidFill>
                </w14:textFill>
              </w:rPr>
              <w:t>值</w:t>
            </w:r>
            <w:r>
              <w:rPr>
                <w:rFonts w:hint="eastAsia" w:ascii="宋体" w:hAnsi="宋体" w:eastAsia="宋体" w:cs="宋体"/>
                <w:color w:val="000000" w:themeColor="text1"/>
                <w:sz w:val="28"/>
                <w:szCs w:val="28"/>
                <w:vertAlign w:val="baseline"/>
                <w14:textFill>
                  <w14:solidFill>
                    <w14:schemeClr w14:val="tx1"/>
                  </w14:solidFill>
                </w14:textFill>
              </w:rPr>
              <w:t>须满足《工业企业厂界环境噪声排放标准》（GB12348-2008）</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3</w:t>
            </w:r>
            <w:r>
              <w:rPr>
                <w:rFonts w:hint="eastAsia" w:ascii="宋体" w:hAnsi="宋体" w:eastAsia="宋体" w:cs="宋体"/>
                <w:color w:val="000000" w:themeColor="text1"/>
                <w:sz w:val="28"/>
                <w:szCs w:val="28"/>
                <w:vertAlign w:val="baseline"/>
                <w14:textFill>
                  <w14:solidFill>
                    <w14:schemeClr w14:val="tx1"/>
                  </w14:solidFill>
                </w14:textFill>
              </w:rPr>
              <w:t>类标准要求。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4、固废：</w:t>
            </w:r>
            <w:r>
              <w:rPr>
                <w:rFonts w:hint="eastAsia" w:ascii="宋体" w:hAnsi="宋体" w:eastAsia="宋体" w:cs="宋体"/>
                <w:color w:val="000000" w:themeColor="text1"/>
                <w:sz w:val="28"/>
                <w:szCs w:val="28"/>
                <w:vertAlign w:val="baseline"/>
                <w:lang w:eastAsia="zh-CN"/>
                <w14:textFill>
                  <w14:solidFill>
                    <w14:schemeClr w14:val="tx1"/>
                  </w14:solidFill>
                </w14:textFill>
              </w:rPr>
              <w:t>按照环评提出的措施妥善处置生产过程中产生的各种固废，一般</w:t>
            </w:r>
            <w:r>
              <w:rPr>
                <w:rFonts w:hint="eastAsia" w:ascii="宋体" w:hAnsi="宋体" w:eastAsia="宋体" w:cs="宋体"/>
                <w:color w:val="000000" w:themeColor="text1"/>
                <w:sz w:val="28"/>
                <w:szCs w:val="28"/>
                <w:vertAlign w:val="baseline"/>
                <w14:textFill>
                  <w14:solidFill>
                    <w14:schemeClr w14:val="tx1"/>
                  </w14:solidFill>
                </w14:textFill>
              </w:rPr>
              <w:t>固废</w:t>
            </w:r>
            <w:r>
              <w:rPr>
                <w:rFonts w:hint="eastAsia" w:ascii="宋体" w:hAnsi="宋体" w:eastAsia="宋体" w:cs="宋体"/>
                <w:color w:val="000000" w:themeColor="text1"/>
                <w:sz w:val="28"/>
                <w:szCs w:val="28"/>
                <w:vertAlign w:val="baseline"/>
                <w:lang w:eastAsia="zh-CN"/>
                <w14:textFill>
                  <w14:solidFill>
                    <w14:schemeClr w14:val="tx1"/>
                  </w14:solidFill>
                </w14:textFill>
              </w:rPr>
              <w:t>临时贮存按《一般固体废物贮存、处理场污染控制标准》（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GB18599-2001)</w:t>
            </w:r>
            <w:r>
              <w:rPr>
                <w:rFonts w:hint="eastAsia" w:ascii="宋体" w:hAnsi="宋体" w:eastAsia="宋体" w:cs="宋体"/>
                <w:color w:val="000000" w:themeColor="text1"/>
                <w:sz w:val="28"/>
                <w:szCs w:val="28"/>
                <w:vertAlign w:val="baseline"/>
                <w:lang w:eastAsia="zh-CN"/>
                <w14:textFill>
                  <w14:solidFill>
                    <w14:schemeClr w14:val="tx1"/>
                  </w14:solidFill>
                </w14:textFill>
              </w:rPr>
              <w:t>及其</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2013年</w:t>
            </w:r>
            <w:r>
              <w:rPr>
                <w:rFonts w:hint="eastAsia" w:ascii="宋体" w:hAnsi="宋体" w:eastAsia="宋体" w:cs="宋体"/>
                <w:color w:val="000000" w:themeColor="text1"/>
                <w:sz w:val="28"/>
                <w:szCs w:val="28"/>
                <w:vertAlign w:val="baseline"/>
                <w:lang w:eastAsia="zh-CN"/>
                <w14:textFill>
                  <w14:solidFill>
                    <w14:schemeClr w14:val="tx1"/>
                  </w14:solidFill>
                </w14:textFill>
              </w:rPr>
              <w:t>修改单进行控制。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firstLine="560" w:firstLineChars="200"/>
              <w:textAlignment w:val="auto"/>
              <w:outlineLvl w:val="9"/>
              <w:rPr>
                <w:rFonts w:hint="default"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sz w:val="28"/>
                <w:szCs w:val="28"/>
                <w:vertAlign w:val="baseline"/>
                <w:lang w:val="en-US" w:eastAsia="zh-CN"/>
              </w:rPr>
              <w:t>四、项目建成后，主要污染物排放总量控制指标为：COD0.0067吨/年、氨氮0.0003吨/年、颗粒物0.0017吨/年、非甲烷总烃0.008吨/年。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sz w:val="28"/>
                <w:szCs w:val="28"/>
                <w:vertAlign w:val="baseline"/>
                <w:lang w:eastAsia="zh-CN"/>
              </w:rPr>
              <w:t>五、</w:t>
            </w:r>
            <w:r>
              <w:rPr>
                <w:rFonts w:hint="eastAsia" w:ascii="宋体" w:hAnsi="宋体" w:eastAsia="宋体" w:cs="宋体"/>
                <w:color w:val="000000" w:themeColor="text1"/>
                <w:sz w:val="28"/>
                <w:szCs w:val="28"/>
                <w:vertAlign w:val="baseline"/>
                <w:lang w:eastAsia="zh-CN"/>
                <w14:textFill>
                  <w14:solidFill>
                    <w14:schemeClr w14:val="tx1"/>
                  </w14:solidFill>
                </w14:textFill>
              </w:rPr>
              <w:t>按环评报告确定四周卫生防护距离，配合当地规划部门</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做好规划控制工作，确保卫生防护距离内不规划学校、医院、居民等环境敏感点。</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color w:val="000000" w:themeColor="text1"/>
                <w:sz w:val="28"/>
                <w:szCs w:val="28"/>
                <w:vertAlign w:val="baseline"/>
                <w:lang w:eastAsia="zh-CN"/>
                <w14:textFill>
                  <w14:solidFill>
                    <w14:schemeClr w14:val="tx1"/>
                  </w14:solidFill>
                </w14:textFill>
              </w:rPr>
              <w:t>六、</w:t>
            </w:r>
            <w:r>
              <w:rPr>
                <w:rFonts w:hint="eastAsia" w:ascii="宋体" w:hAnsi="宋体" w:eastAsia="宋体" w:cs="宋体"/>
                <w:sz w:val="28"/>
                <w:szCs w:val="28"/>
                <w:vertAlign w:val="baseline"/>
                <w:lang w:val="en-US" w:eastAsia="zh-CN"/>
              </w:rPr>
              <w:t>按照新乡市大气污染控制要求，安装废气在线监测、监控设施和用电量监控系统，并与环保部门监控平台联网。</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七、项</w:t>
            </w:r>
            <w:r>
              <w:rPr>
                <w:rFonts w:hint="eastAsia" w:ascii="宋体" w:hAnsi="宋体" w:eastAsia="宋体" w:cs="宋体"/>
                <w:color w:val="000000" w:themeColor="text1"/>
                <w:sz w:val="28"/>
                <w:szCs w:val="28"/>
                <w:vertAlign w:val="baseline"/>
                <w14:textFill>
                  <w14:solidFill>
                    <w14:schemeClr w14:val="tx1"/>
                  </w14:solidFill>
                </w14:textFill>
              </w:rPr>
              <w:t>目</w:t>
            </w:r>
            <w:r>
              <w:rPr>
                <w:rFonts w:hint="eastAsia" w:ascii="宋体" w:hAnsi="宋体" w:eastAsia="宋体" w:cs="宋体"/>
                <w:color w:val="000000" w:themeColor="text1"/>
                <w:sz w:val="28"/>
                <w:szCs w:val="28"/>
                <w:vertAlign w:val="baseline"/>
                <w:lang w:eastAsia="zh-CN"/>
                <w14:textFill>
                  <w14:solidFill>
                    <w14:schemeClr w14:val="tx1"/>
                  </w14:solidFill>
                </w14:textFill>
              </w:rPr>
              <w:t>建成</w:t>
            </w:r>
            <w:r>
              <w:rPr>
                <w:rFonts w:hint="eastAsia" w:ascii="宋体" w:hAnsi="宋体" w:eastAsia="宋体" w:cs="宋体"/>
                <w:color w:val="000000" w:themeColor="text1"/>
                <w:sz w:val="28"/>
                <w:szCs w:val="28"/>
                <w:vertAlign w:val="baseline"/>
                <w14:textFill>
                  <w14:solidFill>
                    <w14:schemeClr w14:val="tx1"/>
                  </w14:solidFill>
                </w14:textFill>
              </w:rPr>
              <w:t>后，</w:t>
            </w:r>
            <w:r>
              <w:rPr>
                <w:rFonts w:hint="eastAsia" w:ascii="宋体" w:hAnsi="宋体" w:eastAsia="宋体" w:cs="宋体"/>
                <w:color w:val="000000" w:themeColor="text1"/>
                <w:sz w:val="28"/>
                <w:szCs w:val="28"/>
                <w:vertAlign w:val="baseline"/>
                <w:lang w:eastAsia="zh-CN"/>
                <w14:textFill>
                  <w14:solidFill>
                    <w14:schemeClr w14:val="tx1"/>
                  </w14:solidFill>
                </w14:textFill>
              </w:rPr>
              <w:t>按照生态环境部《固定污染源排污许可分类管理名录》规定的时限，及时申报办理排污许可证，并</w:t>
            </w:r>
            <w:r>
              <w:rPr>
                <w:rFonts w:hint="eastAsia" w:ascii="宋体" w:hAnsi="宋体" w:eastAsia="宋体" w:cs="宋体"/>
                <w:color w:val="000000" w:themeColor="text1"/>
                <w:sz w:val="28"/>
                <w:szCs w:val="28"/>
                <w:vertAlign w:val="baseline"/>
                <w14:textFill>
                  <w14:solidFill>
                    <w14:schemeClr w14:val="tx1"/>
                  </w14:solidFill>
                </w14:textFill>
              </w:rPr>
              <w:t>按规定程序</w:t>
            </w:r>
            <w:r>
              <w:rPr>
                <w:rFonts w:hint="eastAsia" w:ascii="宋体" w:hAnsi="宋体" w:eastAsia="宋体" w:cs="宋体"/>
                <w:color w:val="000000" w:themeColor="text1"/>
                <w:sz w:val="28"/>
                <w:szCs w:val="28"/>
                <w:vertAlign w:val="baseline"/>
                <w:lang w:eastAsia="zh-CN"/>
                <w14:textFill>
                  <w14:solidFill>
                    <w14:schemeClr w14:val="tx1"/>
                  </w14:solidFill>
                </w14:textFill>
              </w:rPr>
              <w:t>和要求进行</w:t>
            </w:r>
            <w:r>
              <w:rPr>
                <w:rFonts w:hint="eastAsia" w:ascii="宋体" w:hAnsi="宋体" w:eastAsia="宋体" w:cs="宋体"/>
                <w:color w:val="000000" w:themeColor="text1"/>
                <w:sz w:val="28"/>
                <w:szCs w:val="28"/>
                <w:vertAlign w:val="baseline"/>
                <w14:textFill>
                  <w14:solidFill>
                    <w14:schemeClr w14:val="tx1"/>
                  </w14:solidFill>
                </w14:textFill>
              </w:rPr>
              <w:t>竣工环境保护验收。</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八</w:t>
            </w:r>
            <w:r>
              <w:rPr>
                <w:rFonts w:hint="eastAsia" w:ascii="宋体" w:hAnsi="宋体" w:eastAsia="宋体" w:cs="宋体"/>
                <w:color w:val="000000" w:themeColor="text1"/>
                <w:sz w:val="28"/>
                <w:szCs w:val="28"/>
                <w:vertAlign w:val="baseline"/>
                <w14:textFill>
                  <w14:solidFill>
                    <w14:schemeClr w14:val="tx1"/>
                  </w14:solidFill>
                </w14:textFill>
              </w:rPr>
              <w:t>、本批复下达之日起5年内有效。</w:t>
            </w:r>
            <w:r>
              <w:rPr>
                <w:rFonts w:hint="eastAsia" w:ascii="宋体" w:hAnsi="宋体" w:eastAsia="宋体" w:cs="宋体"/>
                <w:color w:val="000000" w:themeColor="text1"/>
                <w:sz w:val="28"/>
                <w:szCs w:val="28"/>
                <w:vertAlign w:val="baseline"/>
                <w:lang w:eastAsia="zh-CN"/>
                <w14:textFill>
                  <w14:solidFill>
                    <w14:schemeClr w14:val="tx1"/>
                  </w14:solidFill>
                </w14:textFill>
              </w:rPr>
              <w:t>如该项目逾期方开工建设，其环境影响报告表应报我局重新审核。</w:t>
            </w:r>
            <w:r>
              <w:rPr>
                <w:rFonts w:hint="eastAsia" w:ascii="宋体" w:hAnsi="宋体" w:eastAsia="宋体" w:cs="宋体"/>
                <w:sz w:val="28"/>
                <w:szCs w:val="28"/>
                <w:vertAlign w:val="baseline"/>
                <w:lang w:eastAsia="zh-CN"/>
              </w:rPr>
              <w:t>项目的性质、规模、地点、采用的生产工艺或者污染防治措施发生重大变化的，应当重新报批项目的环境影响评价文件。</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九、如果今后国家或我省颁布新的标准，届时你公司应按新标准执行。</w:t>
            </w:r>
            <w:r>
              <w:rPr>
                <w:rFonts w:hint="eastAsia" w:ascii="宋体" w:hAnsi="宋体" w:eastAsia="宋体" w:cs="宋体"/>
                <w:color w:val="000000" w:themeColor="text1"/>
                <w:sz w:val="28"/>
                <w:szCs w:val="28"/>
                <w:vertAlign w:val="baseline"/>
                <w14:textFill>
                  <w14:solidFill>
                    <w14:schemeClr w14:val="tx1"/>
                  </w14:solidFill>
                </w14:textFill>
              </w:rPr>
              <w:t xml:space="preserve">  </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520" w:lineRule="exact"/>
              <w:ind w:firstLine="560" w:firstLineChars="200"/>
              <w:jc w:val="both"/>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经办人：                     </w:t>
            </w:r>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520" w:lineRule="exact"/>
              <w:ind w:firstLine="560" w:firstLineChars="200"/>
              <w:jc w:val="both"/>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520" w:lineRule="exact"/>
              <w:ind w:firstLine="560" w:firstLineChars="200"/>
              <w:jc w:val="both"/>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28"/>
                <w:szCs w:val="28"/>
                <w:vertAlign w:val="baseline"/>
                <w14:textFill>
                  <w14:solidFill>
                    <w14:schemeClr w14:val="tx1"/>
                  </w14:solidFill>
                </w14:textFill>
              </w:rPr>
              <w:t>新乡县环境保护局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center"/>
              <w:textAlignment w:val="auto"/>
              <w:outlineLvl w:val="9"/>
              <w:rPr>
                <w:rFonts w:hint="eastAsia"/>
                <w:color w:val="000000" w:themeColor="text1"/>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2019年12月31日                             </w:t>
            </w:r>
            <w:r>
              <w:rPr>
                <w:rFonts w:hint="eastAsia" w:ascii="宋体" w:hAnsi="宋体" w:eastAsia="宋体" w:cs="宋体"/>
                <w:color w:val="000000" w:themeColor="text1"/>
                <w:sz w:val="28"/>
                <w:szCs w:val="28"/>
                <w:vertAlign w:val="baseline"/>
                <w14:textFill>
                  <w14:solidFill>
                    <w14:schemeClr w14:val="tx1"/>
                  </w14:solidFill>
                </w14:textFill>
              </w:rPr>
              <w:t xml:space="preserve">                   </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28"/>
                <w:szCs w:val="28"/>
                <w:vertAlign w:val="baseline"/>
                <w14:textFill>
                  <w14:solidFill>
                    <w14:schemeClr w14:val="tx1"/>
                  </w14:solidFill>
                </w14:textFill>
              </w:rPr>
              <w:t xml:space="preserve"> </w:t>
            </w:r>
          </w:p>
        </w:tc>
      </w:tr>
    </w:tbl>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0AA4A"/>
    <w:multiLevelType w:val="singleLevel"/>
    <w:tmpl w:val="0F90AA4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2D2D91"/>
    <w:rsid w:val="00C5762A"/>
    <w:rsid w:val="00D75969"/>
    <w:rsid w:val="01166CC2"/>
    <w:rsid w:val="018A3977"/>
    <w:rsid w:val="019155B0"/>
    <w:rsid w:val="01F52358"/>
    <w:rsid w:val="022619E3"/>
    <w:rsid w:val="02A66AB2"/>
    <w:rsid w:val="02D66B05"/>
    <w:rsid w:val="0310085A"/>
    <w:rsid w:val="035B4ACA"/>
    <w:rsid w:val="03AF0899"/>
    <w:rsid w:val="03F95453"/>
    <w:rsid w:val="04053295"/>
    <w:rsid w:val="0485304B"/>
    <w:rsid w:val="052C140D"/>
    <w:rsid w:val="05390286"/>
    <w:rsid w:val="057000C8"/>
    <w:rsid w:val="05C728C6"/>
    <w:rsid w:val="06897E15"/>
    <w:rsid w:val="06C67556"/>
    <w:rsid w:val="06C746CC"/>
    <w:rsid w:val="06F86A07"/>
    <w:rsid w:val="0747353F"/>
    <w:rsid w:val="07686021"/>
    <w:rsid w:val="081E7C70"/>
    <w:rsid w:val="08EC09A8"/>
    <w:rsid w:val="092B18C4"/>
    <w:rsid w:val="09632F3F"/>
    <w:rsid w:val="09DD61B1"/>
    <w:rsid w:val="0A3965DE"/>
    <w:rsid w:val="0A7118F2"/>
    <w:rsid w:val="0AB90913"/>
    <w:rsid w:val="0B1D0576"/>
    <w:rsid w:val="0B2C36F1"/>
    <w:rsid w:val="0B97455C"/>
    <w:rsid w:val="0B9B309E"/>
    <w:rsid w:val="0BF9219C"/>
    <w:rsid w:val="0C8C4C62"/>
    <w:rsid w:val="0CD01626"/>
    <w:rsid w:val="0D337B3F"/>
    <w:rsid w:val="0D5B64AE"/>
    <w:rsid w:val="0D63436B"/>
    <w:rsid w:val="0E2D3A84"/>
    <w:rsid w:val="0ED959B5"/>
    <w:rsid w:val="0EDE3F8E"/>
    <w:rsid w:val="0FAD350D"/>
    <w:rsid w:val="11725D25"/>
    <w:rsid w:val="11953944"/>
    <w:rsid w:val="12A4499C"/>
    <w:rsid w:val="12F34A36"/>
    <w:rsid w:val="12F9188D"/>
    <w:rsid w:val="141D2373"/>
    <w:rsid w:val="141E5CAE"/>
    <w:rsid w:val="144460EF"/>
    <w:rsid w:val="14902342"/>
    <w:rsid w:val="15C922E4"/>
    <w:rsid w:val="1644041E"/>
    <w:rsid w:val="164C6239"/>
    <w:rsid w:val="16711D71"/>
    <w:rsid w:val="16B05670"/>
    <w:rsid w:val="171852BB"/>
    <w:rsid w:val="17271DF8"/>
    <w:rsid w:val="184952E2"/>
    <w:rsid w:val="1B7B1BAC"/>
    <w:rsid w:val="1BE577BB"/>
    <w:rsid w:val="1CBC313A"/>
    <w:rsid w:val="1E1A30CF"/>
    <w:rsid w:val="1EA36388"/>
    <w:rsid w:val="1F877BC2"/>
    <w:rsid w:val="1FC85F08"/>
    <w:rsid w:val="1FEA569B"/>
    <w:rsid w:val="1FFB0FA6"/>
    <w:rsid w:val="21081E14"/>
    <w:rsid w:val="212146F1"/>
    <w:rsid w:val="21427F4E"/>
    <w:rsid w:val="21525AE3"/>
    <w:rsid w:val="23573F2C"/>
    <w:rsid w:val="23BC193F"/>
    <w:rsid w:val="240F08BB"/>
    <w:rsid w:val="255D190C"/>
    <w:rsid w:val="25A03248"/>
    <w:rsid w:val="25C73252"/>
    <w:rsid w:val="260A4230"/>
    <w:rsid w:val="26BC00F3"/>
    <w:rsid w:val="2739164A"/>
    <w:rsid w:val="27771117"/>
    <w:rsid w:val="27F47B62"/>
    <w:rsid w:val="286D5DB7"/>
    <w:rsid w:val="28D561F5"/>
    <w:rsid w:val="28F82AA0"/>
    <w:rsid w:val="2904030E"/>
    <w:rsid w:val="297C242C"/>
    <w:rsid w:val="2A9E7499"/>
    <w:rsid w:val="2B272A7A"/>
    <w:rsid w:val="2B7A2448"/>
    <w:rsid w:val="2B913320"/>
    <w:rsid w:val="2BCE5B66"/>
    <w:rsid w:val="2C9A19D9"/>
    <w:rsid w:val="2CA553B1"/>
    <w:rsid w:val="2CB36619"/>
    <w:rsid w:val="2CCA5915"/>
    <w:rsid w:val="2E7A4C98"/>
    <w:rsid w:val="2F2234E5"/>
    <w:rsid w:val="2F223FEA"/>
    <w:rsid w:val="2F3B1BE9"/>
    <w:rsid w:val="2F502CD9"/>
    <w:rsid w:val="2F793FEF"/>
    <w:rsid w:val="2F842E2F"/>
    <w:rsid w:val="2FCC47D7"/>
    <w:rsid w:val="2FE971FC"/>
    <w:rsid w:val="30842A66"/>
    <w:rsid w:val="3094482C"/>
    <w:rsid w:val="30A8146E"/>
    <w:rsid w:val="30AB2ED9"/>
    <w:rsid w:val="30C5327A"/>
    <w:rsid w:val="31971D51"/>
    <w:rsid w:val="31F123D7"/>
    <w:rsid w:val="320440E5"/>
    <w:rsid w:val="32280D3B"/>
    <w:rsid w:val="32D54271"/>
    <w:rsid w:val="32DB0A92"/>
    <w:rsid w:val="333E530C"/>
    <w:rsid w:val="338F5945"/>
    <w:rsid w:val="346213B1"/>
    <w:rsid w:val="34DF2069"/>
    <w:rsid w:val="3501139C"/>
    <w:rsid w:val="350F147C"/>
    <w:rsid w:val="353E42A5"/>
    <w:rsid w:val="359C63FE"/>
    <w:rsid w:val="361872B4"/>
    <w:rsid w:val="36787C4F"/>
    <w:rsid w:val="37397E72"/>
    <w:rsid w:val="373D21ED"/>
    <w:rsid w:val="37901B92"/>
    <w:rsid w:val="37A448A5"/>
    <w:rsid w:val="37A54830"/>
    <w:rsid w:val="37D131DD"/>
    <w:rsid w:val="383D222A"/>
    <w:rsid w:val="38AC6EA9"/>
    <w:rsid w:val="38E316B4"/>
    <w:rsid w:val="39A23655"/>
    <w:rsid w:val="39F53FDF"/>
    <w:rsid w:val="3A025271"/>
    <w:rsid w:val="3A616ADB"/>
    <w:rsid w:val="3AA24F7A"/>
    <w:rsid w:val="3B400DD2"/>
    <w:rsid w:val="3D09404E"/>
    <w:rsid w:val="3DBD7D4B"/>
    <w:rsid w:val="3DE52EE8"/>
    <w:rsid w:val="3E434040"/>
    <w:rsid w:val="3F3A5BF8"/>
    <w:rsid w:val="3F703939"/>
    <w:rsid w:val="3F80151F"/>
    <w:rsid w:val="3F9E6513"/>
    <w:rsid w:val="3FA54BF6"/>
    <w:rsid w:val="400B0D82"/>
    <w:rsid w:val="407E0EC3"/>
    <w:rsid w:val="40A17CA0"/>
    <w:rsid w:val="41A47798"/>
    <w:rsid w:val="41C678DC"/>
    <w:rsid w:val="420A37AC"/>
    <w:rsid w:val="42744F22"/>
    <w:rsid w:val="430118A4"/>
    <w:rsid w:val="431C250B"/>
    <w:rsid w:val="436B381F"/>
    <w:rsid w:val="43A5734A"/>
    <w:rsid w:val="43F27C7E"/>
    <w:rsid w:val="444A50A8"/>
    <w:rsid w:val="448A15FC"/>
    <w:rsid w:val="448E5741"/>
    <w:rsid w:val="44AF63EE"/>
    <w:rsid w:val="45B52B59"/>
    <w:rsid w:val="465E3430"/>
    <w:rsid w:val="46A45FB0"/>
    <w:rsid w:val="46DB3F33"/>
    <w:rsid w:val="473377BC"/>
    <w:rsid w:val="4734745A"/>
    <w:rsid w:val="47A97E7B"/>
    <w:rsid w:val="47AD2233"/>
    <w:rsid w:val="47C63C5F"/>
    <w:rsid w:val="487457FA"/>
    <w:rsid w:val="488E0352"/>
    <w:rsid w:val="491475A6"/>
    <w:rsid w:val="49632CBE"/>
    <w:rsid w:val="4995745B"/>
    <w:rsid w:val="4B3138B0"/>
    <w:rsid w:val="4B721EDA"/>
    <w:rsid w:val="4B770C32"/>
    <w:rsid w:val="4B8B7B39"/>
    <w:rsid w:val="4B96391C"/>
    <w:rsid w:val="4BB30506"/>
    <w:rsid w:val="4BFE5131"/>
    <w:rsid w:val="4C3F0AA8"/>
    <w:rsid w:val="4C754CA5"/>
    <w:rsid w:val="4CC81579"/>
    <w:rsid w:val="4CEA7F0C"/>
    <w:rsid w:val="4D704C82"/>
    <w:rsid w:val="4DEC51BF"/>
    <w:rsid w:val="4EB12CC0"/>
    <w:rsid w:val="4EDA5EE4"/>
    <w:rsid w:val="4FBC0391"/>
    <w:rsid w:val="4FED0A3C"/>
    <w:rsid w:val="4FF90AAD"/>
    <w:rsid w:val="50D95D1E"/>
    <w:rsid w:val="5140241A"/>
    <w:rsid w:val="5180359E"/>
    <w:rsid w:val="51F900D7"/>
    <w:rsid w:val="52E262AF"/>
    <w:rsid w:val="52E37785"/>
    <w:rsid w:val="530A4730"/>
    <w:rsid w:val="531F4667"/>
    <w:rsid w:val="533642D2"/>
    <w:rsid w:val="537D09DE"/>
    <w:rsid w:val="540D7E26"/>
    <w:rsid w:val="54A82214"/>
    <w:rsid w:val="54C12286"/>
    <w:rsid w:val="54C7515C"/>
    <w:rsid w:val="561333A6"/>
    <w:rsid w:val="56150D58"/>
    <w:rsid w:val="56501609"/>
    <w:rsid w:val="56EC20F1"/>
    <w:rsid w:val="56EC5605"/>
    <w:rsid w:val="56FD765E"/>
    <w:rsid w:val="571A4EDF"/>
    <w:rsid w:val="582779DA"/>
    <w:rsid w:val="58A1256C"/>
    <w:rsid w:val="58E16081"/>
    <w:rsid w:val="59950F47"/>
    <w:rsid w:val="59C71AB9"/>
    <w:rsid w:val="5A1022B3"/>
    <w:rsid w:val="5A2C40E8"/>
    <w:rsid w:val="5AAA49D1"/>
    <w:rsid w:val="5B491B47"/>
    <w:rsid w:val="5B931E34"/>
    <w:rsid w:val="5C152D4D"/>
    <w:rsid w:val="5C9E3C6F"/>
    <w:rsid w:val="5CDC4A3F"/>
    <w:rsid w:val="5CE6417D"/>
    <w:rsid w:val="5D1B5229"/>
    <w:rsid w:val="5DEA05C1"/>
    <w:rsid w:val="5E187124"/>
    <w:rsid w:val="5E36065A"/>
    <w:rsid w:val="5E6F0B24"/>
    <w:rsid w:val="5EF00122"/>
    <w:rsid w:val="5F026F34"/>
    <w:rsid w:val="60124C14"/>
    <w:rsid w:val="60B67693"/>
    <w:rsid w:val="60D60026"/>
    <w:rsid w:val="614D245D"/>
    <w:rsid w:val="61B96200"/>
    <w:rsid w:val="61C61591"/>
    <w:rsid w:val="62BC7951"/>
    <w:rsid w:val="62E04BE0"/>
    <w:rsid w:val="636E14D7"/>
    <w:rsid w:val="63AF63C7"/>
    <w:rsid w:val="63BE2D89"/>
    <w:rsid w:val="63D41A45"/>
    <w:rsid w:val="64212D01"/>
    <w:rsid w:val="646F5D11"/>
    <w:rsid w:val="64877D0D"/>
    <w:rsid w:val="65600C06"/>
    <w:rsid w:val="65E9358D"/>
    <w:rsid w:val="66302642"/>
    <w:rsid w:val="67585D6F"/>
    <w:rsid w:val="6759704C"/>
    <w:rsid w:val="67A728B8"/>
    <w:rsid w:val="680405E8"/>
    <w:rsid w:val="687D6A93"/>
    <w:rsid w:val="68960256"/>
    <w:rsid w:val="699C0906"/>
    <w:rsid w:val="6A030CFC"/>
    <w:rsid w:val="6A4D4300"/>
    <w:rsid w:val="6A595AE7"/>
    <w:rsid w:val="6B074069"/>
    <w:rsid w:val="6B2144FB"/>
    <w:rsid w:val="6B3E35DA"/>
    <w:rsid w:val="6BF64A94"/>
    <w:rsid w:val="6BFB7679"/>
    <w:rsid w:val="6C4C21E7"/>
    <w:rsid w:val="6C54723F"/>
    <w:rsid w:val="6D120A75"/>
    <w:rsid w:val="6D42086F"/>
    <w:rsid w:val="6D747F2F"/>
    <w:rsid w:val="6E110328"/>
    <w:rsid w:val="6E29069A"/>
    <w:rsid w:val="6EF9633A"/>
    <w:rsid w:val="6F4D1F0A"/>
    <w:rsid w:val="6F715293"/>
    <w:rsid w:val="6FE730C0"/>
    <w:rsid w:val="70BA0D2B"/>
    <w:rsid w:val="70D35898"/>
    <w:rsid w:val="710B6ADE"/>
    <w:rsid w:val="71217B1C"/>
    <w:rsid w:val="71603B54"/>
    <w:rsid w:val="716C14D7"/>
    <w:rsid w:val="71892882"/>
    <w:rsid w:val="72185E1F"/>
    <w:rsid w:val="725267CD"/>
    <w:rsid w:val="729C13E2"/>
    <w:rsid w:val="72E119FE"/>
    <w:rsid w:val="74443FB4"/>
    <w:rsid w:val="747C3AAE"/>
    <w:rsid w:val="74B841C2"/>
    <w:rsid w:val="74BA6DD5"/>
    <w:rsid w:val="74BD3E4D"/>
    <w:rsid w:val="74D83EE9"/>
    <w:rsid w:val="74FC25D0"/>
    <w:rsid w:val="75351251"/>
    <w:rsid w:val="756B415C"/>
    <w:rsid w:val="75881BD6"/>
    <w:rsid w:val="75AE4990"/>
    <w:rsid w:val="75B24991"/>
    <w:rsid w:val="76901AE6"/>
    <w:rsid w:val="76D016E2"/>
    <w:rsid w:val="77396C62"/>
    <w:rsid w:val="7770261E"/>
    <w:rsid w:val="77A10D34"/>
    <w:rsid w:val="78AA184E"/>
    <w:rsid w:val="78CB392F"/>
    <w:rsid w:val="78E4372C"/>
    <w:rsid w:val="79100185"/>
    <w:rsid w:val="79901E1D"/>
    <w:rsid w:val="79902828"/>
    <w:rsid w:val="79CE16AA"/>
    <w:rsid w:val="79D952D8"/>
    <w:rsid w:val="79DE3185"/>
    <w:rsid w:val="7AA63CAE"/>
    <w:rsid w:val="7AAD209B"/>
    <w:rsid w:val="7ACD67F4"/>
    <w:rsid w:val="7B411A91"/>
    <w:rsid w:val="7B577F00"/>
    <w:rsid w:val="7BAF593C"/>
    <w:rsid w:val="7D126E79"/>
    <w:rsid w:val="7D3A7DBF"/>
    <w:rsid w:val="7D5406AE"/>
    <w:rsid w:val="7E91605C"/>
    <w:rsid w:val="7EC13713"/>
    <w:rsid w:val="7F7C44AB"/>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admin</cp:lastModifiedBy>
  <cp:lastPrinted>2019-04-26T03:30:00Z</cp:lastPrinted>
  <dcterms:modified xsi:type="dcterms:W3CDTF">2019-12-31T07:33:26Z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