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908" w:rsidRPr="00F02908" w:rsidRDefault="00F02908" w:rsidP="00F02908">
      <w:pPr>
        <w:outlineLvl w:val="0"/>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t>建设项目基本情况</w:t>
      </w:r>
    </w:p>
    <w:tbl>
      <w:tblPr>
        <w:tblW w:w="9634" w:type="dxa"/>
        <w:tblInd w:w="-3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413"/>
        <w:gridCol w:w="1166"/>
        <w:gridCol w:w="535"/>
        <w:gridCol w:w="1206"/>
        <w:gridCol w:w="920"/>
        <w:gridCol w:w="283"/>
        <w:gridCol w:w="460"/>
        <w:gridCol w:w="816"/>
        <w:gridCol w:w="949"/>
        <w:gridCol w:w="136"/>
        <w:gridCol w:w="1750"/>
      </w:tblGrid>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项目名称</w:t>
            </w:r>
          </w:p>
        </w:tc>
        <w:tc>
          <w:tcPr>
            <w:tcW w:w="8221" w:type="dxa"/>
            <w:gridSpan w:val="10"/>
            <w:vAlign w:val="center"/>
          </w:tcPr>
          <w:p w:rsidR="00F02908" w:rsidRPr="00F02908" w:rsidRDefault="00F02908" w:rsidP="009D7D3B">
            <w:pPr>
              <w:adjustRightInd w:val="0"/>
              <w:snapToGrid w:val="0"/>
              <w:jc w:val="center"/>
              <w:rPr>
                <w:rFonts w:ascii="Times New Roman" w:eastAsia="宋体" w:hAnsi="Times New Roman" w:cs="Times New Roman"/>
                <w:color w:val="000000" w:themeColor="text1"/>
                <w:spacing w:val="-4"/>
                <w:sz w:val="24"/>
                <w:szCs w:val="24"/>
              </w:rPr>
            </w:pPr>
            <w:r w:rsidRPr="00F02908">
              <w:rPr>
                <w:rFonts w:ascii="Times New Roman" w:eastAsia="宋体" w:hAnsi="宋体" w:cs="Times New Roman" w:hint="eastAsia"/>
                <w:color w:val="000000" w:themeColor="text1"/>
                <w:spacing w:val="-4"/>
                <w:sz w:val="24"/>
                <w:szCs w:val="24"/>
              </w:rPr>
              <w:t>新乡市</w:t>
            </w:r>
            <w:r w:rsidR="009D7D3B">
              <w:rPr>
                <w:rFonts w:ascii="Times New Roman" w:eastAsia="宋体" w:hAnsi="宋体" w:cs="Times New Roman" w:hint="eastAsia"/>
                <w:color w:val="000000" w:themeColor="text1"/>
                <w:spacing w:val="-4"/>
                <w:sz w:val="24"/>
                <w:szCs w:val="24"/>
              </w:rPr>
              <w:t>农乐机械有限公司</w:t>
            </w:r>
            <w:r w:rsidRPr="00F02908">
              <w:rPr>
                <w:rFonts w:ascii="Times New Roman" w:eastAsia="宋体" w:hAnsi="宋体" w:cs="Times New Roman" w:hint="eastAsia"/>
                <w:color w:val="000000" w:themeColor="text1"/>
                <w:spacing w:val="-4"/>
                <w:sz w:val="24"/>
                <w:szCs w:val="24"/>
              </w:rPr>
              <w:t>年</w:t>
            </w:r>
            <w:r w:rsidR="002E3D3D">
              <w:rPr>
                <w:rFonts w:ascii="Times New Roman" w:eastAsia="宋体" w:hAnsi="宋体" w:cs="Times New Roman" w:hint="eastAsia"/>
                <w:color w:val="000000" w:themeColor="text1"/>
                <w:spacing w:val="-4"/>
                <w:sz w:val="24"/>
                <w:szCs w:val="24"/>
              </w:rPr>
              <w:t>加工</w:t>
            </w:r>
            <w:r w:rsidR="009D7D3B">
              <w:rPr>
                <w:rFonts w:ascii="Times New Roman" w:eastAsia="宋体" w:hAnsi="宋体" w:cs="Times New Roman" w:hint="eastAsia"/>
                <w:color w:val="000000" w:themeColor="text1"/>
                <w:spacing w:val="-4"/>
                <w:sz w:val="24"/>
                <w:szCs w:val="24"/>
              </w:rPr>
              <w:t>1</w:t>
            </w:r>
            <w:r w:rsidR="009D7D3B">
              <w:rPr>
                <w:rFonts w:ascii="Times New Roman" w:eastAsia="宋体" w:hAnsi="宋体" w:cs="Times New Roman" w:hint="eastAsia"/>
                <w:color w:val="000000" w:themeColor="text1"/>
                <w:spacing w:val="-4"/>
                <w:sz w:val="24"/>
                <w:szCs w:val="24"/>
              </w:rPr>
              <w:t>万套机械配件</w:t>
            </w:r>
            <w:r w:rsidRPr="00F02908">
              <w:rPr>
                <w:rFonts w:ascii="Times New Roman" w:eastAsia="宋体" w:hAnsi="宋体" w:cs="Times New Roman" w:hint="eastAsia"/>
                <w:color w:val="000000" w:themeColor="text1"/>
                <w:spacing w:val="-4"/>
                <w:sz w:val="24"/>
                <w:szCs w:val="24"/>
              </w:rPr>
              <w:t>项目</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建设单位</w:t>
            </w:r>
          </w:p>
        </w:tc>
        <w:tc>
          <w:tcPr>
            <w:tcW w:w="8221" w:type="dxa"/>
            <w:gridSpan w:val="10"/>
            <w:vAlign w:val="center"/>
          </w:tcPr>
          <w:p w:rsidR="00F02908" w:rsidRPr="00F02908" w:rsidRDefault="009D7D3B" w:rsidP="009D7D3B">
            <w:pPr>
              <w:adjustRightInd w:val="0"/>
              <w:snapToGrid w:val="0"/>
              <w:jc w:val="center"/>
              <w:rPr>
                <w:rFonts w:ascii="宋体" w:eastAsia="宋体" w:hAnsi="宋体" w:cs="Times New Roman"/>
                <w:color w:val="000000" w:themeColor="text1"/>
                <w:sz w:val="24"/>
                <w:szCs w:val="24"/>
              </w:rPr>
            </w:pPr>
            <w:r w:rsidRPr="00F02908">
              <w:rPr>
                <w:rFonts w:ascii="Times New Roman" w:eastAsia="宋体" w:hAnsi="宋体" w:cs="Times New Roman" w:hint="eastAsia"/>
                <w:color w:val="000000" w:themeColor="text1"/>
                <w:spacing w:val="-4"/>
                <w:sz w:val="24"/>
                <w:szCs w:val="24"/>
              </w:rPr>
              <w:t>新乡市</w:t>
            </w:r>
            <w:r>
              <w:rPr>
                <w:rFonts w:ascii="Times New Roman" w:eastAsia="宋体" w:hAnsi="宋体" w:cs="Times New Roman" w:hint="eastAsia"/>
                <w:color w:val="000000" w:themeColor="text1"/>
                <w:spacing w:val="-4"/>
                <w:sz w:val="24"/>
                <w:szCs w:val="24"/>
              </w:rPr>
              <w:t>农乐机械有限公司</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法人代表</w:t>
            </w:r>
          </w:p>
        </w:tc>
        <w:tc>
          <w:tcPr>
            <w:tcW w:w="3827" w:type="dxa"/>
            <w:gridSpan w:val="4"/>
            <w:vAlign w:val="center"/>
          </w:tcPr>
          <w:p w:rsidR="00F02908" w:rsidRPr="00F02908" w:rsidRDefault="009D7D3B" w:rsidP="009D7D3B">
            <w:pPr>
              <w:adjustRightInd w:val="0"/>
              <w:snapToGrid w:val="0"/>
              <w:jc w:val="center"/>
              <w:rPr>
                <w:rFonts w:ascii="宋体" w:eastAsia="宋体" w:hAnsi="宋体" w:cs="Times New Roman"/>
                <w:color w:val="000000" w:themeColor="text1"/>
                <w:sz w:val="24"/>
                <w:szCs w:val="24"/>
              </w:rPr>
            </w:pPr>
            <w:r>
              <w:rPr>
                <w:rFonts w:ascii="Times New Roman" w:eastAsia="宋体" w:hAnsi="Times New Roman" w:cs="Times New Roman" w:hint="eastAsia"/>
                <w:color w:val="000000" w:themeColor="text1"/>
                <w:sz w:val="24"/>
                <w:szCs w:val="24"/>
              </w:rPr>
              <w:t>梁会梅</w:t>
            </w:r>
            <w:r>
              <w:rPr>
                <w:rFonts w:ascii="Times New Roman" w:eastAsia="宋体" w:hAnsi="Times New Roman" w:cs="Times New Roman" w:hint="eastAsia"/>
                <w:bCs/>
                <w:color w:val="000000" w:themeColor="text1"/>
                <w:sz w:val="24"/>
                <w:szCs w:val="24"/>
              </w:rPr>
              <w:t>410721195803062547</w:t>
            </w:r>
          </w:p>
        </w:tc>
        <w:tc>
          <w:tcPr>
            <w:tcW w:w="1559"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联系人</w:t>
            </w:r>
          </w:p>
        </w:tc>
        <w:tc>
          <w:tcPr>
            <w:tcW w:w="2835" w:type="dxa"/>
            <w:gridSpan w:val="3"/>
            <w:vAlign w:val="center"/>
          </w:tcPr>
          <w:p w:rsidR="00F02908" w:rsidRPr="00F02908" w:rsidRDefault="00876707" w:rsidP="00F02908">
            <w:pPr>
              <w:jc w:val="center"/>
              <w:rPr>
                <w:rFonts w:ascii="宋体" w:eastAsia="宋体" w:hAnsi="宋体" w:cs="Times New Roman"/>
                <w:color w:val="000000" w:themeColor="text1"/>
                <w:sz w:val="24"/>
                <w:szCs w:val="24"/>
              </w:rPr>
            </w:pPr>
            <w:r>
              <w:rPr>
                <w:rFonts w:ascii="Times New Roman" w:eastAsia="宋体" w:hAnsi="Times New Roman" w:cs="Times New Roman" w:hint="eastAsia"/>
                <w:color w:val="000000" w:themeColor="text1"/>
                <w:sz w:val="24"/>
                <w:szCs w:val="24"/>
              </w:rPr>
              <w:t>杜学民</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通讯地址</w:t>
            </w:r>
          </w:p>
        </w:tc>
        <w:tc>
          <w:tcPr>
            <w:tcW w:w="8221" w:type="dxa"/>
            <w:gridSpan w:val="10"/>
            <w:vAlign w:val="center"/>
          </w:tcPr>
          <w:p w:rsidR="00F02908" w:rsidRPr="00F02908" w:rsidRDefault="00876707" w:rsidP="009D7D3B">
            <w:pPr>
              <w:adjustRightInd w:val="0"/>
              <w:snapToGrid w:val="0"/>
              <w:jc w:val="center"/>
              <w:rPr>
                <w:rFonts w:ascii="Times New Roman" w:eastAsia="宋体" w:hAnsi="Times New Roman" w:cs="Times New Roman"/>
                <w:color w:val="000000" w:themeColor="text1"/>
                <w:sz w:val="24"/>
                <w:szCs w:val="24"/>
              </w:rPr>
            </w:pPr>
            <w:r>
              <w:rPr>
                <w:rFonts w:ascii="Times New Roman" w:eastAsia="宋体" w:hAnsi="宋体" w:cs="Times New Roman" w:hint="eastAsia"/>
                <w:color w:val="000000" w:themeColor="text1"/>
                <w:sz w:val="24"/>
                <w:szCs w:val="24"/>
              </w:rPr>
              <w:t>新乡市新乡县小冀镇西环</w:t>
            </w:r>
            <w:r w:rsidRPr="0065703B">
              <w:rPr>
                <w:rFonts w:ascii="Times New Roman" w:eastAsia="宋体" w:hAnsi="宋体" w:cs="Times New Roman" w:hint="eastAsia"/>
                <w:sz w:val="24"/>
                <w:szCs w:val="24"/>
              </w:rPr>
              <w:t>路</w:t>
            </w:r>
            <w:r w:rsidR="00C80624" w:rsidRPr="0065703B">
              <w:rPr>
                <w:rFonts w:ascii="Times New Roman" w:eastAsia="宋体" w:hAnsi="宋体" w:cs="Times New Roman" w:hint="eastAsia"/>
                <w:sz w:val="24"/>
                <w:szCs w:val="24"/>
              </w:rPr>
              <w:t>11</w:t>
            </w:r>
            <w:r w:rsidR="00C80624">
              <w:rPr>
                <w:rFonts w:ascii="Times New Roman" w:eastAsia="宋体" w:hAnsi="宋体" w:cs="Times New Roman" w:hint="eastAsia"/>
                <w:color w:val="000000" w:themeColor="text1"/>
                <w:sz w:val="24"/>
                <w:szCs w:val="24"/>
              </w:rPr>
              <w:t>号</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联系电话</w:t>
            </w:r>
          </w:p>
        </w:tc>
        <w:tc>
          <w:tcPr>
            <w:tcW w:w="1701" w:type="dxa"/>
            <w:gridSpan w:val="2"/>
            <w:vAlign w:val="center"/>
          </w:tcPr>
          <w:p w:rsidR="00F02908" w:rsidRPr="00F02908" w:rsidRDefault="00876707" w:rsidP="009D7D3B">
            <w:pPr>
              <w:adjustRightInd w:val="0"/>
              <w:snapToGrid w:val="0"/>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18568639958</w:t>
            </w:r>
          </w:p>
        </w:tc>
        <w:tc>
          <w:tcPr>
            <w:tcW w:w="1206"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传真</w:t>
            </w:r>
          </w:p>
        </w:tc>
        <w:tc>
          <w:tcPr>
            <w:tcW w:w="1663"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w:t>
            </w:r>
          </w:p>
        </w:tc>
        <w:tc>
          <w:tcPr>
            <w:tcW w:w="1765" w:type="dxa"/>
            <w:gridSpan w:val="2"/>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邮政编码</w:t>
            </w:r>
          </w:p>
        </w:tc>
        <w:tc>
          <w:tcPr>
            <w:tcW w:w="1886" w:type="dxa"/>
            <w:gridSpan w:val="2"/>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453700</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建设地点</w:t>
            </w:r>
          </w:p>
        </w:tc>
        <w:tc>
          <w:tcPr>
            <w:tcW w:w="8221" w:type="dxa"/>
            <w:gridSpan w:val="10"/>
            <w:vAlign w:val="center"/>
          </w:tcPr>
          <w:p w:rsidR="00F02908" w:rsidRPr="00F02908" w:rsidRDefault="00876707" w:rsidP="009D7D3B">
            <w:pPr>
              <w:adjustRightInd w:val="0"/>
              <w:snapToGrid w:val="0"/>
              <w:jc w:val="center"/>
              <w:rPr>
                <w:rFonts w:ascii="Times New Roman" w:eastAsia="宋体" w:hAnsi="Times New Roman" w:cs="Times New Roman"/>
                <w:color w:val="000000" w:themeColor="text1"/>
                <w:kern w:val="36"/>
                <w:sz w:val="24"/>
                <w:szCs w:val="24"/>
              </w:rPr>
            </w:pPr>
            <w:r>
              <w:rPr>
                <w:rFonts w:ascii="Times New Roman" w:eastAsia="宋体" w:hAnsi="宋体" w:cs="Times New Roman" w:hint="eastAsia"/>
                <w:color w:val="000000" w:themeColor="text1"/>
                <w:sz w:val="24"/>
                <w:szCs w:val="24"/>
              </w:rPr>
              <w:t>新乡市新乡县小冀镇西环路</w:t>
            </w:r>
            <w:r w:rsidR="00C80624">
              <w:rPr>
                <w:rFonts w:ascii="Times New Roman" w:eastAsia="宋体" w:hAnsi="宋体" w:cs="Times New Roman" w:hint="eastAsia"/>
                <w:color w:val="000000" w:themeColor="text1"/>
                <w:sz w:val="24"/>
                <w:szCs w:val="24"/>
              </w:rPr>
              <w:t>11</w:t>
            </w:r>
            <w:r w:rsidR="00C80624">
              <w:rPr>
                <w:rFonts w:ascii="Times New Roman" w:eastAsia="宋体" w:hAnsi="宋体" w:cs="Times New Roman" w:hint="eastAsia"/>
                <w:color w:val="000000" w:themeColor="text1"/>
                <w:sz w:val="24"/>
                <w:szCs w:val="24"/>
              </w:rPr>
              <w:t>号</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备案部门</w:t>
            </w:r>
          </w:p>
        </w:tc>
        <w:tc>
          <w:tcPr>
            <w:tcW w:w="2907"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新乡县发展和改革委员会</w:t>
            </w:r>
          </w:p>
        </w:tc>
        <w:tc>
          <w:tcPr>
            <w:tcW w:w="1203" w:type="dxa"/>
            <w:gridSpan w:val="2"/>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项目代码</w:t>
            </w:r>
          </w:p>
        </w:tc>
        <w:tc>
          <w:tcPr>
            <w:tcW w:w="4111" w:type="dxa"/>
            <w:gridSpan w:val="5"/>
            <w:vAlign w:val="center"/>
          </w:tcPr>
          <w:p w:rsidR="00F02908" w:rsidRPr="002E3D3D" w:rsidRDefault="002E3D3D" w:rsidP="00F02908">
            <w:pPr>
              <w:jc w:val="center"/>
              <w:rPr>
                <w:rFonts w:ascii="Times New Roman" w:eastAsia="宋体" w:hAnsi="Times New Roman" w:cs="Times New Roman"/>
                <w:kern w:val="36"/>
                <w:sz w:val="24"/>
                <w:szCs w:val="24"/>
              </w:rPr>
            </w:pPr>
            <w:r w:rsidRPr="002E3D3D">
              <w:rPr>
                <w:rFonts w:ascii="Times New Roman" w:eastAsia="宋体" w:hAnsi="Times New Roman" w:cs="Times New Roman" w:hint="eastAsia"/>
                <w:kern w:val="36"/>
                <w:sz w:val="24"/>
                <w:szCs w:val="24"/>
              </w:rPr>
              <w:t>2020-410721-35-03-055553</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建设性质</w:t>
            </w:r>
          </w:p>
        </w:tc>
        <w:tc>
          <w:tcPr>
            <w:tcW w:w="2907"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Times New Roman" w:eastAsia="宋体" w:hAnsi="Times New Roman" w:cs="Times New Roman"/>
                <w:color w:val="000000" w:themeColor="text1"/>
                <w:sz w:val="24"/>
                <w:szCs w:val="24"/>
              </w:rPr>
              <w:t>■</w:t>
            </w:r>
            <w:r w:rsidRPr="00F02908">
              <w:rPr>
                <w:rFonts w:ascii="宋体" w:eastAsia="宋体" w:hAnsi="宋体" w:cs="Times New Roman"/>
                <w:color w:val="000000" w:themeColor="text1"/>
                <w:sz w:val="24"/>
                <w:szCs w:val="24"/>
              </w:rPr>
              <w:t xml:space="preserve">新建  </w:t>
            </w:r>
            <w:r w:rsidRPr="00F02908">
              <w:rPr>
                <w:rFonts w:ascii="Times New Roman" w:eastAsia="宋体" w:hAnsi="Times New Roman" w:cs="Times New Roman"/>
                <w:color w:val="000000" w:themeColor="text1"/>
                <w:sz w:val="24"/>
                <w:szCs w:val="24"/>
              </w:rPr>
              <w:t>□</w:t>
            </w:r>
            <w:r w:rsidRPr="00F02908">
              <w:rPr>
                <w:rFonts w:ascii="宋体" w:eastAsia="宋体" w:hAnsi="宋体" w:cs="Times New Roman"/>
                <w:color w:val="000000" w:themeColor="text1"/>
                <w:sz w:val="24"/>
                <w:szCs w:val="24"/>
              </w:rPr>
              <w:t xml:space="preserve">改扩建  </w:t>
            </w:r>
            <w:r w:rsidRPr="00F02908">
              <w:rPr>
                <w:rFonts w:ascii="Times New Roman" w:eastAsia="宋体" w:hAnsi="Times New Roman" w:cs="Times New Roman"/>
                <w:color w:val="000000" w:themeColor="text1"/>
                <w:sz w:val="24"/>
                <w:szCs w:val="24"/>
              </w:rPr>
              <w:t>□</w:t>
            </w:r>
            <w:r w:rsidRPr="00F02908">
              <w:rPr>
                <w:rFonts w:ascii="宋体" w:eastAsia="宋体" w:hAnsi="宋体" w:cs="Times New Roman"/>
                <w:color w:val="000000" w:themeColor="text1"/>
                <w:sz w:val="24"/>
                <w:szCs w:val="24"/>
              </w:rPr>
              <w:t>技改</w:t>
            </w:r>
          </w:p>
        </w:tc>
        <w:tc>
          <w:tcPr>
            <w:tcW w:w="1203" w:type="dxa"/>
            <w:gridSpan w:val="2"/>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行业类别及代码</w:t>
            </w:r>
          </w:p>
        </w:tc>
        <w:tc>
          <w:tcPr>
            <w:tcW w:w="4111" w:type="dxa"/>
            <w:gridSpan w:val="5"/>
            <w:vAlign w:val="center"/>
          </w:tcPr>
          <w:p w:rsidR="00F02908" w:rsidRPr="00F02908" w:rsidRDefault="00852483" w:rsidP="008D1908">
            <w:pPr>
              <w:jc w:val="center"/>
              <w:rPr>
                <w:rFonts w:ascii="Times New Roman" w:hAnsi="Times New Roman" w:cs="Times New Roman"/>
                <w:color w:val="000000" w:themeColor="text1"/>
                <w:sz w:val="24"/>
                <w:szCs w:val="24"/>
              </w:rPr>
            </w:pPr>
            <w:r w:rsidRPr="00852483">
              <w:rPr>
                <w:rFonts w:ascii="Times New Roman" w:hAnsi="Times New Roman" w:cs="Times New Roman"/>
                <w:color w:val="000000" w:themeColor="text1"/>
                <w:sz w:val="24"/>
                <w:szCs w:val="24"/>
              </w:rPr>
              <w:t>C</w:t>
            </w:r>
            <w:r w:rsidRPr="00852483">
              <w:rPr>
                <w:rFonts w:ascii="Times New Roman" w:hAnsi="Times New Roman" w:cs="Times New Roman" w:hint="eastAsia"/>
                <w:color w:val="000000" w:themeColor="text1"/>
                <w:sz w:val="24"/>
                <w:szCs w:val="24"/>
              </w:rPr>
              <w:t>3</w:t>
            </w:r>
            <w:r w:rsidR="008D1908">
              <w:rPr>
                <w:rFonts w:ascii="Times New Roman" w:hAnsi="Times New Roman" w:cs="Times New Roman" w:hint="eastAsia"/>
                <w:color w:val="000000" w:themeColor="text1"/>
                <w:sz w:val="24"/>
                <w:szCs w:val="24"/>
              </w:rPr>
              <w:t>576</w:t>
            </w:r>
            <w:r w:rsidR="008D1908">
              <w:rPr>
                <w:rFonts w:ascii="Times New Roman" w:hAnsi="Times New Roman" w:cs="Times New Roman" w:hint="eastAsia"/>
                <w:bCs/>
                <w:color w:val="000000" w:themeColor="text1"/>
                <w:sz w:val="24"/>
                <w:szCs w:val="24"/>
              </w:rPr>
              <w:t>农林牧渔机械配件制造</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占地面积</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(平方米</w:t>
            </w:r>
            <w:r w:rsidRPr="00F02908">
              <w:rPr>
                <w:rFonts w:ascii="Times New Roman" w:eastAsia="宋体" w:hAnsi="Times New Roman" w:cs="Times New Roman" w:hint="eastAsia"/>
                <w:color w:val="000000"/>
                <w:sz w:val="24"/>
                <w:szCs w:val="24"/>
              </w:rPr>
              <w:t>)</w:t>
            </w:r>
          </w:p>
        </w:tc>
        <w:tc>
          <w:tcPr>
            <w:tcW w:w="2907" w:type="dxa"/>
            <w:gridSpan w:val="3"/>
            <w:vAlign w:val="center"/>
          </w:tcPr>
          <w:p w:rsidR="00F02908" w:rsidRPr="00F02908" w:rsidRDefault="00852483" w:rsidP="009D7D3B">
            <w:pPr>
              <w:adjustRightInd w:val="0"/>
              <w:snapToGrid w:val="0"/>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2400</w:t>
            </w:r>
          </w:p>
        </w:tc>
        <w:tc>
          <w:tcPr>
            <w:tcW w:w="1203" w:type="dxa"/>
            <w:gridSpan w:val="2"/>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绿化面积</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(平方米</w:t>
            </w:r>
            <w:r w:rsidRPr="00F02908">
              <w:rPr>
                <w:rFonts w:ascii="Times New Roman" w:eastAsia="宋体" w:hAnsi="Times New Roman" w:cs="Times New Roman" w:hint="eastAsia"/>
                <w:color w:val="000000"/>
                <w:sz w:val="24"/>
                <w:szCs w:val="24"/>
              </w:rPr>
              <w:t>)</w:t>
            </w:r>
          </w:p>
        </w:tc>
        <w:tc>
          <w:tcPr>
            <w:tcW w:w="4111" w:type="dxa"/>
            <w:gridSpan w:val="5"/>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总投资</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（万元）</w:t>
            </w:r>
          </w:p>
        </w:tc>
        <w:tc>
          <w:tcPr>
            <w:tcW w:w="1166" w:type="dxa"/>
            <w:vAlign w:val="center"/>
          </w:tcPr>
          <w:p w:rsidR="00F02908" w:rsidRPr="002E3D3D" w:rsidRDefault="002E3D3D" w:rsidP="009D7D3B">
            <w:pPr>
              <w:adjustRightInd w:val="0"/>
              <w:snapToGrid w:val="0"/>
              <w:jc w:val="center"/>
              <w:rPr>
                <w:rFonts w:ascii="Times New Roman" w:eastAsia="宋体" w:hAnsi="Times New Roman" w:cs="Times New Roman"/>
                <w:sz w:val="24"/>
                <w:szCs w:val="24"/>
              </w:rPr>
            </w:pPr>
            <w:r w:rsidRPr="002E3D3D">
              <w:rPr>
                <w:rFonts w:ascii="Times New Roman" w:eastAsia="宋体" w:hAnsi="Times New Roman" w:cs="Times New Roman" w:hint="eastAsia"/>
                <w:sz w:val="24"/>
                <w:szCs w:val="24"/>
              </w:rPr>
              <w:t>100</w:t>
            </w:r>
          </w:p>
        </w:tc>
        <w:tc>
          <w:tcPr>
            <w:tcW w:w="1741" w:type="dxa"/>
            <w:gridSpan w:val="2"/>
            <w:vAlign w:val="center"/>
          </w:tcPr>
          <w:p w:rsidR="00F02908" w:rsidRPr="002E3D3D" w:rsidRDefault="00F02908" w:rsidP="009D7D3B">
            <w:pPr>
              <w:adjustRightInd w:val="0"/>
              <w:snapToGrid w:val="0"/>
              <w:jc w:val="center"/>
              <w:rPr>
                <w:rFonts w:ascii="宋体" w:eastAsia="宋体" w:hAnsi="宋体" w:cs="Times New Roman"/>
                <w:sz w:val="24"/>
                <w:szCs w:val="24"/>
              </w:rPr>
            </w:pPr>
            <w:r w:rsidRPr="002E3D3D">
              <w:rPr>
                <w:rFonts w:ascii="宋体" w:eastAsia="宋体" w:hAnsi="宋体" w:cs="Times New Roman" w:hint="eastAsia"/>
                <w:sz w:val="24"/>
                <w:szCs w:val="24"/>
              </w:rPr>
              <w:t>其中：环保投资（万元）</w:t>
            </w:r>
          </w:p>
        </w:tc>
        <w:tc>
          <w:tcPr>
            <w:tcW w:w="1203" w:type="dxa"/>
            <w:gridSpan w:val="2"/>
            <w:vAlign w:val="center"/>
          </w:tcPr>
          <w:p w:rsidR="00F02908" w:rsidRPr="006E1480" w:rsidRDefault="00F02908" w:rsidP="009D7D3B">
            <w:pPr>
              <w:adjustRightInd w:val="0"/>
              <w:snapToGrid w:val="0"/>
              <w:jc w:val="center"/>
              <w:rPr>
                <w:rFonts w:ascii="Times New Roman" w:eastAsia="宋体" w:hAnsi="Times New Roman" w:cs="Times New Roman"/>
                <w:sz w:val="24"/>
                <w:szCs w:val="24"/>
              </w:rPr>
            </w:pPr>
            <w:r w:rsidRPr="006E1480">
              <w:rPr>
                <w:rFonts w:ascii="Times New Roman" w:eastAsia="宋体" w:hAnsi="Times New Roman" w:cs="Times New Roman" w:hint="eastAsia"/>
                <w:sz w:val="24"/>
                <w:szCs w:val="24"/>
              </w:rPr>
              <w:t>10</w:t>
            </w:r>
          </w:p>
        </w:tc>
        <w:tc>
          <w:tcPr>
            <w:tcW w:w="2361" w:type="dxa"/>
            <w:gridSpan w:val="4"/>
            <w:vAlign w:val="center"/>
          </w:tcPr>
          <w:p w:rsidR="00F02908" w:rsidRPr="006E1480" w:rsidRDefault="00F02908" w:rsidP="00F02908">
            <w:pPr>
              <w:jc w:val="center"/>
              <w:rPr>
                <w:rFonts w:ascii="Times New Roman" w:eastAsia="宋体" w:hAnsi="Times New Roman" w:cs="Times New Roman"/>
                <w:sz w:val="24"/>
                <w:szCs w:val="24"/>
              </w:rPr>
            </w:pPr>
            <w:r w:rsidRPr="006E1480">
              <w:rPr>
                <w:rFonts w:ascii="Times New Roman" w:eastAsia="宋体" w:hAnsi="Times New Roman" w:cs="Times New Roman" w:hint="eastAsia"/>
                <w:sz w:val="24"/>
                <w:szCs w:val="24"/>
              </w:rPr>
              <w:t>环保投资占总投资比例</w:t>
            </w:r>
          </w:p>
        </w:tc>
        <w:tc>
          <w:tcPr>
            <w:tcW w:w="1750" w:type="dxa"/>
            <w:vAlign w:val="center"/>
          </w:tcPr>
          <w:p w:rsidR="00F02908" w:rsidRPr="006E1480" w:rsidRDefault="006E1480" w:rsidP="00F02908">
            <w:pPr>
              <w:jc w:val="center"/>
              <w:rPr>
                <w:rFonts w:ascii="Times New Roman" w:eastAsia="宋体" w:hAnsi="Times New Roman" w:cs="Times New Roman"/>
                <w:sz w:val="24"/>
                <w:szCs w:val="24"/>
              </w:rPr>
            </w:pPr>
            <w:r w:rsidRPr="006E1480">
              <w:rPr>
                <w:rFonts w:ascii="Times New Roman" w:eastAsia="宋体" w:hAnsi="Times New Roman" w:cs="Times New Roman" w:hint="eastAsia"/>
                <w:sz w:val="24"/>
                <w:szCs w:val="24"/>
              </w:rPr>
              <w:t>10</w:t>
            </w:r>
            <w:r w:rsidR="00F02908" w:rsidRPr="006E1480">
              <w:rPr>
                <w:rFonts w:ascii="Times New Roman" w:eastAsia="宋体" w:hAnsi="Times New Roman" w:cs="Times New Roman" w:hint="eastAsia"/>
                <w:sz w:val="24"/>
                <w:szCs w:val="24"/>
              </w:rPr>
              <w:t>%</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评价经费</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（万元）</w:t>
            </w:r>
          </w:p>
        </w:tc>
        <w:tc>
          <w:tcPr>
            <w:tcW w:w="1166"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Times New Roman" w:eastAsia="宋体" w:hAnsi="Times New Roman" w:cs="Times New Roman"/>
                <w:color w:val="000000" w:themeColor="text1"/>
                <w:sz w:val="24"/>
                <w:szCs w:val="24"/>
              </w:rPr>
              <w:t>/</w:t>
            </w:r>
          </w:p>
        </w:tc>
        <w:tc>
          <w:tcPr>
            <w:tcW w:w="1741" w:type="dxa"/>
            <w:gridSpan w:val="2"/>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预期投产日期</w:t>
            </w:r>
          </w:p>
        </w:tc>
        <w:tc>
          <w:tcPr>
            <w:tcW w:w="5314" w:type="dxa"/>
            <w:gridSpan w:val="7"/>
            <w:vAlign w:val="center"/>
          </w:tcPr>
          <w:p w:rsidR="00F02908" w:rsidRPr="00F02908" w:rsidRDefault="00F02908" w:rsidP="00852483">
            <w:pPr>
              <w:adjustRightInd w:val="0"/>
              <w:snapToGrid w:val="0"/>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color w:val="000000" w:themeColor="text1"/>
                <w:sz w:val="24"/>
                <w:szCs w:val="24"/>
              </w:rPr>
              <w:t>20</w:t>
            </w:r>
            <w:r w:rsidRPr="00F02908">
              <w:rPr>
                <w:rFonts w:ascii="Times New Roman" w:eastAsia="宋体" w:hAnsi="Times New Roman" w:cs="Times New Roman" w:hint="eastAsia"/>
                <w:color w:val="000000" w:themeColor="text1"/>
                <w:sz w:val="24"/>
                <w:szCs w:val="24"/>
              </w:rPr>
              <w:t>20</w:t>
            </w:r>
            <w:r w:rsidRPr="00F02908">
              <w:rPr>
                <w:rFonts w:ascii="Times New Roman" w:eastAsia="宋体" w:hAnsi="Times New Roman" w:cs="Times New Roman"/>
                <w:color w:val="000000" w:themeColor="text1"/>
                <w:sz w:val="24"/>
                <w:szCs w:val="24"/>
              </w:rPr>
              <w:t>年</w:t>
            </w:r>
            <w:r w:rsidR="00852483">
              <w:rPr>
                <w:rFonts w:ascii="Times New Roman" w:eastAsia="宋体" w:hAnsi="Times New Roman" w:cs="Times New Roman" w:hint="eastAsia"/>
                <w:color w:val="000000" w:themeColor="text1"/>
                <w:sz w:val="24"/>
                <w:szCs w:val="24"/>
              </w:rPr>
              <w:t>12</w:t>
            </w:r>
            <w:r w:rsidRPr="00F02908">
              <w:rPr>
                <w:rFonts w:ascii="Times New Roman" w:eastAsia="宋体" w:hAnsi="Times New Roman" w:cs="Times New Roman"/>
                <w:color w:val="000000" w:themeColor="text1"/>
                <w:sz w:val="24"/>
                <w:szCs w:val="24"/>
              </w:rPr>
              <w:t>月</w:t>
            </w:r>
          </w:p>
        </w:tc>
      </w:tr>
      <w:tr w:rsidR="00F02908" w:rsidRPr="00F02908" w:rsidTr="00F308A5">
        <w:trPr>
          <w:trHeight w:val="4668"/>
        </w:trPr>
        <w:tc>
          <w:tcPr>
            <w:tcW w:w="9634" w:type="dxa"/>
            <w:gridSpan w:val="11"/>
          </w:tcPr>
          <w:p w:rsidR="00F02908" w:rsidRPr="00F02908" w:rsidRDefault="00F02908" w:rsidP="00F02908">
            <w:pPr>
              <w:adjustRightInd w:val="0"/>
              <w:snapToGrid w:val="0"/>
              <w:spacing w:line="440" w:lineRule="exact"/>
              <w:rPr>
                <w:rFonts w:ascii="宋体" w:eastAsia="宋体" w:hAnsi="宋体" w:cs="Times New Roman"/>
                <w:b/>
                <w:bCs/>
                <w:color w:val="000000" w:themeColor="text1"/>
                <w:sz w:val="24"/>
                <w:szCs w:val="24"/>
              </w:rPr>
            </w:pPr>
            <w:r w:rsidRPr="00F02908">
              <w:rPr>
                <w:rFonts w:ascii="宋体" w:eastAsia="宋体" w:hAnsi="黑体" w:cs="Times New Roman" w:hint="eastAsia"/>
                <w:b/>
                <w:bCs/>
                <w:color w:val="000000" w:themeColor="text1"/>
                <w:sz w:val="24"/>
                <w:szCs w:val="24"/>
              </w:rPr>
              <w:t>一、项目由来</w:t>
            </w:r>
          </w:p>
          <w:p w:rsidR="00F02908" w:rsidRPr="00F02908" w:rsidRDefault="002E3D3D" w:rsidP="002E3D3D">
            <w:pPr>
              <w:adjustRightInd w:val="0"/>
              <w:snapToGrid w:val="0"/>
              <w:spacing w:line="440" w:lineRule="exact"/>
              <w:ind w:firstLineChars="200" w:firstLine="464"/>
              <w:rPr>
                <w:rFonts w:ascii="Times New Roman" w:eastAsia="宋体" w:hAnsi="Times New Roman" w:cs="Times New Roman"/>
                <w:sz w:val="24"/>
                <w:szCs w:val="24"/>
              </w:rPr>
            </w:pPr>
            <w:bookmarkStart w:id="0" w:name="_Toc262219100"/>
            <w:r>
              <w:rPr>
                <w:rFonts w:ascii="Times New Roman" w:eastAsia="宋体" w:hAnsi="宋体" w:cs="Times New Roman" w:hint="eastAsia"/>
                <w:color w:val="000000" w:themeColor="text1"/>
                <w:spacing w:val="-4"/>
                <w:sz w:val="24"/>
                <w:szCs w:val="24"/>
              </w:rPr>
              <w:t>新乡市农乐机械有限公司</w:t>
            </w:r>
            <w:r w:rsidR="00F02908" w:rsidRPr="00F02908">
              <w:rPr>
                <w:rFonts w:ascii="Times New Roman" w:eastAsia="宋体" w:hAnsi="Times New Roman" w:cs="Times New Roman"/>
                <w:color w:val="000000" w:themeColor="text1"/>
                <w:sz w:val="24"/>
                <w:szCs w:val="24"/>
              </w:rPr>
              <w:t>位于</w:t>
            </w:r>
            <w:r w:rsidR="00F02908" w:rsidRPr="00F02908">
              <w:rPr>
                <w:rFonts w:ascii="Times New Roman" w:eastAsia="宋体" w:hAnsi="宋体" w:cs="Times New Roman"/>
                <w:color w:val="000000" w:themeColor="text1"/>
                <w:sz w:val="24"/>
                <w:szCs w:val="24"/>
              </w:rPr>
              <w:t>新乡市新乡县</w:t>
            </w:r>
            <w:r>
              <w:rPr>
                <w:rFonts w:ascii="Times New Roman" w:eastAsia="宋体" w:hAnsi="宋体" w:cs="Times New Roman" w:hint="eastAsia"/>
                <w:color w:val="000000" w:themeColor="text1"/>
                <w:sz w:val="24"/>
                <w:szCs w:val="24"/>
              </w:rPr>
              <w:t>小冀镇西环路</w:t>
            </w:r>
            <w:r w:rsidR="00C80624">
              <w:rPr>
                <w:rFonts w:ascii="Times New Roman" w:eastAsia="宋体" w:hAnsi="宋体" w:cs="Times New Roman" w:hint="eastAsia"/>
                <w:color w:val="000000" w:themeColor="text1"/>
                <w:sz w:val="24"/>
                <w:szCs w:val="24"/>
              </w:rPr>
              <w:t>11</w:t>
            </w:r>
            <w:r w:rsidR="00C80624">
              <w:rPr>
                <w:rFonts w:ascii="Times New Roman" w:eastAsia="宋体" w:hAnsi="宋体" w:cs="Times New Roman" w:hint="eastAsia"/>
                <w:color w:val="000000" w:themeColor="text1"/>
                <w:sz w:val="24"/>
                <w:szCs w:val="24"/>
              </w:rPr>
              <w:t>号</w:t>
            </w:r>
            <w:r w:rsidR="00F02908" w:rsidRPr="00F02908">
              <w:rPr>
                <w:rFonts w:ascii="Times New Roman" w:eastAsia="宋体" w:hAnsi="宋体" w:cs="Times New Roman"/>
                <w:color w:val="000000" w:themeColor="text1"/>
                <w:kern w:val="36"/>
                <w:sz w:val="24"/>
                <w:szCs w:val="24"/>
              </w:rPr>
              <w:t>，该公司</w:t>
            </w:r>
            <w:r w:rsidR="00F02908" w:rsidRPr="00F02908">
              <w:rPr>
                <w:rFonts w:ascii="Times New Roman" w:eastAsia="宋体" w:hAnsi="宋体" w:cs="Times New Roman" w:hint="eastAsia"/>
                <w:color w:val="000000" w:themeColor="text1"/>
                <w:kern w:val="36"/>
                <w:sz w:val="24"/>
                <w:szCs w:val="24"/>
              </w:rPr>
              <w:t>拟</w:t>
            </w:r>
            <w:r w:rsidR="00F02908" w:rsidRPr="00F02908">
              <w:rPr>
                <w:rFonts w:ascii="Times New Roman" w:eastAsia="宋体" w:hAnsi="宋体" w:cs="Times New Roman"/>
                <w:color w:val="000000" w:themeColor="text1"/>
                <w:kern w:val="36"/>
                <w:sz w:val="24"/>
                <w:szCs w:val="24"/>
              </w:rPr>
              <w:t>投资</w:t>
            </w:r>
            <w:r w:rsidR="008D1908">
              <w:rPr>
                <w:rFonts w:ascii="Times New Roman" w:eastAsia="宋体" w:hAnsi="Times New Roman" w:cs="Times New Roman" w:hint="eastAsia"/>
                <w:color w:val="000000" w:themeColor="text1"/>
                <w:kern w:val="36"/>
                <w:sz w:val="24"/>
                <w:szCs w:val="24"/>
              </w:rPr>
              <w:t>1</w:t>
            </w:r>
            <w:r w:rsidR="00F02908" w:rsidRPr="00F02908">
              <w:rPr>
                <w:rFonts w:ascii="Times New Roman" w:eastAsia="宋体" w:hAnsi="Times New Roman" w:cs="Times New Roman" w:hint="eastAsia"/>
                <w:color w:val="000000" w:themeColor="text1"/>
                <w:kern w:val="36"/>
                <w:sz w:val="24"/>
                <w:szCs w:val="24"/>
              </w:rPr>
              <w:t>00</w:t>
            </w:r>
            <w:r w:rsidR="00F02908" w:rsidRPr="00F02908">
              <w:rPr>
                <w:rFonts w:ascii="Times New Roman" w:eastAsia="宋体" w:hAnsi="Times New Roman" w:cs="Times New Roman"/>
                <w:color w:val="000000" w:themeColor="text1"/>
                <w:kern w:val="36"/>
                <w:sz w:val="24"/>
                <w:szCs w:val="24"/>
              </w:rPr>
              <w:t>万元</w:t>
            </w:r>
            <w:r w:rsidR="00F02908" w:rsidRPr="00F02908">
              <w:rPr>
                <w:rFonts w:ascii="Times New Roman" w:eastAsia="宋体" w:hAnsi="Times New Roman" w:cs="Times New Roman" w:hint="eastAsia"/>
                <w:color w:val="000000" w:themeColor="text1"/>
                <w:kern w:val="36"/>
                <w:sz w:val="24"/>
                <w:szCs w:val="24"/>
              </w:rPr>
              <w:t>建设</w:t>
            </w:r>
            <w:r w:rsidR="00F02908" w:rsidRPr="00F02908">
              <w:rPr>
                <w:rFonts w:asciiTheme="minorEastAsia" w:hAnsiTheme="minorEastAsia" w:cs="Times New Roman"/>
                <w:color w:val="000000" w:themeColor="text1"/>
                <w:kern w:val="36"/>
                <w:sz w:val="24"/>
                <w:szCs w:val="24"/>
              </w:rPr>
              <w:t>“</w:t>
            </w:r>
            <w:r w:rsidR="008D1908" w:rsidRPr="00F02908">
              <w:rPr>
                <w:rFonts w:ascii="Times New Roman" w:eastAsia="宋体" w:hAnsi="宋体" w:cs="Times New Roman" w:hint="eastAsia"/>
                <w:color w:val="000000" w:themeColor="text1"/>
                <w:spacing w:val="-4"/>
                <w:sz w:val="24"/>
                <w:szCs w:val="24"/>
              </w:rPr>
              <w:t>新乡市</w:t>
            </w:r>
            <w:r w:rsidR="008D1908">
              <w:rPr>
                <w:rFonts w:ascii="Times New Roman" w:eastAsia="宋体" w:hAnsi="宋体" w:cs="Times New Roman" w:hint="eastAsia"/>
                <w:color w:val="000000" w:themeColor="text1"/>
                <w:spacing w:val="-4"/>
                <w:sz w:val="24"/>
                <w:szCs w:val="24"/>
              </w:rPr>
              <w:t>农乐机械有限公司</w:t>
            </w:r>
            <w:r w:rsidR="008D1908" w:rsidRPr="00F02908">
              <w:rPr>
                <w:rFonts w:ascii="Times New Roman" w:eastAsia="宋体" w:hAnsi="宋体" w:cs="Times New Roman" w:hint="eastAsia"/>
                <w:color w:val="000000" w:themeColor="text1"/>
                <w:spacing w:val="-4"/>
                <w:sz w:val="24"/>
                <w:szCs w:val="24"/>
              </w:rPr>
              <w:t>年</w:t>
            </w:r>
            <w:r w:rsidR="008D1908">
              <w:rPr>
                <w:rFonts w:ascii="Times New Roman" w:eastAsia="宋体" w:hAnsi="宋体" w:cs="Times New Roman" w:hint="eastAsia"/>
                <w:color w:val="000000" w:themeColor="text1"/>
                <w:spacing w:val="-4"/>
                <w:sz w:val="24"/>
                <w:szCs w:val="24"/>
              </w:rPr>
              <w:t>加工</w:t>
            </w:r>
            <w:r w:rsidR="008D1908">
              <w:rPr>
                <w:rFonts w:ascii="Times New Roman" w:eastAsia="宋体" w:hAnsi="宋体" w:cs="Times New Roman" w:hint="eastAsia"/>
                <w:color w:val="000000" w:themeColor="text1"/>
                <w:spacing w:val="-4"/>
                <w:sz w:val="24"/>
                <w:szCs w:val="24"/>
              </w:rPr>
              <w:t>1</w:t>
            </w:r>
            <w:r w:rsidR="008D1908">
              <w:rPr>
                <w:rFonts w:ascii="Times New Roman" w:eastAsia="宋体" w:hAnsi="宋体" w:cs="Times New Roman" w:hint="eastAsia"/>
                <w:color w:val="000000" w:themeColor="text1"/>
                <w:spacing w:val="-4"/>
                <w:sz w:val="24"/>
                <w:szCs w:val="24"/>
              </w:rPr>
              <w:t>万套机械配件</w:t>
            </w:r>
            <w:r w:rsidR="008D1908" w:rsidRPr="00F02908">
              <w:rPr>
                <w:rFonts w:ascii="Times New Roman" w:eastAsia="宋体" w:hAnsi="宋体" w:cs="Times New Roman" w:hint="eastAsia"/>
                <w:color w:val="000000" w:themeColor="text1"/>
                <w:spacing w:val="-4"/>
                <w:sz w:val="24"/>
                <w:szCs w:val="24"/>
              </w:rPr>
              <w:t>项目</w:t>
            </w:r>
            <w:r w:rsidR="00F02908" w:rsidRPr="00F02908">
              <w:rPr>
                <w:rFonts w:asciiTheme="minorEastAsia" w:hAnsiTheme="minorEastAsia" w:cs="Times New Roman"/>
                <w:color w:val="000000" w:themeColor="text1"/>
                <w:sz w:val="24"/>
                <w:szCs w:val="24"/>
              </w:rPr>
              <w:t>”</w:t>
            </w:r>
            <w:r w:rsidR="00F02908" w:rsidRPr="00F02908">
              <w:rPr>
                <w:rFonts w:asciiTheme="minorEastAsia" w:hAnsiTheme="minorEastAsia" w:cs="Times New Roman" w:hint="eastAsia"/>
                <w:color w:val="000000" w:themeColor="text1"/>
                <w:sz w:val="24"/>
                <w:szCs w:val="24"/>
              </w:rPr>
              <w:t>，占地面积</w:t>
            </w:r>
            <w:r w:rsidR="008D1908">
              <w:rPr>
                <w:rFonts w:ascii="Times New Roman" w:eastAsia="宋体" w:hAnsi="宋体" w:cs="Times New Roman" w:hint="eastAsia"/>
                <w:color w:val="000000" w:themeColor="text1"/>
                <w:kern w:val="36"/>
                <w:sz w:val="24"/>
                <w:szCs w:val="24"/>
              </w:rPr>
              <w:t>24</w:t>
            </w:r>
            <w:r w:rsidR="00F02908" w:rsidRPr="00F02908">
              <w:rPr>
                <w:rFonts w:ascii="Times New Roman" w:eastAsia="宋体" w:hAnsi="宋体" w:cs="Times New Roman" w:hint="eastAsia"/>
                <w:color w:val="000000" w:themeColor="text1"/>
                <w:kern w:val="36"/>
                <w:sz w:val="24"/>
                <w:szCs w:val="24"/>
              </w:rPr>
              <w:t>00m</w:t>
            </w:r>
            <w:r w:rsidR="00F02908" w:rsidRPr="00F02908">
              <w:rPr>
                <w:rFonts w:ascii="Times New Roman" w:eastAsia="宋体" w:hAnsi="宋体" w:cs="Times New Roman" w:hint="eastAsia"/>
                <w:color w:val="000000" w:themeColor="text1"/>
                <w:kern w:val="36"/>
                <w:sz w:val="24"/>
                <w:szCs w:val="24"/>
                <w:vertAlign w:val="superscript"/>
              </w:rPr>
              <w:t>2</w:t>
            </w:r>
            <w:r w:rsidR="00F02908" w:rsidRPr="00F02908">
              <w:rPr>
                <w:rFonts w:ascii="Times New Roman" w:eastAsia="宋体" w:hAnsi="宋体" w:cs="Times New Roman"/>
                <w:color w:val="000000" w:themeColor="text1"/>
                <w:kern w:val="36"/>
                <w:sz w:val="24"/>
                <w:szCs w:val="24"/>
              </w:rPr>
              <w:t>。</w:t>
            </w:r>
            <w:bookmarkEnd w:id="0"/>
            <w:r w:rsidR="008D1908" w:rsidRPr="008D1908">
              <w:rPr>
                <w:rFonts w:ascii="Times New Roman" w:eastAsia="宋体" w:hAnsi="Times New Roman" w:cs="Times New Roman" w:hint="eastAsia"/>
                <w:sz w:val="24"/>
                <w:szCs w:val="24"/>
              </w:rPr>
              <w:t>本项目</w:t>
            </w:r>
            <w:r w:rsidR="008D1908">
              <w:rPr>
                <w:rFonts w:ascii="Times New Roman" w:eastAsia="宋体" w:hAnsi="Times New Roman" w:cs="Times New Roman" w:hint="eastAsia"/>
                <w:sz w:val="24"/>
                <w:szCs w:val="24"/>
              </w:rPr>
              <w:t>于</w:t>
            </w:r>
            <w:r w:rsidR="008D1908" w:rsidRPr="00525295">
              <w:rPr>
                <w:rFonts w:ascii="Times New Roman" w:eastAsia="宋体" w:hAnsi="Times New Roman" w:cs="Times New Roman" w:hint="eastAsia"/>
                <w:sz w:val="24"/>
                <w:szCs w:val="24"/>
              </w:rPr>
              <w:t>20</w:t>
            </w:r>
            <w:r w:rsidR="00BF6785" w:rsidRPr="00525295">
              <w:rPr>
                <w:rFonts w:ascii="Times New Roman" w:eastAsia="宋体" w:hAnsi="Times New Roman" w:cs="Times New Roman" w:hint="eastAsia"/>
                <w:sz w:val="24"/>
                <w:szCs w:val="24"/>
              </w:rPr>
              <w:t>20</w:t>
            </w:r>
            <w:r w:rsidR="008D1908" w:rsidRPr="00525295">
              <w:rPr>
                <w:rFonts w:ascii="Times New Roman" w:eastAsia="宋体" w:hAnsi="Times New Roman" w:cs="Times New Roman" w:hint="eastAsia"/>
                <w:sz w:val="24"/>
                <w:szCs w:val="24"/>
              </w:rPr>
              <w:t>年</w:t>
            </w:r>
            <w:r w:rsidR="00BF6785" w:rsidRPr="00525295">
              <w:rPr>
                <w:rFonts w:ascii="Times New Roman" w:eastAsia="宋体" w:hAnsi="Times New Roman" w:cs="Times New Roman" w:hint="eastAsia"/>
                <w:sz w:val="24"/>
                <w:szCs w:val="24"/>
              </w:rPr>
              <w:t>6</w:t>
            </w:r>
            <w:r w:rsidR="008D1908" w:rsidRPr="00525295">
              <w:rPr>
                <w:rFonts w:ascii="Times New Roman" w:eastAsia="宋体" w:hAnsi="Times New Roman" w:cs="Times New Roman" w:hint="eastAsia"/>
                <w:sz w:val="24"/>
                <w:szCs w:val="24"/>
              </w:rPr>
              <w:t>月</w:t>
            </w:r>
            <w:r w:rsidR="00525295" w:rsidRPr="00525295">
              <w:rPr>
                <w:rFonts w:ascii="Times New Roman" w:eastAsia="宋体" w:hAnsi="Times New Roman" w:cs="Times New Roman" w:hint="eastAsia"/>
                <w:sz w:val="24"/>
                <w:szCs w:val="24"/>
              </w:rPr>
              <w:t>30</w:t>
            </w:r>
            <w:r w:rsidR="008D1908" w:rsidRPr="00525295">
              <w:rPr>
                <w:rFonts w:ascii="Times New Roman" w:eastAsia="宋体" w:hAnsi="Times New Roman" w:cs="Times New Roman" w:hint="eastAsia"/>
                <w:sz w:val="24"/>
                <w:szCs w:val="24"/>
              </w:rPr>
              <w:t>日</w:t>
            </w:r>
            <w:r w:rsidR="008D1908" w:rsidRPr="008D1908">
              <w:rPr>
                <w:rFonts w:ascii="Times New Roman" w:eastAsia="宋体" w:hAnsi="Times New Roman" w:cs="Times New Roman" w:hint="eastAsia"/>
                <w:sz w:val="24"/>
                <w:szCs w:val="24"/>
              </w:rPr>
              <w:t>在新乡县发展和改革委员会备案，项目代码为：</w:t>
            </w:r>
            <w:r w:rsidR="008D1908" w:rsidRPr="002E3D3D">
              <w:rPr>
                <w:rFonts w:ascii="Times New Roman" w:eastAsia="宋体" w:hAnsi="Times New Roman" w:cs="Times New Roman" w:hint="eastAsia"/>
                <w:kern w:val="36"/>
                <w:sz w:val="24"/>
                <w:szCs w:val="24"/>
              </w:rPr>
              <w:t>2020-410721-35-03-055553</w:t>
            </w:r>
            <w:r w:rsidR="008D1908" w:rsidRPr="008D1908">
              <w:rPr>
                <w:rFonts w:ascii="Times New Roman" w:eastAsia="宋体" w:hAnsi="Times New Roman" w:cs="Times New Roman" w:hint="eastAsia"/>
                <w:sz w:val="24"/>
                <w:szCs w:val="24"/>
              </w:rPr>
              <w:t>。</w:t>
            </w:r>
            <w:r w:rsidR="00E15C67" w:rsidRPr="00E15C67">
              <w:rPr>
                <w:rFonts w:ascii="Times New Roman" w:eastAsia="宋体" w:hAnsi="Times New Roman" w:cs="Times New Roman" w:hint="eastAsia"/>
                <w:sz w:val="24"/>
                <w:szCs w:val="24"/>
              </w:rPr>
              <w:t>经现场查勘，本项目</w:t>
            </w:r>
            <w:r w:rsidR="00E15C67">
              <w:rPr>
                <w:rFonts w:ascii="Times New Roman" w:eastAsia="宋体" w:hAnsi="Times New Roman" w:cs="Times New Roman" w:hint="eastAsia"/>
                <w:sz w:val="24"/>
                <w:szCs w:val="24"/>
              </w:rPr>
              <w:t>利用</w:t>
            </w:r>
            <w:r w:rsidR="00E15C67" w:rsidRPr="00E15C67">
              <w:rPr>
                <w:rFonts w:ascii="Times New Roman" w:eastAsia="宋体" w:hAnsi="Times New Roman" w:cs="Times New Roman" w:hint="eastAsia"/>
                <w:sz w:val="24"/>
                <w:szCs w:val="24"/>
              </w:rPr>
              <w:t>现有厂房，设备未到位，不具备生产能力。</w:t>
            </w:r>
          </w:p>
          <w:p w:rsidR="00F02908" w:rsidRPr="00F02908" w:rsidRDefault="00F02908" w:rsidP="00F02908">
            <w:pPr>
              <w:spacing w:line="440" w:lineRule="exact"/>
              <w:ind w:firstLineChars="200" w:firstLine="480"/>
              <w:jc w:val="left"/>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经查阅《建设项目环境影响评价分类管理名录》</w:t>
            </w:r>
            <w:r w:rsidRPr="00F02908">
              <w:rPr>
                <w:rFonts w:ascii="Times New Roman" w:eastAsia="宋体" w:hAnsi="Times New Roman" w:cs="Times New Roman"/>
                <w:color w:val="000000" w:themeColor="text1"/>
                <w:sz w:val="24"/>
                <w:szCs w:val="24"/>
              </w:rPr>
              <w:t>（环境保护部部令</w:t>
            </w:r>
            <w:r w:rsidRPr="00F02908">
              <w:rPr>
                <w:rFonts w:ascii="Times New Roman" w:eastAsia="宋体" w:hAnsi="Times New Roman" w:cs="Times New Roman"/>
                <w:color w:val="000000" w:themeColor="text1"/>
                <w:sz w:val="24"/>
                <w:szCs w:val="24"/>
              </w:rPr>
              <w:t>44</w:t>
            </w:r>
            <w:r w:rsidRPr="00F02908">
              <w:rPr>
                <w:rFonts w:ascii="Times New Roman" w:eastAsia="宋体" w:hAnsi="Times New Roman" w:cs="Times New Roman"/>
                <w:color w:val="000000" w:themeColor="text1"/>
                <w:sz w:val="24"/>
                <w:szCs w:val="24"/>
              </w:rPr>
              <w:t>号</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2018</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4</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28</w:t>
            </w:r>
            <w:r w:rsidRPr="00F02908">
              <w:rPr>
                <w:rFonts w:ascii="Times New Roman" w:eastAsia="宋体" w:hAnsi="Times New Roman" w:cs="Times New Roman"/>
                <w:color w:val="000000" w:themeColor="text1"/>
                <w:sz w:val="24"/>
                <w:szCs w:val="24"/>
              </w:rPr>
              <w:t>生态环境部部令第</w:t>
            </w:r>
            <w:r w:rsidRPr="00F02908">
              <w:rPr>
                <w:rFonts w:ascii="Times New Roman" w:eastAsia="宋体" w:hAnsi="Times New Roman" w:cs="Times New Roman"/>
                <w:color w:val="000000" w:themeColor="text1"/>
                <w:sz w:val="24"/>
                <w:szCs w:val="24"/>
              </w:rPr>
              <w:t>1</w:t>
            </w:r>
            <w:r w:rsidRPr="00F02908">
              <w:rPr>
                <w:rFonts w:ascii="Times New Roman" w:eastAsia="宋体" w:hAnsi="Times New Roman" w:cs="Times New Roman"/>
                <w:color w:val="000000" w:themeColor="text1"/>
                <w:sz w:val="24"/>
                <w:szCs w:val="24"/>
              </w:rPr>
              <w:t>号修正），本项目属于第</w:t>
            </w:r>
            <w:r w:rsidRPr="00F02908">
              <w:rPr>
                <w:rFonts w:ascii="Times New Roman" w:eastAsia="宋体" w:hAnsi="Times New Roman" w:cs="Times New Roman" w:hint="eastAsia"/>
                <w:color w:val="000000" w:themeColor="text1"/>
                <w:sz w:val="24"/>
                <w:szCs w:val="24"/>
              </w:rPr>
              <w:t>二十四</w:t>
            </w:r>
            <w:r w:rsidRPr="00F02908">
              <w:rPr>
                <w:rFonts w:ascii="Times New Roman" w:eastAsia="宋体" w:hAnsi="Times New Roman" w:cs="Times New Roman"/>
                <w:color w:val="000000" w:themeColor="text1"/>
                <w:sz w:val="24"/>
                <w:szCs w:val="24"/>
              </w:rPr>
              <w:t>条</w:t>
            </w:r>
            <w:r w:rsidRPr="00F02908">
              <w:rPr>
                <w:rFonts w:ascii="Times New Roman" w:eastAsia="宋体" w:hAnsi="Times New Roman" w:cs="Times New Roman" w:hint="eastAsia"/>
                <w:color w:val="000000" w:themeColor="text1"/>
                <w:sz w:val="24"/>
                <w:szCs w:val="24"/>
              </w:rPr>
              <w:t>专用设备制造业第</w:t>
            </w:r>
            <w:r w:rsidRPr="00F02908">
              <w:rPr>
                <w:rFonts w:ascii="Times New Roman" w:eastAsia="宋体" w:hAnsi="Times New Roman" w:cs="Times New Roman" w:hint="eastAsia"/>
                <w:color w:val="000000" w:themeColor="text1"/>
                <w:sz w:val="24"/>
                <w:szCs w:val="24"/>
              </w:rPr>
              <w:t>70</w:t>
            </w:r>
            <w:r w:rsidRPr="00F02908">
              <w:rPr>
                <w:rFonts w:ascii="Times New Roman" w:eastAsia="宋体" w:hAnsi="Times New Roman" w:cs="Times New Roman" w:hint="eastAsia"/>
                <w:color w:val="000000" w:themeColor="text1"/>
                <w:sz w:val="24"/>
                <w:szCs w:val="24"/>
              </w:rPr>
              <w:t>款</w:t>
            </w:r>
            <w:r w:rsidRPr="00F02908">
              <w:rPr>
                <w:rFonts w:ascii="Times New Roman" w:eastAsia="宋体" w:hAnsi="Times New Roman" w:cs="Times New Roman"/>
                <w:color w:val="000000" w:themeColor="text1"/>
                <w:sz w:val="24"/>
                <w:szCs w:val="24"/>
              </w:rPr>
              <w:t>专用设备制造及维修</w:t>
            </w:r>
            <w:r w:rsidRPr="00F02908">
              <w:rPr>
                <w:rFonts w:ascii="Times New Roman" w:eastAsia="宋体" w:hAnsi="Times New Roman" w:cs="Times New Roman" w:hint="eastAsia"/>
                <w:color w:val="000000" w:themeColor="text1"/>
                <w:sz w:val="24"/>
                <w:szCs w:val="24"/>
              </w:rPr>
              <w:t>，名录要求，</w:t>
            </w:r>
            <w:r w:rsidRPr="00F02908">
              <w:rPr>
                <w:rFonts w:ascii="Times New Roman" w:eastAsia="宋体" w:hAnsi="Times New Roman" w:cs="Times New Roman"/>
                <w:color w:val="000000" w:themeColor="text1"/>
                <w:sz w:val="24"/>
                <w:szCs w:val="24"/>
              </w:rPr>
              <w:t>有电镀或喷漆工艺且年用油性漆量（含稀释剂）</w:t>
            </w:r>
            <w:r w:rsidRPr="00F02908">
              <w:rPr>
                <w:rFonts w:ascii="Times New Roman" w:eastAsia="宋体" w:hAnsi="Times New Roman" w:cs="Times New Roman"/>
                <w:color w:val="000000" w:themeColor="text1"/>
                <w:sz w:val="24"/>
                <w:szCs w:val="24"/>
              </w:rPr>
              <w:t>10</w:t>
            </w:r>
            <w:r w:rsidRPr="00F02908">
              <w:rPr>
                <w:rFonts w:ascii="Times New Roman" w:eastAsia="宋体" w:hAnsi="Times New Roman" w:cs="Times New Roman"/>
                <w:color w:val="000000" w:themeColor="text1"/>
                <w:sz w:val="24"/>
                <w:szCs w:val="24"/>
              </w:rPr>
              <w:t>吨及以上的</w:t>
            </w:r>
            <w:r w:rsidRPr="00F02908">
              <w:rPr>
                <w:rFonts w:ascii="Times New Roman" w:eastAsia="宋体" w:hAnsi="Times New Roman" w:cs="Times New Roman" w:hint="eastAsia"/>
                <w:color w:val="000000" w:themeColor="text1"/>
                <w:sz w:val="24"/>
                <w:szCs w:val="24"/>
              </w:rPr>
              <w:t>需要编制环境影响报告书，</w:t>
            </w:r>
            <w:r w:rsidRPr="00F02908">
              <w:rPr>
                <w:rFonts w:ascii="Times New Roman" w:eastAsia="宋体" w:hAnsi="Times New Roman" w:cs="Times New Roman"/>
                <w:color w:val="000000" w:themeColor="text1"/>
                <w:sz w:val="24"/>
                <w:szCs w:val="24"/>
              </w:rPr>
              <w:t>其他（仅组装的除外）</w:t>
            </w:r>
            <w:r w:rsidRPr="00F02908">
              <w:rPr>
                <w:rFonts w:ascii="Times New Roman" w:eastAsia="宋体" w:hAnsi="Times New Roman" w:cs="Times New Roman" w:hint="eastAsia"/>
                <w:color w:val="000000" w:themeColor="text1"/>
                <w:sz w:val="24"/>
                <w:szCs w:val="24"/>
              </w:rPr>
              <w:t>需编制环境影响报告表，</w:t>
            </w:r>
            <w:r w:rsidRPr="00F02908">
              <w:rPr>
                <w:rFonts w:ascii="Times New Roman" w:hAnsiTheme="minorEastAsia" w:cs="Times New Roman"/>
                <w:snapToGrid w:val="0"/>
                <w:color w:val="000000" w:themeColor="text1"/>
                <w:kern w:val="0"/>
                <w:sz w:val="24"/>
                <w:szCs w:val="24"/>
              </w:rPr>
              <w:t>仅组装的</w:t>
            </w:r>
            <w:r w:rsidRPr="00F02908">
              <w:rPr>
                <w:rFonts w:ascii="Times New Roman" w:hAnsiTheme="minorEastAsia" w:cs="Times New Roman" w:hint="eastAsia"/>
                <w:snapToGrid w:val="0"/>
                <w:color w:val="000000" w:themeColor="text1"/>
                <w:kern w:val="0"/>
                <w:sz w:val="24"/>
                <w:szCs w:val="24"/>
              </w:rPr>
              <w:t>填写环境影响登表。</w:t>
            </w:r>
            <w:r w:rsidRPr="00F02908">
              <w:rPr>
                <w:rFonts w:ascii="Times New Roman" w:eastAsia="宋体" w:hAnsi="Times New Roman" w:cs="Times New Roman"/>
                <w:color w:val="000000" w:themeColor="text1"/>
                <w:sz w:val="24"/>
                <w:szCs w:val="24"/>
              </w:rPr>
              <w:t>本项目</w:t>
            </w:r>
            <w:r w:rsidRPr="00F02908">
              <w:rPr>
                <w:rFonts w:ascii="Times New Roman" w:eastAsia="宋体" w:hAnsi="Times New Roman" w:cs="Times New Roman" w:hint="eastAsia"/>
                <w:color w:val="000000" w:themeColor="text1"/>
                <w:sz w:val="24"/>
                <w:szCs w:val="24"/>
              </w:rPr>
              <w:t>不含电镀和喷漆工艺，</w:t>
            </w:r>
            <w:r w:rsidRPr="00F02908">
              <w:rPr>
                <w:rFonts w:ascii="Times New Roman" w:eastAsia="宋体" w:hAnsi="Times New Roman" w:cs="Times New Roman"/>
                <w:color w:val="000000" w:themeColor="text1"/>
                <w:sz w:val="24"/>
                <w:szCs w:val="24"/>
              </w:rPr>
              <w:t>属于其他</w:t>
            </w:r>
            <w:r w:rsidRPr="00F02908">
              <w:rPr>
                <w:rFonts w:ascii="Times New Roman" w:eastAsia="宋体" w:hAnsi="Times New Roman" w:cs="Times New Roman" w:hint="eastAsia"/>
                <w:color w:val="000000" w:themeColor="text1"/>
                <w:sz w:val="24"/>
                <w:szCs w:val="24"/>
              </w:rPr>
              <w:t>类（仅组装的除外）</w:t>
            </w:r>
            <w:r w:rsidRPr="00F02908">
              <w:rPr>
                <w:rFonts w:ascii="Times New Roman" w:hAnsiTheme="minorEastAsia" w:cs="Times New Roman" w:hint="eastAsia"/>
                <w:snapToGrid w:val="0"/>
                <w:color w:val="000000" w:themeColor="text1"/>
                <w:kern w:val="0"/>
                <w:sz w:val="24"/>
                <w:szCs w:val="24"/>
              </w:rPr>
              <w:t>项目，</w:t>
            </w:r>
            <w:r w:rsidRPr="00F02908">
              <w:rPr>
                <w:rFonts w:ascii="Times New Roman" w:eastAsia="宋体" w:hAnsi="Times New Roman" w:cs="Times New Roman" w:hint="eastAsia"/>
                <w:color w:val="000000" w:themeColor="text1"/>
                <w:sz w:val="24"/>
                <w:szCs w:val="24"/>
              </w:rPr>
              <w:t>根据要求应编制环境影响报告表。</w:t>
            </w:r>
          </w:p>
          <w:p w:rsidR="00F02908" w:rsidRPr="00F02908" w:rsidRDefault="00F02908" w:rsidP="00F02908">
            <w:pPr>
              <w:adjustRightInd w:val="0"/>
              <w:snapToGrid w:val="0"/>
              <w:spacing w:line="440" w:lineRule="exact"/>
              <w:ind w:left="28" w:firstLineChars="200" w:firstLine="480"/>
              <w:rPr>
                <w:rFonts w:ascii="宋体" w:eastAsia="宋体" w:hAnsi="Times New Roman" w:cs="宋体"/>
                <w:color w:val="000000" w:themeColor="text1"/>
                <w:sz w:val="24"/>
                <w:szCs w:val="24"/>
                <w:lang w:val="zh-CN"/>
              </w:rPr>
            </w:pPr>
            <w:r w:rsidRPr="00F02908">
              <w:rPr>
                <w:rFonts w:ascii="宋体" w:eastAsia="宋体" w:hAnsi="宋体" w:cs="Times New Roman" w:hint="eastAsia"/>
                <w:color w:val="000000" w:themeColor="text1"/>
                <w:sz w:val="24"/>
                <w:szCs w:val="24"/>
              </w:rPr>
              <w:t>受</w:t>
            </w:r>
            <w:r w:rsidR="008D1908">
              <w:rPr>
                <w:rFonts w:ascii="Times New Roman" w:eastAsia="宋体" w:hAnsi="宋体" w:cs="Times New Roman" w:hint="eastAsia"/>
                <w:color w:val="000000" w:themeColor="text1"/>
                <w:spacing w:val="-4"/>
                <w:sz w:val="24"/>
                <w:szCs w:val="24"/>
              </w:rPr>
              <w:t>建设单位</w:t>
            </w:r>
            <w:r w:rsidRPr="00F02908">
              <w:rPr>
                <w:rFonts w:ascii="宋体" w:eastAsia="宋体" w:hAnsi="宋体" w:cs="Times New Roman" w:hint="eastAsia"/>
                <w:color w:val="000000" w:themeColor="text1"/>
                <w:sz w:val="24"/>
                <w:szCs w:val="24"/>
              </w:rPr>
              <w:t>委托，</w:t>
            </w:r>
            <w:r w:rsidRPr="00F02908">
              <w:rPr>
                <w:rFonts w:ascii="Times New Roman" w:eastAsia="宋体" w:hAnsi="Times New Roman" w:cs="Times New Roman"/>
                <w:color w:val="000000" w:themeColor="text1"/>
                <w:sz w:val="24"/>
                <w:szCs w:val="24"/>
              </w:rPr>
              <w:t>我</w:t>
            </w:r>
            <w:r w:rsidRPr="00F02908">
              <w:rPr>
                <w:rFonts w:ascii="Times New Roman" w:eastAsia="宋体" w:hAnsi="Times New Roman" w:cs="Times New Roman" w:hint="eastAsia"/>
                <w:color w:val="000000" w:themeColor="text1"/>
                <w:sz w:val="24"/>
                <w:szCs w:val="24"/>
              </w:rPr>
              <w:t>公司</w:t>
            </w:r>
            <w:r w:rsidRPr="00F02908">
              <w:rPr>
                <w:rFonts w:ascii="Times New Roman" w:eastAsia="宋体" w:hAnsi="Times New Roman" w:cs="Times New Roman"/>
                <w:color w:val="000000" w:themeColor="text1"/>
                <w:sz w:val="24"/>
                <w:szCs w:val="24"/>
              </w:rPr>
              <w:t>承担了该项目的环境影响评价工作。</w:t>
            </w:r>
            <w:r w:rsidRPr="00F02908">
              <w:rPr>
                <w:rFonts w:ascii="宋体" w:eastAsia="宋体" w:hAnsi="Times New Roman" w:cs="宋体" w:hint="eastAsia"/>
                <w:color w:val="000000" w:themeColor="text1"/>
                <w:sz w:val="24"/>
                <w:szCs w:val="24"/>
                <w:lang w:val="zh-CN"/>
              </w:rPr>
              <w:t>我公司在接受委托后，通过现场勘察和资料收集，依据环评导则要求，结合工程规模和生产工艺，在收集和查阅相关资料基础上，本着“科学、公正、客观”的态度，编制完成了本项目环境影响报告表。经查《生态环境部环评告知承诺制审批改革试点范围》，本项目属于试点范围表中</w:t>
            </w:r>
            <w:r w:rsidRPr="00F02908">
              <w:rPr>
                <w:rFonts w:ascii="Times New Roman" w:eastAsia="宋体" w:hAnsi="Times New Roman" w:cs="Times New Roman"/>
                <w:color w:val="000000" w:themeColor="text1"/>
                <w:sz w:val="24"/>
                <w:szCs w:val="24"/>
                <w:lang w:val="zh-CN"/>
              </w:rPr>
              <w:t>19</w:t>
            </w:r>
            <w:r w:rsidRPr="00F02908">
              <w:rPr>
                <w:rFonts w:ascii="Times New Roman" w:eastAsia="宋体" w:hAnsi="Times New Roman" w:cs="Times New Roman"/>
                <w:color w:val="000000" w:themeColor="text1"/>
                <w:sz w:val="24"/>
                <w:szCs w:val="24"/>
                <w:lang w:val="zh-CN"/>
              </w:rPr>
              <w:t>项专用</w:t>
            </w:r>
            <w:r w:rsidRPr="00F02908">
              <w:rPr>
                <w:rFonts w:ascii="宋体" w:eastAsia="宋体" w:hAnsi="Times New Roman" w:cs="宋体" w:hint="eastAsia"/>
                <w:color w:val="000000" w:themeColor="text1"/>
                <w:sz w:val="24"/>
                <w:szCs w:val="24"/>
                <w:lang w:val="zh-CN"/>
              </w:rPr>
              <w:t>设备制造及维修。根据《河南省生态环境厅关于深化环评“放管服”改革及实施环评审</w:t>
            </w:r>
            <w:r w:rsidRPr="00F02908">
              <w:rPr>
                <w:rFonts w:ascii="宋体" w:eastAsia="宋体" w:hAnsi="Times New Roman" w:cs="宋体" w:hint="eastAsia"/>
                <w:color w:val="000000" w:themeColor="text1"/>
                <w:sz w:val="24"/>
                <w:szCs w:val="24"/>
                <w:lang w:val="zh-CN"/>
              </w:rPr>
              <w:lastRenderedPageBreak/>
              <w:t>批正面清单的通知》豫环</w:t>
            </w:r>
            <w:r w:rsidRPr="00F02908">
              <w:rPr>
                <w:rFonts w:ascii="Times New Roman" w:eastAsia="宋体" w:hAnsi="Times New Roman" w:cs="Times New Roman"/>
                <w:color w:val="000000" w:themeColor="text1"/>
                <w:sz w:val="24"/>
                <w:szCs w:val="24"/>
                <w:lang w:val="zh-CN"/>
              </w:rPr>
              <w:t>办〔</w:t>
            </w:r>
            <w:r w:rsidRPr="00F02908">
              <w:rPr>
                <w:rFonts w:ascii="Times New Roman" w:eastAsia="宋体" w:hAnsi="Times New Roman" w:cs="Times New Roman"/>
                <w:color w:val="000000" w:themeColor="text1"/>
                <w:sz w:val="24"/>
                <w:szCs w:val="24"/>
                <w:lang w:val="zh-CN"/>
              </w:rPr>
              <w:t>2020</w:t>
            </w:r>
            <w:r w:rsidRPr="00F02908">
              <w:rPr>
                <w:rFonts w:ascii="Times New Roman" w:eastAsia="宋体" w:hAnsi="Times New Roman" w:cs="Times New Roman"/>
                <w:color w:val="000000" w:themeColor="text1"/>
                <w:sz w:val="24"/>
                <w:szCs w:val="24"/>
                <w:lang w:val="zh-CN"/>
              </w:rPr>
              <w:t>〕</w:t>
            </w:r>
            <w:r w:rsidRPr="00F02908">
              <w:rPr>
                <w:rFonts w:ascii="Times New Roman" w:eastAsia="宋体" w:hAnsi="Times New Roman" w:cs="Times New Roman"/>
                <w:color w:val="000000" w:themeColor="text1"/>
                <w:sz w:val="24"/>
                <w:szCs w:val="24"/>
                <w:lang w:val="zh-CN"/>
              </w:rPr>
              <w:t>22</w:t>
            </w:r>
            <w:r w:rsidRPr="00F02908">
              <w:rPr>
                <w:rFonts w:ascii="Times New Roman" w:eastAsia="宋体" w:hAnsi="Times New Roman" w:cs="Times New Roman"/>
                <w:color w:val="000000" w:themeColor="text1"/>
                <w:sz w:val="24"/>
                <w:szCs w:val="24"/>
                <w:lang w:val="zh-CN"/>
              </w:rPr>
              <w:t>号的要求，一并报送</w:t>
            </w:r>
            <w:r w:rsidRPr="00F02908">
              <w:rPr>
                <w:rFonts w:ascii="宋体" w:eastAsia="宋体" w:hAnsi="Times New Roman" w:cs="宋体" w:hint="eastAsia"/>
                <w:color w:val="000000" w:themeColor="text1"/>
                <w:sz w:val="24"/>
                <w:szCs w:val="24"/>
                <w:lang w:val="zh-CN"/>
              </w:rPr>
              <w:t>本项目环境影响报告表和河南省建设项目环评文件告知承诺制审批报批申请表及承诺书。</w:t>
            </w:r>
          </w:p>
          <w:p w:rsidR="00F02908" w:rsidRPr="00F02908" w:rsidRDefault="00F02908" w:rsidP="00F02908">
            <w:pPr>
              <w:adjustRightInd w:val="0"/>
              <w:snapToGrid w:val="0"/>
              <w:spacing w:line="440" w:lineRule="exact"/>
              <w:ind w:left="28"/>
              <w:rPr>
                <w:rFonts w:ascii="宋体" w:eastAsia="宋体" w:hAnsi="黑体" w:cs="Times New Roman"/>
                <w:b/>
                <w:bCs/>
                <w:color w:val="000000" w:themeColor="text1"/>
                <w:sz w:val="24"/>
                <w:szCs w:val="24"/>
              </w:rPr>
            </w:pPr>
            <w:r w:rsidRPr="00F02908">
              <w:rPr>
                <w:rFonts w:ascii="宋体" w:eastAsia="宋体" w:hAnsi="黑体" w:cs="Times New Roman" w:hint="eastAsia"/>
                <w:b/>
                <w:bCs/>
                <w:color w:val="000000" w:themeColor="text1"/>
                <w:sz w:val="24"/>
                <w:szCs w:val="24"/>
              </w:rPr>
              <w:t>二、项目建设地点及周围环境</w:t>
            </w:r>
          </w:p>
          <w:p w:rsidR="00F02908" w:rsidRDefault="00F02908" w:rsidP="00C3616F">
            <w:pPr>
              <w:spacing w:line="440" w:lineRule="exact"/>
              <w:ind w:firstLineChars="200" w:firstLine="480"/>
              <w:rPr>
                <w:rFonts w:ascii="Times New Roman" w:eastAsia="宋体" w:hAnsi="Times New Roman" w:cs="Times New Roman"/>
                <w:color w:val="000000" w:themeColor="text1"/>
                <w:sz w:val="24"/>
                <w:szCs w:val="24"/>
              </w:rPr>
            </w:pPr>
            <w:r w:rsidRPr="00F02908">
              <w:rPr>
                <w:rFonts w:ascii="Times New Roman" w:eastAsia="宋体" w:hAnsi="宋体" w:cs="Times New Roman" w:hint="eastAsia"/>
                <w:color w:val="000000" w:themeColor="text1"/>
                <w:sz w:val="24"/>
                <w:szCs w:val="24"/>
              </w:rPr>
              <w:t>本</w:t>
            </w:r>
            <w:r w:rsidRPr="00F02908">
              <w:rPr>
                <w:rFonts w:ascii="Times New Roman" w:eastAsia="宋体" w:hAnsi="宋体" w:cs="Times New Roman"/>
                <w:color w:val="000000" w:themeColor="text1"/>
                <w:sz w:val="24"/>
                <w:szCs w:val="24"/>
              </w:rPr>
              <w:t>项目选址位于新乡市新乡县</w:t>
            </w:r>
            <w:r w:rsidR="008D1908">
              <w:rPr>
                <w:rFonts w:ascii="Times New Roman" w:eastAsia="宋体" w:hAnsi="宋体" w:cs="Times New Roman" w:hint="eastAsia"/>
                <w:color w:val="000000" w:themeColor="text1"/>
                <w:sz w:val="24"/>
                <w:szCs w:val="24"/>
              </w:rPr>
              <w:t>小冀镇西环路</w:t>
            </w:r>
            <w:r w:rsidR="00C80624">
              <w:rPr>
                <w:rFonts w:ascii="Times New Roman" w:eastAsia="宋体" w:hAnsi="宋体" w:cs="Times New Roman" w:hint="eastAsia"/>
                <w:color w:val="000000" w:themeColor="text1"/>
                <w:sz w:val="24"/>
                <w:szCs w:val="24"/>
              </w:rPr>
              <w:t>11</w:t>
            </w:r>
            <w:r w:rsidR="00C80624">
              <w:rPr>
                <w:rFonts w:ascii="Times New Roman" w:eastAsia="宋体" w:hAnsi="宋体" w:cs="Times New Roman" w:hint="eastAsia"/>
                <w:color w:val="000000" w:themeColor="text1"/>
                <w:sz w:val="24"/>
                <w:szCs w:val="24"/>
              </w:rPr>
              <w:t>号</w:t>
            </w:r>
            <w:r w:rsidRPr="00F02908">
              <w:rPr>
                <w:rFonts w:ascii="Times New Roman" w:eastAsia="宋体" w:hAnsi="宋体" w:cs="Times New Roman"/>
                <w:color w:val="000000" w:themeColor="text1"/>
                <w:sz w:val="24"/>
                <w:szCs w:val="24"/>
              </w:rPr>
              <w:t>。根据现场勘察，本项目四周环境为：</w:t>
            </w:r>
            <w:r w:rsidRPr="00F02908">
              <w:rPr>
                <w:rFonts w:ascii="Times New Roman" w:eastAsia="宋体" w:hAnsi="宋体" w:cs="Times New Roman" w:hint="eastAsia"/>
                <w:color w:val="000000" w:themeColor="text1"/>
                <w:sz w:val="24"/>
                <w:szCs w:val="24"/>
              </w:rPr>
              <w:t>北</w:t>
            </w:r>
            <w:r w:rsidRPr="00F02908">
              <w:rPr>
                <w:rFonts w:ascii="Times New Roman" w:eastAsia="宋体" w:hAnsi="宋体" w:cs="Times New Roman"/>
                <w:color w:val="000000" w:themeColor="text1"/>
                <w:sz w:val="24"/>
                <w:szCs w:val="24"/>
              </w:rPr>
              <w:t>侧为</w:t>
            </w:r>
            <w:r w:rsidR="003734C5" w:rsidRPr="003734C5">
              <w:rPr>
                <w:rFonts w:ascii="Times New Roman" w:eastAsia="宋体" w:hAnsi="宋体" w:cs="Times New Roman" w:hint="eastAsia"/>
                <w:color w:val="000000" w:themeColor="text1"/>
                <w:sz w:val="24"/>
                <w:szCs w:val="24"/>
              </w:rPr>
              <w:t>环美</w:t>
            </w:r>
            <w:r w:rsidR="00C3616F">
              <w:rPr>
                <w:rFonts w:ascii="Times New Roman" w:eastAsia="宋体" w:hAnsi="宋体" w:cs="Times New Roman" w:hint="eastAsia"/>
                <w:color w:val="000000" w:themeColor="text1"/>
                <w:sz w:val="24"/>
                <w:szCs w:val="24"/>
              </w:rPr>
              <w:t>机械科技</w:t>
            </w:r>
            <w:r w:rsidR="003734C5" w:rsidRPr="003734C5">
              <w:rPr>
                <w:rFonts w:ascii="Times New Roman" w:eastAsia="宋体" w:hAnsi="宋体" w:cs="Times New Roman" w:hint="eastAsia"/>
                <w:color w:val="000000" w:themeColor="text1"/>
                <w:sz w:val="24"/>
                <w:szCs w:val="24"/>
              </w:rPr>
              <w:t>公司</w:t>
            </w:r>
            <w:r w:rsidRPr="00F02908">
              <w:rPr>
                <w:rFonts w:ascii="Times New Roman" w:eastAsia="宋体" w:hAnsi="宋体" w:cs="Times New Roman" w:hint="eastAsia"/>
                <w:color w:val="000000" w:themeColor="text1"/>
                <w:sz w:val="24"/>
                <w:szCs w:val="24"/>
              </w:rPr>
              <w:t>；</w:t>
            </w:r>
            <w:r w:rsidRPr="00F02908">
              <w:rPr>
                <w:rFonts w:ascii="Times New Roman" w:eastAsia="宋体" w:hAnsi="宋体" w:cs="Times New Roman"/>
                <w:color w:val="000000" w:themeColor="text1"/>
                <w:sz w:val="24"/>
                <w:szCs w:val="24"/>
              </w:rPr>
              <w:t>东侧为</w:t>
            </w:r>
            <w:r w:rsidR="00C3616F">
              <w:rPr>
                <w:rFonts w:ascii="Times New Roman" w:eastAsia="宋体" w:hAnsi="宋体" w:cs="Times New Roman" w:hint="eastAsia"/>
                <w:color w:val="000000" w:themeColor="text1"/>
                <w:sz w:val="24"/>
                <w:szCs w:val="24"/>
              </w:rPr>
              <w:t>钻头加工厂；</w:t>
            </w:r>
            <w:r w:rsidRPr="00F02908">
              <w:rPr>
                <w:rFonts w:ascii="Times New Roman" w:eastAsia="宋体" w:hAnsi="宋体" w:cs="Times New Roman" w:hint="eastAsia"/>
                <w:color w:val="000000" w:themeColor="text1"/>
                <w:sz w:val="24"/>
                <w:szCs w:val="24"/>
              </w:rPr>
              <w:t>西侧为</w:t>
            </w:r>
            <w:r w:rsidR="00C3616F">
              <w:rPr>
                <w:rFonts w:ascii="Times New Roman" w:eastAsia="宋体" w:hAnsi="宋体" w:cs="Times New Roman" w:hint="eastAsia"/>
                <w:color w:val="000000" w:themeColor="text1"/>
                <w:sz w:val="24"/>
                <w:szCs w:val="24"/>
              </w:rPr>
              <w:t>鸿福农机配件厂大院，大院西侧为胡</w:t>
            </w:r>
            <w:r w:rsidR="00DF61A5">
              <w:rPr>
                <w:rFonts w:ascii="Times New Roman" w:eastAsia="宋体" w:hAnsi="宋体" w:cs="Times New Roman" w:hint="eastAsia"/>
                <w:color w:val="000000" w:themeColor="text1"/>
                <w:sz w:val="24"/>
                <w:szCs w:val="24"/>
              </w:rPr>
              <w:t>韦</w:t>
            </w:r>
            <w:r w:rsidR="00C3616F">
              <w:rPr>
                <w:rFonts w:ascii="Times New Roman" w:eastAsia="宋体" w:hAnsi="宋体" w:cs="Times New Roman" w:hint="eastAsia"/>
                <w:color w:val="000000" w:themeColor="text1"/>
                <w:sz w:val="24"/>
                <w:szCs w:val="24"/>
              </w:rPr>
              <w:t>线公路</w:t>
            </w:r>
            <w:r w:rsidRPr="00F02908">
              <w:rPr>
                <w:rFonts w:ascii="Times New Roman" w:eastAsia="宋体" w:hAnsi="宋体" w:cs="Times New Roman" w:hint="eastAsia"/>
                <w:color w:val="000000" w:themeColor="text1"/>
                <w:sz w:val="24"/>
                <w:szCs w:val="24"/>
              </w:rPr>
              <w:t>；</w:t>
            </w:r>
            <w:r w:rsidRPr="00F02908">
              <w:rPr>
                <w:rFonts w:ascii="Times New Roman" w:eastAsia="宋体" w:hAnsi="宋体" w:cs="Times New Roman"/>
                <w:color w:val="000000" w:themeColor="text1"/>
                <w:sz w:val="24"/>
                <w:szCs w:val="24"/>
              </w:rPr>
              <w:t>南侧为</w:t>
            </w:r>
            <w:r w:rsidR="00C3616F">
              <w:rPr>
                <w:rFonts w:ascii="Times New Roman" w:eastAsia="宋体" w:hAnsi="宋体" w:cs="Times New Roman" w:hint="eastAsia"/>
                <w:color w:val="000000" w:themeColor="text1"/>
                <w:sz w:val="24"/>
                <w:szCs w:val="24"/>
              </w:rPr>
              <w:t>废纸收购站</w:t>
            </w:r>
            <w:r w:rsidRPr="00F02908">
              <w:rPr>
                <w:rFonts w:ascii="Times New Roman" w:eastAsia="宋体" w:hAnsi="宋体" w:cs="Times New Roman"/>
                <w:color w:val="000000" w:themeColor="text1"/>
                <w:sz w:val="24"/>
                <w:szCs w:val="24"/>
              </w:rPr>
              <w:t>。项目周围</w:t>
            </w:r>
            <w:r w:rsidRPr="00F02908">
              <w:rPr>
                <w:rFonts w:ascii="Times New Roman" w:eastAsia="宋体" w:hAnsi="Times New Roman" w:cs="Times New Roman"/>
                <w:color w:val="000000" w:themeColor="text1"/>
                <w:sz w:val="24"/>
                <w:szCs w:val="24"/>
              </w:rPr>
              <w:t>敏感点为：</w:t>
            </w:r>
            <w:r w:rsidR="00C44A39">
              <w:rPr>
                <w:rFonts w:ascii="Times New Roman" w:eastAsia="宋体" w:hAnsi="宋体" w:cs="Times New Roman" w:hint="eastAsia"/>
                <w:color w:val="000000" w:themeColor="text1"/>
                <w:sz w:val="24"/>
                <w:szCs w:val="24"/>
              </w:rPr>
              <w:t>西北</w:t>
            </w:r>
            <w:r w:rsidRPr="00F02908">
              <w:rPr>
                <w:rFonts w:ascii="Times New Roman" w:eastAsia="宋体" w:hAnsi="宋体" w:cs="Times New Roman"/>
                <w:color w:val="000000" w:themeColor="text1"/>
                <w:sz w:val="24"/>
                <w:szCs w:val="24"/>
              </w:rPr>
              <w:t>侧</w:t>
            </w:r>
            <w:r w:rsidR="00C44A39">
              <w:rPr>
                <w:rFonts w:ascii="Times New Roman" w:eastAsia="宋体" w:hAnsi="Times New Roman" w:cs="Times New Roman" w:hint="eastAsia"/>
                <w:color w:val="000000" w:themeColor="text1"/>
                <w:sz w:val="24"/>
                <w:szCs w:val="24"/>
              </w:rPr>
              <w:t>230</w:t>
            </w:r>
            <w:r w:rsidRPr="00F02908">
              <w:rPr>
                <w:rFonts w:ascii="Times New Roman" w:eastAsia="宋体" w:hAnsi="Times New Roman" w:cs="Times New Roman"/>
                <w:color w:val="000000" w:themeColor="text1"/>
                <w:sz w:val="24"/>
                <w:szCs w:val="24"/>
              </w:rPr>
              <w:t>m</w:t>
            </w:r>
            <w:r w:rsidRPr="00F02908">
              <w:rPr>
                <w:rFonts w:ascii="Times New Roman" w:eastAsia="宋体" w:hAnsi="宋体" w:cs="Times New Roman"/>
                <w:color w:val="000000" w:themeColor="text1"/>
                <w:sz w:val="24"/>
                <w:szCs w:val="24"/>
              </w:rPr>
              <w:t>处的</w:t>
            </w:r>
            <w:r w:rsidR="00C44A39">
              <w:rPr>
                <w:rFonts w:ascii="Times New Roman" w:eastAsia="宋体" w:hAnsi="宋体" w:cs="Times New Roman" w:hint="eastAsia"/>
                <w:color w:val="000000" w:themeColor="text1"/>
                <w:sz w:val="24"/>
                <w:szCs w:val="24"/>
              </w:rPr>
              <w:t>西</w:t>
            </w:r>
            <w:r w:rsidR="008B649F">
              <w:rPr>
                <w:rFonts w:ascii="Times New Roman" w:eastAsia="宋体" w:hAnsi="宋体" w:cs="Times New Roman" w:hint="eastAsia"/>
                <w:color w:val="000000" w:themeColor="text1"/>
                <w:sz w:val="24"/>
                <w:szCs w:val="24"/>
              </w:rPr>
              <w:t>寺</w:t>
            </w:r>
            <w:r w:rsidR="00C44A39">
              <w:rPr>
                <w:rFonts w:ascii="Times New Roman" w:eastAsia="宋体" w:hAnsi="宋体" w:cs="Times New Roman" w:hint="eastAsia"/>
                <w:color w:val="000000" w:themeColor="text1"/>
                <w:sz w:val="24"/>
                <w:szCs w:val="24"/>
              </w:rPr>
              <w:t>村</w:t>
            </w:r>
            <w:r w:rsidRPr="00F02908">
              <w:rPr>
                <w:rFonts w:ascii="Times New Roman" w:eastAsia="宋体" w:hAnsi="Times New Roman" w:cs="Times New Roman"/>
                <w:color w:val="000000" w:themeColor="text1"/>
                <w:sz w:val="24"/>
                <w:szCs w:val="24"/>
              </w:rPr>
              <w:t>，</w:t>
            </w:r>
            <w:r w:rsidR="00C44A39">
              <w:rPr>
                <w:rFonts w:ascii="Times New Roman" w:eastAsia="宋体" w:hAnsi="Times New Roman" w:cs="Times New Roman"/>
                <w:color w:val="000000" w:themeColor="text1"/>
                <w:sz w:val="24"/>
                <w:szCs w:val="24"/>
              </w:rPr>
              <w:t>北侧</w:t>
            </w:r>
            <w:r w:rsidR="00C44A39">
              <w:rPr>
                <w:rFonts w:ascii="Times New Roman" w:eastAsia="宋体" w:hAnsi="Times New Roman" w:cs="Times New Roman" w:hint="eastAsia"/>
                <w:color w:val="000000" w:themeColor="text1"/>
                <w:sz w:val="24"/>
                <w:szCs w:val="24"/>
              </w:rPr>
              <w:t>800m</w:t>
            </w:r>
            <w:r w:rsidR="00C44A39">
              <w:rPr>
                <w:rFonts w:ascii="Times New Roman" w:eastAsia="宋体" w:hAnsi="Times New Roman" w:cs="Times New Roman" w:hint="eastAsia"/>
                <w:color w:val="000000" w:themeColor="text1"/>
                <w:sz w:val="24"/>
                <w:szCs w:val="24"/>
              </w:rPr>
              <w:t>处的冀庄村，东侧</w:t>
            </w:r>
            <w:r w:rsidR="00C44A39">
              <w:rPr>
                <w:rFonts w:ascii="Times New Roman" w:eastAsia="宋体" w:hAnsi="Times New Roman" w:cs="Times New Roman" w:hint="eastAsia"/>
                <w:color w:val="000000" w:themeColor="text1"/>
                <w:sz w:val="24"/>
                <w:szCs w:val="24"/>
              </w:rPr>
              <w:t>60m</w:t>
            </w:r>
            <w:r w:rsidR="00C44A39">
              <w:rPr>
                <w:rFonts w:ascii="Times New Roman" w:eastAsia="宋体" w:hAnsi="Times New Roman" w:cs="Times New Roman" w:hint="eastAsia"/>
                <w:color w:val="000000" w:themeColor="text1"/>
                <w:sz w:val="24"/>
                <w:szCs w:val="24"/>
              </w:rPr>
              <w:t>处的</w:t>
            </w:r>
            <w:r w:rsidR="003774FD">
              <w:rPr>
                <w:rFonts w:ascii="Times New Roman" w:eastAsia="宋体" w:hAnsi="Times New Roman" w:cs="Times New Roman" w:hint="eastAsia"/>
                <w:color w:val="000000" w:themeColor="text1"/>
                <w:sz w:val="24"/>
                <w:szCs w:val="24"/>
              </w:rPr>
              <w:t>西街</w:t>
            </w:r>
            <w:r w:rsidR="00C44A39">
              <w:rPr>
                <w:rFonts w:ascii="Times New Roman" w:eastAsia="宋体" w:hAnsi="Times New Roman" w:cs="Times New Roman" w:hint="eastAsia"/>
                <w:color w:val="000000" w:themeColor="text1"/>
                <w:sz w:val="24"/>
                <w:szCs w:val="24"/>
              </w:rPr>
              <w:t>村。</w:t>
            </w:r>
            <w:r w:rsidRPr="00F02908">
              <w:rPr>
                <w:rFonts w:ascii="Times New Roman" w:eastAsia="宋体" w:hAnsi="Times New Roman" w:cs="Times New Roman"/>
                <w:color w:val="000000" w:themeColor="text1"/>
                <w:sz w:val="24"/>
                <w:szCs w:val="24"/>
              </w:rPr>
              <w:t>项目周</w:t>
            </w:r>
            <w:r w:rsidRPr="00F02908">
              <w:rPr>
                <w:rFonts w:ascii="Times New Roman" w:eastAsia="宋体" w:hAnsi="宋体" w:cs="Times New Roman"/>
                <w:color w:val="000000" w:themeColor="text1"/>
                <w:sz w:val="24"/>
                <w:szCs w:val="24"/>
              </w:rPr>
              <w:t>围环境如下图所示：</w:t>
            </w:r>
          </w:p>
          <w:p w:rsidR="00C3616F" w:rsidRDefault="00B32EC3" w:rsidP="00C44A39">
            <w:pPr>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rPr>
              <w:pict>
                <v:rect id="_x0000_s2320" style="position:absolute;left:0;text-align:left;margin-left:249.45pt;margin-top:191.9pt;width:31.45pt;height:24.7pt;rotation:-439736fd;z-index:251729920" filled="f" strokecolor="red" strokeweight="1pt"/>
              </w:pict>
            </w:r>
            <w:r>
              <w:rPr>
                <w:rFonts w:ascii="Times New Roman" w:eastAsia="宋体" w:hAnsi="Times New Roman" w:cs="Times New Roman"/>
                <w:noProof/>
                <w:color w:val="000000" w:themeColor="text1"/>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322" type="#_x0000_t62" style="position:absolute;left:0;text-align:left;margin-left:130.6pt;margin-top:216.6pt;width:75.5pt;height:25pt;z-index:251730944" adj="34174,-6048" filled="f" strokecolor="red">
                  <v:textbox>
                    <w:txbxContent>
                      <w:p w:rsidR="00E4444C" w:rsidRPr="002D1DF5" w:rsidRDefault="00E4444C" w:rsidP="002D1DF5">
                        <w:pPr>
                          <w:adjustRightInd w:val="0"/>
                          <w:snapToGrid w:val="0"/>
                          <w:rPr>
                            <w:color w:val="FF0000"/>
                          </w:rPr>
                        </w:pPr>
                        <w:r w:rsidRPr="002D1DF5">
                          <w:rPr>
                            <w:color w:val="FF0000"/>
                          </w:rPr>
                          <w:t>本项目选址</w:t>
                        </w:r>
                      </w:p>
                    </w:txbxContent>
                  </v:textbox>
                </v:shape>
              </w:pict>
            </w:r>
            <w:r>
              <w:rPr>
                <w:rFonts w:ascii="Times New Roman" w:eastAsia="宋体"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2329" type="#_x0000_t202" style="position:absolute;left:0;text-align:left;margin-left:431.6pt;margin-top:13pt;width:27pt;height:27pt;z-index:251736064" filled="f" stroked="f">
                  <v:textbox>
                    <w:txbxContent>
                      <w:p w:rsidR="00E4444C" w:rsidRPr="008B649F" w:rsidRDefault="00E4444C">
                        <w:pPr>
                          <w:rPr>
                            <w:color w:val="FFFF00"/>
                          </w:rPr>
                        </w:pPr>
                        <w:r w:rsidRPr="008B649F">
                          <w:rPr>
                            <w:color w:val="FFFF00"/>
                          </w:rPr>
                          <w:t>北</w:t>
                        </w:r>
                      </w:p>
                    </w:txbxContent>
                  </v:textbox>
                </v:shape>
              </w:pict>
            </w:r>
            <w:r>
              <w:rPr>
                <w:rFonts w:ascii="Times New Roman" w:eastAsia="宋体" w:hAnsi="Times New Roman" w:cs="Times New Roman"/>
                <w:noProof/>
                <w:color w:val="000000" w:themeColor="text1"/>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330" type="#_x0000_t68" style="position:absolute;left:0;text-align:left;margin-left:437.6pt;margin-top:40pt;width:12.5pt;height:37pt;z-index:251737088" filled="f" strokecolor="yellow">
                  <v:textbox style="layout-flow:vertical-ideographic"/>
                </v:shape>
              </w:pict>
            </w:r>
            <w:r>
              <w:rPr>
                <w:rFonts w:ascii="Times New Roman" w:eastAsia="宋体" w:hAnsi="Times New Roman" w:cs="Times New Roman"/>
                <w:noProof/>
                <w:color w:val="000000" w:themeColor="text1"/>
                <w:sz w:val="24"/>
                <w:szCs w:val="24"/>
              </w:rPr>
              <w:pict>
                <v:shape id="_x0000_s2328" type="#_x0000_t202" style="position:absolute;left:0;text-align:left;margin-left:351.1pt;margin-top:140pt;width:80.5pt;height:26pt;z-index:251735040" filled="f" stroked="f">
                  <v:textbox>
                    <w:txbxContent>
                      <w:p w:rsidR="00E4444C" w:rsidRPr="008B649F" w:rsidRDefault="00E4444C">
                        <w:pPr>
                          <w:rPr>
                            <w:rFonts w:ascii="Times New Roman" w:hAnsi="Times New Roman" w:cs="Times New Roman"/>
                            <w:color w:val="FFFF00"/>
                          </w:rPr>
                        </w:pPr>
                        <w:r>
                          <w:rPr>
                            <w:rFonts w:ascii="Times New Roman" w:cs="Times New Roman" w:hint="eastAsia"/>
                            <w:color w:val="FFFF00"/>
                          </w:rPr>
                          <w:t>西街村</w:t>
                        </w:r>
                        <w:r w:rsidRPr="008B649F">
                          <w:rPr>
                            <w:rFonts w:ascii="Times New Roman" w:hAnsi="Times New Roman" w:cs="Times New Roman"/>
                            <w:color w:val="FFFF00"/>
                          </w:rPr>
                          <w:t>60m</w:t>
                        </w:r>
                      </w:p>
                    </w:txbxContent>
                  </v:textbox>
                </v:shape>
              </w:pict>
            </w:r>
            <w:r>
              <w:rPr>
                <w:rFonts w:ascii="Times New Roman" w:eastAsia="宋体" w:hAnsi="Times New Roman" w:cs="Times New Roman"/>
                <w:noProof/>
                <w:color w:val="000000" w:themeColor="text1"/>
                <w:sz w:val="24"/>
                <w:szCs w:val="24"/>
              </w:rPr>
              <w:pict>
                <v:shape id="_x0000_s2326" style="position:absolute;left:0;text-align:left;margin-left:254.95pt;margin-top:4pt;width:215.15pt;height:362.65pt;z-index:251734016" coordsize="4303,7253" path="m863,v-11,146,-22,293,20,450c925,607,1020,855,1113,940v93,85,262,-30,330,20c1511,1010,1518,1153,1523,1240v5,87,-37,125,-50,240c1460,1595,1451,1802,1443,1930v-8,128,-12,218,-20,320c1415,2352,1405,2455,1393,2540v-12,85,-23,153,-40,220c1336,2827,1318,2863,1293,2940v-25,77,-63,202,-90,280c1176,3298,1150,3335,1133,3410v-17,75,-22,177,-30,260c1095,3753,1095,3837,1083,3910v-12,73,-37,130,-50,200c1020,4180,1006,4263,1003,4330v-3,67,15,97,10,180c1008,4593,1000,4755,973,4830v-27,75,-46,77,-120,130c779,5013,584,5072,530,5150v-54,78,39,203,,280c491,5507,346,5560,293,5610v-53,50,-33,77,-80,120c166,5773,,5763,13,5870v13,107,194,362,280,500c379,6508,457,6605,530,6700v73,95,118,172,203,240c818,7008,930,7063,1043,7110v113,47,215,87,370,110c1568,7243,1698,7247,1973,7250v275,3,847,-8,1090,-10c3306,7238,3281,7247,3433,7240v152,-7,395,-33,540,-40c4118,7193,4241,7210,4303,7200e" filled="f" strokecolor="yellow">
                  <v:path arrowok="t"/>
                </v:shape>
              </w:pict>
            </w:r>
            <w:r>
              <w:rPr>
                <w:rFonts w:ascii="Times New Roman" w:eastAsia="宋体" w:hAnsi="Times New Roman" w:cs="Times New Roman"/>
                <w:noProof/>
                <w:color w:val="000000" w:themeColor="text1"/>
                <w:sz w:val="24"/>
                <w:szCs w:val="24"/>
              </w:rPr>
              <w:pict>
                <v:shape id="_x0000_s2324" type="#_x0000_t202" style="position:absolute;left:0;text-align:left;margin-left:67.1pt;margin-top:103.5pt;width:75.5pt;height:27.5pt;z-index:251732992" filled="f" stroked="f" strokecolor="yellow">
                  <v:textbox>
                    <w:txbxContent>
                      <w:p w:rsidR="00E4444C" w:rsidRPr="008B649F" w:rsidRDefault="00E4444C">
                        <w:pPr>
                          <w:rPr>
                            <w:rFonts w:ascii="Times New Roman" w:hAnsi="Times New Roman" w:cs="Times New Roman"/>
                            <w:color w:val="FFFF00"/>
                          </w:rPr>
                        </w:pPr>
                        <w:r w:rsidRPr="008B649F">
                          <w:rPr>
                            <w:rFonts w:ascii="Times New Roman" w:cs="Times New Roman"/>
                            <w:color w:val="FFFF00"/>
                          </w:rPr>
                          <w:t>西寺村</w:t>
                        </w:r>
                        <w:r w:rsidRPr="008B649F">
                          <w:rPr>
                            <w:rFonts w:ascii="Times New Roman" w:hAnsi="Times New Roman" w:cs="Times New Roman"/>
                            <w:color w:val="FFFF00"/>
                          </w:rPr>
                          <w:t>230m</w:t>
                        </w:r>
                      </w:p>
                    </w:txbxContent>
                  </v:textbox>
                </v:shape>
              </w:pict>
            </w:r>
            <w:r>
              <w:rPr>
                <w:rFonts w:ascii="Times New Roman" w:eastAsia="宋体" w:hAnsi="Times New Roman" w:cs="Times New Roman"/>
                <w:noProof/>
                <w:color w:val="000000" w:themeColor="text1"/>
                <w:sz w:val="24"/>
                <w:szCs w:val="24"/>
              </w:rPr>
              <w:pict>
                <v:shape id="_x0000_s2323" style="position:absolute;left:0;text-align:left;margin-left:1.6pt;margin-top:8.5pt;width:193.15pt;height:184.35pt;z-index:251731968" coordsize="3863,3687" path="m680,v122,32,245,65,380,110c1195,155,1312,217,1490,270v178,53,467,105,640,160c2303,485,2378,513,2530,600v152,87,378,242,510,350c3172,1058,3235,1140,3320,1250v85,110,180,267,230,360c3600,1703,3585,1718,3620,1810v35,92,115,252,140,350c3785,2258,3863,2308,3770,2400v-93,92,-460,248,-570,310c3090,2772,3167,2748,3110,2770v-57,22,-153,33,-250,70c2763,2877,2638,2945,2530,2990v-108,45,-240,68,-320,120c2130,3162,2098,3258,2050,3300v-48,42,-75,35,-130,60c1865,3385,1812,3425,1720,3450v-92,25,-247,45,-350,60c1267,3525,1203,3528,1100,3540v-103,12,-250,18,-350,40c650,3602,570,3657,500,3672v-70,15,-107,,-170,c267,3672,175,3672,120,3672v-55,,-100,,-120,e" filled="f" strokecolor="yellow">
                  <v:path arrowok="t"/>
                </v:shape>
              </w:pict>
            </w:r>
            <w:r w:rsidR="00C44A39">
              <w:rPr>
                <w:rFonts w:ascii="Times New Roman" w:eastAsia="宋体" w:hAnsi="Times New Roman" w:cs="Times New Roman" w:hint="eastAsia"/>
                <w:noProof/>
                <w:color w:val="000000" w:themeColor="text1"/>
                <w:sz w:val="24"/>
                <w:szCs w:val="24"/>
              </w:rPr>
              <w:drawing>
                <wp:inline distT="0" distB="0" distL="0" distR="0">
                  <wp:extent cx="5980430" cy="5321300"/>
                  <wp:effectExtent l="19050" t="0" r="1270" b="0"/>
                  <wp:docPr id="9" name="图片 8" descr="微信截图_2020062216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622160733.png"/>
                          <pic:cNvPicPr/>
                        </pic:nvPicPr>
                        <pic:blipFill>
                          <a:blip r:embed="rId8"/>
                          <a:stretch>
                            <a:fillRect/>
                          </a:stretch>
                        </pic:blipFill>
                        <pic:spPr>
                          <a:xfrm>
                            <a:off x="0" y="0"/>
                            <a:ext cx="5980430" cy="5321300"/>
                          </a:xfrm>
                          <a:prstGeom prst="rect">
                            <a:avLst/>
                          </a:prstGeom>
                        </pic:spPr>
                      </pic:pic>
                    </a:graphicData>
                  </a:graphic>
                </wp:inline>
              </w:drawing>
            </w:r>
          </w:p>
          <w:p w:rsidR="00F02908" w:rsidRPr="00F02908" w:rsidRDefault="00F02908" w:rsidP="00F02908">
            <w:pPr>
              <w:spacing w:line="360" w:lineRule="exact"/>
              <w:jc w:val="center"/>
              <w:rPr>
                <w:rFonts w:ascii="宋体" w:eastAsia="宋体" w:hAnsi="宋体" w:cs="Times New Roman"/>
                <w:color w:val="000000" w:themeColor="text1"/>
                <w:sz w:val="24"/>
                <w:szCs w:val="24"/>
              </w:rPr>
            </w:pPr>
            <w:r w:rsidRPr="00F02908">
              <w:rPr>
                <w:rFonts w:ascii="宋体" w:eastAsia="宋体" w:hAnsi="宋体" w:cs="Times New Roman" w:hint="eastAsia"/>
                <w:b/>
                <w:color w:val="000000" w:themeColor="text1"/>
                <w:sz w:val="24"/>
                <w:szCs w:val="24"/>
              </w:rPr>
              <w:t>图</w:t>
            </w:r>
            <w:r w:rsidRPr="00F02908">
              <w:rPr>
                <w:rFonts w:ascii="Times New Roman" w:eastAsia="宋体" w:hAnsi="Times New Roman" w:cs="Times New Roman"/>
                <w:b/>
                <w:color w:val="000000" w:themeColor="text1"/>
                <w:sz w:val="24"/>
                <w:szCs w:val="24"/>
              </w:rPr>
              <w:t>1</w:t>
            </w:r>
            <w:r w:rsidRPr="00F02908">
              <w:rPr>
                <w:rFonts w:ascii="宋体" w:eastAsia="宋体" w:hAnsi="宋体" w:cs="Times New Roman" w:hint="eastAsia"/>
                <w:b/>
                <w:color w:val="000000" w:themeColor="text1"/>
                <w:sz w:val="24"/>
                <w:szCs w:val="24"/>
              </w:rPr>
              <w:t xml:space="preserve">  项目周围环境示意图</w:t>
            </w:r>
          </w:p>
          <w:p w:rsidR="00F02908" w:rsidRPr="00F02908" w:rsidRDefault="00F02908" w:rsidP="00F02908">
            <w:pPr>
              <w:tabs>
                <w:tab w:val="center" w:pos="4709"/>
              </w:tabs>
              <w:adjustRightInd w:val="0"/>
              <w:snapToGrid w:val="0"/>
              <w:spacing w:line="440" w:lineRule="exact"/>
              <w:rPr>
                <w:rFonts w:ascii="宋体" w:eastAsia="宋体" w:hAnsi="宋体" w:cs="Times New Roman"/>
                <w:b/>
                <w:bCs/>
                <w:color w:val="000000" w:themeColor="text1"/>
                <w:sz w:val="24"/>
                <w:szCs w:val="24"/>
              </w:rPr>
            </w:pPr>
            <w:r w:rsidRPr="00F02908">
              <w:rPr>
                <w:rFonts w:ascii="宋体" w:eastAsia="宋体" w:hAnsi="黑体" w:cs="Times New Roman" w:hint="eastAsia"/>
                <w:b/>
                <w:bCs/>
                <w:color w:val="000000" w:themeColor="text1"/>
                <w:sz w:val="24"/>
                <w:szCs w:val="24"/>
              </w:rPr>
              <w:t>三、工程内容及规模</w:t>
            </w:r>
            <w:r w:rsidRPr="00F02908">
              <w:rPr>
                <w:rFonts w:ascii="宋体" w:eastAsia="宋体" w:hAnsi="黑体" w:cs="Times New Roman"/>
                <w:b/>
                <w:bCs/>
                <w:color w:val="000000" w:themeColor="text1"/>
                <w:sz w:val="24"/>
                <w:szCs w:val="24"/>
              </w:rPr>
              <w:tab/>
            </w:r>
          </w:p>
          <w:p w:rsidR="00F02908" w:rsidRPr="00F02908" w:rsidRDefault="00F02908" w:rsidP="00F02908">
            <w:pPr>
              <w:adjustRightInd w:val="0"/>
              <w:snapToGrid w:val="0"/>
              <w:spacing w:line="440" w:lineRule="exact"/>
              <w:ind w:firstLineChars="200" w:firstLine="466"/>
              <w:rPr>
                <w:rFonts w:ascii="Times New Roman" w:eastAsia="宋体" w:hAnsi="Times New Roman" w:cs="Times New Roman"/>
                <w:b/>
                <w:bCs/>
                <w:color w:val="000000" w:themeColor="text1"/>
                <w:spacing w:val="-4"/>
                <w:sz w:val="24"/>
                <w:szCs w:val="24"/>
              </w:rPr>
            </w:pPr>
            <w:r w:rsidRPr="00F02908">
              <w:rPr>
                <w:rFonts w:ascii="Times New Roman" w:eastAsia="宋体" w:hAnsi="Times New Roman" w:cs="Times New Roman"/>
                <w:b/>
                <w:bCs/>
                <w:color w:val="000000" w:themeColor="text1"/>
                <w:spacing w:val="-4"/>
                <w:sz w:val="24"/>
                <w:szCs w:val="24"/>
              </w:rPr>
              <w:t>1</w:t>
            </w:r>
            <w:r w:rsidRPr="00F02908">
              <w:rPr>
                <w:rFonts w:ascii="宋体" w:eastAsia="宋体" w:hAnsi="宋体" w:cs="Times New Roman"/>
                <w:b/>
                <w:bCs/>
                <w:color w:val="000000" w:themeColor="text1"/>
                <w:spacing w:val="-4"/>
                <w:sz w:val="24"/>
                <w:szCs w:val="24"/>
              </w:rPr>
              <w:t>、项目概况</w:t>
            </w:r>
          </w:p>
          <w:p w:rsidR="00F02908" w:rsidRPr="00F02908" w:rsidRDefault="00F02908" w:rsidP="00F02908">
            <w:pPr>
              <w:adjustRightInd w:val="0"/>
              <w:snapToGrid w:val="0"/>
              <w:spacing w:line="440" w:lineRule="exact"/>
              <w:ind w:firstLineChars="200" w:firstLine="464"/>
              <w:rPr>
                <w:rFonts w:ascii="宋体" w:eastAsia="宋体" w:hAnsi="宋体" w:cs="Times New Roman"/>
                <w:color w:val="000000" w:themeColor="text1"/>
                <w:spacing w:val="-4"/>
                <w:sz w:val="24"/>
                <w:szCs w:val="24"/>
              </w:rPr>
            </w:pPr>
            <w:r w:rsidRPr="00F02908">
              <w:rPr>
                <w:rFonts w:ascii="Times New Roman" w:eastAsia="宋体" w:hAnsi="Times New Roman" w:cs="Times New Roman"/>
                <w:color w:val="000000" w:themeColor="text1"/>
                <w:spacing w:val="-4"/>
                <w:sz w:val="24"/>
                <w:szCs w:val="24"/>
              </w:rPr>
              <w:t>项目的基本情况见</w:t>
            </w:r>
            <w:r w:rsidR="008B649F">
              <w:rPr>
                <w:rFonts w:ascii="Times New Roman" w:eastAsia="宋体" w:hAnsi="Times New Roman" w:cs="Times New Roman" w:hint="eastAsia"/>
                <w:color w:val="000000" w:themeColor="text1"/>
                <w:spacing w:val="-4"/>
                <w:sz w:val="24"/>
                <w:szCs w:val="24"/>
              </w:rPr>
              <w:t>下表</w:t>
            </w:r>
            <w:r w:rsidRPr="00F02908">
              <w:rPr>
                <w:rFonts w:ascii="宋体" w:eastAsia="宋体" w:hAnsi="宋体" w:cs="Times New Roman"/>
                <w:color w:val="000000" w:themeColor="text1"/>
                <w:spacing w:val="-4"/>
                <w:sz w:val="24"/>
                <w:szCs w:val="24"/>
              </w:rPr>
              <w:t>：</w:t>
            </w:r>
          </w:p>
          <w:p w:rsidR="00DF61A5" w:rsidRDefault="00DF61A5" w:rsidP="008B649F">
            <w:pPr>
              <w:spacing w:line="440" w:lineRule="exact"/>
              <w:ind w:firstLineChars="200" w:firstLine="480"/>
              <w:jc w:val="center"/>
              <w:rPr>
                <w:rFonts w:ascii="Times New Roman" w:eastAsia="黑体" w:hAnsi="Times New Roman" w:cs="Courier New"/>
                <w:color w:val="000000" w:themeColor="text1"/>
                <w:sz w:val="24"/>
                <w:szCs w:val="24"/>
              </w:rPr>
            </w:pPr>
          </w:p>
          <w:p w:rsidR="00F02908" w:rsidRPr="008B649F" w:rsidRDefault="00F02908" w:rsidP="0024053D">
            <w:pPr>
              <w:spacing w:line="440" w:lineRule="exact"/>
              <w:ind w:firstLineChars="200" w:firstLine="480"/>
              <w:jc w:val="center"/>
              <w:rPr>
                <w:rFonts w:ascii="Times New Roman" w:eastAsia="黑体" w:hAnsi="Times New Roman" w:cs="Courier New"/>
                <w:color w:val="000000" w:themeColor="text1"/>
                <w:sz w:val="24"/>
                <w:szCs w:val="24"/>
              </w:rPr>
            </w:pPr>
            <w:r w:rsidRPr="008B649F">
              <w:rPr>
                <w:rFonts w:ascii="Times New Roman" w:eastAsia="黑体" w:hAnsi="Times New Roman" w:cs="Courier New" w:hint="eastAsia"/>
                <w:color w:val="000000" w:themeColor="text1"/>
                <w:sz w:val="24"/>
                <w:szCs w:val="24"/>
              </w:rPr>
              <w:lastRenderedPageBreak/>
              <w:t>表</w:t>
            </w:r>
            <w:r w:rsidRPr="008B649F">
              <w:rPr>
                <w:rFonts w:ascii="Times New Roman" w:eastAsia="黑体" w:hAnsi="Times New Roman" w:cs="Times New Roman"/>
                <w:color w:val="000000" w:themeColor="text1"/>
                <w:sz w:val="24"/>
                <w:szCs w:val="24"/>
              </w:rPr>
              <w:t>1</w:t>
            </w:r>
            <w:r w:rsidRPr="008B649F">
              <w:rPr>
                <w:rFonts w:ascii="Times New Roman" w:eastAsia="黑体" w:hAnsi="Times New Roman" w:cs="Times New Roman" w:hint="eastAsia"/>
                <w:color w:val="000000" w:themeColor="text1"/>
                <w:sz w:val="24"/>
                <w:szCs w:val="24"/>
              </w:rPr>
              <w:t xml:space="preserve">                  </w:t>
            </w:r>
            <w:r w:rsidRPr="008B649F">
              <w:rPr>
                <w:rFonts w:ascii="Times New Roman" w:eastAsia="黑体" w:hAnsi="Times New Roman" w:cs="Courier New" w:hint="eastAsia"/>
                <w:color w:val="000000" w:themeColor="text1"/>
                <w:sz w:val="24"/>
                <w:szCs w:val="24"/>
              </w:rPr>
              <w:t>项目基本情况</w:t>
            </w:r>
          </w:p>
          <w:tbl>
            <w:tblPr>
              <w:tblW w:w="5000" w:type="pct"/>
              <w:jc w:val="center"/>
              <w:tblLayout w:type="fixed"/>
              <w:tblLook w:val="04A0"/>
            </w:tblPr>
            <w:tblGrid>
              <w:gridCol w:w="772"/>
              <w:gridCol w:w="1818"/>
              <w:gridCol w:w="6828"/>
            </w:tblGrid>
            <w:tr w:rsidR="00F02908" w:rsidRPr="008B649F" w:rsidTr="009D7D3B">
              <w:trPr>
                <w:trHeight w:val="397"/>
                <w:jc w:val="center"/>
              </w:trPr>
              <w:tc>
                <w:tcPr>
                  <w:tcW w:w="762" w:type="dxa"/>
                  <w:tcBorders>
                    <w:top w:val="single" w:sz="8"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项目</w:t>
                  </w:r>
                </w:p>
              </w:tc>
              <w:tc>
                <w:tcPr>
                  <w:tcW w:w="6739" w:type="dxa"/>
                  <w:tcBorders>
                    <w:top w:val="single" w:sz="8" w:space="0" w:color="auto"/>
                    <w:left w:val="single" w:sz="4" w:space="0" w:color="auto"/>
                    <w:bottom w:val="single" w:sz="8"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内容</w:t>
                  </w:r>
                </w:p>
              </w:tc>
            </w:tr>
            <w:tr w:rsidR="00F02908" w:rsidRPr="008B649F" w:rsidTr="009D7D3B">
              <w:trPr>
                <w:trHeight w:val="397"/>
                <w:jc w:val="center"/>
              </w:trPr>
              <w:tc>
                <w:tcPr>
                  <w:tcW w:w="762" w:type="dxa"/>
                  <w:tcBorders>
                    <w:top w:val="single" w:sz="8"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1</w:t>
                  </w:r>
                </w:p>
              </w:tc>
              <w:tc>
                <w:tcPr>
                  <w:tcW w:w="1794" w:type="dxa"/>
                  <w:tcBorders>
                    <w:top w:val="single" w:sz="8"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项目名称</w:t>
                  </w:r>
                </w:p>
              </w:tc>
              <w:tc>
                <w:tcPr>
                  <w:tcW w:w="6739" w:type="dxa"/>
                  <w:tcBorders>
                    <w:top w:val="single" w:sz="8" w:space="0" w:color="auto"/>
                    <w:left w:val="single" w:sz="4" w:space="0" w:color="auto"/>
                    <w:bottom w:val="single" w:sz="4" w:space="0" w:color="auto"/>
                  </w:tcBorders>
                  <w:vAlign w:val="center"/>
                </w:tcPr>
                <w:p w:rsidR="00F02908" w:rsidRPr="008B649F" w:rsidRDefault="008B649F"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hint="eastAsia"/>
                      <w:color w:val="000000" w:themeColor="text1"/>
                      <w:spacing w:val="-4"/>
                      <w:szCs w:val="24"/>
                    </w:rPr>
                    <w:t>新乡市农乐机械有限公司年加工</w:t>
                  </w:r>
                  <w:r w:rsidRPr="008B649F">
                    <w:rPr>
                      <w:rFonts w:ascii="Times New Roman" w:hAnsiTheme="minorEastAsia" w:cs="Times New Roman" w:hint="eastAsia"/>
                      <w:color w:val="000000" w:themeColor="text1"/>
                      <w:spacing w:val="-4"/>
                      <w:szCs w:val="24"/>
                    </w:rPr>
                    <w:t>1</w:t>
                  </w:r>
                  <w:r w:rsidRPr="008B649F">
                    <w:rPr>
                      <w:rFonts w:ascii="Times New Roman" w:hAnsiTheme="minorEastAsia" w:cs="Times New Roman" w:hint="eastAsia"/>
                      <w:color w:val="000000" w:themeColor="text1"/>
                      <w:spacing w:val="-4"/>
                      <w:szCs w:val="24"/>
                    </w:rPr>
                    <w:t>万套机械配件项目</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2</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项目选址</w:t>
                  </w:r>
                </w:p>
              </w:tc>
              <w:tc>
                <w:tcPr>
                  <w:tcW w:w="6739" w:type="dxa"/>
                  <w:tcBorders>
                    <w:top w:val="single" w:sz="4" w:space="0" w:color="auto"/>
                    <w:left w:val="single" w:sz="4" w:space="0" w:color="auto"/>
                    <w:bottom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新乡市新乡县</w:t>
                  </w:r>
                  <w:r w:rsidR="008B649F">
                    <w:rPr>
                      <w:rFonts w:ascii="Times New Roman" w:hAnsiTheme="minorEastAsia" w:cs="Times New Roman" w:hint="eastAsia"/>
                      <w:color w:val="000000" w:themeColor="text1"/>
                      <w:szCs w:val="24"/>
                    </w:rPr>
                    <w:t>小冀镇</w:t>
                  </w:r>
                  <w:r w:rsidR="008B649F">
                    <w:rPr>
                      <w:rFonts w:ascii="Times New Roman" w:hAnsiTheme="minorEastAsia" w:cs="Times New Roman"/>
                      <w:color w:val="000000" w:themeColor="text1"/>
                      <w:szCs w:val="24"/>
                    </w:rPr>
                    <w:t>西环路</w:t>
                  </w:r>
                  <w:r w:rsidR="00C80624">
                    <w:rPr>
                      <w:rFonts w:ascii="Times New Roman" w:hAnsiTheme="minorEastAsia" w:cs="Times New Roman" w:hint="eastAsia"/>
                      <w:color w:val="000000" w:themeColor="text1"/>
                      <w:szCs w:val="24"/>
                    </w:rPr>
                    <w:t>11</w:t>
                  </w:r>
                  <w:r w:rsidR="00C80624">
                    <w:rPr>
                      <w:rFonts w:ascii="Times New Roman" w:hAnsiTheme="minorEastAsia" w:cs="Times New Roman" w:hint="eastAsia"/>
                      <w:color w:val="000000" w:themeColor="text1"/>
                      <w:szCs w:val="24"/>
                    </w:rPr>
                    <w:t>号</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3</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建设单位</w:t>
                  </w:r>
                </w:p>
              </w:tc>
              <w:tc>
                <w:tcPr>
                  <w:tcW w:w="6739" w:type="dxa"/>
                  <w:tcBorders>
                    <w:top w:val="single" w:sz="4" w:space="0" w:color="auto"/>
                    <w:left w:val="single" w:sz="4" w:space="0" w:color="auto"/>
                    <w:bottom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pacing w:val="-4"/>
                      <w:szCs w:val="24"/>
                    </w:rPr>
                    <w:t>新乡市</w:t>
                  </w:r>
                  <w:r w:rsidR="008B649F">
                    <w:rPr>
                      <w:rFonts w:ascii="Times New Roman" w:hAnsiTheme="minorEastAsia" w:cs="Times New Roman" w:hint="eastAsia"/>
                      <w:color w:val="000000" w:themeColor="text1"/>
                      <w:spacing w:val="-4"/>
                      <w:szCs w:val="24"/>
                    </w:rPr>
                    <w:t>农乐</w:t>
                  </w:r>
                  <w:r w:rsidR="008B649F">
                    <w:rPr>
                      <w:rFonts w:ascii="Times New Roman" w:hAnsiTheme="minorEastAsia" w:cs="Times New Roman"/>
                      <w:color w:val="000000" w:themeColor="text1"/>
                      <w:spacing w:val="-4"/>
                      <w:szCs w:val="24"/>
                    </w:rPr>
                    <w:t>机械有限公司</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4</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占地面积</w:t>
                  </w:r>
                </w:p>
              </w:tc>
              <w:tc>
                <w:tcPr>
                  <w:tcW w:w="6739" w:type="dxa"/>
                  <w:tcBorders>
                    <w:top w:val="single" w:sz="4" w:space="0" w:color="auto"/>
                    <w:left w:val="single" w:sz="4" w:space="0" w:color="auto"/>
                    <w:bottom w:val="single" w:sz="4" w:space="0" w:color="auto"/>
                  </w:tcBorders>
                  <w:vAlign w:val="center"/>
                </w:tcPr>
                <w:p w:rsidR="00F02908" w:rsidRPr="008B649F" w:rsidRDefault="008B649F" w:rsidP="008B649F">
                  <w:pPr>
                    <w:adjustRightInd w:val="0"/>
                    <w:snapToGri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24</w:t>
                  </w:r>
                  <w:r w:rsidR="00F02908" w:rsidRPr="008B649F">
                    <w:rPr>
                      <w:rFonts w:ascii="Times New Roman" w:hAnsi="Times New Roman" w:cs="Times New Roman"/>
                      <w:color w:val="000000" w:themeColor="text1"/>
                      <w:szCs w:val="24"/>
                    </w:rPr>
                    <w:t>00</w:t>
                  </w:r>
                  <w:r w:rsidR="00F02908" w:rsidRPr="008B649F">
                    <w:rPr>
                      <w:rFonts w:ascii="Times New Roman" w:hAnsi="Times New Roman" w:cs="Times New Roman"/>
                      <w:color w:val="000000" w:themeColor="text1"/>
                      <w:kern w:val="36"/>
                      <w:szCs w:val="24"/>
                    </w:rPr>
                    <w:t>m</w:t>
                  </w:r>
                  <w:r w:rsidR="00F02908" w:rsidRPr="008B649F">
                    <w:rPr>
                      <w:rFonts w:ascii="Times New Roman" w:hAnsi="Times New Roman" w:cs="Times New Roman"/>
                      <w:color w:val="000000" w:themeColor="text1"/>
                      <w:kern w:val="36"/>
                      <w:szCs w:val="24"/>
                      <w:vertAlign w:val="superscript"/>
                    </w:rPr>
                    <w:t>2</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5</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产品方案</w:t>
                  </w:r>
                </w:p>
              </w:tc>
              <w:tc>
                <w:tcPr>
                  <w:tcW w:w="6739" w:type="dxa"/>
                  <w:tcBorders>
                    <w:top w:val="single" w:sz="4" w:space="0" w:color="auto"/>
                    <w:left w:val="single" w:sz="4" w:space="0" w:color="auto"/>
                    <w:bottom w:val="single" w:sz="4" w:space="0" w:color="auto"/>
                  </w:tcBorders>
                  <w:vAlign w:val="center"/>
                </w:tcPr>
                <w:p w:rsidR="00F02908" w:rsidRPr="008B649F" w:rsidRDefault="008B649F" w:rsidP="008B649F">
                  <w:pPr>
                    <w:adjustRightInd w:val="0"/>
                    <w:snapToGrid w:val="0"/>
                    <w:jc w:val="center"/>
                    <w:rPr>
                      <w:rFonts w:ascii="Times New Roman" w:hAnsi="Times New Roman" w:cs="Times New Roman"/>
                      <w:color w:val="000000" w:themeColor="text1"/>
                      <w:szCs w:val="24"/>
                    </w:rPr>
                  </w:pPr>
                  <w:r>
                    <w:rPr>
                      <w:rFonts w:ascii="Times New Roman" w:hAnsiTheme="minorEastAsia" w:cs="Times New Roman" w:hint="eastAsia"/>
                      <w:color w:val="000000" w:themeColor="text1"/>
                      <w:spacing w:val="-4"/>
                      <w:szCs w:val="24"/>
                    </w:rPr>
                    <w:t>年</w:t>
                  </w:r>
                  <w:r>
                    <w:rPr>
                      <w:rFonts w:ascii="Times New Roman" w:hAnsiTheme="minorEastAsia" w:cs="Times New Roman"/>
                      <w:color w:val="000000" w:themeColor="text1"/>
                      <w:spacing w:val="-4"/>
                      <w:szCs w:val="24"/>
                    </w:rPr>
                    <w:t>加工</w:t>
                  </w:r>
                  <w:r>
                    <w:rPr>
                      <w:rFonts w:ascii="Times New Roman" w:hAnsiTheme="minorEastAsia" w:cs="Times New Roman" w:hint="eastAsia"/>
                      <w:color w:val="000000" w:themeColor="text1"/>
                      <w:spacing w:val="-4"/>
                      <w:szCs w:val="24"/>
                    </w:rPr>
                    <w:t>1</w:t>
                  </w:r>
                  <w:r>
                    <w:rPr>
                      <w:rFonts w:ascii="Times New Roman" w:hAnsiTheme="minorEastAsia" w:cs="Times New Roman" w:hint="eastAsia"/>
                      <w:color w:val="000000" w:themeColor="text1"/>
                      <w:spacing w:val="-4"/>
                      <w:szCs w:val="24"/>
                    </w:rPr>
                    <w:t>万套机械配件</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6</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总投资</w:t>
                  </w:r>
                </w:p>
              </w:tc>
              <w:tc>
                <w:tcPr>
                  <w:tcW w:w="6739" w:type="dxa"/>
                  <w:tcBorders>
                    <w:top w:val="single" w:sz="4" w:space="0" w:color="auto"/>
                    <w:left w:val="single" w:sz="4" w:space="0" w:color="auto"/>
                    <w:bottom w:val="single" w:sz="4" w:space="0" w:color="auto"/>
                  </w:tcBorders>
                  <w:vAlign w:val="center"/>
                </w:tcPr>
                <w:p w:rsidR="00F02908" w:rsidRPr="008B649F" w:rsidRDefault="008B649F" w:rsidP="008B649F">
                  <w:pPr>
                    <w:adjustRightInd w:val="0"/>
                    <w:snapToGri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sidR="00F02908" w:rsidRPr="008B649F">
                    <w:rPr>
                      <w:rFonts w:ascii="Times New Roman" w:hAnsi="Times New Roman" w:cs="Times New Roman"/>
                      <w:color w:val="000000" w:themeColor="text1"/>
                      <w:szCs w:val="24"/>
                    </w:rPr>
                    <w:t>00</w:t>
                  </w:r>
                  <w:r w:rsidR="00F02908" w:rsidRPr="008B649F">
                    <w:rPr>
                      <w:rFonts w:ascii="Times New Roman" w:hAnsiTheme="minorEastAsia" w:cs="Times New Roman"/>
                      <w:color w:val="000000" w:themeColor="text1"/>
                      <w:szCs w:val="24"/>
                    </w:rPr>
                    <w:t>万元</w:t>
                  </w:r>
                </w:p>
              </w:tc>
            </w:tr>
            <w:tr w:rsidR="00F02908" w:rsidRPr="008B649F" w:rsidTr="009D7D3B">
              <w:trPr>
                <w:trHeight w:val="397"/>
                <w:jc w:val="center"/>
              </w:trPr>
              <w:tc>
                <w:tcPr>
                  <w:tcW w:w="762" w:type="dxa"/>
                  <w:tcBorders>
                    <w:top w:val="single" w:sz="4"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7</w:t>
                  </w:r>
                </w:p>
              </w:tc>
              <w:tc>
                <w:tcPr>
                  <w:tcW w:w="1794" w:type="dxa"/>
                  <w:tcBorders>
                    <w:top w:val="single" w:sz="4" w:space="0" w:color="auto"/>
                    <w:left w:val="single" w:sz="4"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劳动定员与制度</w:t>
                  </w:r>
                </w:p>
              </w:tc>
              <w:tc>
                <w:tcPr>
                  <w:tcW w:w="6739" w:type="dxa"/>
                  <w:tcBorders>
                    <w:top w:val="single" w:sz="4" w:space="0" w:color="auto"/>
                    <w:left w:val="single" w:sz="4" w:space="0" w:color="auto"/>
                    <w:bottom w:val="single" w:sz="8" w:space="0" w:color="auto"/>
                  </w:tcBorders>
                  <w:vAlign w:val="center"/>
                </w:tcPr>
                <w:p w:rsidR="00F02908" w:rsidRPr="008B649F" w:rsidRDefault="00F02908" w:rsidP="00357D00">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职工</w:t>
                  </w:r>
                  <w:r w:rsidR="008B649F">
                    <w:rPr>
                      <w:rFonts w:ascii="Times New Roman" w:hAnsi="Times New Roman" w:cs="Times New Roman" w:hint="eastAsia"/>
                      <w:color w:val="000000" w:themeColor="text1"/>
                      <w:szCs w:val="24"/>
                    </w:rPr>
                    <w:t>1</w:t>
                  </w:r>
                  <w:r w:rsidR="00357D00">
                    <w:rPr>
                      <w:rFonts w:ascii="Times New Roman" w:hAnsi="Times New Roman" w:cs="Times New Roman" w:hint="eastAsia"/>
                      <w:color w:val="000000" w:themeColor="text1"/>
                      <w:szCs w:val="24"/>
                    </w:rPr>
                    <w:t>0</w:t>
                  </w:r>
                  <w:r w:rsidRPr="008B649F">
                    <w:rPr>
                      <w:rFonts w:ascii="Times New Roman" w:hAnsiTheme="minorEastAsia" w:cs="Times New Roman"/>
                      <w:color w:val="000000" w:themeColor="text1"/>
                      <w:szCs w:val="24"/>
                    </w:rPr>
                    <w:t>人，单班生产（</w:t>
                  </w:r>
                  <w:r w:rsidRPr="008B649F">
                    <w:rPr>
                      <w:rFonts w:ascii="Times New Roman" w:hAnsi="Times New Roman" w:cs="Times New Roman"/>
                      <w:color w:val="000000" w:themeColor="text1"/>
                      <w:szCs w:val="24"/>
                    </w:rPr>
                    <w:t>8</w:t>
                  </w:r>
                  <w:r w:rsidRPr="008B649F">
                    <w:rPr>
                      <w:rFonts w:ascii="Times New Roman" w:hAnsiTheme="minorEastAsia" w:cs="Times New Roman"/>
                      <w:color w:val="000000" w:themeColor="text1"/>
                      <w:szCs w:val="24"/>
                    </w:rPr>
                    <w:t>小时</w:t>
                  </w:r>
                  <w:r w:rsidRPr="008B649F">
                    <w:rPr>
                      <w:rFonts w:ascii="Times New Roman" w:hAnsi="Times New Roman" w:cs="Times New Roman"/>
                      <w:color w:val="000000" w:themeColor="text1"/>
                      <w:szCs w:val="24"/>
                    </w:rPr>
                    <w:t>/</w:t>
                  </w:r>
                  <w:r w:rsidRPr="008B649F">
                    <w:rPr>
                      <w:rFonts w:ascii="Times New Roman" w:hAnsiTheme="minorEastAsia" w:cs="Times New Roman"/>
                      <w:color w:val="000000" w:themeColor="text1"/>
                      <w:szCs w:val="24"/>
                    </w:rPr>
                    <w:t>班），年工作</w:t>
                  </w:r>
                  <w:r w:rsidRPr="008B649F">
                    <w:rPr>
                      <w:rFonts w:ascii="Times New Roman" w:hAnsi="Times New Roman" w:cs="Times New Roman"/>
                      <w:color w:val="000000" w:themeColor="text1"/>
                      <w:szCs w:val="24"/>
                    </w:rPr>
                    <w:t>300</w:t>
                  </w:r>
                  <w:r w:rsidRPr="008B649F">
                    <w:rPr>
                      <w:rFonts w:ascii="Times New Roman" w:hAnsiTheme="minorEastAsia" w:cs="Times New Roman"/>
                      <w:color w:val="000000" w:themeColor="text1"/>
                      <w:szCs w:val="24"/>
                    </w:rPr>
                    <w:t>天。</w:t>
                  </w:r>
                </w:p>
              </w:tc>
            </w:tr>
          </w:tbl>
          <w:p w:rsidR="00F02908" w:rsidRPr="00F02908" w:rsidRDefault="00F02908" w:rsidP="0024053D">
            <w:pPr>
              <w:spacing w:line="440" w:lineRule="exact"/>
              <w:ind w:firstLineChars="200" w:firstLine="482"/>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2</w:t>
            </w:r>
            <w:r w:rsidRPr="00F02908">
              <w:rPr>
                <w:rFonts w:ascii="宋体" w:eastAsia="宋体" w:hAnsi="宋体" w:cs="Times New Roman" w:hint="eastAsia"/>
                <w:b/>
                <w:bCs/>
                <w:color w:val="000000" w:themeColor="text1"/>
                <w:sz w:val="24"/>
                <w:szCs w:val="24"/>
              </w:rPr>
              <w:t>、项目组成及建设情况</w:t>
            </w: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r w:rsidRPr="0024053D">
              <w:rPr>
                <w:rFonts w:ascii="宋体" w:eastAsia="宋体" w:hAnsi="宋体" w:cs="Times New Roman" w:hint="eastAsia"/>
                <w:color w:val="000000" w:themeColor="text1"/>
                <w:sz w:val="24"/>
                <w:szCs w:val="24"/>
              </w:rPr>
              <w:t>经现场勘查，该项目系租赁厂房。目前，厂房内设备未到位，不具备生产能力，车间现状图如下。</w:t>
            </w:r>
          </w:p>
          <w:p w:rsidR="0024053D" w:rsidRDefault="00B32EC3" w:rsidP="0024053D">
            <w:pPr>
              <w:spacing w:line="440" w:lineRule="exact"/>
              <w:ind w:firstLineChars="200" w:firstLine="420"/>
              <w:rPr>
                <w:rFonts w:ascii="宋体" w:eastAsia="宋体" w:hAnsi="宋体" w:cs="Times New Roman"/>
                <w:color w:val="000000" w:themeColor="text1"/>
                <w:sz w:val="24"/>
                <w:szCs w:val="24"/>
              </w:rPr>
            </w:pPr>
            <w:r w:rsidRPr="00B32EC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0" type="#_x0000_t75" style="position:absolute;left:0;text-align:left;margin-left:110.6pt;margin-top:.95pt;width:235pt;height:176.3pt;z-index:251772928">
                  <v:imagedata r:id="rId9" o:title="302f664a00ebdf0e1d384dbad7ada8b"/>
                </v:shape>
              </w:pict>
            </w: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Pr="0024053D" w:rsidRDefault="0024053D" w:rsidP="0024053D">
            <w:pPr>
              <w:spacing w:line="440" w:lineRule="exact"/>
              <w:ind w:firstLineChars="200" w:firstLine="480"/>
              <w:jc w:val="center"/>
              <w:rPr>
                <w:rFonts w:ascii="Times New Roman" w:eastAsia="宋体" w:hAnsi="Times New Roman" w:cs="Times New Roman"/>
                <w:color w:val="000000" w:themeColor="text1"/>
                <w:sz w:val="24"/>
                <w:szCs w:val="24"/>
              </w:rPr>
            </w:pPr>
            <w:r w:rsidRPr="0024053D">
              <w:rPr>
                <w:rFonts w:ascii="Times New Roman" w:eastAsia="宋体" w:hAnsi="宋体" w:cs="Times New Roman"/>
                <w:color w:val="000000" w:themeColor="text1"/>
                <w:sz w:val="24"/>
                <w:szCs w:val="24"/>
              </w:rPr>
              <w:t>图</w:t>
            </w:r>
            <w:r w:rsidRPr="0024053D">
              <w:rPr>
                <w:rFonts w:ascii="Times New Roman" w:eastAsia="宋体" w:hAnsi="Times New Roman" w:cs="Times New Roman"/>
                <w:color w:val="000000" w:themeColor="text1"/>
                <w:sz w:val="24"/>
                <w:szCs w:val="24"/>
              </w:rPr>
              <w:t xml:space="preserve">2  </w:t>
            </w:r>
            <w:r>
              <w:rPr>
                <w:rFonts w:ascii="Times New Roman" w:eastAsia="宋体" w:hAnsi="Times New Roman" w:cs="Times New Roman" w:hint="eastAsia"/>
                <w:color w:val="000000" w:themeColor="text1"/>
                <w:sz w:val="24"/>
                <w:szCs w:val="24"/>
              </w:rPr>
              <w:t xml:space="preserve">    </w:t>
            </w:r>
            <w:r w:rsidRPr="0024053D">
              <w:rPr>
                <w:rFonts w:ascii="Times New Roman" w:eastAsia="宋体" w:hAnsi="Times New Roman" w:cs="Times New Roman"/>
                <w:color w:val="000000" w:themeColor="text1"/>
                <w:sz w:val="24"/>
                <w:szCs w:val="24"/>
              </w:rPr>
              <w:t xml:space="preserve">  </w:t>
            </w:r>
            <w:r w:rsidRPr="0024053D">
              <w:rPr>
                <w:rFonts w:ascii="Times New Roman" w:eastAsia="宋体" w:hAnsi="宋体" w:cs="Times New Roman"/>
                <w:color w:val="000000" w:themeColor="text1"/>
                <w:sz w:val="24"/>
                <w:szCs w:val="24"/>
              </w:rPr>
              <w:t>厂区现状示意图</w:t>
            </w:r>
          </w:p>
          <w:p w:rsidR="00F02908" w:rsidRPr="00F02908" w:rsidRDefault="00F02908" w:rsidP="00F02908">
            <w:pPr>
              <w:spacing w:line="440" w:lineRule="exact"/>
              <w:ind w:firstLineChars="200" w:firstLine="480"/>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本项目主要工程组成见下表：</w:t>
            </w:r>
          </w:p>
          <w:p w:rsidR="00F02908" w:rsidRPr="00F02908" w:rsidRDefault="00F02908" w:rsidP="008B649F">
            <w:pPr>
              <w:spacing w:line="440" w:lineRule="exact"/>
              <w:ind w:firstLineChars="200" w:firstLine="480"/>
              <w:jc w:val="center"/>
              <w:rPr>
                <w:rFonts w:ascii="Times New Roman" w:eastAsia="黑体" w:hAnsi="Times New Roman" w:cs="Courier New"/>
                <w:color w:val="000000" w:themeColor="text1"/>
                <w:sz w:val="24"/>
                <w:szCs w:val="24"/>
              </w:rPr>
            </w:pPr>
            <w:r w:rsidRPr="00F02908">
              <w:rPr>
                <w:rFonts w:ascii="Times New Roman" w:eastAsia="黑体" w:hAnsi="Times New Roman" w:cs="Courier New"/>
                <w:color w:val="000000" w:themeColor="text1"/>
                <w:sz w:val="24"/>
                <w:szCs w:val="24"/>
              </w:rPr>
              <w:t>表</w:t>
            </w:r>
            <w:r w:rsidRPr="00F02908">
              <w:rPr>
                <w:rFonts w:ascii="Times New Roman" w:eastAsia="黑体" w:hAnsi="Times New Roman" w:cs="Times New Roman"/>
                <w:color w:val="000000" w:themeColor="text1"/>
                <w:sz w:val="24"/>
                <w:szCs w:val="24"/>
              </w:rPr>
              <w:t xml:space="preserve">2          </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 xml:space="preserve"> </w:t>
            </w:r>
            <w:r w:rsidRPr="00F02908">
              <w:rPr>
                <w:rFonts w:ascii="Times New Roman" w:eastAsia="黑体" w:hAnsi="Times New Roman" w:cs="Courier New"/>
                <w:color w:val="000000" w:themeColor="text1"/>
                <w:sz w:val="24"/>
                <w:szCs w:val="24"/>
              </w:rPr>
              <w:t>本项目组成情况</w:t>
            </w:r>
          </w:p>
          <w:tbl>
            <w:tblPr>
              <w:tblW w:w="5000" w:type="pct"/>
              <w:jc w:val="center"/>
              <w:tblLayout w:type="fixed"/>
              <w:tblLook w:val="04A0"/>
            </w:tblPr>
            <w:tblGrid>
              <w:gridCol w:w="891"/>
              <w:gridCol w:w="1149"/>
              <w:gridCol w:w="1806"/>
              <w:gridCol w:w="4452"/>
              <w:gridCol w:w="1095"/>
              <w:gridCol w:w="25"/>
            </w:tblGrid>
            <w:tr w:rsidR="00F02908" w:rsidRPr="008B649F" w:rsidTr="00396625">
              <w:trPr>
                <w:gridAfter w:val="1"/>
                <w:wAfter w:w="25" w:type="dxa"/>
                <w:cantSplit/>
                <w:trHeight w:val="397"/>
                <w:jc w:val="center"/>
              </w:trPr>
              <w:tc>
                <w:tcPr>
                  <w:tcW w:w="891" w:type="dxa"/>
                  <w:tcBorders>
                    <w:top w:val="single" w:sz="8"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序号</w:t>
                  </w:r>
                </w:p>
              </w:tc>
              <w:tc>
                <w:tcPr>
                  <w:tcW w:w="1149"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项目</w:t>
                  </w:r>
                </w:p>
              </w:tc>
              <w:tc>
                <w:tcPr>
                  <w:tcW w:w="1806"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建设内容</w:t>
                  </w:r>
                </w:p>
              </w:tc>
              <w:tc>
                <w:tcPr>
                  <w:tcW w:w="4452"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数量、规模或要求</w:t>
                  </w:r>
                </w:p>
              </w:tc>
              <w:tc>
                <w:tcPr>
                  <w:tcW w:w="1095" w:type="dxa"/>
                  <w:tcBorders>
                    <w:top w:val="single" w:sz="8" w:space="0" w:color="auto"/>
                    <w:left w:val="single" w:sz="4" w:space="0" w:color="auto"/>
                    <w:bottom w:val="single" w:sz="8"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备注</w:t>
                  </w:r>
                </w:p>
              </w:tc>
            </w:tr>
            <w:tr w:rsidR="00F02908" w:rsidRPr="008B649F" w:rsidTr="00396625">
              <w:trPr>
                <w:gridAfter w:val="1"/>
                <w:wAfter w:w="25" w:type="dxa"/>
                <w:cantSplit/>
                <w:trHeight w:val="397"/>
                <w:jc w:val="center"/>
              </w:trPr>
              <w:tc>
                <w:tcPr>
                  <w:tcW w:w="891" w:type="dxa"/>
                  <w:tcBorders>
                    <w:top w:val="single" w:sz="8"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imes New Roman" w:cs="Times New Roman"/>
                      <w:color w:val="000000" w:themeColor="text1"/>
                      <w:kern w:val="36"/>
                      <w:szCs w:val="24"/>
                    </w:rPr>
                    <w:t>1</w:t>
                  </w:r>
                </w:p>
              </w:tc>
              <w:tc>
                <w:tcPr>
                  <w:tcW w:w="1149" w:type="dxa"/>
                  <w:tcBorders>
                    <w:top w:val="single" w:sz="8" w:space="0" w:color="auto"/>
                    <w:left w:val="single" w:sz="4"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主体工程</w:t>
                  </w:r>
                </w:p>
              </w:tc>
              <w:tc>
                <w:tcPr>
                  <w:tcW w:w="1806" w:type="dxa"/>
                  <w:tcBorders>
                    <w:top w:val="single" w:sz="8" w:space="0" w:color="auto"/>
                    <w:left w:val="single" w:sz="4" w:space="0" w:color="auto"/>
                    <w:bottom w:val="single" w:sz="4" w:space="0" w:color="auto"/>
                    <w:right w:val="single" w:sz="4" w:space="0" w:color="auto"/>
                  </w:tcBorders>
                  <w:vAlign w:val="center"/>
                </w:tcPr>
                <w:p w:rsidR="00F02908" w:rsidRPr="008B649F" w:rsidRDefault="00F02908" w:rsidP="00F02908">
                  <w:pPr>
                    <w:snapToGrid w:val="0"/>
                    <w:ind w:firstLine="132"/>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生产车间</w:t>
                  </w:r>
                </w:p>
              </w:tc>
              <w:tc>
                <w:tcPr>
                  <w:tcW w:w="4452" w:type="dxa"/>
                  <w:tcBorders>
                    <w:top w:val="single" w:sz="8" w:space="0" w:color="auto"/>
                    <w:left w:val="single" w:sz="4" w:space="0" w:color="auto"/>
                    <w:bottom w:val="single" w:sz="4" w:space="0" w:color="auto"/>
                    <w:right w:val="single" w:sz="4" w:space="0" w:color="auto"/>
                  </w:tcBorders>
                  <w:vAlign w:val="center"/>
                </w:tcPr>
                <w:p w:rsidR="00F02908" w:rsidRPr="008B649F" w:rsidRDefault="00396625" w:rsidP="00396625">
                  <w:pPr>
                    <w:snapToGri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sidR="00F02908" w:rsidRPr="008B649F">
                    <w:rPr>
                      <w:rFonts w:ascii="Times New Roman" w:hAnsiTheme="minorEastAsia" w:cs="Times New Roman"/>
                      <w:color w:val="000000" w:themeColor="text1"/>
                      <w:szCs w:val="24"/>
                    </w:rPr>
                    <w:t>座，</w:t>
                  </w:r>
                  <w:r>
                    <w:rPr>
                      <w:rFonts w:ascii="Times New Roman" w:hAnsiTheme="minorEastAsia" w:cs="Times New Roman"/>
                      <w:color w:val="000000" w:themeColor="text1"/>
                      <w:szCs w:val="24"/>
                    </w:rPr>
                    <w:t>总</w:t>
                  </w:r>
                  <w:r w:rsidR="00F02908" w:rsidRPr="008B649F">
                    <w:rPr>
                      <w:rFonts w:ascii="Times New Roman" w:hAnsiTheme="minorEastAsia" w:cs="Times New Roman"/>
                      <w:color w:val="000000" w:themeColor="text1"/>
                      <w:szCs w:val="24"/>
                    </w:rPr>
                    <w:t>建筑面积为</w:t>
                  </w:r>
                  <w:r>
                    <w:rPr>
                      <w:rFonts w:ascii="Times New Roman" w:hAnsi="Times New Roman" w:cs="Times New Roman" w:hint="eastAsia"/>
                      <w:color w:val="000000" w:themeColor="text1"/>
                      <w:szCs w:val="24"/>
                    </w:rPr>
                    <w:t>1500</w:t>
                  </w:r>
                  <w:r w:rsidR="00F02908" w:rsidRPr="008B649F">
                    <w:rPr>
                      <w:rFonts w:ascii="Times New Roman" w:hAnsi="Times New Roman" w:cs="Times New Roman"/>
                      <w:color w:val="000000" w:themeColor="text1"/>
                      <w:szCs w:val="24"/>
                    </w:rPr>
                    <w:t>m</w:t>
                  </w:r>
                  <w:r w:rsidR="00F02908" w:rsidRPr="008B649F">
                    <w:rPr>
                      <w:rFonts w:ascii="Times New Roman" w:hAnsi="Times New Roman" w:cs="Times New Roman"/>
                      <w:color w:val="000000" w:themeColor="text1"/>
                      <w:szCs w:val="24"/>
                      <w:vertAlign w:val="superscript"/>
                    </w:rPr>
                    <w:t>2</w:t>
                  </w:r>
                </w:p>
              </w:tc>
              <w:tc>
                <w:tcPr>
                  <w:tcW w:w="1095" w:type="dxa"/>
                  <w:tcBorders>
                    <w:top w:val="single" w:sz="8" w:space="0" w:color="auto"/>
                    <w:left w:val="single" w:sz="4" w:space="0" w:color="auto"/>
                    <w:bottom w:val="single" w:sz="4" w:space="0" w:color="auto"/>
                  </w:tcBorders>
                  <w:vAlign w:val="center"/>
                </w:tcPr>
                <w:p w:rsidR="00F02908" w:rsidRPr="008B649F" w:rsidRDefault="00396625" w:rsidP="00F02908">
                  <w:pPr>
                    <w:snapToGrid w:val="0"/>
                    <w:jc w:val="center"/>
                    <w:rPr>
                      <w:rFonts w:ascii="Times New Roman" w:hAnsi="Times New Roman" w:cs="Times New Roman"/>
                      <w:color w:val="000000" w:themeColor="text1"/>
                      <w:kern w:val="36"/>
                      <w:szCs w:val="24"/>
                    </w:rPr>
                  </w:pPr>
                  <w:r>
                    <w:rPr>
                      <w:rFonts w:ascii="Times New Roman" w:hAnsiTheme="minorEastAsia" w:cs="Times New Roman" w:hint="eastAsia"/>
                      <w:color w:val="000000" w:themeColor="text1"/>
                      <w:kern w:val="36"/>
                      <w:szCs w:val="24"/>
                    </w:rPr>
                    <w:t>利用</w:t>
                  </w:r>
                  <w:r w:rsidR="00F02908" w:rsidRPr="008B649F">
                    <w:rPr>
                      <w:rFonts w:ascii="Times New Roman" w:hAnsiTheme="minorEastAsia" w:cs="Times New Roman"/>
                      <w:color w:val="000000" w:themeColor="text1"/>
                      <w:kern w:val="36"/>
                      <w:szCs w:val="24"/>
                    </w:rPr>
                    <w:t>现有</w:t>
                  </w:r>
                </w:p>
              </w:tc>
            </w:tr>
            <w:tr w:rsidR="00396625" w:rsidRPr="008B649F" w:rsidTr="00396625">
              <w:trPr>
                <w:gridAfter w:val="1"/>
                <w:wAfter w:w="25" w:type="dxa"/>
                <w:cantSplit/>
                <w:trHeight w:val="397"/>
                <w:jc w:val="center"/>
              </w:trPr>
              <w:tc>
                <w:tcPr>
                  <w:tcW w:w="891" w:type="dxa"/>
                  <w:vMerge w:val="restart"/>
                  <w:tcBorders>
                    <w:top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r>
                    <w:rPr>
                      <w:rFonts w:ascii="Times New Roman" w:hAnsi="Times New Roman" w:cs="Times New Roman" w:hint="eastAsia"/>
                      <w:color w:val="000000" w:themeColor="text1"/>
                      <w:kern w:val="36"/>
                      <w:szCs w:val="24"/>
                    </w:rPr>
                    <w:t>2</w:t>
                  </w:r>
                </w:p>
              </w:tc>
              <w:tc>
                <w:tcPr>
                  <w:tcW w:w="1149" w:type="dxa"/>
                  <w:vMerge w:val="restart"/>
                  <w:tcBorders>
                    <w:top w:val="single" w:sz="4" w:space="0" w:color="auto"/>
                    <w:left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环保工程</w:t>
                  </w:r>
                </w:p>
              </w:tc>
              <w:tc>
                <w:tcPr>
                  <w:tcW w:w="1806"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废气治理措施</w:t>
                  </w:r>
                </w:p>
              </w:tc>
              <w:tc>
                <w:tcPr>
                  <w:tcW w:w="4452"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396625">
                  <w:pPr>
                    <w:snapToGrid w:val="0"/>
                    <w:jc w:val="left"/>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焊接上方设置集气罩收集；</w:t>
                  </w:r>
                  <w:r>
                    <w:rPr>
                      <w:rFonts w:ascii="Times New Roman" w:hAnsiTheme="minorEastAsia" w:cs="Times New Roman" w:hint="eastAsia"/>
                      <w:color w:val="000000" w:themeColor="text1"/>
                      <w:szCs w:val="24"/>
                    </w:rPr>
                    <w:t>等离子</w:t>
                  </w:r>
                  <w:r w:rsidRPr="008B649F">
                    <w:rPr>
                      <w:rFonts w:ascii="Times New Roman" w:hAnsiTheme="minorEastAsia" w:cs="Times New Roman"/>
                      <w:color w:val="000000" w:themeColor="text1"/>
                      <w:szCs w:val="24"/>
                    </w:rPr>
                    <w:t>切割工序烟尘设置</w:t>
                  </w:r>
                  <w:r>
                    <w:rPr>
                      <w:rFonts w:ascii="Times New Roman" w:hAnsiTheme="minorEastAsia" w:cs="Times New Roman" w:hint="eastAsia"/>
                      <w:color w:val="000000" w:themeColor="text1"/>
                      <w:szCs w:val="24"/>
                    </w:rPr>
                    <w:t>下抽式</w:t>
                  </w:r>
                  <w:r>
                    <w:rPr>
                      <w:rFonts w:ascii="Times New Roman" w:hAnsiTheme="minorEastAsia" w:cs="Times New Roman"/>
                      <w:color w:val="000000" w:themeColor="text1"/>
                      <w:szCs w:val="24"/>
                    </w:rPr>
                    <w:t>集气罩收集</w:t>
                  </w:r>
                  <w:r>
                    <w:rPr>
                      <w:rFonts w:ascii="Times New Roman" w:hAnsiTheme="minorEastAsia" w:cs="Times New Roman" w:hint="eastAsia"/>
                      <w:color w:val="000000" w:themeColor="text1"/>
                      <w:szCs w:val="24"/>
                    </w:rPr>
                    <w:t>，</w:t>
                  </w:r>
                  <w:r w:rsidR="00B266D0" w:rsidRPr="00F02908">
                    <w:rPr>
                      <w:rFonts w:ascii="Times New Roman" w:eastAsia="宋体" w:hAnsi="Times New Roman" w:cs="Times New Roman" w:hint="eastAsia"/>
                      <w:color w:val="000000" w:themeColor="text1"/>
                      <w:szCs w:val="21"/>
                    </w:rPr>
                    <w:t>管材切割工序</w:t>
                  </w:r>
                  <w:r w:rsidR="00B266D0" w:rsidRPr="00F02908">
                    <w:rPr>
                      <w:rFonts w:ascii="Times New Roman" w:eastAsia="宋体" w:hAnsi="Times New Roman" w:cs="Times New Roman"/>
                      <w:color w:val="000000" w:themeColor="text1"/>
                      <w:szCs w:val="21"/>
                    </w:rPr>
                    <w:t>前方设置三面密闭收集装置，</w:t>
                  </w:r>
                  <w:r w:rsidRPr="008B649F">
                    <w:rPr>
                      <w:rFonts w:ascii="Times New Roman" w:hAnsiTheme="minorEastAsia" w:cs="Times New Roman"/>
                      <w:color w:val="000000" w:themeColor="text1"/>
                      <w:szCs w:val="24"/>
                    </w:rPr>
                    <w:t>收集后的烟尘经袋式除尘器处理后，通过</w:t>
                  </w:r>
                  <w:r w:rsidRPr="008B649F">
                    <w:rPr>
                      <w:rFonts w:ascii="Times New Roman" w:hAnsi="Times New Roman" w:cs="Times New Roman"/>
                      <w:color w:val="000000" w:themeColor="text1"/>
                      <w:szCs w:val="24"/>
                    </w:rPr>
                    <w:t>1</w:t>
                  </w:r>
                  <w:r w:rsidRPr="008B649F">
                    <w:rPr>
                      <w:rFonts w:ascii="Times New Roman" w:hAnsiTheme="minorEastAsia" w:cs="Times New Roman"/>
                      <w:color w:val="000000" w:themeColor="text1"/>
                      <w:szCs w:val="24"/>
                    </w:rPr>
                    <w:t>根</w:t>
                  </w:r>
                  <w:r w:rsidRPr="008B649F">
                    <w:rPr>
                      <w:rFonts w:ascii="Times New Roman" w:hAnsi="Times New Roman" w:cs="Times New Roman"/>
                      <w:color w:val="000000" w:themeColor="text1"/>
                      <w:szCs w:val="24"/>
                    </w:rPr>
                    <w:t>15m</w:t>
                  </w:r>
                  <w:r w:rsidRPr="008B649F">
                    <w:rPr>
                      <w:rFonts w:ascii="Times New Roman" w:hAnsiTheme="minorEastAsia" w:cs="Times New Roman"/>
                      <w:color w:val="000000" w:themeColor="text1"/>
                      <w:szCs w:val="24"/>
                    </w:rPr>
                    <w:t>高排气筒排放</w:t>
                  </w:r>
                </w:p>
              </w:tc>
              <w:tc>
                <w:tcPr>
                  <w:tcW w:w="1095" w:type="dxa"/>
                  <w:tcBorders>
                    <w:top w:val="single" w:sz="4" w:space="0" w:color="auto"/>
                    <w:left w:val="single" w:sz="4" w:space="0" w:color="auto"/>
                    <w:bottom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新建</w:t>
                  </w:r>
                </w:p>
              </w:tc>
            </w:tr>
            <w:tr w:rsidR="00396625" w:rsidRPr="008B649F" w:rsidTr="00396625">
              <w:trPr>
                <w:gridAfter w:val="1"/>
                <w:wAfter w:w="25" w:type="dxa"/>
                <w:cantSplit/>
                <w:trHeight w:val="397"/>
                <w:jc w:val="center"/>
              </w:trPr>
              <w:tc>
                <w:tcPr>
                  <w:tcW w:w="891" w:type="dxa"/>
                  <w:vMerge/>
                  <w:tcBorders>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p>
              </w:tc>
              <w:tc>
                <w:tcPr>
                  <w:tcW w:w="1149" w:type="dxa"/>
                  <w:vMerge/>
                  <w:tcBorders>
                    <w:left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p>
              </w:tc>
              <w:tc>
                <w:tcPr>
                  <w:tcW w:w="1806"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废水治理措施</w:t>
                  </w:r>
                </w:p>
              </w:tc>
              <w:tc>
                <w:tcPr>
                  <w:tcW w:w="4452"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szCs w:val="24"/>
                    </w:rPr>
                  </w:pPr>
                  <w:r>
                    <w:rPr>
                      <w:rFonts w:ascii="Times New Roman" w:hAnsiTheme="minorEastAsia" w:cs="Times New Roman" w:hint="eastAsia"/>
                      <w:color w:val="000000"/>
                      <w:szCs w:val="24"/>
                    </w:rPr>
                    <w:t>化粪池</w:t>
                  </w:r>
                  <w:r>
                    <w:rPr>
                      <w:rFonts w:ascii="Times New Roman" w:hAnsiTheme="minorEastAsia" w:cs="Times New Roman" w:hint="eastAsia"/>
                      <w:color w:val="000000"/>
                      <w:szCs w:val="24"/>
                    </w:rPr>
                    <w:t>1</w:t>
                  </w:r>
                  <w:r>
                    <w:rPr>
                      <w:rFonts w:ascii="Times New Roman" w:hAnsiTheme="minorEastAsia" w:cs="Times New Roman" w:hint="eastAsia"/>
                      <w:color w:val="000000"/>
                      <w:szCs w:val="24"/>
                    </w:rPr>
                    <w:t>座</w:t>
                  </w:r>
                </w:p>
              </w:tc>
              <w:tc>
                <w:tcPr>
                  <w:tcW w:w="1095" w:type="dxa"/>
                  <w:tcBorders>
                    <w:top w:val="single" w:sz="4" w:space="0" w:color="auto"/>
                    <w:left w:val="single" w:sz="4" w:space="0" w:color="auto"/>
                    <w:bottom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highlight w:val="yellow"/>
                    </w:rPr>
                  </w:pPr>
                  <w:r>
                    <w:rPr>
                      <w:rFonts w:ascii="Times New Roman" w:hAnsiTheme="minorEastAsia" w:cs="Times New Roman" w:hint="eastAsia"/>
                      <w:color w:val="000000" w:themeColor="text1"/>
                      <w:szCs w:val="24"/>
                    </w:rPr>
                    <w:t>利用</w:t>
                  </w:r>
                  <w:r>
                    <w:rPr>
                      <w:rFonts w:ascii="Times New Roman" w:hAnsiTheme="minorEastAsia" w:cs="Times New Roman"/>
                      <w:color w:val="000000" w:themeColor="text1"/>
                      <w:szCs w:val="24"/>
                    </w:rPr>
                    <w:t>现有</w:t>
                  </w:r>
                </w:p>
              </w:tc>
            </w:tr>
            <w:tr w:rsidR="00396625" w:rsidRPr="008B649F" w:rsidTr="00396625">
              <w:trPr>
                <w:gridAfter w:val="1"/>
                <w:wAfter w:w="25" w:type="dxa"/>
                <w:cantSplit/>
                <w:trHeight w:val="397"/>
                <w:jc w:val="center"/>
              </w:trPr>
              <w:tc>
                <w:tcPr>
                  <w:tcW w:w="891" w:type="dxa"/>
                  <w:vMerge/>
                  <w:tcBorders>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149" w:type="dxa"/>
                  <w:vMerge/>
                  <w:tcBorders>
                    <w:left w:val="single" w:sz="4" w:space="0" w:color="auto"/>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806" w:type="dxa"/>
                  <w:vMerge w:val="restart"/>
                  <w:tcBorders>
                    <w:top w:val="single" w:sz="4" w:space="0" w:color="auto"/>
                    <w:left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固废治理措施</w:t>
                  </w:r>
                </w:p>
              </w:tc>
              <w:tc>
                <w:tcPr>
                  <w:tcW w:w="4452" w:type="dxa"/>
                  <w:tcBorders>
                    <w:top w:val="single" w:sz="4" w:space="0" w:color="auto"/>
                    <w:left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一般工业固废暂存间，</w:t>
                  </w:r>
                  <w:r w:rsidRPr="008B649F">
                    <w:rPr>
                      <w:rFonts w:ascii="Times New Roman" w:hAnsi="Times New Roman" w:cs="Times New Roman"/>
                      <w:color w:val="000000" w:themeColor="text1"/>
                      <w:szCs w:val="24"/>
                    </w:rPr>
                    <w:t>1</w:t>
                  </w:r>
                  <w:r w:rsidRPr="008B649F">
                    <w:rPr>
                      <w:rFonts w:ascii="Times New Roman" w:hAnsiTheme="minorEastAsia" w:cs="Times New Roman"/>
                      <w:color w:val="000000" w:themeColor="text1"/>
                      <w:szCs w:val="24"/>
                    </w:rPr>
                    <w:t>座</w:t>
                  </w:r>
                  <w:r>
                    <w:rPr>
                      <w:rFonts w:ascii="Times New Roman" w:hAnsiTheme="minorEastAsia" w:cs="Times New Roman" w:hint="eastAsia"/>
                      <w:color w:val="000000" w:themeColor="text1"/>
                      <w:szCs w:val="24"/>
                    </w:rPr>
                    <w:t>，</w:t>
                  </w:r>
                  <w:r w:rsidRPr="008B649F">
                    <w:rPr>
                      <w:rFonts w:ascii="Times New Roman" w:hAnsiTheme="minorEastAsia" w:cs="Times New Roman"/>
                      <w:color w:val="000000" w:themeColor="text1"/>
                      <w:szCs w:val="24"/>
                    </w:rPr>
                    <w:t>建筑面积为</w:t>
                  </w:r>
                  <w:r w:rsidRPr="008B649F">
                    <w:rPr>
                      <w:rFonts w:ascii="Times New Roman" w:hAnsi="Times New Roman" w:cs="Times New Roman"/>
                      <w:color w:val="000000" w:themeColor="text1"/>
                      <w:szCs w:val="24"/>
                    </w:rPr>
                    <w:t>10m</w:t>
                  </w:r>
                  <w:r w:rsidRPr="008B649F">
                    <w:rPr>
                      <w:rFonts w:ascii="Times New Roman" w:hAnsi="Times New Roman" w:cs="Times New Roman"/>
                      <w:color w:val="000000" w:themeColor="text1"/>
                      <w:szCs w:val="24"/>
                      <w:vertAlign w:val="superscript"/>
                    </w:rPr>
                    <w:t>2</w:t>
                  </w:r>
                </w:p>
              </w:tc>
              <w:tc>
                <w:tcPr>
                  <w:tcW w:w="1095" w:type="dxa"/>
                  <w:tcBorders>
                    <w:top w:val="single" w:sz="4" w:space="0" w:color="auto"/>
                    <w:lef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kern w:val="36"/>
                      <w:szCs w:val="24"/>
                    </w:rPr>
                    <w:t>新建</w:t>
                  </w:r>
                </w:p>
              </w:tc>
            </w:tr>
            <w:tr w:rsidR="00396625" w:rsidRPr="008B649F" w:rsidTr="00396625">
              <w:trPr>
                <w:gridAfter w:val="1"/>
                <w:wAfter w:w="25" w:type="dxa"/>
                <w:cantSplit/>
                <w:trHeight w:val="397"/>
                <w:jc w:val="center"/>
              </w:trPr>
              <w:tc>
                <w:tcPr>
                  <w:tcW w:w="891" w:type="dxa"/>
                  <w:vMerge/>
                  <w:tcBorders>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149" w:type="dxa"/>
                  <w:vMerge/>
                  <w:tcBorders>
                    <w:left w:val="single" w:sz="4" w:space="0" w:color="auto"/>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806" w:type="dxa"/>
                  <w:vMerge/>
                  <w:tcBorders>
                    <w:left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heme="minorEastAsia" w:cs="Times New Roman"/>
                      <w:color w:val="000000" w:themeColor="text1"/>
                      <w:kern w:val="36"/>
                      <w:szCs w:val="24"/>
                    </w:rPr>
                  </w:pPr>
                </w:p>
              </w:tc>
              <w:tc>
                <w:tcPr>
                  <w:tcW w:w="4452" w:type="dxa"/>
                  <w:tcBorders>
                    <w:top w:val="single" w:sz="4" w:space="0" w:color="auto"/>
                    <w:left w:val="single" w:sz="4" w:space="0" w:color="auto"/>
                    <w:right w:val="single" w:sz="4" w:space="0" w:color="auto"/>
                  </w:tcBorders>
                  <w:vAlign w:val="center"/>
                </w:tcPr>
                <w:p w:rsidR="00396625" w:rsidRPr="008B649F" w:rsidRDefault="00396625" w:rsidP="00396625">
                  <w:pPr>
                    <w:snapToGri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危废暂存间</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座，建筑面积为</w:t>
                  </w:r>
                  <w:r>
                    <w:rPr>
                      <w:rFonts w:ascii="Times New Roman" w:hAnsi="Times New Roman" w:cs="Times New Roman" w:hint="eastAsia"/>
                      <w:color w:val="000000" w:themeColor="text1"/>
                      <w:szCs w:val="24"/>
                    </w:rPr>
                    <w:t>5m</w:t>
                  </w:r>
                  <w:r w:rsidRPr="00396625">
                    <w:rPr>
                      <w:rFonts w:ascii="Times New Roman" w:hAnsi="Times New Roman" w:cs="Times New Roman" w:hint="eastAsia"/>
                      <w:color w:val="000000" w:themeColor="text1"/>
                      <w:szCs w:val="24"/>
                      <w:vertAlign w:val="superscript"/>
                    </w:rPr>
                    <w:t>2</w:t>
                  </w:r>
                </w:p>
              </w:tc>
              <w:tc>
                <w:tcPr>
                  <w:tcW w:w="1095" w:type="dxa"/>
                  <w:tcBorders>
                    <w:top w:val="single" w:sz="4" w:space="0" w:color="auto"/>
                    <w:left w:val="single" w:sz="4" w:space="0" w:color="auto"/>
                  </w:tcBorders>
                  <w:vAlign w:val="center"/>
                </w:tcPr>
                <w:p w:rsidR="00396625" w:rsidRPr="008B649F" w:rsidRDefault="00396625" w:rsidP="00F02908">
                  <w:pPr>
                    <w:snapToGrid w:val="0"/>
                    <w:jc w:val="center"/>
                    <w:rPr>
                      <w:rFonts w:ascii="Times New Roman" w:hAnsiTheme="minorEastAsia" w:cs="Times New Roman"/>
                      <w:color w:val="000000" w:themeColor="text1"/>
                      <w:kern w:val="36"/>
                      <w:szCs w:val="24"/>
                    </w:rPr>
                  </w:pPr>
                  <w:r w:rsidRPr="008B649F">
                    <w:rPr>
                      <w:rFonts w:ascii="Times New Roman" w:hAnsiTheme="minorEastAsia" w:cs="Times New Roman"/>
                      <w:color w:val="000000" w:themeColor="text1"/>
                      <w:kern w:val="36"/>
                      <w:szCs w:val="24"/>
                    </w:rPr>
                    <w:t>新建</w:t>
                  </w:r>
                </w:p>
              </w:tc>
            </w:tr>
            <w:tr w:rsidR="00F02908" w:rsidRPr="008B649F" w:rsidTr="00396625">
              <w:trPr>
                <w:cantSplit/>
                <w:trHeight w:val="397"/>
                <w:jc w:val="center"/>
              </w:trPr>
              <w:tc>
                <w:tcPr>
                  <w:tcW w:w="891" w:type="dxa"/>
                  <w:vMerge w:val="restart"/>
                  <w:tcBorders>
                    <w:top w:val="single" w:sz="4" w:space="0" w:color="auto"/>
                    <w:bottom w:val="single" w:sz="4" w:space="0" w:color="auto"/>
                    <w:right w:val="single" w:sz="4" w:space="0" w:color="auto"/>
                  </w:tcBorders>
                  <w:vAlign w:val="center"/>
                </w:tcPr>
                <w:p w:rsidR="00F02908" w:rsidRPr="008B649F" w:rsidRDefault="00396625" w:rsidP="00F02908">
                  <w:pPr>
                    <w:snapToGrid w:val="0"/>
                    <w:jc w:val="center"/>
                    <w:rPr>
                      <w:rFonts w:ascii="Times New Roman" w:hAnsi="Times New Roman" w:cs="Times New Roman"/>
                      <w:color w:val="000000" w:themeColor="text1"/>
                      <w:kern w:val="36"/>
                      <w:szCs w:val="24"/>
                    </w:rPr>
                  </w:pPr>
                  <w:r>
                    <w:rPr>
                      <w:rFonts w:ascii="Times New Roman" w:hAnsi="Times New Roman" w:cs="Times New Roman" w:hint="eastAsia"/>
                      <w:color w:val="000000" w:themeColor="text1"/>
                      <w:kern w:val="36"/>
                      <w:szCs w:val="24"/>
                    </w:rPr>
                    <w:t>3</w:t>
                  </w:r>
                </w:p>
              </w:tc>
              <w:tc>
                <w:tcPr>
                  <w:tcW w:w="1149" w:type="dxa"/>
                  <w:vMerge w:val="restart"/>
                  <w:tcBorders>
                    <w:top w:val="single" w:sz="4" w:space="0" w:color="auto"/>
                    <w:left w:val="single" w:sz="4"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公用工程</w:t>
                  </w:r>
                </w:p>
              </w:tc>
              <w:tc>
                <w:tcPr>
                  <w:tcW w:w="1806"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给水</w:t>
                  </w:r>
                </w:p>
              </w:tc>
              <w:tc>
                <w:tcPr>
                  <w:tcW w:w="4452"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szCs w:val="24"/>
                    </w:rPr>
                    <w:t>由市政管网供给</w:t>
                  </w:r>
                </w:p>
              </w:tc>
              <w:tc>
                <w:tcPr>
                  <w:tcW w:w="1120" w:type="dxa"/>
                  <w:gridSpan w:val="2"/>
                  <w:vMerge w:val="restart"/>
                  <w:tcBorders>
                    <w:top w:val="single" w:sz="4" w:space="0" w:color="auto"/>
                    <w:left w:val="single" w:sz="4" w:space="0" w:color="auto"/>
                    <w:bottom w:val="single" w:sz="8"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imes New Roman" w:cs="Times New Roman"/>
                      <w:color w:val="000000" w:themeColor="text1"/>
                      <w:kern w:val="36"/>
                      <w:szCs w:val="24"/>
                    </w:rPr>
                    <w:t>/</w:t>
                  </w:r>
                </w:p>
              </w:tc>
            </w:tr>
            <w:tr w:rsidR="00F02908" w:rsidRPr="008B649F" w:rsidTr="00396625">
              <w:trPr>
                <w:cantSplit/>
                <w:trHeight w:val="397"/>
                <w:jc w:val="center"/>
              </w:trPr>
              <w:tc>
                <w:tcPr>
                  <w:tcW w:w="891" w:type="dxa"/>
                  <w:vMerge/>
                  <w:tcBorders>
                    <w:top w:val="single" w:sz="4" w:space="0" w:color="auto"/>
                    <w:bottom w:val="single" w:sz="8" w:space="0" w:color="auto"/>
                    <w:right w:val="single" w:sz="4" w:space="0" w:color="auto"/>
                  </w:tcBorders>
                  <w:vAlign w:val="center"/>
                </w:tcPr>
                <w:p w:rsidR="00F02908" w:rsidRPr="008B649F" w:rsidRDefault="00F02908" w:rsidP="00F02908">
                  <w:pPr>
                    <w:widowControl/>
                    <w:snapToGrid w:val="0"/>
                    <w:jc w:val="left"/>
                    <w:rPr>
                      <w:rFonts w:ascii="Times New Roman" w:hAnsi="Times New Roman" w:cs="Times New Roman"/>
                      <w:color w:val="000000" w:themeColor="text1"/>
                      <w:kern w:val="36"/>
                      <w:szCs w:val="24"/>
                    </w:rPr>
                  </w:pPr>
                </w:p>
              </w:tc>
              <w:tc>
                <w:tcPr>
                  <w:tcW w:w="1149" w:type="dxa"/>
                  <w:vMerge/>
                  <w:tcBorders>
                    <w:top w:val="single" w:sz="4" w:space="0" w:color="auto"/>
                    <w:left w:val="single" w:sz="4" w:space="0" w:color="auto"/>
                    <w:bottom w:val="single" w:sz="8" w:space="0" w:color="auto"/>
                    <w:right w:val="single" w:sz="4" w:space="0" w:color="auto"/>
                  </w:tcBorders>
                  <w:vAlign w:val="center"/>
                </w:tcPr>
                <w:p w:rsidR="00F02908" w:rsidRPr="008B649F" w:rsidRDefault="00F02908" w:rsidP="00F02908">
                  <w:pPr>
                    <w:widowControl/>
                    <w:snapToGrid w:val="0"/>
                    <w:jc w:val="left"/>
                    <w:rPr>
                      <w:rFonts w:ascii="Times New Roman" w:hAnsi="Times New Roman" w:cs="Times New Roman"/>
                      <w:color w:val="000000" w:themeColor="text1"/>
                      <w:kern w:val="36"/>
                      <w:szCs w:val="24"/>
                    </w:rPr>
                  </w:pPr>
                </w:p>
              </w:tc>
              <w:tc>
                <w:tcPr>
                  <w:tcW w:w="1806" w:type="dxa"/>
                  <w:tcBorders>
                    <w:top w:val="single" w:sz="4" w:space="0" w:color="auto"/>
                    <w:left w:val="single" w:sz="4" w:space="0" w:color="auto"/>
                    <w:bottom w:val="single" w:sz="8" w:space="0" w:color="auto"/>
                    <w:right w:val="single" w:sz="4" w:space="0" w:color="auto"/>
                  </w:tcBorders>
                  <w:vAlign w:val="center"/>
                </w:tcPr>
                <w:p w:rsidR="00F02908" w:rsidRPr="008B649F" w:rsidRDefault="00F02908"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供电</w:t>
                  </w:r>
                </w:p>
              </w:tc>
              <w:tc>
                <w:tcPr>
                  <w:tcW w:w="4452" w:type="dxa"/>
                  <w:tcBorders>
                    <w:top w:val="single" w:sz="4"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szCs w:val="24"/>
                    </w:rPr>
                    <w:t>由国家电网供给</w:t>
                  </w:r>
                </w:p>
              </w:tc>
              <w:tc>
                <w:tcPr>
                  <w:tcW w:w="1120" w:type="dxa"/>
                  <w:gridSpan w:val="2"/>
                  <w:vMerge/>
                  <w:tcBorders>
                    <w:top w:val="single" w:sz="4" w:space="0" w:color="auto"/>
                    <w:left w:val="single" w:sz="4" w:space="0" w:color="auto"/>
                    <w:bottom w:val="single" w:sz="8" w:space="0" w:color="auto"/>
                  </w:tcBorders>
                  <w:vAlign w:val="center"/>
                </w:tcPr>
                <w:p w:rsidR="00F02908" w:rsidRPr="008B649F" w:rsidRDefault="00F02908" w:rsidP="00F02908">
                  <w:pPr>
                    <w:widowControl/>
                    <w:snapToGrid w:val="0"/>
                    <w:jc w:val="left"/>
                    <w:rPr>
                      <w:rFonts w:ascii="Times New Roman" w:hAnsi="Times New Roman" w:cs="Times New Roman"/>
                      <w:color w:val="000000" w:themeColor="text1"/>
                      <w:kern w:val="36"/>
                      <w:szCs w:val="24"/>
                    </w:rPr>
                  </w:pPr>
                </w:p>
              </w:tc>
            </w:tr>
          </w:tbl>
          <w:p w:rsidR="00F02908" w:rsidRPr="00F02908" w:rsidRDefault="00F02908" w:rsidP="00F02908">
            <w:pPr>
              <w:snapToGrid w:val="0"/>
              <w:spacing w:line="440" w:lineRule="exact"/>
              <w:ind w:firstLineChars="200" w:firstLine="482"/>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lastRenderedPageBreak/>
              <w:t>3</w:t>
            </w:r>
            <w:r w:rsidRPr="00F02908">
              <w:rPr>
                <w:rFonts w:ascii="宋体" w:eastAsia="宋体" w:hAnsi="宋体" w:cs="Times New Roman" w:hint="eastAsia"/>
                <w:b/>
                <w:bCs/>
                <w:color w:val="000000" w:themeColor="text1"/>
                <w:sz w:val="24"/>
                <w:szCs w:val="24"/>
              </w:rPr>
              <w:t>、项目主要生产设备</w:t>
            </w:r>
          </w:p>
          <w:p w:rsidR="00DF3FCE" w:rsidRDefault="00DF3FCE" w:rsidP="00DF3FCE">
            <w:pPr>
              <w:adjustRightInd w:val="0"/>
              <w:snapToGrid w:val="0"/>
              <w:spacing w:line="440" w:lineRule="exact"/>
              <w:ind w:firstLineChars="200" w:firstLine="480"/>
              <w:rPr>
                <w:rFonts w:ascii="Times New Roman" w:eastAsia="宋体" w:hAnsi="Times New Roman" w:cs="Times New Roman"/>
                <w:bCs/>
                <w:color w:val="000000" w:themeColor="text1"/>
                <w:sz w:val="24"/>
                <w:szCs w:val="24"/>
              </w:rPr>
            </w:pPr>
            <w:r w:rsidRPr="00DF3FCE">
              <w:rPr>
                <w:rFonts w:ascii="Times New Roman" w:eastAsia="宋体" w:hAnsi="Times New Roman" w:cs="Times New Roman"/>
                <w:bCs/>
                <w:color w:val="000000" w:themeColor="text1"/>
                <w:sz w:val="24"/>
                <w:szCs w:val="24"/>
              </w:rPr>
              <w:t>本项目主要设备见下表。</w:t>
            </w:r>
          </w:p>
          <w:p w:rsidR="00F02908" w:rsidRPr="00F02908" w:rsidRDefault="00F02908" w:rsidP="00396625">
            <w:pPr>
              <w:adjustRightInd w:val="0"/>
              <w:snapToGrid w:val="0"/>
              <w:spacing w:line="440" w:lineRule="exact"/>
              <w:jc w:val="center"/>
              <w:rPr>
                <w:rFonts w:ascii="黑体" w:eastAsia="黑体" w:hAnsi="黑体" w:cs="Times New Roman"/>
                <w:color w:val="000000"/>
                <w:sz w:val="24"/>
                <w:szCs w:val="24"/>
              </w:rPr>
            </w:pPr>
            <w:r w:rsidRPr="00F02908">
              <w:rPr>
                <w:rFonts w:ascii="Times New Roman" w:eastAsia="黑体" w:hAnsi="黑体" w:cs="Times New Roman"/>
                <w:color w:val="000000"/>
                <w:sz w:val="24"/>
                <w:szCs w:val="24"/>
              </w:rPr>
              <w:t>表</w:t>
            </w:r>
            <w:r w:rsidRPr="00F02908">
              <w:rPr>
                <w:rFonts w:ascii="Times New Roman" w:eastAsia="黑体" w:hAnsi="Times New Roman" w:cs="Times New Roman"/>
                <w:color w:val="000000"/>
                <w:sz w:val="24"/>
                <w:szCs w:val="24"/>
              </w:rPr>
              <w:t xml:space="preserve">3                  </w:t>
            </w:r>
            <w:r w:rsidRPr="00F02908">
              <w:rPr>
                <w:rFonts w:ascii="黑体" w:eastAsia="黑体" w:hAnsi="黑体" w:cs="Times New Roman"/>
                <w:color w:val="000000"/>
                <w:sz w:val="24"/>
                <w:szCs w:val="24"/>
              </w:rPr>
              <w:t xml:space="preserve"> </w:t>
            </w:r>
            <w:r w:rsidR="00232D36">
              <w:rPr>
                <w:rFonts w:ascii="黑体" w:eastAsia="黑体" w:hAnsi="黑体" w:cs="Times New Roman" w:hint="eastAsia"/>
                <w:color w:val="000000"/>
                <w:sz w:val="24"/>
                <w:szCs w:val="24"/>
              </w:rPr>
              <w:t>本</w:t>
            </w:r>
            <w:r w:rsidRPr="00F02908">
              <w:rPr>
                <w:rFonts w:ascii="黑体" w:eastAsia="黑体" w:hAnsi="黑体" w:cs="Times New Roman"/>
                <w:color w:val="000000"/>
                <w:sz w:val="24"/>
                <w:szCs w:val="24"/>
              </w:rPr>
              <w:t>项目主要设备一览表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000"/>
            </w:tblPr>
            <w:tblGrid>
              <w:gridCol w:w="823"/>
              <w:gridCol w:w="3006"/>
              <w:gridCol w:w="2845"/>
              <w:gridCol w:w="2744"/>
            </w:tblGrid>
            <w:tr w:rsidR="00F02908" w:rsidRPr="004D6E05" w:rsidTr="004D6E05">
              <w:trPr>
                <w:trHeight w:val="399"/>
                <w:jc w:val="center"/>
              </w:trPr>
              <w:tc>
                <w:tcPr>
                  <w:tcW w:w="823"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序号</w:t>
                  </w:r>
                </w:p>
              </w:tc>
              <w:tc>
                <w:tcPr>
                  <w:tcW w:w="3006"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名称</w:t>
                  </w:r>
                </w:p>
              </w:tc>
              <w:tc>
                <w:tcPr>
                  <w:tcW w:w="2845"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规格型号</w:t>
                  </w:r>
                </w:p>
              </w:tc>
              <w:tc>
                <w:tcPr>
                  <w:tcW w:w="2744"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数量（台）</w:t>
                  </w:r>
                </w:p>
              </w:tc>
            </w:tr>
            <w:tr w:rsidR="00F02908" w:rsidRPr="004D6E05" w:rsidTr="004D6E05">
              <w:trPr>
                <w:trHeight w:val="399"/>
                <w:jc w:val="center"/>
              </w:trPr>
              <w:tc>
                <w:tcPr>
                  <w:tcW w:w="823" w:type="dxa"/>
                  <w:tcBorders>
                    <w:top w:val="single" w:sz="8" w:space="0" w:color="auto"/>
                    <w:bottom w:val="single" w:sz="4" w:space="0" w:color="auto"/>
                  </w:tcBorders>
                  <w:vAlign w:val="center"/>
                </w:tcPr>
                <w:p w:rsidR="00F02908"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c>
                <w:tcPr>
                  <w:tcW w:w="3006" w:type="dxa"/>
                  <w:tcBorders>
                    <w:top w:val="single" w:sz="8" w:space="0" w:color="auto"/>
                    <w:bottom w:val="single" w:sz="4" w:space="0" w:color="auto"/>
                  </w:tcBorders>
                  <w:vAlign w:val="center"/>
                </w:tcPr>
                <w:p w:rsidR="00F02908"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折弯机</w:t>
                  </w:r>
                </w:p>
              </w:tc>
              <w:tc>
                <w:tcPr>
                  <w:tcW w:w="2845" w:type="dxa"/>
                  <w:tcBorders>
                    <w:top w:val="single" w:sz="8" w:space="0" w:color="auto"/>
                    <w:bottom w:val="single" w:sz="4" w:space="0" w:color="auto"/>
                  </w:tcBorders>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w:t>
                  </w:r>
                </w:p>
              </w:tc>
              <w:tc>
                <w:tcPr>
                  <w:tcW w:w="2744" w:type="dxa"/>
                  <w:tcBorders>
                    <w:top w:val="single" w:sz="8" w:space="0" w:color="auto"/>
                    <w:bottom w:val="single" w:sz="4" w:space="0" w:color="auto"/>
                  </w:tcBorders>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85717E" w:rsidRPr="004D6E05" w:rsidTr="004D6E05">
              <w:trPr>
                <w:trHeight w:val="399"/>
                <w:jc w:val="center"/>
              </w:trPr>
              <w:tc>
                <w:tcPr>
                  <w:tcW w:w="823" w:type="dxa"/>
                  <w:tcBorders>
                    <w:top w:val="single" w:sz="4" w:space="0" w:color="auto"/>
                  </w:tcBorders>
                  <w:vAlign w:val="center"/>
                </w:tcPr>
                <w:p w:rsidR="0085717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2</w:t>
                  </w:r>
                </w:p>
              </w:tc>
              <w:tc>
                <w:tcPr>
                  <w:tcW w:w="3006" w:type="dxa"/>
                  <w:tcBorders>
                    <w:top w:val="single" w:sz="4" w:space="0" w:color="auto"/>
                  </w:tcBorders>
                  <w:vAlign w:val="center"/>
                </w:tcPr>
                <w:p w:rsidR="0085717E" w:rsidRPr="00DF61A5" w:rsidRDefault="0085717E"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板料折弯机</w:t>
                  </w:r>
                </w:p>
              </w:tc>
              <w:tc>
                <w:tcPr>
                  <w:tcW w:w="2845" w:type="dxa"/>
                  <w:tcBorders>
                    <w:top w:val="single" w:sz="4" w:space="0" w:color="auto"/>
                  </w:tcBorders>
                  <w:vAlign w:val="center"/>
                </w:tcPr>
                <w:p w:rsidR="0085717E" w:rsidRPr="004D6E05" w:rsidRDefault="0085717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WF67Y-2500</w:t>
                  </w:r>
                </w:p>
              </w:tc>
              <w:tc>
                <w:tcPr>
                  <w:tcW w:w="2744" w:type="dxa"/>
                  <w:tcBorders>
                    <w:top w:val="single" w:sz="4" w:space="0" w:color="auto"/>
                  </w:tcBorders>
                  <w:vAlign w:val="center"/>
                </w:tcPr>
                <w:p w:rsidR="0085717E" w:rsidRPr="004D6E05" w:rsidRDefault="0085717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F02908" w:rsidRPr="004D6E05" w:rsidTr="004D6E05">
              <w:trPr>
                <w:trHeight w:val="399"/>
                <w:jc w:val="center"/>
              </w:trPr>
              <w:tc>
                <w:tcPr>
                  <w:tcW w:w="823" w:type="dxa"/>
                  <w:vAlign w:val="center"/>
                </w:tcPr>
                <w:p w:rsidR="00F02908"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3</w:t>
                  </w:r>
                </w:p>
              </w:tc>
              <w:tc>
                <w:tcPr>
                  <w:tcW w:w="3006" w:type="dxa"/>
                  <w:vAlign w:val="center"/>
                </w:tcPr>
                <w:p w:rsidR="00F02908"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调直切断机</w:t>
                  </w:r>
                </w:p>
              </w:tc>
              <w:tc>
                <w:tcPr>
                  <w:tcW w:w="2845" w:type="dxa"/>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G74-12</w:t>
                  </w:r>
                </w:p>
              </w:tc>
              <w:tc>
                <w:tcPr>
                  <w:tcW w:w="2744" w:type="dxa"/>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Merge w:val="restart"/>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4</w:t>
                  </w:r>
                </w:p>
              </w:tc>
              <w:tc>
                <w:tcPr>
                  <w:tcW w:w="3006" w:type="dxa"/>
                  <w:vMerge w:val="restart"/>
                  <w:vAlign w:val="center"/>
                </w:tcPr>
                <w:p w:rsidR="00232D36"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剪板机</w:t>
                  </w:r>
                </w:p>
              </w:tc>
              <w:tc>
                <w:tcPr>
                  <w:tcW w:w="2845" w:type="dxa"/>
                  <w:vAlign w:val="center"/>
                </w:tcPr>
                <w:p w:rsidR="00232D36" w:rsidRPr="003774FD" w:rsidRDefault="00232D36" w:rsidP="004D6E05">
                  <w:pPr>
                    <w:adjustRightInd w:val="0"/>
                    <w:snapToGrid w:val="0"/>
                    <w:jc w:val="center"/>
                    <w:rPr>
                      <w:rFonts w:ascii="Times New Roman" w:hAnsi="Times New Roman" w:cs="Times New Roman"/>
                      <w:color w:val="000000"/>
                      <w:szCs w:val="21"/>
                    </w:rPr>
                  </w:pPr>
                  <w:r w:rsidRPr="003774FD">
                    <w:rPr>
                      <w:rFonts w:ascii="Times New Roman" w:hAnsi="Times New Roman" w:cs="Times New Roman"/>
                      <w:color w:val="000000"/>
                      <w:szCs w:val="21"/>
                    </w:rPr>
                    <w:t>Q11-8*2000</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Merge/>
                  <w:vAlign w:val="center"/>
                </w:tcPr>
                <w:p w:rsidR="00232D36" w:rsidRPr="004D6E05" w:rsidRDefault="00232D36" w:rsidP="004D6E05">
                  <w:pPr>
                    <w:adjustRightInd w:val="0"/>
                    <w:snapToGrid w:val="0"/>
                    <w:jc w:val="center"/>
                    <w:rPr>
                      <w:rFonts w:ascii="Times New Roman" w:hAnsi="Times New Roman" w:cs="Times New Roman"/>
                      <w:color w:val="000000"/>
                      <w:szCs w:val="21"/>
                    </w:rPr>
                  </w:pPr>
                </w:p>
              </w:tc>
              <w:tc>
                <w:tcPr>
                  <w:tcW w:w="3006" w:type="dxa"/>
                  <w:vMerge/>
                  <w:vAlign w:val="center"/>
                </w:tcPr>
                <w:p w:rsidR="00232D36" w:rsidRPr="00DF61A5" w:rsidRDefault="00232D36" w:rsidP="004D6E05">
                  <w:pPr>
                    <w:adjustRightInd w:val="0"/>
                    <w:snapToGrid w:val="0"/>
                    <w:jc w:val="center"/>
                    <w:rPr>
                      <w:rFonts w:ascii="Times New Roman" w:hAnsi="Times New Roman" w:cs="Times New Roman"/>
                      <w:szCs w:val="21"/>
                    </w:rPr>
                  </w:pPr>
                </w:p>
              </w:tc>
              <w:tc>
                <w:tcPr>
                  <w:tcW w:w="2845" w:type="dxa"/>
                  <w:vAlign w:val="center"/>
                </w:tcPr>
                <w:p w:rsidR="00232D36" w:rsidRPr="003774FD" w:rsidRDefault="003774FD" w:rsidP="004D6E05">
                  <w:pPr>
                    <w:adjustRightInd w:val="0"/>
                    <w:snapToGrid w:val="0"/>
                    <w:jc w:val="center"/>
                    <w:rPr>
                      <w:rFonts w:ascii="Times New Roman" w:hAnsi="Times New Roman" w:cs="Times New Roman"/>
                      <w:color w:val="000000"/>
                      <w:szCs w:val="21"/>
                    </w:rPr>
                  </w:pPr>
                  <w:r w:rsidRPr="003774FD">
                    <w:rPr>
                      <w:rFonts w:ascii="Times New Roman" w:hAnsi="Times New Roman" w:cs="Times New Roman"/>
                      <w:color w:val="000000"/>
                      <w:szCs w:val="21"/>
                    </w:rPr>
                    <w:t>Q11-8*2000</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F02908" w:rsidRPr="004D6E05" w:rsidTr="004D6E05">
              <w:trPr>
                <w:trHeight w:val="399"/>
                <w:jc w:val="center"/>
              </w:trPr>
              <w:tc>
                <w:tcPr>
                  <w:tcW w:w="823" w:type="dxa"/>
                  <w:vAlign w:val="center"/>
                </w:tcPr>
                <w:p w:rsidR="00F02908"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5</w:t>
                  </w:r>
                </w:p>
              </w:tc>
              <w:tc>
                <w:tcPr>
                  <w:tcW w:w="3006" w:type="dxa"/>
                  <w:vAlign w:val="center"/>
                </w:tcPr>
                <w:p w:rsidR="00F02908"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切割机</w:t>
                  </w:r>
                </w:p>
              </w:tc>
              <w:tc>
                <w:tcPr>
                  <w:tcW w:w="2845" w:type="dxa"/>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w:t>
                  </w:r>
                </w:p>
              </w:tc>
              <w:tc>
                <w:tcPr>
                  <w:tcW w:w="2744" w:type="dxa"/>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F02908" w:rsidRPr="004D6E05" w:rsidTr="004D6E05">
              <w:trPr>
                <w:trHeight w:val="399"/>
                <w:jc w:val="center"/>
              </w:trPr>
              <w:tc>
                <w:tcPr>
                  <w:tcW w:w="823" w:type="dxa"/>
                  <w:vAlign w:val="center"/>
                </w:tcPr>
                <w:p w:rsidR="00F02908"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6</w:t>
                  </w:r>
                </w:p>
              </w:tc>
              <w:tc>
                <w:tcPr>
                  <w:tcW w:w="3006" w:type="dxa"/>
                  <w:vAlign w:val="center"/>
                </w:tcPr>
                <w:p w:rsidR="00F02908"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等离子切割机</w:t>
                  </w:r>
                </w:p>
              </w:tc>
              <w:tc>
                <w:tcPr>
                  <w:tcW w:w="2845" w:type="dxa"/>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LGK-40</w:t>
                  </w:r>
                </w:p>
              </w:tc>
              <w:tc>
                <w:tcPr>
                  <w:tcW w:w="2744" w:type="dxa"/>
                  <w:vAlign w:val="center"/>
                </w:tcPr>
                <w:p w:rsidR="00F02908"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7</w:t>
                  </w:r>
                </w:p>
              </w:tc>
              <w:tc>
                <w:tcPr>
                  <w:tcW w:w="3006" w:type="dxa"/>
                  <w:vAlign w:val="center"/>
                </w:tcPr>
                <w:p w:rsidR="00232D36"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钻床</w:t>
                  </w:r>
                </w:p>
              </w:tc>
              <w:tc>
                <w:tcPr>
                  <w:tcW w:w="2845"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8</w:t>
                  </w:r>
                </w:p>
              </w:tc>
              <w:tc>
                <w:tcPr>
                  <w:tcW w:w="3006" w:type="dxa"/>
                  <w:vAlign w:val="center"/>
                </w:tcPr>
                <w:p w:rsidR="00232D36"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摇臂钻床</w:t>
                  </w:r>
                </w:p>
              </w:tc>
              <w:tc>
                <w:tcPr>
                  <w:tcW w:w="2845"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Z3032*10</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9</w:t>
                  </w:r>
                </w:p>
              </w:tc>
              <w:tc>
                <w:tcPr>
                  <w:tcW w:w="3006"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szCs w:val="21"/>
                    </w:rPr>
                    <w:t>钻铣镗磨床</w:t>
                  </w:r>
                </w:p>
              </w:tc>
              <w:tc>
                <w:tcPr>
                  <w:tcW w:w="2845"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ZXTM-32</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10</w:t>
                  </w:r>
                </w:p>
              </w:tc>
              <w:tc>
                <w:tcPr>
                  <w:tcW w:w="3006" w:type="dxa"/>
                  <w:vMerge w:val="restart"/>
                  <w:vAlign w:val="center"/>
                </w:tcPr>
                <w:p w:rsidR="00232D36"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压力机</w:t>
                  </w:r>
                </w:p>
              </w:tc>
              <w:tc>
                <w:tcPr>
                  <w:tcW w:w="2845"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180t</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11</w:t>
                  </w:r>
                </w:p>
              </w:tc>
              <w:tc>
                <w:tcPr>
                  <w:tcW w:w="3006" w:type="dxa"/>
                  <w:vMerge/>
                  <w:vAlign w:val="center"/>
                </w:tcPr>
                <w:p w:rsidR="00232D36" w:rsidRPr="00DF61A5" w:rsidRDefault="00232D36" w:rsidP="004D6E05">
                  <w:pPr>
                    <w:adjustRightInd w:val="0"/>
                    <w:snapToGrid w:val="0"/>
                    <w:jc w:val="center"/>
                    <w:rPr>
                      <w:rFonts w:ascii="Times New Roman" w:hAnsi="Times New Roman" w:cs="Times New Roman"/>
                      <w:szCs w:val="21"/>
                    </w:rPr>
                  </w:pPr>
                </w:p>
              </w:tc>
              <w:tc>
                <w:tcPr>
                  <w:tcW w:w="2845"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J21-80</w:t>
                  </w:r>
                </w:p>
              </w:tc>
              <w:tc>
                <w:tcPr>
                  <w:tcW w:w="2744" w:type="dxa"/>
                  <w:vAlign w:val="center"/>
                </w:tcPr>
                <w:p w:rsidR="00232D36" w:rsidRPr="004D6E05" w:rsidRDefault="00232D36"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DF3FCE" w:rsidRPr="004D6E05" w:rsidTr="004D6E05">
              <w:trPr>
                <w:trHeight w:val="399"/>
                <w:jc w:val="center"/>
              </w:trPr>
              <w:tc>
                <w:tcPr>
                  <w:tcW w:w="823"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12</w:t>
                  </w:r>
                </w:p>
              </w:tc>
              <w:tc>
                <w:tcPr>
                  <w:tcW w:w="3006" w:type="dxa"/>
                  <w:vMerge w:val="restart"/>
                  <w:vAlign w:val="center"/>
                </w:tcPr>
                <w:p w:rsidR="00DF3FCE" w:rsidRPr="00DF61A5" w:rsidRDefault="00DF3FCE"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开式可倾压力机</w:t>
                  </w:r>
                </w:p>
              </w:tc>
              <w:tc>
                <w:tcPr>
                  <w:tcW w:w="2845"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JB23/80t</w:t>
                  </w:r>
                </w:p>
              </w:tc>
              <w:tc>
                <w:tcPr>
                  <w:tcW w:w="2744"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6</w:t>
                  </w:r>
                </w:p>
              </w:tc>
            </w:tr>
            <w:tr w:rsidR="00DF3FCE" w:rsidRPr="004D6E05" w:rsidTr="004D6E05">
              <w:trPr>
                <w:trHeight w:val="399"/>
                <w:jc w:val="center"/>
              </w:trPr>
              <w:tc>
                <w:tcPr>
                  <w:tcW w:w="823"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13</w:t>
                  </w:r>
                </w:p>
              </w:tc>
              <w:tc>
                <w:tcPr>
                  <w:tcW w:w="3006" w:type="dxa"/>
                  <w:vMerge/>
                  <w:vAlign w:val="center"/>
                </w:tcPr>
                <w:p w:rsidR="00DF3FCE" w:rsidRPr="00DF61A5" w:rsidRDefault="00DF3FCE" w:rsidP="004D6E05">
                  <w:pPr>
                    <w:adjustRightInd w:val="0"/>
                    <w:snapToGrid w:val="0"/>
                    <w:jc w:val="center"/>
                    <w:rPr>
                      <w:rFonts w:ascii="Times New Roman" w:hAnsi="Times New Roman" w:cs="Times New Roman"/>
                      <w:szCs w:val="21"/>
                    </w:rPr>
                  </w:pPr>
                </w:p>
              </w:tc>
              <w:tc>
                <w:tcPr>
                  <w:tcW w:w="2845"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JB23/63t</w:t>
                  </w:r>
                </w:p>
              </w:tc>
              <w:tc>
                <w:tcPr>
                  <w:tcW w:w="2744"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14</w:t>
                  </w:r>
                </w:p>
              </w:tc>
              <w:tc>
                <w:tcPr>
                  <w:tcW w:w="3006" w:type="dxa"/>
                  <w:vAlign w:val="center"/>
                </w:tcPr>
                <w:p w:rsidR="00232D36" w:rsidRPr="00DF61A5" w:rsidRDefault="00232D36" w:rsidP="004D6E05">
                  <w:pPr>
                    <w:adjustRightInd w:val="0"/>
                    <w:snapToGrid w:val="0"/>
                    <w:jc w:val="center"/>
                    <w:rPr>
                      <w:rFonts w:ascii="Times New Roman" w:hAnsi="Times New Roman" w:cs="Times New Roman"/>
                      <w:szCs w:val="21"/>
                    </w:rPr>
                  </w:pPr>
                  <w:r w:rsidRPr="00DF61A5">
                    <w:rPr>
                      <w:rFonts w:ascii="Times New Roman" w:hAnsiTheme="minorEastAsia" w:cs="Times New Roman"/>
                      <w:szCs w:val="21"/>
                    </w:rPr>
                    <w:t>点焊机</w:t>
                  </w:r>
                </w:p>
              </w:tc>
              <w:tc>
                <w:tcPr>
                  <w:tcW w:w="2845" w:type="dxa"/>
                  <w:vAlign w:val="center"/>
                </w:tcPr>
                <w:p w:rsidR="00232D36" w:rsidRPr="004D6E05" w:rsidRDefault="001D308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D</w:t>
                  </w:r>
                  <w:r w:rsidR="0085717E" w:rsidRPr="004D6E05">
                    <w:rPr>
                      <w:rFonts w:ascii="Times New Roman" w:hAnsiTheme="minorEastAsia" w:cs="Times New Roman"/>
                      <w:color w:val="000000"/>
                      <w:szCs w:val="21"/>
                    </w:rPr>
                    <w:t>（</w:t>
                  </w:r>
                  <w:r w:rsidR="0085717E" w:rsidRPr="004D6E05">
                    <w:rPr>
                      <w:rFonts w:ascii="Times New Roman" w:hAnsi="Times New Roman" w:cs="Times New Roman"/>
                      <w:color w:val="000000"/>
                      <w:szCs w:val="21"/>
                    </w:rPr>
                    <w:t>T</w:t>
                  </w:r>
                  <w:r w:rsidR="0085717E" w:rsidRPr="004D6E05">
                    <w:rPr>
                      <w:rFonts w:ascii="Times New Roman" w:hAnsiTheme="minorEastAsia" w:cs="Times New Roman"/>
                      <w:color w:val="000000"/>
                      <w:szCs w:val="21"/>
                    </w:rPr>
                    <w:t>）</w:t>
                  </w:r>
                  <w:r w:rsidR="0085717E" w:rsidRPr="004D6E05">
                    <w:rPr>
                      <w:rFonts w:ascii="Times New Roman" w:hAnsi="Times New Roman" w:cs="Times New Roman"/>
                      <w:color w:val="000000"/>
                      <w:szCs w:val="21"/>
                    </w:rPr>
                    <w:t>N-40</w:t>
                  </w:r>
                </w:p>
              </w:tc>
              <w:tc>
                <w:tcPr>
                  <w:tcW w:w="2744" w:type="dxa"/>
                  <w:vAlign w:val="center"/>
                </w:tcPr>
                <w:p w:rsidR="00232D36" w:rsidRPr="004D6E05" w:rsidRDefault="0085717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4</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15</w:t>
                  </w:r>
                </w:p>
              </w:tc>
              <w:tc>
                <w:tcPr>
                  <w:tcW w:w="3006" w:type="dxa"/>
                  <w:vAlign w:val="center"/>
                </w:tcPr>
                <w:p w:rsidR="00232D36" w:rsidRPr="003774FD" w:rsidRDefault="0085717E" w:rsidP="004D6E05">
                  <w:pPr>
                    <w:adjustRightInd w:val="0"/>
                    <w:snapToGrid w:val="0"/>
                    <w:jc w:val="center"/>
                    <w:rPr>
                      <w:rFonts w:ascii="Times New Roman" w:hAnsi="Times New Roman" w:cs="Times New Roman"/>
                      <w:szCs w:val="21"/>
                    </w:rPr>
                  </w:pPr>
                  <w:r w:rsidRPr="003774FD">
                    <w:rPr>
                      <w:rFonts w:ascii="Times New Roman" w:hAnsiTheme="minorEastAsia" w:cs="Times New Roman"/>
                      <w:szCs w:val="21"/>
                    </w:rPr>
                    <w:t>焊机</w:t>
                  </w:r>
                </w:p>
              </w:tc>
              <w:tc>
                <w:tcPr>
                  <w:tcW w:w="2845" w:type="dxa"/>
                  <w:vAlign w:val="center"/>
                </w:tcPr>
                <w:p w:rsidR="00232D36" w:rsidRPr="004D6E05" w:rsidRDefault="0085717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w:t>
                  </w:r>
                </w:p>
              </w:tc>
              <w:tc>
                <w:tcPr>
                  <w:tcW w:w="2744" w:type="dxa"/>
                  <w:vAlign w:val="center"/>
                </w:tcPr>
                <w:p w:rsidR="00232D36" w:rsidRPr="004D6E05" w:rsidRDefault="0085717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4</w:t>
                  </w:r>
                </w:p>
              </w:tc>
            </w:tr>
          </w:tbl>
          <w:p w:rsidR="00F02908" w:rsidRPr="00F02908" w:rsidRDefault="00F02908" w:rsidP="00232D36">
            <w:pPr>
              <w:snapToGrid w:val="0"/>
              <w:spacing w:line="440" w:lineRule="exact"/>
              <w:ind w:firstLineChars="200" w:firstLine="482"/>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4</w:t>
            </w:r>
            <w:r w:rsidRPr="00F02908">
              <w:rPr>
                <w:rFonts w:ascii="Times New Roman" w:eastAsia="宋体" w:hAnsi="Times New Roman" w:cs="Times New Roman"/>
                <w:b/>
                <w:bCs/>
                <w:color w:val="000000" w:themeColor="text1"/>
                <w:sz w:val="24"/>
                <w:szCs w:val="24"/>
              </w:rPr>
              <w:t>、</w:t>
            </w:r>
            <w:r w:rsidRPr="00F02908">
              <w:rPr>
                <w:rFonts w:ascii="宋体" w:eastAsia="宋体" w:hAnsi="宋体" w:cs="Times New Roman" w:hint="eastAsia"/>
                <w:b/>
                <w:bCs/>
                <w:color w:val="000000" w:themeColor="text1"/>
                <w:sz w:val="24"/>
                <w:szCs w:val="24"/>
              </w:rPr>
              <w:t>本项目主要原辅材料消耗量</w:t>
            </w:r>
          </w:p>
          <w:p w:rsidR="00F02908" w:rsidRPr="00F02908" w:rsidRDefault="00F02908" w:rsidP="00F02908">
            <w:pPr>
              <w:spacing w:line="440" w:lineRule="exact"/>
              <w:ind w:firstLineChars="212" w:firstLine="509"/>
              <w:rPr>
                <w:rFonts w:ascii="Times New Roman" w:eastAsia="宋体" w:hAnsi="Times New Roman" w:cs="Times New Roman"/>
                <w:color w:val="000000" w:themeColor="text1"/>
                <w:sz w:val="24"/>
                <w:szCs w:val="24"/>
              </w:rPr>
            </w:pPr>
            <w:r w:rsidRPr="00F02908">
              <w:rPr>
                <w:rFonts w:ascii="Times New Roman" w:eastAsia="宋体" w:hAnsi="宋体" w:cs="Times New Roman" w:hint="eastAsia"/>
                <w:color w:val="000000" w:themeColor="text1"/>
                <w:sz w:val="24"/>
                <w:szCs w:val="24"/>
              </w:rPr>
              <w:t>主要原辅材料及消耗量见下表：</w:t>
            </w:r>
          </w:p>
          <w:p w:rsidR="00F02908" w:rsidRPr="00F02908" w:rsidRDefault="00F02908" w:rsidP="00DF3FCE">
            <w:pPr>
              <w:spacing w:line="440" w:lineRule="exact"/>
              <w:ind w:firstLineChars="200" w:firstLine="480"/>
              <w:jc w:val="center"/>
              <w:rPr>
                <w:rFonts w:ascii="黑体" w:eastAsia="黑体" w:hAnsi="黑体" w:cs="Times New Roman"/>
                <w:color w:val="000000" w:themeColor="text1"/>
                <w:sz w:val="24"/>
                <w:szCs w:val="24"/>
              </w:rPr>
            </w:pPr>
            <w:r w:rsidRPr="00F02908">
              <w:rPr>
                <w:rFonts w:ascii="黑体" w:eastAsia="黑体" w:hAnsi="黑体" w:cs="Times New Roman" w:hint="eastAsia"/>
                <w:color w:val="000000" w:themeColor="text1"/>
                <w:sz w:val="24"/>
                <w:szCs w:val="24"/>
              </w:rPr>
              <w:t>表</w:t>
            </w:r>
            <w:r w:rsidR="00585039">
              <w:rPr>
                <w:rFonts w:ascii="Times New Roman" w:eastAsia="黑体" w:hAnsi="Times New Roman" w:cs="Times New Roman" w:hint="eastAsia"/>
                <w:color w:val="000000" w:themeColor="text1"/>
                <w:sz w:val="24"/>
                <w:szCs w:val="24"/>
              </w:rPr>
              <w:t>4</w:t>
            </w:r>
            <w:r w:rsidRPr="00F02908">
              <w:rPr>
                <w:rFonts w:ascii="黑体" w:eastAsia="黑体" w:hAnsi="黑体" w:cs="Times New Roman" w:hint="eastAsia"/>
                <w:color w:val="000000" w:themeColor="text1"/>
                <w:sz w:val="24"/>
                <w:szCs w:val="24"/>
              </w:rPr>
              <w:t xml:space="preserve">                     主要原辅料消耗一览表</w:t>
            </w:r>
          </w:p>
          <w:tbl>
            <w:tblPr>
              <w:tblW w:w="5000" w:type="pct"/>
              <w:jc w:val="center"/>
              <w:tblBorders>
                <w:top w:val="single" w:sz="8" w:space="0" w:color="auto"/>
                <w:bottom w:val="single" w:sz="8" w:space="0" w:color="auto"/>
                <w:insideH w:val="single" w:sz="4" w:space="0" w:color="auto"/>
                <w:insideV w:val="single" w:sz="6" w:space="0" w:color="auto"/>
              </w:tblBorders>
              <w:tblLayout w:type="fixed"/>
              <w:tblLook w:val="04A0"/>
            </w:tblPr>
            <w:tblGrid>
              <w:gridCol w:w="1772"/>
              <w:gridCol w:w="2641"/>
              <w:gridCol w:w="2642"/>
              <w:gridCol w:w="2363"/>
            </w:tblGrid>
            <w:tr w:rsidR="00F02908" w:rsidRPr="00DF61A5" w:rsidTr="009D7D3B">
              <w:trPr>
                <w:trHeight w:val="387"/>
                <w:jc w:val="center"/>
              </w:trPr>
              <w:tc>
                <w:tcPr>
                  <w:tcW w:w="1772"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szCs w:val="21"/>
                    </w:rPr>
                    <w:t>序号</w:t>
                  </w:r>
                </w:p>
              </w:tc>
              <w:tc>
                <w:tcPr>
                  <w:tcW w:w="2641"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szCs w:val="21"/>
                    </w:rPr>
                    <w:t>名称</w:t>
                  </w:r>
                </w:p>
              </w:tc>
              <w:tc>
                <w:tcPr>
                  <w:tcW w:w="2642"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szCs w:val="21"/>
                    </w:rPr>
                    <w:t>消耗量</w:t>
                  </w:r>
                </w:p>
              </w:tc>
              <w:tc>
                <w:tcPr>
                  <w:tcW w:w="2363"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hint="eastAsia"/>
                      <w:szCs w:val="21"/>
                    </w:rPr>
                    <w:t>备注</w:t>
                  </w:r>
                </w:p>
              </w:tc>
            </w:tr>
            <w:tr w:rsidR="00CF6DBC" w:rsidRPr="00DF61A5" w:rsidTr="009D7D3B">
              <w:trPr>
                <w:trHeight w:val="387"/>
                <w:jc w:val="center"/>
              </w:trPr>
              <w:tc>
                <w:tcPr>
                  <w:tcW w:w="1772" w:type="dxa"/>
                  <w:tcBorders>
                    <w:top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szCs w:val="21"/>
                    </w:rPr>
                    <w:t>1</w:t>
                  </w:r>
                </w:p>
              </w:tc>
              <w:tc>
                <w:tcPr>
                  <w:tcW w:w="2641" w:type="dxa"/>
                  <w:tcBorders>
                    <w:top w:val="single" w:sz="8" w:space="0" w:color="auto"/>
                    <w:bottom w:val="single" w:sz="6"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带钢</w:t>
                  </w:r>
                </w:p>
              </w:tc>
              <w:tc>
                <w:tcPr>
                  <w:tcW w:w="2642" w:type="dxa"/>
                  <w:tcBorders>
                    <w:top w:val="single" w:sz="8" w:space="0" w:color="auto"/>
                    <w:bottom w:val="single" w:sz="6"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50t/a</w:t>
                  </w:r>
                </w:p>
              </w:tc>
              <w:tc>
                <w:tcPr>
                  <w:tcW w:w="2363" w:type="dxa"/>
                  <w:vMerge w:val="restart"/>
                  <w:tcBorders>
                    <w:top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szCs w:val="21"/>
                    </w:rPr>
                    <w:t>均外购</w:t>
                  </w:r>
                </w:p>
              </w:tc>
            </w:tr>
            <w:tr w:rsidR="00CF6DBC" w:rsidRPr="00DF61A5" w:rsidTr="009D7D3B">
              <w:trPr>
                <w:trHeight w:val="387"/>
                <w:jc w:val="center"/>
              </w:trPr>
              <w:tc>
                <w:tcPr>
                  <w:tcW w:w="1772" w:type="dxa"/>
                  <w:tcBorders>
                    <w:top w:val="single" w:sz="4" w:space="0" w:color="auto"/>
                    <w:bottom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2</w:t>
                  </w:r>
                </w:p>
              </w:tc>
              <w:tc>
                <w:tcPr>
                  <w:tcW w:w="2641" w:type="dxa"/>
                  <w:tcBorders>
                    <w:top w:val="single" w:sz="4" w:space="0" w:color="auto"/>
                    <w:bottom w:val="single" w:sz="4" w:space="0" w:color="auto"/>
                  </w:tcBorders>
                  <w:vAlign w:val="center"/>
                </w:tcPr>
                <w:p w:rsidR="00CF6DBC" w:rsidRPr="003774FD" w:rsidRDefault="003774FD" w:rsidP="00F02908">
                  <w:pPr>
                    <w:snapToGrid w:val="0"/>
                    <w:jc w:val="center"/>
                    <w:rPr>
                      <w:rFonts w:ascii="Times New Roman" w:eastAsia="宋体" w:hAnsi="Times New Roman" w:cs="Times New Roman"/>
                      <w:szCs w:val="21"/>
                    </w:rPr>
                  </w:pPr>
                  <w:r w:rsidRPr="003774FD">
                    <w:rPr>
                      <w:rFonts w:ascii="Times New Roman" w:eastAsia="宋体" w:hAnsi="Times New Roman" w:cs="Times New Roman" w:hint="eastAsia"/>
                      <w:szCs w:val="21"/>
                    </w:rPr>
                    <w:t>热轧板</w:t>
                  </w:r>
                </w:p>
              </w:tc>
              <w:tc>
                <w:tcPr>
                  <w:tcW w:w="2642" w:type="dxa"/>
                  <w:tcBorders>
                    <w:top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30t/a</w:t>
                  </w:r>
                </w:p>
              </w:tc>
              <w:tc>
                <w:tcPr>
                  <w:tcW w:w="2363" w:type="dxa"/>
                  <w:vMerge/>
                  <w:vAlign w:val="center"/>
                </w:tcPr>
                <w:p w:rsidR="00CF6DBC" w:rsidRPr="00DF61A5" w:rsidRDefault="00CF6DBC" w:rsidP="00F02908">
                  <w:pPr>
                    <w:snapToGrid w:val="0"/>
                    <w:jc w:val="center"/>
                    <w:rPr>
                      <w:rFonts w:ascii="Times New Roman" w:eastAsia="宋体" w:hAnsi="Times New Roman" w:cs="Times New Roman"/>
                      <w:szCs w:val="21"/>
                    </w:rPr>
                  </w:pPr>
                </w:p>
              </w:tc>
            </w:tr>
            <w:tr w:rsidR="00CF6DBC" w:rsidRPr="00DF61A5" w:rsidTr="009D7D3B">
              <w:trPr>
                <w:trHeight w:val="387"/>
                <w:jc w:val="center"/>
              </w:trPr>
              <w:tc>
                <w:tcPr>
                  <w:tcW w:w="1772" w:type="dxa"/>
                  <w:tcBorders>
                    <w:top w:val="single" w:sz="4" w:space="0" w:color="auto"/>
                    <w:bottom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3</w:t>
                  </w:r>
                </w:p>
              </w:tc>
              <w:tc>
                <w:tcPr>
                  <w:tcW w:w="2641" w:type="dxa"/>
                  <w:tcBorders>
                    <w:top w:val="single" w:sz="4" w:space="0" w:color="auto"/>
                    <w:bottom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方管</w:t>
                  </w:r>
                </w:p>
              </w:tc>
              <w:tc>
                <w:tcPr>
                  <w:tcW w:w="2642" w:type="dxa"/>
                  <w:tcBorders>
                    <w:top w:val="single" w:sz="4" w:space="0" w:color="auto"/>
                  </w:tcBorders>
                  <w:vAlign w:val="center"/>
                </w:tcPr>
                <w:p w:rsidR="00CF6DBC" w:rsidRPr="00DF61A5" w:rsidRDefault="00CF6DBC" w:rsidP="004D6E05">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50t/a</w:t>
                  </w:r>
                </w:p>
              </w:tc>
              <w:tc>
                <w:tcPr>
                  <w:tcW w:w="2363" w:type="dxa"/>
                  <w:vMerge/>
                  <w:vAlign w:val="center"/>
                </w:tcPr>
                <w:p w:rsidR="00CF6DBC" w:rsidRPr="00DF61A5" w:rsidRDefault="00CF6DBC" w:rsidP="00F02908">
                  <w:pPr>
                    <w:snapToGrid w:val="0"/>
                    <w:jc w:val="center"/>
                    <w:rPr>
                      <w:rFonts w:ascii="Times New Roman" w:eastAsia="宋体" w:hAnsi="Times New Roman" w:cs="Times New Roman"/>
                      <w:szCs w:val="21"/>
                    </w:rPr>
                  </w:pPr>
                </w:p>
              </w:tc>
            </w:tr>
            <w:tr w:rsidR="00253157" w:rsidRPr="00DF61A5" w:rsidTr="009D7D3B">
              <w:trPr>
                <w:trHeight w:val="387"/>
                <w:jc w:val="center"/>
              </w:trPr>
              <w:tc>
                <w:tcPr>
                  <w:tcW w:w="1772" w:type="dxa"/>
                  <w:tcBorders>
                    <w:top w:val="single" w:sz="4" w:space="0" w:color="auto"/>
                    <w:bottom w:val="single" w:sz="4" w:space="0" w:color="auto"/>
                  </w:tcBorders>
                  <w:vAlign w:val="center"/>
                </w:tcPr>
                <w:p w:rsidR="00253157" w:rsidRPr="00DF61A5" w:rsidRDefault="00253157"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4</w:t>
                  </w:r>
                </w:p>
              </w:tc>
              <w:tc>
                <w:tcPr>
                  <w:tcW w:w="2641" w:type="dxa"/>
                  <w:tcBorders>
                    <w:top w:val="single" w:sz="4" w:space="0" w:color="auto"/>
                    <w:bottom w:val="single" w:sz="4" w:space="0" w:color="auto"/>
                  </w:tcBorders>
                  <w:vAlign w:val="center"/>
                </w:tcPr>
                <w:p w:rsidR="00253157" w:rsidRPr="00DF61A5" w:rsidRDefault="00253157"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钢丝</w:t>
                  </w:r>
                </w:p>
              </w:tc>
              <w:tc>
                <w:tcPr>
                  <w:tcW w:w="2642" w:type="dxa"/>
                  <w:tcBorders>
                    <w:top w:val="single" w:sz="4" w:space="0" w:color="auto"/>
                  </w:tcBorders>
                  <w:vAlign w:val="center"/>
                </w:tcPr>
                <w:p w:rsidR="00253157" w:rsidRPr="00DF61A5" w:rsidRDefault="00253157" w:rsidP="004D6E05">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20t/a</w:t>
                  </w:r>
                </w:p>
              </w:tc>
              <w:tc>
                <w:tcPr>
                  <w:tcW w:w="2363" w:type="dxa"/>
                  <w:vMerge/>
                  <w:vAlign w:val="center"/>
                </w:tcPr>
                <w:p w:rsidR="00253157" w:rsidRPr="00DF61A5" w:rsidRDefault="00253157" w:rsidP="00F02908">
                  <w:pPr>
                    <w:snapToGrid w:val="0"/>
                    <w:jc w:val="center"/>
                    <w:rPr>
                      <w:rFonts w:ascii="Times New Roman" w:eastAsia="宋体" w:hAnsi="Times New Roman" w:cs="Times New Roman"/>
                      <w:szCs w:val="21"/>
                    </w:rPr>
                  </w:pPr>
                </w:p>
              </w:tc>
            </w:tr>
            <w:tr w:rsidR="00CF6DBC" w:rsidRPr="00DF61A5" w:rsidTr="009D7D3B">
              <w:trPr>
                <w:trHeight w:val="387"/>
                <w:jc w:val="center"/>
              </w:trPr>
              <w:tc>
                <w:tcPr>
                  <w:tcW w:w="1772" w:type="dxa"/>
                  <w:tcBorders>
                    <w:top w:val="single" w:sz="4" w:space="0" w:color="auto"/>
                    <w:bottom w:val="single" w:sz="4" w:space="0" w:color="auto"/>
                  </w:tcBorders>
                  <w:vAlign w:val="center"/>
                </w:tcPr>
                <w:p w:rsidR="00CF6DBC" w:rsidRPr="00DF61A5" w:rsidRDefault="00253157"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5</w:t>
                  </w:r>
                </w:p>
              </w:tc>
              <w:tc>
                <w:tcPr>
                  <w:tcW w:w="2641" w:type="dxa"/>
                  <w:tcBorders>
                    <w:top w:val="single" w:sz="4" w:space="0" w:color="auto"/>
                    <w:bottom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焊丝</w:t>
                  </w:r>
                </w:p>
              </w:tc>
              <w:tc>
                <w:tcPr>
                  <w:tcW w:w="2642" w:type="dxa"/>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0.5t/a</w:t>
                  </w:r>
                </w:p>
              </w:tc>
              <w:tc>
                <w:tcPr>
                  <w:tcW w:w="2363" w:type="dxa"/>
                  <w:vMerge/>
                  <w:vAlign w:val="center"/>
                </w:tcPr>
                <w:p w:rsidR="00CF6DBC" w:rsidRPr="00DF61A5" w:rsidRDefault="00CF6DBC" w:rsidP="00F02908">
                  <w:pPr>
                    <w:snapToGrid w:val="0"/>
                    <w:jc w:val="center"/>
                    <w:rPr>
                      <w:rFonts w:ascii="Times New Roman" w:eastAsia="宋体" w:hAnsi="Times New Roman" w:cs="Times New Roman"/>
                      <w:szCs w:val="21"/>
                    </w:rPr>
                  </w:pPr>
                </w:p>
              </w:tc>
            </w:tr>
            <w:tr w:rsidR="00CF6DBC" w:rsidRPr="00DF61A5" w:rsidTr="004D6E05">
              <w:trPr>
                <w:trHeight w:val="387"/>
                <w:jc w:val="center"/>
              </w:trPr>
              <w:tc>
                <w:tcPr>
                  <w:tcW w:w="1772" w:type="dxa"/>
                  <w:tcBorders>
                    <w:top w:val="single" w:sz="4" w:space="0" w:color="auto"/>
                    <w:bottom w:val="single" w:sz="8" w:space="0" w:color="auto"/>
                  </w:tcBorders>
                  <w:vAlign w:val="center"/>
                </w:tcPr>
                <w:p w:rsidR="00CF6DBC" w:rsidRPr="00DF61A5" w:rsidRDefault="00253157"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6</w:t>
                  </w:r>
                </w:p>
              </w:tc>
              <w:tc>
                <w:tcPr>
                  <w:tcW w:w="2641" w:type="dxa"/>
                  <w:tcBorders>
                    <w:top w:val="single" w:sz="4" w:space="0" w:color="auto"/>
                    <w:bottom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液压油</w:t>
                  </w:r>
                </w:p>
              </w:tc>
              <w:tc>
                <w:tcPr>
                  <w:tcW w:w="2642" w:type="dxa"/>
                  <w:tcBorders>
                    <w:bottom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0.3t/a</w:t>
                  </w:r>
                </w:p>
              </w:tc>
              <w:tc>
                <w:tcPr>
                  <w:tcW w:w="2363" w:type="dxa"/>
                  <w:vMerge/>
                  <w:tcBorders>
                    <w:bottom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p>
              </w:tc>
            </w:tr>
          </w:tbl>
          <w:p w:rsidR="00F02908" w:rsidRPr="00F02908" w:rsidRDefault="00F02908" w:rsidP="00F02908">
            <w:pPr>
              <w:spacing w:line="440" w:lineRule="exact"/>
              <w:ind w:firstLineChars="249" w:firstLine="600"/>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5</w:t>
            </w:r>
            <w:r w:rsidRPr="00F02908">
              <w:rPr>
                <w:rFonts w:ascii="宋体" w:eastAsia="宋体" w:hAnsi="宋体" w:cs="Times New Roman" w:hint="eastAsia"/>
                <w:b/>
                <w:bCs/>
                <w:color w:val="000000" w:themeColor="text1"/>
                <w:sz w:val="24"/>
                <w:szCs w:val="24"/>
              </w:rPr>
              <w:t>、项目建设与产业政策及备案相符性分析</w:t>
            </w:r>
          </w:p>
          <w:p w:rsidR="00F02908" w:rsidRPr="00F02908" w:rsidRDefault="00F02908" w:rsidP="00F02908">
            <w:pPr>
              <w:snapToGrid w:val="0"/>
              <w:spacing w:line="440" w:lineRule="exact"/>
              <w:ind w:firstLineChars="200" w:firstLine="480"/>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本项目已在新乡县发展和改革委员会备案，项目代码</w:t>
            </w:r>
            <w:r w:rsidR="00CF6DBC" w:rsidRPr="002E3D3D">
              <w:rPr>
                <w:rFonts w:ascii="Times New Roman" w:eastAsia="宋体" w:hAnsi="Times New Roman" w:cs="Times New Roman" w:hint="eastAsia"/>
                <w:kern w:val="36"/>
                <w:sz w:val="24"/>
                <w:szCs w:val="24"/>
              </w:rPr>
              <w:t>2020-410721-35-03-055553</w:t>
            </w:r>
            <w:r w:rsidRPr="00F02908">
              <w:rPr>
                <w:rFonts w:ascii="宋体" w:eastAsia="宋体" w:hAnsi="宋体" w:cs="Times New Roman" w:hint="eastAsia"/>
                <w:color w:val="000000" w:themeColor="text1"/>
                <w:sz w:val="24"/>
                <w:szCs w:val="24"/>
              </w:rPr>
              <w:t>（详见附件）。</w:t>
            </w:r>
            <w:r w:rsidRPr="00F02908">
              <w:rPr>
                <w:rFonts w:ascii="Times New Roman" w:eastAsia="宋体" w:hAnsi="宋体" w:cs="Times New Roman"/>
                <w:color w:val="000000" w:themeColor="text1"/>
                <w:sz w:val="24"/>
                <w:szCs w:val="24"/>
              </w:rPr>
              <w:t>经查阅《产业结构调整指导目录（</w:t>
            </w:r>
            <w:r w:rsidRPr="00F02908">
              <w:rPr>
                <w:rFonts w:ascii="Times New Roman" w:eastAsia="宋体" w:hAnsi="Times New Roman" w:cs="Times New Roman"/>
                <w:color w:val="000000" w:themeColor="text1"/>
                <w:sz w:val="24"/>
                <w:szCs w:val="24"/>
              </w:rPr>
              <w:t>201</w:t>
            </w:r>
            <w:r w:rsidRPr="00F02908">
              <w:rPr>
                <w:rFonts w:ascii="Times New Roman" w:eastAsia="宋体" w:hAnsi="Times New Roman" w:cs="Times New Roman" w:hint="eastAsia"/>
                <w:color w:val="000000" w:themeColor="text1"/>
                <w:sz w:val="24"/>
                <w:szCs w:val="24"/>
              </w:rPr>
              <w:t>9</w:t>
            </w:r>
            <w:r w:rsidRPr="00F02908">
              <w:rPr>
                <w:rFonts w:ascii="Times New Roman" w:eastAsia="宋体" w:hAnsi="宋体" w:cs="Times New Roman"/>
                <w:color w:val="000000" w:themeColor="text1"/>
                <w:sz w:val="24"/>
                <w:szCs w:val="24"/>
              </w:rPr>
              <w:t>年本）》，</w:t>
            </w:r>
            <w:r w:rsidRPr="00F02908">
              <w:rPr>
                <w:rFonts w:ascii="宋体" w:eastAsia="宋体" w:hAnsi="宋体" w:cs="Times New Roman"/>
                <w:color w:val="000000" w:themeColor="text1"/>
                <w:sz w:val="24"/>
                <w:szCs w:val="24"/>
              </w:rPr>
              <w:t>本项目不属于国家产业结构调整</w:t>
            </w:r>
            <w:r w:rsidRPr="00F02908">
              <w:rPr>
                <w:rFonts w:ascii="宋体" w:eastAsia="宋体" w:hAnsi="宋体" w:cs="Times New Roman"/>
                <w:color w:val="000000" w:themeColor="text1"/>
                <w:sz w:val="24"/>
                <w:szCs w:val="24"/>
              </w:rPr>
              <w:lastRenderedPageBreak/>
              <w:t>指导目录中限制类和淘汰类类别，为允许类，符合国家产业政策要求。本项目</w:t>
            </w:r>
            <w:r w:rsidRPr="00F02908">
              <w:rPr>
                <w:rFonts w:ascii="宋体" w:eastAsia="宋体" w:hAnsi="宋体" w:cs="Times New Roman" w:hint="eastAsia"/>
                <w:color w:val="000000" w:themeColor="text1"/>
                <w:sz w:val="24"/>
                <w:szCs w:val="24"/>
              </w:rPr>
              <w:t>情况与</w:t>
            </w:r>
            <w:r w:rsidRPr="00F02908">
              <w:rPr>
                <w:rFonts w:ascii="宋体" w:eastAsia="宋体" w:hAnsi="宋体" w:cs="Times New Roman"/>
                <w:color w:val="000000" w:themeColor="text1"/>
                <w:sz w:val="24"/>
                <w:szCs w:val="24"/>
              </w:rPr>
              <w:t>产业政策</w:t>
            </w:r>
            <w:r w:rsidRPr="00F02908">
              <w:rPr>
                <w:rFonts w:ascii="宋体" w:eastAsia="宋体" w:hAnsi="宋体" w:cs="Times New Roman" w:hint="eastAsia"/>
                <w:color w:val="000000" w:themeColor="text1"/>
                <w:sz w:val="24"/>
                <w:szCs w:val="24"/>
              </w:rPr>
              <w:t>一致性</w:t>
            </w:r>
            <w:r w:rsidRPr="00F02908">
              <w:rPr>
                <w:rFonts w:ascii="宋体" w:eastAsia="宋体" w:hAnsi="宋体" w:cs="Times New Roman"/>
                <w:color w:val="000000" w:themeColor="text1"/>
                <w:sz w:val="24"/>
                <w:szCs w:val="24"/>
              </w:rPr>
              <w:t>见下表。</w:t>
            </w:r>
          </w:p>
          <w:p w:rsidR="00F02908" w:rsidRPr="00F02908" w:rsidRDefault="00F02908" w:rsidP="00CF6DBC">
            <w:pPr>
              <w:spacing w:line="440" w:lineRule="exact"/>
              <w:ind w:firstLineChars="200" w:firstLine="480"/>
              <w:jc w:val="center"/>
              <w:rPr>
                <w:rFonts w:ascii="Times New Roman" w:eastAsia="黑体" w:hAnsi="Times New Roman" w:cs="Times New Roman"/>
                <w:color w:val="000000" w:themeColor="text1"/>
                <w:sz w:val="24"/>
                <w:szCs w:val="24"/>
              </w:rPr>
            </w:pPr>
            <w:r w:rsidRPr="00F02908">
              <w:rPr>
                <w:rFonts w:ascii="Times New Roman" w:eastAsia="黑体" w:hAnsi="Times New Roman" w:cs="Times New Roman"/>
                <w:color w:val="000000" w:themeColor="text1"/>
                <w:sz w:val="24"/>
                <w:szCs w:val="24"/>
              </w:rPr>
              <w:t>表</w:t>
            </w:r>
            <w:r w:rsidR="00585039">
              <w:rPr>
                <w:rFonts w:ascii="Times New Roman" w:eastAsia="黑体" w:hAnsi="Times New Roman" w:cs="Times New Roman" w:hint="eastAsia"/>
                <w:color w:val="000000" w:themeColor="text1"/>
                <w:sz w:val="24"/>
                <w:szCs w:val="24"/>
              </w:rPr>
              <w:t>5</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项目与产业政策一致性分析</w:t>
            </w:r>
          </w:p>
          <w:tbl>
            <w:tblPr>
              <w:tblW w:w="5000" w:type="pct"/>
              <w:jc w:val="center"/>
              <w:tblLayout w:type="fixed"/>
              <w:tblLook w:val="04A0"/>
            </w:tblPr>
            <w:tblGrid>
              <w:gridCol w:w="2767"/>
              <w:gridCol w:w="4178"/>
              <w:gridCol w:w="1434"/>
              <w:gridCol w:w="1039"/>
            </w:tblGrid>
            <w:tr w:rsidR="00F02908" w:rsidRPr="00CF6DBC" w:rsidTr="009D7D3B">
              <w:trPr>
                <w:trHeight w:val="397"/>
                <w:jc w:val="center"/>
              </w:trPr>
              <w:tc>
                <w:tcPr>
                  <w:tcW w:w="2629" w:type="dxa"/>
                  <w:tcBorders>
                    <w:top w:val="single" w:sz="8" w:space="0" w:color="auto"/>
                    <w:bottom w:val="single" w:sz="8" w:space="0" w:color="auto"/>
                    <w:right w:val="single" w:sz="4"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类 别</w:t>
                  </w:r>
                </w:p>
              </w:tc>
              <w:tc>
                <w:tcPr>
                  <w:tcW w:w="3969" w:type="dxa"/>
                  <w:tcBorders>
                    <w:top w:val="single" w:sz="8" w:space="0" w:color="auto"/>
                    <w:left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内 容</w:t>
                  </w:r>
                </w:p>
              </w:tc>
              <w:tc>
                <w:tcPr>
                  <w:tcW w:w="1362" w:type="dxa"/>
                  <w:tcBorders>
                    <w:top w:val="single" w:sz="8" w:space="0" w:color="auto"/>
                    <w:left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本项目情况</w:t>
                  </w:r>
                </w:p>
              </w:tc>
              <w:tc>
                <w:tcPr>
                  <w:tcW w:w="987" w:type="dxa"/>
                  <w:tcBorders>
                    <w:top w:val="single" w:sz="8" w:space="0" w:color="auto"/>
                    <w:left w:val="single" w:sz="4" w:space="0" w:color="auto"/>
                    <w:bottom w:val="single" w:sz="8"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相符性</w:t>
                  </w:r>
                </w:p>
              </w:tc>
            </w:tr>
            <w:tr w:rsidR="00F02908" w:rsidRPr="00CF6DBC" w:rsidTr="009D7D3B">
              <w:trPr>
                <w:trHeight w:val="397"/>
                <w:jc w:val="center"/>
              </w:trPr>
              <w:tc>
                <w:tcPr>
                  <w:tcW w:w="2629" w:type="dxa"/>
                  <w:tcBorders>
                    <w:top w:val="single" w:sz="8" w:space="0" w:color="auto"/>
                    <w:bottom w:val="single" w:sz="4"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鼓励类</w:t>
                  </w:r>
                </w:p>
              </w:tc>
              <w:tc>
                <w:tcPr>
                  <w:tcW w:w="3969" w:type="dxa"/>
                  <w:tcBorders>
                    <w:top w:val="single" w:sz="8" w:space="0" w:color="auto"/>
                    <w:left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Times New Roman"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vMerge w:val="restart"/>
                  <w:tcBorders>
                    <w:top w:val="single" w:sz="8" w:space="0" w:color="auto"/>
                    <w:left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Times New Roman" w:eastAsia="宋体" w:hAnsi="宋体" w:cs="Times New Roman" w:hint="eastAsia"/>
                      <w:color w:val="000000" w:themeColor="text1"/>
                      <w:szCs w:val="24"/>
                    </w:rPr>
                    <w:t>本项目为机械</w:t>
                  </w:r>
                  <w:r w:rsidR="00CF6DBC" w:rsidRPr="00CF6DBC">
                    <w:rPr>
                      <w:rFonts w:ascii="Times New Roman" w:eastAsia="宋体" w:hAnsi="宋体" w:cs="Times New Roman" w:hint="eastAsia"/>
                      <w:color w:val="000000" w:themeColor="text1"/>
                      <w:szCs w:val="24"/>
                    </w:rPr>
                    <w:t>配件</w:t>
                  </w:r>
                  <w:r w:rsidRPr="00CF6DBC">
                    <w:rPr>
                      <w:rFonts w:ascii="Times New Roman" w:eastAsia="宋体" w:hAnsi="宋体" w:cs="Times New Roman" w:hint="eastAsia"/>
                      <w:color w:val="000000" w:themeColor="text1"/>
                      <w:szCs w:val="24"/>
                    </w:rPr>
                    <w:t>制造。</w:t>
                  </w:r>
                </w:p>
                <w:p w:rsidR="00F02908" w:rsidRPr="00CF6DBC" w:rsidRDefault="00F02908" w:rsidP="00F02908">
                  <w:pPr>
                    <w:snapToGrid w:val="0"/>
                    <w:jc w:val="center"/>
                    <w:rPr>
                      <w:rFonts w:ascii="Times New Roman" w:eastAsia="宋体" w:hAnsi="宋体" w:cs="Times New Roman"/>
                      <w:color w:val="000000" w:themeColor="text1"/>
                      <w:szCs w:val="24"/>
                    </w:rPr>
                  </w:pPr>
                </w:p>
              </w:tc>
              <w:tc>
                <w:tcPr>
                  <w:tcW w:w="987" w:type="dxa"/>
                  <w:tcBorders>
                    <w:top w:val="single" w:sz="8" w:space="0" w:color="auto"/>
                    <w:left w:val="single" w:sz="4" w:space="0" w:color="auto"/>
                    <w:bottom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r w:rsidR="00F02908" w:rsidRPr="00CF6DBC" w:rsidTr="009D7D3B">
              <w:trPr>
                <w:trHeight w:val="397"/>
                <w:jc w:val="center"/>
              </w:trPr>
              <w:tc>
                <w:tcPr>
                  <w:tcW w:w="2629" w:type="dxa"/>
                  <w:tcBorders>
                    <w:top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限制类</w:t>
                  </w:r>
                </w:p>
              </w:tc>
              <w:tc>
                <w:tcPr>
                  <w:tcW w:w="3969" w:type="dxa"/>
                  <w:tcBorders>
                    <w:top w:val="single" w:sz="4" w:space="0" w:color="auto"/>
                    <w:left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vMerge/>
                  <w:tcBorders>
                    <w:left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p>
              </w:tc>
              <w:tc>
                <w:tcPr>
                  <w:tcW w:w="987" w:type="dxa"/>
                  <w:tcBorders>
                    <w:top w:val="single" w:sz="4" w:space="0" w:color="auto"/>
                    <w:left w:val="single" w:sz="4" w:space="0" w:color="auto"/>
                    <w:bottom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r w:rsidR="00F02908" w:rsidRPr="00CF6DBC" w:rsidTr="009D7D3B">
              <w:trPr>
                <w:trHeight w:val="397"/>
                <w:jc w:val="center"/>
              </w:trPr>
              <w:tc>
                <w:tcPr>
                  <w:tcW w:w="2629" w:type="dxa"/>
                  <w:tcBorders>
                    <w:top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淘汰类</w:t>
                  </w:r>
                </w:p>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（落后生产工艺装备）</w:t>
                  </w:r>
                </w:p>
              </w:tc>
              <w:tc>
                <w:tcPr>
                  <w:tcW w:w="3969" w:type="dxa"/>
                  <w:tcBorders>
                    <w:top w:val="single" w:sz="4" w:space="0" w:color="auto"/>
                    <w:left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vMerge/>
                  <w:tcBorders>
                    <w:left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p>
              </w:tc>
              <w:tc>
                <w:tcPr>
                  <w:tcW w:w="987" w:type="dxa"/>
                  <w:tcBorders>
                    <w:top w:val="single" w:sz="4" w:space="0" w:color="auto"/>
                    <w:left w:val="single" w:sz="4" w:space="0" w:color="auto"/>
                    <w:bottom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r w:rsidR="00F02908" w:rsidRPr="00CF6DBC" w:rsidTr="009D7D3B">
              <w:trPr>
                <w:trHeight w:val="397"/>
                <w:jc w:val="center"/>
              </w:trPr>
              <w:tc>
                <w:tcPr>
                  <w:tcW w:w="2629" w:type="dxa"/>
                  <w:tcBorders>
                    <w:top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淘汰类（落后产品）</w:t>
                  </w:r>
                </w:p>
              </w:tc>
              <w:tc>
                <w:tcPr>
                  <w:tcW w:w="3969" w:type="dxa"/>
                  <w:tcBorders>
                    <w:top w:val="single" w:sz="4" w:space="0" w:color="auto"/>
                    <w:left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vMerge/>
                  <w:tcBorders>
                    <w:left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p>
              </w:tc>
              <w:tc>
                <w:tcPr>
                  <w:tcW w:w="987" w:type="dxa"/>
                  <w:tcBorders>
                    <w:top w:val="single" w:sz="4" w:space="0" w:color="auto"/>
                    <w:left w:val="single" w:sz="4" w:space="0" w:color="auto"/>
                    <w:bottom w:val="single" w:sz="8"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bl>
          <w:p w:rsidR="00F02908" w:rsidRPr="00F02908" w:rsidRDefault="00F02908" w:rsidP="00F02908">
            <w:pPr>
              <w:spacing w:line="440" w:lineRule="exact"/>
              <w:ind w:firstLineChars="200" w:firstLine="480"/>
              <w:rPr>
                <w:rFonts w:ascii="Times New Roman" w:eastAsia="宋体" w:hAnsi="宋体" w:cs="Times New Roman"/>
                <w:color w:val="000000" w:themeColor="text1"/>
                <w:sz w:val="24"/>
                <w:szCs w:val="24"/>
              </w:rPr>
            </w:pPr>
            <w:r w:rsidRPr="00F02908">
              <w:rPr>
                <w:rFonts w:ascii="Times New Roman" w:eastAsia="宋体" w:hAnsi="宋体" w:cs="Times New Roman"/>
                <w:color w:val="000000" w:themeColor="text1"/>
                <w:sz w:val="24"/>
                <w:szCs w:val="24"/>
              </w:rPr>
              <w:t>本项目与备案一致性分析见</w:t>
            </w:r>
            <w:r w:rsidR="00CF6DBC">
              <w:rPr>
                <w:rFonts w:ascii="Times New Roman" w:eastAsia="宋体" w:hAnsi="宋体" w:cs="Times New Roman" w:hint="eastAsia"/>
                <w:color w:val="000000" w:themeColor="text1"/>
                <w:sz w:val="24"/>
                <w:szCs w:val="24"/>
              </w:rPr>
              <w:t>下表</w:t>
            </w:r>
            <w:r w:rsidRPr="00F02908">
              <w:rPr>
                <w:rFonts w:ascii="Times New Roman" w:eastAsia="宋体" w:hAnsi="宋体" w:cs="Times New Roman"/>
                <w:color w:val="000000" w:themeColor="text1"/>
                <w:sz w:val="24"/>
                <w:szCs w:val="24"/>
              </w:rPr>
              <w:t>。</w:t>
            </w:r>
          </w:p>
          <w:p w:rsidR="00F02908" w:rsidRPr="00F02908" w:rsidRDefault="00F02908" w:rsidP="00CF6DBC">
            <w:pPr>
              <w:spacing w:line="440" w:lineRule="exact"/>
              <w:ind w:firstLineChars="200" w:firstLine="480"/>
              <w:jc w:val="center"/>
              <w:rPr>
                <w:rFonts w:ascii="Times New Roman" w:eastAsia="黑体" w:hAnsi="Times New Roman" w:cs="Times New Roman"/>
                <w:color w:val="000000" w:themeColor="text1"/>
                <w:sz w:val="24"/>
                <w:szCs w:val="24"/>
              </w:rPr>
            </w:pPr>
            <w:r w:rsidRPr="00F02908">
              <w:rPr>
                <w:rFonts w:ascii="Times New Roman" w:eastAsia="黑体" w:hAnsi="黑体" w:cs="Times New Roman"/>
                <w:color w:val="000000" w:themeColor="text1"/>
                <w:sz w:val="24"/>
                <w:szCs w:val="24"/>
              </w:rPr>
              <w:t>表</w:t>
            </w:r>
            <w:r w:rsidR="00585039">
              <w:rPr>
                <w:rFonts w:ascii="Times New Roman" w:eastAsia="黑体" w:hAnsi="Times New Roman" w:cs="Times New Roman" w:hint="eastAsia"/>
                <w:color w:val="000000" w:themeColor="text1"/>
                <w:sz w:val="24"/>
                <w:szCs w:val="24"/>
              </w:rPr>
              <w:t>6</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黑体" w:cs="Times New Roman"/>
                <w:color w:val="000000" w:themeColor="text1"/>
                <w:sz w:val="24"/>
                <w:szCs w:val="24"/>
              </w:rPr>
              <w:t>本项目与备案一致性分析一览表</w:t>
            </w:r>
          </w:p>
          <w:tbl>
            <w:tblPr>
              <w:tblW w:w="5000" w:type="pct"/>
              <w:jc w:val="center"/>
              <w:tblLayout w:type="fixed"/>
              <w:tblLook w:val="04A0"/>
            </w:tblPr>
            <w:tblGrid>
              <w:gridCol w:w="733"/>
              <w:gridCol w:w="3974"/>
              <w:gridCol w:w="3685"/>
              <w:gridCol w:w="1026"/>
            </w:tblGrid>
            <w:tr w:rsidR="00F02908" w:rsidRPr="00CF6DBC" w:rsidTr="00CF6DBC">
              <w:trPr>
                <w:trHeight w:val="397"/>
                <w:jc w:val="center"/>
              </w:trPr>
              <w:tc>
                <w:tcPr>
                  <w:tcW w:w="733" w:type="dxa"/>
                  <w:tcBorders>
                    <w:top w:val="single" w:sz="8" w:space="0" w:color="000000"/>
                    <w:bottom w:val="single" w:sz="8" w:space="0" w:color="000000"/>
                    <w:right w:val="single" w:sz="4"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名称</w:t>
                  </w:r>
                </w:p>
              </w:tc>
              <w:tc>
                <w:tcPr>
                  <w:tcW w:w="3974" w:type="dxa"/>
                  <w:tcBorders>
                    <w:top w:val="single" w:sz="8" w:space="0" w:color="000000"/>
                    <w:left w:val="single" w:sz="4" w:space="0" w:color="000000"/>
                    <w:bottom w:val="single" w:sz="8" w:space="0" w:color="000000"/>
                    <w:right w:val="single" w:sz="4"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项目备案</w:t>
                  </w:r>
                </w:p>
              </w:tc>
              <w:tc>
                <w:tcPr>
                  <w:tcW w:w="3685" w:type="dxa"/>
                  <w:tcBorders>
                    <w:top w:val="single" w:sz="8" w:space="0" w:color="000000"/>
                    <w:left w:val="single" w:sz="4" w:space="0" w:color="000000"/>
                    <w:bottom w:val="single" w:sz="8" w:space="0" w:color="000000"/>
                    <w:right w:val="single" w:sz="4"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项目情况</w:t>
                  </w:r>
                </w:p>
              </w:tc>
              <w:tc>
                <w:tcPr>
                  <w:tcW w:w="1026" w:type="dxa"/>
                  <w:tcBorders>
                    <w:top w:val="single" w:sz="8" w:space="0" w:color="000000"/>
                    <w:left w:val="single" w:sz="4" w:space="0" w:color="000000"/>
                    <w:bottom w:val="single" w:sz="8"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相符性</w:t>
                  </w:r>
                </w:p>
              </w:tc>
            </w:tr>
            <w:tr w:rsidR="00CF6DBC" w:rsidRPr="00CF6DBC" w:rsidTr="00CF6DBC">
              <w:trPr>
                <w:trHeight w:val="397"/>
                <w:jc w:val="center"/>
              </w:trPr>
              <w:tc>
                <w:tcPr>
                  <w:tcW w:w="733" w:type="dxa"/>
                  <w:tcBorders>
                    <w:top w:val="single" w:sz="8" w:space="0" w:color="000000"/>
                    <w:bottom w:val="single" w:sz="4"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项目名称</w:t>
                  </w:r>
                </w:p>
              </w:tc>
              <w:tc>
                <w:tcPr>
                  <w:tcW w:w="3974" w:type="dxa"/>
                  <w:tcBorders>
                    <w:top w:val="single" w:sz="8" w:space="0" w:color="000000"/>
                    <w:left w:val="single" w:sz="4" w:space="0" w:color="000000"/>
                    <w:bottom w:val="single" w:sz="4"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hint="eastAsia"/>
                      <w:color w:val="000000" w:themeColor="text1"/>
                      <w:szCs w:val="24"/>
                    </w:rPr>
                    <w:t>新乡市农乐机械有限公司年加工</w:t>
                  </w:r>
                  <w:r w:rsidRPr="00CF6DBC">
                    <w:rPr>
                      <w:rFonts w:ascii="Times New Roman" w:eastAsia="宋体" w:hAnsi="Times New Roman" w:cs="Times New Roman" w:hint="eastAsia"/>
                      <w:color w:val="000000" w:themeColor="text1"/>
                      <w:szCs w:val="24"/>
                    </w:rPr>
                    <w:t>1</w:t>
                  </w:r>
                  <w:r w:rsidRPr="00CF6DBC">
                    <w:rPr>
                      <w:rFonts w:ascii="Times New Roman" w:eastAsia="宋体" w:hAnsi="Times New Roman" w:cs="Times New Roman" w:hint="eastAsia"/>
                      <w:color w:val="000000" w:themeColor="text1"/>
                      <w:szCs w:val="24"/>
                    </w:rPr>
                    <w:t>万套机械配件项目</w:t>
                  </w:r>
                </w:p>
              </w:tc>
              <w:tc>
                <w:tcPr>
                  <w:tcW w:w="3685" w:type="dxa"/>
                  <w:tcBorders>
                    <w:top w:val="single" w:sz="8" w:space="0" w:color="000000"/>
                    <w:left w:val="single" w:sz="4" w:space="0" w:color="000000"/>
                    <w:bottom w:val="single" w:sz="4" w:space="0" w:color="000000"/>
                    <w:right w:val="single" w:sz="4" w:space="0" w:color="000000"/>
                  </w:tcBorders>
                  <w:vAlign w:val="center"/>
                </w:tcPr>
                <w:p w:rsidR="00CF6DBC" w:rsidRPr="00CF6DBC" w:rsidRDefault="00CF6DBC" w:rsidP="00CF6DBC">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hint="eastAsia"/>
                      <w:color w:val="000000" w:themeColor="text1"/>
                      <w:szCs w:val="24"/>
                    </w:rPr>
                    <w:t>新乡市农乐机械有限公司年加工</w:t>
                  </w:r>
                  <w:r w:rsidRPr="00CF6DBC">
                    <w:rPr>
                      <w:rFonts w:ascii="Times New Roman" w:eastAsia="宋体" w:hAnsi="Times New Roman" w:cs="Times New Roman" w:hint="eastAsia"/>
                      <w:color w:val="000000" w:themeColor="text1"/>
                      <w:szCs w:val="24"/>
                    </w:rPr>
                    <w:t>1</w:t>
                  </w:r>
                  <w:r w:rsidRPr="00CF6DBC">
                    <w:rPr>
                      <w:rFonts w:ascii="Times New Roman" w:eastAsia="宋体" w:hAnsi="Times New Roman" w:cs="Times New Roman" w:hint="eastAsia"/>
                      <w:color w:val="000000" w:themeColor="text1"/>
                      <w:szCs w:val="24"/>
                    </w:rPr>
                    <w:t>万套机械配件项目</w:t>
                  </w:r>
                </w:p>
              </w:tc>
              <w:tc>
                <w:tcPr>
                  <w:tcW w:w="1026" w:type="dxa"/>
                  <w:tcBorders>
                    <w:top w:val="single" w:sz="8" w:space="0" w:color="000000"/>
                    <w:left w:val="single" w:sz="4" w:space="0" w:color="000000"/>
                    <w:bottom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相符</w:t>
                  </w:r>
                </w:p>
              </w:tc>
            </w:tr>
            <w:tr w:rsidR="00CF6DBC" w:rsidRPr="00CF6DBC" w:rsidTr="00CF6DBC">
              <w:trPr>
                <w:trHeight w:val="397"/>
                <w:jc w:val="center"/>
              </w:trPr>
              <w:tc>
                <w:tcPr>
                  <w:tcW w:w="733" w:type="dxa"/>
                  <w:tcBorders>
                    <w:top w:val="single" w:sz="4" w:space="0" w:color="000000"/>
                    <w:bottom w:val="single" w:sz="4"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投资</w:t>
                  </w:r>
                </w:p>
              </w:tc>
              <w:tc>
                <w:tcPr>
                  <w:tcW w:w="3974" w:type="dxa"/>
                  <w:tcBorders>
                    <w:top w:val="single" w:sz="4" w:space="0" w:color="000000"/>
                    <w:left w:val="single" w:sz="4" w:space="0" w:color="000000"/>
                    <w:bottom w:val="single" w:sz="4"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1</w:t>
                  </w:r>
                  <w:r w:rsidRPr="00CF6DBC">
                    <w:rPr>
                      <w:rFonts w:ascii="Times New Roman" w:eastAsia="宋体" w:hAnsi="Times New Roman" w:cs="Times New Roman"/>
                      <w:color w:val="000000" w:themeColor="text1"/>
                      <w:szCs w:val="24"/>
                    </w:rPr>
                    <w:t>00</w:t>
                  </w:r>
                  <w:r w:rsidRPr="00CF6DBC">
                    <w:rPr>
                      <w:rFonts w:ascii="Times New Roman" w:eastAsia="宋体" w:hAnsi="Times New Roman" w:cs="Times New Roman"/>
                      <w:color w:val="000000" w:themeColor="text1"/>
                      <w:szCs w:val="24"/>
                    </w:rPr>
                    <w:t>万元</w:t>
                  </w:r>
                </w:p>
              </w:tc>
              <w:tc>
                <w:tcPr>
                  <w:tcW w:w="3685" w:type="dxa"/>
                  <w:tcBorders>
                    <w:top w:val="single" w:sz="4" w:space="0" w:color="000000"/>
                    <w:left w:val="single" w:sz="4" w:space="0" w:color="000000"/>
                    <w:bottom w:val="single" w:sz="4" w:space="0" w:color="000000"/>
                    <w:right w:val="single" w:sz="4" w:space="0" w:color="000000"/>
                  </w:tcBorders>
                  <w:vAlign w:val="center"/>
                </w:tcPr>
                <w:p w:rsidR="00CF6DBC" w:rsidRPr="00CF6DBC" w:rsidRDefault="00CF6DBC" w:rsidP="00CF6DBC">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1</w:t>
                  </w:r>
                  <w:r w:rsidRPr="00CF6DBC">
                    <w:rPr>
                      <w:rFonts w:ascii="Times New Roman" w:eastAsia="宋体" w:hAnsi="Times New Roman" w:cs="Times New Roman"/>
                      <w:color w:val="000000" w:themeColor="text1"/>
                      <w:szCs w:val="24"/>
                    </w:rPr>
                    <w:t>00</w:t>
                  </w:r>
                  <w:r w:rsidRPr="00CF6DBC">
                    <w:rPr>
                      <w:rFonts w:ascii="Times New Roman" w:eastAsia="宋体" w:hAnsi="Times New Roman" w:cs="Times New Roman"/>
                      <w:color w:val="000000" w:themeColor="text1"/>
                      <w:szCs w:val="24"/>
                    </w:rPr>
                    <w:t>万元</w:t>
                  </w:r>
                </w:p>
              </w:tc>
              <w:tc>
                <w:tcPr>
                  <w:tcW w:w="1026" w:type="dxa"/>
                  <w:tcBorders>
                    <w:top w:val="single" w:sz="4" w:space="0" w:color="000000"/>
                    <w:left w:val="single" w:sz="4" w:space="0" w:color="000000"/>
                    <w:bottom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相符</w:t>
                  </w:r>
                </w:p>
              </w:tc>
            </w:tr>
            <w:tr w:rsidR="00F02908" w:rsidRPr="00CF6DBC" w:rsidTr="00CF6DBC">
              <w:trPr>
                <w:trHeight w:val="397"/>
                <w:jc w:val="center"/>
              </w:trPr>
              <w:tc>
                <w:tcPr>
                  <w:tcW w:w="733" w:type="dxa"/>
                  <w:tcBorders>
                    <w:top w:val="single" w:sz="4" w:space="0" w:color="000000"/>
                    <w:bottom w:val="single" w:sz="4" w:space="0" w:color="000000"/>
                    <w:right w:val="single" w:sz="4" w:space="0" w:color="000000"/>
                  </w:tcBorders>
                  <w:vAlign w:val="center"/>
                </w:tcPr>
                <w:p w:rsidR="00F02908" w:rsidRPr="00CF6DBC" w:rsidRDefault="00F02908"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设备</w:t>
                  </w:r>
                </w:p>
              </w:tc>
              <w:tc>
                <w:tcPr>
                  <w:tcW w:w="3974" w:type="dxa"/>
                  <w:tcBorders>
                    <w:top w:val="single" w:sz="4" w:space="0" w:color="000000"/>
                    <w:left w:val="single" w:sz="4" w:space="0" w:color="000000"/>
                    <w:bottom w:val="single" w:sz="4" w:space="0" w:color="000000"/>
                    <w:right w:val="single" w:sz="4" w:space="0" w:color="000000"/>
                  </w:tcBorders>
                  <w:vAlign w:val="center"/>
                </w:tcPr>
                <w:p w:rsidR="00F02908"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hint="eastAsia"/>
                      <w:color w:val="000000" w:themeColor="text1"/>
                      <w:szCs w:val="24"/>
                    </w:rPr>
                    <w:t>剪板机</w:t>
                  </w:r>
                  <w:r w:rsidRPr="00CF6DBC">
                    <w:rPr>
                      <w:rFonts w:ascii="Times New Roman" w:eastAsia="宋体" w:hAnsi="Times New Roman" w:cs="Times New Roman" w:hint="eastAsia"/>
                      <w:color w:val="000000" w:themeColor="text1"/>
                      <w:szCs w:val="24"/>
                    </w:rPr>
                    <w:t>Q11-8*2000</w:t>
                  </w:r>
                  <w:r w:rsidRPr="00CF6DBC">
                    <w:rPr>
                      <w:rFonts w:ascii="Times New Roman" w:eastAsia="宋体" w:hAnsi="Times New Roman" w:cs="Times New Roman" w:hint="eastAsia"/>
                      <w:color w:val="000000" w:themeColor="text1"/>
                      <w:szCs w:val="24"/>
                    </w:rPr>
                    <w:t>型、等离子切割机</w:t>
                  </w:r>
                  <w:r w:rsidRPr="00CF6DBC">
                    <w:rPr>
                      <w:rFonts w:ascii="Times New Roman" w:eastAsia="宋体" w:hAnsi="Times New Roman" w:cs="Times New Roman" w:hint="eastAsia"/>
                      <w:color w:val="000000" w:themeColor="text1"/>
                      <w:szCs w:val="24"/>
                    </w:rPr>
                    <w:t>LGK-40</w:t>
                  </w:r>
                  <w:r w:rsidRPr="00CF6DBC">
                    <w:rPr>
                      <w:rFonts w:ascii="Times New Roman" w:eastAsia="宋体" w:hAnsi="Times New Roman" w:cs="Times New Roman" w:hint="eastAsia"/>
                      <w:color w:val="000000" w:themeColor="text1"/>
                      <w:szCs w:val="24"/>
                    </w:rPr>
                    <w:t>型、开式可倾压力机</w:t>
                  </w:r>
                  <w:r w:rsidRPr="00CF6DBC">
                    <w:rPr>
                      <w:rFonts w:ascii="Times New Roman" w:eastAsia="宋体" w:hAnsi="Times New Roman" w:cs="Times New Roman" w:hint="eastAsia"/>
                      <w:color w:val="000000" w:themeColor="text1"/>
                      <w:szCs w:val="24"/>
                    </w:rPr>
                    <w:t>JB23/80t</w:t>
                  </w:r>
                  <w:r w:rsidRPr="00CF6DBC">
                    <w:rPr>
                      <w:rFonts w:ascii="Times New Roman" w:eastAsia="宋体" w:hAnsi="Times New Roman" w:cs="Times New Roman" w:hint="eastAsia"/>
                      <w:color w:val="000000" w:themeColor="text1"/>
                      <w:szCs w:val="24"/>
                    </w:rPr>
                    <w:t>型、点焊机</w:t>
                  </w:r>
                  <w:r w:rsidRPr="00CF6DBC">
                    <w:rPr>
                      <w:rFonts w:ascii="Times New Roman" w:eastAsia="宋体" w:hAnsi="Times New Roman" w:cs="Times New Roman" w:hint="eastAsia"/>
                      <w:color w:val="000000" w:themeColor="text1"/>
                      <w:szCs w:val="24"/>
                    </w:rPr>
                    <w:t>D</w:t>
                  </w:r>
                  <w:r w:rsidRPr="00CF6DBC">
                    <w:rPr>
                      <w:rFonts w:ascii="Times New Roman" w:eastAsia="宋体" w:hAnsi="Times New Roman" w:cs="Times New Roman" w:hint="eastAsia"/>
                      <w:color w:val="000000" w:themeColor="text1"/>
                      <w:szCs w:val="24"/>
                    </w:rPr>
                    <w:t>（</w:t>
                  </w:r>
                  <w:r w:rsidRPr="00CF6DBC">
                    <w:rPr>
                      <w:rFonts w:ascii="Times New Roman" w:eastAsia="宋体" w:hAnsi="Times New Roman" w:cs="Times New Roman" w:hint="eastAsia"/>
                      <w:color w:val="000000" w:themeColor="text1"/>
                      <w:szCs w:val="24"/>
                    </w:rPr>
                    <w:t>T</w:t>
                  </w:r>
                  <w:r w:rsidRPr="00CF6DBC">
                    <w:rPr>
                      <w:rFonts w:ascii="Times New Roman" w:eastAsia="宋体" w:hAnsi="Times New Roman" w:cs="Times New Roman" w:hint="eastAsia"/>
                      <w:color w:val="000000" w:themeColor="text1"/>
                      <w:szCs w:val="24"/>
                    </w:rPr>
                    <w:t>）</w:t>
                  </w:r>
                  <w:r w:rsidRPr="00CF6DBC">
                    <w:rPr>
                      <w:rFonts w:ascii="Times New Roman" w:eastAsia="宋体" w:hAnsi="Times New Roman" w:cs="Times New Roman" w:hint="eastAsia"/>
                      <w:color w:val="000000" w:themeColor="text1"/>
                      <w:szCs w:val="24"/>
                    </w:rPr>
                    <w:t>N-40</w:t>
                  </w:r>
                  <w:r w:rsidRPr="00CF6DBC">
                    <w:rPr>
                      <w:rFonts w:ascii="Times New Roman" w:eastAsia="宋体" w:hAnsi="Times New Roman" w:cs="Times New Roman" w:hint="eastAsia"/>
                      <w:color w:val="000000" w:themeColor="text1"/>
                      <w:szCs w:val="24"/>
                    </w:rPr>
                    <w:t>型等</w:t>
                  </w:r>
                </w:p>
              </w:tc>
              <w:tc>
                <w:tcPr>
                  <w:tcW w:w="3685" w:type="dxa"/>
                  <w:tcBorders>
                    <w:top w:val="single" w:sz="4" w:space="0" w:color="000000"/>
                    <w:left w:val="single" w:sz="4" w:space="0" w:color="000000"/>
                    <w:bottom w:val="single" w:sz="4" w:space="0" w:color="000000"/>
                    <w:right w:val="single" w:sz="4" w:space="0" w:color="000000"/>
                  </w:tcBorders>
                  <w:vAlign w:val="center"/>
                </w:tcPr>
                <w:p w:rsidR="00F02908"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hint="eastAsia"/>
                      <w:color w:val="000000" w:themeColor="text1"/>
                      <w:szCs w:val="24"/>
                    </w:rPr>
                    <w:t>剪板机</w:t>
                  </w:r>
                  <w:r w:rsidRPr="00CF6DBC">
                    <w:rPr>
                      <w:rFonts w:ascii="Times New Roman" w:eastAsia="宋体" w:hAnsi="Times New Roman" w:cs="Times New Roman" w:hint="eastAsia"/>
                      <w:color w:val="000000" w:themeColor="text1"/>
                      <w:szCs w:val="24"/>
                    </w:rPr>
                    <w:t>Q11-8*2000</w:t>
                  </w:r>
                  <w:r w:rsidRPr="00CF6DBC">
                    <w:rPr>
                      <w:rFonts w:ascii="Times New Roman" w:eastAsia="宋体" w:hAnsi="Times New Roman" w:cs="Times New Roman" w:hint="eastAsia"/>
                      <w:color w:val="000000" w:themeColor="text1"/>
                      <w:szCs w:val="24"/>
                    </w:rPr>
                    <w:t>型、等离子切割机</w:t>
                  </w:r>
                  <w:r w:rsidRPr="00CF6DBC">
                    <w:rPr>
                      <w:rFonts w:ascii="Times New Roman" w:eastAsia="宋体" w:hAnsi="Times New Roman" w:cs="Times New Roman" w:hint="eastAsia"/>
                      <w:color w:val="000000" w:themeColor="text1"/>
                      <w:szCs w:val="24"/>
                    </w:rPr>
                    <w:t>LGK-40</w:t>
                  </w:r>
                  <w:r w:rsidRPr="00CF6DBC">
                    <w:rPr>
                      <w:rFonts w:ascii="Times New Roman" w:eastAsia="宋体" w:hAnsi="Times New Roman" w:cs="Times New Roman" w:hint="eastAsia"/>
                      <w:color w:val="000000" w:themeColor="text1"/>
                      <w:szCs w:val="24"/>
                    </w:rPr>
                    <w:t>型、开式可倾压力机</w:t>
                  </w:r>
                  <w:r w:rsidRPr="00CF6DBC">
                    <w:rPr>
                      <w:rFonts w:ascii="Times New Roman" w:eastAsia="宋体" w:hAnsi="Times New Roman" w:cs="Times New Roman" w:hint="eastAsia"/>
                      <w:color w:val="000000" w:themeColor="text1"/>
                      <w:szCs w:val="24"/>
                    </w:rPr>
                    <w:t>JB23/80t</w:t>
                  </w:r>
                  <w:r w:rsidRPr="00CF6DBC">
                    <w:rPr>
                      <w:rFonts w:ascii="Times New Roman" w:eastAsia="宋体" w:hAnsi="Times New Roman" w:cs="Times New Roman" w:hint="eastAsia"/>
                      <w:color w:val="000000" w:themeColor="text1"/>
                      <w:szCs w:val="24"/>
                    </w:rPr>
                    <w:t>型、点焊机</w:t>
                  </w:r>
                  <w:r w:rsidRPr="00CF6DBC">
                    <w:rPr>
                      <w:rFonts w:ascii="Times New Roman" w:eastAsia="宋体" w:hAnsi="Times New Roman" w:cs="Times New Roman" w:hint="eastAsia"/>
                      <w:color w:val="000000" w:themeColor="text1"/>
                      <w:szCs w:val="24"/>
                    </w:rPr>
                    <w:t>D</w:t>
                  </w:r>
                  <w:r w:rsidRPr="00CF6DBC">
                    <w:rPr>
                      <w:rFonts w:ascii="Times New Roman" w:eastAsia="宋体" w:hAnsi="Times New Roman" w:cs="Times New Roman" w:hint="eastAsia"/>
                      <w:color w:val="000000" w:themeColor="text1"/>
                      <w:szCs w:val="24"/>
                    </w:rPr>
                    <w:t>（</w:t>
                  </w:r>
                  <w:r w:rsidRPr="00CF6DBC">
                    <w:rPr>
                      <w:rFonts w:ascii="Times New Roman" w:eastAsia="宋体" w:hAnsi="Times New Roman" w:cs="Times New Roman" w:hint="eastAsia"/>
                      <w:color w:val="000000" w:themeColor="text1"/>
                      <w:szCs w:val="24"/>
                    </w:rPr>
                    <w:t>T</w:t>
                  </w:r>
                  <w:r w:rsidRPr="00CF6DBC">
                    <w:rPr>
                      <w:rFonts w:ascii="Times New Roman" w:eastAsia="宋体" w:hAnsi="Times New Roman" w:cs="Times New Roman" w:hint="eastAsia"/>
                      <w:color w:val="000000" w:themeColor="text1"/>
                      <w:szCs w:val="24"/>
                    </w:rPr>
                    <w:t>）</w:t>
                  </w:r>
                  <w:r w:rsidRPr="00CF6DBC">
                    <w:rPr>
                      <w:rFonts w:ascii="Times New Roman" w:eastAsia="宋体" w:hAnsi="Times New Roman" w:cs="Times New Roman" w:hint="eastAsia"/>
                      <w:color w:val="000000" w:themeColor="text1"/>
                      <w:szCs w:val="24"/>
                    </w:rPr>
                    <w:t>N-40</w:t>
                  </w:r>
                  <w:r w:rsidRPr="00CF6DBC">
                    <w:rPr>
                      <w:rFonts w:ascii="Times New Roman" w:eastAsia="宋体" w:hAnsi="Times New Roman" w:cs="Times New Roman" w:hint="eastAsia"/>
                      <w:color w:val="000000" w:themeColor="text1"/>
                      <w:szCs w:val="24"/>
                    </w:rPr>
                    <w:t>型等</w:t>
                  </w:r>
                </w:p>
              </w:tc>
              <w:tc>
                <w:tcPr>
                  <w:tcW w:w="1026" w:type="dxa"/>
                  <w:tcBorders>
                    <w:top w:val="single" w:sz="4" w:space="0" w:color="000000"/>
                    <w:left w:val="single" w:sz="4" w:space="0" w:color="000000"/>
                    <w:bottom w:val="single" w:sz="4" w:space="0" w:color="000000"/>
                  </w:tcBorders>
                  <w:vAlign w:val="center"/>
                </w:tcPr>
                <w:p w:rsidR="00F02908" w:rsidRPr="00CF6DBC" w:rsidRDefault="00F02908"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相符</w:t>
                  </w:r>
                </w:p>
              </w:tc>
            </w:tr>
            <w:tr w:rsidR="00CF6DBC" w:rsidRPr="00CF6DBC" w:rsidTr="00CF6DBC">
              <w:trPr>
                <w:trHeight w:val="397"/>
                <w:jc w:val="center"/>
              </w:trPr>
              <w:tc>
                <w:tcPr>
                  <w:tcW w:w="733" w:type="dxa"/>
                  <w:tcBorders>
                    <w:top w:val="single" w:sz="4" w:space="0" w:color="000000"/>
                    <w:bottom w:val="single" w:sz="4"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生产</w:t>
                  </w:r>
                </w:p>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规模</w:t>
                  </w:r>
                </w:p>
              </w:tc>
              <w:tc>
                <w:tcPr>
                  <w:tcW w:w="3974" w:type="dxa"/>
                  <w:tcBorders>
                    <w:top w:val="single" w:sz="4" w:space="0" w:color="000000"/>
                    <w:left w:val="single" w:sz="4" w:space="0" w:color="000000"/>
                    <w:bottom w:val="single" w:sz="4"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年加工</w:t>
                  </w:r>
                  <w:r>
                    <w:rPr>
                      <w:rFonts w:ascii="Times New Roman" w:eastAsia="宋体" w:hAnsi="Times New Roman" w:cs="Times New Roman" w:hint="eastAsia"/>
                      <w:color w:val="000000" w:themeColor="text1"/>
                      <w:szCs w:val="24"/>
                    </w:rPr>
                    <w:t>1</w:t>
                  </w:r>
                  <w:r>
                    <w:rPr>
                      <w:rFonts w:ascii="Times New Roman" w:eastAsia="宋体" w:hAnsi="Times New Roman" w:cs="Times New Roman" w:hint="eastAsia"/>
                      <w:color w:val="000000" w:themeColor="text1"/>
                      <w:szCs w:val="24"/>
                    </w:rPr>
                    <w:t>万套机械配件</w:t>
                  </w:r>
                </w:p>
              </w:tc>
              <w:tc>
                <w:tcPr>
                  <w:tcW w:w="3685" w:type="dxa"/>
                  <w:tcBorders>
                    <w:top w:val="single" w:sz="4" w:space="0" w:color="000000"/>
                    <w:left w:val="single" w:sz="4" w:space="0" w:color="000000"/>
                    <w:bottom w:val="single" w:sz="4" w:space="0" w:color="000000"/>
                    <w:right w:val="single" w:sz="4" w:space="0" w:color="000000"/>
                  </w:tcBorders>
                  <w:vAlign w:val="center"/>
                </w:tcPr>
                <w:p w:rsidR="00CF6DBC" w:rsidRPr="00CF6DBC" w:rsidRDefault="00CF6DBC" w:rsidP="00CF6DBC">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年加工</w:t>
                  </w:r>
                  <w:r>
                    <w:rPr>
                      <w:rFonts w:ascii="Times New Roman" w:eastAsia="宋体" w:hAnsi="Times New Roman" w:cs="Times New Roman" w:hint="eastAsia"/>
                      <w:color w:val="000000" w:themeColor="text1"/>
                      <w:szCs w:val="24"/>
                    </w:rPr>
                    <w:t>1</w:t>
                  </w:r>
                  <w:r>
                    <w:rPr>
                      <w:rFonts w:ascii="Times New Roman" w:eastAsia="宋体" w:hAnsi="Times New Roman" w:cs="Times New Roman" w:hint="eastAsia"/>
                      <w:color w:val="000000" w:themeColor="text1"/>
                      <w:szCs w:val="24"/>
                    </w:rPr>
                    <w:t>万套机械配件</w:t>
                  </w:r>
                </w:p>
              </w:tc>
              <w:tc>
                <w:tcPr>
                  <w:tcW w:w="1026" w:type="dxa"/>
                  <w:tcBorders>
                    <w:top w:val="single" w:sz="4" w:space="0" w:color="000000"/>
                    <w:left w:val="single" w:sz="4" w:space="0" w:color="000000"/>
                    <w:bottom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相符</w:t>
                  </w:r>
                </w:p>
              </w:tc>
            </w:tr>
            <w:tr w:rsidR="00CF6DBC" w:rsidRPr="00CF6DBC" w:rsidTr="00CF6DBC">
              <w:trPr>
                <w:trHeight w:val="397"/>
                <w:jc w:val="center"/>
              </w:trPr>
              <w:tc>
                <w:tcPr>
                  <w:tcW w:w="733" w:type="dxa"/>
                  <w:tcBorders>
                    <w:top w:val="single" w:sz="4" w:space="0" w:color="000000"/>
                    <w:bottom w:val="single" w:sz="8"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建设</w:t>
                  </w:r>
                </w:p>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地点</w:t>
                  </w:r>
                </w:p>
              </w:tc>
              <w:tc>
                <w:tcPr>
                  <w:tcW w:w="3974" w:type="dxa"/>
                  <w:tcBorders>
                    <w:top w:val="single" w:sz="4" w:space="0" w:color="000000"/>
                    <w:left w:val="single" w:sz="4" w:space="0" w:color="000000"/>
                    <w:bottom w:val="single" w:sz="8" w:space="0" w:color="000000"/>
                    <w:right w:val="single" w:sz="4"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hint="eastAsia"/>
                      <w:color w:val="000000" w:themeColor="text1"/>
                      <w:szCs w:val="24"/>
                    </w:rPr>
                    <w:t>新乡市新乡县小冀镇西环路</w:t>
                  </w:r>
                  <w:r w:rsidR="00C80624">
                    <w:rPr>
                      <w:rFonts w:ascii="Times New Roman" w:eastAsia="宋体" w:hAnsi="Times New Roman" w:cs="Times New Roman" w:hint="eastAsia"/>
                      <w:color w:val="000000" w:themeColor="text1"/>
                      <w:szCs w:val="24"/>
                    </w:rPr>
                    <w:t>11</w:t>
                  </w:r>
                  <w:r w:rsidR="00C80624">
                    <w:rPr>
                      <w:rFonts w:ascii="Times New Roman" w:eastAsia="宋体" w:hAnsi="Times New Roman" w:cs="Times New Roman" w:hint="eastAsia"/>
                      <w:color w:val="000000" w:themeColor="text1"/>
                      <w:szCs w:val="24"/>
                    </w:rPr>
                    <w:t>号</w:t>
                  </w:r>
                </w:p>
              </w:tc>
              <w:tc>
                <w:tcPr>
                  <w:tcW w:w="3685" w:type="dxa"/>
                  <w:tcBorders>
                    <w:top w:val="single" w:sz="4" w:space="0" w:color="000000"/>
                    <w:left w:val="single" w:sz="4" w:space="0" w:color="000000"/>
                    <w:bottom w:val="single" w:sz="8" w:space="0" w:color="000000"/>
                    <w:right w:val="single" w:sz="4" w:space="0" w:color="000000"/>
                  </w:tcBorders>
                  <w:vAlign w:val="center"/>
                </w:tcPr>
                <w:p w:rsidR="00CF6DBC" w:rsidRPr="00CF6DBC" w:rsidRDefault="00CF6DBC" w:rsidP="00CF6DBC">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hint="eastAsia"/>
                      <w:color w:val="000000" w:themeColor="text1"/>
                      <w:szCs w:val="24"/>
                    </w:rPr>
                    <w:t>新乡市新乡县小冀镇西环路</w:t>
                  </w:r>
                  <w:r w:rsidR="00C80624">
                    <w:rPr>
                      <w:rFonts w:ascii="Times New Roman" w:eastAsia="宋体" w:hAnsi="Times New Roman" w:cs="Times New Roman" w:hint="eastAsia"/>
                      <w:color w:val="000000" w:themeColor="text1"/>
                      <w:szCs w:val="24"/>
                    </w:rPr>
                    <w:t>11</w:t>
                  </w:r>
                  <w:r w:rsidR="00C80624">
                    <w:rPr>
                      <w:rFonts w:ascii="Times New Roman" w:eastAsia="宋体" w:hAnsi="Times New Roman" w:cs="Times New Roman" w:hint="eastAsia"/>
                      <w:color w:val="000000" w:themeColor="text1"/>
                      <w:szCs w:val="24"/>
                    </w:rPr>
                    <w:t>号</w:t>
                  </w:r>
                </w:p>
              </w:tc>
              <w:tc>
                <w:tcPr>
                  <w:tcW w:w="1026" w:type="dxa"/>
                  <w:tcBorders>
                    <w:top w:val="single" w:sz="4" w:space="0" w:color="000000"/>
                    <w:left w:val="single" w:sz="4" w:space="0" w:color="000000"/>
                    <w:bottom w:val="single" w:sz="8" w:space="0" w:color="000000"/>
                  </w:tcBorders>
                  <w:vAlign w:val="center"/>
                </w:tcPr>
                <w:p w:rsidR="00CF6DBC" w:rsidRPr="00CF6DBC" w:rsidRDefault="00CF6DBC"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相符</w:t>
                  </w:r>
                </w:p>
              </w:tc>
            </w:tr>
          </w:tbl>
          <w:p w:rsidR="00F02908" w:rsidRPr="00F02908" w:rsidRDefault="00F02908" w:rsidP="00F02908">
            <w:pPr>
              <w:spacing w:line="440" w:lineRule="exact"/>
              <w:ind w:firstLineChars="200" w:firstLine="480"/>
              <w:jc w:val="left"/>
              <w:rPr>
                <w:rFonts w:ascii="Times New Roman" w:eastAsia="宋体" w:hAnsi="Times New Roman" w:cs="Times New Roman"/>
                <w:bCs/>
                <w:color w:val="000000" w:themeColor="text1"/>
                <w:sz w:val="24"/>
                <w:szCs w:val="24"/>
              </w:rPr>
            </w:pPr>
            <w:r w:rsidRPr="00F02908">
              <w:rPr>
                <w:rFonts w:ascii="Times New Roman" w:eastAsia="宋体" w:hAnsi="Times New Roman" w:cs="Times New Roman" w:hint="eastAsia"/>
                <w:bCs/>
                <w:color w:val="000000" w:themeColor="text1"/>
                <w:sz w:val="24"/>
                <w:szCs w:val="24"/>
              </w:rPr>
              <w:t>本项目拟建内容与备案相符。</w:t>
            </w:r>
          </w:p>
          <w:p w:rsidR="00F02908" w:rsidRPr="00F02908" w:rsidRDefault="00F02908" w:rsidP="00F02908">
            <w:pPr>
              <w:spacing w:line="440" w:lineRule="exact"/>
              <w:ind w:firstLineChars="200" w:firstLine="482"/>
              <w:jc w:val="left"/>
              <w:rPr>
                <w:rFonts w:ascii="Times New Roman" w:eastAsia="宋体" w:hAnsi="Times New Roman"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6</w:t>
            </w:r>
            <w:r w:rsidRPr="00F02908">
              <w:rPr>
                <w:rFonts w:ascii="宋体" w:eastAsia="宋体" w:hAnsi="宋体" w:cs="Times New Roman" w:hint="eastAsia"/>
                <w:b/>
                <w:bCs/>
                <w:color w:val="000000" w:themeColor="text1"/>
                <w:sz w:val="24"/>
                <w:szCs w:val="24"/>
              </w:rPr>
              <w:t>、与新环</w:t>
            </w:r>
            <w:r w:rsidRPr="00F02908">
              <w:rPr>
                <w:rFonts w:ascii="Times New Roman" w:eastAsia="宋体" w:hAnsi="Times New Roman" w:cs="Times New Roman" w:hint="eastAsia"/>
                <w:b/>
                <w:bCs/>
                <w:color w:val="000000" w:themeColor="text1"/>
                <w:sz w:val="24"/>
                <w:szCs w:val="24"/>
              </w:rPr>
              <w:t>[2015]342</w:t>
            </w:r>
            <w:r w:rsidRPr="00F02908">
              <w:rPr>
                <w:rFonts w:ascii="宋体" w:eastAsia="宋体" w:hAnsi="宋体" w:cs="Times New Roman" w:hint="eastAsia"/>
                <w:b/>
                <w:bCs/>
                <w:color w:val="000000" w:themeColor="text1"/>
                <w:sz w:val="24"/>
                <w:szCs w:val="24"/>
              </w:rPr>
              <w:t>号文的对照分析</w:t>
            </w:r>
          </w:p>
          <w:p w:rsidR="00F02908" w:rsidRPr="00F02908" w:rsidRDefault="00F02908" w:rsidP="00F02908">
            <w:pPr>
              <w:spacing w:line="440" w:lineRule="exact"/>
              <w:ind w:firstLineChars="200" w:firstLine="480"/>
              <w:jc w:val="left"/>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与《新乡市环境保护局关于印发深化建设项目环境影响评价审批制度改革实施细则的通知》新环</w:t>
            </w:r>
            <w:r w:rsidRPr="00F02908">
              <w:rPr>
                <w:rFonts w:ascii="Times New Roman" w:eastAsia="宋体" w:hAnsi="Times New Roman" w:cs="Times New Roman" w:hint="eastAsia"/>
                <w:color w:val="000000" w:themeColor="text1"/>
                <w:sz w:val="24"/>
                <w:szCs w:val="24"/>
              </w:rPr>
              <w:t>[2015]342</w:t>
            </w:r>
            <w:r w:rsidRPr="00F02908">
              <w:rPr>
                <w:rFonts w:ascii="宋体" w:eastAsia="宋体" w:hAnsi="宋体" w:cs="Times New Roman" w:hint="eastAsia"/>
                <w:color w:val="000000" w:themeColor="text1"/>
                <w:sz w:val="24"/>
                <w:szCs w:val="24"/>
              </w:rPr>
              <w:t>号（以下简称《通知》）对照分析见</w:t>
            </w:r>
            <w:r w:rsidR="00CF6DBC">
              <w:rPr>
                <w:rFonts w:ascii="宋体" w:eastAsia="宋体" w:hAnsi="宋体" w:cs="Times New Roman" w:hint="eastAsia"/>
                <w:color w:val="000000" w:themeColor="text1"/>
                <w:sz w:val="24"/>
                <w:szCs w:val="24"/>
              </w:rPr>
              <w:t>下表</w:t>
            </w:r>
            <w:r w:rsidRPr="00F02908">
              <w:rPr>
                <w:rFonts w:ascii="宋体" w:eastAsia="宋体" w:hAnsi="宋体" w:cs="Times New Roman" w:hint="eastAsia"/>
                <w:color w:val="000000" w:themeColor="text1"/>
                <w:sz w:val="24"/>
                <w:szCs w:val="24"/>
              </w:rPr>
              <w:t>。</w:t>
            </w:r>
          </w:p>
          <w:p w:rsidR="00F02908" w:rsidRPr="00F02908" w:rsidRDefault="00F02908" w:rsidP="00CF6DBC">
            <w:pPr>
              <w:spacing w:line="440" w:lineRule="exact"/>
              <w:ind w:firstLineChars="200" w:firstLine="480"/>
              <w:jc w:val="center"/>
              <w:textAlignment w:val="baseline"/>
              <w:rPr>
                <w:rFonts w:ascii="Times New Roman" w:eastAsia="黑体" w:hAnsi="Times New Roman" w:cs="Times New Roman"/>
                <w:color w:val="000000" w:themeColor="text1"/>
                <w:sz w:val="24"/>
                <w:szCs w:val="24"/>
              </w:rPr>
            </w:pPr>
            <w:r w:rsidRPr="00F02908">
              <w:rPr>
                <w:rFonts w:ascii="Times New Roman" w:eastAsia="黑体" w:hAnsi="Times New Roman" w:cs="Times New Roman"/>
                <w:color w:val="000000" w:themeColor="text1"/>
                <w:sz w:val="24"/>
                <w:szCs w:val="24"/>
              </w:rPr>
              <w:t>表</w:t>
            </w:r>
            <w:r w:rsidR="00585039">
              <w:rPr>
                <w:rFonts w:ascii="Times New Roman" w:eastAsia="黑体" w:hAnsi="Times New Roman" w:cs="Times New Roman" w:hint="eastAsia"/>
                <w:color w:val="000000" w:themeColor="text1"/>
                <w:sz w:val="24"/>
                <w:szCs w:val="24"/>
              </w:rPr>
              <w:t>7</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与《通知》对比分析一览表</w:t>
            </w:r>
          </w:p>
          <w:tbl>
            <w:tblPr>
              <w:tblW w:w="5000" w:type="pct"/>
              <w:jc w:val="center"/>
              <w:tblLayout w:type="fixed"/>
              <w:tblLook w:val="04A0"/>
            </w:tblPr>
            <w:tblGrid>
              <w:gridCol w:w="1091"/>
              <w:gridCol w:w="742"/>
              <w:gridCol w:w="739"/>
              <w:gridCol w:w="3858"/>
              <w:gridCol w:w="1787"/>
              <w:gridCol w:w="1201"/>
            </w:tblGrid>
            <w:tr w:rsidR="00F02908" w:rsidRPr="003157E1" w:rsidTr="003157E1">
              <w:trPr>
                <w:trHeight w:val="397"/>
                <w:jc w:val="center"/>
              </w:trPr>
              <w:tc>
                <w:tcPr>
                  <w:tcW w:w="1091" w:type="dxa"/>
                  <w:tcBorders>
                    <w:top w:val="single" w:sz="8" w:space="0" w:color="auto"/>
                    <w:bottom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项目</w:t>
                  </w:r>
                </w:p>
              </w:tc>
              <w:tc>
                <w:tcPr>
                  <w:tcW w:w="5339" w:type="dxa"/>
                  <w:gridSpan w:val="3"/>
                  <w:tcBorders>
                    <w:top w:val="single" w:sz="8" w:space="0" w:color="auto"/>
                    <w:left w:val="single" w:sz="4" w:space="0" w:color="auto"/>
                    <w:bottom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与本项目相关条文</w:t>
                  </w:r>
                </w:p>
              </w:tc>
              <w:tc>
                <w:tcPr>
                  <w:tcW w:w="1787" w:type="dxa"/>
                  <w:tcBorders>
                    <w:top w:val="single" w:sz="8" w:space="0" w:color="auto"/>
                    <w:left w:val="single" w:sz="4" w:space="0" w:color="auto"/>
                    <w:bottom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本项目情况</w:t>
                  </w:r>
                </w:p>
              </w:tc>
              <w:tc>
                <w:tcPr>
                  <w:tcW w:w="1201" w:type="dxa"/>
                  <w:tcBorders>
                    <w:top w:val="single" w:sz="8" w:space="0" w:color="auto"/>
                    <w:left w:val="single" w:sz="4" w:space="0" w:color="auto"/>
                    <w:bottom w:val="single" w:sz="8"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对比结果</w:t>
                  </w:r>
                </w:p>
              </w:tc>
            </w:tr>
            <w:tr w:rsidR="00F02908" w:rsidRPr="003157E1" w:rsidTr="003157E1">
              <w:trPr>
                <w:trHeight w:val="397"/>
                <w:jc w:val="center"/>
              </w:trPr>
              <w:tc>
                <w:tcPr>
                  <w:tcW w:w="1091" w:type="dxa"/>
                  <w:vMerge w:val="restart"/>
                  <w:tcBorders>
                    <w:top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新乡市主体功能区分</w:t>
                  </w:r>
                </w:p>
              </w:tc>
              <w:tc>
                <w:tcPr>
                  <w:tcW w:w="742" w:type="dxa"/>
                  <w:vMerge w:val="restart"/>
                  <w:tcBorders>
                    <w:top w:val="single" w:sz="8"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重点开发区域</w:t>
                  </w:r>
                </w:p>
              </w:tc>
              <w:tc>
                <w:tcPr>
                  <w:tcW w:w="4597" w:type="dxa"/>
                  <w:gridSpan w:val="2"/>
                  <w:tcBorders>
                    <w:top w:val="single" w:sz="8"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城市人居功能区：新乡市市区（含平原城乡一体示范区）、县城建成区，以及规划区中以居住、商贸、文教科研为主的区域。</w:t>
                  </w:r>
                </w:p>
              </w:tc>
              <w:tc>
                <w:tcPr>
                  <w:tcW w:w="1787" w:type="dxa"/>
                  <w:vMerge w:val="restart"/>
                  <w:tcBorders>
                    <w:top w:val="single" w:sz="8"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本项目位于</w:t>
                  </w:r>
                  <w:r w:rsidR="003157E1" w:rsidRPr="003157E1">
                    <w:rPr>
                      <w:rFonts w:ascii="Times New Roman" w:hAnsiTheme="minorEastAsia" w:cs="Times New Roman" w:hint="eastAsia"/>
                      <w:color w:val="000000" w:themeColor="text1"/>
                      <w:szCs w:val="21"/>
                    </w:rPr>
                    <w:t>新乡市新乡县小冀镇西环路</w:t>
                  </w:r>
                  <w:r w:rsidR="00C80624">
                    <w:rPr>
                      <w:rFonts w:ascii="Times New Roman" w:hAnsiTheme="minorEastAsia" w:cs="Times New Roman" w:hint="eastAsia"/>
                      <w:color w:val="000000" w:themeColor="text1"/>
                      <w:szCs w:val="21"/>
                    </w:rPr>
                    <w:t>11</w:t>
                  </w:r>
                  <w:r w:rsidR="00C80624">
                    <w:rPr>
                      <w:rFonts w:ascii="Times New Roman" w:hAnsiTheme="minorEastAsia" w:cs="Times New Roman" w:hint="eastAsia"/>
                      <w:color w:val="000000" w:themeColor="text1"/>
                      <w:szCs w:val="21"/>
                    </w:rPr>
                    <w:t>号</w:t>
                  </w:r>
                </w:p>
              </w:tc>
              <w:tc>
                <w:tcPr>
                  <w:tcW w:w="1201" w:type="dxa"/>
                  <w:tcBorders>
                    <w:top w:val="single" w:sz="8"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742" w:type="dxa"/>
                  <w:vMerge/>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4597"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工业准入优先区：新乡市范围内的省级产业集聚区、市级人民政府规范设立的专业园区。</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F02908"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w:t>
                  </w:r>
                  <w:r w:rsidR="00F02908" w:rsidRPr="003157E1">
                    <w:rPr>
                      <w:rFonts w:ascii="Times New Roman" w:hAnsiTheme="minorEastAsia" w:cs="Times New Roman"/>
                      <w:color w:val="000000" w:themeColor="text1"/>
                      <w:szCs w:val="21"/>
                    </w:rPr>
                    <w:t>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742" w:type="dxa"/>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限制开发区</w:t>
                  </w:r>
                </w:p>
              </w:tc>
              <w:tc>
                <w:tcPr>
                  <w:tcW w:w="4597"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农产品主产区：辉县市、获嘉县、原阳县、延津县、封丘县（不含产业集聚区、专业园区和县城建成区以及规划区中以居住、商贸、文教科研为主的区域）。</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vMerge w:val="restart"/>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禁止</w:t>
                  </w:r>
                </w:p>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开发区</w:t>
                  </w:r>
                </w:p>
              </w:tc>
              <w:tc>
                <w:tcPr>
                  <w:tcW w:w="3858" w:type="dxa"/>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太行山猕猴自然保护区</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vMerge w:val="restart"/>
                  <w:tcBorders>
                    <w:top w:val="single" w:sz="4" w:space="0" w:color="auto"/>
                    <w:lef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vMerge/>
                  <w:tcBorders>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c>
                <w:tcPr>
                  <w:tcW w:w="3858" w:type="dxa"/>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河南新乡黄河湿地鸟类国家级自然保护区</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vMerge/>
                  <w:tcBorders>
                    <w:lef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r>
            <w:tr w:rsidR="00F02908" w:rsidRPr="003157E1" w:rsidTr="003157E1">
              <w:trPr>
                <w:trHeight w:val="397"/>
                <w:jc w:val="center"/>
              </w:trPr>
              <w:tc>
                <w:tcPr>
                  <w:tcW w:w="1091" w:type="dxa"/>
                  <w:vMerge/>
                  <w:tcBorders>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vMerge/>
                  <w:tcBorders>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c>
                <w:tcPr>
                  <w:tcW w:w="3858" w:type="dxa"/>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博浪沙省级森林公园</w:t>
                  </w:r>
                </w:p>
              </w:tc>
              <w:tc>
                <w:tcPr>
                  <w:tcW w:w="1787" w:type="dxa"/>
                  <w:vMerge/>
                  <w:tcBorders>
                    <w:left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vMerge/>
                  <w:tcBorders>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r>
            <w:tr w:rsidR="003157E1" w:rsidRPr="003157E1" w:rsidTr="003157E1">
              <w:trPr>
                <w:trHeight w:val="397"/>
                <w:jc w:val="center"/>
              </w:trPr>
              <w:tc>
                <w:tcPr>
                  <w:tcW w:w="1091" w:type="dxa"/>
                  <w:tcBorders>
                    <w:top w:val="single" w:sz="4" w:space="0" w:color="auto"/>
                    <w:right w:val="single" w:sz="4" w:space="0" w:color="auto"/>
                  </w:tcBorders>
                  <w:vAlign w:val="center"/>
                </w:tcPr>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新乡县</w:t>
                  </w:r>
                </w:p>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水源地</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157E1" w:rsidRPr="00462D51" w:rsidRDefault="003157E1" w:rsidP="00250CCF">
                  <w:pPr>
                    <w:snapToGrid w:val="0"/>
                    <w:rPr>
                      <w:rFonts w:ascii="Times New Roman" w:hAnsi="Times New Roman" w:cs="Times New Roman"/>
                      <w:color w:val="000000"/>
                      <w:szCs w:val="21"/>
                    </w:rPr>
                  </w:pPr>
                  <w:r w:rsidRPr="00462D51">
                    <w:rPr>
                      <w:rFonts w:ascii="Times New Roman" w:hAnsiTheme="minorEastAsia" w:cs="Times New Roman"/>
                      <w:color w:val="000000"/>
                      <w:szCs w:val="21"/>
                    </w:rPr>
                    <w:t>四水厂地下水饮用水源保护区</w:t>
                  </w:r>
                  <w:r w:rsidRPr="00462D51">
                    <w:rPr>
                      <w:rFonts w:ascii="Times New Roman" w:hAnsi="Times New Roman" w:cs="Times New Roman"/>
                      <w:color w:val="000000"/>
                      <w:szCs w:val="21"/>
                    </w:rPr>
                    <w:t>(</w:t>
                  </w:r>
                  <w:r w:rsidRPr="00462D51">
                    <w:rPr>
                      <w:rFonts w:ascii="Times New Roman" w:hAnsiTheme="minorEastAsia" w:cs="Times New Roman"/>
                      <w:color w:val="000000"/>
                      <w:szCs w:val="21"/>
                    </w:rPr>
                    <w:t>共</w:t>
                  </w:r>
                  <w:r w:rsidRPr="00462D51">
                    <w:rPr>
                      <w:rFonts w:ascii="Times New Roman" w:hAnsi="Times New Roman" w:cs="Times New Roman"/>
                      <w:color w:val="000000"/>
                      <w:szCs w:val="21"/>
                    </w:rPr>
                    <w:t>21</w:t>
                  </w:r>
                  <w:r w:rsidRPr="00462D51">
                    <w:rPr>
                      <w:rFonts w:ascii="Times New Roman" w:hAnsiTheme="minorEastAsia" w:cs="Times New Roman"/>
                      <w:color w:val="000000"/>
                      <w:szCs w:val="21"/>
                    </w:rPr>
                    <w:t>眼井</w:t>
                  </w:r>
                  <w:r w:rsidRPr="00462D51">
                    <w:rPr>
                      <w:rFonts w:ascii="Times New Roman" w:hAnsi="Times New Roman" w:cs="Times New Roman"/>
                      <w:color w:val="000000"/>
                      <w:szCs w:val="21"/>
                    </w:rPr>
                    <w:t>)</w:t>
                  </w:r>
                </w:p>
              </w:tc>
              <w:tc>
                <w:tcPr>
                  <w:tcW w:w="3858" w:type="dxa"/>
                  <w:tcBorders>
                    <w:top w:val="single" w:sz="4" w:space="0" w:color="auto"/>
                    <w:left w:val="single" w:sz="4" w:space="0" w:color="auto"/>
                    <w:bottom w:val="single" w:sz="4" w:space="0" w:color="auto"/>
                    <w:right w:val="single" w:sz="4" w:space="0" w:color="auto"/>
                  </w:tcBorders>
                  <w:vAlign w:val="center"/>
                </w:tcPr>
                <w:p w:rsidR="003157E1" w:rsidRDefault="003157E1" w:rsidP="00250CCF">
                  <w:pPr>
                    <w:snapToGrid w:val="0"/>
                    <w:rPr>
                      <w:rFonts w:ascii="Times New Roman" w:cs="Times New Roman"/>
                      <w:color w:val="000000"/>
                      <w:szCs w:val="21"/>
                    </w:rPr>
                  </w:pPr>
                  <w:r w:rsidRPr="00462D51">
                    <w:rPr>
                      <w:rFonts w:ascii="Times New Roman" w:cs="Times New Roman"/>
                      <w:color w:val="000000"/>
                      <w:szCs w:val="21"/>
                    </w:rPr>
                    <w:t>一级保护区范围</w:t>
                  </w:r>
                  <w:r w:rsidRPr="00462D51">
                    <w:rPr>
                      <w:rFonts w:ascii="Times New Roman" w:hAnsi="Times New Roman" w:cs="Times New Roman"/>
                      <w:color w:val="000000"/>
                      <w:szCs w:val="21"/>
                    </w:rPr>
                    <w:t>:</w:t>
                  </w:r>
                  <w:r w:rsidRPr="00462D51">
                    <w:rPr>
                      <w:rFonts w:ascii="Times New Roman" w:cs="Times New Roman"/>
                      <w:color w:val="000000"/>
                      <w:szCs w:val="21"/>
                    </w:rPr>
                    <w:t>西曹和东曹村北以北，</w:t>
                  </w:r>
                  <w:r w:rsidRPr="00462D51">
                    <w:rPr>
                      <w:rFonts w:ascii="Times New Roman" w:hAnsi="Times New Roman" w:cs="Times New Roman"/>
                      <w:color w:val="000000"/>
                      <w:szCs w:val="21"/>
                    </w:rPr>
                    <w:t>2</w:t>
                  </w:r>
                  <w:r w:rsidRPr="00462D51">
                    <w:rPr>
                      <w:rFonts w:ascii="Times New Roman" w:cs="Times New Roman"/>
                      <w:color w:val="000000"/>
                      <w:szCs w:val="21"/>
                    </w:rPr>
                    <w:t>号井和</w:t>
                  </w:r>
                  <w:r w:rsidRPr="00462D51">
                    <w:rPr>
                      <w:rFonts w:ascii="Times New Roman" w:hAnsi="Times New Roman" w:cs="Times New Roman"/>
                      <w:color w:val="000000"/>
                      <w:szCs w:val="21"/>
                    </w:rPr>
                    <w:t>11</w:t>
                  </w:r>
                  <w:r w:rsidRPr="00462D51">
                    <w:rPr>
                      <w:rFonts w:ascii="Times New Roman" w:cs="Times New Roman"/>
                      <w:color w:val="000000"/>
                      <w:szCs w:val="21"/>
                    </w:rPr>
                    <w:t>号井连线向北</w:t>
                  </w:r>
                  <w:r w:rsidRPr="00462D51">
                    <w:rPr>
                      <w:rFonts w:ascii="Times New Roman" w:hAnsi="Times New Roman" w:cs="Times New Roman"/>
                      <w:color w:val="000000"/>
                      <w:szCs w:val="21"/>
                    </w:rPr>
                    <w:t>150</w:t>
                  </w:r>
                  <w:r w:rsidRPr="00462D51">
                    <w:rPr>
                      <w:rFonts w:ascii="Times New Roman" w:cs="Times New Roman"/>
                      <w:color w:val="000000"/>
                      <w:szCs w:val="21"/>
                    </w:rPr>
                    <w:t>米以南，</w:t>
                  </w:r>
                  <w:r w:rsidRPr="00462D51">
                    <w:rPr>
                      <w:rFonts w:ascii="Times New Roman" w:hAnsi="Times New Roman" w:cs="Times New Roman"/>
                      <w:color w:val="000000"/>
                      <w:szCs w:val="21"/>
                    </w:rPr>
                    <w:t>22</w:t>
                  </w:r>
                  <w:r w:rsidRPr="00462D51">
                    <w:rPr>
                      <w:rFonts w:ascii="Times New Roman" w:cs="Times New Roman"/>
                      <w:color w:val="000000"/>
                      <w:szCs w:val="21"/>
                    </w:rPr>
                    <w:t>号井向东</w:t>
                  </w:r>
                  <w:r w:rsidRPr="00462D51">
                    <w:rPr>
                      <w:rFonts w:ascii="Times New Roman" w:hAnsi="Times New Roman" w:cs="Times New Roman"/>
                      <w:color w:val="000000"/>
                      <w:szCs w:val="21"/>
                    </w:rPr>
                    <w:t>150</w:t>
                  </w:r>
                  <w:r w:rsidRPr="00462D51">
                    <w:rPr>
                      <w:rFonts w:ascii="Times New Roman" w:cs="Times New Roman"/>
                      <w:color w:val="000000"/>
                      <w:szCs w:val="21"/>
                    </w:rPr>
                    <w:t>米以西，</w:t>
                  </w:r>
                  <w:r w:rsidRPr="00462D51">
                    <w:rPr>
                      <w:rFonts w:ascii="Times New Roman" w:hAnsi="Times New Roman" w:cs="Times New Roman"/>
                      <w:color w:val="000000"/>
                      <w:szCs w:val="21"/>
                    </w:rPr>
                    <w:t>12-1</w:t>
                  </w:r>
                  <w:r w:rsidRPr="00462D51">
                    <w:rPr>
                      <w:rFonts w:ascii="Times New Roman" w:cs="Times New Roman"/>
                      <w:color w:val="000000"/>
                      <w:szCs w:val="21"/>
                    </w:rPr>
                    <w:t>号井西</w:t>
                  </w:r>
                  <w:r w:rsidRPr="00462D51">
                    <w:rPr>
                      <w:rFonts w:ascii="Times New Roman" w:hAnsi="Times New Roman" w:cs="Times New Roman"/>
                      <w:color w:val="000000"/>
                      <w:szCs w:val="21"/>
                    </w:rPr>
                    <w:t>150</w:t>
                  </w:r>
                  <w:r w:rsidRPr="00462D51">
                    <w:rPr>
                      <w:rFonts w:ascii="Times New Roman" w:cs="Times New Roman"/>
                      <w:color w:val="000000"/>
                      <w:szCs w:val="21"/>
                    </w:rPr>
                    <w:t>米以东以及输水管线两侧</w:t>
                  </w:r>
                  <w:r w:rsidRPr="00462D51">
                    <w:rPr>
                      <w:rFonts w:ascii="Times New Roman" w:hAnsi="Times New Roman" w:cs="Times New Roman"/>
                      <w:color w:val="000000"/>
                      <w:szCs w:val="21"/>
                    </w:rPr>
                    <w:t>10</w:t>
                  </w:r>
                  <w:r w:rsidRPr="00462D51">
                    <w:rPr>
                      <w:rFonts w:ascii="Times New Roman" w:cs="Times New Roman"/>
                      <w:color w:val="000000"/>
                      <w:szCs w:val="21"/>
                    </w:rPr>
                    <w:t>米的区域。</w:t>
                  </w:r>
                </w:p>
                <w:p w:rsidR="003157E1" w:rsidRPr="00462D51" w:rsidRDefault="003157E1" w:rsidP="00250CCF">
                  <w:pPr>
                    <w:snapToGrid w:val="0"/>
                    <w:rPr>
                      <w:rFonts w:ascii="Times New Roman" w:hAnsi="Times New Roman" w:cs="Times New Roman"/>
                      <w:color w:val="000000"/>
                      <w:szCs w:val="21"/>
                    </w:rPr>
                  </w:pPr>
                  <w:r w:rsidRPr="00462D51">
                    <w:rPr>
                      <w:rFonts w:ascii="Times New Roman" w:cs="Times New Roman"/>
                      <w:color w:val="000000"/>
                      <w:szCs w:val="21"/>
                    </w:rPr>
                    <w:t>二级保护区：西曹、中曹村和余庄南及七里营村北以北，西石碑和董事碑村南及高村和西贾城村北以南，</w:t>
                  </w:r>
                  <w:r w:rsidRPr="00462D51">
                    <w:rPr>
                      <w:rFonts w:ascii="Times New Roman" w:hAnsi="Times New Roman" w:cs="Times New Roman"/>
                      <w:color w:val="000000"/>
                      <w:szCs w:val="21"/>
                    </w:rPr>
                    <w:t>21</w:t>
                  </w:r>
                  <w:r w:rsidRPr="00462D51">
                    <w:rPr>
                      <w:rFonts w:ascii="Times New Roman" w:cs="Times New Roman"/>
                      <w:color w:val="000000"/>
                      <w:szCs w:val="21"/>
                    </w:rPr>
                    <w:t>号桥以西，敦留店村西以东的区域。</w:t>
                  </w:r>
                </w:p>
              </w:tc>
              <w:tc>
                <w:tcPr>
                  <w:tcW w:w="1787" w:type="dxa"/>
                  <w:tcBorders>
                    <w:top w:val="single" w:sz="4" w:space="0" w:color="auto"/>
                    <w:left w:val="single" w:sz="4" w:space="0" w:color="auto"/>
                    <w:bottom w:val="single" w:sz="4" w:space="0" w:color="auto"/>
                    <w:right w:val="single" w:sz="4" w:space="0" w:color="auto"/>
                  </w:tcBorders>
                  <w:vAlign w:val="center"/>
                </w:tcPr>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本项目距离四水厂饮用水源保护区二级保护边界</w:t>
                  </w:r>
                  <w:r>
                    <w:rPr>
                      <w:rFonts w:ascii="Times New Roman" w:hAnsiTheme="minorEastAsia" w:cs="Times New Roman" w:hint="eastAsia"/>
                      <w:color w:val="000000" w:themeColor="text1"/>
                      <w:szCs w:val="21"/>
                    </w:rPr>
                    <w:t>1450</w:t>
                  </w:r>
                  <w:r w:rsidRPr="003157E1">
                    <w:rPr>
                      <w:rFonts w:ascii="Times New Roman" w:hAnsiTheme="minorEastAsia" w:cs="Times New Roman"/>
                      <w:color w:val="000000" w:themeColor="text1"/>
                      <w:szCs w:val="21"/>
                    </w:rPr>
                    <w:t>m</w:t>
                  </w:r>
                  <w:r w:rsidRPr="003157E1">
                    <w:rPr>
                      <w:rFonts w:ascii="Times New Roman" w:hAnsiTheme="minorEastAsia" w:cs="Times New Roman"/>
                      <w:color w:val="000000" w:themeColor="text1"/>
                      <w:szCs w:val="21"/>
                    </w:rPr>
                    <w:t>，不在保护范围内</w:t>
                  </w:r>
                </w:p>
              </w:tc>
              <w:tc>
                <w:tcPr>
                  <w:tcW w:w="1201" w:type="dxa"/>
                  <w:tcBorders>
                    <w:top w:val="single" w:sz="4" w:space="0" w:color="auto"/>
                    <w:left w:val="single" w:sz="4" w:space="0" w:color="auto"/>
                    <w:bottom w:val="single" w:sz="4" w:space="0" w:color="auto"/>
                  </w:tcBorders>
                  <w:vAlign w:val="center"/>
                </w:tcPr>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val="restart"/>
                  <w:tcBorders>
                    <w:top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污染防治（控）重点单元</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水污染</w:t>
                  </w:r>
                </w:p>
              </w:tc>
              <w:tc>
                <w:tcPr>
                  <w:tcW w:w="3858" w:type="dxa"/>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卫河流域：新乡市区、新乡县、卫辉市、辉县市、获嘉县。</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本项目位于</w:t>
                  </w:r>
                  <w:r w:rsidR="003157E1" w:rsidRPr="003157E1">
                    <w:rPr>
                      <w:rFonts w:ascii="Times New Roman" w:hAnsiTheme="minorEastAsia" w:cs="Times New Roman" w:hint="eastAsia"/>
                      <w:color w:val="000000" w:themeColor="text1"/>
                      <w:szCs w:val="21"/>
                    </w:rPr>
                    <w:t>新乡市新乡县小冀镇西环路</w:t>
                  </w:r>
                  <w:r w:rsidR="00C80624">
                    <w:rPr>
                      <w:rFonts w:ascii="Times New Roman" w:hAnsiTheme="minorEastAsia" w:cs="Times New Roman" w:hint="eastAsia"/>
                      <w:color w:val="000000" w:themeColor="text1"/>
                      <w:szCs w:val="21"/>
                    </w:rPr>
                    <w:t>11</w:t>
                  </w:r>
                  <w:r w:rsidR="00C80624">
                    <w:rPr>
                      <w:rFonts w:ascii="Times New Roman" w:hAnsiTheme="minorEastAsia" w:cs="Times New Roman" w:hint="eastAsia"/>
                      <w:color w:val="000000" w:themeColor="text1"/>
                      <w:szCs w:val="21"/>
                    </w:rPr>
                    <w:t>号</w:t>
                  </w:r>
                </w:p>
              </w:tc>
              <w:tc>
                <w:tcPr>
                  <w:tcW w:w="1201" w:type="dxa"/>
                  <w:tcBorders>
                    <w:top w:val="single" w:sz="4"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r w:rsidR="00F02908" w:rsidRPr="003157E1" w:rsidTr="003157E1">
              <w:trPr>
                <w:trHeight w:val="397"/>
                <w:jc w:val="center"/>
              </w:trPr>
              <w:tc>
                <w:tcPr>
                  <w:tcW w:w="1091" w:type="dxa"/>
                  <w:vMerge/>
                  <w:tcBorders>
                    <w:top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大气污染</w:t>
                  </w:r>
                </w:p>
              </w:tc>
              <w:tc>
                <w:tcPr>
                  <w:tcW w:w="3858" w:type="dxa"/>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新乡市域全部</w:t>
                  </w:r>
                </w:p>
              </w:tc>
              <w:tc>
                <w:tcPr>
                  <w:tcW w:w="1787" w:type="dxa"/>
                  <w:vMerge/>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r w:rsidR="00F02908" w:rsidRPr="003157E1" w:rsidTr="003157E1">
              <w:trPr>
                <w:trHeight w:val="397"/>
                <w:jc w:val="center"/>
              </w:trPr>
              <w:tc>
                <w:tcPr>
                  <w:tcW w:w="1091" w:type="dxa"/>
                  <w:vMerge/>
                  <w:tcBorders>
                    <w:top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重金属污染</w:t>
                  </w:r>
                </w:p>
              </w:tc>
              <w:tc>
                <w:tcPr>
                  <w:tcW w:w="3858" w:type="dxa"/>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新乡县、凤泉区（铅镉污染控制区）</w:t>
                  </w:r>
                </w:p>
              </w:tc>
              <w:tc>
                <w:tcPr>
                  <w:tcW w:w="1787" w:type="dxa"/>
                  <w:vMerge/>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r w:rsidR="003157E1" w:rsidRPr="003157E1" w:rsidTr="003157E1">
              <w:trPr>
                <w:trHeight w:val="397"/>
                <w:jc w:val="center"/>
              </w:trPr>
              <w:tc>
                <w:tcPr>
                  <w:tcW w:w="1091" w:type="dxa"/>
                  <w:tcBorders>
                    <w:top w:val="single" w:sz="4" w:space="0" w:color="auto"/>
                    <w:bottom w:val="single" w:sz="8" w:space="0" w:color="auto"/>
                    <w:right w:val="single" w:sz="4" w:space="0" w:color="auto"/>
                  </w:tcBorders>
                  <w:vAlign w:val="center"/>
                </w:tcPr>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工业项目</w:t>
                  </w:r>
                </w:p>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分类</w:t>
                  </w:r>
                </w:p>
              </w:tc>
              <w:tc>
                <w:tcPr>
                  <w:tcW w:w="5339" w:type="dxa"/>
                  <w:gridSpan w:val="3"/>
                  <w:tcBorders>
                    <w:top w:val="single" w:sz="4" w:space="0" w:color="auto"/>
                    <w:left w:val="single" w:sz="4" w:space="0" w:color="auto"/>
                    <w:bottom w:val="single" w:sz="8" w:space="0" w:color="auto"/>
                    <w:right w:val="single" w:sz="4" w:space="0" w:color="auto"/>
                  </w:tcBorders>
                  <w:vAlign w:val="center"/>
                </w:tcPr>
                <w:p w:rsidR="003157E1" w:rsidRPr="00E91AFB" w:rsidRDefault="003157E1" w:rsidP="00250CCF">
                  <w:pPr>
                    <w:adjustRightInd w:val="0"/>
                    <w:snapToGrid w:val="0"/>
                    <w:rPr>
                      <w:rFonts w:ascii="Times New Roman" w:hAnsi="Times New Roman"/>
                      <w:color w:val="000000"/>
                      <w:szCs w:val="21"/>
                    </w:rPr>
                  </w:pPr>
                  <w:r w:rsidRPr="00E91AFB">
                    <w:rPr>
                      <w:rFonts w:ascii="Times New Roman" w:hAnsi="Times New Roman" w:hint="eastAsia"/>
                      <w:color w:val="000000"/>
                      <w:szCs w:val="21"/>
                    </w:rPr>
                    <w:t>一类工业项目：</w:t>
                  </w:r>
                  <w:r>
                    <w:rPr>
                      <w:rFonts w:ascii="Times New Roman" w:hAnsi="Times New Roman" w:hint="eastAsia"/>
                      <w:color w:val="000000"/>
                      <w:szCs w:val="21"/>
                    </w:rPr>
                    <w:t>机械电子</w:t>
                  </w:r>
                  <w:r w:rsidRPr="00E91AFB">
                    <w:rPr>
                      <w:rFonts w:ascii="Times New Roman" w:hAnsi="Times New Roman"/>
                      <w:color w:val="000000"/>
                      <w:szCs w:val="21"/>
                    </w:rPr>
                    <w:t>（</w:t>
                  </w:r>
                  <w:r w:rsidRPr="00D70F10">
                    <w:rPr>
                      <w:rFonts w:ascii="Times New Roman" w:hAnsi="Times New Roman"/>
                      <w:color w:val="000000"/>
                      <w:szCs w:val="21"/>
                    </w:rPr>
                    <w:t>不含电镀、喷涂工艺的机械制造；不含分割、焊接、有机溶剂清洗工艺的电子元件、集成电路等生产</w:t>
                  </w:r>
                  <w:r w:rsidRPr="00E91AFB">
                    <w:rPr>
                      <w:rFonts w:ascii="Times New Roman" w:hAnsi="Times New Roman"/>
                      <w:color w:val="000000"/>
                      <w:szCs w:val="21"/>
                    </w:rPr>
                    <w:t>）</w:t>
                  </w:r>
                  <w:r w:rsidRPr="00E91AFB">
                    <w:rPr>
                      <w:rFonts w:ascii="Times New Roman" w:hAnsi="Times New Roman" w:hint="eastAsia"/>
                      <w:color w:val="000000"/>
                      <w:szCs w:val="21"/>
                    </w:rPr>
                    <w:t>。</w:t>
                  </w:r>
                </w:p>
              </w:tc>
              <w:tc>
                <w:tcPr>
                  <w:tcW w:w="1787" w:type="dxa"/>
                  <w:tcBorders>
                    <w:top w:val="single" w:sz="4" w:space="0" w:color="auto"/>
                    <w:left w:val="single" w:sz="4" w:space="0" w:color="auto"/>
                    <w:bottom w:val="single" w:sz="8" w:space="0" w:color="auto"/>
                    <w:right w:val="single" w:sz="4" w:space="0" w:color="auto"/>
                  </w:tcBorders>
                  <w:vAlign w:val="center"/>
                </w:tcPr>
                <w:p w:rsidR="003157E1" w:rsidRPr="00E91AFB" w:rsidRDefault="003157E1" w:rsidP="00250CCF">
                  <w:pPr>
                    <w:adjustRightInd w:val="0"/>
                    <w:snapToGrid w:val="0"/>
                    <w:rPr>
                      <w:rFonts w:ascii="Times New Roman" w:hAnsi="Times New Roman"/>
                      <w:color w:val="000000"/>
                      <w:szCs w:val="21"/>
                    </w:rPr>
                  </w:pPr>
                  <w:r w:rsidRPr="00E91AFB">
                    <w:rPr>
                      <w:rFonts w:ascii="Times New Roman" w:hAnsi="Times New Roman" w:hint="eastAsia"/>
                      <w:color w:val="000000"/>
                      <w:szCs w:val="21"/>
                    </w:rPr>
                    <w:t>本项目主要产品为</w:t>
                  </w:r>
                  <w:r>
                    <w:rPr>
                      <w:rFonts w:ascii="Times New Roman" w:hAnsi="Times New Roman" w:cs="Times New Roman" w:hint="eastAsia"/>
                      <w:szCs w:val="21"/>
                      <w:lang w:val="zh-CN"/>
                    </w:rPr>
                    <w:t>机械配件</w:t>
                  </w:r>
                  <w:r w:rsidRPr="00E91AFB">
                    <w:rPr>
                      <w:rFonts w:ascii="Times New Roman" w:hAnsi="Times New Roman" w:hint="eastAsia"/>
                      <w:color w:val="000000"/>
                      <w:szCs w:val="21"/>
                    </w:rPr>
                    <w:t>。</w:t>
                  </w:r>
                </w:p>
              </w:tc>
              <w:tc>
                <w:tcPr>
                  <w:tcW w:w="1201" w:type="dxa"/>
                  <w:tcBorders>
                    <w:top w:val="single" w:sz="4" w:space="0" w:color="auto"/>
                    <w:left w:val="single" w:sz="4" w:space="0" w:color="auto"/>
                    <w:bottom w:val="single" w:sz="8" w:space="0" w:color="auto"/>
                  </w:tcBorders>
                  <w:vAlign w:val="center"/>
                </w:tcPr>
                <w:p w:rsidR="003157E1"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bl>
          <w:p w:rsidR="003157E1" w:rsidRDefault="003157E1" w:rsidP="003157E1">
            <w:pPr>
              <w:spacing w:line="440" w:lineRule="exact"/>
              <w:ind w:firstLineChars="200" w:firstLine="480"/>
              <w:textAlignment w:val="baseline"/>
              <w:rPr>
                <w:rFonts w:ascii="宋体" w:eastAsia="宋体" w:hAnsi="宋体" w:cs="Times New Roman"/>
                <w:color w:val="000000" w:themeColor="text1"/>
                <w:sz w:val="24"/>
                <w:szCs w:val="24"/>
              </w:rPr>
            </w:pPr>
            <w:r w:rsidRPr="003157E1">
              <w:rPr>
                <w:rFonts w:ascii="宋体" w:eastAsia="宋体" w:hAnsi="宋体" w:cs="Times New Roman"/>
                <w:color w:val="000000" w:themeColor="text1"/>
                <w:sz w:val="24"/>
                <w:szCs w:val="24"/>
              </w:rPr>
              <w:t>由上表可知，本项目位于</w:t>
            </w:r>
            <w:r w:rsidRPr="003157E1">
              <w:rPr>
                <w:rFonts w:ascii="宋体" w:eastAsia="宋体" w:hAnsi="宋体" w:cs="Times New Roman" w:hint="eastAsia"/>
                <w:bCs/>
                <w:color w:val="000000" w:themeColor="text1"/>
                <w:sz w:val="24"/>
                <w:szCs w:val="24"/>
              </w:rPr>
              <w:t>新乡市新乡县小冀镇西环路</w:t>
            </w:r>
            <w:r w:rsidR="00C80624" w:rsidRPr="00EA7893">
              <w:rPr>
                <w:rFonts w:ascii="Times New Roman" w:eastAsia="宋体" w:hAnsi="Times New Roman" w:cs="Times New Roman"/>
                <w:bCs/>
                <w:color w:val="000000" w:themeColor="text1"/>
                <w:sz w:val="24"/>
                <w:szCs w:val="24"/>
              </w:rPr>
              <w:t>11</w:t>
            </w:r>
            <w:r w:rsidR="00C80624">
              <w:rPr>
                <w:rFonts w:ascii="宋体" w:eastAsia="宋体" w:hAnsi="宋体" w:cs="Times New Roman" w:hint="eastAsia"/>
                <w:bCs/>
                <w:color w:val="000000" w:themeColor="text1"/>
                <w:sz w:val="24"/>
                <w:szCs w:val="24"/>
              </w:rPr>
              <w:t>号</w:t>
            </w:r>
            <w:r w:rsidRPr="003157E1">
              <w:rPr>
                <w:rFonts w:ascii="宋体" w:eastAsia="宋体" w:hAnsi="宋体" w:cs="Times New Roman" w:hint="eastAsia"/>
                <w:color w:val="000000" w:themeColor="text1"/>
                <w:sz w:val="24"/>
                <w:szCs w:val="24"/>
              </w:rPr>
              <w:t>，</w:t>
            </w:r>
            <w:r w:rsidRPr="00AB2171">
              <w:rPr>
                <w:rFonts w:ascii="宋体" w:eastAsia="宋体" w:hAnsi="宋体" w:cs="Times New Roman" w:hint="eastAsia"/>
                <w:color w:val="000000" w:themeColor="text1"/>
                <w:sz w:val="24"/>
                <w:szCs w:val="24"/>
              </w:rPr>
              <w:t>该项目不</w:t>
            </w:r>
            <w:r w:rsidRPr="00AB2171">
              <w:rPr>
                <w:rFonts w:ascii="宋体" w:eastAsia="宋体" w:hAnsi="宋体" w:cs="Times New Roman"/>
                <w:color w:val="000000" w:themeColor="text1"/>
                <w:sz w:val="24"/>
                <w:szCs w:val="24"/>
              </w:rPr>
              <w:t>属于新乡市</w:t>
            </w:r>
            <w:r w:rsidRPr="00AB2171">
              <w:rPr>
                <w:rFonts w:ascii="宋体" w:eastAsia="宋体" w:hAnsi="宋体" w:cs="Times New Roman" w:hint="eastAsia"/>
                <w:color w:val="000000" w:themeColor="text1"/>
                <w:sz w:val="24"/>
                <w:szCs w:val="24"/>
              </w:rPr>
              <w:t>主体</w:t>
            </w:r>
            <w:r w:rsidRPr="00AB2171">
              <w:rPr>
                <w:rFonts w:ascii="宋体" w:eastAsia="宋体" w:hAnsi="宋体" w:cs="Times New Roman"/>
                <w:color w:val="000000" w:themeColor="text1"/>
                <w:sz w:val="24"/>
                <w:szCs w:val="24"/>
              </w:rPr>
              <w:t>功能区的</w:t>
            </w:r>
            <w:r w:rsidRPr="00AB2171">
              <w:rPr>
                <w:rFonts w:ascii="宋体" w:eastAsia="宋体" w:hAnsi="宋体" w:cs="Times New Roman" w:hint="eastAsia"/>
                <w:color w:val="000000" w:themeColor="text1"/>
                <w:sz w:val="24"/>
                <w:szCs w:val="24"/>
              </w:rPr>
              <w:t>限制</w:t>
            </w:r>
            <w:r w:rsidRPr="00AB2171">
              <w:rPr>
                <w:rFonts w:ascii="宋体" w:eastAsia="宋体" w:hAnsi="宋体" w:cs="Times New Roman"/>
                <w:color w:val="000000" w:themeColor="text1"/>
                <w:sz w:val="24"/>
                <w:szCs w:val="24"/>
              </w:rPr>
              <w:t>开发区域</w:t>
            </w:r>
            <w:r w:rsidRPr="003157E1">
              <w:rPr>
                <w:rFonts w:ascii="宋体" w:eastAsia="宋体" w:hAnsi="宋体" w:cs="Times New Roman"/>
                <w:color w:val="000000" w:themeColor="text1"/>
                <w:sz w:val="24"/>
                <w:szCs w:val="24"/>
              </w:rPr>
              <w:t>。根据《通知》的相关说明，本项目参照农产品主产区的环境准入政策执行。本项目与农产品主产区的环境准入政策要求相符性分析见</w:t>
            </w:r>
            <w:r w:rsidRPr="003157E1">
              <w:rPr>
                <w:rFonts w:ascii="宋体" w:eastAsia="宋体" w:hAnsi="宋体" w:cs="Times New Roman" w:hint="eastAsia"/>
                <w:color w:val="000000" w:themeColor="text1"/>
                <w:sz w:val="24"/>
                <w:szCs w:val="24"/>
              </w:rPr>
              <w:t>下表</w:t>
            </w:r>
            <w:r w:rsidRPr="003157E1">
              <w:rPr>
                <w:rFonts w:ascii="宋体" w:eastAsia="宋体" w:hAnsi="宋体" w:cs="Times New Roman"/>
                <w:color w:val="000000" w:themeColor="text1"/>
                <w:sz w:val="24"/>
                <w:szCs w:val="24"/>
              </w:rPr>
              <w:t>。</w:t>
            </w:r>
          </w:p>
          <w:p w:rsidR="003157E1" w:rsidRPr="004D7FB3" w:rsidRDefault="003157E1" w:rsidP="003157E1">
            <w:pPr>
              <w:spacing w:line="440" w:lineRule="exact"/>
              <w:ind w:firstLineChars="200" w:firstLine="480"/>
              <w:jc w:val="center"/>
              <w:textAlignment w:val="baseline"/>
              <w:rPr>
                <w:rFonts w:ascii="Times New Roman" w:eastAsia="黑体" w:hAnsi="Times New Roman" w:cs="Times New Roman"/>
                <w:color w:val="000000"/>
                <w:sz w:val="24"/>
                <w:szCs w:val="24"/>
              </w:rPr>
            </w:pPr>
            <w:r w:rsidRPr="004D7FB3">
              <w:rPr>
                <w:rFonts w:ascii="Times New Roman" w:eastAsia="黑体" w:hAnsi="Times New Roman" w:cs="Times New Roman"/>
                <w:color w:val="000000"/>
                <w:sz w:val="24"/>
                <w:szCs w:val="24"/>
              </w:rPr>
              <w:t>表</w:t>
            </w:r>
            <w:r w:rsidRPr="004D7FB3">
              <w:rPr>
                <w:rFonts w:ascii="Times New Roman" w:eastAsia="黑体" w:hAnsi="Times New Roman" w:cs="Times New Roman"/>
                <w:color w:val="000000"/>
                <w:sz w:val="24"/>
                <w:szCs w:val="24"/>
              </w:rPr>
              <w:t xml:space="preserve">8               </w:t>
            </w:r>
            <w:r w:rsidRPr="004D7FB3">
              <w:rPr>
                <w:rFonts w:ascii="Times New Roman" w:eastAsia="黑体" w:hAnsi="黑体" w:cs="Times New Roman"/>
                <w:color w:val="000000"/>
                <w:sz w:val="24"/>
                <w:szCs w:val="24"/>
              </w:rPr>
              <w:t>与农产品主产区环境准入政策要求相符性分析</w:t>
            </w:r>
          </w:p>
          <w:tbl>
            <w:tblPr>
              <w:tblW w:w="9259" w:type="dxa"/>
              <w:jc w:val="center"/>
              <w:tblLayout w:type="fixed"/>
              <w:tblLook w:val="04A0"/>
            </w:tblPr>
            <w:tblGrid>
              <w:gridCol w:w="1115"/>
              <w:gridCol w:w="4328"/>
              <w:gridCol w:w="2605"/>
              <w:gridCol w:w="1211"/>
            </w:tblGrid>
            <w:tr w:rsidR="003157E1" w:rsidRPr="004D7FB3" w:rsidTr="00250CCF">
              <w:trPr>
                <w:trHeight w:val="380"/>
                <w:jc w:val="center"/>
              </w:trPr>
              <w:tc>
                <w:tcPr>
                  <w:tcW w:w="1115" w:type="dxa"/>
                  <w:tcBorders>
                    <w:top w:val="single" w:sz="8"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类别</w:t>
                  </w:r>
                </w:p>
              </w:tc>
              <w:tc>
                <w:tcPr>
                  <w:tcW w:w="4328" w:type="dxa"/>
                  <w:tcBorders>
                    <w:top w:val="single" w:sz="8" w:space="0" w:color="auto"/>
                    <w:left w:val="single" w:sz="4"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内容</w:t>
                  </w:r>
                </w:p>
              </w:tc>
              <w:tc>
                <w:tcPr>
                  <w:tcW w:w="2605" w:type="dxa"/>
                  <w:tcBorders>
                    <w:top w:val="single" w:sz="8" w:space="0" w:color="auto"/>
                    <w:left w:val="single" w:sz="4"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本项目情况</w:t>
                  </w:r>
                </w:p>
              </w:tc>
              <w:tc>
                <w:tcPr>
                  <w:tcW w:w="1211" w:type="dxa"/>
                  <w:tcBorders>
                    <w:top w:val="single" w:sz="8" w:space="0" w:color="auto"/>
                    <w:left w:val="single" w:sz="4" w:space="0" w:color="auto"/>
                    <w:bottom w:val="single" w:sz="8"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对比结果</w:t>
                  </w:r>
                </w:p>
              </w:tc>
            </w:tr>
            <w:tr w:rsidR="003157E1" w:rsidRPr="004D7FB3" w:rsidTr="00250CCF">
              <w:trPr>
                <w:trHeight w:val="380"/>
                <w:jc w:val="center"/>
              </w:trPr>
              <w:tc>
                <w:tcPr>
                  <w:tcW w:w="1115" w:type="dxa"/>
                  <w:tcBorders>
                    <w:top w:val="single" w:sz="4" w:space="0" w:color="auto"/>
                    <w:bottom w:val="single" w:sz="4"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hAnsi="宋体" w:cs="Times New Roman"/>
                      <w:color w:val="000000"/>
                      <w:szCs w:val="21"/>
                    </w:rPr>
                    <w:t>简化部分审批程序</w:t>
                  </w:r>
                </w:p>
              </w:tc>
              <w:tc>
                <w:tcPr>
                  <w:tcW w:w="4328"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CA4C91">
                    <w:rPr>
                      <w:rFonts w:ascii="Times New Roman" w:eastAsia="宋体" w:hAnsi="宋体" w:cs="Times New Roman" w:hint="eastAsia"/>
                      <w:color w:val="000000"/>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CA4C91">
                    <w:rPr>
                      <w:rFonts w:ascii="Times New Roman" w:eastAsia="宋体" w:hAnsi="宋体" w:cs="Times New Roman" w:hint="eastAsia"/>
                      <w:color w:val="000000"/>
                      <w:szCs w:val="21"/>
                    </w:rPr>
                    <w:t>2</w:t>
                  </w:r>
                  <w:r w:rsidRPr="00CA4C91">
                    <w:rPr>
                      <w:rFonts w:ascii="Times New Roman" w:eastAsia="宋体" w:hAnsi="宋体" w:cs="Times New Roman" w:hint="eastAsia"/>
                      <w:color w:val="000000"/>
                      <w:szCs w:val="21"/>
                    </w:rPr>
                    <w:t>个工作日内办结；对编制环境影响报告表的农副产品加工项目，简化审批程序，即报即受理。</w:t>
                  </w:r>
                </w:p>
              </w:tc>
              <w:tc>
                <w:tcPr>
                  <w:tcW w:w="2605"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4D7FB3">
                    <w:rPr>
                      <w:rFonts w:ascii="Times New Roman" w:hAnsi="宋体" w:cs="Times New Roman"/>
                      <w:color w:val="000000"/>
                      <w:szCs w:val="21"/>
                    </w:rPr>
                    <w:t>本项目应编制报告表。不属于简化审批程序类的建设项目。</w:t>
                  </w:r>
                </w:p>
              </w:tc>
              <w:tc>
                <w:tcPr>
                  <w:tcW w:w="1211" w:type="dxa"/>
                  <w:vMerge w:val="restart"/>
                  <w:tcBorders>
                    <w:lef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cs="Times New Roman"/>
                      <w:color w:val="000000"/>
                      <w:szCs w:val="21"/>
                    </w:rPr>
                    <w:t>符合环境准入条件。</w:t>
                  </w:r>
                </w:p>
              </w:tc>
            </w:tr>
            <w:tr w:rsidR="003157E1" w:rsidRPr="004D7FB3" w:rsidTr="00250CCF">
              <w:trPr>
                <w:trHeight w:val="380"/>
                <w:jc w:val="center"/>
              </w:trPr>
              <w:tc>
                <w:tcPr>
                  <w:tcW w:w="1115" w:type="dxa"/>
                  <w:tcBorders>
                    <w:top w:val="single" w:sz="4" w:space="0" w:color="auto"/>
                    <w:bottom w:val="single" w:sz="4"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hAnsi="宋体" w:cs="Times New Roman"/>
                      <w:color w:val="000000"/>
                      <w:szCs w:val="21"/>
                    </w:rPr>
                    <w:t>严控重污染项目</w:t>
                  </w:r>
                </w:p>
              </w:tc>
              <w:tc>
                <w:tcPr>
                  <w:tcW w:w="4328"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CA4C91">
                    <w:rPr>
                      <w:rFonts w:ascii="Times New Roman" w:eastAsia="宋体" w:hAnsi="宋体" w:cs="Times New Roman" w:hint="eastAsia"/>
                      <w:color w:val="000000"/>
                      <w:szCs w:val="21"/>
                    </w:rPr>
                    <w:t>不予审批《工业项目分类清单》中三类工业的新建项目和涉及重金属、持久性有机污染物排放等影响粮食生产安全的二类工业新建项目（矿产资源点状开发项目和符合省、市重大产业布局的项目除外）。</w:t>
                  </w:r>
                </w:p>
              </w:tc>
              <w:tc>
                <w:tcPr>
                  <w:tcW w:w="2605"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4D7FB3">
                    <w:rPr>
                      <w:rFonts w:ascii="Times New Roman" w:hAnsi="宋体" w:cs="Times New Roman"/>
                      <w:color w:val="000000"/>
                      <w:szCs w:val="21"/>
                    </w:rPr>
                    <w:t>本项目为一类工业项目，不涉及重金属、持久性有机污染物排放，不会影响粮食安全。</w:t>
                  </w:r>
                </w:p>
              </w:tc>
              <w:tc>
                <w:tcPr>
                  <w:tcW w:w="1211" w:type="dxa"/>
                  <w:vMerge/>
                  <w:tcBorders>
                    <w:left w:val="single" w:sz="4" w:space="0" w:color="auto"/>
                    <w:bottom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p>
              </w:tc>
            </w:tr>
            <w:tr w:rsidR="003157E1" w:rsidRPr="004D7FB3" w:rsidTr="00250CCF">
              <w:trPr>
                <w:trHeight w:val="380"/>
                <w:jc w:val="center"/>
              </w:trPr>
              <w:tc>
                <w:tcPr>
                  <w:tcW w:w="1115" w:type="dxa"/>
                  <w:tcBorders>
                    <w:top w:val="single" w:sz="4"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hAnsi="宋体" w:cs="Times New Roman"/>
                      <w:color w:val="000000"/>
                      <w:szCs w:val="21"/>
                    </w:rPr>
                    <w:t>严控部分区域重污染项目</w:t>
                  </w:r>
                </w:p>
              </w:tc>
              <w:tc>
                <w:tcPr>
                  <w:tcW w:w="4328" w:type="dxa"/>
                  <w:tcBorders>
                    <w:top w:val="single" w:sz="4" w:space="0" w:color="auto"/>
                    <w:left w:val="single" w:sz="4" w:space="0" w:color="auto"/>
                    <w:bottom w:val="single" w:sz="8"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3C348A">
                    <w:rPr>
                      <w:rFonts w:ascii="Times New Roman" w:eastAsia="宋体" w:hAnsi="宋体" w:cs="Times New Roman" w:hint="eastAsia"/>
                      <w:color w:val="000000"/>
                      <w:szCs w:val="21"/>
                    </w:rPr>
                    <w:t>在《水污染防治重点单元》区域内不予审批屠宰、酿造、含发酵工艺的粮食加工等废水排放量大且废水无法进入集中式污水处理厂处理的项目。</w:t>
                  </w:r>
                </w:p>
              </w:tc>
              <w:tc>
                <w:tcPr>
                  <w:tcW w:w="2605" w:type="dxa"/>
                  <w:tcBorders>
                    <w:top w:val="single" w:sz="4" w:space="0" w:color="auto"/>
                    <w:left w:val="single" w:sz="4" w:space="0" w:color="auto"/>
                    <w:bottom w:val="single" w:sz="8" w:space="0" w:color="auto"/>
                    <w:right w:val="single" w:sz="4" w:space="0" w:color="auto"/>
                  </w:tcBorders>
                  <w:vAlign w:val="center"/>
                </w:tcPr>
                <w:p w:rsidR="003157E1" w:rsidRPr="004D7FB3" w:rsidRDefault="003157E1" w:rsidP="005F153C">
                  <w:pPr>
                    <w:adjustRightInd w:val="0"/>
                    <w:snapToGrid w:val="0"/>
                    <w:textAlignment w:val="baseline"/>
                    <w:rPr>
                      <w:rFonts w:ascii="Times New Roman" w:hAnsi="Times New Roman" w:cs="Times New Roman"/>
                      <w:color w:val="000000"/>
                      <w:szCs w:val="21"/>
                    </w:rPr>
                  </w:pPr>
                  <w:r w:rsidRPr="003157E1">
                    <w:rPr>
                      <w:rFonts w:ascii="Times New Roman" w:hAnsi="宋体" w:cs="Times New Roman"/>
                      <w:color w:val="000000"/>
                      <w:szCs w:val="21"/>
                    </w:rPr>
                    <w:t>本项目废水为生活</w:t>
                  </w:r>
                  <w:r w:rsidRPr="003157E1">
                    <w:rPr>
                      <w:rFonts w:ascii="Times New Roman" w:hAnsi="宋体" w:cs="Times New Roman" w:hint="eastAsia"/>
                      <w:color w:val="000000"/>
                      <w:szCs w:val="21"/>
                    </w:rPr>
                    <w:t>污水</w:t>
                  </w:r>
                  <w:r w:rsidRPr="003157E1">
                    <w:rPr>
                      <w:rFonts w:ascii="Times New Roman" w:hAnsi="宋体" w:cs="Times New Roman"/>
                      <w:color w:val="000000"/>
                      <w:szCs w:val="21"/>
                    </w:rPr>
                    <w:t>，经化粪池处理</w:t>
                  </w:r>
                  <w:r w:rsidR="005F153C">
                    <w:rPr>
                      <w:rFonts w:ascii="Times New Roman" w:hAnsi="宋体" w:cs="Times New Roman"/>
                      <w:color w:val="000000"/>
                      <w:szCs w:val="21"/>
                    </w:rPr>
                    <w:t>后，排入贾屯污水处理厂治理</w:t>
                  </w:r>
                  <w:r w:rsidRPr="003157E1">
                    <w:rPr>
                      <w:rFonts w:ascii="Times New Roman" w:hAnsi="宋体" w:cs="Times New Roman"/>
                      <w:color w:val="000000"/>
                      <w:szCs w:val="21"/>
                    </w:rPr>
                    <w:t>，不属于重污染物项目</w:t>
                  </w:r>
                  <w:r w:rsidRPr="004D7FB3">
                    <w:rPr>
                      <w:rFonts w:ascii="Times New Roman" w:hAnsi="宋体" w:cs="Times New Roman"/>
                      <w:color w:val="000000"/>
                      <w:szCs w:val="21"/>
                    </w:rPr>
                    <w:t>。</w:t>
                  </w:r>
                </w:p>
              </w:tc>
              <w:tc>
                <w:tcPr>
                  <w:tcW w:w="1211" w:type="dxa"/>
                  <w:vMerge/>
                  <w:tcBorders>
                    <w:top w:val="single" w:sz="4" w:space="0" w:color="auto"/>
                    <w:left w:val="single" w:sz="4" w:space="0" w:color="auto"/>
                    <w:bottom w:val="single" w:sz="8"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p>
              </w:tc>
            </w:tr>
          </w:tbl>
          <w:p w:rsidR="003157E1" w:rsidRPr="004D7FB3" w:rsidRDefault="003157E1" w:rsidP="003157E1">
            <w:pPr>
              <w:spacing w:line="440" w:lineRule="exact"/>
              <w:ind w:firstLineChars="200" w:firstLine="480"/>
              <w:rPr>
                <w:rFonts w:ascii="Times New Roman" w:hAnsi="Times New Roman" w:cs="Times New Roman"/>
                <w:color w:val="000000"/>
                <w:sz w:val="24"/>
                <w:szCs w:val="24"/>
              </w:rPr>
            </w:pPr>
            <w:r w:rsidRPr="004D7FB3">
              <w:rPr>
                <w:rFonts w:ascii="Times New Roman" w:hAnsi="Times New Roman" w:cs="Times New Roman"/>
                <w:color w:val="000000"/>
                <w:sz w:val="24"/>
                <w:szCs w:val="24"/>
              </w:rPr>
              <w:t>由上表可知，本项目不属于《通知》中所列不予审批的项目，符合审批条件。</w:t>
            </w:r>
          </w:p>
          <w:p w:rsidR="003157E1" w:rsidRPr="003157E1" w:rsidRDefault="00F02908" w:rsidP="003157E1">
            <w:pPr>
              <w:spacing w:line="440" w:lineRule="exact"/>
              <w:ind w:firstLineChars="196" w:firstLine="472"/>
              <w:rPr>
                <w:rFonts w:ascii="Times New Roman" w:eastAsia="宋体" w:hAnsi="Times New Roman" w:cs="Times New Roman"/>
                <w:b/>
                <w:sz w:val="24"/>
                <w:szCs w:val="20"/>
              </w:rPr>
            </w:pPr>
            <w:r w:rsidRPr="00F02908">
              <w:rPr>
                <w:rFonts w:ascii="Times New Roman" w:hAnsiTheme="minorEastAsia" w:cs="Times New Roman" w:hint="eastAsia"/>
                <w:b/>
                <w:bCs/>
                <w:color w:val="000000" w:themeColor="text1"/>
                <w:sz w:val="24"/>
                <w:szCs w:val="24"/>
              </w:rPr>
              <w:t>7</w:t>
            </w:r>
            <w:r w:rsidRPr="00F02908">
              <w:rPr>
                <w:rFonts w:ascii="Times New Roman" w:hAnsiTheme="minorEastAsia" w:cs="Times New Roman" w:hint="eastAsia"/>
                <w:b/>
                <w:bCs/>
                <w:color w:val="000000" w:themeColor="text1"/>
                <w:sz w:val="24"/>
                <w:szCs w:val="24"/>
              </w:rPr>
              <w:t>、</w:t>
            </w:r>
            <w:r w:rsidR="003157E1" w:rsidRPr="003157E1">
              <w:rPr>
                <w:rFonts w:ascii="Times New Roman" w:eastAsia="宋体" w:hAnsi="Times New Roman" w:cs="Times New Roman"/>
                <w:b/>
                <w:sz w:val="24"/>
                <w:szCs w:val="20"/>
              </w:rPr>
              <w:t>与《新乡市环境污染防治攻坚战三年行动实施方案（</w:t>
            </w:r>
            <w:r w:rsidR="003157E1" w:rsidRPr="003157E1">
              <w:rPr>
                <w:rFonts w:ascii="Times New Roman" w:eastAsia="宋体" w:hAnsi="Times New Roman" w:cs="Times New Roman"/>
                <w:b/>
                <w:sz w:val="24"/>
                <w:szCs w:val="20"/>
              </w:rPr>
              <w:t>2018-2020</w:t>
            </w:r>
            <w:r w:rsidR="003157E1" w:rsidRPr="003157E1">
              <w:rPr>
                <w:rFonts w:ascii="Times New Roman" w:eastAsia="宋体" w:hAnsi="Times New Roman" w:cs="Times New Roman"/>
                <w:b/>
                <w:sz w:val="24"/>
                <w:szCs w:val="20"/>
              </w:rPr>
              <w:t>年）》的对照分析</w:t>
            </w:r>
          </w:p>
          <w:p w:rsidR="003157E1" w:rsidRPr="003157E1" w:rsidRDefault="003157E1" w:rsidP="003157E1">
            <w:pPr>
              <w:widowControl/>
              <w:spacing w:line="400" w:lineRule="exact"/>
              <w:ind w:firstLineChars="200" w:firstLine="480"/>
              <w:jc w:val="left"/>
              <w:rPr>
                <w:rFonts w:ascii="Times New Roman" w:eastAsia="宋体" w:hAnsi="Times New Roman" w:cs="Times New Roman"/>
                <w:color w:val="000000"/>
                <w:kern w:val="0"/>
                <w:sz w:val="24"/>
                <w:szCs w:val="24"/>
              </w:rPr>
            </w:pPr>
            <w:r w:rsidRPr="003157E1">
              <w:rPr>
                <w:rFonts w:ascii="Times New Roman" w:eastAsia="宋体" w:hAnsi="Times New Roman" w:cs="Times New Roman"/>
                <w:kern w:val="44"/>
                <w:sz w:val="24"/>
                <w:szCs w:val="24"/>
              </w:rPr>
              <w:t>本项目</w:t>
            </w:r>
            <w:r w:rsidRPr="003157E1">
              <w:rPr>
                <w:rFonts w:ascii="Times New Roman" w:eastAsia="宋体" w:hAnsi="Times New Roman" w:cs="Times New Roman"/>
                <w:color w:val="000000"/>
                <w:kern w:val="0"/>
                <w:sz w:val="24"/>
                <w:szCs w:val="24"/>
              </w:rPr>
              <w:t>与《新乡市环境污染防治攻坚战三年行动实施方案（</w:t>
            </w:r>
            <w:r w:rsidRPr="003157E1">
              <w:rPr>
                <w:rFonts w:ascii="Times New Roman" w:eastAsia="宋体" w:hAnsi="Times New Roman" w:cs="Times New Roman"/>
                <w:color w:val="000000"/>
                <w:kern w:val="0"/>
                <w:sz w:val="24"/>
                <w:szCs w:val="24"/>
              </w:rPr>
              <w:t>2018-2020</w:t>
            </w:r>
            <w:r w:rsidRPr="003157E1">
              <w:rPr>
                <w:rFonts w:ascii="Times New Roman" w:eastAsia="宋体" w:hAnsi="Times New Roman" w:cs="Times New Roman"/>
                <w:color w:val="000000"/>
                <w:kern w:val="0"/>
                <w:sz w:val="24"/>
                <w:szCs w:val="24"/>
              </w:rPr>
              <w:t>年）》（以下简称《三年行动计划》）对照分析见下表。</w:t>
            </w:r>
          </w:p>
          <w:p w:rsidR="0024053D" w:rsidRDefault="0024053D" w:rsidP="003157E1">
            <w:pPr>
              <w:widowControl/>
              <w:spacing w:line="440" w:lineRule="exact"/>
              <w:ind w:firstLineChars="200" w:firstLine="480"/>
              <w:jc w:val="center"/>
              <w:textAlignment w:val="baseline"/>
              <w:rPr>
                <w:rFonts w:ascii="Times New Roman" w:eastAsia="黑体" w:hAnsi="Times New Roman" w:cs="Times New Roman"/>
                <w:color w:val="000000"/>
                <w:kern w:val="0"/>
                <w:sz w:val="24"/>
                <w:szCs w:val="24"/>
              </w:rPr>
            </w:pPr>
          </w:p>
          <w:p w:rsidR="003157E1" w:rsidRPr="003157E1" w:rsidRDefault="003157E1" w:rsidP="003157E1">
            <w:pPr>
              <w:widowControl/>
              <w:spacing w:line="440" w:lineRule="exact"/>
              <w:ind w:firstLineChars="200" w:firstLine="480"/>
              <w:jc w:val="center"/>
              <w:textAlignment w:val="baseline"/>
              <w:rPr>
                <w:rFonts w:ascii="Times New Roman" w:eastAsia="黑体" w:hAnsi="Times New Roman" w:cs="Times New Roman"/>
                <w:color w:val="000000"/>
                <w:kern w:val="0"/>
                <w:sz w:val="24"/>
                <w:szCs w:val="24"/>
              </w:rPr>
            </w:pPr>
            <w:r w:rsidRPr="003157E1">
              <w:rPr>
                <w:rFonts w:ascii="Times New Roman" w:eastAsia="黑体" w:hAnsi="Times New Roman" w:cs="Times New Roman"/>
                <w:color w:val="000000"/>
                <w:kern w:val="0"/>
                <w:sz w:val="24"/>
                <w:szCs w:val="24"/>
              </w:rPr>
              <w:lastRenderedPageBreak/>
              <w:t>表</w:t>
            </w:r>
            <w:r w:rsidRPr="003157E1">
              <w:rPr>
                <w:rFonts w:ascii="Times New Roman" w:eastAsia="黑体" w:hAnsi="Times New Roman" w:cs="Times New Roman"/>
                <w:color w:val="000000"/>
                <w:kern w:val="0"/>
                <w:sz w:val="24"/>
                <w:szCs w:val="24"/>
              </w:rPr>
              <w:t xml:space="preserve">9             </w:t>
            </w:r>
            <w:r w:rsidRPr="003157E1">
              <w:rPr>
                <w:rFonts w:ascii="Times New Roman" w:eastAsia="黑体" w:hAnsi="Times New Roman" w:cs="Times New Roman"/>
                <w:color w:val="000000"/>
                <w:kern w:val="0"/>
                <w:sz w:val="24"/>
                <w:szCs w:val="24"/>
              </w:rPr>
              <w:t>与三年行动计划相符性分析</w:t>
            </w:r>
          </w:p>
          <w:tbl>
            <w:tblPr>
              <w:tblW w:w="912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102"/>
              <w:gridCol w:w="4454"/>
              <w:gridCol w:w="2369"/>
              <w:gridCol w:w="1197"/>
            </w:tblGrid>
            <w:tr w:rsidR="003157E1" w:rsidRPr="003157E1" w:rsidTr="00250CCF">
              <w:trPr>
                <w:trHeight w:val="396"/>
                <w:jc w:val="center"/>
              </w:trPr>
              <w:tc>
                <w:tcPr>
                  <w:tcW w:w="1102"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类别</w:t>
                  </w:r>
                </w:p>
              </w:tc>
              <w:tc>
                <w:tcPr>
                  <w:tcW w:w="4454"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与本项目相关条文</w:t>
                  </w:r>
                </w:p>
              </w:tc>
              <w:tc>
                <w:tcPr>
                  <w:tcW w:w="2369"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本项目情况</w:t>
                  </w:r>
                </w:p>
              </w:tc>
              <w:tc>
                <w:tcPr>
                  <w:tcW w:w="1197"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相符性</w:t>
                  </w:r>
                </w:p>
              </w:tc>
            </w:tr>
            <w:tr w:rsidR="003157E1" w:rsidRPr="003157E1" w:rsidTr="00250CCF">
              <w:trPr>
                <w:trHeight w:val="396"/>
                <w:jc w:val="center"/>
              </w:trPr>
              <w:tc>
                <w:tcPr>
                  <w:tcW w:w="1102" w:type="dxa"/>
                  <w:tcBorders>
                    <w:top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产业结构优化工程</w:t>
                  </w:r>
                </w:p>
              </w:tc>
              <w:tc>
                <w:tcPr>
                  <w:tcW w:w="4454" w:type="dxa"/>
                  <w:tcBorders>
                    <w:top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w:t>
                  </w:r>
                  <w:r w:rsidRPr="003157E1">
                    <w:rPr>
                      <w:rFonts w:ascii="Times New Roman" w:eastAsia="宋体" w:hAnsi="Times New Roman" w:cs="Times New Roman"/>
                      <w:color w:val="000000"/>
                      <w:kern w:val="0"/>
                      <w:szCs w:val="21"/>
                    </w:rPr>
                    <w:t xml:space="preserve"> VOCs </w:t>
                  </w:r>
                  <w:r w:rsidRPr="003157E1">
                    <w:rPr>
                      <w:rFonts w:ascii="Times New Roman" w:eastAsia="宋体" w:hAnsi="Times New Roman" w:cs="Times New Roman"/>
                      <w:color w:val="000000"/>
                      <w:kern w:val="0"/>
                      <w:szCs w:val="21"/>
                    </w:rPr>
                    <w:t>含量的溶剂型涂料、油墨、胶黏剂项目。</w:t>
                  </w:r>
                </w:p>
              </w:tc>
              <w:tc>
                <w:tcPr>
                  <w:tcW w:w="2369" w:type="dxa"/>
                  <w:tcBorders>
                    <w:top w:val="single" w:sz="8" w:space="0" w:color="auto"/>
                  </w:tcBorders>
                  <w:vAlign w:val="center"/>
                </w:tcPr>
                <w:p w:rsidR="003157E1" w:rsidRPr="003157E1" w:rsidRDefault="003157E1" w:rsidP="003157E1">
                  <w:pPr>
                    <w:widowControl/>
                    <w:adjustRightInd w:val="0"/>
                    <w:snapToGrid w:val="0"/>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本项目产品为</w:t>
                  </w:r>
                  <w:r w:rsidR="0065703B" w:rsidRPr="0065703B">
                    <w:rPr>
                      <w:rFonts w:ascii="Times New Roman" w:eastAsia="宋体" w:hAnsi="Times New Roman" w:cs="Times New Roman" w:hint="eastAsia"/>
                      <w:kern w:val="0"/>
                      <w:szCs w:val="21"/>
                    </w:rPr>
                    <w:t>农产品机械振动筛网配件</w:t>
                  </w:r>
                  <w:r w:rsidRPr="0065703B">
                    <w:rPr>
                      <w:rFonts w:ascii="Times New Roman" w:eastAsia="宋体" w:hAnsi="Times New Roman" w:cs="Times New Roman"/>
                      <w:kern w:val="0"/>
                      <w:szCs w:val="21"/>
                    </w:rPr>
                    <w:t>，</w:t>
                  </w:r>
                  <w:r w:rsidRPr="003157E1">
                    <w:rPr>
                      <w:rFonts w:ascii="Times New Roman" w:eastAsia="宋体" w:hAnsi="Times New Roman" w:cs="Times New Roman"/>
                      <w:color w:val="000000"/>
                      <w:kern w:val="0"/>
                      <w:szCs w:val="21"/>
                    </w:rPr>
                    <w:t>属于机械加工，不属于火电、焦化、铸造、传统煤化工（甲醇、合成氨）、电解铝、水泥和平板玻璃等行业，也不属于高</w:t>
                  </w:r>
                  <w:r w:rsidRPr="003157E1">
                    <w:rPr>
                      <w:rFonts w:ascii="Times New Roman" w:eastAsia="宋体" w:hAnsi="Times New Roman" w:cs="Times New Roman"/>
                      <w:color w:val="000000"/>
                      <w:kern w:val="0"/>
                      <w:szCs w:val="21"/>
                    </w:rPr>
                    <w:t>VOCs</w:t>
                  </w:r>
                  <w:r w:rsidRPr="003157E1">
                    <w:rPr>
                      <w:rFonts w:ascii="Times New Roman" w:eastAsia="宋体" w:hAnsi="Times New Roman" w:cs="Times New Roman"/>
                      <w:color w:val="000000"/>
                      <w:kern w:val="0"/>
                      <w:szCs w:val="21"/>
                    </w:rPr>
                    <w:t>含量的溶剂涂料、油墨、胶黏剂项目，符合环境准入门槛。</w:t>
                  </w:r>
                </w:p>
              </w:tc>
              <w:tc>
                <w:tcPr>
                  <w:tcW w:w="1197" w:type="dxa"/>
                  <w:tcBorders>
                    <w:top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不属于禁止类项目</w:t>
                  </w:r>
                </w:p>
              </w:tc>
            </w:tr>
            <w:tr w:rsidR="003157E1" w:rsidRPr="003157E1" w:rsidTr="00250CCF">
              <w:trPr>
                <w:trHeight w:val="396"/>
                <w:jc w:val="center"/>
              </w:trPr>
              <w:tc>
                <w:tcPr>
                  <w:tcW w:w="1102" w:type="dxa"/>
                  <w:tcBorders>
                    <w:bottom w:val="single" w:sz="6"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扬尘污染治理工程</w:t>
                  </w:r>
                </w:p>
              </w:tc>
              <w:tc>
                <w:tcPr>
                  <w:tcW w:w="4454" w:type="dxa"/>
                  <w:tcBorders>
                    <w:bottom w:val="single" w:sz="6"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3157E1">
                    <w:rPr>
                      <w:rFonts w:ascii="Times New Roman" w:eastAsia="宋体" w:hAnsi="Times New Roman" w:cs="Times New Roman"/>
                      <w:color w:val="000000"/>
                      <w:kern w:val="0"/>
                      <w:szCs w:val="21"/>
                    </w:rPr>
                    <w:t>“</w:t>
                  </w:r>
                  <w:r w:rsidRPr="003157E1">
                    <w:rPr>
                      <w:rFonts w:ascii="Times New Roman" w:eastAsia="宋体" w:hAnsi="Times New Roman" w:cs="Times New Roman"/>
                      <w:color w:val="000000"/>
                      <w:kern w:val="0"/>
                      <w:szCs w:val="21"/>
                    </w:rPr>
                    <w:t>地条钢</w:t>
                  </w:r>
                  <w:r w:rsidRPr="003157E1">
                    <w:rPr>
                      <w:rFonts w:ascii="Times New Roman" w:eastAsia="宋体" w:hAnsi="Times New Roman" w:cs="Times New Roman"/>
                      <w:color w:val="000000"/>
                      <w:kern w:val="0"/>
                      <w:szCs w:val="21"/>
                    </w:rPr>
                    <w:t>”</w:t>
                  </w:r>
                  <w:r w:rsidRPr="003157E1">
                    <w:rPr>
                      <w:rFonts w:ascii="Times New Roman" w:eastAsia="宋体" w:hAnsi="Times New Roman" w:cs="Times New Roman"/>
                      <w:color w:val="000000"/>
                      <w:kern w:val="0"/>
                      <w:szCs w:val="21"/>
                    </w:rPr>
                    <w:t>等已完成淘汰的行业企业死灰复燃。</w:t>
                  </w:r>
                </w:p>
              </w:tc>
              <w:tc>
                <w:tcPr>
                  <w:tcW w:w="2369" w:type="dxa"/>
                  <w:tcBorders>
                    <w:bottom w:val="single" w:sz="6"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本项目不属于重点行业；根据《产业结构调整指导目录》，本项目为允许类，符合产业政策。</w:t>
                  </w:r>
                </w:p>
              </w:tc>
              <w:tc>
                <w:tcPr>
                  <w:tcW w:w="1197" w:type="dxa"/>
                  <w:tcBorders>
                    <w:bottom w:val="single" w:sz="6" w:space="0" w:color="auto"/>
                  </w:tcBorders>
                  <w:vAlign w:val="center"/>
                </w:tcPr>
                <w:p w:rsidR="003157E1" w:rsidRPr="003157E1" w:rsidRDefault="003157E1" w:rsidP="003157E1">
                  <w:pPr>
                    <w:widowControl/>
                    <w:adjustRightInd w:val="0"/>
                    <w:snapToGrid w:val="0"/>
                    <w:jc w:val="center"/>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不涉及</w:t>
                  </w:r>
                </w:p>
              </w:tc>
            </w:tr>
            <w:tr w:rsidR="003157E1" w:rsidRPr="003157E1" w:rsidTr="00250CCF">
              <w:trPr>
                <w:trHeight w:val="396"/>
                <w:jc w:val="center"/>
              </w:trPr>
              <w:tc>
                <w:tcPr>
                  <w:tcW w:w="1102"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精细化管理提升工程</w:t>
                  </w:r>
                </w:p>
              </w:tc>
              <w:tc>
                <w:tcPr>
                  <w:tcW w:w="4454"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依法严厉打击危险废物破坏环境的行为，坚决遏制危险废物非法转移、倾倒、处理处置。</w:t>
                  </w:r>
                  <w:r w:rsidRPr="003157E1">
                    <w:rPr>
                      <w:rFonts w:ascii="Times New Roman" w:eastAsia="宋体" w:hAnsi="Times New Roman" w:cs="Times New Roman"/>
                      <w:color w:val="000000"/>
                      <w:kern w:val="0"/>
                      <w:szCs w:val="21"/>
                    </w:rPr>
                    <w:t>2019</w:t>
                  </w:r>
                  <w:r w:rsidRPr="003157E1">
                    <w:rPr>
                      <w:rFonts w:ascii="Times New Roman" w:eastAsia="宋体" w:hAnsi="Times New Roman" w:cs="Times New Roman"/>
                      <w:color w:val="000000"/>
                      <w:kern w:val="0"/>
                      <w:szCs w:val="21"/>
                    </w:rPr>
                    <w:t>年底前，完成不符合规范要求、存在环境风险的固体废物堆存场所整治。</w:t>
                  </w:r>
                </w:p>
              </w:tc>
              <w:tc>
                <w:tcPr>
                  <w:tcW w:w="2369"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本项目设置一般工业废物暂存间收集一般固废，定期出售，设置危废暂存间收集危废，定期委托</w:t>
                  </w:r>
                  <w:r w:rsidR="00DF61A5">
                    <w:rPr>
                      <w:rFonts w:ascii="Times New Roman" w:eastAsia="宋体" w:hAnsi="Times New Roman" w:cs="Times New Roman" w:hint="eastAsia"/>
                      <w:color w:val="000000"/>
                      <w:kern w:val="0"/>
                      <w:szCs w:val="21"/>
                    </w:rPr>
                    <w:t>有</w:t>
                  </w:r>
                  <w:r w:rsidRPr="003157E1">
                    <w:rPr>
                      <w:rFonts w:ascii="Times New Roman" w:eastAsia="宋体" w:hAnsi="Times New Roman" w:cs="Times New Roman"/>
                      <w:color w:val="000000"/>
                      <w:kern w:val="0"/>
                      <w:szCs w:val="21"/>
                    </w:rPr>
                    <w:t>危废资质的单位处理</w:t>
                  </w:r>
                </w:p>
              </w:tc>
              <w:tc>
                <w:tcPr>
                  <w:tcW w:w="1197"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相符</w:t>
                  </w:r>
                </w:p>
              </w:tc>
            </w:tr>
          </w:tbl>
          <w:p w:rsidR="003157E1" w:rsidRPr="003157E1" w:rsidRDefault="003157E1" w:rsidP="003157E1">
            <w:pPr>
              <w:widowControl/>
              <w:spacing w:line="440" w:lineRule="exact"/>
              <w:ind w:firstLineChars="200" w:firstLine="480"/>
              <w:jc w:val="left"/>
              <w:rPr>
                <w:rFonts w:ascii="Times New Roman" w:eastAsia="宋体" w:hAnsi="Times New Roman" w:cs="Times New Roman"/>
                <w:b/>
                <w:color w:val="000000"/>
                <w:kern w:val="0"/>
                <w:sz w:val="24"/>
                <w:szCs w:val="24"/>
              </w:rPr>
            </w:pPr>
            <w:r w:rsidRPr="003157E1">
              <w:rPr>
                <w:rFonts w:ascii="Times New Roman" w:eastAsia="宋体" w:hAnsi="Times New Roman" w:cs="Times New Roman"/>
                <w:kern w:val="0"/>
                <w:sz w:val="24"/>
                <w:szCs w:val="24"/>
              </w:rPr>
              <w:t xml:space="preserve">  </w:t>
            </w:r>
            <w:r w:rsidRPr="003157E1">
              <w:rPr>
                <w:rFonts w:ascii="Times New Roman" w:eastAsia="宋体" w:hAnsi="Times New Roman" w:cs="Times New Roman"/>
                <w:kern w:val="0"/>
                <w:sz w:val="24"/>
                <w:szCs w:val="24"/>
              </w:rPr>
              <w:t>由上表可知，本项目符合《新乡市环境污染防治攻坚战三年行动实施方案（</w:t>
            </w:r>
            <w:r w:rsidRPr="003157E1">
              <w:rPr>
                <w:rFonts w:ascii="Times New Roman" w:eastAsia="宋体" w:hAnsi="Times New Roman" w:cs="Times New Roman"/>
                <w:kern w:val="0"/>
                <w:sz w:val="24"/>
                <w:szCs w:val="24"/>
              </w:rPr>
              <w:t>2018-2020</w:t>
            </w:r>
            <w:r w:rsidRPr="003157E1">
              <w:rPr>
                <w:rFonts w:ascii="Times New Roman" w:eastAsia="宋体" w:hAnsi="Times New Roman" w:cs="Times New Roman"/>
                <w:kern w:val="0"/>
                <w:sz w:val="24"/>
                <w:szCs w:val="24"/>
              </w:rPr>
              <w:t>年）》的相关规定。</w:t>
            </w:r>
          </w:p>
          <w:p w:rsidR="003157E1" w:rsidRPr="003157E1" w:rsidRDefault="00DF61A5" w:rsidP="00E30A89">
            <w:pPr>
              <w:spacing w:line="460" w:lineRule="exact"/>
              <w:ind w:firstLineChars="196" w:firstLine="472"/>
              <w:jc w:val="left"/>
              <w:rPr>
                <w:rFonts w:ascii="Times New Roman" w:eastAsia="宋体" w:hAnsi="Times New Roman" w:cs="Times New Roman"/>
                <w:b/>
                <w:sz w:val="24"/>
                <w:szCs w:val="20"/>
              </w:rPr>
            </w:pPr>
            <w:bookmarkStart w:id="1" w:name="_Toc500342830"/>
            <w:bookmarkStart w:id="2" w:name="_Toc496264297"/>
            <w:bookmarkStart w:id="3" w:name="_Toc501992855"/>
            <w:r>
              <w:rPr>
                <w:rFonts w:ascii="Times New Roman" w:eastAsia="宋体" w:hAnsi="Times New Roman" w:cs="Times New Roman" w:hint="eastAsia"/>
                <w:b/>
                <w:sz w:val="24"/>
                <w:szCs w:val="20"/>
                <w:lang w:val="pt-BR"/>
              </w:rPr>
              <w:t>8</w:t>
            </w:r>
            <w:r w:rsidR="003157E1" w:rsidRPr="003157E1">
              <w:rPr>
                <w:rFonts w:ascii="Times New Roman" w:eastAsia="宋体" w:hAnsi="Times New Roman" w:cs="Times New Roman"/>
                <w:b/>
                <w:sz w:val="24"/>
                <w:szCs w:val="20"/>
              </w:rPr>
              <w:t>、与《河南省生态环境厅关于印发河南省工业大气污染防治</w:t>
            </w:r>
            <w:r w:rsidR="003157E1" w:rsidRPr="003157E1">
              <w:rPr>
                <w:rFonts w:ascii="Times New Roman" w:eastAsia="宋体" w:hAnsi="Times New Roman" w:cs="Times New Roman"/>
                <w:b/>
                <w:sz w:val="24"/>
                <w:szCs w:val="20"/>
              </w:rPr>
              <w:t>6</w:t>
            </w:r>
            <w:r w:rsidR="003157E1" w:rsidRPr="003157E1">
              <w:rPr>
                <w:rFonts w:ascii="Times New Roman" w:eastAsia="宋体" w:hAnsi="Times New Roman" w:cs="Times New Roman"/>
                <w:b/>
                <w:sz w:val="24"/>
                <w:szCs w:val="20"/>
              </w:rPr>
              <w:t>个专项方案的通知》豫环文</w:t>
            </w:r>
            <w:r w:rsidR="003157E1" w:rsidRPr="003157E1">
              <w:rPr>
                <w:rFonts w:ascii="Times New Roman" w:eastAsia="宋体" w:hAnsi="Times New Roman" w:cs="Times New Roman"/>
                <w:b/>
                <w:sz w:val="24"/>
                <w:szCs w:val="20"/>
              </w:rPr>
              <w:t>[2019]84</w:t>
            </w:r>
            <w:r w:rsidR="003157E1" w:rsidRPr="003157E1">
              <w:rPr>
                <w:rFonts w:ascii="Times New Roman" w:eastAsia="宋体" w:hAnsi="Times New Roman" w:cs="Times New Roman"/>
                <w:b/>
                <w:sz w:val="24"/>
                <w:szCs w:val="20"/>
              </w:rPr>
              <w:t>号文的对照分析</w:t>
            </w:r>
          </w:p>
          <w:p w:rsidR="003157E1" w:rsidRPr="003157E1" w:rsidRDefault="003157E1" w:rsidP="003157E1">
            <w:pPr>
              <w:widowControl/>
              <w:spacing w:line="440" w:lineRule="exact"/>
              <w:ind w:firstLine="482"/>
              <w:jc w:val="left"/>
              <w:rPr>
                <w:rFonts w:ascii="Times New Roman" w:eastAsia="宋体" w:hAnsi="Times New Roman" w:cs="Times New Roman"/>
                <w:bCs/>
                <w:color w:val="000000"/>
                <w:kern w:val="0"/>
                <w:sz w:val="24"/>
                <w:szCs w:val="20"/>
              </w:rPr>
            </w:pPr>
            <w:r w:rsidRPr="003157E1">
              <w:rPr>
                <w:rFonts w:ascii="Times New Roman" w:eastAsia="宋体" w:hAnsi="Times New Roman" w:cs="Times New Roman"/>
                <w:kern w:val="0"/>
                <w:sz w:val="24"/>
                <w:szCs w:val="20"/>
                <w:lang w:val="pt-BR"/>
              </w:rPr>
              <w:t>本项目与</w:t>
            </w:r>
            <w:r w:rsidRPr="003157E1">
              <w:rPr>
                <w:rFonts w:ascii="Times New Roman" w:eastAsia="宋体" w:hAnsi="Times New Roman" w:cs="Times New Roman"/>
                <w:bCs/>
                <w:color w:val="000000"/>
                <w:kern w:val="0"/>
                <w:sz w:val="24"/>
                <w:szCs w:val="20"/>
              </w:rPr>
              <w:t>河南省生态环境厅关于印发河南省工业大气污染防治</w:t>
            </w:r>
            <w:r w:rsidRPr="003157E1">
              <w:rPr>
                <w:rFonts w:ascii="Times New Roman" w:eastAsia="宋体" w:hAnsi="Times New Roman" w:cs="Times New Roman"/>
                <w:bCs/>
                <w:color w:val="000000"/>
                <w:kern w:val="0"/>
                <w:sz w:val="24"/>
                <w:szCs w:val="20"/>
              </w:rPr>
              <w:t>6</w:t>
            </w:r>
            <w:r w:rsidRPr="003157E1">
              <w:rPr>
                <w:rFonts w:ascii="Times New Roman" w:eastAsia="宋体" w:hAnsi="Times New Roman" w:cs="Times New Roman"/>
                <w:bCs/>
                <w:color w:val="000000"/>
                <w:kern w:val="0"/>
                <w:sz w:val="24"/>
                <w:szCs w:val="20"/>
              </w:rPr>
              <w:t>个专项方案的通知</w:t>
            </w:r>
            <w:r w:rsidRPr="003157E1">
              <w:rPr>
                <w:rFonts w:ascii="Times New Roman" w:eastAsia="宋体" w:hAnsi="Times New Roman" w:cs="Times New Roman"/>
                <w:b/>
                <w:bCs/>
                <w:color w:val="000000"/>
                <w:kern w:val="0"/>
                <w:sz w:val="24"/>
                <w:szCs w:val="20"/>
              </w:rPr>
              <w:t>》</w:t>
            </w:r>
            <w:r w:rsidRPr="003157E1">
              <w:rPr>
                <w:rFonts w:ascii="Times New Roman" w:eastAsia="宋体" w:hAnsi="Times New Roman" w:cs="Times New Roman"/>
                <w:bCs/>
                <w:color w:val="000000"/>
                <w:kern w:val="0"/>
                <w:sz w:val="24"/>
                <w:szCs w:val="20"/>
              </w:rPr>
              <w:t>（豫环文</w:t>
            </w:r>
            <w:r w:rsidRPr="003157E1">
              <w:rPr>
                <w:rFonts w:ascii="Times New Roman" w:eastAsia="宋体" w:hAnsi="Times New Roman" w:cs="Times New Roman"/>
                <w:bCs/>
                <w:color w:val="000000"/>
                <w:kern w:val="0"/>
                <w:sz w:val="24"/>
                <w:szCs w:val="20"/>
              </w:rPr>
              <w:t>[2019]84</w:t>
            </w:r>
            <w:r w:rsidRPr="003157E1">
              <w:rPr>
                <w:rFonts w:ascii="Times New Roman" w:eastAsia="宋体" w:hAnsi="Times New Roman" w:cs="Times New Roman"/>
                <w:bCs/>
                <w:color w:val="000000"/>
                <w:kern w:val="0"/>
                <w:sz w:val="24"/>
                <w:szCs w:val="20"/>
              </w:rPr>
              <w:t>号文）中的</w:t>
            </w:r>
            <w:r w:rsidRPr="003157E1">
              <w:rPr>
                <w:rFonts w:ascii="Times New Roman" w:eastAsia="宋体" w:hAnsi="Times New Roman" w:cs="Times New Roman"/>
                <w:kern w:val="0"/>
                <w:sz w:val="24"/>
                <w:szCs w:val="20"/>
                <w:lang w:val="pt-BR"/>
              </w:rPr>
              <w:t>相关内容对比分析，本项目建设情况不属于</w:t>
            </w:r>
            <w:r w:rsidRPr="003157E1">
              <w:rPr>
                <w:rFonts w:ascii="Times New Roman" w:eastAsia="宋体" w:hAnsi="Times New Roman" w:cs="Times New Roman"/>
                <w:bCs/>
                <w:color w:val="000000"/>
                <w:kern w:val="0"/>
                <w:sz w:val="24"/>
                <w:szCs w:val="20"/>
              </w:rPr>
              <w:t>豫环文</w:t>
            </w:r>
            <w:r w:rsidRPr="003157E1">
              <w:rPr>
                <w:rFonts w:ascii="Times New Roman" w:eastAsia="宋体" w:hAnsi="Times New Roman" w:cs="Times New Roman"/>
                <w:bCs/>
                <w:color w:val="000000"/>
                <w:kern w:val="0"/>
                <w:sz w:val="24"/>
                <w:szCs w:val="20"/>
              </w:rPr>
              <w:t>[2019]84</w:t>
            </w:r>
            <w:r w:rsidRPr="003157E1">
              <w:rPr>
                <w:rFonts w:ascii="Times New Roman" w:eastAsia="宋体" w:hAnsi="Times New Roman" w:cs="Times New Roman"/>
                <w:bCs/>
                <w:color w:val="000000"/>
                <w:kern w:val="0"/>
                <w:sz w:val="24"/>
                <w:szCs w:val="20"/>
              </w:rPr>
              <w:t>号文中的管理行业，无需对豫环文</w:t>
            </w:r>
            <w:r w:rsidRPr="003157E1">
              <w:rPr>
                <w:rFonts w:ascii="Times New Roman" w:eastAsia="宋体" w:hAnsi="Times New Roman" w:cs="Times New Roman"/>
                <w:bCs/>
                <w:color w:val="000000"/>
                <w:kern w:val="0"/>
                <w:sz w:val="24"/>
                <w:szCs w:val="20"/>
              </w:rPr>
              <w:t>[2019]84</w:t>
            </w:r>
            <w:r w:rsidRPr="003157E1">
              <w:rPr>
                <w:rFonts w:ascii="Times New Roman" w:eastAsia="宋体" w:hAnsi="Times New Roman" w:cs="Times New Roman"/>
                <w:bCs/>
                <w:color w:val="000000"/>
                <w:kern w:val="0"/>
                <w:sz w:val="24"/>
                <w:szCs w:val="20"/>
              </w:rPr>
              <w:t>号文进行对比分析。</w:t>
            </w:r>
          </w:p>
          <w:p w:rsidR="003157E1" w:rsidRPr="003157E1" w:rsidRDefault="00DF61A5" w:rsidP="00E30A89">
            <w:pPr>
              <w:widowControl/>
              <w:spacing w:line="440" w:lineRule="exact"/>
              <w:ind w:firstLineChars="196" w:firstLine="472"/>
              <w:jc w:val="left"/>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lang w:val="pt-BR"/>
              </w:rPr>
              <w:t>9</w:t>
            </w:r>
            <w:r w:rsidR="003157E1" w:rsidRPr="003157E1">
              <w:rPr>
                <w:rFonts w:ascii="Times New Roman" w:eastAsia="宋体" w:hAnsi="Times New Roman" w:cs="Times New Roman"/>
                <w:b/>
                <w:kern w:val="0"/>
                <w:sz w:val="24"/>
                <w:szCs w:val="24"/>
              </w:rPr>
              <w:t>、与《新乡市生态环境局关于部署安装工业企业用电量监控系统的通知》新环</w:t>
            </w:r>
            <w:r w:rsidR="003157E1" w:rsidRPr="003157E1">
              <w:rPr>
                <w:rFonts w:ascii="Times New Roman" w:eastAsia="宋体" w:hAnsi="Times New Roman" w:cs="Times New Roman"/>
                <w:b/>
                <w:kern w:val="0"/>
                <w:sz w:val="24"/>
                <w:szCs w:val="24"/>
              </w:rPr>
              <w:t xml:space="preserve"> [2019]154</w:t>
            </w:r>
            <w:r w:rsidR="003157E1" w:rsidRPr="003157E1">
              <w:rPr>
                <w:rFonts w:ascii="Times New Roman" w:eastAsia="宋体" w:hAnsi="Times New Roman" w:cs="Times New Roman"/>
                <w:b/>
                <w:kern w:val="0"/>
                <w:sz w:val="24"/>
                <w:szCs w:val="24"/>
              </w:rPr>
              <w:t>号文的对照分析</w:t>
            </w:r>
          </w:p>
          <w:p w:rsidR="003157E1" w:rsidRPr="003157E1" w:rsidRDefault="003157E1" w:rsidP="003157E1">
            <w:pPr>
              <w:widowControl/>
              <w:spacing w:line="440" w:lineRule="exact"/>
              <w:ind w:firstLineChars="200" w:firstLine="480"/>
              <w:jc w:val="left"/>
              <w:rPr>
                <w:rFonts w:ascii="Times New Roman" w:eastAsia="宋体" w:hAnsi="Times New Roman" w:cs="Times New Roman"/>
                <w:kern w:val="0"/>
                <w:sz w:val="24"/>
                <w:szCs w:val="24"/>
                <w:lang w:val="pt-BR"/>
              </w:rPr>
            </w:pPr>
            <w:r w:rsidRPr="003157E1">
              <w:rPr>
                <w:rFonts w:ascii="Times New Roman" w:eastAsia="宋体" w:hAnsi="Times New Roman" w:cs="Times New Roman"/>
                <w:kern w:val="0"/>
                <w:sz w:val="24"/>
                <w:szCs w:val="24"/>
                <w:lang w:val="pt-BR"/>
              </w:rPr>
              <w:t>本项目与</w:t>
            </w:r>
            <w:r w:rsidRPr="003157E1">
              <w:rPr>
                <w:rFonts w:ascii="Times New Roman" w:eastAsia="宋体" w:hAnsi="Times New Roman" w:cs="Times New Roman"/>
                <w:kern w:val="0"/>
                <w:sz w:val="24"/>
                <w:szCs w:val="24"/>
              </w:rPr>
              <w:t>新环</w:t>
            </w:r>
            <w:r w:rsidRPr="003157E1">
              <w:rPr>
                <w:rFonts w:ascii="Times New Roman" w:eastAsia="宋体" w:hAnsi="Times New Roman" w:cs="Times New Roman"/>
                <w:kern w:val="0"/>
                <w:sz w:val="24"/>
                <w:szCs w:val="24"/>
              </w:rPr>
              <w:t xml:space="preserve"> [2019]154</w:t>
            </w:r>
            <w:r w:rsidRPr="003157E1">
              <w:rPr>
                <w:rFonts w:ascii="Times New Roman" w:eastAsia="宋体" w:hAnsi="Times New Roman" w:cs="Times New Roman"/>
                <w:kern w:val="0"/>
                <w:sz w:val="24"/>
                <w:szCs w:val="24"/>
              </w:rPr>
              <w:t>号文</w:t>
            </w:r>
            <w:r w:rsidRPr="003157E1">
              <w:rPr>
                <w:rFonts w:ascii="Times New Roman" w:eastAsia="宋体" w:hAnsi="Times New Roman" w:cs="Times New Roman"/>
                <w:bCs/>
                <w:color w:val="000000"/>
                <w:kern w:val="0"/>
                <w:sz w:val="24"/>
                <w:szCs w:val="24"/>
              </w:rPr>
              <w:t>的</w:t>
            </w:r>
            <w:r w:rsidRPr="003157E1">
              <w:rPr>
                <w:rFonts w:ascii="Times New Roman" w:eastAsia="宋体" w:hAnsi="Times New Roman" w:cs="Times New Roman"/>
                <w:kern w:val="0"/>
                <w:sz w:val="24"/>
                <w:szCs w:val="24"/>
                <w:lang w:val="pt-BR"/>
              </w:rPr>
              <w:t>相关内容对比分析见下表：</w:t>
            </w:r>
          </w:p>
          <w:p w:rsidR="003157E1" w:rsidRPr="003157E1" w:rsidRDefault="003157E1" w:rsidP="003157E1">
            <w:pPr>
              <w:widowControl/>
              <w:spacing w:line="440" w:lineRule="exact"/>
              <w:ind w:firstLineChars="200" w:firstLine="480"/>
              <w:jc w:val="center"/>
              <w:textAlignment w:val="baseline"/>
              <w:rPr>
                <w:rFonts w:ascii="Times New Roman" w:eastAsia="黑体" w:hAnsi="Times New Roman" w:cs="Times New Roman"/>
                <w:color w:val="000000"/>
                <w:kern w:val="0"/>
                <w:sz w:val="24"/>
                <w:szCs w:val="24"/>
              </w:rPr>
            </w:pPr>
            <w:r w:rsidRPr="003157E1">
              <w:rPr>
                <w:rFonts w:ascii="Times New Roman" w:eastAsia="黑体" w:hAnsi="Times New Roman" w:cs="Times New Roman"/>
                <w:color w:val="000000"/>
                <w:kern w:val="0"/>
                <w:sz w:val="24"/>
                <w:szCs w:val="24"/>
              </w:rPr>
              <w:t>表</w:t>
            </w:r>
            <w:r w:rsidRPr="003157E1">
              <w:rPr>
                <w:rFonts w:ascii="Times New Roman" w:eastAsia="黑体" w:hAnsi="Times New Roman" w:cs="Times New Roman"/>
                <w:color w:val="000000"/>
                <w:kern w:val="0"/>
                <w:sz w:val="24"/>
                <w:szCs w:val="24"/>
              </w:rPr>
              <w:t>1</w:t>
            </w:r>
            <w:r w:rsidR="00DF61A5">
              <w:rPr>
                <w:rFonts w:ascii="Times New Roman" w:eastAsia="黑体" w:hAnsi="Times New Roman" w:cs="Times New Roman" w:hint="eastAsia"/>
                <w:color w:val="000000"/>
                <w:kern w:val="0"/>
                <w:sz w:val="24"/>
                <w:szCs w:val="24"/>
              </w:rPr>
              <w:t>0</w:t>
            </w:r>
            <w:r w:rsidRPr="003157E1">
              <w:rPr>
                <w:rFonts w:ascii="Times New Roman" w:eastAsia="黑体" w:hAnsi="Times New Roman" w:cs="Times New Roman"/>
                <w:color w:val="000000"/>
                <w:kern w:val="0"/>
                <w:sz w:val="24"/>
                <w:szCs w:val="24"/>
              </w:rPr>
              <w:t xml:space="preserve">           </w:t>
            </w:r>
            <w:r w:rsidRPr="003157E1">
              <w:rPr>
                <w:rFonts w:ascii="Times New Roman" w:eastAsia="黑体" w:hAnsi="Times New Roman" w:cs="Times New Roman"/>
                <w:color w:val="000000"/>
                <w:kern w:val="0"/>
                <w:sz w:val="24"/>
                <w:szCs w:val="24"/>
              </w:rPr>
              <w:t>与新环</w:t>
            </w:r>
            <w:r w:rsidRPr="003157E1">
              <w:rPr>
                <w:rFonts w:ascii="Times New Roman" w:eastAsia="黑体" w:hAnsi="Times New Roman" w:cs="Times New Roman"/>
                <w:color w:val="000000"/>
                <w:kern w:val="0"/>
                <w:sz w:val="24"/>
                <w:szCs w:val="24"/>
              </w:rPr>
              <w:t xml:space="preserve"> [2019]154</w:t>
            </w:r>
            <w:r w:rsidRPr="003157E1">
              <w:rPr>
                <w:rFonts w:ascii="Times New Roman" w:eastAsia="黑体" w:hAnsi="Times New Roman" w:cs="Times New Roman"/>
                <w:color w:val="000000"/>
                <w:kern w:val="0"/>
                <w:sz w:val="24"/>
                <w:szCs w:val="24"/>
              </w:rPr>
              <w:t>号文的对照分析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42"/>
              <w:gridCol w:w="5364"/>
              <w:gridCol w:w="1724"/>
              <w:gridCol w:w="911"/>
            </w:tblGrid>
            <w:tr w:rsidR="003157E1" w:rsidRPr="003157E1" w:rsidTr="00250CCF">
              <w:trPr>
                <w:trHeight w:val="400"/>
                <w:jc w:val="center"/>
              </w:trPr>
              <w:tc>
                <w:tcPr>
                  <w:tcW w:w="1242"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主要任务</w:t>
                  </w:r>
                </w:p>
              </w:tc>
              <w:tc>
                <w:tcPr>
                  <w:tcW w:w="5364"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与本项目相关条文</w:t>
                  </w:r>
                </w:p>
              </w:tc>
              <w:tc>
                <w:tcPr>
                  <w:tcW w:w="1724"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本项目情况</w:t>
                  </w:r>
                </w:p>
              </w:tc>
              <w:tc>
                <w:tcPr>
                  <w:tcW w:w="911" w:type="dxa"/>
                  <w:tcBorders>
                    <w:top w:val="single" w:sz="8" w:space="0" w:color="auto"/>
                    <w:bottom w:val="single" w:sz="8" w:space="0" w:color="auto"/>
                  </w:tcBorders>
                  <w:vAlign w:val="center"/>
                </w:tcPr>
                <w:p w:rsidR="003157E1" w:rsidRPr="003157E1" w:rsidRDefault="003157E1" w:rsidP="003157E1">
                  <w:pPr>
                    <w:widowControl/>
                    <w:adjustRightInd w:val="0"/>
                    <w:snapToGrid w:val="0"/>
                    <w:ind w:leftChars="-52" w:left="-109"/>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相符性</w:t>
                  </w:r>
                </w:p>
              </w:tc>
            </w:tr>
            <w:tr w:rsidR="003157E1" w:rsidRPr="003157E1" w:rsidTr="00250CCF">
              <w:trPr>
                <w:trHeight w:val="400"/>
                <w:jc w:val="center"/>
              </w:trPr>
              <w:tc>
                <w:tcPr>
                  <w:tcW w:w="1242" w:type="dxa"/>
                  <w:tcBorders>
                    <w:bottom w:val="single" w:sz="8" w:space="0" w:color="auto"/>
                  </w:tcBorders>
                  <w:vAlign w:val="center"/>
                </w:tcPr>
                <w:p w:rsidR="003157E1" w:rsidRPr="003157E1" w:rsidRDefault="00E30A89" w:rsidP="003157E1">
                  <w:pPr>
                    <w:widowControl/>
                    <w:adjustRightInd w:val="0"/>
                    <w:snapToGrid w:val="0"/>
                    <w:jc w:val="left"/>
                    <w:textAlignment w:val="baseline"/>
                    <w:rPr>
                      <w:rFonts w:ascii="Times New Roman" w:eastAsia="宋体" w:hAnsi="Times New Roman" w:cs="Times New Roman"/>
                      <w:color w:val="FF0000"/>
                      <w:kern w:val="0"/>
                      <w:szCs w:val="21"/>
                    </w:rPr>
                  </w:pPr>
                  <w:r w:rsidRPr="003157E1">
                    <w:rPr>
                      <w:rFonts w:ascii="Times New Roman" w:eastAsia="宋体" w:hAnsi="Times New Roman" w:cs="Times New Roman"/>
                      <w:kern w:val="0"/>
                      <w:szCs w:val="21"/>
                    </w:rPr>
                    <w:t>安装范围</w:t>
                  </w:r>
                </w:p>
              </w:tc>
              <w:tc>
                <w:tcPr>
                  <w:tcW w:w="5364" w:type="dxa"/>
                  <w:tcBorders>
                    <w:top w:val="single" w:sz="4" w:space="0" w:color="auto"/>
                    <w:bottom w:val="single" w:sz="8" w:space="0" w:color="auto"/>
                  </w:tcBorders>
                  <w:vAlign w:val="center"/>
                </w:tcPr>
                <w:p w:rsidR="003157E1" w:rsidRPr="003157E1" w:rsidRDefault="003157E1" w:rsidP="003157E1">
                  <w:pPr>
                    <w:widowControl/>
                    <w:adjustRightInd w:val="0"/>
                    <w:snapToGrid w:val="0"/>
                    <w:jc w:val="left"/>
                    <w:textAlignment w:val="baseline"/>
                    <w:rPr>
                      <w:rFonts w:ascii="Times New Roman" w:eastAsia="宋体" w:hAnsi="Times New Roman" w:cs="Times New Roman"/>
                      <w:kern w:val="0"/>
                      <w:szCs w:val="21"/>
                    </w:rPr>
                  </w:pPr>
                  <w:r w:rsidRPr="003157E1">
                    <w:rPr>
                      <w:rFonts w:ascii="Times New Roman" w:eastAsia="宋体" w:hAnsi="Times New Roman" w:cs="Times New Roman"/>
                      <w:kern w:val="0"/>
                      <w:szCs w:val="21"/>
                    </w:rPr>
                    <w:t>所有排污企业的总用电控制位置、主要生产设施和污染治理设施必须安装用电量监控系统终端。</w:t>
                  </w:r>
                </w:p>
              </w:tc>
              <w:tc>
                <w:tcPr>
                  <w:tcW w:w="1724" w:type="dxa"/>
                  <w:tcBorders>
                    <w:top w:val="single" w:sz="4" w:space="0" w:color="auto"/>
                    <w:bottom w:val="single" w:sz="8" w:space="0" w:color="auto"/>
                  </w:tcBorders>
                  <w:vAlign w:val="center"/>
                </w:tcPr>
                <w:p w:rsidR="003157E1" w:rsidRPr="003157E1" w:rsidRDefault="003157E1" w:rsidP="003157E1">
                  <w:pPr>
                    <w:widowControl/>
                    <w:snapToGrid w:val="0"/>
                    <w:jc w:val="left"/>
                    <w:rPr>
                      <w:rFonts w:ascii="Times New Roman" w:eastAsia="宋体" w:hAnsi="Times New Roman" w:cs="Times New Roman"/>
                      <w:kern w:val="0"/>
                      <w:szCs w:val="21"/>
                    </w:rPr>
                  </w:pPr>
                  <w:r w:rsidRPr="003157E1">
                    <w:rPr>
                      <w:rFonts w:ascii="Times New Roman" w:eastAsia="宋体" w:hAnsi="Times New Roman" w:cs="Times New Roman"/>
                      <w:kern w:val="0"/>
                      <w:szCs w:val="21"/>
                    </w:rPr>
                    <w:t>本项目严格按照要求安装用电量监控系统终端。</w:t>
                  </w:r>
                </w:p>
              </w:tc>
              <w:tc>
                <w:tcPr>
                  <w:tcW w:w="911" w:type="dxa"/>
                  <w:tcBorders>
                    <w:top w:val="single" w:sz="4" w:space="0" w:color="auto"/>
                    <w:bottom w:val="single" w:sz="8" w:space="0" w:color="auto"/>
                  </w:tcBorders>
                  <w:vAlign w:val="center"/>
                </w:tcPr>
                <w:p w:rsidR="003157E1" w:rsidRPr="003157E1" w:rsidRDefault="00DF61A5" w:rsidP="003157E1">
                  <w:pPr>
                    <w:widowControl/>
                    <w:adjustRightInd w:val="0"/>
                    <w:snapToGrid w:val="0"/>
                    <w:jc w:val="center"/>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符合</w:t>
                  </w:r>
                </w:p>
              </w:tc>
            </w:tr>
          </w:tbl>
          <w:p w:rsidR="003157E1" w:rsidRPr="003157E1" w:rsidRDefault="003157E1" w:rsidP="003157E1">
            <w:pPr>
              <w:widowControl/>
              <w:spacing w:line="440" w:lineRule="exact"/>
              <w:ind w:firstLine="482"/>
              <w:jc w:val="left"/>
              <w:rPr>
                <w:rFonts w:ascii="Times New Roman" w:eastAsia="宋体" w:hAnsi="Times New Roman" w:cs="Times New Roman"/>
                <w:bCs/>
                <w:color w:val="000000"/>
                <w:kern w:val="0"/>
                <w:sz w:val="24"/>
                <w:szCs w:val="24"/>
              </w:rPr>
            </w:pPr>
            <w:r w:rsidRPr="003157E1">
              <w:rPr>
                <w:rFonts w:ascii="Times New Roman" w:eastAsia="宋体" w:hAnsi="Times New Roman" w:cs="Times New Roman"/>
                <w:color w:val="000000"/>
                <w:kern w:val="0"/>
                <w:sz w:val="24"/>
                <w:szCs w:val="24"/>
              </w:rPr>
              <w:lastRenderedPageBreak/>
              <w:t>由上表可知，本项目满足</w:t>
            </w:r>
            <w:r w:rsidRPr="003157E1">
              <w:rPr>
                <w:rFonts w:ascii="Times New Roman" w:eastAsia="宋体" w:hAnsi="Times New Roman" w:cs="Times New Roman"/>
                <w:kern w:val="0"/>
                <w:sz w:val="24"/>
                <w:szCs w:val="24"/>
              </w:rPr>
              <w:t>《新乡市生态环境局关于部署安装工业企业用电量监控系统的通知》新环</w:t>
            </w:r>
            <w:r w:rsidRPr="003157E1">
              <w:rPr>
                <w:rFonts w:ascii="Times New Roman" w:eastAsia="宋体" w:hAnsi="Times New Roman" w:cs="Times New Roman"/>
                <w:kern w:val="0"/>
                <w:sz w:val="24"/>
                <w:szCs w:val="24"/>
              </w:rPr>
              <w:t xml:space="preserve"> [2019]154</w:t>
            </w:r>
            <w:r w:rsidRPr="003157E1">
              <w:rPr>
                <w:rFonts w:ascii="Times New Roman" w:eastAsia="宋体" w:hAnsi="Times New Roman" w:cs="Times New Roman"/>
                <w:kern w:val="0"/>
                <w:sz w:val="24"/>
                <w:szCs w:val="24"/>
              </w:rPr>
              <w:t>号文</w:t>
            </w:r>
            <w:r w:rsidRPr="003157E1">
              <w:rPr>
                <w:rFonts w:ascii="Times New Roman" w:eastAsia="宋体" w:hAnsi="Times New Roman" w:cs="Times New Roman"/>
                <w:bCs/>
                <w:color w:val="000000"/>
                <w:kern w:val="0"/>
                <w:sz w:val="24"/>
                <w:szCs w:val="24"/>
              </w:rPr>
              <w:t>的相关要求。</w:t>
            </w:r>
          </w:p>
          <w:p w:rsidR="00E30A89" w:rsidRPr="00E30A89" w:rsidRDefault="00E30A89" w:rsidP="00E30A89">
            <w:pPr>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hint="eastAsia"/>
                <w:b/>
                <w:sz w:val="24"/>
                <w:szCs w:val="24"/>
              </w:rPr>
              <w:t>1</w:t>
            </w:r>
            <w:r w:rsidR="00DF61A5">
              <w:rPr>
                <w:rFonts w:ascii="Times New Roman" w:eastAsia="宋体" w:hAnsi="Times New Roman" w:cs="Times New Roman" w:hint="eastAsia"/>
                <w:b/>
                <w:sz w:val="24"/>
                <w:szCs w:val="24"/>
              </w:rPr>
              <w:t>0</w:t>
            </w:r>
            <w:r w:rsidRPr="00E30A89">
              <w:rPr>
                <w:rFonts w:ascii="Times New Roman" w:eastAsia="宋体" w:hAnsi="Times New Roman" w:cs="Times New Roman" w:hint="eastAsia"/>
                <w:b/>
                <w:sz w:val="24"/>
                <w:szCs w:val="24"/>
              </w:rPr>
              <w:t>、与《新乡市</w:t>
            </w:r>
            <w:r w:rsidRPr="00E30A89">
              <w:rPr>
                <w:rFonts w:ascii="Times New Roman" w:eastAsia="宋体" w:hAnsi="Times New Roman" w:cs="Times New Roman" w:hint="eastAsia"/>
                <w:b/>
                <w:sz w:val="24"/>
                <w:szCs w:val="24"/>
              </w:rPr>
              <w:t>2020</w:t>
            </w:r>
            <w:r w:rsidRPr="00E30A89">
              <w:rPr>
                <w:rFonts w:ascii="Times New Roman" w:eastAsia="宋体" w:hAnsi="Times New Roman" w:cs="Times New Roman" w:hint="eastAsia"/>
                <w:b/>
                <w:sz w:val="24"/>
                <w:szCs w:val="24"/>
              </w:rPr>
              <w:t>年大气、水、土壤污染防治攻坚战实施方案》新环攻坚办（</w:t>
            </w:r>
            <w:r w:rsidRPr="00E30A89">
              <w:rPr>
                <w:rFonts w:ascii="Times New Roman" w:eastAsia="宋体" w:hAnsi="Times New Roman" w:cs="Times New Roman" w:hint="eastAsia"/>
                <w:b/>
                <w:sz w:val="24"/>
                <w:szCs w:val="24"/>
              </w:rPr>
              <w:t>2020</w:t>
            </w:r>
            <w:r w:rsidRPr="00E30A89">
              <w:rPr>
                <w:rFonts w:ascii="Times New Roman" w:eastAsia="宋体" w:hAnsi="Times New Roman" w:cs="Times New Roman" w:hint="eastAsia"/>
                <w:b/>
                <w:sz w:val="24"/>
                <w:szCs w:val="24"/>
              </w:rPr>
              <w:t>）</w:t>
            </w:r>
            <w:r w:rsidRPr="00E30A89">
              <w:rPr>
                <w:rFonts w:ascii="Times New Roman" w:eastAsia="宋体" w:hAnsi="Times New Roman" w:cs="Times New Roman" w:hint="eastAsia"/>
                <w:b/>
                <w:sz w:val="24"/>
                <w:szCs w:val="24"/>
              </w:rPr>
              <w:t>10</w:t>
            </w:r>
            <w:r w:rsidRPr="00E30A89">
              <w:rPr>
                <w:rFonts w:ascii="Times New Roman" w:eastAsia="宋体" w:hAnsi="Times New Roman" w:cs="Times New Roman" w:hint="eastAsia"/>
                <w:b/>
                <w:sz w:val="24"/>
                <w:szCs w:val="24"/>
              </w:rPr>
              <w:t>号文的对照分析</w:t>
            </w:r>
          </w:p>
          <w:p w:rsidR="00E30A89" w:rsidRPr="008303BD" w:rsidRDefault="00E30A89" w:rsidP="00E30A89">
            <w:pPr>
              <w:spacing w:line="440" w:lineRule="exact"/>
              <w:ind w:firstLineChars="200" w:firstLine="480"/>
              <w:rPr>
                <w:rFonts w:ascii="Times New Roman" w:eastAsia="宋体" w:hAnsi="Times New Roman" w:cs="Times New Roman"/>
                <w:kern w:val="0"/>
                <w:sz w:val="24"/>
                <w:szCs w:val="24"/>
              </w:rPr>
            </w:pPr>
            <w:r w:rsidRPr="008303BD">
              <w:rPr>
                <w:rFonts w:ascii="Times New Roman" w:eastAsia="宋体" w:hAnsi="Times New Roman" w:cs="Times New Roman" w:hint="eastAsia"/>
                <w:kern w:val="0"/>
                <w:sz w:val="24"/>
                <w:szCs w:val="24"/>
              </w:rPr>
              <w:t>本项目与新环攻坚办（</w:t>
            </w:r>
            <w:r w:rsidRPr="008303BD">
              <w:rPr>
                <w:rFonts w:ascii="Times New Roman" w:eastAsia="宋体" w:hAnsi="Times New Roman" w:cs="Times New Roman" w:hint="eastAsia"/>
                <w:kern w:val="0"/>
                <w:sz w:val="24"/>
                <w:szCs w:val="24"/>
              </w:rPr>
              <w:t>2020</w:t>
            </w:r>
            <w:r w:rsidRPr="008303BD">
              <w:rPr>
                <w:rFonts w:ascii="Times New Roman" w:eastAsia="宋体" w:hAnsi="Times New Roman" w:cs="Times New Roman" w:hint="eastAsia"/>
                <w:kern w:val="0"/>
                <w:sz w:val="24"/>
                <w:szCs w:val="24"/>
              </w:rPr>
              <w:t>）</w:t>
            </w:r>
            <w:r w:rsidRPr="008303BD">
              <w:rPr>
                <w:rFonts w:ascii="Times New Roman" w:eastAsia="宋体" w:hAnsi="Times New Roman" w:cs="Times New Roman" w:hint="eastAsia"/>
                <w:kern w:val="0"/>
                <w:sz w:val="24"/>
                <w:szCs w:val="24"/>
              </w:rPr>
              <w:t>10</w:t>
            </w:r>
            <w:r w:rsidRPr="008303BD">
              <w:rPr>
                <w:rFonts w:ascii="Times New Roman" w:eastAsia="宋体" w:hAnsi="Times New Roman" w:cs="Times New Roman" w:hint="eastAsia"/>
                <w:kern w:val="0"/>
                <w:sz w:val="24"/>
                <w:szCs w:val="24"/>
              </w:rPr>
              <w:t>号文的对照分析见下表：</w:t>
            </w:r>
          </w:p>
          <w:p w:rsidR="00E30A89" w:rsidRPr="008303BD" w:rsidRDefault="00E30A89" w:rsidP="00E30A89">
            <w:pPr>
              <w:spacing w:line="440" w:lineRule="exact"/>
              <w:ind w:firstLineChars="200" w:firstLine="480"/>
              <w:jc w:val="center"/>
              <w:rPr>
                <w:rFonts w:ascii="Times New Roman" w:eastAsia="黑体" w:hAnsi="Times New Roman" w:cs="Times New Roman"/>
                <w:color w:val="000000"/>
                <w:sz w:val="24"/>
                <w:szCs w:val="24"/>
              </w:rPr>
            </w:pPr>
            <w:r w:rsidRPr="008303BD">
              <w:rPr>
                <w:rFonts w:ascii="Times New Roman" w:eastAsia="黑体" w:hAnsi="Times New Roman" w:cs="Times New Roman"/>
                <w:color w:val="000000"/>
                <w:sz w:val="24"/>
                <w:szCs w:val="24"/>
              </w:rPr>
              <w:t>表</w:t>
            </w:r>
            <w:r w:rsidRPr="008303BD">
              <w:rPr>
                <w:rFonts w:ascii="Times New Roman" w:eastAsia="黑体" w:hAnsi="Times New Roman" w:cs="Times New Roman" w:hint="eastAsia"/>
                <w:color w:val="000000"/>
                <w:sz w:val="24"/>
                <w:szCs w:val="24"/>
              </w:rPr>
              <w:t>1</w:t>
            </w:r>
            <w:r w:rsidR="00DF61A5">
              <w:rPr>
                <w:rFonts w:ascii="Times New Roman" w:eastAsia="黑体" w:hAnsi="Times New Roman" w:cs="Times New Roman" w:hint="eastAsia"/>
                <w:color w:val="000000"/>
                <w:sz w:val="24"/>
                <w:szCs w:val="24"/>
              </w:rPr>
              <w:t>1</w:t>
            </w:r>
            <w:r w:rsidRPr="008303BD">
              <w:rPr>
                <w:rFonts w:ascii="Times New Roman" w:eastAsia="黑体" w:hAnsi="Times New Roman" w:cs="Times New Roman" w:hint="eastAsia"/>
                <w:color w:val="000000"/>
                <w:sz w:val="24"/>
                <w:szCs w:val="24"/>
              </w:rPr>
              <w:t xml:space="preserve">    </w:t>
            </w:r>
            <w:r w:rsidRPr="008303BD">
              <w:rPr>
                <w:rFonts w:ascii="Times New Roman" w:eastAsia="黑体" w:hAnsi="Times New Roman" w:cs="Times New Roman" w:hint="eastAsia"/>
                <w:color w:val="000000"/>
                <w:sz w:val="24"/>
                <w:szCs w:val="24"/>
              </w:rPr>
              <w:t>与新环攻坚办（</w:t>
            </w:r>
            <w:r w:rsidRPr="008303BD">
              <w:rPr>
                <w:rFonts w:ascii="Times New Roman" w:eastAsia="黑体" w:hAnsi="Times New Roman" w:cs="Times New Roman" w:hint="eastAsia"/>
                <w:color w:val="000000"/>
                <w:sz w:val="24"/>
                <w:szCs w:val="24"/>
              </w:rPr>
              <w:t>2020</w:t>
            </w:r>
            <w:r w:rsidRPr="008303BD">
              <w:rPr>
                <w:rFonts w:ascii="Times New Roman" w:eastAsia="黑体" w:hAnsi="Times New Roman" w:cs="Times New Roman" w:hint="eastAsia"/>
                <w:color w:val="000000"/>
                <w:sz w:val="24"/>
                <w:szCs w:val="24"/>
              </w:rPr>
              <w:t>）</w:t>
            </w:r>
            <w:r w:rsidRPr="008303BD">
              <w:rPr>
                <w:rFonts w:ascii="Times New Roman" w:eastAsia="黑体" w:hAnsi="Times New Roman" w:cs="Times New Roman" w:hint="eastAsia"/>
                <w:color w:val="000000"/>
                <w:sz w:val="24"/>
                <w:szCs w:val="24"/>
              </w:rPr>
              <w:t>10</w:t>
            </w:r>
            <w:r w:rsidRPr="008303BD">
              <w:rPr>
                <w:rFonts w:ascii="Times New Roman" w:eastAsia="黑体" w:hAnsi="Times New Roman" w:cs="Times New Roman" w:hint="eastAsia"/>
                <w:color w:val="000000"/>
                <w:sz w:val="24"/>
                <w:szCs w:val="24"/>
              </w:rPr>
              <w:t>号文的对照分析</w:t>
            </w:r>
          </w:p>
          <w:tbl>
            <w:tblPr>
              <w:tblW w:w="8720"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172"/>
              <w:gridCol w:w="4684"/>
              <w:gridCol w:w="2004"/>
              <w:gridCol w:w="860"/>
            </w:tblGrid>
            <w:tr w:rsidR="00E30A89" w:rsidRPr="008303BD" w:rsidTr="00250CCF">
              <w:trPr>
                <w:trHeight w:val="401"/>
                <w:jc w:val="center"/>
              </w:trPr>
              <w:tc>
                <w:tcPr>
                  <w:tcW w:w="1172" w:type="dxa"/>
                  <w:tcBorders>
                    <w:top w:val="single" w:sz="8" w:space="0" w:color="auto"/>
                    <w:bottom w:val="single" w:sz="8"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主要任务</w:t>
                  </w:r>
                </w:p>
              </w:tc>
              <w:tc>
                <w:tcPr>
                  <w:tcW w:w="4684" w:type="dxa"/>
                  <w:tcBorders>
                    <w:top w:val="single" w:sz="8" w:space="0" w:color="auto"/>
                    <w:bottom w:val="single" w:sz="8"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与本项目相关条文</w:t>
                  </w:r>
                </w:p>
              </w:tc>
              <w:tc>
                <w:tcPr>
                  <w:tcW w:w="2004" w:type="dxa"/>
                  <w:tcBorders>
                    <w:top w:val="single" w:sz="8" w:space="0" w:color="auto"/>
                    <w:bottom w:val="single" w:sz="8"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本项目情况</w:t>
                  </w:r>
                </w:p>
              </w:tc>
              <w:tc>
                <w:tcPr>
                  <w:tcW w:w="860" w:type="dxa"/>
                  <w:tcBorders>
                    <w:top w:val="single" w:sz="8" w:space="0" w:color="auto"/>
                    <w:bottom w:val="single" w:sz="8" w:space="0" w:color="auto"/>
                  </w:tcBorders>
                  <w:vAlign w:val="center"/>
                </w:tcPr>
                <w:p w:rsidR="00E30A89" w:rsidRPr="008303BD" w:rsidRDefault="00E30A89" w:rsidP="00250CCF">
                  <w:pPr>
                    <w:adjustRightInd w:val="0"/>
                    <w:snapToGrid w:val="0"/>
                    <w:ind w:leftChars="-52" w:left="-109"/>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相符性</w:t>
                  </w:r>
                </w:p>
              </w:tc>
            </w:tr>
            <w:tr w:rsidR="00E30A89" w:rsidRPr="008303BD" w:rsidTr="00250CCF">
              <w:trPr>
                <w:trHeight w:val="1095"/>
                <w:jc w:val="center"/>
              </w:trPr>
              <w:tc>
                <w:tcPr>
                  <w:tcW w:w="1172" w:type="dxa"/>
                  <w:tcBorders>
                    <w:top w:val="single" w:sz="4" w:space="0" w:color="auto"/>
                    <w:bottom w:val="single" w:sz="4" w:space="0" w:color="auto"/>
                  </w:tcBorders>
                  <w:vAlign w:val="center"/>
                </w:tcPr>
                <w:p w:rsidR="00E30A89" w:rsidRPr="008303BD" w:rsidRDefault="00E30A89" w:rsidP="00250CCF">
                  <w:pPr>
                    <w:adjustRightInd w:val="0"/>
                    <w:snapToGrid w:val="0"/>
                    <w:jc w:val="left"/>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着力调整产业布局</w:t>
                  </w:r>
                </w:p>
              </w:tc>
              <w:tc>
                <w:tcPr>
                  <w:tcW w:w="4684" w:type="dxa"/>
                  <w:tcBorders>
                    <w:top w:val="single" w:sz="4" w:space="0" w:color="auto"/>
                    <w:bottom w:val="single" w:sz="4" w:space="0" w:color="auto"/>
                  </w:tcBorders>
                  <w:vAlign w:val="center"/>
                </w:tcPr>
                <w:p w:rsidR="00E30A89" w:rsidRPr="008303BD" w:rsidRDefault="00E30A89" w:rsidP="00250CCF">
                  <w:pPr>
                    <w:adjustRightInd w:val="0"/>
                    <w:snapToGrid w:val="0"/>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加快调整不符合生态环境功能定位的产业布局、产业规模和产业结构，按照《产业结构调整指导目录（</w:t>
                  </w:r>
                  <w:r w:rsidRPr="008303BD">
                    <w:rPr>
                      <w:rFonts w:ascii="Times New Roman" w:eastAsia="宋体" w:hAnsi="Times New Roman" w:cs="Times New Roman" w:hint="eastAsia"/>
                      <w:szCs w:val="21"/>
                    </w:rPr>
                    <w:t xml:space="preserve">2019 </w:t>
                  </w:r>
                  <w:r w:rsidRPr="008303BD">
                    <w:rPr>
                      <w:rFonts w:ascii="Times New Roman" w:eastAsia="宋体" w:hAnsi="Times New Roman" w:cs="Times New Roman" w:hint="eastAsia"/>
                      <w:szCs w:val="21"/>
                    </w:rPr>
                    <w:t>年本）》和《河南省部分工业行业淘汰落后生产工艺装备和产品目录》，明确禁止和限制发展的行业、生产工艺和产业目录，</w:t>
                  </w:r>
                  <w:r w:rsidRPr="008303BD">
                    <w:rPr>
                      <w:rFonts w:ascii="Times New Roman" w:eastAsia="宋体" w:hAnsi="Times New Roman" w:cs="Times New Roman" w:hint="eastAsia"/>
                      <w:szCs w:val="21"/>
                    </w:rPr>
                    <w:t>2020</w:t>
                  </w:r>
                  <w:r w:rsidRPr="008303BD">
                    <w:rPr>
                      <w:rFonts w:ascii="Times New Roman" w:eastAsia="宋体" w:hAnsi="Times New Roman" w:cs="Times New Roman" w:hint="eastAsia"/>
                      <w:szCs w:val="21"/>
                    </w:rPr>
                    <w:t>年</w:t>
                  </w:r>
                  <w:r w:rsidRPr="008303BD">
                    <w:rPr>
                      <w:rFonts w:ascii="Times New Roman" w:eastAsia="宋体" w:hAnsi="Times New Roman" w:cs="Times New Roman" w:hint="eastAsia"/>
                      <w:szCs w:val="21"/>
                    </w:rPr>
                    <w:t xml:space="preserve">4 </w:t>
                  </w:r>
                  <w:r w:rsidRPr="008303BD">
                    <w:rPr>
                      <w:rFonts w:ascii="Times New Roman" w:eastAsia="宋体" w:hAnsi="Times New Roman" w:cs="Times New Roman" w:hint="eastAsia"/>
                      <w:szCs w:val="21"/>
                    </w:rPr>
                    <w:t>月底前排查建立淘汰类工业产能和装备清单台账，年底前关停淘汰完毕</w:t>
                  </w:r>
                </w:p>
              </w:tc>
              <w:tc>
                <w:tcPr>
                  <w:tcW w:w="2004" w:type="dxa"/>
                  <w:tcBorders>
                    <w:top w:val="single" w:sz="4" w:space="0" w:color="auto"/>
                    <w:bottom w:val="single" w:sz="4" w:space="0" w:color="auto"/>
                  </w:tcBorders>
                  <w:vAlign w:val="center"/>
                </w:tcPr>
                <w:p w:rsidR="00E30A89" w:rsidRPr="008303BD" w:rsidRDefault="00E30A89" w:rsidP="00250CCF">
                  <w:pPr>
                    <w:snapToGrid w:val="0"/>
                    <w:rPr>
                      <w:rFonts w:ascii="Times New Roman" w:eastAsia="宋体" w:hAnsi="Times New Roman" w:cs="Times New Roman"/>
                      <w:szCs w:val="21"/>
                    </w:rPr>
                  </w:pPr>
                  <w:r w:rsidRPr="008303BD">
                    <w:rPr>
                      <w:rFonts w:ascii="Times New Roman" w:eastAsia="宋体" w:hAnsi="Times New Roman" w:cs="Times New Roman"/>
                      <w:szCs w:val="21"/>
                    </w:rPr>
                    <w:t>本项目</w:t>
                  </w:r>
                  <w:r w:rsidRPr="008303BD">
                    <w:rPr>
                      <w:rFonts w:ascii="Times New Roman" w:hAnsiTheme="minorEastAsia" w:cs="Times New Roman"/>
                    </w:rPr>
                    <w:t>为</w:t>
                  </w:r>
                  <w:r w:rsidR="0065703B">
                    <w:rPr>
                      <w:rFonts w:ascii="Times New Roman" w:hAnsi="Times New Roman" w:cs="Times New Roman" w:hint="eastAsia"/>
                      <w:bCs/>
                    </w:rPr>
                    <w:t>农产品机械振动筛网</w:t>
                  </w:r>
                  <w:r>
                    <w:rPr>
                      <w:rFonts w:ascii="Times New Roman" w:hAnsi="Times New Roman" w:cs="Times New Roman"/>
                      <w:bCs/>
                    </w:rPr>
                    <w:t>配件</w:t>
                  </w:r>
                  <w:r w:rsidRPr="007E2E91">
                    <w:rPr>
                      <w:rFonts w:ascii="Times New Roman" w:hAnsi="Times New Roman" w:cs="Times New Roman"/>
                      <w:bCs/>
                    </w:rPr>
                    <w:t>制造</w:t>
                  </w:r>
                  <w:r w:rsidRPr="008303BD">
                    <w:rPr>
                      <w:rFonts w:ascii="Times New Roman" w:eastAsia="宋体" w:hAnsi="Times New Roman" w:cs="Times New Roman" w:hint="eastAsia"/>
                      <w:szCs w:val="21"/>
                    </w:rPr>
                    <w:t>，</w:t>
                  </w:r>
                  <w:r w:rsidRPr="008303BD">
                    <w:rPr>
                      <w:rFonts w:ascii="Times New Roman" w:eastAsia="宋体" w:hAnsi="Times New Roman" w:cs="Times New Roman"/>
                      <w:szCs w:val="21"/>
                    </w:rPr>
                    <w:t>不属于禁止或者限制类项目</w:t>
                  </w:r>
                  <w:r w:rsidRPr="008303BD">
                    <w:rPr>
                      <w:rFonts w:ascii="Times New Roman" w:eastAsia="宋体" w:hAnsi="Times New Roman" w:cs="Times New Roman" w:hint="eastAsia"/>
                      <w:szCs w:val="21"/>
                    </w:rPr>
                    <w:t>。</w:t>
                  </w:r>
                </w:p>
              </w:tc>
              <w:tc>
                <w:tcPr>
                  <w:tcW w:w="860" w:type="dxa"/>
                  <w:tcBorders>
                    <w:top w:val="single" w:sz="4" w:space="0" w:color="auto"/>
                    <w:bottom w:val="single" w:sz="4" w:space="0" w:color="auto"/>
                  </w:tcBorders>
                  <w:vAlign w:val="center"/>
                </w:tcPr>
                <w:p w:rsidR="00E30A89" w:rsidRPr="008303BD" w:rsidRDefault="00DF61A5" w:rsidP="00250CCF">
                  <w:pPr>
                    <w:adjustRightInd w:val="0"/>
                    <w:snapToGrid w:val="0"/>
                    <w:jc w:val="center"/>
                    <w:textAlignment w:val="baseline"/>
                    <w:rPr>
                      <w:rFonts w:ascii="Times New Roman" w:eastAsia="宋体" w:hAnsi="Times New Roman" w:cs="Times New Roman"/>
                      <w:szCs w:val="21"/>
                    </w:rPr>
                  </w:pPr>
                  <w:r>
                    <w:rPr>
                      <w:rFonts w:ascii="Times New Roman" w:eastAsia="宋体" w:hAnsi="Times New Roman" w:cs="Times New Roman" w:hint="eastAsia"/>
                      <w:szCs w:val="21"/>
                    </w:rPr>
                    <w:t>符合</w:t>
                  </w:r>
                </w:p>
              </w:tc>
            </w:tr>
            <w:tr w:rsidR="00E30A89" w:rsidRPr="008303BD" w:rsidTr="00250CCF">
              <w:trPr>
                <w:trHeight w:val="1095"/>
                <w:jc w:val="center"/>
              </w:trPr>
              <w:tc>
                <w:tcPr>
                  <w:tcW w:w="1172" w:type="dxa"/>
                  <w:tcBorders>
                    <w:top w:val="single" w:sz="4" w:space="0" w:color="auto"/>
                    <w:bottom w:val="single" w:sz="4" w:space="0" w:color="auto"/>
                  </w:tcBorders>
                  <w:vAlign w:val="center"/>
                </w:tcPr>
                <w:p w:rsidR="00E30A89" w:rsidRPr="008303BD" w:rsidRDefault="00E30A89" w:rsidP="00250CCF">
                  <w:pPr>
                    <w:adjustRightInd w:val="0"/>
                    <w:snapToGrid w:val="0"/>
                    <w:jc w:val="left"/>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 xml:space="preserve"> </w:t>
                  </w:r>
                  <w:r w:rsidRPr="008303BD">
                    <w:rPr>
                      <w:rFonts w:ascii="Times New Roman" w:eastAsia="宋体" w:hAnsi="Times New Roman" w:cs="Times New Roman" w:hint="eastAsia"/>
                      <w:szCs w:val="21"/>
                    </w:rPr>
                    <w:t>全面提升“</w:t>
                  </w:r>
                  <w:r w:rsidRPr="008303BD">
                    <w:rPr>
                      <w:rFonts w:ascii="Times New Roman" w:eastAsia="宋体" w:hAnsi="Times New Roman" w:cs="Times New Roman" w:hint="eastAsia"/>
                      <w:szCs w:val="21"/>
                    </w:rPr>
                    <w:t xml:space="preserve"> </w:t>
                  </w:r>
                  <w:r w:rsidRPr="008303BD">
                    <w:rPr>
                      <w:rFonts w:ascii="Times New Roman" w:eastAsia="宋体" w:hAnsi="Times New Roman" w:cs="Times New Roman" w:hint="eastAsia"/>
                      <w:szCs w:val="21"/>
                    </w:rPr>
                    <w:t>扬尘”</w:t>
                  </w:r>
                  <w:r w:rsidRPr="008303BD">
                    <w:rPr>
                      <w:rFonts w:ascii="Times New Roman" w:eastAsia="宋体" w:hAnsi="Times New Roman" w:cs="Times New Roman" w:hint="eastAsia"/>
                      <w:szCs w:val="21"/>
                    </w:rPr>
                    <w:t xml:space="preserve"> </w:t>
                  </w:r>
                  <w:r w:rsidRPr="008303BD">
                    <w:rPr>
                      <w:rFonts w:ascii="Times New Roman" w:eastAsia="宋体" w:hAnsi="Times New Roman" w:cs="Times New Roman" w:hint="eastAsia"/>
                      <w:szCs w:val="21"/>
                    </w:rPr>
                    <w:t>污染治理水平</w:t>
                  </w:r>
                </w:p>
              </w:tc>
              <w:tc>
                <w:tcPr>
                  <w:tcW w:w="4684" w:type="dxa"/>
                  <w:tcBorders>
                    <w:top w:val="single" w:sz="4" w:space="0" w:color="auto"/>
                    <w:bottom w:val="single" w:sz="4" w:space="0" w:color="auto"/>
                  </w:tcBorders>
                  <w:vAlign w:val="center"/>
                </w:tcPr>
                <w:p w:rsidR="00E30A89" w:rsidRPr="008303BD" w:rsidRDefault="00E30A89" w:rsidP="00250CCF">
                  <w:pPr>
                    <w:adjustRightInd w:val="0"/>
                    <w:snapToGrid w:val="0"/>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建立施工工地动态管理清单，全面开展标准化施工，按照“谁施工、谁负责，谁主管、谁监督”原则，严格落实“六个百分之百”、开复工验收、“三员”管理等制度。</w:t>
                  </w:r>
                </w:p>
              </w:tc>
              <w:tc>
                <w:tcPr>
                  <w:tcW w:w="2004" w:type="dxa"/>
                  <w:tcBorders>
                    <w:top w:val="single" w:sz="4" w:space="0" w:color="auto"/>
                    <w:bottom w:val="single" w:sz="4" w:space="0" w:color="auto"/>
                  </w:tcBorders>
                  <w:vAlign w:val="center"/>
                </w:tcPr>
                <w:p w:rsidR="00E30A89" w:rsidRPr="008303BD" w:rsidRDefault="00E30A89" w:rsidP="00250CCF">
                  <w:pPr>
                    <w:snapToGrid w:val="0"/>
                    <w:rPr>
                      <w:rFonts w:ascii="Times New Roman" w:eastAsia="宋体" w:hAnsi="Times New Roman" w:cs="Times New Roman"/>
                      <w:szCs w:val="21"/>
                    </w:rPr>
                  </w:pPr>
                  <w:r w:rsidRPr="008303BD">
                    <w:rPr>
                      <w:rFonts w:ascii="Times New Roman" w:eastAsia="宋体" w:hAnsi="Times New Roman" w:cs="Times New Roman"/>
                      <w:szCs w:val="21"/>
                    </w:rPr>
                    <w:t>本项目利用现有厂房组织生产</w:t>
                  </w:r>
                  <w:r w:rsidRPr="008303BD">
                    <w:rPr>
                      <w:rFonts w:ascii="Times New Roman" w:eastAsia="宋体" w:hAnsi="Times New Roman" w:cs="Times New Roman" w:hint="eastAsia"/>
                      <w:szCs w:val="21"/>
                    </w:rPr>
                    <w:t>，</w:t>
                  </w:r>
                  <w:r w:rsidRPr="008303BD">
                    <w:rPr>
                      <w:rFonts w:ascii="Times New Roman" w:eastAsia="宋体" w:hAnsi="Times New Roman" w:cs="Times New Roman"/>
                      <w:szCs w:val="21"/>
                    </w:rPr>
                    <w:t>不涉及土建</w:t>
                  </w:r>
                  <w:r w:rsidRPr="008303BD">
                    <w:rPr>
                      <w:rFonts w:ascii="Times New Roman" w:eastAsia="宋体" w:hAnsi="Times New Roman" w:cs="Times New Roman" w:hint="eastAsia"/>
                      <w:szCs w:val="21"/>
                    </w:rPr>
                    <w:t>。</w:t>
                  </w:r>
                </w:p>
              </w:tc>
              <w:tc>
                <w:tcPr>
                  <w:tcW w:w="860" w:type="dxa"/>
                  <w:tcBorders>
                    <w:top w:val="single" w:sz="4" w:space="0" w:color="auto"/>
                    <w:bottom w:val="single" w:sz="4"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不涉及</w:t>
                  </w:r>
                </w:p>
              </w:tc>
            </w:tr>
            <w:tr w:rsidR="00E30A89" w:rsidRPr="008303BD" w:rsidTr="00250CCF">
              <w:trPr>
                <w:trHeight w:val="1095"/>
                <w:jc w:val="center"/>
              </w:trPr>
              <w:tc>
                <w:tcPr>
                  <w:tcW w:w="1172" w:type="dxa"/>
                  <w:tcBorders>
                    <w:top w:val="single" w:sz="4" w:space="0" w:color="auto"/>
                    <w:bottom w:val="single" w:sz="8" w:space="0" w:color="auto"/>
                  </w:tcBorders>
                  <w:vAlign w:val="center"/>
                </w:tcPr>
                <w:p w:rsidR="00E30A89" w:rsidRPr="008303BD" w:rsidRDefault="00E30A89" w:rsidP="00250CCF">
                  <w:pPr>
                    <w:adjustRightInd w:val="0"/>
                    <w:snapToGrid w:val="0"/>
                    <w:jc w:val="left"/>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开展涉气排污单位污染治理设施用电监管</w:t>
                  </w:r>
                </w:p>
              </w:tc>
              <w:tc>
                <w:tcPr>
                  <w:tcW w:w="4684" w:type="dxa"/>
                  <w:tcBorders>
                    <w:top w:val="single" w:sz="4" w:space="0" w:color="auto"/>
                    <w:bottom w:val="single" w:sz="8" w:space="0" w:color="auto"/>
                  </w:tcBorders>
                  <w:vAlign w:val="center"/>
                </w:tcPr>
                <w:p w:rsidR="00E30A89" w:rsidRPr="008303BD" w:rsidRDefault="00E30A89" w:rsidP="00250CCF">
                  <w:pPr>
                    <w:adjustRightInd w:val="0"/>
                    <w:snapToGrid w:val="0"/>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2004" w:type="dxa"/>
                  <w:tcBorders>
                    <w:top w:val="single" w:sz="4" w:space="0" w:color="auto"/>
                    <w:bottom w:val="single" w:sz="8" w:space="0" w:color="auto"/>
                  </w:tcBorders>
                  <w:vAlign w:val="center"/>
                </w:tcPr>
                <w:p w:rsidR="00E30A89" w:rsidRPr="008303BD" w:rsidRDefault="00E30A89" w:rsidP="00250CCF">
                  <w:pPr>
                    <w:snapToGrid w:val="0"/>
                    <w:rPr>
                      <w:rFonts w:ascii="Times New Roman" w:eastAsia="宋体" w:hAnsi="Times New Roman" w:cs="Times New Roman"/>
                      <w:szCs w:val="21"/>
                    </w:rPr>
                  </w:pPr>
                  <w:r w:rsidRPr="008303BD">
                    <w:rPr>
                      <w:rFonts w:ascii="Times New Roman" w:eastAsia="宋体" w:hAnsi="Times New Roman" w:cs="Times New Roman"/>
                      <w:szCs w:val="21"/>
                    </w:rPr>
                    <w:t>根据管理部门的要求安装用电量监控</w:t>
                  </w:r>
                  <w:r w:rsidRPr="008303BD">
                    <w:rPr>
                      <w:rFonts w:ascii="Times New Roman" w:eastAsia="宋体" w:hAnsi="Times New Roman" w:cs="Times New Roman" w:hint="eastAsia"/>
                      <w:szCs w:val="21"/>
                    </w:rPr>
                    <w:t>。</w:t>
                  </w:r>
                </w:p>
              </w:tc>
              <w:tc>
                <w:tcPr>
                  <w:tcW w:w="860" w:type="dxa"/>
                  <w:tcBorders>
                    <w:top w:val="single" w:sz="4" w:space="0" w:color="auto"/>
                    <w:bottom w:val="single" w:sz="8" w:space="0" w:color="auto"/>
                  </w:tcBorders>
                  <w:vAlign w:val="center"/>
                </w:tcPr>
                <w:p w:rsidR="00E30A89" w:rsidRPr="008303BD" w:rsidRDefault="00DF61A5" w:rsidP="00250CCF">
                  <w:pPr>
                    <w:adjustRightInd w:val="0"/>
                    <w:snapToGrid w:val="0"/>
                    <w:jc w:val="center"/>
                    <w:textAlignment w:val="baseline"/>
                    <w:rPr>
                      <w:rFonts w:ascii="Times New Roman" w:eastAsia="宋体" w:hAnsi="Times New Roman" w:cs="Times New Roman"/>
                      <w:szCs w:val="21"/>
                    </w:rPr>
                  </w:pPr>
                  <w:r>
                    <w:rPr>
                      <w:rFonts w:ascii="Times New Roman" w:eastAsia="宋体" w:hAnsi="Times New Roman" w:cs="Times New Roman" w:hint="eastAsia"/>
                      <w:szCs w:val="21"/>
                    </w:rPr>
                    <w:t>符合</w:t>
                  </w:r>
                </w:p>
              </w:tc>
            </w:tr>
          </w:tbl>
          <w:p w:rsidR="00E30A89" w:rsidRPr="008303BD" w:rsidRDefault="00E30A89" w:rsidP="00E30A89">
            <w:pPr>
              <w:spacing w:line="440" w:lineRule="exact"/>
              <w:ind w:firstLineChars="200" w:firstLine="480"/>
              <w:rPr>
                <w:rFonts w:ascii="Times New Roman" w:eastAsia="宋体" w:hAnsi="Times New Roman" w:cs="Times New Roman"/>
                <w:color w:val="000000"/>
                <w:sz w:val="24"/>
                <w:szCs w:val="24"/>
              </w:rPr>
            </w:pPr>
            <w:r w:rsidRPr="008303BD">
              <w:rPr>
                <w:rFonts w:ascii="Times New Roman" w:eastAsia="宋体" w:hAnsi="Times New Roman" w:cs="Times New Roman" w:hint="eastAsia"/>
                <w:color w:val="000000"/>
                <w:sz w:val="24"/>
                <w:szCs w:val="24"/>
              </w:rPr>
              <w:t xml:space="preserve"> </w:t>
            </w:r>
            <w:r w:rsidRPr="008303BD">
              <w:rPr>
                <w:rFonts w:ascii="Times New Roman" w:eastAsia="宋体" w:hAnsi="Times New Roman" w:cs="Times New Roman" w:hint="eastAsia"/>
                <w:color w:val="000000"/>
                <w:sz w:val="24"/>
                <w:szCs w:val="24"/>
              </w:rPr>
              <w:t>由上表可知，本项目满足</w:t>
            </w:r>
            <w:r w:rsidRPr="008303BD">
              <w:rPr>
                <w:rFonts w:ascii="Times New Roman" w:eastAsia="宋体" w:hAnsi="Times New Roman" w:cs="Times New Roman" w:hint="eastAsia"/>
                <w:kern w:val="0"/>
                <w:sz w:val="24"/>
                <w:szCs w:val="24"/>
              </w:rPr>
              <w:t>新环攻坚办（</w:t>
            </w:r>
            <w:r w:rsidRPr="008303BD">
              <w:rPr>
                <w:rFonts w:ascii="Times New Roman" w:eastAsia="宋体" w:hAnsi="Times New Roman" w:cs="Times New Roman" w:hint="eastAsia"/>
                <w:kern w:val="0"/>
                <w:sz w:val="24"/>
                <w:szCs w:val="24"/>
              </w:rPr>
              <w:t>2020</w:t>
            </w:r>
            <w:r w:rsidRPr="008303BD">
              <w:rPr>
                <w:rFonts w:ascii="Times New Roman" w:eastAsia="宋体" w:hAnsi="Times New Roman" w:cs="Times New Roman" w:hint="eastAsia"/>
                <w:kern w:val="0"/>
                <w:sz w:val="24"/>
                <w:szCs w:val="24"/>
              </w:rPr>
              <w:t>）</w:t>
            </w:r>
            <w:r w:rsidRPr="008303BD">
              <w:rPr>
                <w:rFonts w:ascii="Times New Roman" w:eastAsia="宋体" w:hAnsi="Times New Roman" w:cs="Times New Roman" w:hint="eastAsia"/>
                <w:kern w:val="0"/>
                <w:sz w:val="24"/>
                <w:szCs w:val="24"/>
              </w:rPr>
              <w:t>10</w:t>
            </w:r>
            <w:r w:rsidRPr="008303BD">
              <w:rPr>
                <w:rFonts w:ascii="Times New Roman" w:eastAsia="宋体" w:hAnsi="Times New Roman" w:cs="Times New Roman" w:hint="eastAsia"/>
                <w:kern w:val="0"/>
                <w:sz w:val="24"/>
                <w:szCs w:val="24"/>
              </w:rPr>
              <w:t>号文</w:t>
            </w:r>
            <w:r w:rsidRPr="008303BD">
              <w:rPr>
                <w:rFonts w:ascii="Times New Roman" w:eastAsia="宋体" w:hAnsi="Times New Roman" w:cs="Times New Roman" w:hint="eastAsia"/>
                <w:color w:val="000000"/>
                <w:sz w:val="24"/>
                <w:szCs w:val="24"/>
              </w:rPr>
              <w:t>的相关要求。</w:t>
            </w:r>
          </w:p>
          <w:bookmarkEnd w:id="1"/>
          <w:bookmarkEnd w:id="2"/>
          <w:bookmarkEnd w:id="3"/>
          <w:p w:rsidR="00F02908" w:rsidRDefault="00F02908" w:rsidP="00E30A89">
            <w:pPr>
              <w:spacing w:line="440" w:lineRule="exact"/>
              <w:rPr>
                <w:rFonts w:ascii="Times New Roman" w:eastAsia="宋体" w:hAnsi="Times New Roman" w:cs="Times New Roman"/>
                <w:color w:val="000000" w:themeColor="text1"/>
                <w:sz w:val="24"/>
                <w:szCs w:val="24"/>
              </w:rPr>
            </w:pPr>
          </w:p>
          <w:p w:rsidR="00DF61A5" w:rsidRPr="00F02908" w:rsidRDefault="00DF61A5" w:rsidP="00E30A89">
            <w:pPr>
              <w:spacing w:line="440" w:lineRule="exact"/>
              <w:rPr>
                <w:rFonts w:ascii="Times New Roman" w:eastAsia="宋体" w:hAnsi="Times New Roman" w:cs="Times New Roman"/>
                <w:color w:val="000000" w:themeColor="text1"/>
                <w:sz w:val="24"/>
                <w:szCs w:val="24"/>
              </w:rPr>
            </w:pPr>
          </w:p>
        </w:tc>
      </w:tr>
      <w:tr w:rsidR="00F02908" w:rsidRPr="00F02908" w:rsidTr="00F308A5">
        <w:trPr>
          <w:trHeight w:val="397"/>
        </w:trPr>
        <w:tc>
          <w:tcPr>
            <w:tcW w:w="9634" w:type="dxa"/>
            <w:gridSpan w:val="11"/>
          </w:tcPr>
          <w:p w:rsidR="00F02908" w:rsidRPr="00F02908" w:rsidRDefault="00F02908" w:rsidP="00F02908">
            <w:pPr>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lastRenderedPageBreak/>
              <w:t>与本项目有关的原有污染情况及主要环境问题：</w:t>
            </w:r>
          </w:p>
          <w:p w:rsidR="00F02908" w:rsidRPr="00F02908" w:rsidRDefault="00F02908"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本项目</w:t>
            </w:r>
            <w:r w:rsidR="00E30A89">
              <w:rPr>
                <w:rFonts w:ascii="Times New Roman" w:eastAsia="宋体" w:hAnsi="Times New Roman" w:cs="Times New Roman" w:hint="eastAsia"/>
                <w:color w:val="000000"/>
                <w:sz w:val="24"/>
                <w:szCs w:val="24"/>
              </w:rPr>
              <w:t>为</w:t>
            </w:r>
            <w:r w:rsidR="00E30A89">
              <w:rPr>
                <w:rFonts w:ascii="Times New Roman" w:eastAsia="宋体" w:hAnsi="Times New Roman" w:cs="Times New Roman"/>
                <w:color w:val="000000"/>
                <w:sz w:val="24"/>
                <w:szCs w:val="24"/>
              </w:rPr>
              <w:t>新建</w:t>
            </w:r>
            <w:r w:rsidRPr="00F02908">
              <w:rPr>
                <w:rFonts w:ascii="Times New Roman" w:eastAsia="宋体" w:hAnsi="Times New Roman" w:cs="Times New Roman"/>
                <w:color w:val="000000"/>
                <w:sz w:val="24"/>
                <w:szCs w:val="24"/>
              </w:rPr>
              <w:t>项目，</w:t>
            </w:r>
            <w:r w:rsidR="00E30A89">
              <w:rPr>
                <w:rFonts w:ascii="Times New Roman" w:eastAsia="宋体" w:hAnsi="Times New Roman" w:cs="Times New Roman" w:hint="eastAsia"/>
                <w:color w:val="000000"/>
                <w:sz w:val="24"/>
                <w:szCs w:val="24"/>
              </w:rPr>
              <w:t>不涉及</w:t>
            </w:r>
            <w:r w:rsidR="00E30A89">
              <w:rPr>
                <w:rFonts w:ascii="Times New Roman" w:eastAsia="宋体" w:hAnsi="Times New Roman" w:cs="Times New Roman"/>
                <w:color w:val="000000"/>
                <w:sz w:val="24"/>
                <w:szCs w:val="24"/>
              </w:rPr>
              <w:t>现有工程污染情况</w:t>
            </w:r>
            <w:r w:rsidRPr="00F02908">
              <w:rPr>
                <w:rFonts w:ascii="Times New Roman" w:eastAsia="宋体" w:hAnsi="Times New Roman" w:cs="Times New Roman"/>
                <w:color w:val="000000"/>
                <w:sz w:val="24"/>
                <w:szCs w:val="24"/>
              </w:rPr>
              <w:t>。</w:t>
            </w:r>
          </w:p>
          <w:p w:rsidR="00F02908" w:rsidRPr="00F02908" w:rsidRDefault="00F02908"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02908" w:rsidRDefault="00F02908"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02908" w:rsidRPr="00F02908" w:rsidRDefault="00F02908" w:rsidP="0024053D">
            <w:pPr>
              <w:tabs>
                <w:tab w:val="left" w:pos="2070"/>
              </w:tabs>
              <w:spacing w:line="440" w:lineRule="exact"/>
              <w:jc w:val="left"/>
              <w:rPr>
                <w:rFonts w:ascii="Times New Roman" w:eastAsia="宋体" w:hAnsi="Times New Roman" w:cs="Times New Roman"/>
                <w:color w:val="000000"/>
                <w:sz w:val="24"/>
                <w:szCs w:val="24"/>
              </w:rPr>
            </w:pPr>
          </w:p>
        </w:tc>
      </w:tr>
    </w:tbl>
    <w:p w:rsidR="00F02908" w:rsidRPr="00F02908" w:rsidRDefault="00F02908" w:rsidP="00F02908">
      <w:pPr>
        <w:widowControl/>
        <w:jc w:val="left"/>
        <w:rPr>
          <w:rFonts w:ascii="Calibri" w:eastAsia="宋体" w:hAnsi="Calibri" w:cs="宋体"/>
          <w:b/>
          <w:kern w:val="0"/>
          <w:sz w:val="28"/>
          <w:szCs w:val="28"/>
        </w:rPr>
      </w:pPr>
      <w:r w:rsidRPr="00F02908">
        <w:rPr>
          <w:rFonts w:ascii="Calibri" w:eastAsia="宋体" w:hAnsi="Calibri" w:cs="宋体"/>
          <w:kern w:val="0"/>
          <w:sz w:val="22"/>
        </w:rPr>
        <w:br w:type="page"/>
      </w:r>
      <w:r w:rsidRPr="00F02908">
        <w:rPr>
          <w:rFonts w:ascii="Calibri" w:eastAsia="宋体" w:hAnsi="Calibri" w:cs="宋体" w:hint="eastAsia"/>
          <w:b/>
          <w:kern w:val="0"/>
          <w:sz w:val="28"/>
          <w:szCs w:val="28"/>
        </w:rPr>
        <w:lastRenderedPageBreak/>
        <w:t>建设项目所在地自然环境简况</w:t>
      </w:r>
    </w:p>
    <w:tbl>
      <w:tblPr>
        <w:tblW w:w="87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729"/>
      </w:tblGrid>
      <w:tr w:rsidR="00F02908" w:rsidRPr="00F02908" w:rsidTr="0065703B">
        <w:trPr>
          <w:trHeight w:val="1823"/>
          <w:jc w:val="center"/>
        </w:trPr>
        <w:tc>
          <w:tcPr>
            <w:tcW w:w="8729" w:type="dxa"/>
          </w:tcPr>
          <w:p w:rsidR="00F02908" w:rsidRPr="00F02908" w:rsidRDefault="00F02908" w:rsidP="00F02908">
            <w:pPr>
              <w:spacing w:line="500" w:lineRule="exact"/>
              <w:rPr>
                <w:rFonts w:ascii="Times New Roman" w:eastAsia="宋体" w:hAnsi="Times New Roman" w:cs="Times New Roman"/>
                <w:b/>
                <w:sz w:val="24"/>
                <w:szCs w:val="24"/>
              </w:rPr>
            </w:pPr>
            <w:r w:rsidRPr="00F02908">
              <w:rPr>
                <w:rFonts w:ascii="Times New Roman" w:eastAsia="宋体" w:hAnsi="Times New Roman" w:cs="Times New Roman"/>
                <w:b/>
                <w:sz w:val="24"/>
                <w:szCs w:val="24"/>
              </w:rPr>
              <w:t>自然环境简况（地形、地貌、地质、气候、气象、水文、植被、生物多样性等）：</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1</w:t>
            </w:r>
            <w:r w:rsidRPr="00F02908">
              <w:rPr>
                <w:rFonts w:ascii="Times New Roman" w:eastAsia="宋体" w:hAnsi="Times New Roman" w:cs="Times New Roman"/>
                <w:b/>
                <w:sz w:val="24"/>
                <w:szCs w:val="24"/>
              </w:rPr>
              <w:t>、地理位置</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新乡县位于河南省中北部，属新乡市管辖。地处东经</w:t>
            </w:r>
            <w:r w:rsidRPr="00F02908">
              <w:rPr>
                <w:rFonts w:ascii="Times New Roman" w:eastAsia="宋体" w:hAnsi="Times New Roman" w:cs="Times New Roman"/>
                <w:sz w:val="24"/>
                <w:szCs w:val="24"/>
              </w:rPr>
              <w:t>113°42′~114°04′</w:t>
            </w:r>
            <w:r w:rsidRPr="00F02908">
              <w:rPr>
                <w:rFonts w:ascii="Times New Roman" w:eastAsia="宋体" w:hAnsi="Times New Roman" w:cs="Times New Roman"/>
                <w:sz w:val="24"/>
                <w:szCs w:val="24"/>
              </w:rPr>
              <w:t>，北纬</w:t>
            </w:r>
            <w:r w:rsidRPr="00F02908">
              <w:rPr>
                <w:rFonts w:ascii="Times New Roman" w:eastAsia="宋体" w:hAnsi="Times New Roman" w:cs="Times New Roman"/>
                <w:sz w:val="24"/>
                <w:szCs w:val="24"/>
              </w:rPr>
              <w:t>35°05′~35°24′</w:t>
            </w:r>
            <w:r w:rsidRPr="00F02908">
              <w:rPr>
                <w:rFonts w:ascii="Times New Roman" w:eastAsia="宋体" w:hAnsi="Times New Roman" w:cs="Times New Roman"/>
                <w:sz w:val="24"/>
                <w:szCs w:val="24"/>
              </w:rPr>
              <w:t>。全境环绕新乡市市区东、西、南三面，县境东西最大距离为</w:t>
            </w:r>
            <w:r w:rsidRPr="00F02908">
              <w:rPr>
                <w:rFonts w:ascii="Times New Roman" w:eastAsia="宋体" w:hAnsi="Times New Roman" w:cs="Times New Roman"/>
                <w:sz w:val="24"/>
                <w:szCs w:val="24"/>
              </w:rPr>
              <w:t>32.7km</w:t>
            </w:r>
            <w:r w:rsidRPr="00F02908">
              <w:rPr>
                <w:rFonts w:ascii="Times New Roman" w:eastAsia="宋体" w:hAnsi="Times New Roman" w:cs="Times New Roman"/>
                <w:sz w:val="24"/>
                <w:szCs w:val="24"/>
              </w:rPr>
              <w:t>，南北最大距离</w:t>
            </w:r>
            <w:r w:rsidRPr="00F02908">
              <w:rPr>
                <w:rFonts w:ascii="Times New Roman" w:eastAsia="宋体" w:hAnsi="Times New Roman" w:cs="Times New Roman"/>
                <w:sz w:val="24"/>
                <w:szCs w:val="24"/>
              </w:rPr>
              <w:t>34.5km</w:t>
            </w:r>
            <w:r w:rsidRPr="00F02908">
              <w:rPr>
                <w:rFonts w:ascii="Times New Roman" w:eastAsia="宋体" w:hAnsi="Times New Roman" w:cs="Times New Roman"/>
                <w:sz w:val="24"/>
                <w:szCs w:val="24"/>
              </w:rPr>
              <w:t>，总面积</w:t>
            </w:r>
            <w:r w:rsidRPr="00F02908">
              <w:rPr>
                <w:rFonts w:ascii="Times New Roman" w:eastAsia="宋体" w:hAnsi="Times New Roman" w:cs="Times New Roman"/>
                <w:sz w:val="24"/>
                <w:szCs w:val="24"/>
              </w:rPr>
              <w:t>523.6 km</w:t>
            </w:r>
            <w:r w:rsidRPr="00F02908">
              <w:rPr>
                <w:rFonts w:ascii="Times New Roman" w:eastAsia="宋体" w:hAnsi="Times New Roman" w:cs="Times New Roman"/>
                <w:sz w:val="24"/>
                <w:szCs w:val="24"/>
                <w:vertAlign w:val="superscript"/>
              </w:rPr>
              <w:t>2</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2"/>
              <w:textAlignment w:val="baseline"/>
              <w:rPr>
                <w:rFonts w:ascii="Times New Roman" w:eastAsia="宋体" w:hAnsi="Times New Roman" w:cs="Times New Roman"/>
                <w:sz w:val="24"/>
                <w:szCs w:val="24"/>
              </w:rPr>
            </w:pPr>
            <w:r w:rsidRPr="00F02908">
              <w:rPr>
                <w:rFonts w:ascii="Times New Roman" w:eastAsia="宋体" w:hAnsi="Times New Roman" w:cs="Times New Roman"/>
                <w:b/>
                <w:sz w:val="24"/>
                <w:szCs w:val="24"/>
              </w:rPr>
              <w:t>2</w:t>
            </w:r>
            <w:r w:rsidRPr="00F02908">
              <w:rPr>
                <w:rFonts w:ascii="Times New Roman" w:eastAsia="宋体" w:hAnsi="Times New Roman" w:cs="Times New Roman"/>
                <w:b/>
                <w:sz w:val="24"/>
                <w:szCs w:val="24"/>
              </w:rPr>
              <w:t>、地形地貌</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新乡县属黄河冲积平原，南部多沙，中部低洼，地形低平，便于引黄灌溉和机械化操作。总的地势是西北高、东南低。自然坡降为</w:t>
            </w:r>
            <w:r w:rsidRPr="00F02908">
              <w:rPr>
                <w:rFonts w:ascii="Times New Roman" w:eastAsia="宋体" w:hAnsi="Times New Roman" w:cs="Times New Roman"/>
                <w:sz w:val="24"/>
                <w:szCs w:val="24"/>
              </w:rPr>
              <w:t>1/4000</w:t>
            </w:r>
            <w:r w:rsidRPr="00F02908">
              <w:rPr>
                <w:rFonts w:ascii="Times New Roman" w:eastAsia="宋体" w:hAnsi="Times New Roman" w:cs="Times New Roman"/>
                <w:sz w:val="24"/>
                <w:szCs w:val="24"/>
              </w:rPr>
              <w:t>，海拔高度</w:t>
            </w:r>
            <w:r w:rsidRPr="00F02908">
              <w:rPr>
                <w:rFonts w:ascii="Times New Roman" w:eastAsia="宋体" w:hAnsi="Times New Roman" w:cs="Times New Roman"/>
                <w:sz w:val="24"/>
                <w:szCs w:val="24"/>
              </w:rPr>
              <w:t>70~80m</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本项目所在地属平原地带，地势平坦。</w:t>
            </w:r>
          </w:p>
          <w:p w:rsidR="00F02908" w:rsidRPr="00F02908" w:rsidRDefault="00F02908" w:rsidP="00F02908">
            <w:pPr>
              <w:spacing w:line="440" w:lineRule="exact"/>
              <w:ind w:firstLineChars="200" w:firstLine="482"/>
              <w:textAlignment w:val="baseline"/>
              <w:rPr>
                <w:rFonts w:ascii="Times New Roman" w:eastAsia="宋体" w:hAnsi="Times New Roman" w:cs="Times New Roman"/>
                <w:b/>
                <w:sz w:val="24"/>
                <w:szCs w:val="24"/>
              </w:rPr>
            </w:pPr>
            <w:r w:rsidRPr="00F02908">
              <w:rPr>
                <w:rFonts w:ascii="Times New Roman" w:eastAsia="宋体" w:hAnsi="Times New Roman" w:cs="Times New Roman"/>
                <w:b/>
                <w:sz w:val="24"/>
                <w:szCs w:val="24"/>
              </w:rPr>
              <w:t>3</w:t>
            </w:r>
            <w:r w:rsidRPr="00F02908">
              <w:rPr>
                <w:rFonts w:ascii="Times New Roman" w:eastAsia="宋体" w:hAnsi="Times New Roman" w:cs="Times New Roman"/>
                <w:b/>
                <w:sz w:val="24"/>
                <w:szCs w:val="24"/>
              </w:rPr>
              <w:t>、气候、气象</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F02908">
                <w:rPr>
                  <w:rFonts w:ascii="Times New Roman" w:eastAsia="宋体" w:hAnsi="Times New Roman" w:cs="Times New Roman"/>
                  <w:sz w:val="24"/>
                  <w:szCs w:val="24"/>
                </w:rPr>
                <w:t>14</w:t>
              </w:r>
              <w:r w:rsidRPr="00F02908">
                <w:rPr>
                  <w:rFonts w:ascii="宋体" w:eastAsia="宋体" w:hAnsi="Times New Roman" w:cs="Times New Roman"/>
                  <w:sz w:val="24"/>
                  <w:szCs w:val="24"/>
                </w:rPr>
                <w:t>℃</w:t>
              </w:r>
            </w:smartTag>
            <w:r w:rsidRPr="00F02908">
              <w:rPr>
                <w:rFonts w:ascii="Times New Roman" w:eastAsia="宋体" w:hAnsi="Times New Roman" w:cs="Times New Roman"/>
                <w:sz w:val="24"/>
                <w:szCs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F02908">
                <w:rPr>
                  <w:rFonts w:ascii="Times New Roman" w:eastAsia="宋体" w:hAnsi="Times New Roman" w:cs="Times New Roman"/>
                  <w:sz w:val="24"/>
                  <w:szCs w:val="24"/>
                </w:rPr>
                <w:t>-21.3</w:t>
              </w:r>
              <w:r w:rsidRPr="00F02908">
                <w:rPr>
                  <w:rFonts w:ascii="宋体" w:eastAsia="宋体" w:hAnsi="Times New Roman" w:cs="Times New Roman"/>
                  <w:sz w:val="24"/>
                  <w:szCs w:val="24"/>
                </w:rPr>
                <w:t>℃</w:t>
              </w:r>
            </w:smartTag>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F02908">
                <w:rPr>
                  <w:rFonts w:ascii="Times New Roman" w:eastAsia="宋体" w:hAnsi="Times New Roman" w:cs="Times New Roman"/>
                  <w:sz w:val="24"/>
                  <w:szCs w:val="24"/>
                </w:rPr>
                <w:t>42.7</w:t>
              </w:r>
              <w:r w:rsidRPr="00F02908">
                <w:rPr>
                  <w:rFonts w:ascii="宋体" w:eastAsia="宋体" w:hAnsi="Times New Roman" w:cs="Times New Roman"/>
                  <w:sz w:val="24"/>
                  <w:szCs w:val="24"/>
                </w:rPr>
                <w:t>℃</w:t>
              </w:r>
            </w:smartTag>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F02908">
                <w:rPr>
                  <w:rFonts w:ascii="Times New Roman" w:eastAsia="宋体" w:hAnsi="Times New Roman" w:cs="Times New Roman"/>
                  <w:sz w:val="24"/>
                  <w:szCs w:val="24"/>
                </w:rPr>
                <w:t>617.8mm</w:t>
              </w:r>
            </w:smartTag>
            <w:r w:rsidRPr="00F02908">
              <w:rPr>
                <w:rFonts w:ascii="Times New Roman" w:eastAsia="宋体" w:hAnsi="Times New Roman" w:cs="Times New Roman"/>
                <w:sz w:val="24"/>
                <w:szCs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F02908">
                <w:rPr>
                  <w:rFonts w:ascii="Times New Roman" w:eastAsia="宋体" w:hAnsi="Times New Roman" w:cs="Times New Roman"/>
                  <w:sz w:val="24"/>
                  <w:szCs w:val="24"/>
                </w:rPr>
                <w:t>2.4m</w:t>
              </w:r>
            </w:smartTag>
            <w:r w:rsidRPr="00F02908">
              <w:rPr>
                <w:rFonts w:ascii="Times New Roman" w:eastAsia="宋体" w:hAnsi="Times New Roman" w:cs="Times New Roman"/>
                <w:sz w:val="24"/>
                <w:szCs w:val="24"/>
              </w:rPr>
              <w:t>/s</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4</w:t>
            </w:r>
            <w:r w:rsidRPr="00F02908">
              <w:rPr>
                <w:rFonts w:ascii="Times New Roman" w:eastAsia="宋体" w:hAnsi="Times New Roman" w:cs="Times New Roman"/>
                <w:b/>
                <w:sz w:val="24"/>
                <w:szCs w:val="24"/>
              </w:rPr>
              <w:t>、地表水</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F02908">
                <w:rPr>
                  <w:rFonts w:ascii="Times New Roman" w:eastAsia="宋体" w:hAnsi="Times New Roman" w:cs="Times New Roman"/>
                  <w:sz w:val="24"/>
                  <w:szCs w:val="24"/>
                </w:rPr>
                <w:t>50.5km</w:t>
              </w:r>
            </w:smartTag>
            <w:r w:rsidRPr="00F02908">
              <w:rPr>
                <w:rFonts w:ascii="Times New Roman" w:eastAsia="宋体" w:hAnsi="Times New Roman" w:cs="Times New Roman"/>
                <w:sz w:val="24"/>
                <w:szCs w:val="24"/>
              </w:rPr>
              <w:t>，流经新乡县、延津县、卫辉市，由于在上游接纳了大量的生产、生活废水，水质已超过地面水</w:t>
            </w:r>
            <w:r w:rsidRPr="00F02908">
              <w:rPr>
                <w:rFonts w:ascii="宋体" w:eastAsia="宋体" w:hAnsi="Times New Roman" w:cs="Times New Roman"/>
                <w:sz w:val="24"/>
                <w:szCs w:val="24"/>
              </w:rPr>
              <w:t>Ⅴ</w:t>
            </w:r>
            <w:r w:rsidRPr="00F02908">
              <w:rPr>
                <w:rFonts w:ascii="Times New Roman" w:eastAsia="宋体" w:hAnsi="Times New Roman" w:cs="Times New Roman"/>
                <w:sz w:val="24"/>
                <w:szCs w:val="24"/>
              </w:rPr>
              <w:t>类水质标准。东孟姜女河有三个支流：一支排、二支排和大泉排，三个支流均为纳污河道，无天然径流，目前水质均已超过地面水</w:t>
            </w:r>
            <w:r w:rsidRPr="00F02908">
              <w:rPr>
                <w:rFonts w:ascii="宋体" w:eastAsia="宋体" w:hAnsi="Times New Roman" w:cs="Times New Roman"/>
                <w:sz w:val="24"/>
                <w:szCs w:val="24"/>
              </w:rPr>
              <w:t>Ⅴ</w:t>
            </w:r>
            <w:r w:rsidRPr="00F02908">
              <w:rPr>
                <w:rFonts w:ascii="Times New Roman" w:eastAsia="宋体" w:hAnsi="Times New Roman" w:cs="Times New Roman"/>
                <w:sz w:val="24"/>
                <w:szCs w:val="24"/>
              </w:rPr>
              <w:t>类水质标准。根据新乡市地面水功能区划分，对东孟姜女河的水质要求是达到地面水</w:t>
            </w:r>
            <w:r w:rsidRPr="00F02908">
              <w:rPr>
                <w:rFonts w:ascii="宋体" w:eastAsia="宋体" w:hAnsi="Times New Roman" w:cs="Times New Roman"/>
                <w:sz w:val="24"/>
                <w:szCs w:val="24"/>
              </w:rPr>
              <w:t>Ⅴ</w:t>
            </w:r>
            <w:r w:rsidRPr="00F02908">
              <w:rPr>
                <w:rFonts w:ascii="Times New Roman" w:eastAsia="宋体" w:hAnsi="Times New Roman" w:cs="Times New Roman"/>
                <w:sz w:val="24"/>
                <w:szCs w:val="24"/>
              </w:rPr>
              <w:t>类水质标准，规划功能为自然水域及输水沟渠。</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5</w:t>
            </w:r>
            <w:r w:rsidRPr="00F02908">
              <w:rPr>
                <w:rFonts w:ascii="Times New Roman" w:eastAsia="宋体" w:hAnsi="Times New Roman" w:cs="Times New Roman"/>
                <w:b/>
                <w:sz w:val="24"/>
                <w:szCs w:val="24"/>
              </w:rPr>
              <w:t>、地下水</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新乡县地下水流向总体上为从西南至东北。浅层水顶板埋深</w:t>
            </w:r>
            <w:r w:rsidRPr="00F02908">
              <w:rPr>
                <w:rFonts w:ascii="Times New Roman" w:eastAsia="宋体" w:hAnsi="Times New Roman" w:cs="Times New Roman"/>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F02908">
                <w:rPr>
                  <w:rFonts w:ascii="Times New Roman" w:eastAsia="宋体" w:hAnsi="Times New Roman" w:cs="Times New Roman"/>
                  <w:sz w:val="24"/>
                  <w:szCs w:val="24"/>
                </w:rPr>
                <w:t>8m</w:t>
              </w:r>
            </w:smartTag>
            <w:r w:rsidRPr="00F02908">
              <w:rPr>
                <w:rFonts w:ascii="Times New Roman" w:eastAsia="宋体" w:hAnsi="Times New Roman" w:cs="Times New Roman"/>
                <w:sz w:val="24"/>
                <w:szCs w:val="24"/>
              </w:rPr>
              <w:t>，底板埋深</w:t>
            </w:r>
            <w:r w:rsidRPr="00F02908">
              <w:rPr>
                <w:rFonts w:ascii="Times New Roman" w:eastAsia="宋体" w:hAnsi="Times New Roman" w:cs="Times New Roman"/>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F02908">
                <w:rPr>
                  <w:rFonts w:ascii="Times New Roman" w:eastAsia="宋体" w:hAnsi="Times New Roman" w:cs="Times New Roman"/>
                  <w:sz w:val="24"/>
                  <w:szCs w:val="24"/>
                </w:rPr>
                <w:t>87m</w:t>
              </w:r>
            </w:smartTag>
            <w:r w:rsidRPr="00F02908">
              <w:rPr>
                <w:rFonts w:ascii="Times New Roman" w:eastAsia="宋体" w:hAnsi="Times New Roman" w:cs="Times New Roman"/>
                <w:sz w:val="24"/>
                <w:szCs w:val="24"/>
              </w:rPr>
              <w:t>，以中砂为主；中层水顶板埋深</w:t>
            </w:r>
            <w:r w:rsidRPr="00F02908">
              <w:rPr>
                <w:rFonts w:ascii="Times New Roman" w:eastAsia="宋体" w:hAnsi="Times New Roman" w:cs="Times New Roman"/>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F02908">
                <w:rPr>
                  <w:rFonts w:ascii="Times New Roman" w:eastAsia="宋体" w:hAnsi="Times New Roman" w:cs="Times New Roman"/>
                  <w:sz w:val="24"/>
                  <w:szCs w:val="24"/>
                </w:rPr>
                <w:t>97m</w:t>
              </w:r>
            </w:smartTag>
            <w:r w:rsidRPr="00F02908">
              <w:rPr>
                <w:rFonts w:ascii="Times New Roman" w:eastAsia="宋体" w:hAnsi="Times New Roman" w:cs="Times New Roman"/>
                <w:sz w:val="24"/>
                <w:szCs w:val="24"/>
              </w:rPr>
              <w:t>，底板埋深</w:t>
            </w:r>
            <w:r w:rsidRPr="00F02908">
              <w:rPr>
                <w:rFonts w:ascii="Times New Roman" w:eastAsia="宋体" w:hAnsi="Times New Roman" w:cs="Times New Roman"/>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F02908">
                <w:rPr>
                  <w:rFonts w:ascii="Times New Roman" w:eastAsia="宋体" w:hAnsi="Times New Roman" w:cs="Times New Roman"/>
                  <w:sz w:val="24"/>
                  <w:szCs w:val="24"/>
                </w:rPr>
                <w:t>137m</w:t>
              </w:r>
            </w:smartTag>
            <w:r w:rsidRPr="00F02908">
              <w:rPr>
                <w:rFonts w:ascii="Times New Roman" w:eastAsia="宋体" w:hAnsi="Times New Roman" w:cs="Times New Roman"/>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F02908">
                <w:rPr>
                  <w:rFonts w:ascii="Times New Roman" w:eastAsia="宋体" w:hAnsi="Times New Roman" w:cs="Times New Roman"/>
                  <w:sz w:val="24"/>
                  <w:szCs w:val="24"/>
                </w:rPr>
                <w:t>0.7g</w:t>
              </w:r>
            </w:smartTag>
            <w:r w:rsidRPr="00F02908">
              <w:rPr>
                <w:rFonts w:ascii="Times New Roman" w:eastAsia="宋体" w:hAnsi="Times New Roman" w:cs="Times New Roman"/>
                <w:sz w:val="24"/>
                <w:szCs w:val="24"/>
              </w:rPr>
              <w:t>/L</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6</w:t>
            </w:r>
            <w:r w:rsidRPr="00F02908">
              <w:rPr>
                <w:rFonts w:ascii="Times New Roman" w:eastAsia="宋体" w:hAnsi="Times New Roman" w:cs="Times New Roman"/>
                <w:b/>
                <w:sz w:val="24"/>
                <w:szCs w:val="24"/>
              </w:rPr>
              <w:t>、自然资源</w:t>
            </w:r>
          </w:p>
          <w:p w:rsidR="00F02908" w:rsidRPr="00F02908" w:rsidRDefault="00F02908" w:rsidP="00F02908">
            <w:pPr>
              <w:spacing w:line="440" w:lineRule="exact"/>
              <w:ind w:firstLineChars="200" w:firstLine="480"/>
              <w:rPr>
                <w:rFonts w:ascii="Times New Roman" w:eastAsia="宋体" w:hAnsi="Times New Roman" w:cs="Times New Roman"/>
                <w:b/>
                <w:sz w:val="24"/>
                <w:szCs w:val="24"/>
              </w:rPr>
            </w:pPr>
            <w:r w:rsidRPr="00F02908">
              <w:rPr>
                <w:rFonts w:ascii="Times New Roman" w:eastAsia="宋体" w:hAnsi="Times New Roman" w:cs="Times New Roman"/>
                <w:sz w:val="24"/>
                <w:szCs w:val="24"/>
              </w:rPr>
              <w:t>新乡县自然资源丰富。已发现和开采矿藏</w:t>
            </w:r>
            <w:r w:rsidRPr="00F02908">
              <w:rPr>
                <w:rFonts w:ascii="Times New Roman" w:eastAsia="宋体" w:hAnsi="Times New Roman" w:cs="Times New Roman"/>
                <w:sz w:val="24"/>
                <w:szCs w:val="24"/>
              </w:rPr>
              <w:t>20</w:t>
            </w:r>
            <w:r w:rsidRPr="00F02908">
              <w:rPr>
                <w:rFonts w:ascii="Times New Roman" w:eastAsia="宋体" w:hAnsi="Times New Roman" w:cs="Times New Roman"/>
                <w:sz w:val="24"/>
                <w:szCs w:val="24"/>
              </w:rPr>
              <w:t>余种，其中，水泥灰岩和煤炭储量分别达到</w:t>
            </w:r>
            <w:r w:rsidRPr="00F02908">
              <w:rPr>
                <w:rFonts w:ascii="Times New Roman" w:eastAsia="宋体" w:hAnsi="Times New Roman" w:cs="Times New Roman"/>
                <w:sz w:val="24"/>
                <w:szCs w:val="24"/>
              </w:rPr>
              <w:t>100</w:t>
            </w:r>
            <w:r w:rsidRPr="00F02908">
              <w:rPr>
                <w:rFonts w:ascii="Times New Roman" w:eastAsia="宋体" w:hAnsi="Times New Roman" w:cs="Times New Roman"/>
                <w:sz w:val="24"/>
                <w:szCs w:val="24"/>
              </w:rPr>
              <w:t>亿吨和</w:t>
            </w:r>
            <w:r w:rsidRPr="00F02908">
              <w:rPr>
                <w:rFonts w:ascii="Times New Roman" w:eastAsia="宋体" w:hAnsi="Times New Roman" w:cs="Times New Roman"/>
                <w:sz w:val="24"/>
                <w:szCs w:val="24"/>
              </w:rPr>
              <w:t>84</w:t>
            </w:r>
            <w:r w:rsidRPr="00F02908">
              <w:rPr>
                <w:rFonts w:ascii="Times New Roman" w:eastAsia="宋体" w:hAnsi="Times New Roman" w:cs="Times New Roman"/>
                <w:sz w:val="24"/>
                <w:szCs w:val="24"/>
              </w:rPr>
              <w:t>亿吨。南水北调、西气东输工程穿境而过。主要矿产资源为非金属建筑材料泥灰岩、白垩土、石灰岩。其储量大，质量好，此外有铁、铜、铝、重晶石、白云岩、煤等。</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lastRenderedPageBreak/>
              <w:t>7</w:t>
            </w:r>
            <w:r w:rsidRPr="00F02908">
              <w:rPr>
                <w:rFonts w:ascii="Times New Roman" w:eastAsia="宋体" w:hAnsi="Times New Roman" w:cs="Times New Roman"/>
                <w:b/>
                <w:sz w:val="24"/>
                <w:szCs w:val="24"/>
              </w:rPr>
              <w:t>、土壤状况</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F02908">
              <w:rPr>
                <w:rFonts w:ascii="Times New Roman" w:eastAsia="宋体" w:hAnsi="Times New Roman" w:cs="Times New Roman"/>
                <w:sz w:val="24"/>
                <w:szCs w:val="24"/>
              </w:rPr>
              <w:t>0~8m</w:t>
            </w:r>
            <w:r w:rsidRPr="00F02908">
              <w:rPr>
                <w:rFonts w:ascii="Times New Roman" w:eastAsia="宋体" w:hAnsi="Times New Roman" w:cs="Times New Roman"/>
                <w:sz w:val="24"/>
                <w:szCs w:val="24"/>
              </w:rPr>
              <w:t>为粘土，中间有淤泥亚粘土，属新近沉积物粘土；</w:t>
            </w:r>
            <w:r w:rsidRPr="00F02908">
              <w:rPr>
                <w:rFonts w:ascii="Times New Roman" w:eastAsia="宋体" w:hAnsi="Times New Roman" w:cs="Times New Roman"/>
                <w:sz w:val="24"/>
                <w:szCs w:val="24"/>
              </w:rPr>
              <w:t>8~12m</w:t>
            </w:r>
            <w:r w:rsidRPr="00F02908">
              <w:rPr>
                <w:rFonts w:ascii="Times New Roman" w:eastAsia="宋体" w:hAnsi="Times New Roman" w:cs="Times New Roman"/>
                <w:sz w:val="24"/>
                <w:szCs w:val="24"/>
              </w:rPr>
              <w:t>为粉砂、细粉砂；</w:t>
            </w:r>
            <w:r w:rsidRPr="00F02908">
              <w:rPr>
                <w:rFonts w:ascii="Times New Roman" w:eastAsia="宋体" w:hAnsi="Times New Roman" w:cs="Times New Roman"/>
                <w:sz w:val="24"/>
                <w:szCs w:val="24"/>
              </w:rPr>
              <w:t>12~80m</w:t>
            </w:r>
            <w:r w:rsidRPr="00F02908">
              <w:rPr>
                <w:rFonts w:ascii="Times New Roman" w:eastAsia="宋体" w:hAnsi="Times New Roman" w:cs="Times New Roman"/>
                <w:sz w:val="24"/>
                <w:szCs w:val="24"/>
              </w:rPr>
              <w:t>为细砂，均为全新河流冲积粉层。</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该区工程地质条件较好，地壳总体稳定性好，土地允许承载力为</w:t>
            </w:r>
            <w:r w:rsidRPr="00F02908">
              <w:rPr>
                <w:rFonts w:ascii="Times New Roman" w:eastAsia="宋体" w:hAnsi="Times New Roman" w:cs="Times New Roman"/>
                <w:sz w:val="24"/>
                <w:szCs w:val="24"/>
              </w:rPr>
              <w:t>15~20t/m</w:t>
            </w:r>
            <w:r w:rsidRPr="00F02908">
              <w:rPr>
                <w:rFonts w:ascii="Times New Roman" w:eastAsia="宋体" w:hAnsi="Times New Roman" w:cs="Times New Roman"/>
                <w:sz w:val="24"/>
                <w:szCs w:val="24"/>
                <w:vertAlign w:val="superscript"/>
              </w:rPr>
              <w:t>2</w:t>
            </w:r>
            <w:r w:rsidRPr="00F02908">
              <w:rPr>
                <w:rFonts w:ascii="Times New Roman" w:eastAsia="宋体" w:hAnsi="Times New Roman" w:cs="Times New Roman"/>
                <w:sz w:val="24"/>
                <w:szCs w:val="24"/>
              </w:rPr>
              <w:t>，项目所在地未有重大断层。</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8</w:t>
            </w:r>
            <w:r w:rsidRPr="00F02908">
              <w:rPr>
                <w:rFonts w:ascii="Times New Roman" w:eastAsia="宋体" w:hAnsi="Times New Roman" w:cs="Times New Roman"/>
                <w:b/>
                <w:sz w:val="24"/>
                <w:szCs w:val="24"/>
              </w:rPr>
              <w:t>、动植物概况</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新乡县境内植物有粮食作物、经济作物、蔬菜作物以及林果、自然植被等。野生动物有兽类、鸟类、爬行类、两栖类、鱼类、昆虫等。</w:t>
            </w:r>
          </w:p>
          <w:p w:rsidR="00F02908" w:rsidRPr="00F02908" w:rsidRDefault="00F02908" w:rsidP="00F02908">
            <w:pPr>
              <w:spacing w:line="440" w:lineRule="exact"/>
              <w:ind w:firstLineChars="200" w:firstLine="480"/>
              <w:rPr>
                <w:rFonts w:ascii="Times New Roman" w:eastAsia="宋体" w:hAnsi="Times New Roman" w:cs="Times New Roman"/>
                <w:b/>
                <w:sz w:val="24"/>
                <w:szCs w:val="24"/>
              </w:rPr>
            </w:pPr>
            <w:r w:rsidRPr="00F02908">
              <w:rPr>
                <w:rFonts w:ascii="Times New Roman" w:eastAsia="宋体" w:hAnsi="Times New Roman" w:cs="Times New Roman"/>
                <w:sz w:val="24"/>
                <w:szCs w:val="24"/>
              </w:rPr>
              <w:t>根据现场调查，本项目厂址周围评价范围内未发现有珍稀动植物。</w:t>
            </w: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Default="00F02908" w:rsidP="00F02908">
            <w:pPr>
              <w:spacing w:line="440" w:lineRule="exact"/>
              <w:ind w:firstLineChars="200" w:firstLine="512"/>
              <w:rPr>
                <w:rFonts w:ascii="Times New Roman" w:eastAsia="宋体" w:hAnsi="Times New Roman" w:cs="Times New Roman"/>
                <w:spacing w:val="8"/>
                <w:sz w:val="24"/>
                <w:szCs w:val="24"/>
              </w:rPr>
            </w:pPr>
          </w:p>
          <w:p w:rsidR="00654F12" w:rsidRDefault="00654F12" w:rsidP="00F02908">
            <w:pPr>
              <w:spacing w:line="440" w:lineRule="exact"/>
              <w:ind w:firstLineChars="200" w:firstLine="512"/>
              <w:rPr>
                <w:rFonts w:ascii="Times New Roman" w:eastAsia="宋体" w:hAnsi="Times New Roman" w:cs="Times New Roman"/>
                <w:spacing w:val="8"/>
                <w:sz w:val="24"/>
                <w:szCs w:val="24"/>
              </w:rPr>
            </w:pPr>
          </w:p>
          <w:p w:rsidR="00654F12" w:rsidRPr="00F02908" w:rsidRDefault="00654F12"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60" w:lineRule="exact"/>
              <w:ind w:firstLineChars="200" w:firstLine="480"/>
              <w:rPr>
                <w:rFonts w:ascii="Times New Roman" w:eastAsia="宋体" w:hAnsi="Times New Roman" w:cs="Times New Roman"/>
                <w:color w:val="000000"/>
                <w:sz w:val="24"/>
                <w:szCs w:val="24"/>
              </w:rPr>
            </w:pPr>
          </w:p>
          <w:p w:rsidR="00F02908" w:rsidRPr="00F02908" w:rsidRDefault="00F02908" w:rsidP="00F02908">
            <w:pPr>
              <w:spacing w:line="460" w:lineRule="exact"/>
              <w:rPr>
                <w:rFonts w:ascii="Times New Roman" w:eastAsia="宋体" w:hAnsi="Times New Roman" w:cs="Times New Roman"/>
                <w:color w:val="000000"/>
                <w:sz w:val="24"/>
                <w:szCs w:val="24"/>
              </w:rPr>
            </w:pPr>
          </w:p>
        </w:tc>
      </w:tr>
    </w:tbl>
    <w:p w:rsidR="00F02908" w:rsidRPr="00F02908" w:rsidRDefault="00F02908" w:rsidP="00F02908">
      <w:pPr>
        <w:jc w:val="left"/>
        <w:rPr>
          <w:rFonts w:ascii="Times New Roman" w:eastAsia="宋体" w:hAnsi="Times New Roman" w:cs="Times New Roman"/>
          <w:b/>
          <w:bCs/>
          <w:color w:val="000000"/>
          <w:sz w:val="28"/>
          <w:szCs w:val="28"/>
        </w:rPr>
      </w:pPr>
      <w:r w:rsidRPr="00F02908">
        <w:rPr>
          <w:rFonts w:ascii="Times New Roman" w:eastAsia="宋体" w:hAnsi="Times New Roman" w:cs="Times New Roman"/>
          <w:b/>
          <w:bCs/>
          <w:color w:val="000000"/>
          <w:sz w:val="28"/>
          <w:szCs w:val="28"/>
        </w:rPr>
        <w:lastRenderedPageBreak/>
        <w:br w:type="page"/>
      </w:r>
      <w:r w:rsidRPr="00F02908">
        <w:rPr>
          <w:rFonts w:ascii="宋体" w:eastAsia="宋体" w:hAnsi="宋体" w:cs="Times New Roman" w:hint="eastAsia"/>
          <w:b/>
          <w:bCs/>
          <w:color w:val="000000"/>
          <w:sz w:val="28"/>
          <w:szCs w:val="28"/>
        </w:rPr>
        <w:lastRenderedPageBreak/>
        <w:t>环境质量状况</w:t>
      </w:r>
    </w:p>
    <w:tbl>
      <w:tblPr>
        <w:tblW w:w="8931" w:type="dxa"/>
        <w:jc w:val="center"/>
        <w:tblLayout w:type="fixed"/>
        <w:tblLook w:val="04A0"/>
      </w:tblPr>
      <w:tblGrid>
        <w:gridCol w:w="8931"/>
      </w:tblGrid>
      <w:tr w:rsidR="00F02908" w:rsidRPr="00F02908" w:rsidTr="0065703B">
        <w:trPr>
          <w:trHeight w:val="3524"/>
          <w:jc w:val="center"/>
        </w:trPr>
        <w:tc>
          <w:tcPr>
            <w:tcW w:w="8931" w:type="dxa"/>
            <w:tcBorders>
              <w:top w:val="single" w:sz="8" w:space="0" w:color="auto"/>
              <w:left w:val="single" w:sz="8" w:space="0" w:color="auto"/>
              <w:bottom w:val="single" w:sz="8" w:space="0" w:color="auto"/>
              <w:right w:val="single" w:sz="8" w:space="0" w:color="auto"/>
            </w:tcBorders>
          </w:tcPr>
          <w:p w:rsidR="00F02908" w:rsidRPr="00F02908" w:rsidRDefault="00F02908" w:rsidP="00F02908">
            <w:pPr>
              <w:adjustRightInd w:val="0"/>
              <w:snapToGrid w:val="0"/>
              <w:spacing w:line="440" w:lineRule="exact"/>
              <w:textAlignment w:val="baseline"/>
              <w:rPr>
                <w:rFonts w:ascii="Times New Roman" w:eastAsia="黑体" w:hAnsi="Times New Roman" w:cs="Times New Roman"/>
                <w:color w:val="000000"/>
                <w:sz w:val="24"/>
                <w:szCs w:val="24"/>
              </w:rPr>
            </w:pPr>
            <w:r w:rsidRPr="00F02908">
              <w:rPr>
                <w:rFonts w:ascii="Times New Roman" w:eastAsia="黑体" w:hAnsi="Times New Roman" w:cs="Times New Roman"/>
                <w:color w:val="000000"/>
                <w:sz w:val="24"/>
                <w:szCs w:val="24"/>
              </w:rPr>
              <w:t>建设项目所在地区域环境质量现状及主要环境问题</w:t>
            </w:r>
            <w:r w:rsidRPr="00F02908">
              <w:rPr>
                <w:rFonts w:ascii="Times New Roman" w:eastAsia="黑体" w:hAnsi="Times New Roman" w:cs="Times New Roman"/>
                <w:color w:val="000000"/>
                <w:sz w:val="24"/>
                <w:szCs w:val="24"/>
              </w:rPr>
              <w:t>(</w:t>
            </w:r>
            <w:r w:rsidRPr="00F02908">
              <w:rPr>
                <w:rFonts w:ascii="黑体" w:eastAsia="黑体" w:hAnsi="黑体" w:cs="Times New Roman"/>
                <w:color w:val="000000"/>
                <w:sz w:val="24"/>
                <w:szCs w:val="24"/>
              </w:rPr>
              <w:t>环境空气、地表水、地下水、声环境、生态环境等</w:t>
            </w:r>
            <w:r w:rsidRPr="00F02908">
              <w:rPr>
                <w:rFonts w:ascii="Times New Roman" w:eastAsia="黑体" w:hAnsi="Times New Roman" w:cs="Times New Roman"/>
                <w:color w:val="000000"/>
                <w:sz w:val="24"/>
                <w:szCs w:val="24"/>
              </w:rPr>
              <w:t>)</w:t>
            </w:r>
          </w:p>
          <w:p w:rsidR="00F02908" w:rsidRPr="00F02908" w:rsidRDefault="00F02908" w:rsidP="00F02908">
            <w:pPr>
              <w:spacing w:line="440" w:lineRule="exact"/>
              <w:ind w:firstLineChars="200" w:firstLine="482"/>
              <w:jc w:val="left"/>
              <w:rPr>
                <w:rFonts w:ascii="Times New Roman" w:eastAsia="宋体" w:hAnsi="Times New Roman" w:cs="Times New Roman"/>
                <w:b/>
                <w:bCs/>
                <w:color w:val="000000"/>
                <w:sz w:val="24"/>
                <w:szCs w:val="24"/>
              </w:rPr>
            </w:pPr>
            <w:r w:rsidRPr="00F02908">
              <w:rPr>
                <w:rFonts w:ascii="Times New Roman" w:eastAsia="宋体" w:hAnsi="Times New Roman" w:cs="Times New Roman"/>
                <w:b/>
                <w:bCs/>
                <w:color w:val="000000"/>
                <w:sz w:val="24"/>
                <w:szCs w:val="24"/>
              </w:rPr>
              <w:t>1</w:t>
            </w:r>
            <w:r w:rsidRPr="00F02908">
              <w:rPr>
                <w:rFonts w:ascii="宋体" w:eastAsia="宋体" w:hAnsi="宋体" w:cs="Times New Roman" w:hint="eastAsia"/>
                <w:b/>
                <w:bCs/>
                <w:color w:val="000000"/>
                <w:sz w:val="24"/>
                <w:szCs w:val="24"/>
              </w:rPr>
              <w:t>、环境空气</w:t>
            </w:r>
            <w:r w:rsidRPr="00F02908">
              <w:rPr>
                <w:rFonts w:ascii="Times New Roman" w:eastAsia="宋体" w:hAnsi="Times New Roman" w:cs="Times New Roman"/>
                <w:b/>
                <w:bCs/>
                <w:color w:val="000000"/>
                <w:sz w:val="24"/>
                <w:szCs w:val="24"/>
              </w:rPr>
              <w:t>质量现状</w:t>
            </w:r>
          </w:p>
          <w:p w:rsidR="00E30A89" w:rsidRPr="00D76793" w:rsidRDefault="00E30A89" w:rsidP="00E30A89">
            <w:pPr>
              <w:widowControl/>
              <w:spacing w:line="440" w:lineRule="exact"/>
              <w:ind w:firstLineChars="200" w:firstLine="480"/>
              <w:rPr>
                <w:rFonts w:ascii="Times New Roman" w:eastAsia="宋体" w:hAnsi="Times New Roman" w:cs="Times New Roman"/>
                <w:kern w:val="0"/>
                <w:sz w:val="24"/>
                <w:szCs w:val="20"/>
              </w:rPr>
            </w:pPr>
            <w:r w:rsidRPr="00D76793">
              <w:rPr>
                <w:rFonts w:ascii="Times New Roman" w:eastAsia="宋体" w:hAnsi="Times New Roman" w:cs="Times New Roman" w:hint="eastAsia"/>
                <w:sz w:val="24"/>
                <w:szCs w:val="20"/>
              </w:rPr>
              <w:t>根据大气功能区划分原则，项目所在区域为二类功能区，环境空气质量应执行《环境空气质量标准》（</w:t>
            </w:r>
            <w:r w:rsidRPr="00D76793">
              <w:rPr>
                <w:rFonts w:ascii="Times New Roman" w:eastAsia="宋体" w:hAnsi="Times New Roman" w:cs="Times New Roman"/>
                <w:sz w:val="24"/>
                <w:szCs w:val="20"/>
              </w:rPr>
              <w:t>GB3095-2012</w:t>
            </w:r>
            <w:r w:rsidRPr="00D76793">
              <w:rPr>
                <w:rFonts w:ascii="Times New Roman" w:eastAsia="宋体" w:hAnsi="Times New Roman" w:cs="Times New Roman" w:hint="eastAsia"/>
                <w:sz w:val="24"/>
                <w:szCs w:val="20"/>
              </w:rPr>
              <w:t>）二级标准。</w:t>
            </w:r>
            <w:r w:rsidRPr="00D76793">
              <w:rPr>
                <w:rFonts w:ascii="宋体" w:eastAsia="宋体" w:hAnsi="宋体" w:cs="宋体" w:hint="eastAsia"/>
                <w:kern w:val="0"/>
                <w:sz w:val="24"/>
                <w:szCs w:val="28"/>
              </w:rPr>
              <w:t>根据</w:t>
            </w:r>
            <w:r w:rsidRPr="00D76793">
              <w:rPr>
                <w:rFonts w:ascii="宋体" w:eastAsia="宋体" w:hAnsi="宋体" w:cs="宋体" w:hint="eastAsia"/>
                <w:color w:val="000000"/>
                <w:kern w:val="0"/>
                <w:sz w:val="24"/>
                <w:szCs w:val="28"/>
              </w:rPr>
              <w:t>新乡市生态环境局</w:t>
            </w:r>
            <w:r w:rsidRPr="00D76793">
              <w:rPr>
                <w:rFonts w:ascii="宋体" w:eastAsia="宋体" w:hAnsi="宋体" w:cs="宋体" w:hint="eastAsia"/>
                <w:kern w:val="0"/>
                <w:sz w:val="24"/>
                <w:szCs w:val="28"/>
              </w:rPr>
              <w:t>发布的</w:t>
            </w:r>
            <w:r w:rsidRPr="00D76793">
              <w:rPr>
                <w:rFonts w:ascii="Times New Roman" w:eastAsia="宋体" w:hAnsi="宋体" w:cs="Times New Roman" w:hint="eastAsia"/>
                <w:kern w:val="0"/>
                <w:sz w:val="24"/>
                <w:szCs w:val="28"/>
              </w:rPr>
              <w:t>《新乡市</w:t>
            </w:r>
            <w:r w:rsidRPr="00D76793">
              <w:rPr>
                <w:rFonts w:ascii="Times New Roman" w:eastAsia="宋体" w:hAnsi="Times New Roman" w:cs="Times New Roman"/>
                <w:kern w:val="0"/>
                <w:sz w:val="24"/>
                <w:szCs w:val="28"/>
              </w:rPr>
              <w:t>201</w:t>
            </w:r>
            <w:r w:rsidRPr="00D76793">
              <w:rPr>
                <w:rFonts w:ascii="Times New Roman" w:eastAsia="宋体" w:hAnsi="Times New Roman" w:cs="Times New Roman" w:hint="eastAsia"/>
                <w:kern w:val="0"/>
                <w:sz w:val="24"/>
                <w:szCs w:val="28"/>
              </w:rPr>
              <w:t>9</w:t>
            </w:r>
            <w:r w:rsidRPr="00D76793">
              <w:rPr>
                <w:rFonts w:ascii="Times New Roman" w:eastAsia="宋体" w:hAnsi="宋体" w:cs="Times New Roman" w:hint="eastAsia"/>
                <w:kern w:val="0"/>
                <w:sz w:val="24"/>
                <w:szCs w:val="28"/>
              </w:rPr>
              <w:t>年环境质量年报》，区域空气质量现状数据如下表所示。</w:t>
            </w:r>
          </w:p>
          <w:p w:rsidR="00E30A89" w:rsidRPr="00D76793" w:rsidRDefault="00E30A89" w:rsidP="00E30A89">
            <w:pPr>
              <w:adjustRightInd w:val="0"/>
              <w:snapToGrid w:val="0"/>
              <w:spacing w:line="440" w:lineRule="exact"/>
              <w:ind w:firstLineChars="200" w:firstLine="480"/>
              <w:jc w:val="center"/>
              <w:rPr>
                <w:rFonts w:ascii="Times New Roman" w:eastAsia="黑体" w:hAnsi="Times New Roman" w:cs="Times New Roman"/>
                <w:color w:val="000000"/>
                <w:sz w:val="24"/>
              </w:rPr>
            </w:pPr>
            <w:r w:rsidRPr="00D76793">
              <w:rPr>
                <w:rFonts w:ascii="Times New Roman" w:eastAsia="黑体" w:hAnsi="Times New Roman" w:cs="Times New Roman" w:hint="eastAsia"/>
                <w:color w:val="000000"/>
                <w:sz w:val="24"/>
              </w:rPr>
              <w:t>表</w:t>
            </w:r>
            <w:r w:rsidRPr="00D76793">
              <w:rPr>
                <w:rFonts w:ascii="Times New Roman" w:eastAsia="黑体" w:hAnsi="Times New Roman" w:cs="Times New Roman" w:hint="eastAsia"/>
                <w:color w:val="000000"/>
                <w:sz w:val="24"/>
              </w:rPr>
              <w:t>1</w:t>
            </w:r>
            <w:r w:rsidR="00585039">
              <w:rPr>
                <w:rFonts w:ascii="Times New Roman" w:eastAsia="黑体" w:hAnsi="Times New Roman" w:cs="Times New Roman" w:hint="eastAsia"/>
                <w:color w:val="000000"/>
                <w:sz w:val="24"/>
              </w:rPr>
              <w:t>4</w:t>
            </w:r>
            <w:r w:rsidRPr="00D76793">
              <w:rPr>
                <w:rFonts w:ascii="Times New Roman" w:eastAsia="黑体" w:hAnsi="Times New Roman" w:cs="Times New Roman"/>
                <w:color w:val="000000"/>
                <w:sz w:val="24"/>
              </w:rPr>
              <w:t xml:space="preserve">                    </w:t>
            </w:r>
            <w:r w:rsidRPr="00D76793">
              <w:rPr>
                <w:rFonts w:ascii="Times New Roman" w:eastAsia="黑体" w:hAnsi="Times New Roman" w:cs="Times New Roman" w:hint="eastAsia"/>
                <w:color w:val="000000"/>
                <w:sz w:val="24"/>
              </w:rPr>
              <w:t>区域空气质量现状评价表</w:t>
            </w:r>
          </w:p>
          <w:tbl>
            <w:tblPr>
              <w:tblW w:w="8561" w:type="dxa"/>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000"/>
            </w:tblPr>
            <w:tblGrid>
              <w:gridCol w:w="1318"/>
              <w:gridCol w:w="1773"/>
              <w:gridCol w:w="1470"/>
              <w:gridCol w:w="1598"/>
              <w:gridCol w:w="1201"/>
              <w:gridCol w:w="1201"/>
            </w:tblGrid>
            <w:tr w:rsidR="00E30A89" w:rsidRPr="00D76793" w:rsidTr="00250CCF">
              <w:trPr>
                <w:trHeight w:val="312"/>
              </w:trPr>
              <w:tc>
                <w:tcPr>
                  <w:tcW w:w="1318"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污染物</w:t>
                  </w:r>
                </w:p>
              </w:tc>
              <w:tc>
                <w:tcPr>
                  <w:tcW w:w="1773"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年评价指标</w:t>
                  </w:r>
                </w:p>
              </w:tc>
              <w:tc>
                <w:tcPr>
                  <w:tcW w:w="1470"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现状浓度</w:t>
                  </w:r>
                  <w:r w:rsidRPr="00D76793">
                    <w:rPr>
                      <w:rFonts w:ascii="Times New Roman" w:eastAsia="宋体" w:hAnsi="Times New Roman" w:cs="Times New Roman"/>
                      <w:b/>
                      <w:color w:val="000000"/>
                      <w:szCs w:val="21"/>
                    </w:rPr>
                    <w:t>/</w:t>
                  </w:r>
                  <w:r w:rsidRPr="00D76793">
                    <w:rPr>
                      <w:rFonts w:ascii="Times New Roman" w:eastAsia="宋体" w:hAnsi="Times New Roman" w:cs="Times New Roman" w:hint="eastAsia"/>
                      <w:b/>
                      <w:color w:val="000000"/>
                      <w:szCs w:val="21"/>
                    </w:rPr>
                    <w:t>（</w:t>
                  </w:r>
                  <w:r w:rsidRPr="00D76793">
                    <w:rPr>
                      <w:rFonts w:ascii="Times New Roman" w:eastAsia="宋体" w:hAnsi="Times New Roman" w:cs="Times New Roman"/>
                      <w:b/>
                      <w:color w:val="000000"/>
                      <w:szCs w:val="21"/>
                    </w:rPr>
                    <w:t>μg/m</w:t>
                  </w:r>
                  <w:r w:rsidRPr="00D76793">
                    <w:rPr>
                      <w:rFonts w:ascii="Times New Roman" w:eastAsia="宋体" w:hAnsi="Times New Roman" w:cs="Times New Roman"/>
                      <w:b/>
                      <w:color w:val="000000"/>
                      <w:szCs w:val="21"/>
                      <w:vertAlign w:val="superscript"/>
                    </w:rPr>
                    <w:t>3</w:t>
                  </w:r>
                  <w:r w:rsidRPr="00D76793">
                    <w:rPr>
                      <w:rFonts w:ascii="Times New Roman" w:eastAsia="宋体" w:hAnsi="Times New Roman" w:cs="Times New Roman" w:hint="eastAsia"/>
                      <w:b/>
                      <w:color w:val="000000"/>
                      <w:szCs w:val="21"/>
                    </w:rPr>
                    <w:t>）</w:t>
                  </w:r>
                </w:p>
              </w:tc>
              <w:tc>
                <w:tcPr>
                  <w:tcW w:w="1598"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标准值</w:t>
                  </w:r>
                  <w:r w:rsidRPr="00D76793">
                    <w:rPr>
                      <w:rFonts w:ascii="Times New Roman" w:eastAsia="宋体" w:hAnsi="Times New Roman" w:cs="Times New Roman"/>
                      <w:b/>
                      <w:color w:val="000000"/>
                      <w:szCs w:val="21"/>
                    </w:rPr>
                    <w:t>/</w:t>
                  </w:r>
                  <w:r w:rsidRPr="00D76793">
                    <w:rPr>
                      <w:rFonts w:ascii="Times New Roman" w:eastAsia="宋体" w:hAnsi="Times New Roman" w:cs="Times New Roman" w:hint="eastAsia"/>
                      <w:b/>
                      <w:color w:val="000000"/>
                      <w:szCs w:val="21"/>
                    </w:rPr>
                    <w:t>（</w:t>
                  </w:r>
                  <w:r w:rsidRPr="00D76793">
                    <w:rPr>
                      <w:rFonts w:ascii="Times New Roman" w:eastAsia="宋体" w:hAnsi="Times New Roman" w:cs="Times New Roman"/>
                      <w:b/>
                      <w:bCs/>
                      <w:color w:val="000000"/>
                      <w:szCs w:val="21"/>
                    </w:rPr>
                    <w:t>μ</w:t>
                  </w:r>
                  <w:r w:rsidRPr="00D76793">
                    <w:rPr>
                      <w:rFonts w:ascii="Times New Roman" w:eastAsia="宋体" w:hAnsi="Times New Roman" w:cs="Times New Roman"/>
                      <w:b/>
                      <w:color w:val="000000"/>
                      <w:szCs w:val="21"/>
                    </w:rPr>
                    <w:t>g/m</w:t>
                  </w:r>
                  <w:r w:rsidRPr="00D76793">
                    <w:rPr>
                      <w:rFonts w:ascii="Times New Roman" w:eastAsia="宋体" w:hAnsi="Times New Roman" w:cs="Times New Roman"/>
                      <w:b/>
                      <w:color w:val="000000"/>
                      <w:szCs w:val="21"/>
                      <w:vertAlign w:val="superscript"/>
                    </w:rPr>
                    <w:t>3</w:t>
                  </w:r>
                  <w:r w:rsidRPr="00D76793">
                    <w:rPr>
                      <w:rFonts w:ascii="Times New Roman" w:eastAsia="宋体" w:hAnsi="Times New Roman" w:cs="Times New Roman" w:hint="eastAsia"/>
                      <w:b/>
                      <w:color w:val="000000"/>
                      <w:szCs w:val="21"/>
                    </w:rPr>
                    <w:t>）</w:t>
                  </w:r>
                </w:p>
              </w:tc>
              <w:tc>
                <w:tcPr>
                  <w:tcW w:w="1201"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占标率</w:t>
                  </w:r>
                  <w:r w:rsidRPr="00D76793">
                    <w:rPr>
                      <w:rFonts w:ascii="Times New Roman" w:eastAsia="宋体" w:hAnsi="Times New Roman" w:cs="Times New Roman"/>
                      <w:b/>
                      <w:color w:val="000000"/>
                      <w:szCs w:val="21"/>
                    </w:rPr>
                    <w:t>%</w:t>
                  </w:r>
                </w:p>
              </w:tc>
              <w:tc>
                <w:tcPr>
                  <w:tcW w:w="1201"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达标情况</w:t>
                  </w:r>
                </w:p>
              </w:tc>
            </w:tr>
            <w:tr w:rsidR="00E30A89" w:rsidRPr="00D76793" w:rsidTr="00250CCF">
              <w:trPr>
                <w:trHeight w:val="312"/>
              </w:trPr>
              <w:tc>
                <w:tcPr>
                  <w:tcW w:w="1318"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PM</w:t>
                  </w:r>
                  <w:r w:rsidRPr="00D76793">
                    <w:rPr>
                      <w:rFonts w:ascii="Times New Roman" w:eastAsia="宋体" w:hAnsi="Times New Roman" w:cs="Times New Roman"/>
                      <w:color w:val="000000"/>
                      <w:szCs w:val="21"/>
                      <w:vertAlign w:val="subscript"/>
                    </w:rPr>
                    <w:t>10</w:t>
                  </w:r>
                </w:p>
              </w:tc>
              <w:tc>
                <w:tcPr>
                  <w:tcW w:w="1773"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101</w:t>
                  </w:r>
                </w:p>
              </w:tc>
              <w:tc>
                <w:tcPr>
                  <w:tcW w:w="1598"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70</w:t>
                  </w:r>
                </w:p>
              </w:tc>
              <w:tc>
                <w:tcPr>
                  <w:tcW w:w="1201"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144</w:t>
                  </w:r>
                </w:p>
              </w:tc>
              <w:tc>
                <w:tcPr>
                  <w:tcW w:w="1201"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PM</w:t>
                  </w:r>
                  <w:r w:rsidRPr="00D76793">
                    <w:rPr>
                      <w:rFonts w:ascii="Times New Roman" w:eastAsia="宋体" w:hAnsi="Times New Roman" w:cs="Times New Roman"/>
                      <w:color w:val="000000"/>
                      <w:szCs w:val="21"/>
                      <w:vertAlign w:val="subscript"/>
                    </w:rPr>
                    <w:t>2.5</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56</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35</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160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SO</w:t>
                  </w:r>
                  <w:r w:rsidRPr="00D76793">
                    <w:rPr>
                      <w:rFonts w:ascii="Times New Roman" w:eastAsia="宋体" w:hAnsi="Times New Roman" w:cs="Times New Roman"/>
                      <w:color w:val="000000"/>
                      <w:szCs w:val="21"/>
                      <w:vertAlign w:val="subscript"/>
                    </w:rPr>
                    <w:t>2</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16</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60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26.7</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达标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NO</w:t>
                  </w:r>
                  <w:r w:rsidRPr="00D76793">
                    <w:rPr>
                      <w:rFonts w:ascii="Times New Roman" w:eastAsia="宋体" w:hAnsi="Times New Roman" w:cs="Times New Roman"/>
                      <w:color w:val="000000"/>
                      <w:szCs w:val="21"/>
                      <w:vertAlign w:val="subscript"/>
                    </w:rPr>
                    <w:t>2</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44</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40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110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CO</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第</w:t>
                  </w:r>
                  <w:r w:rsidRPr="00D76793">
                    <w:rPr>
                      <w:rFonts w:ascii="Times New Roman" w:eastAsia="宋体" w:hAnsi="Times New Roman" w:cs="Times New Roman"/>
                      <w:color w:val="000000"/>
                      <w:szCs w:val="21"/>
                    </w:rPr>
                    <w:t>95</w:t>
                  </w:r>
                  <w:r w:rsidRPr="00D76793">
                    <w:rPr>
                      <w:rFonts w:ascii="Times New Roman" w:eastAsia="宋体" w:hAnsi="Times New Roman" w:cs="Times New Roman" w:hint="eastAsia"/>
                      <w:color w:val="000000"/>
                      <w:szCs w:val="21"/>
                    </w:rPr>
                    <w:t>百分位浓度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2.08</w:t>
                  </w:r>
                  <w:r w:rsidRPr="00D76793">
                    <w:rPr>
                      <w:rFonts w:ascii="Times New Roman" w:eastAsia="宋体" w:hAnsi="Times New Roman" w:cs="Times New Roman"/>
                      <w:color w:val="000000"/>
                      <w:szCs w:val="21"/>
                    </w:rPr>
                    <w:t>mg/m</w:t>
                  </w:r>
                  <w:r w:rsidRPr="00D76793">
                    <w:rPr>
                      <w:rFonts w:ascii="Times New Roman" w:eastAsia="宋体" w:hAnsi="Times New Roman" w:cs="Times New Roman"/>
                      <w:color w:val="000000"/>
                      <w:szCs w:val="21"/>
                      <w:vertAlign w:val="superscript"/>
                    </w:rPr>
                    <w:t>3</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4mg/m</w:t>
                  </w:r>
                  <w:r w:rsidRPr="00D76793">
                    <w:rPr>
                      <w:rFonts w:ascii="Times New Roman" w:eastAsia="宋体" w:hAnsi="Times New Roman" w:cs="Times New Roman"/>
                      <w:color w:val="000000"/>
                      <w:szCs w:val="21"/>
                      <w:vertAlign w:val="superscript"/>
                    </w:rPr>
                    <w:t>3</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52</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达标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O</w:t>
                  </w:r>
                  <w:r w:rsidRPr="00D76793">
                    <w:rPr>
                      <w:rFonts w:ascii="Times New Roman" w:eastAsia="宋体" w:hAnsi="Times New Roman" w:cs="Times New Roman"/>
                      <w:color w:val="000000"/>
                      <w:szCs w:val="21"/>
                      <w:vertAlign w:val="subscript"/>
                    </w:rPr>
                    <w:t>3</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第</w:t>
                  </w:r>
                  <w:r w:rsidRPr="00D76793">
                    <w:rPr>
                      <w:rFonts w:ascii="Times New Roman" w:eastAsia="宋体" w:hAnsi="Times New Roman" w:cs="Times New Roman"/>
                      <w:color w:val="000000"/>
                      <w:szCs w:val="21"/>
                    </w:rPr>
                    <w:t>90</w:t>
                  </w:r>
                  <w:r w:rsidRPr="00D76793">
                    <w:rPr>
                      <w:rFonts w:ascii="Times New Roman" w:eastAsia="宋体" w:hAnsi="Times New Roman" w:cs="Times New Roman" w:hint="eastAsia"/>
                      <w:color w:val="000000"/>
                      <w:szCs w:val="21"/>
                    </w:rPr>
                    <w:t>百分位浓度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178</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160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111</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bl>
          <w:p w:rsidR="00E30A89" w:rsidRPr="00D76793" w:rsidRDefault="00E30A89" w:rsidP="00E30A89">
            <w:pPr>
              <w:widowControl/>
              <w:spacing w:line="440" w:lineRule="exact"/>
              <w:ind w:firstLineChars="200" w:firstLine="480"/>
              <w:rPr>
                <w:rFonts w:ascii="Times New Roman" w:eastAsia="宋体" w:hAnsi="Times New Roman" w:cs="Times New Roman"/>
                <w:kern w:val="0"/>
                <w:sz w:val="24"/>
                <w:szCs w:val="20"/>
              </w:rPr>
            </w:pPr>
            <w:r w:rsidRPr="00D76793">
              <w:rPr>
                <w:rFonts w:ascii="Times New Roman" w:eastAsia="宋体" w:hAnsi="Times New Roman" w:cs="Times New Roman" w:hint="eastAsia"/>
                <w:kern w:val="0"/>
                <w:sz w:val="24"/>
                <w:szCs w:val="20"/>
              </w:rPr>
              <w:t>由上表可知，其中</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10</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2.5</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NO</w:t>
            </w:r>
            <w:r w:rsidRPr="00D76793">
              <w:rPr>
                <w:rFonts w:ascii="Times New Roman" w:eastAsia="宋体" w:hAnsi="Times New Roman" w:cs="Times New Roman" w:hint="eastAsia"/>
                <w:kern w:val="0"/>
                <w:sz w:val="24"/>
                <w:szCs w:val="20"/>
                <w:vertAlign w:val="subscript"/>
              </w:rPr>
              <w:t>2</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O</w:t>
            </w:r>
            <w:r w:rsidRPr="00D76793">
              <w:rPr>
                <w:rFonts w:ascii="Times New Roman" w:eastAsia="宋体" w:hAnsi="Times New Roman" w:cs="Times New Roman" w:hint="eastAsia"/>
                <w:kern w:val="0"/>
                <w:sz w:val="24"/>
                <w:szCs w:val="20"/>
                <w:vertAlign w:val="subscript"/>
              </w:rPr>
              <w:t>3</w:t>
            </w:r>
            <w:r w:rsidRPr="00D76793">
              <w:rPr>
                <w:rFonts w:ascii="Times New Roman" w:eastAsia="宋体" w:hAnsi="Times New Roman" w:cs="Times New Roman" w:hint="eastAsia"/>
                <w:kern w:val="0"/>
                <w:sz w:val="24"/>
                <w:szCs w:val="20"/>
              </w:rPr>
              <w:t>均不能够满足《环境空气质量标准》（</w:t>
            </w:r>
            <w:r w:rsidRPr="00D76793">
              <w:rPr>
                <w:rFonts w:ascii="Times New Roman" w:eastAsia="宋体" w:hAnsi="Times New Roman" w:cs="Times New Roman" w:hint="eastAsia"/>
                <w:kern w:val="0"/>
                <w:sz w:val="24"/>
                <w:szCs w:val="20"/>
              </w:rPr>
              <w:t>GB3095-2012</w:t>
            </w:r>
            <w:r w:rsidRPr="00D76793">
              <w:rPr>
                <w:rFonts w:ascii="Times New Roman" w:eastAsia="宋体" w:hAnsi="Times New Roman" w:cs="Times New Roman" w:hint="eastAsia"/>
                <w:kern w:val="0"/>
                <w:sz w:val="24"/>
                <w:szCs w:val="20"/>
              </w:rPr>
              <w:t>）二级标准要求。根据《环境影响评价技术导则</w:t>
            </w:r>
            <w:r w:rsidRPr="00D76793">
              <w:rPr>
                <w:rFonts w:ascii="Times New Roman" w:eastAsia="宋体" w:hAnsi="Times New Roman" w:cs="Times New Roman" w:hint="eastAsia"/>
                <w:kern w:val="0"/>
                <w:sz w:val="24"/>
                <w:szCs w:val="20"/>
              </w:rPr>
              <w:t xml:space="preserve"> </w:t>
            </w:r>
            <w:r w:rsidRPr="00D76793">
              <w:rPr>
                <w:rFonts w:ascii="Times New Roman" w:eastAsia="宋体" w:hAnsi="Times New Roman" w:cs="Times New Roman" w:hint="eastAsia"/>
                <w:kern w:val="0"/>
                <w:sz w:val="24"/>
                <w:szCs w:val="20"/>
              </w:rPr>
              <w:t>大气环境》</w:t>
            </w:r>
            <w:r w:rsidRPr="00D76793">
              <w:rPr>
                <w:rFonts w:ascii="Times New Roman" w:eastAsia="宋体" w:hAnsi="Times New Roman" w:cs="Times New Roman" w:hint="eastAsia"/>
                <w:kern w:val="0"/>
                <w:sz w:val="24"/>
                <w:szCs w:val="20"/>
              </w:rPr>
              <w:t>(HJ2.2-2018)</w:t>
            </w:r>
            <w:r w:rsidRPr="00D76793">
              <w:rPr>
                <w:rFonts w:ascii="Times New Roman" w:eastAsia="宋体" w:hAnsi="Times New Roman" w:cs="Times New Roman" w:hint="eastAsia"/>
                <w:kern w:val="0"/>
                <w:sz w:val="24"/>
                <w:szCs w:val="20"/>
              </w:rPr>
              <w:t>，本项目所在区域属于未达标区。</w:t>
            </w:r>
          </w:p>
          <w:p w:rsidR="00E30A89" w:rsidRPr="00D76793" w:rsidRDefault="00E30A89" w:rsidP="00E30A89">
            <w:pPr>
              <w:widowControl/>
              <w:spacing w:line="440" w:lineRule="exact"/>
              <w:ind w:firstLineChars="182" w:firstLine="437"/>
              <w:rPr>
                <w:rFonts w:ascii="Times New Roman" w:eastAsia="宋体" w:hAnsi="Times New Roman" w:cs="Times New Roman"/>
                <w:kern w:val="0"/>
                <w:sz w:val="24"/>
                <w:szCs w:val="20"/>
              </w:rPr>
            </w:pPr>
            <w:r w:rsidRPr="00D76793">
              <w:rPr>
                <w:rFonts w:ascii="Times New Roman" w:eastAsia="宋体" w:hAnsi="Times New Roman" w:cs="Times New Roman" w:hint="eastAsia"/>
                <w:kern w:val="0"/>
                <w:sz w:val="24"/>
                <w:szCs w:val="20"/>
              </w:rPr>
              <w:t>2019</w:t>
            </w:r>
            <w:r w:rsidRPr="00D76793">
              <w:rPr>
                <w:rFonts w:ascii="Times New Roman" w:eastAsia="宋体" w:hAnsi="Times New Roman" w:cs="Times New Roman" w:hint="eastAsia"/>
                <w:kern w:val="0"/>
                <w:sz w:val="24"/>
                <w:szCs w:val="20"/>
              </w:rPr>
              <w:t>年，新乡市</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10</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101</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4</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3.8%</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2.5</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56</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5</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8.2%</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SO</w:t>
            </w:r>
            <w:r w:rsidRPr="00D76793">
              <w:rPr>
                <w:rFonts w:ascii="Times New Roman" w:eastAsia="宋体" w:hAnsi="Times New Roman" w:cs="Times New Roman" w:hint="eastAsia"/>
                <w:kern w:val="0"/>
                <w:sz w:val="24"/>
                <w:szCs w:val="20"/>
                <w:vertAlign w:val="subscript"/>
              </w:rPr>
              <w:t>2</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16</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3</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15.8%</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NO</w:t>
            </w:r>
            <w:r w:rsidRPr="00D76793">
              <w:rPr>
                <w:rFonts w:ascii="Times New Roman" w:eastAsia="宋体" w:hAnsi="Times New Roman" w:cs="Times New Roman" w:hint="eastAsia"/>
                <w:kern w:val="0"/>
                <w:sz w:val="24"/>
                <w:szCs w:val="20"/>
                <w:vertAlign w:val="subscript"/>
              </w:rPr>
              <w:t>2</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44</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5</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10.2%</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O</w:t>
            </w:r>
            <w:r w:rsidRPr="00D76793">
              <w:rPr>
                <w:rFonts w:ascii="Times New Roman" w:eastAsia="宋体" w:hAnsi="Times New Roman" w:cs="Times New Roman" w:hint="eastAsia"/>
                <w:kern w:val="0"/>
                <w:sz w:val="24"/>
                <w:szCs w:val="20"/>
                <w:vertAlign w:val="subscript"/>
              </w:rPr>
              <w:t>3</w:t>
            </w:r>
            <w:r w:rsidRPr="00D76793">
              <w:rPr>
                <w:rFonts w:ascii="Times New Roman" w:eastAsia="宋体" w:hAnsi="Times New Roman" w:cs="Times New Roman" w:hint="eastAsia"/>
                <w:kern w:val="0"/>
                <w:sz w:val="24"/>
                <w:szCs w:val="20"/>
              </w:rPr>
              <w:t>第</w:t>
            </w:r>
            <w:r w:rsidRPr="00D76793">
              <w:rPr>
                <w:rFonts w:ascii="Times New Roman" w:eastAsia="宋体" w:hAnsi="Times New Roman" w:cs="Times New Roman" w:hint="eastAsia"/>
                <w:kern w:val="0"/>
                <w:sz w:val="24"/>
                <w:szCs w:val="20"/>
              </w:rPr>
              <w:t>90</w:t>
            </w:r>
            <w:r w:rsidRPr="00D76793">
              <w:rPr>
                <w:rFonts w:ascii="Times New Roman" w:eastAsia="宋体" w:hAnsi="Times New Roman" w:cs="Times New Roman" w:hint="eastAsia"/>
                <w:kern w:val="0"/>
                <w:sz w:val="24"/>
                <w:szCs w:val="20"/>
              </w:rPr>
              <w:t>百分位浓度为</w:t>
            </w:r>
            <w:r w:rsidRPr="00D76793">
              <w:rPr>
                <w:rFonts w:ascii="Times New Roman" w:eastAsia="宋体" w:hAnsi="Times New Roman" w:cs="Times New Roman" w:hint="eastAsia"/>
                <w:kern w:val="0"/>
                <w:sz w:val="24"/>
                <w:szCs w:val="20"/>
              </w:rPr>
              <w:t>178</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24</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11.9%</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CO</w:t>
            </w:r>
            <w:r w:rsidRPr="00D76793">
              <w:rPr>
                <w:rFonts w:ascii="Times New Roman" w:eastAsia="宋体" w:hAnsi="Times New Roman" w:cs="Times New Roman" w:hint="eastAsia"/>
                <w:kern w:val="0"/>
                <w:sz w:val="24"/>
                <w:szCs w:val="20"/>
              </w:rPr>
              <w:t>第</w:t>
            </w:r>
            <w:r w:rsidRPr="00D76793">
              <w:rPr>
                <w:rFonts w:ascii="Times New Roman" w:eastAsia="宋体" w:hAnsi="Times New Roman" w:cs="Times New Roman" w:hint="eastAsia"/>
                <w:kern w:val="0"/>
                <w:sz w:val="24"/>
                <w:szCs w:val="20"/>
              </w:rPr>
              <w:t>95</w:t>
            </w:r>
            <w:r w:rsidRPr="00D76793">
              <w:rPr>
                <w:rFonts w:ascii="Times New Roman" w:eastAsia="宋体" w:hAnsi="Times New Roman" w:cs="Times New Roman" w:hint="eastAsia"/>
                <w:kern w:val="0"/>
                <w:sz w:val="24"/>
                <w:szCs w:val="20"/>
              </w:rPr>
              <w:t>百分位浓度</w:t>
            </w:r>
            <w:r w:rsidRPr="00D76793">
              <w:rPr>
                <w:rFonts w:ascii="Times New Roman" w:eastAsia="宋体" w:hAnsi="Times New Roman" w:cs="Times New Roman" w:hint="eastAsia"/>
                <w:kern w:val="0"/>
                <w:sz w:val="24"/>
                <w:szCs w:val="20"/>
              </w:rPr>
              <w:t>2.08</w:t>
            </w:r>
            <w:r w:rsidRPr="00D76793">
              <w:rPr>
                <w:rFonts w:ascii="Times New Roman" w:eastAsia="宋体" w:hAnsi="Times New Roman" w:cs="Times New Roman" w:hint="eastAsia"/>
                <w:kern w:val="0"/>
                <w:sz w:val="24"/>
                <w:szCs w:val="20"/>
              </w:rPr>
              <w:t>毫克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0.22</w:t>
            </w:r>
            <w:r w:rsidRPr="00D76793">
              <w:rPr>
                <w:rFonts w:ascii="Times New Roman" w:eastAsia="宋体" w:hAnsi="Times New Roman" w:cs="Times New Roman" w:hint="eastAsia"/>
                <w:kern w:val="0"/>
                <w:sz w:val="24"/>
                <w:szCs w:val="20"/>
              </w:rPr>
              <w:t>毫克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9.6%</w:t>
            </w:r>
            <w:r w:rsidRPr="00D76793">
              <w:rPr>
                <w:rFonts w:ascii="Times New Roman" w:eastAsia="宋体" w:hAnsi="Times New Roman" w:cs="Times New Roman" w:hint="eastAsia"/>
                <w:kern w:val="0"/>
                <w:sz w:val="24"/>
                <w:szCs w:val="20"/>
              </w:rPr>
              <w:t>。优、良天数</w:t>
            </w:r>
            <w:r w:rsidRPr="00D76793">
              <w:rPr>
                <w:rFonts w:ascii="Times New Roman" w:eastAsia="宋体" w:hAnsi="Times New Roman" w:cs="Times New Roman" w:hint="eastAsia"/>
                <w:kern w:val="0"/>
                <w:sz w:val="24"/>
                <w:szCs w:val="20"/>
              </w:rPr>
              <w:t>204</w:t>
            </w:r>
            <w:r w:rsidRPr="00D76793">
              <w:rPr>
                <w:rFonts w:ascii="Times New Roman" w:eastAsia="宋体" w:hAnsi="Times New Roman" w:cs="Times New Roman" w:hint="eastAsia"/>
                <w:kern w:val="0"/>
                <w:sz w:val="24"/>
                <w:szCs w:val="20"/>
              </w:rPr>
              <w:t>天，优、良天数比例</w:t>
            </w:r>
            <w:r w:rsidRPr="00D76793">
              <w:rPr>
                <w:rFonts w:ascii="Times New Roman" w:eastAsia="宋体" w:hAnsi="Times New Roman" w:cs="Times New Roman" w:hint="eastAsia"/>
                <w:kern w:val="0"/>
                <w:sz w:val="24"/>
                <w:szCs w:val="20"/>
              </w:rPr>
              <w:t>55.9%</w:t>
            </w:r>
            <w:r w:rsidRPr="00D76793">
              <w:rPr>
                <w:rFonts w:ascii="Times New Roman" w:eastAsia="宋体" w:hAnsi="Times New Roman" w:cs="Times New Roman" w:hint="eastAsia"/>
                <w:kern w:val="0"/>
                <w:sz w:val="24"/>
                <w:szCs w:val="20"/>
              </w:rPr>
              <w:t>，去年同期，优、良天数</w:t>
            </w:r>
            <w:r w:rsidRPr="00D76793">
              <w:rPr>
                <w:rFonts w:ascii="Times New Roman" w:eastAsia="宋体" w:hAnsi="Times New Roman" w:cs="Times New Roman" w:hint="eastAsia"/>
                <w:kern w:val="0"/>
                <w:sz w:val="24"/>
                <w:szCs w:val="20"/>
              </w:rPr>
              <w:t>177</w:t>
            </w:r>
            <w:r w:rsidRPr="00D76793">
              <w:rPr>
                <w:rFonts w:ascii="Times New Roman" w:eastAsia="宋体" w:hAnsi="Times New Roman" w:cs="Times New Roman" w:hint="eastAsia"/>
                <w:kern w:val="0"/>
                <w:sz w:val="24"/>
                <w:szCs w:val="20"/>
              </w:rPr>
              <w:t>天，优、良天数比例</w:t>
            </w:r>
            <w:r w:rsidRPr="00D76793">
              <w:rPr>
                <w:rFonts w:ascii="Times New Roman" w:eastAsia="宋体" w:hAnsi="Times New Roman" w:cs="Times New Roman" w:hint="eastAsia"/>
                <w:kern w:val="0"/>
                <w:sz w:val="24"/>
                <w:szCs w:val="20"/>
              </w:rPr>
              <w:t>51.8%</w:t>
            </w:r>
            <w:r w:rsidRPr="00D76793">
              <w:rPr>
                <w:rFonts w:ascii="Times New Roman" w:eastAsia="宋体" w:hAnsi="Times New Roman" w:cs="Times New Roman" w:hint="eastAsia"/>
                <w:kern w:val="0"/>
                <w:sz w:val="24"/>
                <w:szCs w:val="20"/>
              </w:rPr>
              <w:t>，同比优、良天数增加</w:t>
            </w:r>
            <w:r w:rsidRPr="00D76793">
              <w:rPr>
                <w:rFonts w:ascii="Times New Roman" w:eastAsia="宋体" w:hAnsi="Times New Roman" w:cs="Times New Roman" w:hint="eastAsia"/>
                <w:kern w:val="0"/>
                <w:sz w:val="24"/>
                <w:szCs w:val="20"/>
              </w:rPr>
              <w:t>27</w:t>
            </w:r>
            <w:r w:rsidRPr="00D76793">
              <w:rPr>
                <w:rFonts w:ascii="Times New Roman" w:eastAsia="宋体" w:hAnsi="Times New Roman" w:cs="Times New Roman" w:hint="eastAsia"/>
                <w:kern w:val="0"/>
                <w:sz w:val="24"/>
                <w:szCs w:val="20"/>
              </w:rPr>
              <w:t>天，上升</w:t>
            </w:r>
            <w:r w:rsidRPr="00D76793">
              <w:rPr>
                <w:rFonts w:ascii="Times New Roman" w:eastAsia="宋体" w:hAnsi="Times New Roman" w:cs="Times New Roman" w:hint="eastAsia"/>
                <w:kern w:val="0"/>
                <w:sz w:val="24"/>
                <w:szCs w:val="20"/>
              </w:rPr>
              <w:t>4.1</w:t>
            </w:r>
            <w:r w:rsidRPr="00D76793">
              <w:rPr>
                <w:rFonts w:ascii="Times New Roman" w:eastAsia="宋体" w:hAnsi="Times New Roman" w:cs="Times New Roman" w:hint="eastAsia"/>
                <w:kern w:val="0"/>
                <w:sz w:val="24"/>
                <w:szCs w:val="20"/>
              </w:rPr>
              <w:t>个百分点。</w:t>
            </w:r>
          </w:p>
          <w:p w:rsidR="00F02908" w:rsidRDefault="00E30A89" w:rsidP="00E30A89">
            <w:pPr>
              <w:snapToGrid w:val="0"/>
              <w:spacing w:line="440" w:lineRule="exact"/>
              <w:ind w:firstLineChars="200" w:firstLine="480"/>
              <w:rPr>
                <w:rFonts w:ascii="Times New Roman" w:eastAsia="宋体" w:hAnsi="宋体" w:cs="Times New Roman"/>
                <w:kern w:val="0"/>
                <w:sz w:val="24"/>
                <w:szCs w:val="28"/>
              </w:rPr>
            </w:pPr>
            <w:r w:rsidRPr="00D76793">
              <w:rPr>
                <w:rFonts w:ascii="Times New Roman" w:eastAsia="宋体" w:hAnsi="宋体" w:cs="Times New Roman" w:hint="eastAsia"/>
                <w:kern w:val="0"/>
                <w:sz w:val="24"/>
                <w:szCs w:val="28"/>
              </w:rPr>
              <w:t>目前，新乡市正在实施《新乡市蓝天工程行动计划》、《新乡市</w:t>
            </w:r>
            <w:r w:rsidRPr="00D76793">
              <w:rPr>
                <w:rFonts w:ascii="Times New Roman" w:eastAsia="宋体" w:hAnsi="Times New Roman" w:cs="Times New Roman"/>
                <w:kern w:val="0"/>
                <w:sz w:val="24"/>
                <w:szCs w:val="28"/>
              </w:rPr>
              <w:t>201</w:t>
            </w:r>
            <w:r w:rsidRPr="00D76793">
              <w:rPr>
                <w:rFonts w:ascii="Times New Roman" w:eastAsia="宋体" w:hAnsi="Times New Roman" w:cs="Times New Roman" w:hint="eastAsia"/>
                <w:kern w:val="0"/>
                <w:sz w:val="24"/>
                <w:szCs w:val="28"/>
              </w:rPr>
              <w:t>9</w:t>
            </w:r>
            <w:r w:rsidRPr="00D76793">
              <w:rPr>
                <w:rFonts w:ascii="Times New Roman" w:eastAsia="宋体" w:hAnsi="宋体" w:cs="Times New Roman" w:hint="eastAsia"/>
                <w:kern w:val="0"/>
                <w:sz w:val="24"/>
                <w:szCs w:val="28"/>
              </w:rPr>
              <w:t>年大气污染防治攻坚战实施方案》、《</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十三五</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挥发性有机物污染防治工作方案》、《新乡市环境污染防治攻坚战三年行动实施方案（</w:t>
            </w:r>
            <w:r w:rsidRPr="00D76793">
              <w:rPr>
                <w:rFonts w:ascii="Times New Roman" w:eastAsia="宋体" w:hAnsi="Times New Roman" w:cs="Times New Roman"/>
                <w:kern w:val="0"/>
                <w:sz w:val="24"/>
                <w:szCs w:val="28"/>
              </w:rPr>
              <w:t>2018-2020</w:t>
            </w:r>
            <w:r w:rsidRPr="00D76793">
              <w:rPr>
                <w:rFonts w:ascii="Times New Roman" w:eastAsia="宋体" w:hAnsi="宋体" w:cs="Times New Roman" w:hint="eastAsia"/>
                <w:kern w:val="0"/>
                <w:sz w:val="24"/>
                <w:szCs w:val="28"/>
              </w:rPr>
              <w:t>年）》等一系列措施，将不断改善区域大气环境质量。预计</w:t>
            </w:r>
            <w:r w:rsidRPr="00D76793">
              <w:rPr>
                <w:rFonts w:ascii="Times New Roman" w:eastAsia="宋体" w:hAnsi="Times New Roman" w:cs="Times New Roman"/>
                <w:kern w:val="0"/>
                <w:sz w:val="24"/>
                <w:szCs w:val="28"/>
              </w:rPr>
              <w:t>2020</w:t>
            </w:r>
            <w:r w:rsidRPr="00D76793">
              <w:rPr>
                <w:rFonts w:ascii="Times New Roman" w:eastAsia="宋体" w:hAnsi="宋体" w:cs="Times New Roman" w:hint="eastAsia"/>
                <w:kern w:val="0"/>
                <w:sz w:val="24"/>
                <w:szCs w:val="28"/>
              </w:rPr>
              <w:t>年可以达到《新乡市环境污染防治攻坚战三年行动实施方案（</w:t>
            </w:r>
            <w:r w:rsidRPr="00D76793">
              <w:rPr>
                <w:rFonts w:ascii="Times New Roman" w:eastAsia="宋体" w:hAnsi="Times New Roman" w:cs="Times New Roman"/>
                <w:kern w:val="0"/>
                <w:sz w:val="24"/>
                <w:szCs w:val="28"/>
              </w:rPr>
              <w:t>2018-2020</w:t>
            </w:r>
            <w:r w:rsidRPr="00D76793">
              <w:rPr>
                <w:rFonts w:ascii="Times New Roman" w:eastAsia="宋体" w:hAnsi="宋体" w:cs="Times New Roman" w:hint="eastAsia"/>
                <w:kern w:val="0"/>
                <w:sz w:val="24"/>
                <w:szCs w:val="28"/>
              </w:rPr>
              <w:t>年）》中：</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全市</w:t>
            </w:r>
            <w:r w:rsidRPr="00D76793">
              <w:rPr>
                <w:rFonts w:ascii="Times New Roman" w:eastAsia="宋体" w:hAnsi="Times New Roman" w:cs="Times New Roman"/>
                <w:kern w:val="0"/>
                <w:sz w:val="24"/>
                <w:szCs w:val="28"/>
              </w:rPr>
              <w:t>PM</w:t>
            </w:r>
            <w:r w:rsidRPr="00D76793">
              <w:rPr>
                <w:rFonts w:ascii="Times New Roman" w:eastAsia="宋体" w:hAnsi="Times New Roman" w:cs="Times New Roman"/>
                <w:kern w:val="0"/>
                <w:sz w:val="24"/>
                <w:szCs w:val="28"/>
                <w:vertAlign w:val="subscript"/>
              </w:rPr>
              <w:t>2.5</w:t>
            </w:r>
            <w:r w:rsidRPr="00D76793">
              <w:rPr>
                <w:rFonts w:ascii="Times New Roman" w:eastAsia="宋体" w:hAnsi="宋体" w:cs="Times New Roman" w:hint="eastAsia"/>
                <w:kern w:val="0"/>
                <w:sz w:val="24"/>
                <w:szCs w:val="28"/>
              </w:rPr>
              <w:t>年均浓度达到</w:t>
            </w:r>
            <w:r w:rsidRPr="00D76793">
              <w:rPr>
                <w:rFonts w:ascii="Times New Roman" w:eastAsia="宋体" w:hAnsi="Times New Roman" w:cs="Times New Roman"/>
                <w:kern w:val="0"/>
                <w:sz w:val="24"/>
                <w:szCs w:val="28"/>
              </w:rPr>
              <w:t>55</w:t>
            </w:r>
            <w:r w:rsidRPr="00D76793">
              <w:rPr>
                <w:rFonts w:ascii="Times New Roman" w:eastAsia="宋体" w:hAnsi="宋体" w:cs="Times New Roman" w:hint="eastAsia"/>
                <w:kern w:val="0"/>
                <w:sz w:val="24"/>
                <w:szCs w:val="28"/>
              </w:rPr>
              <w:t>微克</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立方米以下，</w:t>
            </w:r>
            <w:r w:rsidRPr="00D76793">
              <w:rPr>
                <w:rFonts w:ascii="Times New Roman" w:eastAsia="宋体" w:hAnsi="Times New Roman" w:cs="Times New Roman"/>
                <w:kern w:val="0"/>
                <w:sz w:val="24"/>
                <w:szCs w:val="28"/>
              </w:rPr>
              <w:lastRenderedPageBreak/>
              <w:t>PM</w:t>
            </w:r>
            <w:r w:rsidRPr="00D76793">
              <w:rPr>
                <w:rFonts w:ascii="Times New Roman" w:eastAsia="宋体" w:hAnsi="Times New Roman" w:cs="Times New Roman"/>
                <w:kern w:val="0"/>
                <w:sz w:val="24"/>
                <w:szCs w:val="28"/>
                <w:vertAlign w:val="subscript"/>
              </w:rPr>
              <w:t>10</w:t>
            </w:r>
            <w:r w:rsidRPr="00D76793">
              <w:rPr>
                <w:rFonts w:ascii="Times New Roman" w:eastAsia="宋体" w:hAnsi="宋体" w:cs="Times New Roman" w:hint="eastAsia"/>
                <w:kern w:val="0"/>
                <w:sz w:val="24"/>
                <w:szCs w:val="28"/>
              </w:rPr>
              <w:t>年均浓度达到</w:t>
            </w:r>
            <w:r w:rsidRPr="00D76793">
              <w:rPr>
                <w:rFonts w:ascii="Times New Roman" w:eastAsia="宋体" w:hAnsi="Times New Roman" w:cs="Times New Roman"/>
                <w:kern w:val="0"/>
                <w:sz w:val="24"/>
                <w:szCs w:val="28"/>
              </w:rPr>
              <w:t>101</w:t>
            </w:r>
            <w:r w:rsidRPr="00D76793">
              <w:rPr>
                <w:rFonts w:ascii="Times New Roman" w:eastAsia="宋体" w:hAnsi="宋体" w:cs="Times New Roman" w:hint="eastAsia"/>
                <w:kern w:val="0"/>
                <w:sz w:val="24"/>
                <w:szCs w:val="28"/>
              </w:rPr>
              <w:t>微克</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立方米以下，全年优良天数比例达到</w:t>
            </w:r>
            <w:r w:rsidRPr="00D76793">
              <w:rPr>
                <w:rFonts w:ascii="Times New Roman" w:eastAsia="宋体" w:hAnsi="Times New Roman" w:cs="Times New Roman"/>
                <w:kern w:val="0"/>
                <w:sz w:val="24"/>
                <w:szCs w:val="28"/>
              </w:rPr>
              <w:t>66%</w:t>
            </w:r>
            <w:r w:rsidRPr="00D76793">
              <w:rPr>
                <w:rFonts w:ascii="Times New Roman" w:eastAsia="宋体" w:hAnsi="宋体" w:cs="Times New Roman" w:hint="eastAsia"/>
                <w:kern w:val="0"/>
                <w:sz w:val="24"/>
                <w:szCs w:val="28"/>
              </w:rPr>
              <w:t>以上</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的目标要求。</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本项目仅在焊接时会有焊烟产生和下料切割时会有切割粉尘产生，采用袋式除尘器治理，实现达标排放。本项目不会对周围环境造成影响，不影响区域环境质量目标的实现。</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2</w:t>
            </w:r>
            <w:r w:rsidRPr="00E30A89">
              <w:rPr>
                <w:rFonts w:ascii="Times New Roman" w:eastAsia="宋体" w:hAnsi="Times New Roman" w:cs="Times New Roman"/>
                <w:b/>
                <w:sz w:val="24"/>
                <w:szCs w:val="24"/>
              </w:rPr>
              <w:t>、地表水环境质量现状</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本项目</w:t>
            </w:r>
            <w:r w:rsidR="0065703B" w:rsidRPr="0065703B">
              <w:rPr>
                <w:rFonts w:ascii="Times New Roman" w:eastAsia="宋体" w:hAnsi="Times New Roman" w:cs="Times New Roman" w:hint="eastAsia"/>
                <w:sz w:val="24"/>
                <w:szCs w:val="24"/>
              </w:rPr>
              <w:t>最近</w:t>
            </w:r>
            <w:r w:rsidR="0065703B" w:rsidRPr="0065703B">
              <w:rPr>
                <w:rFonts w:ascii="Times New Roman" w:eastAsia="宋体" w:hAnsi="Times New Roman" w:cs="Times New Roman"/>
                <w:sz w:val="24"/>
                <w:szCs w:val="24"/>
              </w:rPr>
              <w:t>地表水体</w:t>
            </w:r>
            <w:r w:rsidRPr="0065703B">
              <w:rPr>
                <w:rFonts w:ascii="Times New Roman" w:eastAsia="宋体" w:hAnsi="Times New Roman" w:cs="Times New Roman"/>
                <w:sz w:val="24"/>
                <w:szCs w:val="24"/>
              </w:rPr>
              <w:t>为</w:t>
            </w:r>
            <w:r w:rsidR="00AA7746">
              <w:rPr>
                <w:rFonts w:ascii="Times New Roman" w:eastAsia="宋体" w:hAnsi="Times New Roman" w:cs="Times New Roman" w:hint="eastAsia"/>
                <w:sz w:val="24"/>
                <w:szCs w:val="24"/>
              </w:rPr>
              <w:t>西</w:t>
            </w:r>
            <w:r w:rsidRPr="00E30A89">
              <w:rPr>
                <w:rFonts w:ascii="Times New Roman" w:eastAsia="宋体" w:hAnsi="Times New Roman" w:cs="Times New Roman"/>
                <w:sz w:val="24"/>
                <w:szCs w:val="24"/>
              </w:rPr>
              <w:t>孟姜女河，水体功能类别为</w:t>
            </w:r>
            <w:r w:rsidRPr="00E30A89">
              <w:rPr>
                <w:rFonts w:ascii="Times New Roman" w:eastAsia="宋体" w:hAnsi="Times New Roman" w:cs="Times New Roman"/>
                <w:sz w:val="24"/>
                <w:szCs w:val="24"/>
              </w:rPr>
              <w:t>Ⅴ</w:t>
            </w:r>
            <w:r w:rsidRPr="00E30A89">
              <w:rPr>
                <w:rFonts w:ascii="Times New Roman" w:eastAsia="宋体" w:hAnsi="Times New Roman" w:cs="Times New Roman"/>
                <w:sz w:val="24"/>
                <w:szCs w:val="24"/>
              </w:rPr>
              <w:t>类，评价引用</w:t>
            </w:r>
            <w:r w:rsidR="00AA7746">
              <w:rPr>
                <w:rFonts w:ascii="Times New Roman" w:eastAsia="宋体" w:hAnsi="Times New Roman" w:cs="Times New Roman" w:hint="eastAsia"/>
                <w:sz w:val="24"/>
                <w:szCs w:val="24"/>
              </w:rPr>
              <w:t>韩小营</w:t>
            </w:r>
            <w:r w:rsidRPr="00E30A89">
              <w:rPr>
                <w:rFonts w:ascii="Times New Roman" w:eastAsia="宋体" w:hAnsi="Times New Roman" w:cs="Times New Roman"/>
                <w:sz w:val="24"/>
                <w:szCs w:val="24"/>
              </w:rPr>
              <w:t>断面的自动监测数据，数据见下表。</w:t>
            </w:r>
          </w:p>
          <w:p w:rsidR="00E30A89" w:rsidRPr="00E30A89" w:rsidRDefault="00E30A89" w:rsidP="00AA7746">
            <w:pPr>
              <w:snapToGrid w:val="0"/>
              <w:spacing w:line="440" w:lineRule="exact"/>
              <w:ind w:firstLineChars="200" w:firstLine="480"/>
              <w:jc w:val="center"/>
              <w:rPr>
                <w:rFonts w:ascii="Times New Roman" w:eastAsia="宋体" w:hAnsi="Times New Roman" w:cs="Times New Roman"/>
                <w:sz w:val="24"/>
                <w:szCs w:val="24"/>
              </w:rPr>
            </w:pPr>
            <w:r w:rsidRPr="00E30A89">
              <w:rPr>
                <w:rFonts w:ascii="Times New Roman" w:eastAsia="宋体" w:hAnsi="Times New Roman" w:cs="Times New Roman"/>
                <w:sz w:val="24"/>
                <w:szCs w:val="24"/>
              </w:rPr>
              <w:t>表</w:t>
            </w:r>
            <w:r w:rsidRPr="00E30A89">
              <w:rPr>
                <w:rFonts w:ascii="Times New Roman" w:eastAsia="宋体" w:hAnsi="Times New Roman" w:cs="Times New Roman"/>
                <w:sz w:val="24"/>
                <w:szCs w:val="24"/>
              </w:rPr>
              <w:t>1</w:t>
            </w:r>
            <w:r w:rsidRPr="00E30A89">
              <w:rPr>
                <w:rFonts w:ascii="Times New Roman" w:eastAsia="宋体" w:hAnsi="Times New Roman" w:cs="Times New Roman" w:hint="eastAsia"/>
                <w:sz w:val="24"/>
                <w:szCs w:val="24"/>
              </w:rPr>
              <w:t>5</w:t>
            </w:r>
            <w:r w:rsidRPr="00E30A89">
              <w:rPr>
                <w:rFonts w:ascii="Times New Roman" w:eastAsia="宋体" w:hAnsi="Times New Roman" w:cs="Times New Roman"/>
                <w:sz w:val="24"/>
                <w:szCs w:val="24"/>
              </w:rPr>
              <w:t xml:space="preserve">    </w:t>
            </w:r>
            <w:r w:rsidR="00AA7746">
              <w:rPr>
                <w:rFonts w:ascii="Times New Roman" w:eastAsia="宋体" w:hAnsi="Times New Roman" w:cs="Times New Roman" w:hint="eastAsia"/>
                <w:sz w:val="24"/>
                <w:szCs w:val="24"/>
              </w:rPr>
              <w:t>韩小营</w:t>
            </w:r>
            <w:r w:rsidRPr="00E30A89">
              <w:rPr>
                <w:rFonts w:ascii="Times New Roman" w:eastAsia="宋体" w:hAnsi="Times New Roman" w:cs="Times New Roman"/>
                <w:sz w:val="24"/>
                <w:szCs w:val="24"/>
              </w:rPr>
              <w:t>断面监测数据（</w:t>
            </w:r>
            <w:r w:rsidRPr="00E30A89">
              <w:rPr>
                <w:rFonts w:ascii="Times New Roman" w:eastAsia="宋体" w:hAnsi="Times New Roman" w:cs="Times New Roman"/>
                <w:sz w:val="24"/>
                <w:szCs w:val="24"/>
              </w:rPr>
              <w:t>20</w:t>
            </w:r>
            <w:r w:rsidR="00AA7746">
              <w:rPr>
                <w:rFonts w:ascii="Times New Roman" w:eastAsia="宋体" w:hAnsi="Times New Roman" w:cs="Times New Roman" w:hint="eastAsia"/>
                <w:sz w:val="24"/>
                <w:szCs w:val="24"/>
              </w:rPr>
              <w:t>20</w:t>
            </w:r>
            <w:r w:rsidRPr="00E30A89">
              <w:rPr>
                <w:rFonts w:ascii="Times New Roman" w:eastAsia="宋体" w:hAnsi="Times New Roman" w:cs="Times New Roman"/>
                <w:sz w:val="24"/>
                <w:szCs w:val="24"/>
              </w:rPr>
              <w:t>年</w:t>
            </w:r>
            <w:r w:rsidR="00AA7746">
              <w:rPr>
                <w:rFonts w:ascii="Times New Roman" w:eastAsia="宋体" w:hAnsi="Times New Roman" w:cs="Times New Roman" w:hint="eastAsia"/>
                <w:sz w:val="24"/>
                <w:szCs w:val="24"/>
              </w:rPr>
              <w:t>2</w:t>
            </w:r>
            <w:r w:rsidRPr="00E30A89">
              <w:rPr>
                <w:rFonts w:ascii="Times New Roman" w:eastAsia="宋体" w:hAnsi="Times New Roman" w:cs="Times New Roman"/>
                <w:sz w:val="24"/>
                <w:szCs w:val="24"/>
              </w:rPr>
              <w:t>月）</w:t>
            </w:r>
            <w:r w:rsidR="00AA7746">
              <w:rPr>
                <w:rFonts w:ascii="Times New Roman" w:eastAsia="宋体" w:hAnsi="Times New Roman" w:cs="Times New Roman" w:hint="eastAsia"/>
                <w:sz w:val="24"/>
                <w:szCs w:val="24"/>
              </w:rPr>
              <w:t xml:space="preserve">  </w:t>
            </w:r>
            <w:r w:rsidRPr="00E30A89">
              <w:rPr>
                <w:rFonts w:ascii="Times New Roman" w:eastAsia="宋体" w:hAnsi="Times New Roman" w:cs="Times New Roman"/>
                <w:sz w:val="24"/>
                <w:szCs w:val="24"/>
              </w:rPr>
              <w:t xml:space="preserve"> </w:t>
            </w:r>
            <w:r w:rsidRPr="00E30A89">
              <w:rPr>
                <w:rFonts w:ascii="Times New Roman" w:eastAsia="宋体" w:hAnsi="Times New Roman" w:cs="Times New Roman"/>
                <w:sz w:val="24"/>
                <w:szCs w:val="24"/>
              </w:rPr>
              <w:t>单位：</w:t>
            </w:r>
            <w:r w:rsidRPr="00E30A89">
              <w:rPr>
                <w:rFonts w:ascii="Times New Roman" w:eastAsia="宋体" w:hAnsi="Times New Roman" w:cs="Times New Roman"/>
                <w:sz w:val="24"/>
                <w:szCs w:val="24"/>
              </w:rPr>
              <w:t>mg/L</w:t>
            </w:r>
          </w:p>
          <w:tbl>
            <w:tblPr>
              <w:tblW w:w="8812" w:type="dxa"/>
              <w:jc w:val="center"/>
              <w:tblLayout w:type="fixed"/>
              <w:tblLook w:val="0000"/>
            </w:tblPr>
            <w:tblGrid>
              <w:gridCol w:w="2203"/>
              <w:gridCol w:w="2203"/>
              <w:gridCol w:w="2203"/>
              <w:gridCol w:w="2203"/>
            </w:tblGrid>
            <w:tr w:rsidR="00E30A89" w:rsidRPr="00E30A89" w:rsidTr="00E30A89">
              <w:trPr>
                <w:trHeight w:val="404"/>
                <w:jc w:val="center"/>
              </w:trPr>
              <w:tc>
                <w:tcPr>
                  <w:tcW w:w="2203" w:type="dxa"/>
                  <w:tcBorders>
                    <w:top w:val="single" w:sz="8"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监测因子</w:t>
                  </w:r>
                </w:p>
              </w:tc>
              <w:tc>
                <w:tcPr>
                  <w:tcW w:w="2203" w:type="dxa"/>
                  <w:tcBorders>
                    <w:top w:val="single" w:sz="8"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COD</w:t>
                  </w:r>
                </w:p>
              </w:tc>
              <w:tc>
                <w:tcPr>
                  <w:tcW w:w="2203" w:type="dxa"/>
                  <w:tcBorders>
                    <w:top w:val="single" w:sz="8"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NH</w:t>
                  </w:r>
                  <w:r w:rsidRPr="00E30A89">
                    <w:rPr>
                      <w:rFonts w:ascii="Times New Roman" w:eastAsia="宋体" w:hAnsi="Times New Roman" w:cs="Times New Roman"/>
                      <w:b/>
                      <w:szCs w:val="24"/>
                      <w:vertAlign w:val="subscript"/>
                    </w:rPr>
                    <w:t>3</w:t>
                  </w:r>
                  <w:r w:rsidRPr="00E30A89">
                    <w:rPr>
                      <w:rFonts w:ascii="Times New Roman" w:eastAsia="宋体" w:hAnsi="Times New Roman" w:cs="Times New Roman"/>
                      <w:b/>
                      <w:szCs w:val="24"/>
                    </w:rPr>
                    <w:t>-N</w:t>
                  </w:r>
                </w:p>
              </w:tc>
              <w:tc>
                <w:tcPr>
                  <w:tcW w:w="2203" w:type="dxa"/>
                  <w:tcBorders>
                    <w:top w:val="single" w:sz="8" w:space="0" w:color="auto"/>
                    <w:left w:val="single" w:sz="4" w:space="0" w:color="auto"/>
                    <w:bottom w:val="single" w:sz="8"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TP</w:t>
                  </w:r>
                </w:p>
              </w:tc>
            </w:tr>
            <w:tr w:rsidR="00E30A89" w:rsidRPr="00E30A89" w:rsidTr="00E30A89">
              <w:trPr>
                <w:trHeight w:val="404"/>
                <w:jc w:val="center"/>
              </w:trPr>
              <w:tc>
                <w:tcPr>
                  <w:tcW w:w="2203" w:type="dxa"/>
                  <w:tcBorders>
                    <w:top w:val="single" w:sz="8"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监测数据</w:t>
                  </w:r>
                </w:p>
              </w:tc>
              <w:tc>
                <w:tcPr>
                  <w:tcW w:w="2203" w:type="dxa"/>
                  <w:tcBorders>
                    <w:top w:val="single" w:sz="8" w:space="0" w:color="auto"/>
                    <w:left w:val="single" w:sz="4" w:space="0" w:color="auto"/>
                    <w:bottom w:val="single" w:sz="4" w:space="0" w:color="auto"/>
                    <w:right w:val="single" w:sz="4" w:space="0" w:color="auto"/>
                  </w:tcBorders>
                  <w:vAlign w:val="center"/>
                </w:tcPr>
                <w:p w:rsidR="00E30A89" w:rsidRPr="00E30A89" w:rsidRDefault="00AA7746" w:rsidP="00E30A8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7.44</w:t>
                  </w:r>
                </w:p>
              </w:tc>
              <w:tc>
                <w:tcPr>
                  <w:tcW w:w="2203" w:type="dxa"/>
                  <w:tcBorders>
                    <w:top w:val="single" w:sz="8" w:space="0" w:color="auto"/>
                    <w:left w:val="single" w:sz="4" w:space="0" w:color="auto"/>
                    <w:bottom w:val="single" w:sz="4" w:space="0" w:color="auto"/>
                    <w:right w:val="single" w:sz="4" w:space="0" w:color="auto"/>
                  </w:tcBorders>
                  <w:vAlign w:val="center"/>
                </w:tcPr>
                <w:p w:rsidR="00E30A89" w:rsidRPr="00E30A89" w:rsidRDefault="00AA7746" w:rsidP="00E30A8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0.1</w:t>
                  </w:r>
                </w:p>
              </w:tc>
              <w:tc>
                <w:tcPr>
                  <w:tcW w:w="2203" w:type="dxa"/>
                  <w:tcBorders>
                    <w:top w:val="single" w:sz="8" w:space="0" w:color="auto"/>
                    <w:left w:val="single" w:sz="4" w:space="0" w:color="auto"/>
                    <w:bottom w:val="single" w:sz="4" w:space="0" w:color="auto"/>
                  </w:tcBorders>
                  <w:vAlign w:val="center"/>
                </w:tcPr>
                <w:p w:rsidR="00E30A89" w:rsidRPr="00E30A89" w:rsidRDefault="00AA7746" w:rsidP="00E30A8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0.186</w:t>
                  </w:r>
                </w:p>
              </w:tc>
            </w:tr>
            <w:tr w:rsidR="00E30A89" w:rsidRPr="00E30A89" w:rsidTr="00E30A89">
              <w:trPr>
                <w:trHeight w:val="404"/>
                <w:jc w:val="center"/>
              </w:trPr>
              <w:tc>
                <w:tcPr>
                  <w:tcW w:w="2203" w:type="dxa"/>
                  <w:tcBorders>
                    <w:top w:val="single" w:sz="4"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断面标准</w:t>
                  </w:r>
                </w:p>
              </w:tc>
              <w:tc>
                <w:tcPr>
                  <w:tcW w:w="2203" w:type="dxa"/>
                  <w:tcBorders>
                    <w:top w:val="single" w:sz="4" w:space="0" w:color="auto"/>
                    <w:left w:val="single" w:sz="4"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40</w:t>
                  </w:r>
                </w:p>
              </w:tc>
              <w:tc>
                <w:tcPr>
                  <w:tcW w:w="2203" w:type="dxa"/>
                  <w:tcBorders>
                    <w:top w:val="single" w:sz="4" w:space="0" w:color="auto"/>
                    <w:left w:val="single" w:sz="4"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2.0</w:t>
                  </w:r>
                </w:p>
              </w:tc>
              <w:tc>
                <w:tcPr>
                  <w:tcW w:w="2203" w:type="dxa"/>
                  <w:tcBorders>
                    <w:top w:val="single" w:sz="4" w:space="0" w:color="auto"/>
                    <w:left w:val="single" w:sz="4" w:space="0" w:color="auto"/>
                    <w:bottom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0.4</w:t>
                  </w:r>
                </w:p>
              </w:tc>
            </w:tr>
            <w:tr w:rsidR="00E30A89" w:rsidRPr="00E30A89" w:rsidTr="00E30A89">
              <w:trPr>
                <w:trHeight w:val="404"/>
                <w:jc w:val="center"/>
              </w:trPr>
              <w:tc>
                <w:tcPr>
                  <w:tcW w:w="2203" w:type="dxa"/>
                  <w:tcBorders>
                    <w:top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达标情况</w:t>
                  </w:r>
                </w:p>
              </w:tc>
              <w:tc>
                <w:tcPr>
                  <w:tcW w:w="2203" w:type="dxa"/>
                  <w:tcBorders>
                    <w:top w:val="single" w:sz="4"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w:t>
                  </w:r>
                </w:p>
              </w:tc>
              <w:tc>
                <w:tcPr>
                  <w:tcW w:w="2203" w:type="dxa"/>
                  <w:tcBorders>
                    <w:top w:val="single" w:sz="4"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w:t>
                  </w:r>
                </w:p>
              </w:tc>
              <w:tc>
                <w:tcPr>
                  <w:tcW w:w="2203" w:type="dxa"/>
                  <w:tcBorders>
                    <w:top w:val="single" w:sz="4" w:space="0" w:color="auto"/>
                    <w:left w:val="single" w:sz="4" w:space="0" w:color="auto"/>
                    <w:bottom w:val="single" w:sz="8"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w:t>
                  </w:r>
                </w:p>
              </w:tc>
            </w:tr>
          </w:tbl>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由上表可知，</w:t>
            </w:r>
            <w:r w:rsidRPr="00E30A89">
              <w:rPr>
                <w:rFonts w:ascii="Times New Roman" w:eastAsia="宋体" w:hAnsi="Times New Roman" w:cs="Times New Roman"/>
                <w:sz w:val="24"/>
                <w:szCs w:val="24"/>
              </w:rPr>
              <w:t>20</w:t>
            </w:r>
            <w:r w:rsidR="00AA7746">
              <w:rPr>
                <w:rFonts w:ascii="Times New Roman" w:eastAsia="宋体" w:hAnsi="Times New Roman" w:cs="Times New Roman" w:hint="eastAsia"/>
                <w:sz w:val="24"/>
                <w:szCs w:val="24"/>
              </w:rPr>
              <w:t>20</w:t>
            </w:r>
            <w:r w:rsidRPr="00E30A89">
              <w:rPr>
                <w:rFonts w:ascii="Times New Roman" w:eastAsia="宋体" w:hAnsi="Times New Roman" w:cs="Times New Roman"/>
                <w:sz w:val="24"/>
                <w:szCs w:val="24"/>
              </w:rPr>
              <w:t>年</w:t>
            </w:r>
            <w:r w:rsidR="00AA7746">
              <w:rPr>
                <w:rFonts w:ascii="Times New Roman" w:eastAsia="宋体" w:hAnsi="Times New Roman" w:cs="Times New Roman" w:hint="eastAsia"/>
                <w:sz w:val="24"/>
                <w:szCs w:val="24"/>
              </w:rPr>
              <w:t>2</w:t>
            </w:r>
            <w:r w:rsidRPr="00E30A89">
              <w:rPr>
                <w:rFonts w:ascii="Times New Roman" w:eastAsia="宋体" w:hAnsi="Times New Roman" w:cs="Times New Roman"/>
                <w:sz w:val="24"/>
                <w:szCs w:val="24"/>
              </w:rPr>
              <w:t>月份</w:t>
            </w:r>
            <w:r w:rsidR="00AA7746">
              <w:rPr>
                <w:rFonts w:ascii="Times New Roman" w:eastAsia="宋体" w:hAnsi="Times New Roman" w:cs="Times New Roman" w:hint="eastAsia"/>
                <w:sz w:val="24"/>
                <w:szCs w:val="24"/>
              </w:rPr>
              <w:t>韩小营</w:t>
            </w:r>
            <w:r w:rsidRPr="00E30A89">
              <w:rPr>
                <w:rFonts w:ascii="Times New Roman" w:eastAsia="宋体" w:hAnsi="Times New Roman" w:cs="Times New Roman"/>
                <w:sz w:val="24"/>
                <w:szCs w:val="24"/>
              </w:rPr>
              <w:t>断面数据均达标，目前新乡市正在推进实施《新乡市人民政府关于打赢水污染防治攻坚战的意见》（新政文</w:t>
            </w:r>
            <w:r w:rsidRPr="00E30A89">
              <w:rPr>
                <w:rFonts w:ascii="Times New Roman" w:eastAsia="宋体" w:hAnsi="Times New Roman" w:cs="Times New Roman"/>
                <w:sz w:val="24"/>
                <w:szCs w:val="24"/>
              </w:rPr>
              <w:t>[2017]28</w:t>
            </w:r>
            <w:r w:rsidRPr="00E30A89">
              <w:rPr>
                <w:rFonts w:ascii="Times New Roman" w:eastAsia="宋体" w:hAnsi="Times New Roman" w:cs="Times New Roman"/>
                <w:sz w:val="24"/>
                <w:szCs w:val="24"/>
              </w:rPr>
              <w:t>号）、《新乡市卫河流域水污染防治攻坚战实施方案等</w:t>
            </w:r>
            <w:r w:rsidRPr="00E30A89">
              <w:rPr>
                <w:rFonts w:ascii="Times New Roman" w:eastAsia="宋体" w:hAnsi="Times New Roman" w:cs="Times New Roman"/>
                <w:sz w:val="24"/>
                <w:szCs w:val="24"/>
              </w:rPr>
              <w:t>11</w:t>
            </w:r>
            <w:r w:rsidRPr="00E30A89">
              <w:rPr>
                <w:rFonts w:ascii="Times New Roman" w:eastAsia="宋体" w:hAnsi="Times New Roman" w:cs="Times New Roman"/>
                <w:sz w:val="24"/>
                <w:szCs w:val="24"/>
              </w:rPr>
              <w:t>个专项方案》（新环攻坚办（</w:t>
            </w:r>
            <w:r w:rsidRPr="00E30A89">
              <w:rPr>
                <w:rFonts w:ascii="Times New Roman" w:eastAsia="宋体" w:hAnsi="Times New Roman" w:cs="Times New Roman"/>
                <w:sz w:val="24"/>
                <w:szCs w:val="24"/>
              </w:rPr>
              <w:t>2017</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20</w:t>
            </w:r>
            <w:r w:rsidRPr="00E30A89">
              <w:rPr>
                <w:rFonts w:ascii="Times New Roman" w:eastAsia="宋体" w:hAnsi="Times New Roman" w:cs="Times New Roman"/>
                <w:sz w:val="24"/>
                <w:szCs w:val="24"/>
              </w:rPr>
              <w:t>号）、《新乡市污水处理厂及配套管网建设与城市黑臭水体整治实施方案》（新环攻坚办（</w:t>
            </w:r>
            <w:r w:rsidRPr="00E30A89">
              <w:rPr>
                <w:rFonts w:ascii="Times New Roman" w:eastAsia="宋体" w:hAnsi="Times New Roman" w:cs="Times New Roman"/>
                <w:sz w:val="24"/>
                <w:szCs w:val="24"/>
              </w:rPr>
              <w:t>2017</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13</w:t>
            </w:r>
            <w:r w:rsidRPr="00E30A89">
              <w:rPr>
                <w:rFonts w:ascii="Times New Roman" w:eastAsia="宋体" w:hAnsi="Times New Roman" w:cs="Times New Roman"/>
                <w:sz w:val="24"/>
                <w:szCs w:val="24"/>
              </w:rPr>
              <w:t>号）和新乡市人民政府办公室关于印发新乡市</w:t>
            </w:r>
            <w:r w:rsidRPr="00E30A89">
              <w:rPr>
                <w:rFonts w:ascii="Times New Roman" w:eastAsia="宋体" w:hAnsi="Times New Roman" w:cs="Times New Roman"/>
                <w:sz w:val="24"/>
                <w:szCs w:val="24"/>
              </w:rPr>
              <w:t>2018</w:t>
            </w:r>
            <w:r w:rsidRPr="00E30A89">
              <w:rPr>
                <w:rFonts w:ascii="Times New Roman" w:eastAsia="宋体" w:hAnsi="Times New Roman" w:cs="Times New Roman"/>
                <w:sz w:val="24"/>
                <w:szCs w:val="24"/>
              </w:rPr>
              <w:t>年持续打好打赢水污染防治攻坚战工作方案的通知（新政办（</w:t>
            </w:r>
            <w:r w:rsidRPr="00E30A89">
              <w:rPr>
                <w:rFonts w:ascii="Times New Roman" w:eastAsia="宋体" w:hAnsi="Times New Roman" w:cs="Times New Roman"/>
                <w:sz w:val="24"/>
                <w:szCs w:val="24"/>
              </w:rPr>
              <w:t>2018</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28</w:t>
            </w:r>
            <w:r w:rsidRPr="00E30A89">
              <w:rPr>
                <w:rFonts w:ascii="Times New Roman" w:eastAsia="宋体" w:hAnsi="Times New Roman" w:cs="Times New Roman"/>
                <w:sz w:val="24"/>
                <w:szCs w:val="24"/>
              </w:rPr>
              <w:t>号），将逐步改善新乡市水环境质量。</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本项目废水为生活污水，经化粪池预处理后，排入贾屯污水处理厂进一步处理，对区域地表水环境质量影响可接受。</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3</w:t>
            </w:r>
            <w:r w:rsidRPr="00E30A89">
              <w:rPr>
                <w:rFonts w:ascii="Times New Roman" w:eastAsia="宋体" w:hAnsi="Times New Roman" w:cs="Times New Roman"/>
                <w:b/>
                <w:sz w:val="24"/>
                <w:szCs w:val="24"/>
              </w:rPr>
              <w:t>、地下水</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区域地下水环境质量较好，各项指标均能够达到《地下水质量标准》（</w:t>
            </w:r>
            <w:r w:rsidRPr="00E30A89">
              <w:rPr>
                <w:rFonts w:ascii="Times New Roman" w:eastAsia="宋体" w:hAnsi="Times New Roman" w:cs="Times New Roman"/>
                <w:sz w:val="24"/>
                <w:szCs w:val="24"/>
              </w:rPr>
              <w:t>GB/T14848-2017</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Ⅲ</w:t>
            </w:r>
            <w:r w:rsidRPr="00E30A89">
              <w:rPr>
                <w:rFonts w:ascii="Times New Roman" w:eastAsia="宋体" w:hAnsi="Times New Roman" w:cs="Times New Roman"/>
                <w:sz w:val="24"/>
                <w:szCs w:val="24"/>
              </w:rPr>
              <w:t>类标准。</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4</w:t>
            </w:r>
            <w:r w:rsidRPr="00E30A89">
              <w:rPr>
                <w:rFonts w:ascii="Times New Roman" w:eastAsia="宋体" w:hAnsi="Times New Roman" w:cs="Times New Roman"/>
                <w:b/>
                <w:sz w:val="24"/>
                <w:szCs w:val="24"/>
              </w:rPr>
              <w:t>、声环境质量现状</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根据声环境功能区划分规定，本项目所在地处于</w:t>
            </w:r>
            <w:r w:rsidRPr="00E30A89">
              <w:rPr>
                <w:rFonts w:ascii="Times New Roman" w:eastAsia="宋体" w:hAnsi="Times New Roman" w:cs="Times New Roman"/>
                <w:sz w:val="24"/>
                <w:szCs w:val="24"/>
              </w:rPr>
              <w:t>2</w:t>
            </w:r>
            <w:r w:rsidRPr="00E30A89">
              <w:rPr>
                <w:rFonts w:ascii="Times New Roman" w:eastAsia="宋体" w:hAnsi="Times New Roman" w:cs="Times New Roman"/>
                <w:sz w:val="24"/>
                <w:szCs w:val="24"/>
              </w:rPr>
              <w:t>类声环境功能区。根据现场实测，项目所在区域昼间噪声为</w:t>
            </w:r>
            <w:r w:rsidRPr="00E30A89">
              <w:rPr>
                <w:rFonts w:ascii="Times New Roman" w:eastAsia="宋体" w:hAnsi="Times New Roman" w:cs="Times New Roman"/>
                <w:sz w:val="24"/>
                <w:szCs w:val="24"/>
              </w:rPr>
              <w:t>53.4~57.3dB(A)</w:t>
            </w:r>
            <w:r w:rsidRPr="00E30A89">
              <w:rPr>
                <w:rFonts w:ascii="Times New Roman" w:eastAsia="宋体" w:hAnsi="Times New Roman" w:cs="Times New Roman"/>
                <w:sz w:val="24"/>
                <w:szCs w:val="24"/>
              </w:rPr>
              <w:t>、夜间</w:t>
            </w:r>
            <w:r w:rsidRPr="00E30A89">
              <w:rPr>
                <w:rFonts w:ascii="Times New Roman" w:eastAsia="宋体" w:hAnsi="Times New Roman" w:cs="Times New Roman"/>
                <w:sz w:val="24"/>
                <w:szCs w:val="24"/>
              </w:rPr>
              <w:t>42~45dB(A)</w:t>
            </w:r>
            <w:r w:rsidRPr="00E30A89">
              <w:rPr>
                <w:rFonts w:ascii="Times New Roman" w:eastAsia="宋体" w:hAnsi="Times New Roman" w:cs="Times New Roman"/>
                <w:sz w:val="24"/>
                <w:szCs w:val="24"/>
              </w:rPr>
              <w:t>，现状值均满足《声环境质量标准》（</w:t>
            </w:r>
            <w:r w:rsidRPr="00E30A89">
              <w:rPr>
                <w:rFonts w:ascii="Times New Roman" w:eastAsia="宋体" w:hAnsi="Times New Roman" w:cs="Times New Roman"/>
                <w:sz w:val="24"/>
                <w:szCs w:val="24"/>
              </w:rPr>
              <w:t>GB3096-2008</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2</w:t>
            </w:r>
            <w:r w:rsidRPr="00E30A89">
              <w:rPr>
                <w:rFonts w:ascii="Times New Roman" w:eastAsia="宋体" w:hAnsi="Times New Roman" w:cs="Times New Roman"/>
                <w:sz w:val="24"/>
                <w:szCs w:val="24"/>
              </w:rPr>
              <w:t>类标准昼间</w:t>
            </w:r>
            <w:r w:rsidRPr="00E30A89">
              <w:rPr>
                <w:rFonts w:ascii="Times New Roman" w:eastAsia="宋体" w:hAnsi="Times New Roman" w:cs="Times New Roman"/>
                <w:sz w:val="24"/>
                <w:szCs w:val="24"/>
              </w:rPr>
              <w:t>60dB(A)</w:t>
            </w:r>
            <w:r w:rsidRPr="00E30A89">
              <w:rPr>
                <w:rFonts w:ascii="Times New Roman" w:eastAsia="宋体" w:hAnsi="Times New Roman" w:cs="Times New Roman"/>
                <w:sz w:val="24"/>
                <w:szCs w:val="24"/>
              </w:rPr>
              <w:t>、夜间</w:t>
            </w:r>
            <w:r w:rsidRPr="00E30A89">
              <w:rPr>
                <w:rFonts w:ascii="Times New Roman" w:eastAsia="宋体" w:hAnsi="Times New Roman" w:cs="Times New Roman"/>
                <w:sz w:val="24"/>
                <w:szCs w:val="24"/>
              </w:rPr>
              <w:t>50dB(A)</w:t>
            </w:r>
            <w:r w:rsidRPr="00E30A89">
              <w:rPr>
                <w:rFonts w:ascii="Times New Roman" w:eastAsia="宋体" w:hAnsi="Times New Roman" w:cs="Times New Roman"/>
                <w:sz w:val="24"/>
                <w:szCs w:val="24"/>
              </w:rPr>
              <w:t>要求，区域声环境质量较好。</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5</w:t>
            </w:r>
            <w:r w:rsidRPr="00E30A89">
              <w:rPr>
                <w:rFonts w:ascii="Times New Roman" w:eastAsia="宋体" w:hAnsi="Times New Roman" w:cs="Times New Roman"/>
                <w:b/>
                <w:sz w:val="24"/>
                <w:szCs w:val="24"/>
              </w:rPr>
              <w:t>、生态环境现状</w:t>
            </w:r>
          </w:p>
          <w:p w:rsidR="00E30A89" w:rsidRPr="00E30A89" w:rsidRDefault="00E30A89" w:rsidP="00AA7746">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lastRenderedPageBreak/>
              <w:t>目前的生态环境较好，主要种植小麦、玉米等。评价区域内无重点保护的野生动植物、风景名胜区、自然保护区及文化遗产等特殊保护目标。</w:t>
            </w:r>
          </w:p>
        </w:tc>
      </w:tr>
      <w:tr w:rsidR="00F02908" w:rsidRPr="00F02908" w:rsidTr="0065703B">
        <w:trPr>
          <w:trHeight w:val="3807"/>
          <w:jc w:val="center"/>
        </w:trPr>
        <w:tc>
          <w:tcPr>
            <w:tcW w:w="8931" w:type="dxa"/>
            <w:tcBorders>
              <w:top w:val="single" w:sz="8" w:space="0" w:color="auto"/>
              <w:left w:val="single" w:sz="8" w:space="0" w:color="auto"/>
              <w:bottom w:val="single" w:sz="8" w:space="0" w:color="auto"/>
              <w:right w:val="single" w:sz="8" w:space="0" w:color="auto"/>
            </w:tcBorders>
          </w:tcPr>
          <w:p w:rsidR="00F02908" w:rsidRPr="00F02908" w:rsidRDefault="00F02908" w:rsidP="00F02908">
            <w:pPr>
              <w:spacing w:line="440" w:lineRule="exact"/>
              <w:rPr>
                <w:rFonts w:ascii="Times New Roman" w:eastAsia="宋体" w:hAnsi="Times New Roman" w:cs="Times New Roman"/>
                <w:b/>
                <w:bCs/>
                <w:color w:val="000000"/>
                <w:sz w:val="24"/>
                <w:szCs w:val="24"/>
              </w:rPr>
            </w:pPr>
            <w:r w:rsidRPr="00F02908">
              <w:rPr>
                <w:rFonts w:ascii="宋体" w:eastAsia="宋体" w:hAnsi="宋体" w:cs="Times New Roman" w:hint="eastAsia"/>
                <w:b/>
                <w:bCs/>
                <w:color w:val="000000"/>
                <w:sz w:val="24"/>
                <w:szCs w:val="24"/>
              </w:rPr>
              <w:lastRenderedPageBreak/>
              <w:t>主要保护目标（列出名单及保护级别）：</w:t>
            </w:r>
          </w:p>
          <w:p w:rsidR="00F02908" w:rsidRPr="00F02908" w:rsidRDefault="00F02908" w:rsidP="00F02908">
            <w:pPr>
              <w:spacing w:line="440" w:lineRule="exact"/>
              <w:ind w:firstLineChars="200" w:firstLine="48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项目周围主要环境保护目标见下表：</w:t>
            </w:r>
          </w:p>
          <w:p w:rsidR="00F02908" w:rsidRPr="00F02908" w:rsidRDefault="00F02908" w:rsidP="00585039">
            <w:pPr>
              <w:spacing w:line="440" w:lineRule="exact"/>
              <w:ind w:firstLineChars="200" w:firstLine="480"/>
              <w:jc w:val="center"/>
              <w:rPr>
                <w:rFonts w:ascii="黑体" w:eastAsia="黑体" w:hAnsi="黑体" w:cs="Times New Roman"/>
                <w:color w:val="000000" w:themeColor="text1"/>
                <w:sz w:val="24"/>
                <w:szCs w:val="24"/>
              </w:rPr>
            </w:pPr>
            <w:r w:rsidRPr="00F02908">
              <w:rPr>
                <w:rFonts w:ascii="Times New Roman" w:eastAsia="黑体" w:hAnsi="Times New Roman" w:cs="Times New Roman"/>
                <w:color w:val="000000" w:themeColor="text1"/>
                <w:sz w:val="24"/>
                <w:szCs w:val="24"/>
              </w:rPr>
              <w:t>表</w:t>
            </w:r>
            <w:r w:rsidRPr="00F02908">
              <w:rPr>
                <w:rFonts w:ascii="Times New Roman" w:eastAsia="黑体" w:hAnsi="Times New Roman" w:cs="Times New Roman" w:hint="eastAsia"/>
                <w:color w:val="000000" w:themeColor="text1"/>
                <w:sz w:val="24"/>
                <w:szCs w:val="24"/>
              </w:rPr>
              <w:t>1</w:t>
            </w:r>
            <w:r w:rsidR="00585039">
              <w:rPr>
                <w:rFonts w:ascii="Times New Roman" w:eastAsia="黑体" w:hAnsi="Times New Roman" w:cs="Times New Roman" w:hint="eastAsia"/>
                <w:color w:val="000000" w:themeColor="text1"/>
                <w:sz w:val="24"/>
                <w:szCs w:val="24"/>
              </w:rPr>
              <w:t>6</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项目周围环境保护目标</w:t>
            </w:r>
            <w:r w:rsidRPr="00F02908">
              <w:rPr>
                <w:rFonts w:ascii="黑体" w:eastAsia="黑体" w:hAnsi="黑体" w:cs="Times New Roman" w:hint="eastAsia"/>
                <w:color w:val="000000" w:themeColor="text1"/>
                <w:sz w:val="24"/>
                <w:szCs w:val="24"/>
              </w:rPr>
              <w:t>概况</w:t>
            </w:r>
          </w:p>
          <w:tbl>
            <w:tblPr>
              <w:tblW w:w="8941" w:type="dxa"/>
              <w:jc w:val="center"/>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452"/>
              <w:gridCol w:w="2127"/>
              <w:gridCol w:w="850"/>
              <w:gridCol w:w="1559"/>
              <w:gridCol w:w="2953"/>
            </w:tblGrid>
            <w:tr w:rsidR="00F02908" w:rsidRPr="00F02908" w:rsidTr="0082355E">
              <w:trPr>
                <w:trHeight w:val="397"/>
                <w:jc w:val="center"/>
              </w:trPr>
              <w:tc>
                <w:tcPr>
                  <w:tcW w:w="1452"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环境类别</w:t>
                  </w:r>
                </w:p>
              </w:tc>
              <w:tc>
                <w:tcPr>
                  <w:tcW w:w="2127"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环境保护目标</w:t>
                  </w:r>
                </w:p>
              </w:tc>
              <w:tc>
                <w:tcPr>
                  <w:tcW w:w="850"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方向</w:t>
                  </w:r>
                </w:p>
              </w:tc>
              <w:tc>
                <w:tcPr>
                  <w:tcW w:w="1559"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距离</w:t>
                  </w:r>
                  <w:r w:rsidRPr="00F02908">
                    <w:rPr>
                      <w:rFonts w:ascii="黑体" w:eastAsia="黑体" w:hAnsi="黑体" w:cs="Times New Roman" w:hint="eastAsia"/>
                      <w:color w:val="000000" w:themeColor="text1"/>
                      <w:szCs w:val="21"/>
                    </w:rPr>
                    <w:t>厂界</w:t>
                  </w:r>
                </w:p>
              </w:tc>
              <w:tc>
                <w:tcPr>
                  <w:tcW w:w="2953"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保护级别</w:t>
                  </w:r>
                </w:p>
              </w:tc>
            </w:tr>
            <w:tr w:rsidR="00AA7746" w:rsidRPr="00F02908" w:rsidTr="0082355E">
              <w:trPr>
                <w:trHeight w:val="397"/>
                <w:jc w:val="center"/>
              </w:trPr>
              <w:tc>
                <w:tcPr>
                  <w:tcW w:w="1452" w:type="dxa"/>
                  <w:vMerge w:val="restart"/>
                  <w:tcBorders>
                    <w:top w:val="single" w:sz="8" w:space="0" w:color="auto"/>
                  </w:tcBorders>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噪声</w:t>
                  </w:r>
                </w:p>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color w:val="000000" w:themeColor="text1"/>
                      <w:szCs w:val="21"/>
                    </w:rPr>
                    <w:t>环境空气</w:t>
                  </w:r>
                </w:p>
              </w:tc>
              <w:tc>
                <w:tcPr>
                  <w:tcW w:w="2127" w:type="dxa"/>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西寺村</w:t>
                  </w:r>
                </w:p>
              </w:tc>
              <w:tc>
                <w:tcPr>
                  <w:tcW w:w="850" w:type="dxa"/>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西北</w:t>
                  </w:r>
                </w:p>
              </w:tc>
              <w:tc>
                <w:tcPr>
                  <w:tcW w:w="1559" w:type="dxa"/>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230</w:t>
                  </w:r>
                  <w:r w:rsidRPr="00F02908">
                    <w:rPr>
                      <w:rFonts w:ascii="Times New Roman" w:eastAsia="宋体" w:hAnsi="Times New Roman" w:cs="Times New Roman" w:hint="eastAsia"/>
                      <w:color w:val="000000" w:themeColor="text1"/>
                      <w:szCs w:val="21"/>
                    </w:rPr>
                    <w:t>m</w:t>
                  </w:r>
                </w:p>
              </w:tc>
              <w:tc>
                <w:tcPr>
                  <w:tcW w:w="2953" w:type="dxa"/>
                  <w:vMerge w:val="restart"/>
                  <w:tcBorders>
                    <w:top w:val="single" w:sz="8" w:space="0" w:color="auto"/>
                  </w:tcBorders>
                  <w:vAlign w:val="center"/>
                </w:tcPr>
                <w:p w:rsidR="00AA7746" w:rsidRPr="0065703B" w:rsidRDefault="00AA7746" w:rsidP="00AA7746">
                  <w:pPr>
                    <w:adjustRightInd w:val="0"/>
                    <w:snapToGrid w:val="0"/>
                    <w:jc w:val="center"/>
                    <w:rPr>
                      <w:rFonts w:ascii="Times New Roman" w:eastAsia="宋体" w:hAnsi="Times New Roman" w:cs="Times New Roman"/>
                      <w:szCs w:val="21"/>
                    </w:rPr>
                  </w:pPr>
                  <w:r w:rsidRPr="0065703B">
                    <w:rPr>
                      <w:rFonts w:ascii="Times New Roman" w:eastAsia="宋体" w:hAnsi="Times New Roman" w:cs="Times New Roman"/>
                      <w:szCs w:val="21"/>
                    </w:rPr>
                    <w:t>《声环境质量标准》（</w:t>
                  </w:r>
                  <w:r w:rsidRPr="0065703B">
                    <w:rPr>
                      <w:rFonts w:ascii="Times New Roman" w:eastAsia="宋体" w:hAnsi="Times New Roman" w:cs="Times New Roman"/>
                      <w:szCs w:val="21"/>
                    </w:rPr>
                    <w:t>GB3096-2008</w:t>
                  </w:r>
                  <w:r w:rsidRPr="0065703B">
                    <w:rPr>
                      <w:rFonts w:ascii="Times New Roman" w:eastAsia="宋体" w:hAnsi="Times New Roman" w:cs="Times New Roman"/>
                      <w:szCs w:val="21"/>
                    </w:rPr>
                    <w:t>）</w:t>
                  </w:r>
                  <w:r w:rsidR="0065703B" w:rsidRPr="0065703B">
                    <w:rPr>
                      <w:rFonts w:ascii="Times New Roman" w:eastAsia="宋体" w:hAnsi="Times New Roman" w:cs="Times New Roman" w:hint="eastAsia"/>
                      <w:szCs w:val="21"/>
                    </w:rPr>
                    <w:t>2</w:t>
                  </w:r>
                  <w:r w:rsidRPr="0065703B">
                    <w:rPr>
                      <w:rFonts w:ascii="Times New Roman" w:eastAsia="宋体" w:hAnsi="Times New Roman" w:cs="Times New Roman"/>
                      <w:szCs w:val="21"/>
                    </w:rPr>
                    <w:t>类</w:t>
                  </w:r>
                </w:p>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color w:val="000000" w:themeColor="text1"/>
                      <w:szCs w:val="21"/>
                    </w:rPr>
                    <w:t>《环境空气质量标准》（</w:t>
                  </w:r>
                  <w:r w:rsidRPr="00F02908">
                    <w:rPr>
                      <w:rFonts w:ascii="Times New Roman" w:eastAsia="宋体" w:hAnsi="Times New Roman" w:cs="Times New Roman"/>
                      <w:color w:val="000000" w:themeColor="text1"/>
                      <w:szCs w:val="21"/>
                    </w:rPr>
                    <w:t>GB3095-</w:t>
                  </w:r>
                  <w:r w:rsidRPr="00F02908">
                    <w:rPr>
                      <w:rFonts w:ascii="Times New Roman" w:eastAsia="宋体" w:hAnsi="Times New Roman" w:cs="Times New Roman" w:hint="eastAsia"/>
                      <w:color w:val="000000" w:themeColor="text1"/>
                      <w:szCs w:val="21"/>
                    </w:rPr>
                    <w:t>2012</w:t>
                  </w:r>
                  <w:r w:rsidRPr="00F02908">
                    <w:rPr>
                      <w:rFonts w:ascii="Times New Roman" w:eastAsia="宋体" w:hAnsi="Times New Roman" w:cs="Times New Roman"/>
                      <w:color w:val="000000" w:themeColor="text1"/>
                      <w:szCs w:val="21"/>
                    </w:rPr>
                    <w:t>）</w:t>
                  </w:r>
                  <w:r w:rsidRPr="00F02908">
                    <w:rPr>
                      <w:rFonts w:ascii="Times New Roman" w:eastAsia="宋体" w:hAnsi="Times New Roman" w:cs="Times New Roman" w:hint="eastAsia"/>
                      <w:color w:val="000000" w:themeColor="text1"/>
                      <w:szCs w:val="21"/>
                    </w:rPr>
                    <w:t>二级</w:t>
                  </w:r>
                </w:p>
              </w:tc>
            </w:tr>
            <w:tr w:rsidR="00AA7746" w:rsidRPr="00F02908" w:rsidTr="0082355E">
              <w:trPr>
                <w:trHeight w:val="397"/>
                <w:jc w:val="center"/>
              </w:trPr>
              <w:tc>
                <w:tcPr>
                  <w:tcW w:w="1452" w:type="dxa"/>
                  <w:vMerge/>
                  <w:tcBorders>
                    <w:top w:val="single" w:sz="8" w:space="0" w:color="auto"/>
                  </w:tcBorders>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c>
                <w:tcPr>
                  <w:tcW w:w="2127" w:type="dxa"/>
                  <w:vAlign w:val="center"/>
                </w:tcPr>
                <w:p w:rsidR="00AA7746" w:rsidRPr="003774FD" w:rsidRDefault="003774FD" w:rsidP="00AA7746">
                  <w:pPr>
                    <w:adjustRightInd w:val="0"/>
                    <w:snapToGrid w:val="0"/>
                    <w:jc w:val="center"/>
                    <w:rPr>
                      <w:rFonts w:ascii="Times New Roman" w:eastAsia="宋体" w:hAnsi="Times New Roman" w:cs="Times New Roman"/>
                      <w:szCs w:val="21"/>
                    </w:rPr>
                  </w:pPr>
                  <w:r w:rsidRPr="003774FD">
                    <w:rPr>
                      <w:rFonts w:ascii="Times New Roman" w:eastAsia="宋体" w:hAnsi="Times New Roman" w:cs="Times New Roman" w:hint="eastAsia"/>
                      <w:szCs w:val="21"/>
                    </w:rPr>
                    <w:t>西街村</w:t>
                  </w:r>
                </w:p>
              </w:tc>
              <w:tc>
                <w:tcPr>
                  <w:tcW w:w="850" w:type="dxa"/>
                  <w:vAlign w:val="center"/>
                </w:tcPr>
                <w:p w:rsidR="00AA7746"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东</w:t>
                  </w:r>
                </w:p>
              </w:tc>
              <w:tc>
                <w:tcPr>
                  <w:tcW w:w="1559" w:type="dxa"/>
                  <w:vAlign w:val="center"/>
                </w:tcPr>
                <w:p w:rsidR="00AA7746"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60m</w:t>
                  </w:r>
                </w:p>
              </w:tc>
              <w:tc>
                <w:tcPr>
                  <w:tcW w:w="2953" w:type="dxa"/>
                  <w:vMerge/>
                  <w:tcBorders>
                    <w:top w:val="single" w:sz="8" w:space="0" w:color="auto"/>
                  </w:tcBorders>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r>
            <w:tr w:rsidR="00AA7746" w:rsidRPr="00F02908" w:rsidTr="0082355E">
              <w:trPr>
                <w:trHeight w:val="397"/>
                <w:jc w:val="center"/>
              </w:trPr>
              <w:tc>
                <w:tcPr>
                  <w:tcW w:w="1452" w:type="dxa"/>
                  <w:vMerge/>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c>
                <w:tcPr>
                  <w:tcW w:w="2127" w:type="dxa"/>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冀庄村</w:t>
                  </w:r>
                </w:p>
              </w:tc>
              <w:tc>
                <w:tcPr>
                  <w:tcW w:w="850" w:type="dxa"/>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北</w:t>
                  </w:r>
                </w:p>
              </w:tc>
              <w:tc>
                <w:tcPr>
                  <w:tcW w:w="1559" w:type="dxa"/>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800m</w:t>
                  </w:r>
                </w:p>
              </w:tc>
              <w:tc>
                <w:tcPr>
                  <w:tcW w:w="2953" w:type="dxa"/>
                  <w:vMerge/>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r>
            <w:tr w:rsidR="00F02908" w:rsidRPr="00F02908" w:rsidTr="0082355E">
              <w:trPr>
                <w:trHeight w:val="397"/>
                <w:jc w:val="center"/>
              </w:trPr>
              <w:tc>
                <w:tcPr>
                  <w:tcW w:w="1452" w:type="dxa"/>
                  <w:vAlign w:val="center"/>
                </w:tcPr>
                <w:p w:rsidR="00F02908" w:rsidRPr="00F02908" w:rsidRDefault="00F02908"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饮用水源保护区</w:t>
                  </w:r>
                </w:p>
              </w:tc>
              <w:tc>
                <w:tcPr>
                  <w:tcW w:w="2127" w:type="dxa"/>
                  <w:vAlign w:val="center"/>
                </w:tcPr>
                <w:p w:rsidR="00F02908" w:rsidRPr="00F02908" w:rsidRDefault="00AA7746" w:rsidP="00AA7746">
                  <w:pPr>
                    <w:adjustRightInd w:val="0"/>
                    <w:snapToGrid w:val="0"/>
                    <w:jc w:val="center"/>
                    <w:rPr>
                      <w:rFonts w:ascii="Times New Roman" w:eastAsia="宋体" w:hAnsi="Times New Roman" w:cs="Times New Roman"/>
                      <w:color w:val="000000" w:themeColor="text1"/>
                      <w:szCs w:val="21"/>
                    </w:rPr>
                  </w:pPr>
                  <w:r w:rsidRPr="00462D51">
                    <w:rPr>
                      <w:rFonts w:ascii="Times New Roman" w:hAnsiTheme="minorEastAsia" w:cs="Times New Roman"/>
                      <w:color w:val="000000"/>
                      <w:szCs w:val="21"/>
                    </w:rPr>
                    <w:t>四水厂地下水饮用水源保护区</w:t>
                  </w:r>
                  <w:r w:rsidRPr="00462D51">
                    <w:rPr>
                      <w:rFonts w:ascii="Times New Roman" w:hAnsi="Times New Roman" w:cs="Times New Roman"/>
                      <w:color w:val="000000"/>
                      <w:szCs w:val="21"/>
                    </w:rPr>
                    <w:t>(</w:t>
                  </w:r>
                  <w:r w:rsidRPr="00462D51">
                    <w:rPr>
                      <w:rFonts w:ascii="Times New Roman" w:hAnsiTheme="minorEastAsia" w:cs="Times New Roman"/>
                      <w:color w:val="000000"/>
                      <w:szCs w:val="21"/>
                    </w:rPr>
                    <w:t>共</w:t>
                  </w:r>
                  <w:r w:rsidRPr="00462D51">
                    <w:rPr>
                      <w:rFonts w:ascii="Times New Roman" w:hAnsi="Times New Roman" w:cs="Times New Roman"/>
                      <w:color w:val="000000"/>
                      <w:szCs w:val="21"/>
                    </w:rPr>
                    <w:t>21</w:t>
                  </w:r>
                  <w:r w:rsidRPr="00462D51">
                    <w:rPr>
                      <w:rFonts w:ascii="Times New Roman" w:hAnsiTheme="minorEastAsia" w:cs="Times New Roman"/>
                      <w:color w:val="000000"/>
                      <w:szCs w:val="21"/>
                    </w:rPr>
                    <w:t>眼井</w:t>
                  </w:r>
                  <w:r w:rsidRPr="00462D51">
                    <w:rPr>
                      <w:rFonts w:ascii="Times New Roman" w:hAnsi="Times New Roman" w:cs="Times New Roman"/>
                      <w:color w:val="000000"/>
                      <w:szCs w:val="21"/>
                    </w:rPr>
                    <w:t>)</w:t>
                  </w:r>
                </w:p>
              </w:tc>
              <w:tc>
                <w:tcPr>
                  <w:tcW w:w="850" w:type="dxa"/>
                  <w:vAlign w:val="center"/>
                </w:tcPr>
                <w:p w:rsidR="00F02908" w:rsidRPr="00F02908" w:rsidRDefault="00AA7746"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东南</w:t>
                  </w:r>
                </w:p>
              </w:tc>
              <w:tc>
                <w:tcPr>
                  <w:tcW w:w="1559" w:type="dxa"/>
                  <w:vAlign w:val="center"/>
                </w:tcPr>
                <w:p w:rsidR="00F02908" w:rsidRPr="00F02908" w:rsidRDefault="00F02908"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14</w:t>
                  </w:r>
                  <w:r w:rsidR="00AA7746">
                    <w:rPr>
                      <w:rFonts w:ascii="Times New Roman" w:eastAsia="宋体" w:hAnsi="Times New Roman" w:cs="Times New Roman" w:hint="eastAsia"/>
                      <w:color w:val="000000" w:themeColor="text1"/>
                      <w:szCs w:val="21"/>
                    </w:rPr>
                    <w:t>5</w:t>
                  </w:r>
                  <w:r w:rsidRPr="00F02908">
                    <w:rPr>
                      <w:rFonts w:ascii="Times New Roman" w:eastAsia="宋体" w:hAnsi="Times New Roman" w:cs="Times New Roman" w:hint="eastAsia"/>
                      <w:color w:val="000000" w:themeColor="text1"/>
                      <w:szCs w:val="21"/>
                    </w:rPr>
                    <w:t>0m</w:t>
                  </w:r>
                </w:p>
              </w:tc>
              <w:tc>
                <w:tcPr>
                  <w:tcW w:w="2953" w:type="dxa"/>
                  <w:vAlign w:val="center"/>
                </w:tcPr>
                <w:p w:rsidR="00F02908" w:rsidRPr="00F02908" w:rsidRDefault="00F02908"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地下水饮用水源保护区</w:t>
                  </w:r>
                </w:p>
              </w:tc>
            </w:tr>
            <w:tr w:rsidR="0082355E" w:rsidRPr="00F02908" w:rsidTr="0082355E">
              <w:trPr>
                <w:trHeight w:val="397"/>
                <w:jc w:val="center"/>
              </w:trPr>
              <w:tc>
                <w:tcPr>
                  <w:tcW w:w="1452" w:type="dxa"/>
                  <w:tcBorders>
                    <w:bottom w:val="single" w:sz="8" w:space="0" w:color="auto"/>
                  </w:tcBorders>
                  <w:vAlign w:val="center"/>
                </w:tcPr>
                <w:p w:rsidR="0082355E" w:rsidRPr="00834307" w:rsidRDefault="0082355E" w:rsidP="00250CCF">
                  <w:pPr>
                    <w:adjustRightInd w:val="0"/>
                    <w:snapToGrid w:val="0"/>
                    <w:jc w:val="center"/>
                    <w:rPr>
                      <w:rFonts w:ascii="Times New Roman" w:hAnsi="Times New Roman" w:cs="Times New Roman"/>
                      <w:color w:val="000000"/>
                      <w:szCs w:val="21"/>
                    </w:rPr>
                  </w:pPr>
                  <w:r w:rsidRPr="00834307">
                    <w:rPr>
                      <w:rFonts w:ascii="Times New Roman" w:hAnsi="Times New Roman" w:cs="Times New Roman"/>
                      <w:color w:val="000000"/>
                      <w:szCs w:val="21"/>
                    </w:rPr>
                    <w:t>地表水环境</w:t>
                  </w:r>
                </w:p>
              </w:tc>
              <w:tc>
                <w:tcPr>
                  <w:tcW w:w="2127" w:type="dxa"/>
                  <w:tcBorders>
                    <w:bottom w:val="single" w:sz="8" w:space="0" w:color="auto"/>
                  </w:tcBorders>
                  <w:vAlign w:val="center"/>
                </w:tcPr>
                <w:p w:rsidR="0082355E" w:rsidRPr="00834307" w:rsidRDefault="0082355E" w:rsidP="00250CCF">
                  <w:pPr>
                    <w:adjustRightInd w:val="0"/>
                    <w:snapToGrid w:val="0"/>
                    <w:jc w:val="center"/>
                    <w:rPr>
                      <w:rFonts w:ascii="Times New Roman" w:hAnsi="Times New Roman" w:cs="Times New Roman"/>
                      <w:color w:val="000000"/>
                      <w:szCs w:val="21"/>
                    </w:rPr>
                  </w:pPr>
                  <w:r w:rsidRPr="00834307">
                    <w:rPr>
                      <w:rFonts w:ascii="Times New Roman" w:hAnsi="Times New Roman" w:cs="Times New Roman"/>
                      <w:color w:val="000000"/>
                      <w:szCs w:val="21"/>
                    </w:rPr>
                    <w:t>西孟姜女河</w:t>
                  </w:r>
                </w:p>
              </w:tc>
              <w:tc>
                <w:tcPr>
                  <w:tcW w:w="850" w:type="dxa"/>
                  <w:tcBorders>
                    <w:bottom w:val="single" w:sz="8" w:space="0" w:color="auto"/>
                  </w:tcBorders>
                  <w:vAlign w:val="center"/>
                </w:tcPr>
                <w:p w:rsidR="0082355E" w:rsidRPr="00834307" w:rsidRDefault="0082355E" w:rsidP="00250CCF">
                  <w:pPr>
                    <w:adjustRightInd w:val="0"/>
                    <w:snapToGrid w:val="0"/>
                    <w:jc w:val="center"/>
                    <w:rPr>
                      <w:rFonts w:ascii="Times New Roman" w:hAnsi="Times New Roman" w:cs="Times New Roman"/>
                      <w:color w:val="000000"/>
                      <w:szCs w:val="21"/>
                    </w:rPr>
                  </w:pPr>
                  <w:r w:rsidRPr="00834307">
                    <w:rPr>
                      <w:rFonts w:ascii="Times New Roman" w:hAnsi="Times New Roman" w:cs="Times New Roman"/>
                      <w:color w:val="000000"/>
                      <w:szCs w:val="21"/>
                    </w:rPr>
                    <w:t>西</w:t>
                  </w:r>
                  <w:r>
                    <w:rPr>
                      <w:rFonts w:ascii="Times New Roman" w:hAnsi="Times New Roman" w:cs="Times New Roman"/>
                      <w:color w:val="000000"/>
                      <w:szCs w:val="21"/>
                    </w:rPr>
                    <w:t>北</w:t>
                  </w:r>
                </w:p>
              </w:tc>
              <w:tc>
                <w:tcPr>
                  <w:tcW w:w="1559" w:type="dxa"/>
                  <w:tcBorders>
                    <w:bottom w:val="single" w:sz="8" w:space="0" w:color="auto"/>
                  </w:tcBorders>
                  <w:vAlign w:val="center"/>
                </w:tcPr>
                <w:p w:rsidR="0082355E" w:rsidRPr="00834307" w:rsidRDefault="0082355E" w:rsidP="00250CCF">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2770</w:t>
                  </w:r>
                  <w:r w:rsidRPr="00834307">
                    <w:rPr>
                      <w:rFonts w:ascii="Times New Roman" w:hAnsi="Times New Roman" w:cs="Times New Roman"/>
                      <w:color w:val="000000"/>
                      <w:szCs w:val="21"/>
                    </w:rPr>
                    <w:t>m</w:t>
                  </w:r>
                </w:p>
              </w:tc>
              <w:tc>
                <w:tcPr>
                  <w:tcW w:w="2953" w:type="dxa"/>
                  <w:tcBorders>
                    <w:bottom w:val="single" w:sz="8" w:space="0" w:color="auto"/>
                  </w:tcBorders>
                  <w:vAlign w:val="center"/>
                </w:tcPr>
                <w:p w:rsidR="0082355E" w:rsidRPr="00834307" w:rsidRDefault="0082355E" w:rsidP="00250CCF">
                  <w:pPr>
                    <w:adjustRightInd w:val="0"/>
                    <w:snapToGrid w:val="0"/>
                    <w:jc w:val="center"/>
                    <w:rPr>
                      <w:rFonts w:ascii="Times New Roman" w:hAnsi="Times New Roman" w:cs="Times New Roman"/>
                      <w:szCs w:val="21"/>
                    </w:rPr>
                  </w:pPr>
                  <w:r w:rsidRPr="00834307">
                    <w:rPr>
                      <w:rFonts w:ascii="Times New Roman" w:hAnsi="Times New Roman" w:cs="Times New Roman"/>
                      <w:color w:val="000000"/>
                      <w:szCs w:val="21"/>
                    </w:rPr>
                    <w:t>《地表水环境质量标准》（</w:t>
                  </w:r>
                  <w:r w:rsidRPr="00834307">
                    <w:rPr>
                      <w:rFonts w:ascii="Times New Roman" w:hAnsi="Times New Roman" w:cs="Times New Roman"/>
                      <w:color w:val="000000"/>
                      <w:szCs w:val="21"/>
                    </w:rPr>
                    <w:t>GB3838-2002</w:t>
                  </w:r>
                  <w:r w:rsidRPr="00834307">
                    <w:rPr>
                      <w:rFonts w:ascii="Times New Roman" w:hAnsi="Times New Roman" w:cs="Times New Roman"/>
                      <w:color w:val="000000"/>
                      <w:szCs w:val="21"/>
                    </w:rPr>
                    <w:t>）</w:t>
                  </w:r>
                  <w:r w:rsidRPr="00834307">
                    <w:rPr>
                      <w:rFonts w:ascii="Times New Roman" w:hAnsi="Times New Roman" w:cs="Times New Roman"/>
                      <w:szCs w:val="21"/>
                    </w:rPr>
                    <w:t>Ⅴ</w:t>
                  </w:r>
                  <w:r w:rsidRPr="00834307">
                    <w:rPr>
                      <w:rFonts w:ascii="Times New Roman" w:hAnsi="Times New Roman" w:cs="Times New Roman"/>
                      <w:color w:val="000000"/>
                      <w:szCs w:val="21"/>
                    </w:rPr>
                    <w:t>类标准</w:t>
                  </w:r>
                </w:p>
              </w:tc>
            </w:tr>
          </w:tbl>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Default="00F02908"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F02908" w:rsidRPr="00F02908" w:rsidRDefault="00F02908" w:rsidP="0065703B">
            <w:pPr>
              <w:jc w:val="left"/>
              <w:rPr>
                <w:rFonts w:ascii="宋体" w:eastAsia="宋体" w:hAnsi="宋体" w:cs="Times New Roman"/>
                <w:color w:val="000000"/>
                <w:sz w:val="24"/>
                <w:szCs w:val="24"/>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Times New Roman" w:eastAsia="宋体" w:hAnsi="Times New Roman" w:cs="Times New Roman"/>
          <w:b/>
          <w:bCs/>
          <w:color w:val="000000"/>
          <w:sz w:val="28"/>
          <w:szCs w:val="28"/>
        </w:rPr>
        <w:br w:type="page"/>
      </w:r>
      <w:r w:rsidRPr="00F02908">
        <w:rPr>
          <w:rFonts w:ascii="宋体" w:eastAsia="宋体" w:hAnsi="宋体" w:cs="Times New Roman" w:hint="eastAsia"/>
          <w:b/>
          <w:bCs/>
          <w:color w:val="000000"/>
          <w:sz w:val="28"/>
          <w:szCs w:val="28"/>
        </w:rPr>
        <w:lastRenderedPageBreak/>
        <w:t>评价适用标准</w:t>
      </w:r>
    </w:p>
    <w:tbl>
      <w:tblPr>
        <w:tblW w:w="915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42"/>
        <w:gridCol w:w="8316"/>
      </w:tblGrid>
      <w:tr w:rsidR="00F02908" w:rsidRPr="00F02908" w:rsidTr="000C607C">
        <w:trPr>
          <w:trHeight w:val="408"/>
        </w:trPr>
        <w:tc>
          <w:tcPr>
            <w:tcW w:w="842" w:type="dxa"/>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环</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境</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质</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量</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标</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准</w:t>
            </w:r>
          </w:p>
        </w:tc>
        <w:tc>
          <w:tcPr>
            <w:tcW w:w="8316" w:type="dxa"/>
          </w:tcPr>
          <w:p w:rsidR="00250CCF" w:rsidRPr="00250CCF" w:rsidRDefault="00250CCF" w:rsidP="00250CCF">
            <w:pPr>
              <w:widowControl/>
              <w:adjustRightInd w:val="0"/>
              <w:snapToGrid w:val="0"/>
              <w:spacing w:line="440" w:lineRule="exact"/>
              <w:ind w:firstLineChars="200" w:firstLine="466"/>
              <w:jc w:val="left"/>
              <w:textAlignment w:val="baseline"/>
              <w:rPr>
                <w:rFonts w:ascii="Times New Roman" w:eastAsia="宋体" w:hAnsi="Times New Roman" w:cs="Times New Roman"/>
                <w:b/>
                <w:color w:val="000000"/>
                <w:spacing w:val="-4"/>
                <w:kern w:val="0"/>
                <w:sz w:val="24"/>
                <w:szCs w:val="24"/>
              </w:rPr>
            </w:pPr>
            <w:r w:rsidRPr="00250CCF">
              <w:rPr>
                <w:rFonts w:ascii="Times New Roman" w:eastAsia="宋体" w:hAnsi="Times New Roman" w:cs="Times New Roman"/>
                <w:b/>
                <w:color w:val="000000"/>
                <w:spacing w:val="-4"/>
                <w:kern w:val="0"/>
                <w:sz w:val="24"/>
                <w:szCs w:val="24"/>
              </w:rPr>
              <w:t>1</w:t>
            </w:r>
            <w:r w:rsidRPr="00250CCF">
              <w:rPr>
                <w:rFonts w:ascii="Times New Roman" w:eastAsia="宋体" w:hAnsi="Times New Roman" w:cs="Times New Roman"/>
                <w:b/>
                <w:color w:val="000000"/>
                <w:spacing w:val="-4"/>
                <w:kern w:val="0"/>
                <w:sz w:val="24"/>
                <w:szCs w:val="24"/>
              </w:rPr>
              <w:t>、环境空气</w:t>
            </w:r>
          </w:p>
          <w:p w:rsidR="00250CCF" w:rsidRPr="00250CCF" w:rsidRDefault="00250CCF" w:rsidP="00250CCF">
            <w:pPr>
              <w:adjustRightInd w:val="0"/>
              <w:snapToGrid w:val="0"/>
              <w:spacing w:line="440" w:lineRule="exact"/>
              <w:ind w:firstLineChars="200" w:firstLine="464"/>
              <w:textAlignment w:val="baseline"/>
              <w:rPr>
                <w:rFonts w:ascii="Times New Roman" w:eastAsia="宋体" w:hAnsi="Times New Roman" w:cs="Times New Roman"/>
                <w:color w:val="000000"/>
                <w:spacing w:val="-4"/>
                <w:sz w:val="24"/>
                <w:szCs w:val="24"/>
              </w:rPr>
            </w:pPr>
            <w:r w:rsidRPr="00250CCF">
              <w:rPr>
                <w:rFonts w:ascii="Times New Roman" w:eastAsia="宋体" w:hAnsi="Times New Roman" w:cs="Times New Roman"/>
                <w:color w:val="000000"/>
                <w:spacing w:val="-4"/>
                <w:sz w:val="24"/>
                <w:szCs w:val="24"/>
              </w:rPr>
              <w:t>大气环境质量执行《环境空气质量标准》（</w:t>
            </w:r>
            <w:r w:rsidRPr="00250CCF">
              <w:rPr>
                <w:rFonts w:ascii="Times New Roman" w:eastAsia="宋体" w:hAnsi="Times New Roman" w:cs="Times New Roman"/>
                <w:color w:val="000000"/>
                <w:spacing w:val="-4"/>
                <w:sz w:val="24"/>
                <w:szCs w:val="24"/>
              </w:rPr>
              <w:t>GB3095-2012</w:t>
            </w:r>
            <w:r w:rsidRPr="00250CCF">
              <w:rPr>
                <w:rFonts w:ascii="Times New Roman" w:eastAsia="宋体" w:hAnsi="Times New Roman" w:cs="Times New Roman"/>
                <w:color w:val="000000"/>
                <w:spacing w:val="-4"/>
                <w:sz w:val="24"/>
                <w:szCs w:val="24"/>
              </w:rPr>
              <w:t>）二级，有关标准值见下表。</w:t>
            </w:r>
          </w:p>
          <w:p w:rsidR="00250CCF" w:rsidRPr="00250CCF" w:rsidRDefault="00250CCF" w:rsidP="00250CCF">
            <w:pPr>
              <w:adjustRightInd w:val="0"/>
              <w:snapToGrid w:val="0"/>
              <w:spacing w:line="440" w:lineRule="exact"/>
              <w:ind w:firstLineChars="200" w:firstLine="464"/>
              <w:jc w:val="center"/>
              <w:textAlignment w:val="baseline"/>
              <w:rPr>
                <w:rFonts w:ascii="Times New Roman" w:eastAsia="黑体" w:hAnsi="Times New Roman" w:cs="Times New Roman"/>
                <w:color w:val="000000"/>
                <w:spacing w:val="-4"/>
                <w:sz w:val="24"/>
                <w:szCs w:val="24"/>
              </w:rPr>
            </w:pPr>
            <w:bookmarkStart w:id="4" w:name="_Ref306978210"/>
            <w:r w:rsidRPr="00250CCF">
              <w:rPr>
                <w:rFonts w:ascii="Times New Roman" w:eastAsia="黑体" w:hAnsi="Times New Roman" w:cs="Times New Roman"/>
                <w:color w:val="000000"/>
                <w:spacing w:val="-4"/>
                <w:sz w:val="24"/>
                <w:szCs w:val="24"/>
              </w:rPr>
              <w:t>表</w:t>
            </w:r>
            <w:bookmarkEnd w:id="4"/>
            <w:r w:rsidRPr="00250CCF">
              <w:rPr>
                <w:rFonts w:ascii="Times New Roman" w:eastAsia="黑体" w:hAnsi="Times New Roman" w:cs="Times New Roman"/>
                <w:bCs/>
                <w:color w:val="000000"/>
                <w:spacing w:val="-4"/>
                <w:sz w:val="24"/>
                <w:szCs w:val="24"/>
              </w:rPr>
              <w:t>1</w:t>
            </w:r>
            <w:r w:rsidRPr="00250CCF">
              <w:rPr>
                <w:rFonts w:ascii="Times New Roman" w:eastAsia="黑体" w:hAnsi="Times New Roman" w:cs="Times New Roman" w:hint="eastAsia"/>
                <w:bCs/>
                <w:color w:val="000000"/>
                <w:spacing w:val="-4"/>
                <w:sz w:val="24"/>
                <w:szCs w:val="24"/>
              </w:rPr>
              <w:t>7</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环境空气质量标准</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单位：</w:t>
            </w:r>
            <w:r w:rsidRPr="00250CCF">
              <w:rPr>
                <w:rFonts w:ascii="Times New Roman" w:eastAsia="黑体" w:hAnsi="Times New Roman" w:cs="Times New Roman"/>
                <w:color w:val="000000"/>
                <w:spacing w:val="-4"/>
                <w:sz w:val="24"/>
                <w:szCs w:val="24"/>
              </w:rPr>
              <w:t>μg /m</w:t>
            </w:r>
            <w:r w:rsidRPr="00250CCF">
              <w:rPr>
                <w:rFonts w:ascii="Times New Roman" w:eastAsia="黑体" w:hAnsi="Times New Roman" w:cs="Times New Roman"/>
                <w:color w:val="000000"/>
                <w:spacing w:val="-4"/>
                <w:sz w:val="24"/>
                <w:szCs w:val="24"/>
                <w:vertAlign w:val="superscript"/>
              </w:rPr>
              <w:t>3</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458"/>
              <w:gridCol w:w="1787"/>
              <w:gridCol w:w="1408"/>
              <w:gridCol w:w="3285"/>
            </w:tblGrid>
            <w:tr w:rsidR="00250CCF" w:rsidRPr="00250CCF" w:rsidTr="00250CCF">
              <w:trPr>
                <w:trHeight w:val="397"/>
                <w:jc w:val="center"/>
              </w:trPr>
              <w:tc>
                <w:tcPr>
                  <w:tcW w:w="1458"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污染物名称</w:t>
                  </w:r>
                </w:p>
              </w:tc>
              <w:tc>
                <w:tcPr>
                  <w:tcW w:w="1787"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取值时间</w:t>
                  </w:r>
                </w:p>
              </w:tc>
              <w:tc>
                <w:tcPr>
                  <w:tcW w:w="1408"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浓度限值</w:t>
                  </w:r>
                </w:p>
              </w:tc>
              <w:tc>
                <w:tcPr>
                  <w:tcW w:w="3285"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标准来源</w:t>
                  </w:r>
                </w:p>
              </w:tc>
            </w:tr>
            <w:tr w:rsidR="00250CCF" w:rsidRPr="00250CCF" w:rsidTr="00250CCF">
              <w:trPr>
                <w:trHeight w:val="397"/>
                <w:jc w:val="center"/>
              </w:trPr>
              <w:tc>
                <w:tcPr>
                  <w:tcW w:w="1458" w:type="dxa"/>
                  <w:vMerge w:val="restart"/>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SO</w:t>
                  </w:r>
                  <w:r w:rsidRPr="00250CCF">
                    <w:rPr>
                      <w:rFonts w:ascii="Times New Roman" w:eastAsia="宋体" w:hAnsi="Times New Roman" w:cs="Times New Roman"/>
                      <w:color w:val="000000"/>
                      <w:spacing w:val="-4"/>
                      <w:szCs w:val="21"/>
                      <w:vertAlign w:val="subscript"/>
                    </w:rPr>
                    <w:t>2</w:t>
                  </w:r>
                </w:p>
              </w:tc>
              <w:tc>
                <w:tcPr>
                  <w:tcW w:w="1787" w:type="dxa"/>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60</w:t>
                  </w:r>
                </w:p>
              </w:tc>
              <w:tc>
                <w:tcPr>
                  <w:tcW w:w="3285" w:type="dxa"/>
                  <w:vMerge w:val="restart"/>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《环境空气质量标准》（</w:t>
                  </w:r>
                  <w:r w:rsidRPr="00250CCF">
                    <w:rPr>
                      <w:rFonts w:ascii="Times New Roman" w:eastAsia="宋体" w:hAnsi="Times New Roman" w:cs="Times New Roman"/>
                      <w:color w:val="000000"/>
                      <w:spacing w:val="-4"/>
                      <w:szCs w:val="21"/>
                    </w:rPr>
                    <w:t>GB3095-2012</w:t>
                  </w:r>
                  <w:r w:rsidRPr="00250CCF">
                    <w:rPr>
                      <w:rFonts w:ascii="Times New Roman" w:eastAsia="宋体" w:hAnsi="Times New Roman" w:cs="Times New Roman"/>
                      <w:color w:val="000000"/>
                      <w:spacing w:val="-4"/>
                      <w:szCs w:val="21"/>
                    </w:rPr>
                    <w:t>）二级标准</w:t>
                  </w: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150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1h</w:t>
                  </w:r>
                  <w:r w:rsidRPr="00250CCF">
                    <w:rPr>
                      <w:rFonts w:ascii="Times New Roman" w:eastAsia="宋体" w:hAnsi="Times New Roman" w:cs="Times New Roman"/>
                      <w:color w:val="000000"/>
                      <w:spacing w:val="-4"/>
                      <w:szCs w:val="21"/>
                    </w:rPr>
                    <w:t>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500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restart"/>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NO</w:t>
                  </w:r>
                  <w:r w:rsidRPr="00250CCF">
                    <w:rPr>
                      <w:rFonts w:ascii="Times New Roman" w:eastAsia="宋体" w:hAnsi="Times New Roman" w:cs="Times New Roman"/>
                      <w:color w:val="000000"/>
                      <w:spacing w:val="-4"/>
                      <w:szCs w:val="21"/>
                      <w:vertAlign w:val="subscript"/>
                    </w:rPr>
                    <w:t>2</w:t>
                  </w: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40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80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1h</w:t>
                  </w:r>
                  <w:r w:rsidRPr="00250CCF">
                    <w:rPr>
                      <w:rFonts w:ascii="Times New Roman" w:eastAsia="宋体" w:hAnsi="Times New Roman" w:cs="Times New Roman"/>
                      <w:color w:val="000000"/>
                      <w:spacing w:val="-4"/>
                      <w:szCs w:val="21"/>
                    </w:rPr>
                    <w:t>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200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restart"/>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TSP</w:t>
                  </w: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200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300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restart"/>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PM</w:t>
                  </w:r>
                  <w:r w:rsidRPr="00250CCF">
                    <w:rPr>
                      <w:rFonts w:ascii="Times New Roman" w:eastAsia="宋体" w:hAnsi="Times New Roman" w:cs="Times New Roman"/>
                      <w:color w:val="000000"/>
                      <w:spacing w:val="-4"/>
                      <w:szCs w:val="21"/>
                      <w:vertAlign w:val="subscript"/>
                    </w:rPr>
                    <w:t>10</w:t>
                  </w: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70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150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bl>
          <w:p w:rsidR="00250CCF" w:rsidRPr="00250CCF" w:rsidRDefault="00250CCF" w:rsidP="00250CCF">
            <w:pPr>
              <w:adjustRightInd w:val="0"/>
              <w:snapToGrid w:val="0"/>
              <w:spacing w:line="440" w:lineRule="exact"/>
              <w:ind w:firstLineChars="200" w:firstLine="466"/>
              <w:jc w:val="left"/>
              <w:rPr>
                <w:rFonts w:ascii="Times New Roman" w:eastAsia="宋体" w:hAnsi="Times New Roman" w:cs="Times New Roman"/>
                <w:b/>
                <w:color w:val="000000"/>
                <w:spacing w:val="-4"/>
                <w:sz w:val="24"/>
                <w:szCs w:val="24"/>
              </w:rPr>
            </w:pPr>
            <w:r w:rsidRPr="00250CCF">
              <w:rPr>
                <w:rFonts w:ascii="Times New Roman" w:eastAsia="宋体" w:hAnsi="Times New Roman" w:cs="Times New Roman"/>
                <w:b/>
                <w:color w:val="000000"/>
                <w:spacing w:val="-4"/>
                <w:sz w:val="24"/>
                <w:szCs w:val="24"/>
              </w:rPr>
              <w:t>2</w:t>
            </w:r>
            <w:r w:rsidRPr="00250CCF">
              <w:rPr>
                <w:rFonts w:ascii="Times New Roman" w:eastAsia="宋体" w:hAnsi="Times New Roman" w:cs="Times New Roman"/>
                <w:b/>
                <w:color w:val="000000"/>
                <w:spacing w:val="-4"/>
                <w:sz w:val="24"/>
                <w:szCs w:val="24"/>
              </w:rPr>
              <w:t>、地表水环境</w:t>
            </w:r>
          </w:p>
          <w:p w:rsidR="00250CCF" w:rsidRPr="00250CCF" w:rsidRDefault="00250CCF" w:rsidP="00250CCF">
            <w:pPr>
              <w:adjustRightInd w:val="0"/>
              <w:snapToGrid w:val="0"/>
              <w:spacing w:line="440" w:lineRule="exact"/>
              <w:ind w:firstLineChars="200" w:firstLine="464"/>
              <w:jc w:val="left"/>
              <w:rPr>
                <w:rFonts w:ascii="Times New Roman" w:eastAsia="宋体" w:hAnsi="Times New Roman" w:cs="Times New Roman"/>
                <w:color w:val="000000"/>
                <w:spacing w:val="-4"/>
                <w:sz w:val="24"/>
                <w:szCs w:val="24"/>
              </w:rPr>
            </w:pPr>
            <w:r w:rsidRPr="00250CCF">
              <w:rPr>
                <w:rFonts w:ascii="Times New Roman" w:eastAsia="宋体" w:hAnsi="Times New Roman" w:cs="Times New Roman"/>
                <w:color w:val="000000"/>
                <w:spacing w:val="-4"/>
                <w:sz w:val="24"/>
                <w:szCs w:val="24"/>
              </w:rPr>
              <w:t>项目所在区域地表水执行《地表水环境质量标准》（</w:t>
            </w:r>
            <w:r w:rsidRPr="00250CCF">
              <w:rPr>
                <w:rFonts w:ascii="Times New Roman" w:eastAsia="宋体" w:hAnsi="Times New Roman" w:cs="Times New Roman"/>
                <w:color w:val="000000"/>
                <w:spacing w:val="-4"/>
                <w:sz w:val="24"/>
                <w:szCs w:val="24"/>
              </w:rPr>
              <w:t>GB3838-2002</w:t>
            </w:r>
            <w:r w:rsidRPr="00250CCF">
              <w:rPr>
                <w:rFonts w:ascii="Times New Roman" w:eastAsia="宋体" w:hAnsi="Times New Roman" w:cs="Times New Roman"/>
                <w:color w:val="000000"/>
                <w:spacing w:val="-4"/>
                <w:sz w:val="24"/>
                <w:szCs w:val="24"/>
              </w:rPr>
              <w:t>）</w:t>
            </w:r>
            <w:r w:rsidR="00B32EC3" w:rsidRPr="00250CCF">
              <w:rPr>
                <w:rFonts w:ascii="Times New Roman" w:eastAsia="宋体" w:hAnsi="Times New Roman" w:cs="Times New Roman"/>
                <w:color w:val="000000"/>
                <w:spacing w:val="-4"/>
                <w:sz w:val="24"/>
                <w:szCs w:val="24"/>
              </w:rPr>
              <w:fldChar w:fldCharType="begin"/>
            </w:r>
            <w:r w:rsidRPr="00250CCF">
              <w:rPr>
                <w:rFonts w:ascii="Times New Roman" w:eastAsia="宋体" w:hAnsi="Times New Roman" w:cs="Times New Roman"/>
                <w:color w:val="000000"/>
                <w:spacing w:val="-4"/>
                <w:sz w:val="24"/>
                <w:szCs w:val="24"/>
              </w:rPr>
              <w:instrText xml:space="preserve"> = 5 \* ROMAN </w:instrText>
            </w:r>
            <w:r w:rsidR="00B32EC3" w:rsidRPr="00250CCF">
              <w:rPr>
                <w:rFonts w:ascii="Times New Roman" w:eastAsia="宋体" w:hAnsi="Times New Roman" w:cs="Times New Roman"/>
                <w:color w:val="000000"/>
                <w:spacing w:val="-4"/>
                <w:sz w:val="24"/>
                <w:szCs w:val="24"/>
              </w:rPr>
              <w:fldChar w:fldCharType="separate"/>
            </w:r>
            <w:r w:rsidRPr="00250CCF">
              <w:rPr>
                <w:rFonts w:ascii="Times New Roman" w:eastAsia="宋体" w:hAnsi="Times New Roman" w:cs="Times New Roman"/>
                <w:noProof/>
                <w:color w:val="000000"/>
                <w:spacing w:val="-4"/>
                <w:sz w:val="24"/>
                <w:szCs w:val="24"/>
              </w:rPr>
              <w:t>V</w:t>
            </w:r>
            <w:r w:rsidR="00B32EC3" w:rsidRPr="00250CCF">
              <w:rPr>
                <w:rFonts w:ascii="Times New Roman" w:eastAsia="宋体" w:hAnsi="Times New Roman" w:cs="Times New Roman"/>
                <w:color w:val="000000"/>
                <w:spacing w:val="-4"/>
                <w:sz w:val="24"/>
                <w:szCs w:val="24"/>
              </w:rPr>
              <w:fldChar w:fldCharType="end"/>
            </w:r>
            <w:r w:rsidRPr="00250CCF">
              <w:rPr>
                <w:rFonts w:ascii="Times New Roman" w:eastAsia="宋体" w:hAnsi="Times New Roman" w:cs="Times New Roman"/>
                <w:color w:val="000000"/>
                <w:spacing w:val="-4"/>
                <w:sz w:val="24"/>
                <w:szCs w:val="24"/>
              </w:rPr>
              <w:t>类标准。具体标准限值见下表。</w:t>
            </w:r>
          </w:p>
          <w:p w:rsidR="00250CCF" w:rsidRPr="00250CCF" w:rsidRDefault="00250CCF" w:rsidP="00250CCF">
            <w:pPr>
              <w:adjustRightInd w:val="0"/>
              <w:snapToGrid w:val="0"/>
              <w:spacing w:line="440" w:lineRule="exact"/>
              <w:ind w:firstLineChars="250" w:firstLine="580"/>
              <w:jc w:val="center"/>
              <w:rPr>
                <w:rFonts w:ascii="Times New Roman" w:eastAsia="黑体" w:hAnsi="Times New Roman" w:cs="Times New Roman"/>
                <w:color w:val="000000"/>
                <w:sz w:val="24"/>
                <w:szCs w:val="24"/>
              </w:rPr>
            </w:pPr>
            <w:r w:rsidRPr="00250CCF">
              <w:rPr>
                <w:rFonts w:ascii="Times New Roman" w:eastAsia="黑体" w:hAnsi="Times New Roman" w:cs="Times New Roman"/>
                <w:color w:val="000000"/>
                <w:spacing w:val="-4"/>
                <w:sz w:val="24"/>
                <w:szCs w:val="24"/>
              </w:rPr>
              <w:t>表</w:t>
            </w:r>
            <w:r w:rsidRPr="00250CCF">
              <w:rPr>
                <w:rFonts w:ascii="Times New Roman" w:eastAsia="黑体" w:hAnsi="Times New Roman" w:cs="Times New Roman"/>
                <w:color w:val="000000"/>
                <w:spacing w:val="-4"/>
                <w:sz w:val="24"/>
                <w:szCs w:val="24"/>
              </w:rPr>
              <w:t>1</w:t>
            </w:r>
            <w:r w:rsidRPr="00250CCF">
              <w:rPr>
                <w:rFonts w:ascii="Times New Roman" w:eastAsia="黑体" w:hAnsi="Times New Roman" w:cs="Times New Roman" w:hint="eastAsia"/>
                <w:color w:val="000000"/>
                <w:spacing w:val="-4"/>
                <w:sz w:val="24"/>
                <w:szCs w:val="24"/>
              </w:rPr>
              <w:t>8</w:t>
            </w:r>
            <w:r w:rsidRPr="00250CCF">
              <w:rPr>
                <w:rFonts w:ascii="Times New Roman" w:eastAsia="黑体" w:hAnsi="Times New Roman" w:cs="Times New Roman"/>
                <w:color w:val="000000"/>
                <w:szCs w:val="20"/>
              </w:rPr>
              <w:t xml:space="preserve">       </w:t>
            </w:r>
            <w:r w:rsidRPr="00250CCF">
              <w:rPr>
                <w:rFonts w:ascii="Times New Roman" w:eastAsia="黑体" w:hAnsi="Times New Roman" w:cs="Times New Roman"/>
                <w:color w:val="000000"/>
                <w:sz w:val="24"/>
                <w:szCs w:val="24"/>
              </w:rPr>
              <w:t xml:space="preserve">   </w:t>
            </w:r>
            <w:r w:rsidRPr="00250CCF">
              <w:rPr>
                <w:rFonts w:ascii="Times New Roman" w:eastAsia="黑体" w:hAnsi="Times New Roman" w:cs="Times New Roman"/>
                <w:color w:val="000000"/>
                <w:sz w:val="24"/>
                <w:szCs w:val="24"/>
              </w:rPr>
              <w:t>地表水环境质量标准</w:t>
            </w:r>
            <w:r w:rsidRPr="00250CCF">
              <w:rPr>
                <w:rFonts w:ascii="Times New Roman" w:eastAsia="黑体" w:hAnsi="Times New Roman" w:cs="Times New Roman"/>
                <w:color w:val="000000"/>
                <w:sz w:val="24"/>
                <w:szCs w:val="24"/>
              </w:rPr>
              <w:t xml:space="preserve">          </w:t>
            </w:r>
            <w:r w:rsidRPr="00250CCF">
              <w:rPr>
                <w:rFonts w:ascii="Times New Roman" w:eastAsia="黑体" w:hAnsi="Times New Roman" w:cs="Times New Roman"/>
                <w:color w:val="000000"/>
                <w:sz w:val="24"/>
                <w:szCs w:val="24"/>
              </w:rPr>
              <w:t>单位：</w:t>
            </w:r>
            <w:r w:rsidRPr="00250CCF">
              <w:rPr>
                <w:rFonts w:ascii="Times New Roman" w:eastAsia="黑体" w:hAnsi="Times New Roman" w:cs="Times New Roman"/>
                <w:color w:val="000000"/>
                <w:sz w:val="24"/>
                <w:szCs w:val="24"/>
              </w:rPr>
              <w:t>mg/L</w:t>
            </w:r>
          </w:p>
          <w:tbl>
            <w:tblPr>
              <w:tblW w:w="7557" w:type="dxa"/>
              <w:jc w:val="center"/>
              <w:tblInd w:w="550" w:type="dxa"/>
              <w:tblBorders>
                <w:top w:val="single" w:sz="4" w:space="0" w:color="auto"/>
                <w:bottom w:val="single" w:sz="4" w:space="0" w:color="auto"/>
                <w:insideH w:val="single" w:sz="4" w:space="0" w:color="auto"/>
                <w:insideV w:val="single" w:sz="4" w:space="0" w:color="auto"/>
              </w:tblBorders>
              <w:tblLayout w:type="fixed"/>
              <w:tblLook w:val="01E0"/>
            </w:tblPr>
            <w:tblGrid>
              <w:gridCol w:w="1180"/>
              <w:gridCol w:w="1841"/>
              <w:gridCol w:w="1421"/>
              <w:gridCol w:w="1415"/>
              <w:gridCol w:w="1700"/>
            </w:tblGrid>
            <w:tr w:rsidR="00250CCF" w:rsidRPr="00250CCF" w:rsidTr="00250CCF">
              <w:trPr>
                <w:trHeight w:val="397"/>
                <w:jc w:val="center"/>
              </w:trPr>
              <w:tc>
                <w:tcPr>
                  <w:tcW w:w="781"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项目</w:t>
                  </w:r>
                </w:p>
              </w:tc>
              <w:tc>
                <w:tcPr>
                  <w:tcW w:w="1218"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pH</w:t>
                  </w:r>
                  <w:r w:rsidRPr="00250CCF">
                    <w:rPr>
                      <w:rFonts w:ascii="Times New Roman" w:eastAsia="宋体" w:hAnsi="Times New Roman" w:cs="Times New Roman"/>
                      <w:color w:val="000000"/>
                      <w:szCs w:val="21"/>
                    </w:rPr>
                    <w:t>（无量纲）</w:t>
                  </w:r>
                </w:p>
              </w:tc>
              <w:tc>
                <w:tcPr>
                  <w:tcW w:w="940"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COD</w:t>
                  </w:r>
                </w:p>
              </w:tc>
              <w:tc>
                <w:tcPr>
                  <w:tcW w:w="936"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TP</w:t>
                  </w:r>
                </w:p>
              </w:tc>
              <w:tc>
                <w:tcPr>
                  <w:tcW w:w="1125"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NH</w:t>
                  </w:r>
                  <w:r w:rsidRPr="00250CCF">
                    <w:rPr>
                      <w:rFonts w:ascii="Times New Roman" w:eastAsia="宋体" w:hAnsi="Times New Roman" w:cs="Times New Roman"/>
                      <w:color w:val="000000"/>
                      <w:szCs w:val="21"/>
                      <w:vertAlign w:val="subscript"/>
                    </w:rPr>
                    <w:t>3</w:t>
                  </w:r>
                  <w:r w:rsidRPr="00250CCF">
                    <w:rPr>
                      <w:rFonts w:ascii="Times New Roman" w:eastAsia="宋体" w:hAnsi="Times New Roman" w:cs="Times New Roman"/>
                      <w:color w:val="000000"/>
                      <w:szCs w:val="21"/>
                    </w:rPr>
                    <w:t>-N</w:t>
                  </w:r>
                </w:p>
              </w:tc>
            </w:tr>
            <w:tr w:rsidR="00250CCF" w:rsidRPr="00250CCF" w:rsidTr="00250CCF">
              <w:trPr>
                <w:trHeight w:val="397"/>
                <w:jc w:val="center"/>
              </w:trPr>
              <w:tc>
                <w:tcPr>
                  <w:tcW w:w="781"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标准值</w:t>
                  </w:r>
                </w:p>
              </w:tc>
              <w:tc>
                <w:tcPr>
                  <w:tcW w:w="1218"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6-9</w:t>
                  </w:r>
                </w:p>
              </w:tc>
              <w:tc>
                <w:tcPr>
                  <w:tcW w:w="940"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40</w:t>
                  </w:r>
                </w:p>
              </w:tc>
              <w:tc>
                <w:tcPr>
                  <w:tcW w:w="936"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0.4</w:t>
                  </w:r>
                </w:p>
              </w:tc>
              <w:tc>
                <w:tcPr>
                  <w:tcW w:w="1125"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2</w:t>
                  </w:r>
                </w:p>
              </w:tc>
            </w:tr>
          </w:tbl>
          <w:p w:rsidR="00250CCF" w:rsidRPr="00250CCF" w:rsidRDefault="00250CCF" w:rsidP="00250CCF">
            <w:pPr>
              <w:adjustRightInd w:val="0"/>
              <w:snapToGrid w:val="0"/>
              <w:spacing w:line="440" w:lineRule="exact"/>
              <w:ind w:firstLineChars="200" w:firstLine="466"/>
              <w:jc w:val="left"/>
              <w:rPr>
                <w:rFonts w:ascii="Times New Roman" w:eastAsia="宋体" w:hAnsi="Times New Roman" w:cs="Times New Roman"/>
                <w:b/>
                <w:color w:val="000000"/>
                <w:spacing w:val="-4"/>
                <w:sz w:val="24"/>
                <w:szCs w:val="24"/>
              </w:rPr>
            </w:pPr>
            <w:r w:rsidRPr="00250CCF">
              <w:rPr>
                <w:rFonts w:ascii="Times New Roman" w:eastAsia="宋体" w:hAnsi="Times New Roman" w:cs="Times New Roman"/>
                <w:b/>
                <w:color w:val="000000"/>
                <w:spacing w:val="-4"/>
                <w:sz w:val="24"/>
                <w:szCs w:val="24"/>
              </w:rPr>
              <w:t>3</w:t>
            </w:r>
            <w:r w:rsidRPr="00250CCF">
              <w:rPr>
                <w:rFonts w:ascii="Times New Roman" w:eastAsia="宋体" w:hAnsi="Times New Roman" w:cs="Times New Roman"/>
                <w:b/>
                <w:color w:val="000000"/>
                <w:spacing w:val="-4"/>
                <w:sz w:val="24"/>
                <w:szCs w:val="24"/>
              </w:rPr>
              <w:t>、地下水环境</w:t>
            </w:r>
          </w:p>
          <w:p w:rsidR="00250CCF" w:rsidRPr="00250CCF" w:rsidRDefault="00250CCF" w:rsidP="00250CCF">
            <w:pPr>
              <w:adjustRightInd w:val="0"/>
              <w:snapToGrid w:val="0"/>
              <w:spacing w:line="440" w:lineRule="exact"/>
              <w:ind w:firstLineChars="200" w:firstLine="464"/>
              <w:jc w:val="left"/>
              <w:rPr>
                <w:rFonts w:ascii="Times New Roman" w:eastAsia="宋体" w:hAnsi="Times New Roman" w:cs="Times New Roman"/>
                <w:color w:val="000000"/>
                <w:spacing w:val="-4"/>
                <w:sz w:val="24"/>
                <w:szCs w:val="24"/>
              </w:rPr>
            </w:pPr>
            <w:r w:rsidRPr="00250CCF">
              <w:rPr>
                <w:rFonts w:ascii="Times New Roman" w:eastAsia="宋体" w:hAnsi="Times New Roman" w:cs="Times New Roman"/>
                <w:color w:val="000000"/>
                <w:spacing w:val="-4"/>
                <w:sz w:val="24"/>
                <w:szCs w:val="24"/>
              </w:rPr>
              <w:t>地下水执行《地下水质量标准》（</w:t>
            </w:r>
            <w:r w:rsidRPr="00250CCF">
              <w:rPr>
                <w:rFonts w:ascii="Times New Roman" w:eastAsia="宋体" w:hAnsi="Times New Roman" w:cs="Times New Roman"/>
                <w:color w:val="000000"/>
                <w:spacing w:val="-4"/>
                <w:sz w:val="24"/>
                <w:szCs w:val="24"/>
              </w:rPr>
              <w:t>GB/T14848-2017</w:t>
            </w:r>
            <w:r w:rsidRPr="00250CCF">
              <w:rPr>
                <w:rFonts w:ascii="Times New Roman" w:eastAsia="宋体" w:hAnsi="Times New Roman" w:cs="Times New Roman"/>
                <w:color w:val="000000"/>
                <w:spacing w:val="-4"/>
                <w:sz w:val="24"/>
                <w:szCs w:val="24"/>
              </w:rPr>
              <w:t>）</w:t>
            </w:r>
            <w:r w:rsidRPr="00250CCF">
              <w:rPr>
                <w:rFonts w:ascii="Times New Roman" w:eastAsia="宋体" w:hAnsi="Times New Roman" w:cs="Times New Roman"/>
                <w:color w:val="000000"/>
                <w:spacing w:val="-4"/>
                <w:sz w:val="24"/>
                <w:szCs w:val="24"/>
              </w:rPr>
              <w:t>Ⅲ</w:t>
            </w:r>
            <w:r w:rsidRPr="00250CCF">
              <w:rPr>
                <w:rFonts w:ascii="Times New Roman" w:eastAsia="宋体" w:hAnsi="Times New Roman" w:cs="Times New Roman"/>
                <w:color w:val="000000"/>
                <w:spacing w:val="-4"/>
                <w:sz w:val="24"/>
                <w:szCs w:val="24"/>
              </w:rPr>
              <w:t>类标准。具体标准限值见下表。</w:t>
            </w:r>
          </w:p>
          <w:p w:rsidR="00250CCF" w:rsidRPr="00250CCF" w:rsidRDefault="00250CCF" w:rsidP="00250CCF">
            <w:pPr>
              <w:adjustRightInd w:val="0"/>
              <w:snapToGrid w:val="0"/>
              <w:spacing w:line="440" w:lineRule="exact"/>
              <w:ind w:firstLineChars="200" w:firstLine="464"/>
              <w:jc w:val="center"/>
              <w:rPr>
                <w:rFonts w:ascii="Times New Roman" w:eastAsia="黑体" w:hAnsi="Times New Roman" w:cs="Times New Roman"/>
                <w:color w:val="000000"/>
                <w:spacing w:val="-4"/>
                <w:sz w:val="24"/>
                <w:szCs w:val="24"/>
              </w:rPr>
            </w:pPr>
            <w:r w:rsidRPr="00250CCF">
              <w:rPr>
                <w:rFonts w:ascii="Times New Roman" w:eastAsia="黑体" w:hAnsi="Times New Roman" w:cs="Times New Roman"/>
                <w:color w:val="000000"/>
                <w:spacing w:val="-4"/>
                <w:sz w:val="24"/>
                <w:szCs w:val="24"/>
              </w:rPr>
              <w:t>表</w:t>
            </w:r>
            <w:r w:rsidRPr="00250CCF">
              <w:rPr>
                <w:rFonts w:ascii="Times New Roman" w:eastAsia="黑体" w:hAnsi="Times New Roman" w:cs="Times New Roman"/>
                <w:color w:val="000000"/>
                <w:spacing w:val="-4"/>
                <w:sz w:val="24"/>
                <w:szCs w:val="24"/>
              </w:rPr>
              <w:t>1</w:t>
            </w:r>
            <w:r w:rsidRPr="00250CCF">
              <w:rPr>
                <w:rFonts w:ascii="Times New Roman" w:eastAsia="黑体" w:hAnsi="Times New Roman" w:cs="Times New Roman" w:hint="eastAsia"/>
                <w:color w:val="000000"/>
                <w:spacing w:val="-4"/>
                <w:sz w:val="24"/>
                <w:szCs w:val="24"/>
              </w:rPr>
              <w:t>9</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地下水环境质量标准</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单位：</w:t>
            </w:r>
            <w:r w:rsidRPr="00250CCF">
              <w:rPr>
                <w:rFonts w:ascii="Times New Roman" w:eastAsia="黑体" w:hAnsi="Times New Roman" w:cs="Times New Roman"/>
                <w:color w:val="000000"/>
                <w:spacing w:val="-4"/>
                <w:sz w:val="24"/>
                <w:szCs w:val="24"/>
              </w:rPr>
              <w:t>mg/L</w:t>
            </w:r>
          </w:p>
          <w:tbl>
            <w:tblPr>
              <w:tblW w:w="7974" w:type="dxa"/>
              <w:jc w:val="center"/>
              <w:tblLayout w:type="fixed"/>
              <w:tblLook w:val="04A0"/>
            </w:tblPr>
            <w:tblGrid>
              <w:gridCol w:w="2657"/>
              <w:gridCol w:w="2443"/>
              <w:gridCol w:w="2874"/>
            </w:tblGrid>
            <w:tr w:rsidR="00250CCF" w:rsidRPr="00250CCF" w:rsidTr="00250CCF">
              <w:trPr>
                <w:trHeight w:val="397"/>
                <w:jc w:val="center"/>
              </w:trPr>
              <w:tc>
                <w:tcPr>
                  <w:tcW w:w="2657" w:type="dxa"/>
                  <w:tcBorders>
                    <w:top w:val="single" w:sz="8"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b/>
                      <w:color w:val="000000"/>
                      <w:szCs w:val="21"/>
                    </w:rPr>
                  </w:pPr>
                  <w:r w:rsidRPr="00250CCF">
                    <w:rPr>
                      <w:rFonts w:ascii="Times New Roman" w:eastAsia="宋体" w:hAnsi="Times New Roman" w:cs="Times New Roman"/>
                      <w:b/>
                      <w:color w:val="000000"/>
                      <w:szCs w:val="21"/>
                    </w:rPr>
                    <w:t>项目</w:t>
                  </w:r>
                </w:p>
              </w:tc>
              <w:tc>
                <w:tcPr>
                  <w:tcW w:w="2443" w:type="dxa"/>
                  <w:tcBorders>
                    <w:top w:val="single" w:sz="8" w:space="0" w:color="auto"/>
                    <w:left w:val="single" w:sz="4"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b/>
                      <w:color w:val="000000"/>
                      <w:szCs w:val="21"/>
                    </w:rPr>
                  </w:pPr>
                  <w:r w:rsidRPr="00250CCF">
                    <w:rPr>
                      <w:rFonts w:ascii="Times New Roman" w:eastAsia="宋体" w:hAnsi="Times New Roman" w:cs="Times New Roman"/>
                      <w:b/>
                      <w:color w:val="000000"/>
                      <w:szCs w:val="21"/>
                    </w:rPr>
                    <w:t>浓度限值</w:t>
                  </w:r>
                </w:p>
              </w:tc>
              <w:tc>
                <w:tcPr>
                  <w:tcW w:w="2874" w:type="dxa"/>
                  <w:tcBorders>
                    <w:top w:val="single" w:sz="8" w:space="0" w:color="auto"/>
                    <w:left w:val="single" w:sz="4"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color w:val="000000"/>
                      <w:szCs w:val="21"/>
                    </w:rPr>
                  </w:pPr>
                  <w:r w:rsidRPr="00250CCF">
                    <w:rPr>
                      <w:rFonts w:ascii="Times New Roman" w:eastAsia="宋体" w:hAnsi="Times New Roman" w:cs="Times New Roman"/>
                      <w:b/>
                      <w:color w:val="000000"/>
                      <w:szCs w:val="21"/>
                    </w:rPr>
                    <w:t>标准来源</w:t>
                  </w:r>
                </w:p>
              </w:tc>
            </w:tr>
            <w:tr w:rsidR="00250CCF" w:rsidRPr="00250CCF" w:rsidTr="00250CCF">
              <w:trPr>
                <w:trHeight w:val="397"/>
                <w:jc w:val="center"/>
              </w:trPr>
              <w:tc>
                <w:tcPr>
                  <w:tcW w:w="2657" w:type="dxa"/>
                  <w:tcBorders>
                    <w:top w:val="single" w:sz="8"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pH</w:t>
                  </w:r>
                  <w:r w:rsidRPr="00250CCF">
                    <w:rPr>
                      <w:rFonts w:ascii="Times New Roman" w:eastAsia="宋体" w:hAnsi="Times New Roman" w:cs="Times New Roman"/>
                      <w:color w:val="000000"/>
                      <w:szCs w:val="21"/>
                    </w:rPr>
                    <w:t>（无量纲）</w:t>
                  </w:r>
                </w:p>
              </w:tc>
              <w:tc>
                <w:tcPr>
                  <w:tcW w:w="2443" w:type="dxa"/>
                  <w:tcBorders>
                    <w:top w:val="single" w:sz="8" w:space="0" w:color="auto"/>
                    <w:left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6.5</w:t>
                  </w:r>
                  <w:r w:rsidRPr="00250CCF">
                    <w:rPr>
                      <w:rFonts w:ascii="Times New Roman" w:eastAsia="宋体" w:hAnsi="Times New Roman" w:cs="Times New Roman"/>
                      <w:color w:val="000000"/>
                      <w:szCs w:val="21"/>
                    </w:rPr>
                    <w:t>～</w:t>
                  </w:r>
                  <w:r w:rsidRPr="00250CCF">
                    <w:rPr>
                      <w:rFonts w:ascii="Times New Roman" w:eastAsia="宋体" w:hAnsi="Times New Roman" w:cs="Times New Roman"/>
                      <w:color w:val="000000"/>
                      <w:szCs w:val="21"/>
                    </w:rPr>
                    <w:t>8.5</w:t>
                  </w:r>
                </w:p>
              </w:tc>
              <w:tc>
                <w:tcPr>
                  <w:tcW w:w="2874" w:type="dxa"/>
                  <w:vMerge w:val="restart"/>
                  <w:tcBorders>
                    <w:top w:val="single" w:sz="8" w:space="0" w:color="auto"/>
                    <w:left w:val="single" w:sz="4"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《地下水质量标准》（</w:t>
                  </w:r>
                  <w:r w:rsidRPr="00250CCF">
                    <w:rPr>
                      <w:rFonts w:ascii="Times New Roman" w:eastAsia="宋体" w:hAnsi="Times New Roman" w:cs="Times New Roman"/>
                      <w:color w:val="000000"/>
                      <w:szCs w:val="21"/>
                    </w:rPr>
                    <w:t>GB/T14848-2017</w:t>
                  </w:r>
                  <w:r w:rsidRPr="00250CCF">
                    <w:rPr>
                      <w:rFonts w:ascii="Times New Roman" w:eastAsia="宋体" w:hAnsi="Times New Roman" w:cs="Times New Roman"/>
                      <w:color w:val="000000"/>
                      <w:szCs w:val="21"/>
                    </w:rPr>
                    <w:t>）</w:t>
                  </w:r>
                  <w:r w:rsidRPr="00250CCF">
                    <w:rPr>
                      <w:rFonts w:ascii="Times New Roman" w:eastAsia="宋体" w:hAnsi="Times New Roman" w:cs="Times New Roman"/>
                      <w:color w:val="000000"/>
                      <w:szCs w:val="21"/>
                    </w:rPr>
                    <w:t>Ⅲ</w:t>
                  </w:r>
                  <w:r w:rsidRPr="00250CCF">
                    <w:rPr>
                      <w:rFonts w:ascii="Times New Roman" w:eastAsia="宋体" w:hAnsi="Times New Roman" w:cs="Times New Roman"/>
                      <w:color w:val="000000"/>
                      <w:szCs w:val="21"/>
                    </w:rPr>
                    <w:t>类标准</w:t>
                  </w:r>
                </w:p>
              </w:tc>
            </w:tr>
            <w:tr w:rsidR="00250CCF" w:rsidRPr="00250CCF" w:rsidTr="00250CCF">
              <w:trPr>
                <w:trHeight w:val="397"/>
                <w:jc w:val="center"/>
              </w:trPr>
              <w:tc>
                <w:tcPr>
                  <w:tcW w:w="2657" w:type="dxa"/>
                  <w:tcBorders>
                    <w:top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耗氧量</w:t>
                  </w:r>
                </w:p>
              </w:tc>
              <w:tc>
                <w:tcPr>
                  <w:tcW w:w="2443" w:type="dxa"/>
                  <w:tcBorders>
                    <w:top w:val="single" w:sz="4" w:space="0" w:color="auto"/>
                    <w:left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3.0</w:t>
                  </w:r>
                </w:p>
              </w:tc>
              <w:tc>
                <w:tcPr>
                  <w:tcW w:w="2874" w:type="dxa"/>
                  <w:vMerge/>
                  <w:tcBorders>
                    <w:top w:val="single" w:sz="8" w:space="0" w:color="auto"/>
                    <w:left w:val="single" w:sz="4" w:space="0" w:color="auto"/>
                    <w:bottom w:val="single" w:sz="8" w:space="0" w:color="auto"/>
                  </w:tcBorders>
                  <w:vAlign w:val="center"/>
                </w:tcPr>
                <w:p w:rsidR="00250CCF" w:rsidRPr="00250CCF" w:rsidRDefault="00250CCF" w:rsidP="00250CCF">
                  <w:pPr>
                    <w:widowControl/>
                    <w:jc w:val="left"/>
                    <w:rPr>
                      <w:rFonts w:ascii="Times New Roman" w:eastAsia="宋体" w:hAnsi="Times New Roman" w:cs="Times New Roman"/>
                      <w:color w:val="000000"/>
                      <w:szCs w:val="21"/>
                    </w:rPr>
                  </w:pPr>
                </w:p>
              </w:tc>
            </w:tr>
            <w:tr w:rsidR="00250CCF" w:rsidRPr="00250CCF" w:rsidTr="00250CCF">
              <w:trPr>
                <w:trHeight w:val="397"/>
                <w:jc w:val="center"/>
              </w:trPr>
              <w:tc>
                <w:tcPr>
                  <w:tcW w:w="2657" w:type="dxa"/>
                  <w:tcBorders>
                    <w:top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NH</w:t>
                  </w:r>
                  <w:r w:rsidRPr="00250CCF">
                    <w:rPr>
                      <w:rFonts w:ascii="Times New Roman" w:eastAsia="宋体" w:hAnsi="Times New Roman" w:cs="Times New Roman"/>
                      <w:color w:val="000000"/>
                      <w:szCs w:val="21"/>
                      <w:vertAlign w:val="subscript"/>
                    </w:rPr>
                    <w:t>3</w:t>
                  </w:r>
                  <w:r w:rsidRPr="00250CCF">
                    <w:rPr>
                      <w:rFonts w:ascii="Times New Roman" w:eastAsia="宋体" w:hAnsi="Times New Roman" w:cs="Times New Roman"/>
                      <w:color w:val="000000"/>
                      <w:szCs w:val="21"/>
                    </w:rPr>
                    <w:t>-N</w:t>
                  </w:r>
                </w:p>
              </w:tc>
              <w:tc>
                <w:tcPr>
                  <w:tcW w:w="2443" w:type="dxa"/>
                  <w:tcBorders>
                    <w:top w:val="single" w:sz="4" w:space="0" w:color="auto"/>
                    <w:left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0.5</w:t>
                  </w:r>
                </w:p>
              </w:tc>
              <w:tc>
                <w:tcPr>
                  <w:tcW w:w="2874" w:type="dxa"/>
                  <w:vMerge/>
                  <w:tcBorders>
                    <w:top w:val="single" w:sz="8" w:space="0" w:color="auto"/>
                    <w:left w:val="single" w:sz="4" w:space="0" w:color="auto"/>
                    <w:bottom w:val="single" w:sz="8" w:space="0" w:color="auto"/>
                  </w:tcBorders>
                  <w:vAlign w:val="center"/>
                </w:tcPr>
                <w:p w:rsidR="00250CCF" w:rsidRPr="00250CCF" w:rsidRDefault="00250CCF" w:rsidP="00250CCF">
                  <w:pPr>
                    <w:widowControl/>
                    <w:jc w:val="left"/>
                    <w:rPr>
                      <w:rFonts w:ascii="Times New Roman" w:eastAsia="宋体" w:hAnsi="Times New Roman" w:cs="Times New Roman"/>
                      <w:color w:val="000000"/>
                      <w:szCs w:val="21"/>
                    </w:rPr>
                  </w:pPr>
                </w:p>
              </w:tc>
            </w:tr>
            <w:tr w:rsidR="00250CCF" w:rsidRPr="00250CCF" w:rsidTr="00250CCF">
              <w:trPr>
                <w:trHeight w:val="397"/>
                <w:jc w:val="center"/>
              </w:trPr>
              <w:tc>
                <w:tcPr>
                  <w:tcW w:w="2657" w:type="dxa"/>
                  <w:tcBorders>
                    <w:top w:val="single" w:sz="4"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总大肠菌群</w:t>
                  </w:r>
                </w:p>
              </w:tc>
              <w:tc>
                <w:tcPr>
                  <w:tcW w:w="2443" w:type="dxa"/>
                  <w:tcBorders>
                    <w:top w:val="single" w:sz="4" w:space="0" w:color="auto"/>
                    <w:left w:val="single" w:sz="4"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3.0/(CFU</w:t>
                  </w:r>
                  <w:r w:rsidRPr="00250CCF">
                    <w:rPr>
                      <w:rFonts w:ascii="Times New Roman" w:eastAsia="宋体" w:hAnsi="Times New Roman" w:cs="Times New Roman"/>
                      <w:color w:val="000000"/>
                      <w:szCs w:val="21"/>
                      <w:vertAlign w:val="superscript"/>
                    </w:rPr>
                    <w:t>c</w:t>
                  </w:r>
                  <w:r w:rsidRPr="00250CCF">
                    <w:rPr>
                      <w:rFonts w:ascii="Times New Roman" w:eastAsia="宋体" w:hAnsi="Times New Roman" w:cs="Times New Roman"/>
                      <w:color w:val="000000"/>
                      <w:szCs w:val="21"/>
                    </w:rPr>
                    <w:t>/100mL)</w:t>
                  </w:r>
                </w:p>
              </w:tc>
              <w:tc>
                <w:tcPr>
                  <w:tcW w:w="2874" w:type="dxa"/>
                  <w:vMerge/>
                  <w:tcBorders>
                    <w:top w:val="single" w:sz="4" w:space="0" w:color="auto"/>
                    <w:left w:val="single" w:sz="4" w:space="0" w:color="auto"/>
                    <w:bottom w:val="single" w:sz="8" w:space="0" w:color="auto"/>
                  </w:tcBorders>
                  <w:vAlign w:val="center"/>
                </w:tcPr>
                <w:p w:rsidR="00250CCF" w:rsidRPr="00250CCF" w:rsidRDefault="00250CCF" w:rsidP="00250CCF">
                  <w:pPr>
                    <w:widowControl/>
                    <w:jc w:val="left"/>
                    <w:rPr>
                      <w:rFonts w:ascii="Times New Roman" w:eastAsia="宋体" w:hAnsi="Times New Roman" w:cs="Times New Roman"/>
                      <w:color w:val="000000"/>
                      <w:szCs w:val="21"/>
                    </w:rPr>
                  </w:pPr>
                </w:p>
              </w:tc>
            </w:tr>
          </w:tbl>
          <w:p w:rsidR="00250CCF" w:rsidRPr="00250CCF" w:rsidRDefault="00250CCF" w:rsidP="0065703B">
            <w:pPr>
              <w:spacing w:line="440" w:lineRule="exact"/>
              <w:ind w:firstLineChars="150" w:firstLine="360"/>
              <w:jc w:val="left"/>
              <w:rPr>
                <w:rFonts w:ascii="Times New Roman" w:eastAsia="宋体" w:hAnsi="Times New Roman" w:cs="Times New Roman"/>
                <w:b/>
                <w:color w:val="000000"/>
                <w:sz w:val="24"/>
                <w:szCs w:val="20"/>
              </w:rPr>
            </w:pPr>
            <w:r w:rsidRPr="00250CCF">
              <w:rPr>
                <w:rFonts w:ascii="Times New Roman" w:eastAsia="黑体" w:hAnsi="Times New Roman" w:cs="Times New Roman"/>
                <w:b/>
                <w:color w:val="000000"/>
                <w:sz w:val="24"/>
                <w:szCs w:val="20"/>
              </w:rPr>
              <w:t>4</w:t>
            </w:r>
            <w:r w:rsidRPr="00250CCF">
              <w:rPr>
                <w:rFonts w:ascii="Times New Roman" w:eastAsia="黑体" w:hAnsi="Times New Roman" w:cs="Times New Roman"/>
                <w:b/>
                <w:color w:val="000000"/>
                <w:sz w:val="24"/>
                <w:szCs w:val="20"/>
              </w:rPr>
              <w:t>、</w:t>
            </w:r>
            <w:r w:rsidRPr="00250CCF">
              <w:rPr>
                <w:rFonts w:ascii="Times New Roman" w:eastAsia="宋体" w:hAnsi="Times New Roman" w:cs="Times New Roman"/>
                <w:b/>
                <w:color w:val="000000"/>
                <w:sz w:val="24"/>
                <w:szCs w:val="20"/>
              </w:rPr>
              <w:t>声环境</w:t>
            </w:r>
          </w:p>
          <w:p w:rsidR="00250CCF" w:rsidRPr="00250CCF" w:rsidRDefault="00250CCF" w:rsidP="00250CCF">
            <w:pPr>
              <w:tabs>
                <w:tab w:val="left" w:pos="792"/>
              </w:tabs>
              <w:spacing w:line="440" w:lineRule="exact"/>
              <w:ind w:firstLineChars="200" w:firstLine="480"/>
              <w:rPr>
                <w:rFonts w:ascii="Times New Roman" w:eastAsia="黑体" w:hAnsi="Times New Roman" w:cs="Times New Roman"/>
                <w:color w:val="000000"/>
                <w:sz w:val="24"/>
                <w:szCs w:val="20"/>
              </w:rPr>
            </w:pPr>
            <w:r w:rsidRPr="00250CCF">
              <w:rPr>
                <w:rFonts w:ascii="Times New Roman" w:eastAsia="宋体" w:hAnsi="Times New Roman" w:cs="Times New Roman"/>
                <w:color w:val="000000"/>
                <w:sz w:val="24"/>
                <w:szCs w:val="20"/>
              </w:rPr>
              <w:lastRenderedPageBreak/>
              <w:t>本项目所在区域为声环境</w:t>
            </w:r>
            <w:r w:rsidRPr="00250CCF">
              <w:rPr>
                <w:rFonts w:ascii="Times New Roman" w:eastAsia="宋体" w:hAnsi="Times New Roman" w:cs="Times New Roman"/>
                <w:color w:val="000000"/>
                <w:sz w:val="24"/>
                <w:szCs w:val="20"/>
              </w:rPr>
              <w:t>2</w:t>
            </w:r>
            <w:r w:rsidRPr="00250CCF">
              <w:rPr>
                <w:rFonts w:ascii="Times New Roman" w:eastAsia="宋体" w:hAnsi="Times New Roman" w:cs="Times New Roman"/>
                <w:color w:val="000000"/>
                <w:sz w:val="24"/>
                <w:szCs w:val="20"/>
              </w:rPr>
              <w:t>类功能区，执行《声环境质量标准》（</w:t>
            </w:r>
            <w:r w:rsidRPr="00250CCF">
              <w:rPr>
                <w:rFonts w:ascii="Times New Roman" w:eastAsia="宋体" w:hAnsi="Times New Roman" w:cs="Times New Roman"/>
                <w:color w:val="000000"/>
                <w:sz w:val="24"/>
                <w:szCs w:val="20"/>
              </w:rPr>
              <w:t>GB3096-2008</w:t>
            </w:r>
            <w:r w:rsidRPr="00250CCF">
              <w:rPr>
                <w:rFonts w:ascii="Times New Roman" w:eastAsia="宋体" w:hAnsi="Times New Roman" w:cs="Times New Roman"/>
                <w:color w:val="000000"/>
                <w:sz w:val="24"/>
                <w:szCs w:val="20"/>
              </w:rPr>
              <w:t>）</w:t>
            </w:r>
            <w:r w:rsidRPr="00250CCF">
              <w:rPr>
                <w:rFonts w:ascii="Times New Roman" w:eastAsia="宋体" w:hAnsi="Times New Roman" w:cs="Times New Roman"/>
                <w:color w:val="000000"/>
                <w:sz w:val="24"/>
                <w:szCs w:val="20"/>
              </w:rPr>
              <w:t>2</w:t>
            </w:r>
            <w:r w:rsidRPr="00250CCF">
              <w:rPr>
                <w:rFonts w:ascii="Times New Roman" w:eastAsia="宋体" w:hAnsi="Times New Roman" w:cs="Times New Roman"/>
                <w:color w:val="000000"/>
                <w:sz w:val="24"/>
                <w:szCs w:val="20"/>
              </w:rPr>
              <w:t>类标准，其标准限值见下表。</w:t>
            </w:r>
          </w:p>
          <w:p w:rsidR="00250CCF" w:rsidRPr="00250CCF" w:rsidRDefault="00250CCF" w:rsidP="00250CCF">
            <w:pPr>
              <w:tabs>
                <w:tab w:val="left" w:pos="792"/>
              </w:tabs>
              <w:spacing w:line="440" w:lineRule="exact"/>
              <w:ind w:firstLineChars="200" w:firstLine="480"/>
              <w:jc w:val="center"/>
              <w:rPr>
                <w:rFonts w:ascii="Times New Roman" w:eastAsia="黑体" w:hAnsi="Times New Roman" w:cs="Times New Roman"/>
                <w:color w:val="000000"/>
                <w:sz w:val="24"/>
                <w:szCs w:val="20"/>
              </w:rPr>
            </w:pPr>
            <w:r w:rsidRPr="00250CCF">
              <w:rPr>
                <w:rFonts w:ascii="Times New Roman" w:eastAsia="黑体" w:hAnsi="Times New Roman" w:cs="Times New Roman"/>
                <w:color w:val="000000"/>
                <w:sz w:val="24"/>
                <w:szCs w:val="20"/>
              </w:rPr>
              <w:t>表</w:t>
            </w:r>
            <w:r w:rsidRPr="00250CCF">
              <w:rPr>
                <w:rFonts w:ascii="Times New Roman" w:eastAsia="黑体" w:hAnsi="Times New Roman" w:cs="Times New Roman" w:hint="eastAsia"/>
                <w:color w:val="000000"/>
                <w:sz w:val="24"/>
                <w:szCs w:val="20"/>
              </w:rPr>
              <w:t>20</w:t>
            </w:r>
            <w:r w:rsidRPr="00250CCF">
              <w:rPr>
                <w:rFonts w:ascii="Times New Roman" w:eastAsia="黑体" w:hAnsi="Times New Roman" w:cs="Times New Roman"/>
                <w:color w:val="000000"/>
                <w:sz w:val="24"/>
                <w:szCs w:val="20"/>
              </w:rPr>
              <w:t xml:space="preserve">          </w:t>
            </w:r>
            <w:r w:rsidRPr="00250CCF">
              <w:rPr>
                <w:rFonts w:ascii="Times New Roman" w:eastAsia="黑体" w:hAnsi="Times New Roman" w:cs="Times New Roman"/>
                <w:color w:val="000000"/>
                <w:sz w:val="24"/>
                <w:szCs w:val="20"/>
              </w:rPr>
              <w:t>声环境质量标准</w:t>
            </w:r>
            <w:r w:rsidRPr="00250CCF">
              <w:rPr>
                <w:rFonts w:ascii="Times New Roman" w:eastAsia="黑体" w:hAnsi="Times New Roman" w:cs="Times New Roman"/>
                <w:color w:val="000000"/>
                <w:sz w:val="24"/>
                <w:szCs w:val="20"/>
              </w:rPr>
              <w:t xml:space="preserve">        </w:t>
            </w:r>
            <w:r w:rsidRPr="00250CCF">
              <w:rPr>
                <w:rFonts w:ascii="Times New Roman" w:eastAsia="黑体" w:hAnsi="Times New Roman" w:cs="Times New Roman"/>
                <w:color w:val="000000"/>
                <w:sz w:val="24"/>
                <w:szCs w:val="20"/>
              </w:rPr>
              <w:t>单位：</w:t>
            </w:r>
            <w:r w:rsidRPr="00250CCF">
              <w:rPr>
                <w:rFonts w:ascii="Times New Roman" w:eastAsia="黑体" w:hAnsi="Times New Roman" w:cs="Times New Roman"/>
                <w:color w:val="000000"/>
                <w:sz w:val="24"/>
                <w:szCs w:val="20"/>
              </w:rPr>
              <w:t>dB</w:t>
            </w:r>
            <w:r w:rsidRPr="00250CCF">
              <w:rPr>
                <w:rFonts w:ascii="Times New Roman" w:eastAsia="黑体" w:hAnsi="Times New Roman" w:cs="Times New Roman"/>
                <w:color w:val="000000"/>
                <w:sz w:val="24"/>
                <w:szCs w:val="20"/>
              </w:rPr>
              <w:t>（</w:t>
            </w:r>
            <w:r w:rsidRPr="00250CCF">
              <w:rPr>
                <w:rFonts w:ascii="Times New Roman" w:eastAsia="黑体" w:hAnsi="Times New Roman" w:cs="Times New Roman"/>
                <w:color w:val="000000"/>
                <w:sz w:val="24"/>
                <w:szCs w:val="20"/>
              </w:rPr>
              <w:t>A</w:t>
            </w:r>
            <w:r w:rsidRPr="00250CCF">
              <w:rPr>
                <w:rFonts w:ascii="Times New Roman" w:eastAsia="黑体" w:hAnsi="Times New Roman" w:cs="Times New Roman"/>
                <w:color w:val="000000"/>
                <w:sz w:val="24"/>
                <w:szCs w:val="20"/>
              </w:rPr>
              <w:t>）</w:t>
            </w:r>
          </w:p>
          <w:tbl>
            <w:tblPr>
              <w:tblW w:w="7965" w:type="dxa"/>
              <w:tblBorders>
                <w:top w:val="single" w:sz="8" w:space="0" w:color="auto"/>
                <w:bottom w:val="single" w:sz="8" w:space="0" w:color="auto"/>
                <w:insideH w:val="single" w:sz="4" w:space="0" w:color="auto"/>
                <w:insideV w:val="single" w:sz="4" w:space="0" w:color="auto"/>
              </w:tblBorders>
              <w:tblLayout w:type="fixed"/>
              <w:tblLook w:val="01E0"/>
            </w:tblPr>
            <w:tblGrid>
              <w:gridCol w:w="3053"/>
              <w:gridCol w:w="2659"/>
              <w:gridCol w:w="2253"/>
            </w:tblGrid>
            <w:tr w:rsidR="00250CCF" w:rsidRPr="00250CCF" w:rsidTr="00250CCF">
              <w:trPr>
                <w:trHeight w:val="378"/>
              </w:trPr>
              <w:tc>
                <w:tcPr>
                  <w:tcW w:w="1917"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szCs w:val="21"/>
                    </w:rPr>
                  </w:pPr>
                  <w:r w:rsidRPr="00250CCF">
                    <w:rPr>
                      <w:rFonts w:ascii="Times New Roman" w:eastAsia="宋体" w:hAnsi="Times New Roman" w:cs="Times New Roman"/>
                      <w:b/>
                      <w:szCs w:val="21"/>
                    </w:rPr>
                    <w:t>类别</w:t>
                  </w:r>
                </w:p>
              </w:tc>
              <w:tc>
                <w:tcPr>
                  <w:tcW w:w="1669"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szCs w:val="21"/>
                    </w:rPr>
                  </w:pPr>
                  <w:r w:rsidRPr="00250CCF">
                    <w:rPr>
                      <w:rFonts w:ascii="Times New Roman" w:eastAsia="宋体" w:hAnsi="Times New Roman" w:cs="Times New Roman"/>
                      <w:b/>
                      <w:szCs w:val="21"/>
                    </w:rPr>
                    <w:t>昼间</w:t>
                  </w:r>
                </w:p>
              </w:tc>
              <w:tc>
                <w:tcPr>
                  <w:tcW w:w="1414"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szCs w:val="21"/>
                    </w:rPr>
                  </w:pPr>
                  <w:r w:rsidRPr="00250CCF">
                    <w:rPr>
                      <w:rFonts w:ascii="Times New Roman" w:eastAsia="宋体" w:hAnsi="Times New Roman" w:cs="Times New Roman"/>
                      <w:b/>
                      <w:szCs w:val="21"/>
                    </w:rPr>
                    <w:t>夜间</w:t>
                  </w:r>
                </w:p>
              </w:tc>
            </w:tr>
            <w:tr w:rsidR="00250CCF" w:rsidRPr="00250CCF" w:rsidTr="00250CCF">
              <w:trPr>
                <w:trHeight w:val="378"/>
              </w:trPr>
              <w:tc>
                <w:tcPr>
                  <w:tcW w:w="1917" w:type="pct"/>
                  <w:tcBorders>
                    <w:top w:val="single" w:sz="8" w:space="0" w:color="auto"/>
                  </w:tcBorders>
                  <w:vAlign w:val="center"/>
                </w:tcPr>
                <w:p w:rsidR="00250CCF" w:rsidRPr="00250CCF" w:rsidRDefault="00250CCF" w:rsidP="00250CCF">
                  <w:pPr>
                    <w:jc w:val="center"/>
                    <w:rPr>
                      <w:rFonts w:ascii="Times New Roman" w:eastAsia="宋体" w:hAnsi="Times New Roman" w:cs="Times New Roman"/>
                      <w:szCs w:val="21"/>
                    </w:rPr>
                  </w:pPr>
                  <w:r w:rsidRPr="00250CCF">
                    <w:rPr>
                      <w:rFonts w:ascii="Times New Roman" w:eastAsia="宋体" w:hAnsi="Times New Roman" w:cs="Times New Roman"/>
                      <w:szCs w:val="21"/>
                    </w:rPr>
                    <w:t>2</w:t>
                  </w:r>
                  <w:r w:rsidRPr="00250CCF">
                    <w:rPr>
                      <w:rFonts w:ascii="Times New Roman" w:eastAsia="宋体" w:hAnsi="Times New Roman" w:cs="Times New Roman"/>
                      <w:szCs w:val="21"/>
                    </w:rPr>
                    <w:t>类</w:t>
                  </w:r>
                </w:p>
              </w:tc>
              <w:tc>
                <w:tcPr>
                  <w:tcW w:w="1669" w:type="pct"/>
                  <w:tcBorders>
                    <w:top w:val="single" w:sz="8" w:space="0" w:color="auto"/>
                  </w:tcBorders>
                  <w:vAlign w:val="center"/>
                </w:tcPr>
                <w:p w:rsidR="00250CCF" w:rsidRPr="00250CCF" w:rsidRDefault="00250CCF" w:rsidP="00250CCF">
                  <w:pPr>
                    <w:jc w:val="center"/>
                    <w:rPr>
                      <w:rFonts w:ascii="Times New Roman" w:eastAsia="宋体" w:hAnsi="Times New Roman" w:cs="Times New Roman"/>
                      <w:szCs w:val="21"/>
                    </w:rPr>
                  </w:pPr>
                  <w:r w:rsidRPr="00250CCF">
                    <w:rPr>
                      <w:rFonts w:ascii="Times New Roman" w:eastAsia="宋体" w:hAnsi="Times New Roman" w:cs="Times New Roman"/>
                      <w:szCs w:val="21"/>
                    </w:rPr>
                    <w:t>60</w:t>
                  </w:r>
                </w:p>
              </w:tc>
              <w:tc>
                <w:tcPr>
                  <w:tcW w:w="1414" w:type="pct"/>
                  <w:tcBorders>
                    <w:top w:val="single" w:sz="8" w:space="0" w:color="auto"/>
                  </w:tcBorders>
                  <w:vAlign w:val="center"/>
                </w:tcPr>
                <w:p w:rsidR="00250CCF" w:rsidRPr="00250CCF" w:rsidRDefault="00250CCF" w:rsidP="00250CCF">
                  <w:pPr>
                    <w:jc w:val="center"/>
                    <w:rPr>
                      <w:rFonts w:ascii="Times New Roman" w:eastAsia="宋体" w:hAnsi="Times New Roman" w:cs="Times New Roman"/>
                      <w:szCs w:val="21"/>
                    </w:rPr>
                  </w:pPr>
                  <w:r w:rsidRPr="00250CCF">
                    <w:rPr>
                      <w:rFonts w:ascii="Times New Roman" w:eastAsia="宋体" w:hAnsi="Times New Roman" w:cs="Times New Roman"/>
                      <w:szCs w:val="21"/>
                    </w:rPr>
                    <w:t>50</w:t>
                  </w:r>
                </w:p>
              </w:tc>
            </w:tr>
          </w:tbl>
          <w:p w:rsidR="00250CCF" w:rsidRPr="00250CCF" w:rsidRDefault="00250CCF" w:rsidP="00250CCF">
            <w:pPr>
              <w:tabs>
                <w:tab w:val="left" w:pos="792"/>
              </w:tabs>
              <w:spacing w:line="440" w:lineRule="exact"/>
              <w:ind w:firstLineChars="200" w:firstLine="482"/>
              <w:rPr>
                <w:rFonts w:ascii="Times New Roman" w:eastAsia="宋体" w:hAnsi="Times New Roman" w:cs="Times New Roman"/>
                <w:b/>
                <w:sz w:val="24"/>
                <w:szCs w:val="20"/>
              </w:rPr>
            </w:pPr>
            <w:r w:rsidRPr="00250CCF">
              <w:rPr>
                <w:rFonts w:ascii="Times New Roman" w:eastAsia="宋体" w:hAnsi="Times New Roman" w:cs="Times New Roman"/>
                <w:b/>
                <w:sz w:val="24"/>
                <w:szCs w:val="20"/>
              </w:rPr>
              <w:t>5</w:t>
            </w:r>
            <w:r w:rsidRPr="00250CCF">
              <w:rPr>
                <w:rFonts w:ascii="Times New Roman" w:eastAsia="宋体" w:hAnsi="Times New Roman" w:cs="Times New Roman"/>
                <w:b/>
                <w:sz w:val="24"/>
                <w:szCs w:val="20"/>
              </w:rPr>
              <w:t>、土壤环境</w:t>
            </w:r>
          </w:p>
          <w:p w:rsidR="00250CCF" w:rsidRPr="00250CCF" w:rsidRDefault="00250CCF" w:rsidP="00250CCF">
            <w:pPr>
              <w:tabs>
                <w:tab w:val="left" w:pos="792"/>
              </w:tabs>
              <w:spacing w:line="440" w:lineRule="exact"/>
              <w:ind w:firstLineChars="200" w:firstLine="480"/>
              <w:rPr>
                <w:rFonts w:ascii="Times New Roman" w:eastAsia="宋体" w:hAnsi="Times New Roman" w:cs="Times New Roman"/>
                <w:sz w:val="24"/>
                <w:szCs w:val="20"/>
              </w:rPr>
            </w:pPr>
            <w:r w:rsidRPr="00250CCF">
              <w:rPr>
                <w:rFonts w:ascii="Times New Roman" w:eastAsia="宋体" w:hAnsi="Times New Roman" w:cs="Times New Roman"/>
                <w:sz w:val="24"/>
                <w:szCs w:val="20"/>
              </w:rPr>
              <w:t>本项目所在区域为建设用地，执行《土壤环境质量</w:t>
            </w:r>
            <w:r w:rsidRPr="00250CCF">
              <w:rPr>
                <w:rFonts w:ascii="Times New Roman" w:eastAsia="宋体" w:hAnsi="Times New Roman" w:cs="Times New Roman"/>
                <w:sz w:val="24"/>
                <w:szCs w:val="20"/>
              </w:rPr>
              <w:t xml:space="preserve">  </w:t>
            </w:r>
            <w:r w:rsidRPr="00250CCF">
              <w:rPr>
                <w:rFonts w:ascii="Times New Roman" w:eastAsia="宋体" w:hAnsi="Times New Roman" w:cs="Times New Roman"/>
                <w:sz w:val="24"/>
                <w:szCs w:val="20"/>
              </w:rPr>
              <w:t>建设用地土壤污染风险管控标准（试行）》（</w:t>
            </w:r>
            <w:r w:rsidRPr="00250CCF">
              <w:rPr>
                <w:rFonts w:ascii="Times New Roman" w:eastAsia="宋体" w:hAnsi="Times New Roman" w:cs="Times New Roman"/>
                <w:sz w:val="24"/>
                <w:szCs w:val="20"/>
              </w:rPr>
              <w:t>GB36600-2018</w:t>
            </w:r>
            <w:r w:rsidRPr="00250CCF">
              <w:rPr>
                <w:rFonts w:ascii="Times New Roman" w:eastAsia="宋体" w:hAnsi="Times New Roman" w:cs="Times New Roman"/>
                <w:sz w:val="24"/>
                <w:szCs w:val="20"/>
              </w:rPr>
              <w:t>）筛选值第二类用地标准，其标准限值见下表。</w:t>
            </w:r>
          </w:p>
          <w:p w:rsidR="00250CCF" w:rsidRPr="00250CCF" w:rsidRDefault="00250CCF" w:rsidP="00250CCF">
            <w:pPr>
              <w:spacing w:line="440" w:lineRule="exact"/>
              <w:ind w:firstLineChars="200" w:firstLine="480"/>
              <w:rPr>
                <w:rFonts w:ascii="Times New Roman" w:eastAsia="黑体" w:hAnsi="Times New Roman" w:cs="Times New Roman"/>
                <w:sz w:val="24"/>
                <w:szCs w:val="24"/>
              </w:rPr>
            </w:pPr>
            <w:r w:rsidRPr="00250CCF">
              <w:rPr>
                <w:rFonts w:ascii="Times New Roman" w:eastAsia="黑体" w:hAnsi="Times New Roman" w:cs="Times New Roman"/>
                <w:sz w:val="24"/>
                <w:szCs w:val="24"/>
              </w:rPr>
              <w:t>表</w:t>
            </w:r>
            <w:r w:rsidRPr="00250CCF">
              <w:rPr>
                <w:rFonts w:ascii="Times New Roman" w:eastAsia="黑体" w:hAnsi="Times New Roman" w:cs="Times New Roman"/>
                <w:sz w:val="24"/>
                <w:szCs w:val="24"/>
              </w:rPr>
              <w:t>2</w:t>
            </w:r>
            <w:r w:rsidRPr="00250CCF">
              <w:rPr>
                <w:rFonts w:ascii="Times New Roman" w:eastAsia="黑体" w:hAnsi="Times New Roman" w:cs="Times New Roman" w:hint="eastAsia"/>
                <w:sz w:val="24"/>
                <w:szCs w:val="24"/>
              </w:rPr>
              <w:t>1</w:t>
            </w:r>
            <w:r w:rsidRPr="00250CCF">
              <w:rPr>
                <w:rFonts w:ascii="Times New Roman" w:eastAsia="黑体" w:hAnsi="Times New Roman" w:cs="Times New Roman"/>
                <w:sz w:val="24"/>
                <w:szCs w:val="24"/>
              </w:rPr>
              <w:t xml:space="preserve">  </w:t>
            </w:r>
            <w:r w:rsidRPr="00250CCF">
              <w:rPr>
                <w:rFonts w:ascii="Times New Roman" w:eastAsia="黑体" w:hAnsi="Times New Roman" w:cs="Times New Roman"/>
                <w:sz w:val="24"/>
                <w:szCs w:val="24"/>
              </w:rPr>
              <w:t>《土壤环境质量建设用地土壤污染风险管控标准》</w:t>
            </w:r>
            <w:r w:rsidRPr="00250CCF">
              <w:rPr>
                <w:rFonts w:ascii="Times New Roman" w:eastAsia="黑体" w:hAnsi="Times New Roman" w:cs="Times New Roman"/>
                <w:sz w:val="24"/>
                <w:szCs w:val="24"/>
              </w:rPr>
              <w:t xml:space="preserve"> </w:t>
            </w:r>
            <w:r w:rsidRPr="00250CCF">
              <w:rPr>
                <w:rFonts w:ascii="Times New Roman" w:eastAsia="黑体" w:hAnsi="Times New Roman" w:cs="Times New Roman"/>
                <w:sz w:val="24"/>
                <w:szCs w:val="24"/>
              </w:rPr>
              <w:t>单位：</w:t>
            </w:r>
            <w:r w:rsidRPr="00250CCF">
              <w:rPr>
                <w:rFonts w:ascii="Times New Roman" w:eastAsia="宋体" w:hAnsi="Times New Roman" w:cs="Times New Roman"/>
                <w:b/>
                <w:szCs w:val="21"/>
              </w:rPr>
              <w:t>mg/Kg</w:t>
            </w:r>
          </w:p>
          <w:tbl>
            <w:tblPr>
              <w:tblW w:w="82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85"/>
              <w:gridCol w:w="2295"/>
              <w:gridCol w:w="4327"/>
            </w:tblGrid>
            <w:tr w:rsidR="00250CCF" w:rsidRPr="00250CCF" w:rsidTr="00250CCF">
              <w:trPr>
                <w:cantSplit/>
                <w:trHeight w:val="397"/>
                <w:jc w:val="center"/>
              </w:trPr>
              <w:tc>
                <w:tcPr>
                  <w:tcW w:w="966" w:type="pct"/>
                  <w:tcBorders>
                    <w:top w:val="single" w:sz="8" w:space="0" w:color="auto"/>
                    <w:left w:val="nil"/>
                    <w:bottom w:val="single" w:sz="8"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b/>
                      <w:szCs w:val="21"/>
                    </w:rPr>
                  </w:pPr>
                  <w:r w:rsidRPr="00250CCF">
                    <w:rPr>
                      <w:rFonts w:ascii="Times New Roman" w:eastAsia="宋体" w:hAnsi="Times New Roman" w:cs="Times New Roman"/>
                      <w:b/>
                      <w:szCs w:val="21"/>
                    </w:rPr>
                    <w:t>序号</w:t>
                  </w:r>
                </w:p>
              </w:tc>
              <w:tc>
                <w:tcPr>
                  <w:tcW w:w="1398" w:type="pct"/>
                  <w:tcBorders>
                    <w:top w:val="single" w:sz="8" w:space="0" w:color="auto"/>
                    <w:left w:val="nil"/>
                    <w:bottom w:val="single" w:sz="8"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b/>
                      <w:szCs w:val="21"/>
                    </w:rPr>
                  </w:pPr>
                  <w:r w:rsidRPr="00250CCF">
                    <w:rPr>
                      <w:rFonts w:ascii="Times New Roman" w:eastAsia="宋体" w:hAnsi="Times New Roman" w:cs="Times New Roman"/>
                      <w:b/>
                      <w:szCs w:val="21"/>
                    </w:rPr>
                    <w:t>污染物</w:t>
                  </w:r>
                </w:p>
              </w:tc>
              <w:tc>
                <w:tcPr>
                  <w:tcW w:w="2636" w:type="pct"/>
                  <w:tcBorders>
                    <w:top w:val="single" w:sz="8" w:space="0" w:color="auto"/>
                    <w:bottom w:val="single" w:sz="8"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b/>
                      <w:szCs w:val="21"/>
                    </w:rPr>
                  </w:pPr>
                  <w:r w:rsidRPr="00250CCF">
                    <w:rPr>
                      <w:rFonts w:ascii="Times New Roman" w:eastAsia="宋体" w:hAnsi="Times New Roman" w:cs="Times New Roman"/>
                      <w:b/>
                      <w:szCs w:val="21"/>
                    </w:rPr>
                    <w:t>筛选值第二类用地标准限值</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pH</w:t>
                  </w:r>
                </w:p>
              </w:tc>
              <w:tc>
                <w:tcPr>
                  <w:tcW w:w="2636" w:type="pct"/>
                  <w:tcBorders>
                    <w:top w:val="single" w:sz="8"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镉</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六价铬</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5.7</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铜</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18000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铅</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800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7</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汞</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镍</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900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四氯化碳</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氯仿</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0.9</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氯甲烷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37</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二氯乙烷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9</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w:t>
                  </w:r>
                </w:p>
              </w:tc>
            </w:tr>
            <w:tr w:rsidR="00250CCF" w:rsidRPr="00250CCF" w:rsidTr="00250CCF">
              <w:trPr>
                <w:cantSplit/>
                <w:trHeight w:val="397"/>
                <w:jc w:val="center"/>
              </w:trPr>
              <w:tc>
                <w:tcPr>
                  <w:tcW w:w="966" w:type="pct"/>
                  <w:tcBorders>
                    <w:left w:val="nil"/>
                    <w:bottom w:val="single" w:sz="4"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14</w:t>
                  </w:r>
                </w:p>
              </w:tc>
              <w:tc>
                <w:tcPr>
                  <w:tcW w:w="1398" w:type="pct"/>
                  <w:tcBorders>
                    <w:left w:val="nil"/>
                    <w:bottom w:val="single" w:sz="4"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二氯乙烯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66</w:t>
                  </w:r>
                </w:p>
              </w:tc>
            </w:tr>
            <w:tr w:rsidR="00250CCF" w:rsidRPr="00250CCF" w:rsidTr="00250CCF">
              <w:trPr>
                <w:cantSplit/>
                <w:trHeight w:val="397"/>
                <w:jc w:val="center"/>
              </w:trPr>
              <w:tc>
                <w:tcPr>
                  <w:tcW w:w="966"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c>
                <w:tcPr>
                  <w:tcW w:w="1398"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顺</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596</w:t>
                  </w:r>
                </w:p>
              </w:tc>
            </w:tr>
            <w:tr w:rsidR="00250CCF" w:rsidRPr="00250CCF" w:rsidTr="00250CCF">
              <w:trPr>
                <w:cantSplit/>
                <w:trHeight w:val="397"/>
                <w:jc w:val="center"/>
              </w:trPr>
              <w:tc>
                <w:tcPr>
                  <w:tcW w:w="966"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16</w:t>
                  </w:r>
                </w:p>
              </w:tc>
              <w:tc>
                <w:tcPr>
                  <w:tcW w:w="1398"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反</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54</w:t>
                  </w:r>
                </w:p>
              </w:tc>
            </w:tr>
            <w:tr w:rsidR="00250CCF" w:rsidRPr="00250CCF" w:rsidTr="00250CCF">
              <w:trPr>
                <w:cantSplit/>
                <w:trHeight w:val="397"/>
                <w:jc w:val="center"/>
              </w:trPr>
              <w:tc>
                <w:tcPr>
                  <w:tcW w:w="966"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17</w:t>
                  </w:r>
                </w:p>
              </w:tc>
              <w:tc>
                <w:tcPr>
                  <w:tcW w:w="1398"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二氯甲烷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616</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四氯乙烷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四氯乙烷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四氯乙烯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53</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三氯乙烷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840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lastRenderedPageBreak/>
                    <w:t>23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三氯乙烷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三氯乙烯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w:t>
                  </w:r>
                  <w:r w:rsidRPr="00250CCF">
                    <w:rPr>
                      <w:rFonts w:ascii="Times New Roman" w:eastAsia="宋体" w:hAnsi="Times New Roman" w:cs="Times New Roman"/>
                      <w:szCs w:val="21"/>
                    </w:rPr>
                    <w:t>3-</w:t>
                  </w:r>
                  <w:r w:rsidRPr="00250CCF">
                    <w:rPr>
                      <w:rFonts w:ascii="Times New Roman" w:eastAsia="宋体" w:hAnsi="Times New Roman" w:cs="Times New Roman"/>
                      <w:szCs w:val="21"/>
                    </w:rPr>
                    <w:t>三氯丙烷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0.5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0.43</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27</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270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560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4-</w:t>
                  </w:r>
                  <w:r w:rsidRPr="00250CCF">
                    <w:rPr>
                      <w:rFonts w:ascii="Times New Roman" w:eastAsia="宋体" w:hAnsi="Times New Roman" w:cs="Times New Roman"/>
                      <w:szCs w:val="21"/>
                    </w:rPr>
                    <w:t>二氯苯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乙苯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1290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甲苯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间二甲苯</w:t>
                  </w:r>
                  <w:r w:rsidRPr="00250CCF">
                    <w:rPr>
                      <w:rFonts w:ascii="Times New Roman" w:eastAsia="宋体" w:hAnsi="Times New Roman" w:cs="Times New Roman"/>
                      <w:szCs w:val="21"/>
                    </w:rPr>
                    <w:t>+</w:t>
                  </w:r>
                  <w:r w:rsidRPr="00250CCF">
                    <w:rPr>
                      <w:rFonts w:ascii="Times New Roman" w:eastAsia="宋体" w:hAnsi="Times New Roman" w:cs="Times New Roman"/>
                      <w:szCs w:val="21"/>
                    </w:rPr>
                    <w:t>对二甲苯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570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邻二甲苯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640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硝基苯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76</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37</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苯胺</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260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w:t>
                  </w:r>
                  <w:r w:rsidRPr="00250CCF">
                    <w:rPr>
                      <w:rFonts w:ascii="Times New Roman" w:eastAsia="宋体" w:hAnsi="Times New Roman" w:cs="Times New Roman"/>
                      <w:szCs w:val="21"/>
                    </w:rPr>
                    <w:t>氯酚</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2256</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a</w:t>
                  </w:r>
                  <w:r w:rsidRPr="00250CCF">
                    <w:rPr>
                      <w:rFonts w:ascii="Times New Roman" w:eastAsia="宋体" w:hAnsi="Times New Roman" w:cs="Times New Roman"/>
                      <w:szCs w:val="21"/>
                    </w:rPr>
                    <w:t>］蒽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a</w:t>
                  </w:r>
                  <w:r w:rsidRPr="00250CCF">
                    <w:rPr>
                      <w:rFonts w:ascii="Times New Roman" w:eastAsia="宋体" w:hAnsi="Times New Roman" w:cs="Times New Roman"/>
                      <w:szCs w:val="21"/>
                    </w:rPr>
                    <w:t>］芘</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b</w:t>
                  </w:r>
                  <w:r w:rsidRPr="00250CCF">
                    <w:rPr>
                      <w:rFonts w:ascii="Times New Roman" w:eastAsia="宋体" w:hAnsi="Times New Roman" w:cs="Times New Roman"/>
                      <w:szCs w:val="21"/>
                    </w:rPr>
                    <w:t>］荧蒽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k</w:t>
                  </w:r>
                  <w:r w:rsidRPr="00250CCF">
                    <w:rPr>
                      <w:rFonts w:ascii="Times New Roman" w:eastAsia="宋体" w:hAnsi="Times New Roman" w:cs="Times New Roman"/>
                      <w:szCs w:val="21"/>
                    </w:rPr>
                    <w:t>］荧蒽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151</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䓛</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1293</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二苯并［</w:t>
                  </w:r>
                  <w:r w:rsidRPr="00250CCF">
                    <w:rPr>
                      <w:rFonts w:ascii="Times New Roman" w:eastAsia="宋体" w:hAnsi="Times New Roman" w:cs="Times New Roman"/>
                      <w:szCs w:val="21"/>
                    </w:rPr>
                    <w:t>a</w:t>
                  </w:r>
                  <w:r w:rsidRPr="00250CCF">
                    <w:rPr>
                      <w:rFonts w:ascii="Times New Roman" w:eastAsia="宋体" w:hAnsi="Times New Roman" w:cs="Times New Roman"/>
                      <w:szCs w:val="21"/>
                    </w:rPr>
                    <w:t>，</w:t>
                  </w:r>
                  <w:r w:rsidRPr="00250CCF">
                    <w:rPr>
                      <w:rFonts w:ascii="Times New Roman" w:eastAsia="宋体" w:hAnsi="Times New Roman" w:cs="Times New Roman"/>
                      <w:szCs w:val="21"/>
                    </w:rPr>
                    <w:t>h</w:t>
                  </w:r>
                  <w:r w:rsidRPr="00250CCF">
                    <w:rPr>
                      <w:rFonts w:ascii="Times New Roman" w:eastAsia="宋体" w:hAnsi="Times New Roman" w:cs="Times New Roman"/>
                      <w:szCs w:val="21"/>
                    </w:rPr>
                    <w:t>］蒽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茚并［</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w:t>
                  </w:r>
                  <w:r w:rsidRPr="00250CCF">
                    <w:rPr>
                      <w:rFonts w:ascii="Times New Roman" w:eastAsia="宋体" w:hAnsi="Times New Roman" w:cs="Times New Roman"/>
                      <w:szCs w:val="21"/>
                    </w:rPr>
                    <w:t>3-cd</w:t>
                  </w:r>
                  <w:r w:rsidRPr="00250CCF">
                    <w:rPr>
                      <w:rFonts w:ascii="Times New Roman" w:eastAsia="宋体" w:hAnsi="Times New Roman" w:cs="Times New Roman"/>
                      <w:szCs w:val="21"/>
                    </w:rPr>
                    <w:t>］芘</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萘</w:t>
                  </w:r>
                </w:p>
              </w:tc>
              <w:tc>
                <w:tcPr>
                  <w:tcW w:w="2636" w:type="pct"/>
                  <w:tcBorders>
                    <w:top w:val="single" w:sz="4" w:space="0" w:color="auto"/>
                    <w:bottom w:val="single" w:sz="8"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70</w:t>
                  </w:r>
                </w:p>
              </w:tc>
            </w:tr>
          </w:tbl>
          <w:p w:rsidR="00250CCF" w:rsidRPr="00250CCF" w:rsidRDefault="00250CCF" w:rsidP="00250CCF">
            <w:pPr>
              <w:widowControl/>
              <w:spacing w:line="440" w:lineRule="exact"/>
              <w:jc w:val="left"/>
              <w:rPr>
                <w:rFonts w:ascii="Times New Roman" w:eastAsia="宋体" w:hAnsi="Times New Roman" w:cs="Times New Roman"/>
                <w:kern w:val="0"/>
                <w:sz w:val="24"/>
                <w:szCs w:val="24"/>
              </w:rPr>
            </w:pPr>
          </w:p>
          <w:p w:rsidR="00250CCF" w:rsidRDefault="00250CCF" w:rsidP="00250CCF">
            <w:pPr>
              <w:widowControl/>
              <w:spacing w:line="440" w:lineRule="exact"/>
              <w:jc w:val="left"/>
              <w:rPr>
                <w:rFonts w:ascii="Times New Roman" w:eastAsia="宋体" w:hAnsi="Times New Roman" w:cs="Times New Roman"/>
                <w:kern w:val="0"/>
                <w:sz w:val="24"/>
                <w:szCs w:val="24"/>
              </w:rPr>
            </w:pPr>
          </w:p>
          <w:p w:rsidR="00250CCF" w:rsidRDefault="00250CCF" w:rsidP="00250CCF">
            <w:pPr>
              <w:widowControl/>
              <w:spacing w:line="440" w:lineRule="exact"/>
              <w:jc w:val="left"/>
              <w:rPr>
                <w:rFonts w:ascii="Times New Roman" w:eastAsia="宋体" w:hAnsi="Times New Roman" w:cs="Times New Roman"/>
                <w:kern w:val="0"/>
                <w:sz w:val="24"/>
                <w:szCs w:val="24"/>
              </w:rPr>
            </w:pPr>
          </w:p>
          <w:p w:rsidR="00250CCF" w:rsidRDefault="00250CCF" w:rsidP="00250CCF">
            <w:pPr>
              <w:widowControl/>
              <w:spacing w:line="440" w:lineRule="exact"/>
              <w:jc w:val="left"/>
              <w:rPr>
                <w:rFonts w:ascii="Times New Roman" w:eastAsia="宋体" w:hAnsi="Times New Roman" w:cs="Times New Roman"/>
                <w:kern w:val="0"/>
                <w:sz w:val="24"/>
                <w:szCs w:val="24"/>
              </w:rPr>
            </w:pPr>
          </w:p>
          <w:p w:rsidR="00250CCF" w:rsidRDefault="00250CCF" w:rsidP="00250CCF">
            <w:pPr>
              <w:widowControl/>
              <w:spacing w:line="440" w:lineRule="exact"/>
              <w:jc w:val="left"/>
              <w:rPr>
                <w:rFonts w:ascii="Times New Roman" w:eastAsia="宋体" w:hAnsi="Times New Roman" w:cs="Times New Roman"/>
                <w:kern w:val="0"/>
                <w:sz w:val="24"/>
                <w:szCs w:val="24"/>
              </w:rPr>
            </w:pPr>
          </w:p>
          <w:p w:rsidR="00250CCF" w:rsidRDefault="00250CCF" w:rsidP="00250CCF">
            <w:pPr>
              <w:widowControl/>
              <w:spacing w:line="440" w:lineRule="exact"/>
              <w:jc w:val="left"/>
              <w:rPr>
                <w:rFonts w:ascii="Times New Roman" w:eastAsia="宋体" w:hAnsi="Times New Roman" w:cs="Times New Roman"/>
                <w:kern w:val="0"/>
                <w:sz w:val="24"/>
                <w:szCs w:val="24"/>
              </w:rPr>
            </w:pPr>
          </w:p>
          <w:p w:rsidR="00250CCF" w:rsidRDefault="00250CCF" w:rsidP="00250CCF">
            <w:pPr>
              <w:widowControl/>
              <w:spacing w:line="440" w:lineRule="exact"/>
              <w:jc w:val="left"/>
              <w:rPr>
                <w:rFonts w:ascii="Times New Roman" w:eastAsia="宋体" w:hAnsi="Times New Roman" w:cs="Times New Roman"/>
                <w:kern w:val="0"/>
                <w:sz w:val="24"/>
                <w:szCs w:val="24"/>
              </w:rPr>
            </w:pPr>
          </w:p>
          <w:p w:rsidR="00250CCF" w:rsidRPr="00250CCF" w:rsidRDefault="00250CCF" w:rsidP="00250CCF">
            <w:pPr>
              <w:widowControl/>
              <w:spacing w:line="440" w:lineRule="exact"/>
              <w:jc w:val="left"/>
              <w:rPr>
                <w:rFonts w:ascii="Times New Roman" w:eastAsia="宋体" w:hAnsi="Times New Roman" w:cs="Times New Roman"/>
                <w:kern w:val="0"/>
                <w:sz w:val="24"/>
                <w:szCs w:val="24"/>
              </w:rPr>
            </w:pPr>
          </w:p>
          <w:p w:rsidR="00F02908" w:rsidRPr="00F02908" w:rsidRDefault="00F02908" w:rsidP="00250CCF">
            <w:pPr>
              <w:spacing w:line="400" w:lineRule="exact"/>
              <w:ind w:firstLineChars="200" w:firstLine="480"/>
              <w:jc w:val="left"/>
              <w:rPr>
                <w:rFonts w:ascii="宋体" w:eastAsia="宋体" w:hAnsi="宋体" w:cs="Times New Roman"/>
                <w:sz w:val="24"/>
                <w:szCs w:val="24"/>
              </w:rPr>
            </w:pPr>
          </w:p>
        </w:tc>
      </w:tr>
      <w:tr w:rsidR="00F02908" w:rsidRPr="00F02908" w:rsidTr="000C607C">
        <w:trPr>
          <w:trHeight w:val="408"/>
        </w:trPr>
        <w:tc>
          <w:tcPr>
            <w:tcW w:w="842" w:type="dxa"/>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lastRenderedPageBreak/>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排</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放</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标</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准</w:t>
            </w:r>
          </w:p>
          <w:p w:rsidR="00F02908" w:rsidRPr="00F02908" w:rsidRDefault="00F02908" w:rsidP="00F02908">
            <w:pPr>
              <w:jc w:val="center"/>
              <w:rPr>
                <w:rFonts w:ascii="宋体" w:eastAsia="宋体" w:hAnsi="宋体" w:cs="Times New Roman"/>
                <w:color w:val="000000"/>
                <w:sz w:val="24"/>
                <w:szCs w:val="24"/>
              </w:rPr>
            </w:pPr>
          </w:p>
        </w:tc>
        <w:tc>
          <w:tcPr>
            <w:tcW w:w="8316" w:type="dxa"/>
          </w:tcPr>
          <w:p w:rsidR="00F02908" w:rsidRDefault="00F02908" w:rsidP="00F02908">
            <w:pPr>
              <w:spacing w:line="400" w:lineRule="exact"/>
              <w:ind w:firstLineChars="200" w:firstLine="482"/>
              <w:jc w:val="left"/>
              <w:rPr>
                <w:rFonts w:ascii="宋体" w:eastAsia="宋体" w:hAnsi="宋体" w:cs="Times New Roman"/>
                <w:b/>
                <w:sz w:val="24"/>
                <w:szCs w:val="24"/>
              </w:rPr>
            </w:pPr>
            <w:r w:rsidRPr="00F02908">
              <w:rPr>
                <w:rFonts w:ascii="宋体" w:eastAsia="宋体" w:hAnsi="宋体" w:cs="Times New Roman" w:hint="eastAsia"/>
                <w:b/>
                <w:sz w:val="24"/>
                <w:szCs w:val="24"/>
              </w:rPr>
              <w:t>一、废气</w:t>
            </w:r>
          </w:p>
          <w:p w:rsidR="0073786D" w:rsidRPr="0073786D" w:rsidRDefault="0073786D" w:rsidP="0073786D">
            <w:pPr>
              <w:spacing w:line="400" w:lineRule="exact"/>
              <w:ind w:firstLineChars="200" w:firstLine="480"/>
              <w:jc w:val="left"/>
              <w:rPr>
                <w:rFonts w:ascii="Times New Roman" w:eastAsia="宋体" w:hAnsi="Times New Roman" w:cs="Times New Roman"/>
                <w:sz w:val="24"/>
                <w:szCs w:val="24"/>
              </w:rPr>
            </w:pPr>
            <w:r w:rsidRPr="0073786D">
              <w:rPr>
                <w:rFonts w:ascii="Times New Roman" w:eastAsia="宋体" w:hAnsi="Times New Roman" w:cs="Times New Roman"/>
                <w:sz w:val="24"/>
                <w:szCs w:val="24"/>
              </w:rPr>
              <w:t>废气执行标准</w:t>
            </w:r>
            <w:r w:rsidRPr="0073786D">
              <w:rPr>
                <w:rFonts w:ascii="Times New Roman" w:eastAsia="宋体" w:hAnsi="Times New Roman" w:cs="Times New Roman" w:hint="eastAsia"/>
                <w:sz w:val="24"/>
                <w:szCs w:val="24"/>
              </w:rPr>
              <w:t>的</w:t>
            </w:r>
            <w:r w:rsidRPr="0073786D">
              <w:rPr>
                <w:rFonts w:ascii="Times New Roman" w:eastAsia="宋体" w:hAnsi="Times New Roman" w:cs="Times New Roman"/>
                <w:sz w:val="24"/>
                <w:szCs w:val="24"/>
              </w:rPr>
              <w:t>具体值见下表。</w:t>
            </w:r>
          </w:p>
          <w:p w:rsidR="00F02908" w:rsidRPr="00F02908" w:rsidRDefault="00F02908" w:rsidP="00250CCF">
            <w:pPr>
              <w:spacing w:line="400" w:lineRule="exact"/>
              <w:ind w:firstLineChars="200" w:firstLine="480"/>
              <w:jc w:val="center"/>
              <w:rPr>
                <w:rFonts w:ascii="Times New Roman" w:eastAsia="黑体" w:hAnsi="Times New Roman" w:cs="Times New Roman"/>
                <w:sz w:val="24"/>
                <w:szCs w:val="24"/>
              </w:rPr>
            </w:pPr>
            <w:r w:rsidRPr="00F02908">
              <w:rPr>
                <w:rFonts w:ascii="黑体" w:eastAsia="黑体" w:hAnsi="黑体" w:cs="Times New Roman"/>
                <w:sz w:val="24"/>
                <w:szCs w:val="24"/>
              </w:rPr>
              <w:t>表</w:t>
            </w:r>
            <w:r w:rsidRPr="00F02908">
              <w:rPr>
                <w:rFonts w:ascii="Times New Roman" w:eastAsia="黑体" w:hAnsi="Times New Roman" w:cs="Times New Roman" w:hint="eastAsia"/>
                <w:sz w:val="24"/>
                <w:szCs w:val="24"/>
              </w:rPr>
              <w:t xml:space="preserve">22              </w:t>
            </w:r>
            <w:r w:rsidRPr="00F02908">
              <w:rPr>
                <w:rFonts w:ascii="Times New Roman" w:eastAsia="黑体" w:hAnsi="Times New Roman" w:cs="Times New Roman" w:hint="eastAsia"/>
                <w:sz w:val="24"/>
                <w:szCs w:val="24"/>
              </w:rPr>
              <w:t>废气</w:t>
            </w:r>
            <w:r w:rsidRPr="00F02908">
              <w:rPr>
                <w:rFonts w:ascii="黑体" w:eastAsia="黑体" w:hAnsi="黑体" w:cs="Times New Roman"/>
                <w:sz w:val="24"/>
                <w:szCs w:val="24"/>
              </w:rPr>
              <w:t>污染物排放标准一览表</w:t>
            </w:r>
          </w:p>
          <w:tbl>
            <w:tblPr>
              <w:tblW w:w="5000" w:type="pct"/>
              <w:jc w:val="center"/>
              <w:tblLayout w:type="fixed"/>
              <w:tblLook w:val="04A0"/>
            </w:tblPr>
            <w:tblGrid>
              <w:gridCol w:w="1138"/>
              <w:gridCol w:w="2926"/>
              <w:gridCol w:w="1395"/>
              <w:gridCol w:w="2641"/>
            </w:tblGrid>
            <w:tr w:rsidR="00F02908" w:rsidRPr="00F02908" w:rsidTr="009D7D3B">
              <w:trPr>
                <w:trHeight w:val="408"/>
                <w:jc w:val="center"/>
              </w:trPr>
              <w:tc>
                <w:tcPr>
                  <w:tcW w:w="1117" w:type="dxa"/>
                  <w:tcBorders>
                    <w:top w:val="single" w:sz="8"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污染类别</w:t>
                  </w:r>
                </w:p>
              </w:tc>
              <w:tc>
                <w:tcPr>
                  <w:tcW w:w="2874" w:type="dxa"/>
                  <w:tcBorders>
                    <w:top w:val="single" w:sz="8"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标准名称及级（类）别</w:t>
                  </w:r>
                </w:p>
              </w:tc>
              <w:tc>
                <w:tcPr>
                  <w:tcW w:w="1370" w:type="dxa"/>
                  <w:tcBorders>
                    <w:top w:val="single" w:sz="8"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污染因子</w:t>
                  </w:r>
                </w:p>
              </w:tc>
              <w:tc>
                <w:tcPr>
                  <w:tcW w:w="2594" w:type="dxa"/>
                  <w:tcBorders>
                    <w:top w:val="single" w:sz="8" w:space="0" w:color="auto"/>
                    <w:left w:val="nil"/>
                    <w:bottom w:val="single" w:sz="8" w:space="0" w:color="auto"/>
                    <w:right w:val="nil"/>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标准限值</w:t>
                  </w:r>
                </w:p>
              </w:tc>
            </w:tr>
            <w:tr w:rsidR="00F02908" w:rsidRPr="00F02908" w:rsidTr="009D7D3B">
              <w:trPr>
                <w:trHeight w:val="408"/>
                <w:jc w:val="center"/>
              </w:trPr>
              <w:tc>
                <w:tcPr>
                  <w:tcW w:w="1117" w:type="dxa"/>
                  <w:tcBorders>
                    <w:left w:val="nil"/>
                    <w:bottom w:val="single" w:sz="8" w:space="0" w:color="auto"/>
                    <w:right w:val="single" w:sz="6"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废气</w:t>
                  </w:r>
                </w:p>
              </w:tc>
              <w:tc>
                <w:tcPr>
                  <w:tcW w:w="2874" w:type="dxa"/>
                  <w:tcBorders>
                    <w:top w:val="single" w:sz="6" w:space="0" w:color="auto"/>
                    <w:left w:val="nil"/>
                    <w:bottom w:val="single" w:sz="8" w:space="0" w:color="auto"/>
                    <w:right w:val="single" w:sz="6" w:space="0" w:color="auto"/>
                  </w:tcBorders>
                  <w:vAlign w:val="center"/>
                </w:tcPr>
                <w:p w:rsidR="00F02908" w:rsidRPr="00F02908" w:rsidRDefault="00F02908" w:rsidP="00F02908">
                  <w:pPr>
                    <w:tabs>
                      <w:tab w:val="left" w:pos="792"/>
                    </w:tabs>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《大气污染物综合排放标准》（</w:t>
                  </w:r>
                  <w:r w:rsidRPr="00F02908">
                    <w:rPr>
                      <w:rFonts w:ascii="Times New Roman" w:eastAsia="宋体" w:hAnsi="Times New Roman" w:cs="Times New Roman" w:hint="eastAsia"/>
                      <w:szCs w:val="21"/>
                    </w:rPr>
                    <w:t>GB16297-1996</w:t>
                  </w:r>
                  <w:r w:rsidRPr="00F02908">
                    <w:rPr>
                      <w:rFonts w:ascii="Times New Roman" w:eastAsia="宋体" w:hAnsi="Times New Roman" w:cs="Times New Roman" w:hint="eastAsia"/>
                      <w:szCs w:val="21"/>
                    </w:rPr>
                    <w:t>）表</w:t>
                  </w:r>
                  <w:r w:rsidRPr="00F02908">
                    <w:rPr>
                      <w:rFonts w:ascii="Times New Roman" w:eastAsia="宋体" w:hAnsi="Times New Roman" w:cs="Times New Roman" w:hint="eastAsia"/>
                      <w:szCs w:val="21"/>
                    </w:rPr>
                    <w:t>2</w:t>
                  </w:r>
                  <w:r w:rsidRPr="00F02908">
                    <w:rPr>
                      <w:rFonts w:ascii="Times New Roman" w:eastAsia="宋体" w:hAnsi="Times New Roman" w:cs="Times New Roman" w:hint="eastAsia"/>
                      <w:szCs w:val="21"/>
                    </w:rPr>
                    <w:t>二级</w:t>
                  </w:r>
                </w:p>
              </w:tc>
              <w:tc>
                <w:tcPr>
                  <w:tcW w:w="1370" w:type="dxa"/>
                  <w:tcBorders>
                    <w:top w:val="single" w:sz="6"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颗粒物（</w:t>
                  </w:r>
                  <w:r w:rsidRPr="00F02908">
                    <w:rPr>
                      <w:rFonts w:ascii="Times New Roman" w:eastAsia="宋体" w:hAnsi="Times New Roman" w:cs="Times New Roman" w:hint="eastAsia"/>
                      <w:szCs w:val="21"/>
                    </w:rPr>
                    <w:t>15m</w:t>
                  </w:r>
                  <w:r w:rsidRPr="00F02908">
                    <w:rPr>
                      <w:rFonts w:ascii="Times New Roman" w:eastAsia="宋体" w:hAnsi="Times New Roman" w:cs="Times New Roman" w:hint="eastAsia"/>
                      <w:szCs w:val="21"/>
                    </w:rPr>
                    <w:t>高排气筒）</w:t>
                  </w:r>
                </w:p>
              </w:tc>
              <w:tc>
                <w:tcPr>
                  <w:tcW w:w="2594" w:type="dxa"/>
                  <w:tcBorders>
                    <w:top w:val="single" w:sz="6" w:space="0" w:color="auto"/>
                    <w:left w:val="nil"/>
                    <w:bottom w:val="single" w:sz="8" w:space="0" w:color="auto"/>
                  </w:tcBorders>
                  <w:vAlign w:val="center"/>
                </w:tcPr>
                <w:p w:rsidR="00F02908" w:rsidRPr="00F02908" w:rsidRDefault="00F02908" w:rsidP="00F02908">
                  <w:pPr>
                    <w:adjustRightInd w:val="0"/>
                    <w:snapToGrid w:val="0"/>
                    <w:jc w:val="center"/>
                    <w:rPr>
                      <w:rFonts w:ascii="Times New Roman" w:hAnsi="Times New Roman" w:cs="Times New Roman"/>
                      <w:szCs w:val="21"/>
                    </w:rPr>
                  </w:pPr>
                  <w:r w:rsidRPr="00F02908">
                    <w:rPr>
                      <w:rFonts w:ascii="Times New Roman" w:hAnsi="Times New Roman" w:cs="Times New Roman"/>
                      <w:szCs w:val="21"/>
                    </w:rPr>
                    <w:t>120mg/m</w:t>
                  </w:r>
                  <w:r w:rsidRPr="00F02908">
                    <w:rPr>
                      <w:rFonts w:ascii="Times New Roman" w:hAnsi="Times New Roman" w:cs="Times New Roman"/>
                      <w:szCs w:val="21"/>
                      <w:vertAlign w:val="superscript"/>
                    </w:rPr>
                    <w:t>3</w:t>
                  </w:r>
                  <w:r w:rsidRPr="00F02908">
                    <w:rPr>
                      <w:rFonts w:ascii="Times New Roman" w:hAnsi="Times New Roman" w:cs="Times New Roman"/>
                      <w:szCs w:val="21"/>
                    </w:rPr>
                    <w:t>、</w:t>
                  </w:r>
                  <w:r w:rsidRPr="00F02908">
                    <w:rPr>
                      <w:rFonts w:ascii="Times New Roman" w:hAnsi="Times New Roman" w:cs="Times New Roman"/>
                      <w:szCs w:val="21"/>
                    </w:rPr>
                    <w:t>3.5kg/h</w:t>
                  </w:r>
                  <w:r w:rsidRPr="00F02908">
                    <w:rPr>
                      <w:rFonts w:ascii="Times New Roman" w:hAnsi="Times New Roman" w:cs="Times New Roman"/>
                      <w:szCs w:val="21"/>
                    </w:rPr>
                    <w:t>，</w:t>
                  </w:r>
                </w:p>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hAnsi="Times New Roman" w:cs="Times New Roman"/>
                      <w:szCs w:val="21"/>
                    </w:rPr>
                    <w:t>厂界浓度</w:t>
                  </w:r>
                  <w:r w:rsidRPr="00F02908">
                    <w:rPr>
                      <w:rFonts w:ascii="Times New Roman" w:hAnsi="Times New Roman" w:cs="Times New Roman"/>
                      <w:szCs w:val="21"/>
                    </w:rPr>
                    <w:t>1.0mg/m</w:t>
                  </w:r>
                  <w:r w:rsidRPr="00F02908">
                    <w:rPr>
                      <w:rFonts w:ascii="Times New Roman" w:hAnsi="Times New Roman" w:cs="Times New Roman"/>
                      <w:szCs w:val="21"/>
                      <w:vertAlign w:val="superscript"/>
                    </w:rPr>
                    <w:t>3</w:t>
                  </w:r>
                </w:p>
              </w:tc>
            </w:tr>
          </w:tbl>
          <w:p w:rsidR="00F02908" w:rsidRPr="00F02908" w:rsidRDefault="00F02908" w:rsidP="00F02908">
            <w:pPr>
              <w:spacing w:line="400" w:lineRule="exact"/>
              <w:ind w:firstLineChars="200" w:firstLine="482"/>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二、废水</w:t>
            </w:r>
          </w:p>
          <w:p w:rsidR="00250CCF" w:rsidRPr="00250CCF" w:rsidRDefault="00250CCF" w:rsidP="00250CCF">
            <w:pPr>
              <w:widowControl/>
              <w:spacing w:line="440" w:lineRule="exact"/>
              <w:ind w:firstLineChars="200" w:firstLine="480"/>
              <w:jc w:val="left"/>
              <w:rPr>
                <w:rFonts w:ascii="Times New Roman" w:eastAsia="宋体" w:hAnsi="Times New Roman" w:cs="Times New Roman"/>
                <w:color w:val="000000"/>
                <w:kern w:val="0"/>
                <w:sz w:val="24"/>
                <w:szCs w:val="24"/>
              </w:rPr>
            </w:pPr>
            <w:r w:rsidRPr="00250CCF">
              <w:rPr>
                <w:rFonts w:ascii="Times New Roman" w:eastAsia="宋体" w:hAnsi="Times New Roman" w:cs="Times New Roman"/>
                <w:color w:val="000000"/>
                <w:kern w:val="0"/>
                <w:sz w:val="24"/>
                <w:szCs w:val="24"/>
              </w:rPr>
              <w:t>本项目生活污水</w:t>
            </w:r>
            <w:r w:rsidR="005F153C">
              <w:rPr>
                <w:rFonts w:ascii="Times New Roman" w:eastAsia="宋体" w:hAnsi="Times New Roman" w:cs="Times New Roman"/>
                <w:color w:val="000000"/>
                <w:kern w:val="0"/>
                <w:sz w:val="24"/>
                <w:szCs w:val="24"/>
              </w:rPr>
              <w:t>排入贾屯污水处理厂治理</w:t>
            </w:r>
            <w:r w:rsidRPr="00250CCF">
              <w:rPr>
                <w:rFonts w:ascii="Times New Roman" w:eastAsia="宋体" w:hAnsi="Times New Roman" w:cs="Times New Roman"/>
                <w:color w:val="000000"/>
                <w:kern w:val="0"/>
                <w:sz w:val="24"/>
                <w:szCs w:val="24"/>
              </w:rPr>
              <w:t>。废水执行</w:t>
            </w:r>
            <w:r w:rsidR="00E4444C" w:rsidRPr="00E4444C">
              <w:rPr>
                <w:rFonts w:ascii="Times New Roman" w:eastAsia="宋体" w:hAnsi="Times New Roman" w:cs="Times New Roman" w:hint="eastAsia"/>
                <w:bCs/>
                <w:color w:val="000000"/>
                <w:kern w:val="0"/>
                <w:sz w:val="24"/>
                <w:szCs w:val="24"/>
              </w:rPr>
              <w:t>《污水排入城镇下水道水质标准》</w:t>
            </w:r>
            <w:r w:rsidR="00E4444C" w:rsidRPr="00E4444C">
              <w:rPr>
                <w:rFonts w:ascii="Times New Roman" w:eastAsia="宋体" w:hAnsi="Times New Roman" w:cs="Times New Roman" w:hint="eastAsia"/>
                <w:bCs/>
                <w:color w:val="000000"/>
                <w:kern w:val="0"/>
                <w:sz w:val="24"/>
                <w:szCs w:val="24"/>
              </w:rPr>
              <w:t>(GB/T31962-2015)C</w:t>
            </w:r>
            <w:r w:rsidR="00E4444C" w:rsidRPr="00E4444C">
              <w:rPr>
                <w:rFonts w:ascii="Times New Roman" w:eastAsia="宋体" w:hAnsi="Times New Roman" w:cs="Times New Roman" w:hint="eastAsia"/>
                <w:bCs/>
                <w:color w:val="000000"/>
                <w:kern w:val="0"/>
                <w:sz w:val="24"/>
                <w:szCs w:val="24"/>
              </w:rPr>
              <w:t>级标准</w:t>
            </w:r>
            <w:r w:rsidR="00E4444C">
              <w:rPr>
                <w:rFonts w:ascii="Times New Roman" w:eastAsia="宋体" w:hAnsi="Times New Roman" w:cs="Times New Roman" w:hint="eastAsia"/>
                <w:bCs/>
                <w:color w:val="000000"/>
                <w:kern w:val="0"/>
                <w:sz w:val="24"/>
                <w:szCs w:val="24"/>
              </w:rPr>
              <w:t>和贾屯</w:t>
            </w:r>
            <w:r w:rsidRPr="00250CCF">
              <w:rPr>
                <w:rFonts w:ascii="Times New Roman" w:eastAsia="宋体" w:hAnsi="Times New Roman" w:cs="Times New Roman"/>
                <w:color w:val="000000"/>
                <w:kern w:val="0"/>
                <w:sz w:val="24"/>
                <w:szCs w:val="24"/>
              </w:rPr>
              <w:t>污水处理厂收水水质标准，具体值见下表。</w:t>
            </w:r>
          </w:p>
          <w:p w:rsidR="00250CCF" w:rsidRPr="00250CCF" w:rsidRDefault="00250CCF" w:rsidP="00250CCF">
            <w:pPr>
              <w:widowControl/>
              <w:spacing w:line="440" w:lineRule="exact"/>
              <w:ind w:firstLineChars="200" w:firstLine="480"/>
              <w:jc w:val="center"/>
              <w:rPr>
                <w:rFonts w:ascii="Times New Roman" w:eastAsia="黑体" w:hAnsi="Times New Roman" w:cs="Times New Roman"/>
                <w:color w:val="000000"/>
                <w:kern w:val="0"/>
                <w:sz w:val="24"/>
                <w:szCs w:val="24"/>
              </w:rPr>
            </w:pPr>
            <w:r w:rsidRPr="00250CCF">
              <w:rPr>
                <w:rFonts w:ascii="Times New Roman" w:eastAsia="黑体" w:hAnsi="Times New Roman" w:cs="Times New Roman"/>
                <w:color w:val="000000"/>
                <w:kern w:val="0"/>
                <w:sz w:val="24"/>
                <w:szCs w:val="24"/>
              </w:rPr>
              <w:t>表</w:t>
            </w:r>
            <w:r w:rsidRPr="00250CCF">
              <w:rPr>
                <w:rFonts w:ascii="Times New Roman" w:eastAsia="黑体" w:hAnsi="Times New Roman" w:cs="Times New Roman"/>
                <w:color w:val="000000"/>
                <w:kern w:val="0"/>
                <w:sz w:val="24"/>
                <w:szCs w:val="24"/>
              </w:rPr>
              <w:t>2</w:t>
            </w:r>
            <w:r w:rsidRPr="00250CCF">
              <w:rPr>
                <w:rFonts w:ascii="Times New Roman" w:eastAsia="黑体" w:hAnsi="Times New Roman" w:cs="Times New Roman" w:hint="eastAsia"/>
                <w:color w:val="000000"/>
                <w:kern w:val="0"/>
                <w:sz w:val="24"/>
                <w:szCs w:val="24"/>
              </w:rPr>
              <w:t>3</w:t>
            </w:r>
            <w:r w:rsidRPr="00250CCF">
              <w:rPr>
                <w:rFonts w:ascii="Times New Roman" w:eastAsia="黑体" w:hAnsi="Times New Roman" w:cs="Times New Roman"/>
                <w:color w:val="000000"/>
                <w:kern w:val="0"/>
                <w:sz w:val="24"/>
                <w:szCs w:val="24"/>
              </w:rPr>
              <w:t xml:space="preserve">      </w:t>
            </w:r>
            <w:r w:rsidRPr="00250CCF">
              <w:rPr>
                <w:rFonts w:ascii="Times New Roman" w:eastAsia="黑体" w:hAnsi="Times New Roman" w:cs="Times New Roman"/>
                <w:color w:val="000000"/>
                <w:kern w:val="0"/>
                <w:sz w:val="24"/>
                <w:szCs w:val="24"/>
              </w:rPr>
              <w:t>污水处理厂收水水质标准</w:t>
            </w:r>
            <w:r w:rsidRPr="00250CCF">
              <w:rPr>
                <w:rFonts w:ascii="Times New Roman" w:eastAsia="黑体" w:hAnsi="Times New Roman" w:cs="Times New Roman"/>
                <w:color w:val="000000"/>
                <w:kern w:val="0"/>
                <w:sz w:val="24"/>
                <w:szCs w:val="24"/>
              </w:rPr>
              <w:t xml:space="preserve">      </w:t>
            </w:r>
            <w:r w:rsidRPr="00250CCF">
              <w:rPr>
                <w:rFonts w:ascii="Times New Roman" w:eastAsia="黑体" w:hAnsi="Times New Roman" w:cs="Times New Roman"/>
                <w:color w:val="000000"/>
                <w:kern w:val="0"/>
                <w:sz w:val="24"/>
                <w:szCs w:val="24"/>
              </w:rPr>
              <w:t>单位：</w:t>
            </w:r>
            <w:r w:rsidRPr="00250CCF">
              <w:rPr>
                <w:rFonts w:ascii="Times New Roman" w:eastAsia="黑体" w:hAnsi="Times New Roman" w:cs="Times New Roman"/>
                <w:color w:val="000000"/>
                <w:kern w:val="0"/>
                <w:sz w:val="24"/>
                <w:szCs w:val="24"/>
              </w:rPr>
              <w:t>mg/L</w:t>
            </w:r>
          </w:p>
          <w:tbl>
            <w:tblPr>
              <w:tblW w:w="80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963"/>
              <w:gridCol w:w="1276"/>
              <w:gridCol w:w="1276"/>
              <w:gridCol w:w="1276"/>
              <w:gridCol w:w="973"/>
              <w:gridCol w:w="1275"/>
            </w:tblGrid>
            <w:tr w:rsidR="00250CCF" w:rsidRPr="0073786D" w:rsidTr="0073786D">
              <w:trPr>
                <w:trHeight w:val="392"/>
                <w:jc w:val="center"/>
              </w:trPr>
              <w:tc>
                <w:tcPr>
                  <w:tcW w:w="1963" w:type="dxa"/>
                  <w:tcBorders>
                    <w:top w:val="single" w:sz="8" w:space="0" w:color="auto"/>
                    <w:left w:val="nil"/>
                    <w:bottom w:val="single" w:sz="8" w:space="0" w:color="auto"/>
                  </w:tcBorders>
                  <w:vAlign w:val="center"/>
                </w:tcPr>
                <w:p w:rsidR="00250CCF" w:rsidRPr="0073786D" w:rsidRDefault="00250CCF" w:rsidP="0073786D">
                  <w:pPr>
                    <w:widowControl/>
                    <w:adjustRightInd w:val="0"/>
                    <w:snapToGrid w:val="0"/>
                    <w:jc w:val="center"/>
                    <w:rPr>
                      <w:rFonts w:ascii="Times New Roman" w:hAnsi="Times New Roman" w:cs="Times New Roman"/>
                      <w:b/>
                      <w:kern w:val="0"/>
                      <w:szCs w:val="21"/>
                    </w:rPr>
                  </w:pPr>
                  <w:r w:rsidRPr="0073786D">
                    <w:rPr>
                      <w:rFonts w:ascii="Times New Roman" w:hAnsiTheme="minorEastAsia" w:cs="Times New Roman"/>
                      <w:b/>
                      <w:kern w:val="0"/>
                      <w:szCs w:val="21"/>
                    </w:rPr>
                    <w:t>污染物名称</w:t>
                  </w:r>
                </w:p>
              </w:tc>
              <w:tc>
                <w:tcPr>
                  <w:tcW w:w="1276" w:type="dxa"/>
                  <w:tcBorders>
                    <w:top w:val="single" w:sz="8" w:space="0" w:color="auto"/>
                    <w:bottom w:val="single" w:sz="8" w:space="0" w:color="auto"/>
                  </w:tcBorders>
                  <w:vAlign w:val="center"/>
                </w:tcPr>
                <w:p w:rsidR="00250CCF" w:rsidRPr="0073786D" w:rsidRDefault="00250CCF" w:rsidP="0073786D">
                  <w:pPr>
                    <w:widowControl/>
                    <w:adjustRightInd w:val="0"/>
                    <w:snapToGrid w:val="0"/>
                    <w:jc w:val="center"/>
                    <w:rPr>
                      <w:rFonts w:ascii="Times New Roman" w:hAnsi="Times New Roman" w:cs="Times New Roman"/>
                      <w:b/>
                      <w:kern w:val="0"/>
                      <w:szCs w:val="21"/>
                    </w:rPr>
                  </w:pPr>
                  <w:r w:rsidRPr="0073786D">
                    <w:rPr>
                      <w:rFonts w:ascii="Times New Roman" w:hAnsi="Times New Roman" w:cs="Times New Roman"/>
                      <w:b/>
                      <w:kern w:val="0"/>
                      <w:szCs w:val="21"/>
                    </w:rPr>
                    <w:t>COD</w:t>
                  </w:r>
                  <w:r w:rsidRPr="0073786D">
                    <w:rPr>
                      <w:rFonts w:ascii="Times New Roman" w:hAnsi="Times New Roman" w:cs="Times New Roman"/>
                      <w:b/>
                      <w:kern w:val="0"/>
                      <w:szCs w:val="21"/>
                      <w:vertAlign w:val="subscript"/>
                    </w:rPr>
                    <w:t>cr</w:t>
                  </w:r>
                </w:p>
              </w:tc>
              <w:tc>
                <w:tcPr>
                  <w:tcW w:w="1276" w:type="dxa"/>
                  <w:tcBorders>
                    <w:top w:val="single" w:sz="8" w:space="0" w:color="auto"/>
                    <w:bottom w:val="single" w:sz="8" w:space="0" w:color="auto"/>
                  </w:tcBorders>
                  <w:vAlign w:val="center"/>
                </w:tcPr>
                <w:p w:rsidR="00250CCF" w:rsidRPr="0073786D" w:rsidRDefault="00250CCF" w:rsidP="0073786D">
                  <w:pPr>
                    <w:widowControl/>
                    <w:adjustRightInd w:val="0"/>
                    <w:snapToGrid w:val="0"/>
                    <w:jc w:val="center"/>
                    <w:rPr>
                      <w:rFonts w:ascii="Times New Roman" w:hAnsi="Times New Roman" w:cs="Times New Roman"/>
                      <w:b/>
                      <w:kern w:val="0"/>
                      <w:szCs w:val="21"/>
                    </w:rPr>
                  </w:pPr>
                  <w:r w:rsidRPr="0073786D">
                    <w:rPr>
                      <w:rFonts w:ascii="Times New Roman" w:hAnsi="Times New Roman" w:cs="Times New Roman"/>
                      <w:b/>
                      <w:kern w:val="0"/>
                      <w:szCs w:val="21"/>
                    </w:rPr>
                    <w:t>SS</w:t>
                  </w:r>
                </w:p>
              </w:tc>
              <w:tc>
                <w:tcPr>
                  <w:tcW w:w="1276" w:type="dxa"/>
                  <w:tcBorders>
                    <w:top w:val="single" w:sz="8" w:space="0" w:color="auto"/>
                    <w:bottom w:val="single" w:sz="8" w:space="0" w:color="auto"/>
                  </w:tcBorders>
                  <w:vAlign w:val="center"/>
                </w:tcPr>
                <w:p w:rsidR="00250CCF" w:rsidRPr="0073786D" w:rsidRDefault="00250CCF" w:rsidP="0073786D">
                  <w:pPr>
                    <w:widowControl/>
                    <w:adjustRightInd w:val="0"/>
                    <w:snapToGrid w:val="0"/>
                    <w:jc w:val="center"/>
                    <w:rPr>
                      <w:rFonts w:ascii="Times New Roman" w:hAnsi="Times New Roman" w:cs="Times New Roman"/>
                      <w:b/>
                      <w:kern w:val="0"/>
                      <w:szCs w:val="21"/>
                    </w:rPr>
                  </w:pPr>
                  <w:r w:rsidRPr="0073786D">
                    <w:rPr>
                      <w:rFonts w:ascii="Times New Roman" w:hAnsi="Times New Roman" w:cs="Times New Roman"/>
                      <w:b/>
                      <w:kern w:val="0"/>
                      <w:szCs w:val="21"/>
                    </w:rPr>
                    <w:t>NH</w:t>
                  </w:r>
                  <w:r w:rsidRPr="0073786D">
                    <w:rPr>
                      <w:rFonts w:ascii="Times New Roman" w:hAnsi="Times New Roman" w:cs="Times New Roman"/>
                      <w:b/>
                      <w:kern w:val="0"/>
                      <w:szCs w:val="21"/>
                      <w:vertAlign w:val="subscript"/>
                    </w:rPr>
                    <w:t>3</w:t>
                  </w:r>
                  <w:r w:rsidRPr="0073786D">
                    <w:rPr>
                      <w:rFonts w:ascii="Times New Roman" w:hAnsi="Times New Roman" w:cs="Times New Roman"/>
                      <w:b/>
                      <w:kern w:val="0"/>
                      <w:szCs w:val="21"/>
                    </w:rPr>
                    <w:t>-N</w:t>
                  </w:r>
                </w:p>
              </w:tc>
              <w:tc>
                <w:tcPr>
                  <w:tcW w:w="973" w:type="dxa"/>
                  <w:tcBorders>
                    <w:top w:val="single" w:sz="8" w:space="0" w:color="auto"/>
                    <w:bottom w:val="single" w:sz="8" w:space="0" w:color="auto"/>
                    <w:right w:val="single" w:sz="4" w:space="0" w:color="auto"/>
                  </w:tcBorders>
                  <w:vAlign w:val="center"/>
                </w:tcPr>
                <w:p w:rsidR="00250CCF" w:rsidRPr="0073786D" w:rsidRDefault="00250CCF" w:rsidP="0073786D">
                  <w:pPr>
                    <w:widowControl/>
                    <w:adjustRightInd w:val="0"/>
                    <w:snapToGrid w:val="0"/>
                    <w:jc w:val="center"/>
                    <w:rPr>
                      <w:rFonts w:ascii="Times New Roman" w:hAnsi="Times New Roman" w:cs="Times New Roman"/>
                      <w:b/>
                      <w:kern w:val="0"/>
                      <w:szCs w:val="21"/>
                    </w:rPr>
                  </w:pPr>
                  <w:r w:rsidRPr="0073786D">
                    <w:rPr>
                      <w:rFonts w:ascii="Times New Roman" w:hAnsi="Times New Roman" w:cs="Times New Roman"/>
                      <w:b/>
                      <w:kern w:val="0"/>
                      <w:szCs w:val="21"/>
                    </w:rPr>
                    <w:t>TP</w:t>
                  </w:r>
                </w:p>
              </w:tc>
              <w:tc>
                <w:tcPr>
                  <w:tcW w:w="1275" w:type="dxa"/>
                  <w:tcBorders>
                    <w:top w:val="single" w:sz="8" w:space="0" w:color="auto"/>
                    <w:left w:val="single" w:sz="4" w:space="0" w:color="auto"/>
                    <w:bottom w:val="single" w:sz="8" w:space="0" w:color="auto"/>
                    <w:right w:val="nil"/>
                  </w:tcBorders>
                  <w:vAlign w:val="center"/>
                </w:tcPr>
                <w:p w:rsidR="00250CCF" w:rsidRPr="0073786D" w:rsidRDefault="00250CCF" w:rsidP="0073786D">
                  <w:pPr>
                    <w:widowControl/>
                    <w:adjustRightInd w:val="0"/>
                    <w:snapToGrid w:val="0"/>
                    <w:jc w:val="center"/>
                    <w:rPr>
                      <w:rFonts w:ascii="Times New Roman" w:hAnsi="Times New Roman" w:cs="Times New Roman"/>
                      <w:b/>
                      <w:kern w:val="0"/>
                      <w:szCs w:val="21"/>
                    </w:rPr>
                  </w:pPr>
                  <w:r w:rsidRPr="0073786D">
                    <w:rPr>
                      <w:rFonts w:ascii="Times New Roman" w:hAnsi="Times New Roman" w:cs="Times New Roman"/>
                      <w:b/>
                      <w:kern w:val="0"/>
                      <w:szCs w:val="21"/>
                    </w:rPr>
                    <w:t>TN</w:t>
                  </w:r>
                </w:p>
              </w:tc>
            </w:tr>
            <w:tr w:rsidR="00E4444C" w:rsidRPr="0073786D" w:rsidTr="00E4444C">
              <w:trPr>
                <w:trHeight w:val="392"/>
                <w:jc w:val="center"/>
              </w:trPr>
              <w:tc>
                <w:tcPr>
                  <w:tcW w:w="1963" w:type="dxa"/>
                  <w:tcBorders>
                    <w:top w:val="single" w:sz="8" w:space="0" w:color="auto"/>
                    <w:left w:val="nil"/>
                    <w:bottom w:val="single" w:sz="4" w:space="0" w:color="auto"/>
                  </w:tcBorders>
                  <w:vAlign w:val="center"/>
                </w:tcPr>
                <w:p w:rsidR="00E4444C" w:rsidRPr="00E4444C" w:rsidRDefault="00E4444C" w:rsidP="0073786D">
                  <w:pPr>
                    <w:widowControl/>
                    <w:adjustRightInd w:val="0"/>
                    <w:snapToGrid w:val="0"/>
                    <w:jc w:val="center"/>
                    <w:rPr>
                      <w:rFonts w:ascii="Times New Roman" w:hAnsiTheme="minorEastAsia" w:cs="Times New Roman"/>
                      <w:kern w:val="0"/>
                      <w:szCs w:val="21"/>
                    </w:rPr>
                  </w:pPr>
                  <w:r w:rsidRPr="00E4444C">
                    <w:rPr>
                      <w:rFonts w:ascii="Times New Roman" w:hAnsiTheme="minorEastAsia" w:cs="Times New Roman" w:hint="eastAsia"/>
                      <w:bCs/>
                      <w:kern w:val="0"/>
                      <w:szCs w:val="21"/>
                    </w:rPr>
                    <w:t>污水排入城镇下水道水质标准</w:t>
                  </w:r>
                </w:p>
              </w:tc>
              <w:tc>
                <w:tcPr>
                  <w:tcW w:w="1276" w:type="dxa"/>
                  <w:tcBorders>
                    <w:top w:val="single" w:sz="8" w:space="0" w:color="auto"/>
                    <w:bottom w:val="single" w:sz="4" w:space="0" w:color="auto"/>
                  </w:tcBorders>
                  <w:vAlign w:val="center"/>
                </w:tcPr>
                <w:p w:rsidR="00E4444C" w:rsidRPr="00E4444C" w:rsidRDefault="00E4444C" w:rsidP="0073786D">
                  <w:pPr>
                    <w:widowControl/>
                    <w:adjustRightInd w:val="0"/>
                    <w:snapToGrid w:val="0"/>
                    <w:jc w:val="center"/>
                    <w:rPr>
                      <w:rFonts w:ascii="Times New Roman" w:hAnsi="Times New Roman" w:cs="Times New Roman"/>
                      <w:kern w:val="0"/>
                      <w:szCs w:val="21"/>
                    </w:rPr>
                  </w:pPr>
                  <w:r w:rsidRPr="00E4444C">
                    <w:rPr>
                      <w:rFonts w:ascii="Times New Roman" w:hAnsi="Times New Roman" w:cs="Times New Roman" w:hint="eastAsia"/>
                      <w:kern w:val="0"/>
                      <w:szCs w:val="21"/>
                    </w:rPr>
                    <w:t>300</w:t>
                  </w:r>
                </w:p>
              </w:tc>
              <w:tc>
                <w:tcPr>
                  <w:tcW w:w="1276" w:type="dxa"/>
                  <w:tcBorders>
                    <w:top w:val="single" w:sz="8" w:space="0" w:color="auto"/>
                    <w:bottom w:val="single" w:sz="4" w:space="0" w:color="auto"/>
                  </w:tcBorders>
                  <w:vAlign w:val="center"/>
                </w:tcPr>
                <w:p w:rsidR="00E4444C" w:rsidRPr="00E4444C" w:rsidRDefault="00E4444C" w:rsidP="0073786D">
                  <w:pPr>
                    <w:widowControl/>
                    <w:adjustRightInd w:val="0"/>
                    <w:snapToGrid w:val="0"/>
                    <w:jc w:val="center"/>
                    <w:rPr>
                      <w:rFonts w:ascii="Times New Roman" w:hAnsi="Times New Roman" w:cs="Times New Roman"/>
                      <w:kern w:val="0"/>
                      <w:szCs w:val="21"/>
                    </w:rPr>
                  </w:pPr>
                  <w:r w:rsidRPr="00E4444C">
                    <w:rPr>
                      <w:rFonts w:ascii="Times New Roman" w:hAnsi="Times New Roman" w:cs="Times New Roman" w:hint="eastAsia"/>
                      <w:kern w:val="0"/>
                      <w:szCs w:val="21"/>
                    </w:rPr>
                    <w:t>250</w:t>
                  </w:r>
                </w:p>
              </w:tc>
              <w:tc>
                <w:tcPr>
                  <w:tcW w:w="1276" w:type="dxa"/>
                  <w:tcBorders>
                    <w:top w:val="single" w:sz="8" w:space="0" w:color="auto"/>
                    <w:bottom w:val="single" w:sz="4" w:space="0" w:color="auto"/>
                  </w:tcBorders>
                  <w:vAlign w:val="center"/>
                </w:tcPr>
                <w:p w:rsidR="00E4444C" w:rsidRPr="00E4444C" w:rsidRDefault="00E4444C" w:rsidP="0073786D">
                  <w:pPr>
                    <w:widowControl/>
                    <w:adjustRightInd w:val="0"/>
                    <w:snapToGrid w:val="0"/>
                    <w:jc w:val="center"/>
                    <w:rPr>
                      <w:rFonts w:ascii="Times New Roman" w:hAnsi="Times New Roman" w:cs="Times New Roman"/>
                      <w:kern w:val="0"/>
                      <w:szCs w:val="21"/>
                    </w:rPr>
                  </w:pPr>
                  <w:r w:rsidRPr="00E4444C">
                    <w:rPr>
                      <w:rFonts w:ascii="Times New Roman" w:hAnsi="Times New Roman" w:cs="Times New Roman" w:hint="eastAsia"/>
                      <w:kern w:val="0"/>
                      <w:szCs w:val="21"/>
                    </w:rPr>
                    <w:t>25</w:t>
                  </w:r>
                </w:p>
              </w:tc>
              <w:tc>
                <w:tcPr>
                  <w:tcW w:w="973" w:type="dxa"/>
                  <w:tcBorders>
                    <w:top w:val="single" w:sz="8" w:space="0" w:color="auto"/>
                    <w:bottom w:val="single" w:sz="4" w:space="0" w:color="auto"/>
                    <w:right w:val="single" w:sz="4" w:space="0" w:color="auto"/>
                  </w:tcBorders>
                  <w:vAlign w:val="center"/>
                </w:tcPr>
                <w:p w:rsidR="00E4444C" w:rsidRPr="00E4444C" w:rsidRDefault="00E4444C" w:rsidP="0073786D">
                  <w:pPr>
                    <w:widowControl/>
                    <w:adjustRightInd w:val="0"/>
                    <w:snapToGrid w:val="0"/>
                    <w:jc w:val="center"/>
                    <w:rPr>
                      <w:rFonts w:ascii="Times New Roman" w:hAnsi="Times New Roman" w:cs="Times New Roman"/>
                      <w:kern w:val="0"/>
                      <w:szCs w:val="21"/>
                    </w:rPr>
                  </w:pPr>
                  <w:r w:rsidRPr="00E4444C">
                    <w:rPr>
                      <w:rFonts w:ascii="Times New Roman" w:hAnsi="Times New Roman" w:cs="Times New Roman" w:hint="eastAsia"/>
                      <w:kern w:val="0"/>
                      <w:szCs w:val="21"/>
                    </w:rPr>
                    <w:t>5</w:t>
                  </w:r>
                </w:p>
              </w:tc>
              <w:tc>
                <w:tcPr>
                  <w:tcW w:w="1275" w:type="dxa"/>
                  <w:tcBorders>
                    <w:top w:val="single" w:sz="8" w:space="0" w:color="auto"/>
                    <w:left w:val="single" w:sz="4" w:space="0" w:color="auto"/>
                    <w:bottom w:val="single" w:sz="4" w:space="0" w:color="auto"/>
                    <w:right w:val="nil"/>
                  </w:tcBorders>
                  <w:vAlign w:val="center"/>
                </w:tcPr>
                <w:p w:rsidR="00E4444C" w:rsidRPr="00E4444C" w:rsidRDefault="00E4444C" w:rsidP="0073786D">
                  <w:pPr>
                    <w:widowControl/>
                    <w:adjustRightInd w:val="0"/>
                    <w:snapToGrid w:val="0"/>
                    <w:jc w:val="center"/>
                    <w:rPr>
                      <w:rFonts w:ascii="Times New Roman" w:hAnsi="Times New Roman" w:cs="Times New Roman"/>
                      <w:kern w:val="0"/>
                      <w:szCs w:val="21"/>
                    </w:rPr>
                  </w:pPr>
                  <w:r w:rsidRPr="00E4444C">
                    <w:rPr>
                      <w:rFonts w:ascii="Times New Roman" w:hAnsi="Times New Roman" w:cs="Times New Roman" w:hint="eastAsia"/>
                      <w:kern w:val="0"/>
                      <w:szCs w:val="21"/>
                    </w:rPr>
                    <w:t>45</w:t>
                  </w:r>
                </w:p>
              </w:tc>
            </w:tr>
            <w:tr w:rsidR="00250CCF" w:rsidRPr="0073786D" w:rsidTr="00E4444C">
              <w:trPr>
                <w:trHeight w:val="392"/>
                <w:jc w:val="center"/>
              </w:trPr>
              <w:tc>
                <w:tcPr>
                  <w:tcW w:w="1963" w:type="dxa"/>
                  <w:tcBorders>
                    <w:top w:val="single" w:sz="4" w:space="0" w:color="auto"/>
                    <w:left w:val="nil"/>
                    <w:bottom w:val="single" w:sz="8" w:space="0" w:color="auto"/>
                  </w:tcBorders>
                  <w:vAlign w:val="center"/>
                </w:tcPr>
                <w:p w:rsidR="00250CCF" w:rsidRPr="0073786D" w:rsidRDefault="00250CCF" w:rsidP="0073786D">
                  <w:pPr>
                    <w:widowControl/>
                    <w:adjustRightInd w:val="0"/>
                    <w:snapToGrid w:val="0"/>
                    <w:jc w:val="center"/>
                    <w:rPr>
                      <w:rFonts w:ascii="Times New Roman" w:hAnsi="Times New Roman" w:cs="Times New Roman"/>
                      <w:kern w:val="0"/>
                      <w:szCs w:val="21"/>
                    </w:rPr>
                  </w:pPr>
                  <w:r w:rsidRPr="0073786D">
                    <w:rPr>
                      <w:rFonts w:ascii="Times New Roman" w:hAnsiTheme="minorEastAsia" w:cs="Times New Roman"/>
                      <w:kern w:val="0"/>
                      <w:szCs w:val="21"/>
                    </w:rPr>
                    <w:t>贾屯污水处理厂收水标准</w:t>
                  </w:r>
                </w:p>
              </w:tc>
              <w:tc>
                <w:tcPr>
                  <w:tcW w:w="1276" w:type="dxa"/>
                  <w:tcBorders>
                    <w:top w:val="single" w:sz="4" w:space="0" w:color="auto"/>
                    <w:bottom w:val="single" w:sz="8" w:space="0" w:color="auto"/>
                  </w:tcBorders>
                  <w:vAlign w:val="center"/>
                </w:tcPr>
                <w:p w:rsidR="00250CCF" w:rsidRPr="0073786D" w:rsidRDefault="00E4444C" w:rsidP="0073786D">
                  <w:pPr>
                    <w:widowControl/>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300</w:t>
                  </w:r>
                </w:p>
              </w:tc>
              <w:tc>
                <w:tcPr>
                  <w:tcW w:w="1276" w:type="dxa"/>
                  <w:tcBorders>
                    <w:top w:val="single" w:sz="4" w:space="0" w:color="auto"/>
                    <w:bottom w:val="single" w:sz="8" w:space="0" w:color="auto"/>
                    <w:right w:val="single" w:sz="4" w:space="0" w:color="auto"/>
                  </w:tcBorders>
                  <w:vAlign w:val="center"/>
                </w:tcPr>
                <w:p w:rsidR="00250CCF" w:rsidRPr="0073786D" w:rsidRDefault="00250CCF" w:rsidP="0073786D">
                  <w:pPr>
                    <w:widowControl/>
                    <w:adjustRightInd w:val="0"/>
                    <w:snapToGrid w:val="0"/>
                    <w:jc w:val="center"/>
                    <w:rPr>
                      <w:rFonts w:ascii="Times New Roman" w:hAnsi="Times New Roman" w:cs="Times New Roman"/>
                      <w:kern w:val="0"/>
                      <w:szCs w:val="21"/>
                    </w:rPr>
                  </w:pPr>
                  <w:r w:rsidRPr="0073786D">
                    <w:rPr>
                      <w:rFonts w:ascii="Times New Roman" w:hAnsi="Times New Roman" w:cs="Times New Roman"/>
                      <w:kern w:val="0"/>
                      <w:szCs w:val="21"/>
                    </w:rPr>
                    <w:t>350</w:t>
                  </w:r>
                </w:p>
              </w:tc>
              <w:tc>
                <w:tcPr>
                  <w:tcW w:w="1276" w:type="dxa"/>
                  <w:tcBorders>
                    <w:top w:val="single" w:sz="4" w:space="0" w:color="auto"/>
                    <w:left w:val="single" w:sz="4" w:space="0" w:color="auto"/>
                    <w:bottom w:val="single" w:sz="8" w:space="0" w:color="auto"/>
                    <w:right w:val="single" w:sz="4" w:space="0" w:color="auto"/>
                  </w:tcBorders>
                  <w:vAlign w:val="center"/>
                </w:tcPr>
                <w:p w:rsidR="00250CCF" w:rsidRPr="0073786D" w:rsidRDefault="00250CCF" w:rsidP="0073786D">
                  <w:pPr>
                    <w:widowControl/>
                    <w:adjustRightInd w:val="0"/>
                    <w:snapToGrid w:val="0"/>
                    <w:jc w:val="center"/>
                    <w:rPr>
                      <w:rFonts w:ascii="Times New Roman" w:hAnsi="Times New Roman" w:cs="Times New Roman"/>
                      <w:kern w:val="0"/>
                      <w:szCs w:val="21"/>
                    </w:rPr>
                  </w:pPr>
                  <w:r w:rsidRPr="0073786D">
                    <w:rPr>
                      <w:rFonts w:ascii="Times New Roman" w:hAnsi="Times New Roman" w:cs="Times New Roman"/>
                      <w:kern w:val="0"/>
                      <w:szCs w:val="21"/>
                    </w:rPr>
                    <w:t>35</w:t>
                  </w:r>
                </w:p>
              </w:tc>
              <w:tc>
                <w:tcPr>
                  <w:tcW w:w="973" w:type="dxa"/>
                  <w:tcBorders>
                    <w:top w:val="single" w:sz="4" w:space="0" w:color="auto"/>
                    <w:left w:val="single" w:sz="4" w:space="0" w:color="auto"/>
                    <w:bottom w:val="single" w:sz="8" w:space="0" w:color="auto"/>
                    <w:right w:val="nil"/>
                  </w:tcBorders>
                  <w:vAlign w:val="center"/>
                </w:tcPr>
                <w:p w:rsidR="00250CCF" w:rsidRPr="0073786D" w:rsidRDefault="00250CCF" w:rsidP="0073786D">
                  <w:pPr>
                    <w:widowControl/>
                    <w:adjustRightInd w:val="0"/>
                    <w:snapToGrid w:val="0"/>
                    <w:jc w:val="center"/>
                    <w:rPr>
                      <w:rFonts w:ascii="Times New Roman" w:hAnsi="Times New Roman" w:cs="Times New Roman"/>
                      <w:kern w:val="0"/>
                      <w:szCs w:val="21"/>
                    </w:rPr>
                  </w:pPr>
                  <w:r w:rsidRPr="0073786D">
                    <w:rPr>
                      <w:rFonts w:ascii="Times New Roman" w:hAnsi="Times New Roman" w:cs="Times New Roman"/>
                      <w:kern w:val="0"/>
                      <w:szCs w:val="21"/>
                    </w:rPr>
                    <w:t>4</w:t>
                  </w:r>
                </w:p>
              </w:tc>
              <w:tc>
                <w:tcPr>
                  <w:tcW w:w="1275" w:type="dxa"/>
                  <w:tcBorders>
                    <w:top w:val="single" w:sz="4" w:space="0" w:color="auto"/>
                    <w:left w:val="single" w:sz="4" w:space="0" w:color="auto"/>
                    <w:bottom w:val="single" w:sz="8" w:space="0" w:color="auto"/>
                    <w:right w:val="nil"/>
                  </w:tcBorders>
                  <w:vAlign w:val="center"/>
                </w:tcPr>
                <w:p w:rsidR="00250CCF" w:rsidRPr="0073786D" w:rsidRDefault="00250CCF" w:rsidP="0073786D">
                  <w:pPr>
                    <w:widowControl/>
                    <w:adjustRightInd w:val="0"/>
                    <w:snapToGrid w:val="0"/>
                    <w:jc w:val="center"/>
                    <w:rPr>
                      <w:rFonts w:ascii="Times New Roman" w:hAnsi="Times New Roman" w:cs="Times New Roman"/>
                      <w:kern w:val="0"/>
                      <w:szCs w:val="21"/>
                    </w:rPr>
                  </w:pPr>
                  <w:r w:rsidRPr="0073786D">
                    <w:rPr>
                      <w:rFonts w:ascii="Times New Roman" w:hAnsi="Times New Roman" w:cs="Times New Roman"/>
                      <w:kern w:val="0"/>
                      <w:szCs w:val="21"/>
                    </w:rPr>
                    <w:t>45</w:t>
                  </w:r>
                </w:p>
              </w:tc>
            </w:tr>
          </w:tbl>
          <w:p w:rsidR="00250CCF" w:rsidRPr="00250CCF" w:rsidRDefault="00250CCF" w:rsidP="00250CCF">
            <w:pPr>
              <w:widowControl/>
              <w:spacing w:line="440" w:lineRule="exact"/>
              <w:ind w:firstLineChars="196" w:firstLine="470"/>
              <w:textAlignment w:val="baseline"/>
              <w:rPr>
                <w:rFonts w:ascii="Times New Roman" w:eastAsia="宋体" w:hAnsi="Times New Roman" w:cs="Times New Roman"/>
                <w:b/>
                <w:color w:val="FF0000"/>
                <w:kern w:val="0"/>
                <w:sz w:val="24"/>
                <w:szCs w:val="24"/>
              </w:rPr>
            </w:pPr>
            <w:r w:rsidRPr="00250CCF">
              <w:rPr>
                <w:rFonts w:ascii="Times New Roman" w:eastAsia="宋体" w:hAnsi="Times New Roman" w:cs="Times New Roman"/>
                <w:kern w:val="0"/>
                <w:sz w:val="24"/>
                <w:szCs w:val="24"/>
              </w:rPr>
              <w:t>贾屯污水处理厂的出水标准均为：</w:t>
            </w:r>
            <w:r w:rsidRPr="00250CCF">
              <w:rPr>
                <w:rFonts w:ascii="Times New Roman" w:eastAsia="宋体" w:hAnsi="Times New Roman" w:cs="Times New Roman"/>
                <w:kern w:val="0"/>
                <w:sz w:val="24"/>
                <w:szCs w:val="24"/>
              </w:rPr>
              <w:t>COD40mg/L</w:t>
            </w:r>
            <w:r w:rsidRPr="00250CCF">
              <w:rPr>
                <w:rFonts w:ascii="Times New Roman" w:eastAsia="宋体" w:hAnsi="Times New Roman" w:cs="Times New Roman"/>
                <w:kern w:val="0"/>
                <w:sz w:val="24"/>
                <w:szCs w:val="24"/>
              </w:rPr>
              <w:t>、</w:t>
            </w:r>
            <w:r w:rsidRPr="00250CCF">
              <w:rPr>
                <w:rFonts w:ascii="Times New Roman" w:eastAsia="宋体" w:hAnsi="Times New Roman" w:cs="Times New Roman"/>
                <w:kern w:val="0"/>
                <w:sz w:val="24"/>
                <w:szCs w:val="24"/>
              </w:rPr>
              <w:t>SS10mg/L</w:t>
            </w:r>
            <w:r w:rsidRPr="00250CCF">
              <w:rPr>
                <w:rFonts w:ascii="Times New Roman" w:eastAsia="宋体" w:hAnsi="Times New Roman" w:cs="Times New Roman"/>
                <w:kern w:val="0"/>
                <w:sz w:val="24"/>
                <w:szCs w:val="24"/>
              </w:rPr>
              <w:t>、</w:t>
            </w:r>
            <w:r w:rsidRPr="00250CCF">
              <w:rPr>
                <w:rFonts w:ascii="Times New Roman" w:eastAsia="宋体" w:hAnsi="Times New Roman" w:cs="Times New Roman"/>
                <w:kern w:val="0"/>
                <w:sz w:val="24"/>
                <w:szCs w:val="24"/>
              </w:rPr>
              <w:t>NH</w:t>
            </w:r>
            <w:r w:rsidRPr="00250CCF">
              <w:rPr>
                <w:rFonts w:ascii="Times New Roman" w:eastAsia="宋体" w:hAnsi="Times New Roman" w:cs="Times New Roman"/>
                <w:kern w:val="0"/>
                <w:sz w:val="24"/>
                <w:szCs w:val="24"/>
                <w:vertAlign w:val="subscript"/>
              </w:rPr>
              <w:t>3</w:t>
            </w:r>
            <w:r w:rsidRPr="00250CCF">
              <w:rPr>
                <w:rFonts w:ascii="Times New Roman" w:eastAsia="宋体" w:hAnsi="Times New Roman" w:cs="Times New Roman"/>
                <w:kern w:val="0"/>
                <w:sz w:val="24"/>
                <w:szCs w:val="24"/>
              </w:rPr>
              <w:t>-N2mg/L</w:t>
            </w:r>
            <w:r w:rsidRPr="00250CCF">
              <w:rPr>
                <w:rFonts w:ascii="Times New Roman" w:eastAsia="宋体" w:hAnsi="Times New Roman" w:cs="Times New Roman"/>
                <w:kern w:val="0"/>
                <w:sz w:val="24"/>
                <w:szCs w:val="24"/>
              </w:rPr>
              <w:t>、</w:t>
            </w:r>
            <w:r w:rsidRPr="00250CCF">
              <w:rPr>
                <w:rFonts w:ascii="Times New Roman" w:eastAsia="宋体" w:hAnsi="Times New Roman" w:cs="Times New Roman"/>
                <w:kern w:val="0"/>
                <w:sz w:val="24"/>
                <w:szCs w:val="24"/>
              </w:rPr>
              <w:t>TP0.4mg/L</w:t>
            </w:r>
            <w:r w:rsidRPr="00250CCF">
              <w:rPr>
                <w:rFonts w:ascii="Times New Roman" w:eastAsia="宋体" w:hAnsi="Times New Roman" w:cs="Times New Roman"/>
                <w:kern w:val="0"/>
                <w:sz w:val="24"/>
                <w:szCs w:val="24"/>
              </w:rPr>
              <w:t>、</w:t>
            </w:r>
            <w:r w:rsidRPr="00250CCF">
              <w:rPr>
                <w:rFonts w:ascii="Times New Roman" w:eastAsia="宋体" w:hAnsi="Times New Roman" w:cs="Times New Roman"/>
                <w:kern w:val="0"/>
                <w:sz w:val="24"/>
                <w:szCs w:val="24"/>
              </w:rPr>
              <w:t>TN15mg/L</w:t>
            </w:r>
            <w:r w:rsidRPr="00250CCF">
              <w:rPr>
                <w:rFonts w:ascii="Times New Roman" w:eastAsia="宋体" w:hAnsi="Times New Roman" w:cs="Times New Roman"/>
                <w:kern w:val="0"/>
                <w:sz w:val="24"/>
                <w:szCs w:val="24"/>
              </w:rPr>
              <w:t>。</w:t>
            </w:r>
          </w:p>
          <w:p w:rsidR="00F02908" w:rsidRPr="00F02908" w:rsidRDefault="00F02908" w:rsidP="00F02908">
            <w:pPr>
              <w:spacing w:line="400" w:lineRule="exact"/>
              <w:ind w:firstLineChars="200" w:firstLine="482"/>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三、噪声</w:t>
            </w:r>
          </w:p>
          <w:p w:rsidR="00250CCF" w:rsidRPr="00250CCF" w:rsidRDefault="00250CCF" w:rsidP="00250CCF">
            <w:pPr>
              <w:spacing w:line="400" w:lineRule="exact"/>
              <w:ind w:firstLineChars="200" w:firstLine="480"/>
              <w:rPr>
                <w:rFonts w:ascii="Times New Roman" w:hAnsiTheme="minorEastAsia" w:cs="Times New Roman"/>
                <w:color w:val="000000" w:themeColor="text1"/>
                <w:sz w:val="24"/>
                <w:szCs w:val="24"/>
              </w:rPr>
            </w:pPr>
            <w:r w:rsidRPr="00250CCF">
              <w:rPr>
                <w:rFonts w:ascii="Times New Roman" w:hAnsiTheme="minorEastAsia" w:cs="Times New Roman"/>
                <w:color w:val="000000" w:themeColor="text1"/>
                <w:sz w:val="24"/>
                <w:szCs w:val="24"/>
              </w:rPr>
              <w:t>执行《工业企业厂界环境噪声排放标准》（</w:t>
            </w:r>
            <w:r w:rsidRPr="00250CCF">
              <w:rPr>
                <w:rFonts w:ascii="Times New Roman" w:hAnsiTheme="minorEastAsia" w:cs="Times New Roman"/>
                <w:color w:val="000000" w:themeColor="text1"/>
                <w:sz w:val="24"/>
                <w:szCs w:val="24"/>
              </w:rPr>
              <w:t>GB12348-2008</w:t>
            </w:r>
            <w:r w:rsidRPr="00250CCF">
              <w:rPr>
                <w:rFonts w:ascii="Times New Roman" w:hAnsiTheme="minorEastAsia" w:cs="Times New Roman"/>
                <w:color w:val="000000" w:themeColor="text1"/>
                <w:sz w:val="24"/>
                <w:szCs w:val="24"/>
              </w:rPr>
              <w:t>）</w:t>
            </w:r>
            <w:r w:rsidRPr="00250CCF">
              <w:rPr>
                <w:rFonts w:ascii="Times New Roman" w:hAnsiTheme="minorEastAsia" w:cs="Times New Roman"/>
                <w:color w:val="000000" w:themeColor="text1"/>
                <w:sz w:val="24"/>
                <w:szCs w:val="24"/>
              </w:rPr>
              <w:t>2</w:t>
            </w:r>
            <w:r w:rsidRPr="00250CCF">
              <w:rPr>
                <w:rFonts w:ascii="Times New Roman" w:hAnsiTheme="minorEastAsia" w:cs="Times New Roman"/>
                <w:color w:val="000000" w:themeColor="text1"/>
                <w:sz w:val="24"/>
                <w:szCs w:val="24"/>
              </w:rPr>
              <w:t>类昼间</w:t>
            </w:r>
            <w:r w:rsidRPr="00250CCF">
              <w:rPr>
                <w:rFonts w:ascii="Times New Roman" w:hAnsiTheme="minorEastAsia" w:cs="Times New Roman"/>
                <w:color w:val="000000" w:themeColor="text1"/>
                <w:sz w:val="24"/>
                <w:szCs w:val="24"/>
              </w:rPr>
              <w:t>60dB</w:t>
            </w:r>
            <w:r w:rsidRPr="00250CCF">
              <w:rPr>
                <w:rFonts w:ascii="Times New Roman" w:hAnsiTheme="minorEastAsia" w:cs="Times New Roman"/>
                <w:color w:val="000000" w:themeColor="text1"/>
                <w:sz w:val="24"/>
                <w:szCs w:val="24"/>
              </w:rPr>
              <w:t>（</w:t>
            </w:r>
            <w:r w:rsidRPr="00250CCF">
              <w:rPr>
                <w:rFonts w:ascii="Times New Roman" w:hAnsiTheme="minorEastAsia" w:cs="Times New Roman"/>
                <w:color w:val="000000" w:themeColor="text1"/>
                <w:sz w:val="24"/>
                <w:szCs w:val="24"/>
              </w:rPr>
              <w:t>A</w:t>
            </w:r>
            <w:r w:rsidRPr="00250CCF">
              <w:rPr>
                <w:rFonts w:ascii="Times New Roman" w:hAnsiTheme="minorEastAsia" w:cs="Times New Roman"/>
                <w:color w:val="000000" w:themeColor="text1"/>
                <w:sz w:val="24"/>
                <w:szCs w:val="24"/>
              </w:rPr>
              <w:t>）标准。</w:t>
            </w:r>
          </w:p>
          <w:p w:rsidR="00F02908" w:rsidRPr="00F02908" w:rsidRDefault="00F02908" w:rsidP="00F02908">
            <w:pPr>
              <w:snapToGrid w:val="0"/>
              <w:spacing w:line="400" w:lineRule="exact"/>
              <w:ind w:firstLineChars="200" w:firstLine="482"/>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四、固废</w:t>
            </w:r>
          </w:p>
          <w:p w:rsidR="00F02908" w:rsidRDefault="0073786D" w:rsidP="00F02908">
            <w:pPr>
              <w:snapToGrid w:val="0"/>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一般固废执行</w:t>
            </w:r>
            <w:r w:rsidR="00F02908" w:rsidRPr="00F02908">
              <w:rPr>
                <w:rFonts w:ascii="Times New Roman" w:eastAsia="宋体" w:hAnsi="Times New Roman" w:cs="Times New Roman"/>
                <w:sz w:val="24"/>
                <w:szCs w:val="24"/>
              </w:rPr>
              <w:t>《一般工业固体废物贮存、处置场污染控制标准》（</w:t>
            </w:r>
            <w:r w:rsidR="00F02908" w:rsidRPr="00F02908">
              <w:rPr>
                <w:rFonts w:ascii="Times New Roman" w:eastAsia="宋体" w:hAnsi="Times New Roman" w:cs="Times New Roman"/>
                <w:sz w:val="24"/>
                <w:szCs w:val="24"/>
              </w:rPr>
              <w:t>GB18599-2001</w:t>
            </w:r>
            <w:r w:rsidR="00F02908" w:rsidRPr="00F02908">
              <w:rPr>
                <w:rFonts w:ascii="Times New Roman" w:eastAsia="宋体" w:hAnsi="Times New Roman" w:cs="Times New Roman"/>
                <w:sz w:val="24"/>
                <w:szCs w:val="24"/>
              </w:rPr>
              <w:t>）及</w:t>
            </w:r>
            <w:r w:rsidR="00F02908" w:rsidRPr="00F02908">
              <w:rPr>
                <w:rFonts w:ascii="Times New Roman" w:eastAsia="宋体" w:hAnsi="Times New Roman" w:cs="Times New Roman"/>
                <w:sz w:val="24"/>
                <w:szCs w:val="24"/>
              </w:rPr>
              <w:t>2013</w:t>
            </w:r>
            <w:r w:rsidR="00F02908" w:rsidRPr="00F02908">
              <w:rPr>
                <w:rFonts w:ascii="Times New Roman" w:eastAsia="宋体" w:hAnsi="Times New Roman" w:cs="Times New Roman"/>
                <w:sz w:val="24"/>
                <w:szCs w:val="24"/>
              </w:rPr>
              <w:t>修改单</w:t>
            </w:r>
            <w:r w:rsidR="00F02908" w:rsidRPr="00F02908">
              <w:rPr>
                <w:rFonts w:ascii="Times New Roman" w:eastAsia="宋体" w:hAnsi="Times New Roman" w:cs="Times New Roman" w:hint="eastAsia"/>
                <w:sz w:val="24"/>
                <w:szCs w:val="24"/>
              </w:rPr>
              <w:t>。</w:t>
            </w:r>
          </w:p>
          <w:p w:rsidR="0073786D" w:rsidRPr="0073786D" w:rsidRDefault="0073786D" w:rsidP="0073786D">
            <w:pPr>
              <w:snapToGrid w:val="0"/>
              <w:spacing w:line="400" w:lineRule="exact"/>
              <w:ind w:firstLineChars="200" w:firstLine="480"/>
              <w:rPr>
                <w:rFonts w:ascii="宋体" w:eastAsia="宋体" w:hAnsi="宋体" w:cs="Times New Roman"/>
                <w:bCs/>
                <w:color w:val="000000"/>
                <w:sz w:val="24"/>
                <w:szCs w:val="24"/>
              </w:rPr>
            </w:pPr>
            <w:r w:rsidRPr="001E56C2">
              <w:rPr>
                <w:rFonts w:ascii="Times New Roman" w:eastAsia="宋体" w:hAnsi="宋体" w:cs="Times New Roman"/>
                <w:bCs/>
                <w:color w:val="000000"/>
                <w:sz w:val="24"/>
                <w:szCs w:val="24"/>
              </w:rPr>
              <w:t>危险废物执行《危险废物贮存污染控制标准》（</w:t>
            </w:r>
            <w:r w:rsidRPr="001E56C2">
              <w:rPr>
                <w:rFonts w:ascii="Times New Roman" w:eastAsia="宋体" w:hAnsi="Times New Roman" w:cs="Times New Roman"/>
                <w:bCs/>
                <w:color w:val="000000"/>
                <w:sz w:val="24"/>
                <w:szCs w:val="24"/>
              </w:rPr>
              <w:t>GB18597-2001</w:t>
            </w:r>
            <w:r w:rsidRPr="001E56C2">
              <w:rPr>
                <w:rFonts w:ascii="Times New Roman" w:eastAsia="宋体" w:hAnsi="宋体" w:cs="Times New Roman"/>
                <w:bCs/>
                <w:color w:val="000000"/>
                <w:sz w:val="24"/>
                <w:szCs w:val="24"/>
              </w:rPr>
              <w:t>）及其</w:t>
            </w:r>
            <w:r w:rsidRPr="001E56C2">
              <w:rPr>
                <w:rFonts w:ascii="Times New Roman" w:eastAsia="宋体" w:hAnsi="Times New Roman" w:cs="Times New Roman"/>
                <w:bCs/>
                <w:color w:val="000000"/>
                <w:sz w:val="24"/>
                <w:szCs w:val="24"/>
              </w:rPr>
              <w:t>2013</w:t>
            </w:r>
            <w:r w:rsidRPr="001E56C2">
              <w:rPr>
                <w:rFonts w:ascii="Times New Roman" w:eastAsia="宋体" w:hAnsi="宋体" w:cs="Times New Roman"/>
                <w:bCs/>
                <w:color w:val="000000"/>
                <w:sz w:val="24"/>
                <w:szCs w:val="24"/>
              </w:rPr>
              <w:t>修改单</w:t>
            </w:r>
            <w:r w:rsidRPr="0073786D">
              <w:rPr>
                <w:rFonts w:ascii="宋体" w:eastAsia="宋体" w:hAnsi="宋体" w:cs="Times New Roman"/>
                <w:bCs/>
                <w:color w:val="000000"/>
                <w:sz w:val="24"/>
                <w:szCs w:val="24"/>
              </w:rPr>
              <w:t>。</w:t>
            </w:r>
          </w:p>
        </w:tc>
      </w:tr>
      <w:tr w:rsidR="00F02908" w:rsidRPr="00F02908" w:rsidTr="000C607C">
        <w:trPr>
          <w:trHeight w:val="408"/>
        </w:trPr>
        <w:tc>
          <w:tcPr>
            <w:tcW w:w="842" w:type="dxa"/>
            <w:vAlign w:val="center"/>
          </w:tcPr>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总量</w:t>
            </w:r>
          </w:p>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控制</w:t>
            </w:r>
          </w:p>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标准</w:t>
            </w:r>
          </w:p>
        </w:tc>
        <w:tc>
          <w:tcPr>
            <w:tcW w:w="8316" w:type="dxa"/>
          </w:tcPr>
          <w:p w:rsidR="0073786D" w:rsidRPr="0073786D" w:rsidRDefault="0073786D" w:rsidP="0073786D">
            <w:pPr>
              <w:widowControl/>
              <w:spacing w:line="400" w:lineRule="exact"/>
              <w:ind w:firstLineChars="200" w:firstLine="480"/>
              <w:jc w:val="left"/>
              <w:rPr>
                <w:rFonts w:ascii="Times New Roman" w:eastAsia="宋体" w:hAnsi="Times New Roman" w:cs="Times New Roman"/>
                <w:bCs/>
                <w:color w:val="000000"/>
                <w:kern w:val="0"/>
                <w:sz w:val="24"/>
                <w:szCs w:val="24"/>
              </w:rPr>
            </w:pPr>
            <w:r w:rsidRPr="0073786D">
              <w:rPr>
                <w:rFonts w:ascii="Times New Roman" w:eastAsia="宋体" w:hAnsi="Times New Roman" w:cs="Times New Roman"/>
                <w:bCs/>
                <w:color w:val="000000"/>
                <w:kern w:val="0"/>
                <w:sz w:val="24"/>
                <w:szCs w:val="24"/>
              </w:rPr>
              <w:t>根据《新乡市建设项目新增总量指标替代管理指导意见（试行）》的要求，建设项目新增污染物排放需要替代的总量为化学需氧量（</w:t>
            </w:r>
            <w:r w:rsidRPr="0073786D">
              <w:rPr>
                <w:rFonts w:ascii="Times New Roman" w:eastAsia="宋体" w:hAnsi="Times New Roman" w:cs="Times New Roman"/>
                <w:bCs/>
                <w:color w:val="000000"/>
                <w:kern w:val="0"/>
                <w:sz w:val="24"/>
                <w:szCs w:val="24"/>
              </w:rPr>
              <w:t>COD</w:t>
            </w:r>
            <w:r w:rsidRPr="0073786D">
              <w:rPr>
                <w:rFonts w:ascii="Times New Roman" w:eastAsia="宋体" w:hAnsi="Times New Roman" w:cs="Times New Roman"/>
                <w:bCs/>
                <w:color w:val="000000"/>
                <w:kern w:val="0"/>
                <w:sz w:val="24"/>
                <w:szCs w:val="24"/>
              </w:rPr>
              <w:t>）、氨氮（</w:t>
            </w:r>
            <w:r w:rsidRPr="0073786D">
              <w:rPr>
                <w:rFonts w:ascii="Times New Roman" w:eastAsia="宋体" w:hAnsi="Times New Roman" w:cs="Times New Roman"/>
                <w:bCs/>
                <w:color w:val="000000"/>
                <w:kern w:val="0"/>
                <w:sz w:val="24"/>
                <w:szCs w:val="24"/>
              </w:rPr>
              <w:t>NH</w:t>
            </w:r>
            <w:r w:rsidRPr="0073786D">
              <w:rPr>
                <w:rFonts w:ascii="Times New Roman" w:eastAsia="宋体" w:hAnsi="Times New Roman" w:cs="Times New Roman"/>
                <w:bCs/>
                <w:color w:val="000000"/>
                <w:kern w:val="0"/>
                <w:sz w:val="24"/>
                <w:szCs w:val="24"/>
                <w:vertAlign w:val="subscript"/>
              </w:rPr>
              <w:t>3</w:t>
            </w:r>
            <w:r w:rsidRPr="0073786D">
              <w:rPr>
                <w:rFonts w:ascii="Times New Roman" w:eastAsia="宋体" w:hAnsi="Times New Roman" w:cs="Times New Roman"/>
                <w:bCs/>
                <w:color w:val="000000"/>
                <w:kern w:val="0"/>
                <w:sz w:val="24"/>
                <w:szCs w:val="24"/>
              </w:rPr>
              <w:t>-N</w:t>
            </w:r>
            <w:r w:rsidRPr="0073786D">
              <w:rPr>
                <w:rFonts w:ascii="Times New Roman" w:eastAsia="宋体" w:hAnsi="Times New Roman" w:cs="Times New Roman"/>
                <w:bCs/>
                <w:color w:val="000000"/>
                <w:kern w:val="0"/>
                <w:sz w:val="24"/>
                <w:szCs w:val="24"/>
              </w:rPr>
              <w:t>）、二氧化硫（</w:t>
            </w:r>
            <w:r w:rsidRPr="0073786D">
              <w:rPr>
                <w:rFonts w:ascii="Times New Roman" w:eastAsia="宋体" w:hAnsi="Times New Roman" w:cs="Times New Roman"/>
                <w:bCs/>
                <w:color w:val="000000"/>
                <w:kern w:val="0"/>
                <w:sz w:val="24"/>
                <w:szCs w:val="24"/>
              </w:rPr>
              <w:t>SO</w:t>
            </w:r>
            <w:r w:rsidRPr="0073786D">
              <w:rPr>
                <w:rFonts w:ascii="Times New Roman" w:eastAsia="宋体" w:hAnsi="Times New Roman" w:cs="Times New Roman"/>
                <w:bCs/>
                <w:color w:val="000000"/>
                <w:kern w:val="0"/>
                <w:sz w:val="24"/>
                <w:szCs w:val="24"/>
                <w:vertAlign w:val="subscript"/>
              </w:rPr>
              <w:t>2</w:t>
            </w:r>
            <w:r w:rsidRPr="0073786D">
              <w:rPr>
                <w:rFonts w:ascii="Times New Roman" w:eastAsia="宋体" w:hAnsi="Times New Roman" w:cs="Times New Roman"/>
                <w:bCs/>
                <w:color w:val="000000"/>
                <w:kern w:val="0"/>
                <w:sz w:val="24"/>
                <w:szCs w:val="24"/>
              </w:rPr>
              <w:t>）、氮氧化物（</w:t>
            </w:r>
            <w:r w:rsidRPr="0073786D">
              <w:rPr>
                <w:rFonts w:ascii="Times New Roman" w:eastAsia="宋体" w:hAnsi="Times New Roman" w:cs="Times New Roman"/>
                <w:bCs/>
                <w:color w:val="000000"/>
                <w:kern w:val="0"/>
                <w:sz w:val="24"/>
                <w:szCs w:val="24"/>
              </w:rPr>
              <w:t>NOx</w:t>
            </w:r>
            <w:r w:rsidRPr="0073786D">
              <w:rPr>
                <w:rFonts w:ascii="Times New Roman" w:eastAsia="宋体" w:hAnsi="Times New Roman" w:cs="Times New Roman"/>
                <w:bCs/>
                <w:color w:val="000000"/>
                <w:kern w:val="0"/>
                <w:sz w:val="24"/>
                <w:szCs w:val="24"/>
              </w:rPr>
              <w:t>）、颗粒物（</w:t>
            </w:r>
            <w:r w:rsidRPr="0073786D">
              <w:rPr>
                <w:rFonts w:ascii="Times New Roman" w:eastAsia="宋体" w:hAnsi="Times New Roman" w:cs="Times New Roman"/>
                <w:bCs/>
                <w:color w:val="000000"/>
                <w:kern w:val="0"/>
                <w:sz w:val="24"/>
                <w:szCs w:val="24"/>
              </w:rPr>
              <w:t>TSP</w:t>
            </w:r>
            <w:r w:rsidRPr="0073786D">
              <w:rPr>
                <w:rFonts w:ascii="Times New Roman" w:eastAsia="宋体" w:hAnsi="Times New Roman" w:cs="Times New Roman"/>
                <w:bCs/>
                <w:color w:val="000000"/>
                <w:kern w:val="0"/>
                <w:sz w:val="24"/>
                <w:szCs w:val="24"/>
              </w:rPr>
              <w:t>）、挥发性有机物（</w:t>
            </w:r>
            <w:r w:rsidRPr="0073786D">
              <w:rPr>
                <w:rFonts w:ascii="Times New Roman" w:eastAsia="宋体" w:hAnsi="Times New Roman" w:cs="Times New Roman"/>
                <w:bCs/>
                <w:color w:val="000000"/>
                <w:kern w:val="0"/>
                <w:sz w:val="24"/>
                <w:szCs w:val="24"/>
              </w:rPr>
              <w:t>VOCs</w:t>
            </w:r>
            <w:r w:rsidRPr="0073786D">
              <w:rPr>
                <w:rFonts w:ascii="Times New Roman" w:eastAsia="宋体" w:hAnsi="Times New Roman" w:cs="Times New Roman"/>
                <w:bCs/>
                <w:color w:val="000000"/>
                <w:kern w:val="0"/>
                <w:sz w:val="24"/>
                <w:szCs w:val="24"/>
              </w:rPr>
              <w:t>）。</w:t>
            </w:r>
          </w:p>
          <w:p w:rsidR="0073786D" w:rsidRPr="0073786D" w:rsidRDefault="0073786D" w:rsidP="0073786D">
            <w:pPr>
              <w:widowControl/>
              <w:spacing w:line="400" w:lineRule="exact"/>
              <w:ind w:firstLineChars="200" w:firstLine="480"/>
              <w:jc w:val="left"/>
              <w:rPr>
                <w:rFonts w:ascii="Times New Roman" w:eastAsia="宋体" w:hAnsi="Times New Roman" w:cs="Times New Roman"/>
                <w:bCs/>
                <w:color w:val="FF0000"/>
                <w:kern w:val="0"/>
                <w:sz w:val="24"/>
                <w:szCs w:val="24"/>
              </w:rPr>
            </w:pPr>
            <w:r w:rsidRPr="00BF6785">
              <w:rPr>
                <w:rFonts w:ascii="Times New Roman" w:eastAsia="宋体" w:hAnsi="Times New Roman" w:cs="Times New Roman"/>
                <w:bCs/>
                <w:kern w:val="0"/>
                <w:sz w:val="24"/>
                <w:szCs w:val="24"/>
              </w:rPr>
              <w:t>本项目新增污染物总量控制指标：</w:t>
            </w:r>
            <w:r w:rsidRPr="00BF6785">
              <w:rPr>
                <w:rFonts w:ascii="Times New Roman" w:eastAsia="宋体" w:hAnsi="Times New Roman" w:cs="Times New Roman"/>
                <w:bCs/>
                <w:kern w:val="0"/>
                <w:sz w:val="24"/>
                <w:szCs w:val="24"/>
              </w:rPr>
              <w:t>COD0.00</w:t>
            </w:r>
            <w:r w:rsidRPr="00BF6785">
              <w:rPr>
                <w:rFonts w:ascii="Times New Roman" w:eastAsia="宋体" w:hAnsi="Times New Roman" w:cs="Times New Roman" w:hint="eastAsia"/>
                <w:bCs/>
                <w:kern w:val="0"/>
                <w:sz w:val="24"/>
                <w:szCs w:val="24"/>
              </w:rPr>
              <w:t>29</w:t>
            </w:r>
            <w:r w:rsidRPr="00BF6785">
              <w:rPr>
                <w:rFonts w:ascii="Times New Roman" w:eastAsia="宋体" w:hAnsi="Times New Roman" w:cs="Times New Roman"/>
                <w:bCs/>
                <w:kern w:val="0"/>
                <w:sz w:val="24"/>
                <w:szCs w:val="24"/>
              </w:rPr>
              <w:t>t/a</w:t>
            </w:r>
            <w:r w:rsidRPr="00BF6785">
              <w:rPr>
                <w:rFonts w:ascii="Times New Roman" w:eastAsia="宋体" w:hAnsi="Times New Roman" w:cs="Times New Roman"/>
                <w:bCs/>
                <w:kern w:val="0"/>
                <w:sz w:val="24"/>
                <w:szCs w:val="24"/>
              </w:rPr>
              <w:t>，</w:t>
            </w:r>
            <w:r w:rsidRPr="00BF6785">
              <w:rPr>
                <w:rFonts w:ascii="Times New Roman" w:eastAsia="宋体" w:hAnsi="Times New Roman" w:cs="Times New Roman"/>
                <w:bCs/>
                <w:kern w:val="0"/>
                <w:sz w:val="24"/>
                <w:szCs w:val="24"/>
              </w:rPr>
              <w:t>NH</w:t>
            </w:r>
            <w:r w:rsidRPr="00BF6785">
              <w:rPr>
                <w:rFonts w:ascii="Times New Roman" w:eastAsia="宋体" w:hAnsi="Times New Roman" w:cs="Times New Roman"/>
                <w:bCs/>
                <w:kern w:val="0"/>
                <w:sz w:val="24"/>
                <w:szCs w:val="24"/>
                <w:vertAlign w:val="subscript"/>
              </w:rPr>
              <w:t>3</w:t>
            </w:r>
            <w:r w:rsidRPr="00BF6785">
              <w:rPr>
                <w:rFonts w:ascii="Times New Roman" w:eastAsia="宋体" w:hAnsi="Times New Roman" w:cs="Times New Roman"/>
                <w:bCs/>
                <w:kern w:val="0"/>
                <w:sz w:val="24"/>
                <w:szCs w:val="24"/>
              </w:rPr>
              <w:t>-N0.000</w:t>
            </w:r>
            <w:r w:rsidRPr="00BF6785">
              <w:rPr>
                <w:rFonts w:ascii="Times New Roman" w:eastAsia="宋体" w:hAnsi="Times New Roman" w:cs="Times New Roman" w:hint="eastAsia"/>
                <w:bCs/>
                <w:kern w:val="0"/>
                <w:sz w:val="24"/>
                <w:szCs w:val="24"/>
              </w:rPr>
              <w:t>1</w:t>
            </w:r>
            <w:r w:rsidRPr="00BF6785">
              <w:rPr>
                <w:rFonts w:ascii="Times New Roman" w:eastAsia="宋体" w:hAnsi="Times New Roman" w:cs="Times New Roman"/>
                <w:bCs/>
                <w:kern w:val="0"/>
                <w:sz w:val="24"/>
                <w:szCs w:val="24"/>
              </w:rPr>
              <w:t>t/a</w:t>
            </w:r>
            <w:r w:rsidRPr="00BF6785">
              <w:rPr>
                <w:rFonts w:ascii="Times New Roman" w:eastAsia="宋体" w:hAnsi="Times New Roman" w:cs="Times New Roman"/>
                <w:bCs/>
                <w:kern w:val="0"/>
                <w:sz w:val="24"/>
                <w:szCs w:val="24"/>
              </w:rPr>
              <w:t>，颗粒物</w:t>
            </w:r>
            <w:r w:rsidRPr="00BF6785">
              <w:rPr>
                <w:rFonts w:ascii="Times New Roman" w:eastAsia="宋体" w:hAnsi="Times New Roman" w:cs="Times New Roman"/>
                <w:bCs/>
                <w:kern w:val="0"/>
                <w:sz w:val="24"/>
                <w:szCs w:val="24"/>
              </w:rPr>
              <w:t>0.0</w:t>
            </w:r>
            <w:r w:rsidR="00BF6785" w:rsidRPr="00BF6785">
              <w:rPr>
                <w:rFonts w:ascii="Times New Roman" w:eastAsia="宋体" w:hAnsi="Times New Roman" w:cs="Times New Roman" w:hint="eastAsia"/>
                <w:bCs/>
                <w:kern w:val="0"/>
                <w:sz w:val="24"/>
                <w:szCs w:val="24"/>
              </w:rPr>
              <w:t>095</w:t>
            </w:r>
            <w:r w:rsidRPr="00BF6785">
              <w:rPr>
                <w:rFonts w:ascii="Times New Roman" w:eastAsia="宋体" w:hAnsi="Times New Roman" w:cs="Times New Roman"/>
                <w:bCs/>
                <w:kern w:val="0"/>
                <w:sz w:val="24"/>
                <w:szCs w:val="24"/>
              </w:rPr>
              <w:t>t/a</w:t>
            </w:r>
            <w:r w:rsidRPr="00BF6785">
              <w:rPr>
                <w:rFonts w:ascii="Times New Roman" w:eastAsia="宋体" w:hAnsi="Times New Roman" w:cs="Times New Roman" w:hint="eastAsia"/>
                <w:bCs/>
                <w:kern w:val="0"/>
                <w:sz w:val="24"/>
                <w:szCs w:val="24"/>
              </w:rPr>
              <w:t>，</w:t>
            </w:r>
            <w:r w:rsidRPr="00BF6785">
              <w:rPr>
                <w:rFonts w:ascii="Times New Roman" w:eastAsia="宋体" w:hAnsi="Times New Roman" w:cs="Times New Roman"/>
                <w:bCs/>
                <w:kern w:val="0"/>
                <w:sz w:val="24"/>
                <w:szCs w:val="24"/>
              </w:rPr>
              <w:t>SO</w:t>
            </w:r>
            <w:r w:rsidRPr="00BF6785">
              <w:rPr>
                <w:rFonts w:ascii="Times New Roman" w:eastAsia="宋体" w:hAnsi="Times New Roman" w:cs="Times New Roman"/>
                <w:bCs/>
                <w:kern w:val="0"/>
                <w:sz w:val="24"/>
                <w:szCs w:val="24"/>
                <w:vertAlign w:val="subscript"/>
              </w:rPr>
              <w:t>2</w:t>
            </w:r>
            <w:r w:rsidRPr="00BF6785">
              <w:rPr>
                <w:rFonts w:ascii="Times New Roman" w:eastAsia="宋体" w:hAnsi="Times New Roman" w:cs="Times New Roman" w:hint="eastAsia"/>
                <w:bCs/>
                <w:kern w:val="0"/>
                <w:sz w:val="24"/>
                <w:szCs w:val="24"/>
              </w:rPr>
              <w:t>0t/a</w:t>
            </w:r>
            <w:r w:rsidRPr="00BF6785">
              <w:rPr>
                <w:rFonts w:ascii="Times New Roman" w:eastAsia="宋体" w:hAnsi="Times New Roman" w:cs="Times New Roman" w:hint="eastAsia"/>
                <w:bCs/>
                <w:kern w:val="0"/>
                <w:sz w:val="24"/>
                <w:szCs w:val="24"/>
              </w:rPr>
              <w:t>，</w:t>
            </w:r>
            <w:r w:rsidRPr="00BF6785">
              <w:rPr>
                <w:rFonts w:ascii="Times New Roman" w:eastAsia="宋体" w:hAnsi="Times New Roman" w:cs="Times New Roman"/>
                <w:bCs/>
                <w:kern w:val="0"/>
                <w:sz w:val="24"/>
                <w:szCs w:val="24"/>
              </w:rPr>
              <w:t>NOx</w:t>
            </w:r>
            <w:r w:rsidRPr="00BF6785">
              <w:rPr>
                <w:rFonts w:ascii="Times New Roman" w:eastAsia="宋体" w:hAnsi="Times New Roman" w:cs="Times New Roman" w:hint="eastAsia"/>
                <w:bCs/>
                <w:kern w:val="0"/>
                <w:sz w:val="24"/>
                <w:szCs w:val="24"/>
              </w:rPr>
              <w:t>0t/a</w:t>
            </w:r>
            <w:r w:rsidRPr="00BF6785">
              <w:rPr>
                <w:rFonts w:ascii="Times New Roman" w:eastAsia="宋体" w:hAnsi="Times New Roman" w:cs="Times New Roman" w:hint="eastAsia"/>
                <w:bCs/>
                <w:kern w:val="0"/>
                <w:sz w:val="24"/>
                <w:szCs w:val="24"/>
              </w:rPr>
              <w:t>，</w:t>
            </w:r>
            <w:r w:rsidRPr="00BF6785">
              <w:rPr>
                <w:rFonts w:ascii="Times New Roman" w:eastAsia="宋体" w:hAnsi="Times New Roman" w:cs="Times New Roman"/>
                <w:bCs/>
                <w:kern w:val="0"/>
                <w:sz w:val="24"/>
                <w:szCs w:val="24"/>
              </w:rPr>
              <w:t xml:space="preserve"> VOCs</w:t>
            </w:r>
            <w:r w:rsidRPr="00BF6785">
              <w:rPr>
                <w:rFonts w:ascii="Times New Roman" w:eastAsia="宋体" w:hAnsi="Times New Roman" w:cs="Times New Roman" w:hint="eastAsia"/>
                <w:bCs/>
                <w:kern w:val="0"/>
                <w:sz w:val="24"/>
                <w:szCs w:val="24"/>
              </w:rPr>
              <w:t>0t/a</w:t>
            </w:r>
            <w:r w:rsidRPr="00BF6785">
              <w:rPr>
                <w:rFonts w:ascii="Times New Roman" w:eastAsia="宋体" w:hAnsi="Times New Roman" w:cs="Times New Roman"/>
                <w:bCs/>
                <w:kern w:val="0"/>
                <w:sz w:val="24"/>
                <w:szCs w:val="24"/>
              </w:rPr>
              <w:t>。</w:t>
            </w:r>
          </w:p>
          <w:p w:rsidR="00BF6785" w:rsidRPr="00F02908" w:rsidRDefault="00BF6785" w:rsidP="00BF6785">
            <w:pPr>
              <w:snapToGrid w:val="0"/>
              <w:spacing w:line="420" w:lineRule="exact"/>
              <w:ind w:firstLineChars="200" w:firstLine="480"/>
              <w:rPr>
                <w:rFonts w:ascii="Times New Roman" w:eastAsia="宋体" w:hAnsi="Times New Roman" w:cs="Times New Roman"/>
                <w:color w:val="000000"/>
                <w:sz w:val="24"/>
                <w:szCs w:val="28"/>
              </w:rPr>
            </w:pPr>
            <w:r>
              <w:rPr>
                <w:rFonts w:ascii="Times New Roman" w:eastAsia="宋体" w:hAnsi="Times New Roman" w:cs="Times New Roman"/>
                <w:kern w:val="0"/>
                <w:sz w:val="24"/>
                <w:szCs w:val="24"/>
              </w:rPr>
              <w:t>本项目污染物排放总量</w:t>
            </w:r>
            <w:r w:rsidRPr="004F3BB2">
              <w:rPr>
                <w:rFonts w:ascii="Times New Roman" w:eastAsia="宋体" w:hAnsi="Times New Roman" w:cs="Times New Roman"/>
                <w:kern w:val="0"/>
                <w:sz w:val="24"/>
                <w:szCs w:val="24"/>
              </w:rPr>
              <w:t>拟从新乡县区域内减排项目减排削减的污染物排放指标中替代解决。</w:t>
            </w:r>
          </w:p>
          <w:p w:rsidR="003774FD" w:rsidRPr="00F02908" w:rsidRDefault="003774FD" w:rsidP="002829D2">
            <w:pPr>
              <w:widowControl/>
              <w:spacing w:line="400" w:lineRule="exact"/>
              <w:jc w:val="left"/>
              <w:rPr>
                <w:rFonts w:ascii="Times New Roman" w:eastAsia="宋体" w:hAnsi="Times New Roman" w:cs="Times New Roman"/>
                <w:color w:val="000000"/>
                <w:sz w:val="24"/>
                <w:szCs w:val="28"/>
                <w:lang w:val="pt-BR"/>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lastRenderedPageBreak/>
        <w:t>建设项目工程分析</w:t>
      </w:r>
    </w:p>
    <w:tbl>
      <w:tblPr>
        <w:tblW w:w="9348" w:type="dxa"/>
        <w:tblLayout w:type="fixed"/>
        <w:tblLook w:val="04A0"/>
      </w:tblPr>
      <w:tblGrid>
        <w:gridCol w:w="9348"/>
      </w:tblGrid>
      <w:tr w:rsidR="00F02908" w:rsidRPr="00F02908" w:rsidTr="00B266D0">
        <w:trPr>
          <w:trHeight w:val="3171"/>
        </w:trPr>
        <w:tc>
          <w:tcPr>
            <w:tcW w:w="9348" w:type="dxa"/>
            <w:tcBorders>
              <w:top w:val="single" w:sz="8" w:space="0" w:color="auto"/>
              <w:left w:val="single" w:sz="8" w:space="0" w:color="auto"/>
              <w:bottom w:val="single" w:sz="4" w:space="0" w:color="auto"/>
              <w:right w:val="single" w:sz="8" w:space="0" w:color="auto"/>
            </w:tcBorders>
          </w:tcPr>
          <w:p w:rsidR="00F02908" w:rsidRPr="00F02908" w:rsidRDefault="00F02908" w:rsidP="00F02908">
            <w:pPr>
              <w:spacing w:line="440" w:lineRule="exact"/>
              <w:ind w:firstLineChars="49" w:firstLine="118"/>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工艺流程简述（图示）：</w:t>
            </w:r>
          </w:p>
          <w:p w:rsidR="00F02908" w:rsidRPr="00F02908" w:rsidRDefault="00F02908" w:rsidP="00F02908">
            <w:pPr>
              <w:spacing w:line="440" w:lineRule="exact"/>
              <w:ind w:firstLineChars="200" w:firstLine="480"/>
              <w:rPr>
                <w:rFonts w:ascii="宋体" w:eastAsia="宋体" w:hAnsi="宋体" w:cs="Times New Roman"/>
                <w:color w:val="000000" w:themeColor="text1"/>
                <w:sz w:val="24"/>
                <w:szCs w:val="24"/>
              </w:rPr>
            </w:pPr>
            <w:r w:rsidRPr="00F02908">
              <w:rPr>
                <w:rFonts w:ascii="宋体" w:eastAsia="宋体" w:hAnsi="宋体" w:cs="Courier New" w:hint="eastAsia"/>
                <w:color w:val="000000"/>
                <w:sz w:val="24"/>
                <w:szCs w:val="24"/>
              </w:rPr>
              <w:t>一、</w:t>
            </w:r>
            <w:r w:rsidRPr="00F02908">
              <w:rPr>
                <w:rFonts w:ascii="宋体" w:eastAsia="宋体" w:hAnsi="宋体" w:cs="Times New Roman" w:hint="eastAsia"/>
                <w:color w:val="000000" w:themeColor="text1"/>
                <w:sz w:val="24"/>
                <w:szCs w:val="24"/>
              </w:rPr>
              <w:t>工艺流程如下：</w:t>
            </w:r>
          </w:p>
          <w:p w:rsidR="0073786D" w:rsidRDefault="00B32EC3" w:rsidP="00A514B6">
            <w:pPr>
              <w:spacing w:line="440" w:lineRule="exact"/>
              <w:textAlignment w:val="baseline"/>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pict>
                <v:shape id="_x0000_s2360" type="#_x0000_t202" style="position:absolute;left:0;text-align:left;margin-left:214.9pt;margin-top:15.95pt;width:112.2pt;height:27.5pt;z-index:251738112" filled="f" stroked="f">
                  <v:textbox>
                    <w:txbxContent>
                      <w:p w:rsidR="00E4444C" w:rsidRDefault="00E4444C">
                        <w:r>
                          <w:t>带钢</w:t>
                        </w:r>
                        <w:r>
                          <w:rPr>
                            <w:rFonts w:hint="eastAsia"/>
                          </w:rPr>
                          <w:t>、</w:t>
                        </w:r>
                        <w:r>
                          <w:t>热轧板</w:t>
                        </w:r>
                        <w:r>
                          <w:rPr>
                            <w:rFonts w:hint="eastAsia"/>
                          </w:rPr>
                          <w:t>、</w:t>
                        </w:r>
                        <w:r>
                          <w:t>方管</w:t>
                        </w:r>
                      </w:p>
                    </w:txbxContent>
                  </v:textbox>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pict>
                <v:shapetype id="_x0000_t32" coordsize="21600,21600" o:spt="32" o:oned="t" path="m,l21600,21600e" filled="f">
                  <v:path arrowok="t" fillok="f" o:connecttype="none"/>
                  <o:lock v:ext="edit" shapetype="t"/>
                </v:shapetype>
                <v:shape id="_x0000_s2361" type="#_x0000_t32" style="position:absolute;left:0;text-align:left;margin-left:265pt;margin-top:21.45pt;width:0;height:32.5pt;z-index:251739136" o:connectortype="straight" strokeweight=".5pt">
                  <v:stroke endarrow="block"/>
                </v:shape>
              </w:pict>
            </w:r>
          </w:p>
          <w:p w:rsidR="00984B0D" w:rsidRDefault="00984B0D" w:rsidP="00A514B6">
            <w:pPr>
              <w:spacing w:line="440" w:lineRule="exact"/>
              <w:textAlignment w:val="baseline"/>
              <w:rPr>
                <w:rFonts w:ascii="Times New Roman" w:eastAsia="宋体" w:hAnsi="Times New Roman" w:cs="Times New Roman"/>
                <w:color w:val="000000" w:themeColor="text1"/>
                <w:szCs w:val="21"/>
              </w:rPr>
            </w:pP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85" type="#_x0000_t202" style="position:absolute;left:0;text-align:left;margin-left:330.55pt;margin-top:9.95pt;width:103.45pt;height:27.5pt;z-index:251763712" filled="f" stroked="f">
                  <v:textbox>
                    <w:txbxContent>
                      <w:p w:rsidR="00E4444C" w:rsidRDefault="00E4444C" w:rsidP="00D412D2">
                        <w:r>
                          <w:rPr>
                            <w:rFonts w:hint="eastAsia"/>
                          </w:rPr>
                          <w:t>固废、废气、噪声</w:t>
                        </w:r>
                      </w:p>
                    </w:txbxContent>
                  </v:textbox>
                </v:shape>
              </w:pict>
            </w:r>
            <w:r w:rsidRPr="00B32EC3">
              <w:rPr>
                <w:rFonts w:ascii="宋体" w:eastAsia="宋体" w:hAnsi="宋体" w:cs="Times New Roman"/>
                <w:b/>
                <w:bCs/>
                <w:noProof/>
                <w:color w:val="000000"/>
                <w:sz w:val="24"/>
                <w:szCs w:val="24"/>
              </w:rPr>
              <w:pict>
                <v:shape id="_x0000_s2362" type="#_x0000_t202" style="position:absolute;left:0;text-align:left;margin-left:245.55pt;margin-top:9.95pt;width:40.5pt;height:27.5pt;z-index:251740160" filled="f" strokecolor="black [3213]" strokeweight=".5pt">
                  <v:textbox>
                    <w:txbxContent>
                      <w:p w:rsidR="00E4444C" w:rsidRDefault="00E4444C" w:rsidP="00984B0D">
                        <w:r>
                          <w:rPr>
                            <w:rFonts w:hint="eastAsia"/>
                          </w:rPr>
                          <w:t>下料</w:t>
                        </w:r>
                      </w:p>
                    </w:txbxContent>
                  </v:textbox>
                </v:shape>
              </w:pict>
            </w:r>
            <w:r w:rsidRPr="00B32EC3">
              <w:rPr>
                <w:rFonts w:ascii="宋体" w:eastAsia="宋体" w:hAnsi="宋体" w:cs="Times New Roman"/>
                <w:b/>
                <w:bCs/>
                <w:noProof/>
                <w:color w:val="000000"/>
                <w:sz w:val="24"/>
                <w:szCs w:val="24"/>
              </w:rPr>
              <w:pict>
                <v:shape id="_x0000_s2363" type="#_x0000_t202" style="position:absolute;left:0;text-align:left;margin-left:132.15pt;margin-top:12.45pt;width:39.5pt;height:27.5pt;z-index:251741184" filled="f" stroked="f">
                  <v:textbox>
                    <w:txbxContent>
                      <w:p w:rsidR="00E4444C" w:rsidRDefault="00E4444C" w:rsidP="007D3E05">
                        <w:r>
                          <w:rPr>
                            <w:rFonts w:hint="eastAsia"/>
                          </w:rPr>
                          <w:t>钢丝</w:t>
                        </w:r>
                      </w:p>
                    </w:txbxContent>
                  </v:textbox>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77" type="#_x0000_t32" style="position:absolute;left:0;text-align:left;margin-left:286.55pt;margin-top:1.45pt;width:44pt;height:0;z-index:251755520" o:connectortype="straight" strokeweight=".5pt">
                  <v:stroke dashstyle="dashDot" endarrow="block"/>
                </v:shape>
              </w:pict>
            </w:r>
            <w:r w:rsidRPr="00B32EC3">
              <w:rPr>
                <w:rFonts w:ascii="宋体" w:eastAsia="宋体" w:hAnsi="宋体" w:cs="Times New Roman"/>
                <w:b/>
                <w:bCs/>
                <w:noProof/>
                <w:color w:val="000000"/>
                <w:sz w:val="24"/>
                <w:szCs w:val="24"/>
              </w:rPr>
              <w:pict>
                <v:shape id="_x0000_s2364" type="#_x0000_t32" style="position:absolute;left:0;text-align:left;margin-left:152pt;margin-top:15.45pt;width:0;height:32.5pt;z-index:251742208" o:connectortype="straight" strokeweight=".5pt">
                  <v:stroke endarrow="block"/>
                </v:shape>
              </w:pict>
            </w:r>
            <w:r w:rsidRPr="00B32EC3">
              <w:rPr>
                <w:rFonts w:ascii="宋体" w:eastAsia="宋体" w:hAnsi="宋体" w:cs="Times New Roman"/>
                <w:b/>
                <w:bCs/>
                <w:noProof/>
                <w:color w:val="000000"/>
                <w:sz w:val="24"/>
                <w:szCs w:val="24"/>
              </w:rPr>
              <w:pict>
                <v:shape id="_x0000_s2367" type="#_x0000_t32" style="position:absolute;left:0;text-align:left;margin-left:266.5pt;margin-top:15.45pt;width:0;height:32.5pt;z-index:251745280" o:connectortype="straight" strokeweight=".5pt">
                  <v:stroke endarrow="block"/>
                </v:shape>
              </w:pict>
            </w:r>
          </w:p>
          <w:p w:rsidR="00984B0D" w:rsidRDefault="00984B0D" w:rsidP="00A514B6">
            <w:pPr>
              <w:spacing w:line="440" w:lineRule="exact"/>
              <w:textAlignment w:val="baseline"/>
              <w:rPr>
                <w:rFonts w:ascii="Times New Roman" w:eastAsia="宋体" w:hAnsi="Times New Roman" w:cs="Times New Roman"/>
                <w:color w:val="000000" w:themeColor="text1"/>
                <w:szCs w:val="21"/>
              </w:rPr>
            </w:pP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86" type="#_x0000_t202" style="position:absolute;left:0;text-align:left;margin-left:340.9pt;margin-top:3.95pt;width:67.1pt;height:27.5pt;z-index:251764736" filled="f" stroked="f">
                  <v:textbox>
                    <w:txbxContent>
                      <w:p w:rsidR="00E4444C" w:rsidRDefault="00E4444C" w:rsidP="008F27E3">
                        <w:r>
                          <w:rPr>
                            <w:rFonts w:hint="eastAsia"/>
                          </w:rPr>
                          <w:t>固废、噪声</w:t>
                        </w:r>
                      </w:p>
                    </w:txbxContent>
                  </v:textbox>
                </v:shape>
              </w:pict>
            </w:r>
            <w:r w:rsidRPr="00B32EC3">
              <w:rPr>
                <w:rFonts w:ascii="宋体" w:eastAsia="宋体" w:hAnsi="宋体" w:cs="Times New Roman"/>
                <w:b/>
                <w:bCs/>
                <w:noProof/>
                <w:color w:val="000000"/>
                <w:sz w:val="24"/>
                <w:szCs w:val="24"/>
              </w:rPr>
              <w:pict>
                <v:shape id="_x0000_s2369" type="#_x0000_t202" style="position:absolute;left:0;text-align:left;margin-left:226.5pt;margin-top:3.95pt;width:69.45pt;height:27.5pt;z-index:251747328" filled="f" strokecolor="black [3213]" strokeweight=".5pt">
                  <v:textbox>
                    <w:txbxContent>
                      <w:p w:rsidR="00E4444C" w:rsidRDefault="00E4444C" w:rsidP="007D3E05">
                        <w:r>
                          <w:rPr>
                            <w:rFonts w:hint="eastAsia"/>
                          </w:rPr>
                          <w:t>压制成型等</w:t>
                        </w:r>
                      </w:p>
                    </w:txbxContent>
                  </v:textbox>
                </v:shape>
              </w:pict>
            </w:r>
            <w:r w:rsidRPr="00B32EC3">
              <w:rPr>
                <w:rFonts w:ascii="宋体" w:eastAsia="宋体" w:hAnsi="宋体" w:cs="Times New Roman"/>
                <w:b/>
                <w:bCs/>
                <w:noProof/>
                <w:color w:val="000000"/>
                <w:sz w:val="24"/>
                <w:szCs w:val="24"/>
              </w:rPr>
              <w:pict>
                <v:shape id="_x0000_s2390" type="#_x0000_t202" style="position:absolute;left:0;text-align:left;margin-left:29.25pt;margin-top:3.95pt;width:68.95pt;height:27.5pt;z-index:251768832" filled="f" stroked="f">
                  <v:textbox>
                    <w:txbxContent>
                      <w:p w:rsidR="00E4444C" w:rsidRDefault="00E4444C" w:rsidP="008F27E3">
                        <w:r>
                          <w:rPr>
                            <w:rFonts w:hint="eastAsia"/>
                          </w:rPr>
                          <w:t>固废、噪声</w:t>
                        </w:r>
                      </w:p>
                    </w:txbxContent>
                  </v:textbox>
                </v:shape>
              </w:pict>
            </w:r>
            <w:r w:rsidRPr="00B32EC3">
              <w:rPr>
                <w:rFonts w:ascii="宋体" w:eastAsia="宋体" w:hAnsi="宋体" w:cs="Times New Roman"/>
                <w:b/>
                <w:bCs/>
                <w:noProof/>
                <w:color w:val="000000"/>
                <w:sz w:val="24"/>
                <w:szCs w:val="24"/>
              </w:rPr>
              <w:pict>
                <v:shape id="_x0000_s2382" type="#_x0000_t32" style="position:absolute;left:0;text-align:left;margin-left:95.7pt;margin-top:17.45pt;width:27.85pt;height:0;flip:x;z-index:251760640" o:connectortype="straight" strokeweight=".5pt">
                  <v:stroke dashstyle="dashDot" endarrow="block"/>
                </v:shape>
              </w:pict>
            </w:r>
            <w:r w:rsidRPr="00B32EC3">
              <w:rPr>
                <w:rFonts w:ascii="宋体" w:eastAsia="宋体" w:hAnsi="宋体" w:cs="Times New Roman"/>
                <w:b/>
                <w:bCs/>
                <w:noProof/>
                <w:color w:val="000000"/>
                <w:sz w:val="24"/>
                <w:szCs w:val="24"/>
              </w:rPr>
              <w:pict>
                <v:shape id="_x0000_s2380" type="#_x0000_t32" style="position:absolute;left:0;text-align:left;margin-left:296.9pt;margin-top:17.45pt;width:44pt;height:0;z-index:251758592" o:connectortype="straight" strokeweight=".5pt">
                  <v:stroke dashstyle="dashDot" endarrow="block"/>
                </v:shape>
              </w:pict>
            </w:r>
            <w:r w:rsidRPr="00B32EC3">
              <w:rPr>
                <w:rFonts w:ascii="宋体" w:eastAsia="宋体" w:hAnsi="宋体" w:cs="Times New Roman"/>
                <w:b/>
                <w:bCs/>
                <w:noProof/>
                <w:color w:val="000000"/>
                <w:sz w:val="24"/>
                <w:szCs w:val="24"/>
              </w:rPr>
              <w:pict>
                <v:shape id="_x0000_s2365" type="#_x0000_t202" style="position:absolute;left:0;text-align:left;margin-left:124.05pt;margin-top:3.95pt;width:57.85pt;height:27.5pt;z-index:251743232" filled="f" strokecolor="black [3213]" strokeweight=".5pt">
                  <v:textbox>
                    <w:txbxContent>
                      <w:p w:rsidR="00E4444C" w:rsidRDefault="00E4444C" w:rsidP="007D3E05">
                        <w:r>
                          <w:rPr>
                            <w:rFonts w:hint="eastAsia"/>
                          </w:rPr>
                          <w:t>调直切断</w:t>
                        </w:r>
                      </w:p>
                    </w:txbxContent>
                  </v:textbox>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66" type="#_x0000_t32" style="position:absolute;left:0;text-align:left;margin-left:152pt;margin-top:9.45pt;width:0;height:32.5pt;z-index:251744256" o:connectortype="straight" strokeweight=".5pt">
                  <v:stroke endarrow="block"/>
                </v:shape>
              </w:pict>
            </w:r>
            <w:r w:rsidRPr="00B32EC3">
              <w:rPr>
                <w:rFonts w:ascii="宋体" w:eastAsia="宋体" w:hAnsi="宋体" w:cs="Times New Roman"/>
                <w:b/>
                <w:bCs/>
                <w:noProof/>
                <w:color w:val="000000"/>
                <w:sz w:val="24"/>
                <w:szCs w:val="24"/>
              </w:rPr>
              <w:pict>
                <v:shape id="_x0000_s2370" type="#_x0000_t32" style="position:absolute;left:0;text-align:left;margin-left:266.5pt;margin-top:9.45pt;width:0;height:32.5pt;z-index:251748352" o:connectortype="straight" strokeweight=".5pt">
                  <v:stroke endarrow="block"/>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88" type="#_x0000_t202" style="position:absolute;left:0;text-align:left;margin-left:328.9pt;margin-top:19.95pt;width:37.95pt;height:27.5pt;z-index:251766784" filled="f" stroked="f">
                  <v:textbox>
                    <w:txbxContent>
                      <w:p w:rsidR="00E4444C" w:rsidRDefault="00E4444C" w:rsidP="008F27E3">
                        <w:r>
                          <w:rPr>
                            <w:rFonts w:hint="eastAsia"/>
                          </w:rPr>
                          <w:t>噪声</w:t>
                        </w:r>
                      </w:p>
                    </w:txbxContent>
                  </v:textbox>
                </v:shape>
              </w:pict>
            </w:r>
            <w:r w:rsidRPr="00B32EC3">
              <w:rPr>
                <w:rFonts w:ascii="宋体" w:eastAsia="宋体" w:hAnsi="宋体" w:cs="Times New Roman"/>
                <w:b/>
                <w:bCs/>
                <w:noProof/>
                <w:color w:val="000000"/>
                <w:sz w:val="24"/>
                <w:szCs w:val="24"/>
              </w:rPr>
              <w:pict>
                <v:shape id="_x0000_s2389" type="#_x0000_t202" style="position:absolute;left:0;text-align:left;margin-left:54.35pt;margin-top:19.95pt;width:40.95pt;height:27.5pt;z-index:251767808" filled="f" stroked="f">
                  <v:textbox>
                    <w:txbxContent>
                      <w:p w:rsidR="00E4444C" w:rsidRDefault="00E4444C" w:rsidP="008F27E3">
                        <w:r>
                          <w:rPr>
                            <w:rFonts w:hint="eastAsia"/>
                          </w:rPr>
                          <w:t>废气</w:t>
                        </w:r>
                      </w:p>
                    </w:txbxContent>
                  </v:textbox>
                </v:shape>
              </w:pict>
            </w:r>
            <w:r w:rsidRPr="00B32EC3">
              <w:rPr>
                <w:rFonts w:ascii="宋体" w:eastAsia="宋体" w:hAnsi="宋体" w:cs="Times New Roman"/>
                <w:b/>
                <w:bCs/>
                <w:noProof/>
                <w:color w:val="000000"/>
                <w:sz w:val="24"/>
                <w:szCs w:val="24"/>
              </w:rPr>
              <w:pict>
                <v:shape id="_x0000_s2368" type="#_x0000_t202" style="position:absolute;left:0;text-align:left;margin-left:133.65pt;margin-top:19.95pt;width:36.35pt;height:27.5pt;z-index:251746304" filled="f" strokecolor="black [3213]" strokeweight=".5pt">
                  <v:textbox>
                    <w:txbxContent>
                      <w:p w:rsidR="00E4444C" w:rsidRDefault="00E4444C" w:rsidP="007D3E05">
                        <w:r>
                          <w:rPr>
                            <w:rFonts w:hint="eastAsia"/>
                          </w:rPr>
                          <w:t>点焊</w:t>
                        </w:r>
                      </w:p>
                    </w:txbxContent>
                  </v:textbox>
                </v:shape>
              </w:pict>
            </w:r>
            <w:r w:rsidRPr="00B32EC3">
              <w:rPr>
                <w:rFonts w:ascii="宋体" w:eastAsia="宋体" w:hAnsi="宋体" w:cs="Times New Roman"/>
                <w:b/>
                <w:bCs/>
                <w:noProof/>
                <w:color w:val="000000"/>
                <w:sz w:val="24"/>
                <w:szCs w:val="24"/>
              </w:rPr>
              <w:pict>
                <v:shape id="_x0000_s2371" type="#_x0000_t202" style="position:absolute;left:0;text-align:left;margin-left:247.05pt;margin-top:19.95pt;width:36.35pt;height:27.5pt;z-index:251749376" filled="f" strokecolor="black [3213]" strokeweight=".5pt">
                  <v:textbox>
                    <w:txbxContent>
                      <w:p w:rsidR="00E4444C" w:rsidRDefault="00E4444C" w:rsidP="00D412D2">
                        <w:r>
                          <w:rPr>
                            <w:rFonts w:hint="eastAsia"/>
                          </w:rPr>
                          <w:t>组装</w:t>
                        </w:r>
                      </w:p>
                    </w:txbxContent>
                  </v:textbox>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81" type="#_x0000_t32" style="position:absolute;left:0;text-align:left;margin-left:283.1pt;margin-top:12.45pt;width:44pt;height:0;z-index:251759616" o:connectortype="straight" strokeweight=".5pt">
                  <v:stroke dashstyle="dashDot" endarrow="block"/>
                </v:shape>
              </w:pict>
            </w:r>
            <w:r w:rsidRPr="00B32EC3">
              <w:rPr>
                <w:rFonts w:ascii="宋体" w:eastAsia="宋体" w:hAnsi="宋体" w:cs="Times New Roman"/>
                <w:b/>
                <w:bCs/>
                <w:noProof/>
                <w:color w:val="000000"/>
                <w:sz w:val="24"/>
                <w:szCs w:val="24"/>
              </w:rPr>
              <w:pict>
                <v:shape id="_x0000_s2383" type="#_x0000_t32" style="position:absolute;left:0;text-align:left;margin-left:90.05pt;margin-top:12.45pt;width:43.6pt;height:.05pt;flip:x;z-index:251761664" o:connectortype="straight" strokeweight=".5pt">
                  <v:stroke dashstyle="dashDot" endarrow="block"/>
                </v:shape>
              </w:pict>
            </w:r>
            <w:r w:rsidRPr="00B32EC3">
              <w:rPr>
                <w:rFonts w:ascii="宋体" w:eastAsia="宋体" w:hAnsi="宋体" w:cs="Times New Roman"/>
                <w:b/>
                <w:bCs/>
                <w:noProof/>
                <w:color w:val="000000"/>
                <w:sz w:val="24"/>
                <w:szCs w:val="24"/>
              </w:rPr>
              <w:pict>
                <v:shape id="_x0000_s2372" type="#_x0000_t32" style="position:absolute;left:0;text-align:left;margin-left:170pt;margin-top:9.95pt;width:77.05pt;height:0;z-index:251750400" o:connectortype="straight" strokeweight=".5pt">
                  <v:stroke endarrow="block"/>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73" type="#_x0000_t32" style="position:absolute;left:0;text-align:left;margin-left:266.5pt;margin-top:3.45pt;width:0;height:32.5pt;z-index:251751424" o:connectortype="straight" strokeweight=".5pt">
                  <v:stroke endarrow="block"/>
                </v:shape>
              </w:pict>
            </w:r>
          </w:p>
          <w:p w:rsidR="00984B0D"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87" type="#_x0000_t202" style="position:absolute;left:0;text-align:left;margin-left:328.9pt;margin-top:10.95pt;width:36.15pt;height:27.5pt;z-index:251765760" filled="f" stroked="f">
                  <v:textbox>
                    <w:txbxContent>
                      <w:p w:rsidR="00E4444C" w:rsidRDefault="00E4444C" w:rsidP="008F27E3">
                        <w:r>
                          <w:rPr>
                            <w:rFonts w:hint="eastAsia"/>
                          </w:rPr>
                          <w:t>废气</w:t>
                        </w:r>
                      </w:p>
                    </w:txbxContent>
                  </v:textbox>
                </v:shape>
              </w:pict>
            </w:r>
            <w:r w:rsidRPr="00B32EC3">
              <w:rPr>
                <w:rFonts w:ascii="宋体" w:eastAsia="宋体" w:hAnsi="宋体" w:cs="Times New Roman"/>
                <w:b/>
                <w:bCs/>
                <w:noProof/>
                <w:color w:val="000000"/>
                <w:sz w:val="24"/>
                <w:szCs w:val="24"/>
              </w:rPr>
              <w:pict>
                <v:shape id="_x0000_s2374" type="#_x0000_t202" style="position:absolute;left:0;text-align:left;margin-left:248.55pt;margin-top:13.95pt;width:36.35pt;height:27.5pt;z-index:251752448" filled="f" strokecolor="black [3213]" strokeweight=".5pt">
                  <v:textbox>
                    <w:txbxContent>
                      <w:p w:rsidR="00E4444C" w:rsidRDefault="00E4444C" w:rsidP="00D412D2">
                        <w:r>
                          <w:rPr>
                            <w:rFonts w:hint="eastAsia"/>
                          </w:rPr>
                          <w:t>焊接</w:t>
                        </w:r>
                      </w:p>
                    </w:txbxContent>
                  </v:textbox>
                </v:shape>
              </w:pict>
            </w:r>
          </w:p>
          <w:p w:rsidR="007D3E05"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84" type="#_x0000_t32" style="position:absolute;left:0;text-align:left;margin-left:284.9pt;margin-top:4.45pt;width:44pt;height:0;z-index:251762688" o:connectortype="straight" strokeweight=".5pt">
                  <v:stroke dashstyle="dashDot" endarrow="block"/>
                </v:shape>
              </w:pict>
            </w:r>
            <w:r w:rsidRPr="00B32EC3">
              <w:rPr>
                <w:rFonts w:ascii="宋体" w:eastAsia="宋体" w:hAnsi="宋体" w:cs="Times New Roman"/>
                <w:b/>
                <w:bCs/>
                <w:noProof/>
                <w:color w:val="000000"/>
                <w:sz w:val="24"/>
                <w:szCs w:val="24"/>
              </w:rPr>
              <w:pict>
                <v:shape id="_x0000_s2376" type="#_x0000_t32" style="position:absolute;left:0;text-align:left;margin-left:266.5pt;margin-top:19.45pt;width:0;height:32.5pt;z-index:251754496" o:connectortype="straight" strokeweight=".5pt">
                  <v:stroke endarrow="block"/>
                </v:shape>
              </w:pict>
            </w:r>
          </w:p>
          <w:p w:rsidR="007D3E05" w:rsidRDefault="007D3E05" w:rsidP="00A514B6">
            <w:pPr>
              <w:spacing w:line="440" w:lineRule="exact"/>
              <w:textAlignment w:val="baseline"/>
              <w:rPr>
                <w:rFonts w:ascii="Times New Roman" w:eastAsia="宋体" w:hAnsi="Times New Roman" w:cs="Times New Roman"/>
                <w:color w:val="000000" w:themeColor="text1"/>
                <w:szCs w:val="21"/>
              </w:rPr>
            </w:pPr>
          </w:p>
          <w:p w:rsidR="00D412D2" w:rsidRDefault="00B32EC3" w:rsidP="00A514B6">
            <w:pPr>
              <w:spacing w:line="440" w:lineRule="exact"/>
              <w:textAlignment w:val="baseline"/>
              <w:rPr>
                <w:rFonts w:ascii="Times New Roman" w:eastAsia="宋体" w:hAnsi="Times New Roman" w:cs="Times New Roman"/>
                <w:color w:val="000000" w:themeColor="text1"/>
                <w:szCs w:val="21"/>
              </w:rPr>
            </w:pPr>
            <w:r w:rsidRPr="00B32EC3">
              <w:rPr>
                <w:rFonts w:ascii="宋体" w:eastAsia="宋体" w:hAnsi="宋体" w:cs="Times New Roman"/>
                <w:b/>
                <w:bCs/>
                <w:noProof/>
                <w:color w:val="000000"/>
                <w:sz w:val="24"/>
                <w:szCs w:val="24"/>
              </w:rPr>
              <w:pict>
                <v:shape id="_x0000_s2375" type="#_x0000_t202" style="position:absolute;left:0;text-align:left;margin-left:249.7pt;margin-top:7.95pt;width:36.35pt;height:27.5pt;z-index:251753472" filled="f" strokecolor="black [3213]" strokeweight=".5pt">
                  <v:textbox>
                    <w:txbxContent>
                      <w:p w:rsidR="00E4444C" w:rsidRDefault="00E4444C" w:rsidP="00D412D2">
                        <w:r>
                          <w:rPr>
                            <w:rFonts w:hint="eastAsia"/>
                          </w:rPr>
                          <w:t>成品</w:t>
                        </w:r>
                      </w:p>
                    </w:txbxContent>
                  </v:textbox>
                </v:shape>
              </w:pict>
            </w:r>
          </w:p>
          <w:p w:rsidR="00D412D2" w:rsidRDefault="00D412D2" w:rsidP="00A514B6">
            <w:pPr>
              <w:spacing w:line="440" w:lineRule="exact"/>
              <w:textAlignment w:val="baseline"/>
              <w:rPr>
                <w:rFonts w:ascii="Times New Roman" w:eastAsia="宋体" w:hAnsi="Times New Roman" w:cs="Times New Roman"/>
                <w:color w:val="000000" w:themeColor="text1"/>
                <w:szCs w:val="21"/>
              </w:rPr>
            </w:pPr>
          </w:p>
          <w:p w:rsidR="00984B0D" w:rsidRPr="0073786D" w:rsidRDefault="00984B0D" w:rsidP="00A514B6">
            <w:pPr>
              <w:spacing w:line="440" w:lineRule="exact"/>
              <w:textAlignment w:val="baseline"/>
              <w:rPr>
                <w:rFonts w:ascii="Times New Roman" w:eastAsia="宋体" w:hAnsi="Times New Roman" w:cs="Times New Roman"/>
                <w:color w:val="000000" w:themeColor="text1"/>
                <w:szCs w:val="21"/>
              </w:rPr>
            </w:pPr>
          </w:p>
          <w:p w:rsidR="00F02908" w:rsidRPr="00F02908" w:rsidRDefault="00F02908" w:rsidP="00F02908">
            <w:pPr>
              <w:spacing w:line="440" w:lineRule="exact"/>
              <w:jc w:val="center"/>
              <w:textAlignment w:val="baseline"/>
              <w:rPr>
                <w:rFonts w:ascii="Times New Roman" w:eastAsia="黑体" w:hAnsi="Times New Roman" w:cs="Times New Roman"/>
                <w:sz w:val="24"/>
                <w:szCs w:val="24"/>
              </w:rPr>
            </w:pPr>
            <w:r w:rsidRPr="00F02908">
              <w:rPr>
                <w:rFonts w:ascii="Times New Roman" w:eastAsia="黑体" w:hAnsi="Times New Roman" w:cs="Times New Roman"/>
                <w:sz w:val="24"/>
                <w:szCs w:val="24"/>
              </w:rPr>
              <w:t>图</w:t>
            </w:r>
            <w:r w:rsidRPr="00F02908">
              <w:rPr>
                <w:rFonts w:ascii="Times New Roman" w:eastAsia="黑体" w:hAnsi="Times New Roman" w:cs="Times New Roman" w:hint="eastAsia"/>
                <w:sz w:val="24"/>
                <w:szCs w:val="24"/>
              </w:rPr>
              <w:t>4</w:t>
            </w:r>
            <w:r w:rsidR="0073786D">
              <w:rPr>
                <w:rFonts w:ascii="Times New Roman" w:eastAsia="黑体" w:hAnsi="Times New Roman" w:cs="Times New Roman" w:hint="eastAsia"/>
                <w:sz w:val="24"/>
                <w:szCs w:val="24"/>
              </w:rPr>
              <w:t xml:space="preserve">  </w:t>
            </w:r>
            <w:r w:rsidR="0073786D">
              <w:rPr>
                <w:rFonts w:ascii="Times New Roman" w:eastAsia="黑体" w:hAnsi="Times New Roman" w:cs="Times New Roman" w:hint="eastAsia"/>
                <w:sz w:val="24"/>
                <w:szCs w:val="24"/>
              </w:rPr>
              <w:t>本项目机械配件</w:t>
            </w:r>
            <w:r w:rsidRPr="00F02908">
              <w:rPr>
                <w:rFonts w:ascii="Times New Roman" w:eastAsia="黑体" w:hAnsi="Times New Roman" w:cs="Times New Roman"/>
                <w:sz w:val="24"/>
                <w:szCs w:val="24"/>
              </w:rPr>
              <w:t>生产工艺流程及产污环节图</w:t>
            </w:r>
          </w:p>
          <w:p w:rsidR="00F02908" w:rsidRPr="00411398" w:rsidRDefault="008F27E3" w:rsidP="008F27E3">
            <w:pPr>
              <w:spacing w:line="440" w:lineRule="exact"/>
              <w:rPr>
                <w:rFonts w:ascii="Times New Roman" w:eastAsia="宋体" w:hAnsi="Times New Roman" w:cs="Times New Roman"/>
                <w:b/>
                <w:bCs/>
                <w:color w:val="000000"/>
                <w:sz w:val="24"/>
                <w:szCs w:val="21"/>
              </w:rPr>
            </w:pPr>
            <w:r w:rsidRPr="00411398">
              <w:rPr>
                <w:rFonts w:ascii="Times New Roman" w:eastAsia="宋体" w:hAnsi="Times New Roman" w:cs="Times New Roman"/>
                <w:b/>
                <w:bCs/>
                <w:color w:val="000000"/>
                <w:sz w:val="24"/>
                <w:szCs w:val="21"/>
              </w:rPr>
              <w:t>工艺流程说明</w:t>
            </w:r>
            <w:r w:rsidRPr="00411398">
              <w:rPr>
                <w:rFonts w:ascii="Times New Roman" w:eastAsia="宋体" w:hAnsi="Times New Roman" w:cs="Times New Roman" w:hint="eastAsia"/>
                <w:b/>
                <w:bCs/>
                <w:color w:val="000000"/>
                <w:sz w:val="24"/>
                <w:szCs w:val="21"/>
              </w:rPr>
              <w:t>：</w:t>
            </w:r>
          </w:p>
          <w:p w:rsidR="00411398" w:rsidRDefault="00411398" w:rsidP="00E83B39">
            <w:pPr>
              <w:spacing w:line="440" w:lineRule="exact"/>
              <w:ind w:firstLineChars="200" w:firstLine="482"/>
              <w:rPr>
                <w:rFonts w:ascii="Times New Roman" w:eastAsia="宋体" w:hAnsi="Times New Roman" w:cs="Times New Roman"/>
                <w:bCs/>
                <w:color w:val="000000"/>
                <w:sz w:val="24"/>
                <w:szCs w:val="21"/>
              </w:rPr>
            </w:pPr>
            <w:r w:rsidRPr="00411398">
              <w:rPr>
                <w:rFonts w:ascii="Times New Roman" w:eastAsia="宋体" w:hAnsi="Times New Roman" w:cs="Times New Roman" w:hint="eastAsia"/>
                <w:b/>
                <w:bCs/>
                <w:color w:val="000000"/>
                <w:sz w:val="24"/>
                <w:szCs w:val="21"/>
              </w:rPr>
              <w:t>1</w:t>
            </w:r>
            <w:r w:rsidRPr="00411398">
              <w:rPr>
                <w:rFonts w:ascii="Times New Roman" w:eastAsia="宋体" w:hAnsi="Times New Roman" w:cs="Times New Roman" w:hint="eastAsia"/>
                <w:b/>
                <w:bCs/>
                <w:color w:val="000000"/>
                <w:sz w:val="24"/>
                <w:szCs w:val="21"/>
              </w:rPr>
              <w:t>、下料：</w:t>
            </w:r>
            <w:r w:rsidRPr="00411398">
              <w:rPr>
                <w:rFonts w:ascii="Times New Roman" w:eastAsia="宋体" w:hAnsi="Times New Roman" w:cs="Times New Roman" w:hint="eastAsia"/>
                <w:bCs/>
                <w:color w:val="000000"/>
                <w:sz w:val="24"/>
                <w:szCs w:val="21"/>
              </w:rPr>
              <w:t>将外购的带钢、</w:t>
            </w:r>
            <w:r w:rsidR="003774FD">
              <w:rPr>
                <w:rFonts w:ascii="Times New Roman" w:eastAsia="宋体" w:hAnsi="Times New Roman" w:cs="Times New Roman" w:hint="eastAsia"/>
                <w:bCs/>
                <w:color w:val="000000"/>
                <w:sz w:val="24"/>
                <w:szCs w:val="21"/>
              </w:rPr>
              <w:t>热轧板</w:t>
            </w:r>
            <w:r w:rsidRPr="00411398">
              <w:rPr>
                <w:rFonts w:ascii="Times New Roman" w:eastAsia="宋体" w:hAnsi="Times New Roman" w:cs="Times New Roman" w:hint="eastAsia"/>
                <w:bCs/>
                <w:color w:val="000000"/>
                <w:sz w:val="24"/>
                <w:szCs w:val="21"/>
              </w:rPr>
              <w:t>、方管</w:t>
            </w:r>
            <w:r>
              <w:rPr>
                <w:rFonts w:ascii="Times New Roman" w:eastAsia="宋体" w:hAnsi="Times New Roman" w:cs="Times New Roman" w:hint="eastAsia"/>
                <w:bCs/>
                <w:color w:val="000000"/>
                <w:sz w:val="24"/>
                <w:szCs w:val="21"/>
              </w:rPr>
              <w:t>采用剪板机、等离子切割机进行切割下料，此过程中剪板机下料方式为剪刀式，无切割粉尘产生；</w:t>
            </w:r>
            <w:r w:rsidRPr="00F83EC0">
              <w:rPr>
                <w:rFonts w:ascii="Times New Roman" w:eastAsia="宋体" w:hAnsi="Times New Roman" w:cs="Times New Roman" w:hint="eastAsia"/>
                <w:bCs/>
                <w:sz w:val="24"/>
                <w:szCs w:val="21"/>
              </w:rPr>
              <w:t>切割机</w:t>
            </w:r>
            <w:r w:rsidR="00F83EC0" w:rsidRPr="00F83EC0">
              <w:rPr>
                <w:rFonts w:ascii="Times New Roman" w:eastAsia="宋体" w:hAnsi="Times New Roman" w:cs="Times New Roman" w:hint="eastAsia"/>
                <w:bCs/>
                <w:sz w:val="24"/>
                <w:szCs w:val="21"/>
              </w:rPr>
              <w:t>或</w:t>
            </w:r>
            <w:r w:rsidRPr="00F83EC0">
              <w:rPr>
                <w:rFonts w:ascii="Times New Roman" w:eastAsia="宋体" w:hAnsi="Times New Roman" w:cs="Times New Roman" w:hint="eastAsia"/>
                <w:bCs/>
                <w:sz w:val="24"/>
                <w:szCs w:val="21"/>
              </w:rPr>
              <w:t>等</w:t>
            </w:r>
            <w:r>
              <w:rPr>
                <w:rFonts w:ascii="Times New Roman" w:eastAsia="宋体" w:hAnsi="Times New Roman" w:cs="Times New Roman" w:hint="eastAsia"/>
                <w:bCs/>
                <w:color w:val="000000"/>
                <w:sz w:val="24"/>
                <w:szCs w:val="21"/>
              </w:rPr>
              <w:t>离子切割机下料工程中会有切割粉尘产生，采用集气罩收集后</w:t>
            </w:r>
            <w:r w:rsidR="00E83B39">
              <w:rPr>
                <w:rFonts w:ascii="Times New Roman" w:eastAsia="宋体" w:hAnsi="Times New Roman" w:cs="Times New Roman" w:hint="eastAsia"/>
                <w:bCs/>
                <w:color w:val="000000"/>
                <w:sz w:val="24"/>
                <w:szCs w:val="21"/>
              </w:rPr>
              <w:t>，进入袋式除尘器治理，尾气由</w:t>
            </w:r>
            <w:r w:rsidR="00E83B39">
              <w:rPr>
                <w:rFonts w:ascii="Times New Roman" w:eastAsia="宋体" w:hAnsi="Times New Roman" w:cs="Times New Roman" w:hint="eastAsia"/>
                <w:bCs/>
                <w:color w:val="000000"/>
                <w:sz w:val="24"/>
                <w:szCs w:val="21"/>
              </w:rPr>
              <w:t xml:space="preserve"> 15m</w:t>
            </w:r>
            <w:r w:rsidR="00E83B39">
              <w:rPr>
                <w:rFonts w:ascii="Times New Roman" w:eastAsia="宋体" w:hAnsi="Times New Roman" w:cs="Times New Roman" w:hint="eastAsia"/>
                <w:bCs/>
                <w:color w:val="000000"/>
                <w:sz w:val="24"/>
                <w:szCs w:val="21"/>
              </w:rPr>
              <w:t>高排气筒排放。下料过程中还伴随着固废及噪声产生。</w:t>
            </w:r>
          </w:p>
          <w:p w:rsidR="00E83B39" w:rsidRDefault="00E83B39" w:rsidP="00E83B39">
            <w:pPr>
              <w:spacing w:line="440" w:lineRule="exact"/>
              <w:ind w:firstLineChars="200" w:firstLine="482"/>
              <w:rPr>
                <w:rFonts w:ascii="Times New Roman" w:eastAsia="宋体" w:hAnsi="Times New Roman" w:cs="Times New Roman"/>
                <w:bCs/>
                <w:color w:val="000000"/>
                <w:sz w:val="24"/>
                <w:szCs w:val="21"/>
              </w:rPr>
            </w:pPr>
            <w:r>
              <w:rPr>
                <w:rFonts w:ascii="Times New Roman" w:eastAsia="宋体" w:hAnsi="Times New Roman" w:cs="Times New Roman" w:hint="eastAsia"/>
                <w:b/>
                <w:bCs/>
                <w:color w:val="000000"/>
                <w:sz w:val="24"/>
                <w:szCs w:val="21"/>
              </w:rPr>
              <w:t>2</w:t>
            </w:r>
            <w:r>
              <w:rPr>
                <w:rFonts w:ascii="Times New Roman" w:eastAsia="宋体" w:hAnsi="Times New Roman" w:cs="Times New Roman" w:hint="eastAsia"/>
                <w:b/>
                <w:bCs/>
                <w:color w:val="000000"/>
                <w:sz w:val="24"/>
                <w:szCs w:val="21"/>
              </w:rPr>
              <w:t>、压制成型等：</w:t>
            </w:r>
            <w:r w:rsidRPr="00E83B39">
              <w:rPr>
                <w:rFonts w:ascii="Times New Roman" w:eastAsia="宋体" w:hAnsi="Times New Roman" w:cs="Times New Roman" w:hint="eastAsia"/>
                <w:bCs/>
                <w:color w:val="000000"/>
                <w:sz w:val="24"/>
                <w:szCs w:val="21"/>
              </w:rPr>
              <w:t>经下料后的</w:t>
            </w:r>
            <w:r>
              <w:rPr>
                <w:rFonts w:ascii="Times New Roman" w:eastAsia="宋体" w:hAnsi="Times New Roman" w:cs="Times New Roman" w:hint="eastAsia"/>
                <w:bCs/>
                <w:color w:val="000000"/>
                <w:sz w:val="24"/>
                <w:szCs w:val="21"/>
              </w:rPr>
              <w:t>带钢、</w:t>
            </w:r>
            <w:r w:rsidR="003774FD">
              <w:rPr>
                <w:rFonts w:ascii="Times New Roman" w:eastAsia="宋体" w:hAnsi="Times New Roman" w:cs="Times New Roman" w:hint="eastAsia"/>
                <w:bCs/>
                <w:color w:val="000000"/>
                <w:sz w:val="24"/>
                <w:szCs w:val="21"/>
              </w:rPr>
              <w:t>热轧板</w:t>
            </w:r>
            <w:r w:rsidR="007947E9">
              <w:rPr>
                <w:rFonts w:ascii="Times New Roman" w:eastAsia="宋体" w:hAnsi="Times New Roman" w:cs="Times New Roman" w:hint="eastAsia"/>
                <w:bCs/>
                <w:color w:val="000000"/>
                <w:sz w:val="24"/>
                <w:szCs w:val="21"/>
              </w:rPr>
              <w:t>、方管采用压力机进行压制工件所需的形状，部分带钢、</w:t>
            </w:r>
            <w:r w:rsidR="003774FD">
              <w:rPr>
                <w:rFonts w:ascii="Times New Roman" w:eastAsia="宋体" w:hAnsi="Times New Roman" w:cs="Times New Roman" w:hint="eastAsia"/>
                <w:bCs/>
                <w:color w:val="000000"/>
                <w:sz w:val="24"/>
                <w:szCs w:val="21"/>
              </w:rPr>
              <w:t>热轧板</w:t>
            </w:r>
            <w:r w:rsidR="007947E9">
              <w:rPr>
                <w:rFonts w:ascii="Times New Roman" w:eastAsia="宋体" w:hAnsi="Times New Roman" w:cs="Times New Roman" w:hint="eastAsia"/>
                <w:bCs/>
                <w:color w:val="000000"/>
                <w:sz w:val="24"/>
                <w:szCs w:val="21"/>
              </w:rPr>
              <w:t>根据设计要求需要</w:t>
            </w:r>
            <w:r w:rsidR="004F3BB2">
              <w:rPr>
                <w:rFonts w:ascii="Times New Roman" w:eastAsia="宋体" w:hAnsi="Times New Roman" w:cs="Times New Roman" w:hint="eastAsia"/>
                <w:bCs/>
                <w:color w:val="000000"/>
                <w:sz w:val="24"/>
                <w:szCs w:val="21"/>
              </w:rPr>
              <w:t>采用钻床</w:t>
            </w:r>
            <w:r w:rsidR="00DF61A5">
              <w:rPr>
                <w:rFonts w:ascii="Times New Roman" w:eastAsia="宋体" w:hAnsi="Times New Roman" w:cs="Times New Roman" w:hint="eastAsia"/>
                <w:bCs/>
                <w:color w:val="000000"/>
                <w:sz w:val="24"/>
                <w:szCs w:val="21"/>
              </w:rPr>
              <w:t>、摇臂钻床、钻铣镗床</w:t>
            </w:r>
            <w:r w:rsidR="007947E9">
              <w:rPr>
                <w:rFonts w:ascii="Times New Roman" w:eastAsia="宋体" w:hAnsi="Times New Roman" w:cs="Times New Roman" w:hint="eastAsia"/>
                <w:bCs/>
                <w:color w:val="000000"/>
                <w:sz w:val="24"/>
                <w:szCs w:val="21"/>
              </w:rPr>
              <w:t>进行钻孔</w:t>
            </w:r>
            <w:r w:rsidR="004F3BB2">
              <w:rPr>
                <w:rFonts w:ascii="Times New Roman" w:eastAsia="宋体" w:hAnsi="Times New Roman" w:cs="Times New Roman" w:hint="eastAsia"/>
                <w:bCs/>
                <w:color w:val="000000"/>
                <w:sz w:val="24"/>
                <w:szCs w:val="21"/>
              </w:rPr>
              <w:t>及折弯机进行折弯</w:t>
            </w:r>
            <w:r w:rsidR="007947E9">
              <w:rPr>
                <w:rFonts w:ascii="Times New Roman" w:eastAsia="宋体" w:hAnsi="Times New Roman" w:cs="Times New Roman" w:hint="eastAsia"/>
                <w:bCs/>
                <w:color w:val="000000"/>
                <w:sz w:val="24"/>
                <w:szCs w:val="21"/>
              </w:rPr>
              <w:t>。此过程主要有固废和噪声产生。</w:t>
            </w:r>
          </w:p>
          <w:p w:rsidR="007947E9" w:rsidRDefault="007947E9" w:rsidP="007947E9">
            <w:pPr>
              <w:spacing w:line="440" w:lineRule="exact"/>
              <w:ind w:firstLineChars="200" w:firstLine="482"/>
              <w:rPr>
                <w:rFonts w:ascii="Times New Roman" w:eastAsia="宋体" w:hAnsi="Times New Roman" w:cs="Times New Roman"/>
                <w:bCs/>
                <w:color w:val="000000"/>
                <w:sz w:val="24"/>
                <w:szCs w:val="21"/>
              </w:rPr>
            </w:pPr>
            <w:r w:rsidRPr="007947E9">
              <w:rPr>
                <w:rFonts w:ascii="Times New Roman" w:eastAsia="宋体" w:hAnsi="Times New Roman" w:cs="Times New Roman" w:hint="eastAsia"/>
                <w:b/>
                <w:bCs/>
                <w:color w:val="000000"/>
                <w:sz w:val="24"/>
                <w:szCs w:val="21"/>
              </w:rPr>
              <w:t>3</w:t>
            </w:r>
            <w:r w:rsidRPr="007947E9">
              <w:rPr>
                <w:rFonts w:ascii="Times New Roman" w:eastAsia="宋体" w:hAnsi="Times New Roman" w:cs="Times New Roman" w:hint="eastAsia"/>
                <w:b/>
                <w:bCs/>
                <w:color w:val="000000"/>
                <w:sz w:val="24"/>
                <w:szCs w:val="21"/>
              </w:rPr>
              <w:t>、调直切断：</w:t>
            </w:r>
            <w:r>
              <w:rPr>
                <w:rFonts w:ascii="Times New Roman" w:eastAsia="宋体" w:hAnsi="Times New Roman" w:cs="Times New Roman" w:hint="eastAsia"/>
                <w:bCs/>
                <w:color w:val="000000"/>
                <w:sz w:val="24"/>
                <w:szCs w:val="21"/>
              </w:rPr>
              <w:t>将外购的钢丝采用调直切断机进行调直切断。此过程主要有固废和噪声产生。</w:t>
            </w:r>
          </w:p>
          <w:p w:rsidR="007947E9" w:rsidRDefault="007947E9" w:rsidP="007947E9">
            <w:pPr>
              <w:spacing w:line="440" w:lineRule="exact"/>
              <w:ind w:firstLineChars="200" w:firstLine="482"/>
              <w:rPr>
                <w:rFonts w:ascii="Times New Roman" w:eastAsia="宋体" w:hAnsi="Times New Roman" w:cs="Times New Roman"/>
                <w:bCs/>
                <w:color w:val="000000"/>
                <w:sz w:val="24"/>
                <w:szCs w:val="21"/>
              </w:rPr>
            </w:pPr>
            <w:r w:rsidRPr="007947E9">
              <w:rPr>
                <w:rFonts w:ascii="Times New Roman" w:eastAsia="宋体" w:hAnsi="Times New Roman" w:cs="Times New Roman" w:hint="eastAsia"/>
                <w:b/>
                <w:bCs/>
                <w:color w:val="000000"/>
                <w:sz w:val="24"/>
                <w:szCs w:val="21"/>
              </w:rPr>
              <w:lastRenderedPageBreak/>
              <w:t>4</w:t>
            </w:r>
            <w:r w:rsidRPr="007947E9">
              <w:rPr>
                <w:rFonts w:ascii="Times New Roman" w:eastAsia="宋体" w:hAnsi="Times New Roman" w:cs="Times New Roman" w:hint="eastAsia"/>
                <w:b/>
                <w:bCs/>
                <w:color w:val="000000"/>
                <w:sz w:val="24"/>
                <w:szCs w:val="21"/>
              </w:rPr>
              <w:t>、点焊：</w:t>
            </w:r>
            <w:r>
              <w:rPr>
                <w:rFonts w:ascii="Times New Roman" w:eastAsia="宋体" w:hAnsi="Times New Roman" w:cs="Times New Roman" w:hint="eastAsia"/>
                <w:bCs/>
                <w:color w:val="000000"/>
                <w:sz w:val="24"/>
                <w:szCs w:val="21"/>
              </w:rPr>
              <w:t>将切断后的钢丝采用点焊机进行焊接形成网状。此过程主要有焊接烟尘产生</w:t>
            </w:r>
            <w:r w:rsidR="00B266D0">
              <w:rPr>
                <w:rFonts w:ascii="Times New Roman" w:eastAsia="宋体" w:hAnsi="Times New Roman" w:cs="Times New Roman" w:hint="eastAsia"/>
                <w:bCs/>
                <w:color w:val="000000"/>
                <w:sz w:val="24"/>
                <w:szCs w:val="21"/>
              </w:rPr>
              <w:t>，采用集气罩收集后，进入袋式除尘器治理，尾气由</w:t>
            </w:r>
            <w:r w:rsidR="00B266D0">
              <w:rPr>
                <w:rFonts w:ascii="Times New Roman" w:eastAsia="宋体" w:hAnsi="Times New Roman" w:cs="Times New Roman" w:hint="eastAsia"/>
                <w:bCs/>
                <w:color w:val="000000"/>
                <w:sz w:val="24"/>
                <w:szCs w:val="21"/>
              </w:rPr>
              <w:t xml:space="preserve"> 15m</w:t>
            </w:r>
            <w:r w:rsidR="00B266D0">
              <w:rPr>
                <w:rFonts w:ascii="Times New Roman" w:eastAsia="宋体" w:hAnsi="Times New Roman" w:cs="Times New Roman" w:hint="eastAsia"/>
                <w:bCs/>
                <w:color w:val="000000"/>
                <w:sz w:val="24"/>
                <w:szCs w:val="21"/>
              </w:rPr>
              <w:t>高排气筒排放。</w:t>
            </w:r>
          </w:p>
          <w:p w:rsidR="007947E9" w:rsidRDefault="00B266D0" w:rsidP="00B266D0">
            <w:pPr>
              <w:spacing w:line="440" w:lineRule="exact"/>
              <w:ind w:firstLineChars="200" w:firstLine="482"/>
              <w:rPr>
                <w:rFonts w:ascii="Times New Roman" w:eastAsia="宋体" w:hAnsi="Times New Roman" w:cs="Times New Roman"/>
                <w:bCs/>
                <w:color w:val="000000"/>
                <w:sz w:val="24"/>
                <w:szCs w:val="21"/>
              </w:rPr>
            </w:pPr>
            <w:r w:rsidRPr="00B266D0">
              <w:rPr>
                <w:rFonts w:ascii="Times New Roman" w:eastAsia="宋体" w:hAnsi="Times New Roman" w:cs="Times New Roman" w:hint="eastAsia"/>
                <w:b/>
                <w:bCs/>
                <w:color w:val="000000"/>
                <w:sz w:val="24"/>
                <w:szCs w:val="21"/>
              </w:rPr>
              <w:t>5</w:t>
            </w:r>
            <w:r w:rsidRPr="00B266D0">
              <w:rPr>
                <w:rFonts w:ascii="Times New Roman" w:eastAsia="宋体" w:hAnsi="Times New Roman" w:cs="Times New Roman" w:hint="eastAsia"/>
                <w:b/>
                <w:bCs/>
                <w:color w:val="000000"/>
                <w:sz w:val="24"/>
                <w:szCs w:val="21"/>
              </w:rPr>
              <w:t>、</w:t>
            </w:r>
            <w:r w:rsidRPr="00B266D0">
              <w:rPr>
                <w:rFonts w:ascii="Times New Roman" w:eastAsia="宋体" w:hAnsi="Times New Roman" w:cs="Times New Roman"/>
                <w:b/>
                <w:bCs/>
                <w:color w:val="000000"/>
                <w:sz w:val="24"/>
                <w:szCs w:val="21"/>
              </w:rPr>
              <w:t>组装</w:t>
            </w:r>
            <w:r w:rsidRPr="00B266D0">
              <w:rPr>
                <w:rFonts w:ascii="Times New Roman" w:eastAsia="宋体" w:hAnsi="Times New Roman" w:cs="Times New Roman" w:hint="eastAsia"/>
                <w:b/>
                <w:bCs/>
                <w:color w:val="000000"/>
                <w:sz w:val="24"/>
                <w:szCs w:val="21"/>
              </w:rPr>
              <w:t>：</w:t>
            </w:r>
            <w:r>
              <w:rPr>
                <w:rFonts w:ascii="Times New Roman" w:eastAsia="宋体" w:hAnsi="Times New Roman" w:cs="Times New Roman" w:hint="eastAsia"/>
                <w:bCs/>
                <w:color w:val="000000"/>
                <w:sz w:val="24"/>
                <w:szCs w:val="21"/>
              </w:rPr>
              <w:t>将点焊后的钢丝网与加工完成后的带钢、</w:t>
            </w:r>
            <w:r w:rsidR="003774FD">
              <w:rPr>
                <w:rFonts w:ascii="Times New Roman" w:eastAsia="宋体" w:hAnsi="Times New Roman" w:cs="Times New Roman" w:hint="eastAsia"/>
                <w:bCs/>
                <w:color w:val="000000"/>
                <w:sz w:val="24"/>
                <w:szCs w:val="21"/>
              </w:rPr>
              <w:t>热轧板</w:t>
            </w:r>
            <w:r>
              <w:rPr>
                <w:rFonts w:ascii="Times New Roman" w:eastAsia="宋体" w:hAnsi="Times New Roman" w:cs="Times New Roman" w:hint="eastAsia"/>
                <w:bCs/>
                <w:color w:val="000000"/>
                <w:sz w:val="24"/>
                <w:szCs w:val="21"/>
              </w:rPr>
              <w:t>等进行组装，此过程主要有噪声产生。</w:t>
            </w:r>
          </w:p>
          <w:p w:rsidR="00B266D0" w:rsidRDefault="00B266D0" w:rsidP="00B266D0">
            <w:pPr>
              <w:spacing w:line="440" w:lineRule="exact"/>
              <w:ind w:firstLineChars="200" w:firstLine="482"/>
              <w:rPr>
                <w:rFonts w:ascii="Times New Roman" w:eastAsia="宋体" w:hAnsi="Times New Roman" w:cs="Times New Roman"/>
                <w:bCs/>
                <w:color w:val="000000"/>
                <w:sz w:val="24"/>
                <w:szCs w:val="21"/>
              </w:rPr>
            </w:pPr>
            <w:r w:rsidRPr="00B266D0">
              <w:rPr>
                <w:rFonts w:ascii="Times New Roman" w:eastAsia="宋体" w:hAnsi="Times New Roman" w:cs="Times New Roman" w:hint="eastAsia"/>
                <w:b/>
                <w:bCs/>
                <w:color w:val="000000"/>
                <w:sz w:val="24"/>
                <w:szCs w:val="21"/>
              </w:rPr>
              <w:t>6</w:t>
            </w:r>
            <w:r w:rsidRPr="00B266D0">
              <w:rPr>
                <w:rFonts w:ascii="Times New Roman" w:eastAsia="宋体" w:hAnsi="Times New Roman" w:cs="Times New Roman" w:hint="eastAsia"/>
                <w:b/>
                <w:bCs/>
                <w:color w:val="000000"/>
                <w:sz w:val="24"/>
                <w:szCs w:val="21"/>
              </w:rPr>
              <w:t>、焊接：</w:t>
            </w:r>
            <w:r>
              <w:rPr>
                <w:rFonts w:ascii="Times New Roman" w:eastAsia="宋体" w:hAnsi="Times New Roman" w:cs="Times New Roman" w:hint="eastAsia"/>
                <w:bCs/>
                <w:color w:val="000000"/>
                <w:sz w:val="24"/>
                <w:szCs w:val="21"/>
              </w:rPr>
              <w:t>组装完成后，采用焊机进行焊接固定。此过程主要有焊接烟尘产生，采用集气罩收集后，进入袋式除尘器治理，尾气由</w:t>
            </w:r>
            <w:r>
              <w:rPr>
                <w:rFonts w:ascii="Times New Roman" w:eastAsia="宋体" w:hAnsi="Times New Roman" w:cs="Times New Roman" w:hint="eastAsia"/>
                <w:bCs/>
                <w:color w:val="000000"/>
                <w:sz w:val="24"/>
                <w:szCs w:val="21"/>
              </w:rPr>
              <w:t xml:space="preserve"> 15m</w:t>
            </w:r>
            <w:r>
              <w:rPr>
                <w:rFonts w:ascii="Times New Roman" w:eastAsia="宋体" w:hAnsi="Times New Roman" w:cs="Times New Roman" w:hint="eastAsia"/>
                <w:bCs/>
                <w:color w:val="000000"/>
                <w:sz w:val="24"/>
                <w:szCs w:val="21"/>
              </w:rPr>
              <w:t>高排气筒排放。</w:t>
            </w:r>
          </w:p>
          <w:p w:rsidR="00B266D0" w:rsidRPr="00411398" w:rsidRDefault="00B266D0" w:rsidP="00B266D0">
            <w:pPr>
              <w:spacing w:line="440" w:lineRule="exact"/>
              <w:ind w:firstLineChars="200" w:firstLine="482"/>
              <w:rPr>
                <w:rFonts w:ascii="Times New Roman" w:eastAsia="宋体" w:hAnsi="Times New Roman" w:cs="Times New Roman"/>
                <w:bCs/>
                <w:color w:val="000000"/>
                <w:sz w:val="24"/>
                <w:szCs w:val="21"/>
              </w:rPr>
            </w:pPr>
            <w:r w:rsidRPr="00B266D0">
              <w:rPr>
                <w:rFonts w:ascii="Times New Roman" w:eastAsia="宋体" w:hAnsi="Times New Roman" w:cs="Times New Roman" w:hint="eastAsia"/>
                <w:b/>
                <w:bCs/>
                <w:color w:val="000000"/>
                <w:sz w:val="24"/>
                <w:szCs w:val="21"/>
              </w:rPr>
              <w:t>7</w:t>
            </w:r>
            <w:r w:rsidRPr="00B266D0">
              <w:rPr>
                <w:rFonts w:ascii="Times New Roman" w:eastAsia="宋体" w:hAnsi="Times New Roman" w:cs="Times New Roman" w:hint="eastAsia"/>
                <w:b/>
                <w:bCs/>
                <w:color w:val="000000"/>
                <w:sz w:val="24"/>
                <w:szCs w:val="21"/>
              </w:rPr>
              <w:t>、成品：</w:t>
            </w:r>
            <w:r>
              <w:rPr>
                <w:rFonts w:ascii="Times New Roman" w:eastAsia="宋体" w:hAnsi="Times New Roman" w:cs="Times New Roman" w:hint="eastAsia"/>
                <w:bCs/>
                <w:color w:val="000000"/>
                <w:sz w:val="24"/>
                <w:szCs w:val="21"/>
              </w:rPr>
              <w:t>焊接完成后的工件即为成品。</w:t>
            </w:r>
          </w:p>
          <w:p w:rsidR="00F02908" w:rsidRPr="00F02908" w:rsidRDefault="00F02908" w:rsidP="00F02908">
            <w:pPr>
              <w:spacing w:line="440" w:lineRule="exact"/>
              <w:ind w:firstLineChars="200" w:firstLine="480"/>
              <w:textAlignment w:val="baseline"/>
              <w:rPr>
                <w:rFonts w:ascii="宋体" w:eastAsia="宋体" w:hAnsi="宋体" w:cs="Times New Roman"/>
                <w:color w:val="000000" w:themeColor="text1"/>
                <w:sz w:val="24"/>
                <w:szCs w:val="24"/>
              </w:rPr>
            </w:pPr>
          </w:p>
        </w:tc>
      </w:tr>
      <w:tr w:rsidR="00F02908" w:rsidRPr="00F02908" w:rsidTr="009D7D3B">
        <w:trPr>
          <w:trHeight w:val="70"/>
        </w:trPr>
        <w:tc>
          <w:tcPr>
            <w:tcW w:w="9348" w:type="dxa"/>
            <w:tcBorders>
              <w:top w:val="single" w:sz="4" w:space="0" w:color="auto"/>
              <w:left w:val="single" w:sz="8" w:space="0" w:color="auto"/>
              <w:bottom w:val="single" w:sz="8" w:space="0" w:color="auto"/>
              <w:right w:val="single" w:sz="8" w:space="0" w:color="auto"/>
            </w:tcBorders>
          </w:tcPr>
          <w:p w:rsidR="00F02908" w:rsidRPr="00F02908" w:rsidRDefault="00F02908" w:rsidP="00F02908">
            <w:pPr>
              <w:spacing w:line="440" w:lineRule="exact"/>
              <w:jc w:val="left"/>
              <w:rPr>
                <w:rFonts w:ascii="黑体" w:eastAsia="黑体" w:hAnsi="黑体" w:cs="Times New Roman"/>
                <w:bCs/>
                <w:color w:val="000000"/>
                <w:sz w:val="24"/>
                <w:szCs w:val="24"/>
              </w:rPr>
            </w:pPr>
            <w:r w:rsidRPr="00F02908">
              <w:rPr>
                <w:rFonts w:ascii="黑体" w:eastAsia="黑体" w:hAnsi="黑体" w:cs="Times New Roman" w:hint="eastAsia"/>
                <w:bCs/>
                <w:color w:val="000000"/>
                <w:sz w:val="24"/>
                <w:szCs w:val="24"/>
              </w:rPr>
              <w:lastRenderedPageBreak/>
              <w:t>主要污染工序：</w:t>
            </w:r>
          </w:p>
          <w:p w:rsidR="00F02908" w:rsidRPr="00F02908" w:rsidRDefault="00F02908" w:rsidP="00F02908">
            <w:pPr>
              <w:spacing w:line="44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hint="eastAsia"/>
                <w:color w:val="000000"/>
                <w:sz w:val="24"/>
                <w:szCs w:val="24"/>
              </w:rPr>
              <w:t>通过工艺流程分析，该项目</w:t>
            </w:r>
            <w:r w:rsidRPr="00F02908">
              <w:rPr>
                <w:rFonts w:ascii="Times New Roman" w:eastAsia="宋体" w:hAnsi="Times New Roman" w:cs="Times New Roman"/>
                <w:color w:val="000000"/>
                <w:sz w:val="24"/>
                <w:szCs w:val="24"/>
              </w:rPr>
              <w:t>营运期主要产污环节见</w:t>
            </w:r>
            <w:r w:rsidR="00B266D0">
              <w:rPr>
                <w:rFonts w:ascii="Times New Roman" w:eastAsia="宋体" w:hAnsi="Times New Roman" w:cs="Times New Roman" w:hint="eastAsia"/>
                <w:color w:val="000000"/>
                <w:sz w:val="24"/>
                <w:szCs w:val="24"/>
              </w:rPr>
              <w:t>下表</w:t>
            </w:r>
            <w:r w:rsidRPr="00F02908">
              <w:rPr>
                <w:rFonts w:ascii="宋体" w:eastAsia="宋体" w:hAnsi="宋体" w:cs="Times New Roman" w:hint="eastAsia"/>
                <w:color w:val="000000"/>
                <w:sz w:val="24"/>
                <w:szCs w:val="24"/>
              </w:rPr>
              <w:t>。</w:t>
            </w:r>
          </w:p>
          <w:p w:rsidR="00F02908" w:rsidRPr="00F02908" w:rsidRDefault="00F02908" w:rsidP="00B266D0">
            <w:pPr>
              <w:spacing w:line="440" w:lineRule="exact"/>
              <w:ind w:firstLineChars="200" w:firstLine="480"/>
              <w:jc w:val="center"/>
              <w:rPr>
                <w:rFonts w:ascii="黑体" w:eastAsia="黑体" w:hAnsi="黑体" w:cs="Times New Roman"/>
                <w:color w:val="000000"/>
                <w:sz w:val="24"/>
                <w:szCs w:val="24"/>
              </w:rPr>
            </w:pPr>
            <w:r w:rsidRPr="00F02908">
              <w:rPr>
                <w:rFonts w:ascii="黑体" w:eastAsia="黑体" w:hAnsi="黑体" w:cs="Times New Roman" w:hint="eastAsia"/>
                <w:color w:val="000000"/>
                <w:sz w:val="24"/>
                <w:szCs w:val="24"/>
              </w:rPr>
              <w:t>表</w:t>
            </w:r>
            <w:r w:rsidRPr="00F02908">
              <w:rPr>
                <w:rFonts w:ascii="Times New Roman" w:eastAsia="黑体" w:hAnsi="Times New Roman" w:cs="Times New Roman" w:hint="eastAsia"/>
                <w:color w:val="000000"/>
                <w:sz w:val="24"/>
                <w:szCs w:val="24"/>
              </w:rPr>
              <w:t>2</w:t>
            </w:r>
            <w:r w:rsidR="00585039">
              <w:rPr>
                <w:rFonts w:ascii="Times New Roman" w:eastAsia="黑体" w:hAnsi="Times New Roman" w:cs="Times New Roman" w:hint="eastAsia"/>
                <w:color w:val="000000"/>
                <w:sz w:val="24"/>
                <w:szCs w:val="24"/>
              </w:rPr>
              <w:t>4</w:t>
            </w:r>
            <w:r w:rsidRPr="00F02908">
              <w:rPr>
                <w:rFonts w:ascii="Times New Roman" w:eastAsia="黑体" w:hAnsi="Times New Roman" w:cs="Times New Roman" w:hint="eastAsia"/>
                <w:color w:val="000000"/>
                <w:sz w:val="24"/>
                <w:szCs w:val="24"/>
              </w:rPr>
              <w:t xml:space="preserve">               </w:t>
            </w:r>
            <w:r w:rsidRPr="00F02908">
              <w:rPr>
                <w:rFonts w:ascii="黑体" w:eastAsia="黑体" w:hAnsi="黑体" w:cs="Times New Roman" w:hint="eastAsia"/>
                <w:color w:val="000000"/>
                <w:sz w:val="24"/>
                <w:szCs w:val="24"/>
              </w:rPr>
              <w:t>项目产污环节一览表</w:t>
            </w:r>
          </w:p>
          <w:tbl>
            <w:tblPr>
              <w:tblW w:w="9132" w:type="dxa"/>
              <w:tblInd w:w="108" w:type="dxa"/>
              <w:tblLayout w:type="fixed"/>
              <w:tblLook w:val="04A0"/>
            </w:tblPr>
            <w:tblGrid>
              <w:gridCol w:w="1181"/>
              <w:gridCol w:w="2005"/>
              <w:gridCol w:w="1288"/>
              <w:gridCol w:w="4658"/>
            </w:tblGrid>
            <w:tr w:rsidR="00F02908" w:rsidRPr="00F02908" w:rsidTr="004F3BB2">
              <w:trPr>
                <w:trHeight w:val="397"/>
              </w:trPr>
              <w:tc>
                <w:tcPr>
                  <w:tcW w:w="1181" w:type="dxa"/>
                  <w:tcBorders>
                    <w:top w:val="single" w:sz="8" w:space="0" w:color="auto"/>
                    <w:bottom w:val="single" w:sz="8" w:space="0" w:color="auto"/>
                    <w:right w:val="single" w:sz="4"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污染因素</w:t>
                  </w:r>
                </w:p>
              </w:tc>
              <w:tc>
                <w:tcPr>
                  <w:tcW w:w="2005"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产污环节</w:t>
                  </w:r>
                </w:p>
              </w:tc>
              <w:tc>
                <w:tcPr>
                  <w:tcW w:w="1288"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污染物</w:t>
                  </w:r>
                </w:p>
              </w:tc>
              <w:tc>
                <w:tcPr>
                  <w:tcW w:w="4658" w:type="dxa"/>
                  <w:tcBorders>
                    <w:top w:val="single" w:sz="8" w:space="0" w:color="auto"/>
                    <w:left w:val="single" w:sz="4" w:space="0" w:color="auto"/>
                    <w:bottom w:val="single" w:sz="8"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污染防治措施</w:t>
                  </w:r>
                </w:p>
              </w:tc>
            </w:tr>
            <w:tr w:rsidR="00F02908" w:rsidRPr="00F02908" w:rsidTr="004F3BB2">
              <w:trPr>
                <w:trHeight w:val="575"/>
              </w:trPr>
              <w:tc>
                <w:tcPr>
                  <w:tcW w:w="1181" w:type="dxa"/>
                  <w:vMerge w:val="restart"/>
                  <w:tcBorders>
                    <w:top w:val="single" w:sz="8"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r w:rsidRPr="00F02908">
                    <w:rPr>
                      <w:rFonts w:ascii="宋体" w:eastAsia="宋体" w:hAnsi="宋体" w:cs="Times New Roman" w:hint="eastAsia"/>
                      <w:color w:val="000000" w:themeColor="text1"/>
                      <w:szCs w:val="21"/>
                    </w:rPr>
                    <w:t>废气</w:t>
                  </w:r>
                </w:p>
              </w:tc>
              <w:tc>
                <w:tcPr>
                  <w:tcW w:w="2005"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r w:rsidRPr="00F02908">
                    <w:rPr>
                      <w:rFonts w:ascii="宋体" w:eastAsia="宋体" w:hAnsi="宋体" w:cs="Times New Roman" w:hint="eastAsia"/>
                      <w:color w:val="000000" w:themeColor="text1"/>
                      <w:szCs w:val="21"/>
                    </w:rPr>
                    <w:t>焊接工序</w:t>
                  </w:r>
                </w:p>
              </w:tc>
              <w:tc>
                <w:tcPr>
                  <w:tcW w:w="1288" w:type="dxa"/>
                  <w:vMerge w:val="restart"/>
                  <w:tcBorders>
                    <w:top w:val="single" w:sz="8" w:space="0" w:color="auto"/>
                    <w:left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r w:rsidRPr="00F02908">
                    <w:rPr>
                      <w:rFonts w:ascii="宋体" w:eastAsia="宋体" w:hAnsi="宋体" w:cs="Times New Roman" w:hint="eastAsia"/>
                      <w:color w:val="000000" w:themeColor="text1"/>
                      <w:szCs w:val="21"/>
                    </w:rPr>
                    <w:t>烟尘</w:t>
                  </w:r>
                </w:p>
              </w:tc>
              <w:tc>
                <w:tcPr>
                  <w:tcW w:w="4658" w:type="dxa"/>
                  <w:vMerge w:val="restart"/>
                  <w:tcBorders>
                    <w:top w:val="single" w:sz="8" w:space="0" w:color="auto"/>
                    <w:lef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color w:val="000000" w:themeColor="text1"/>
                      <w:szCs w:val="21"/>
                    </w:rPr>
                    <w:t>焊</w:t>
                  </w:r>
                  <w:r w:rsidRPr="00F02908">
                    <w:rPr>
                      <w:rFonts w:ascii="Times New Roman" w:eastAsia="宋体" w:hAnsi="Times New Roman" w:cs="Times New Roman" w:hint="eastAsia"/>
                      <w:color w:val="000000" w:themeColor="text1"/>
                      <w:szCs w:val="21"/>
                    </w:rPr>
                    <w:t>接工序</w:t>
                  </w:r>
                  <w:r w:rsidRPr="00F02908">
                    <w:rPr>
                      <w:rFonts w:ascii="Times New Roman" w:eastAsia="宋体" w:hAnsi="Times New Roman" w:cs="Times New Roman"/>
                      <w:color w:val="000000" w:themeColor="text1"/>
                      <w:szCs w:val="21"/>
                    </w:rPr>
                    <w:t>集中放置于固定工位、固定区域，</w:t>
                  </w:r>
                  <w:r w:rsidRPr="00F02908">
                    <w:rPr>
                      <w:rFonts w:ascii="Times New Roman" w:eastAsia="宋体" w:hAnsi="Times New Roman" w:cs="Times New Roman" w:hint="eastAsia"/>
                      <w:color w:val="000000" w:themeColor="text1"/>
                      <w:szCs w:val="21"/>
                    </w:rPr>
                    <w:t>工位</w:t>
                  </w:r>
                  <w:r w:rsidRPr="00F02908">
                    <w:rPr>
                      <w:rFonts w:ascii="Times New Roman" w:eastAsia="宋体" w:hAnsi="Times New Roman" w:cs="Times New Roman"/>
                      <w:color w:val="000000" w:themeColor="text1"/>
                      <w:szCs w:val="21"/>
                    </w:rPr>
                    <w:t>上方设置集气罩收</w:t>
                  </w:r>
                  <w:r w:rsidRPr="00F02908">
                    <w:rPr>
                      <w:rFonts w:ascii="Times New Roman" w:eastAsia="宋体" w:hAnsi="Times New Roman" w:cs="Times New Roman" w:hint="eastAsia"/>
                      <w:color w:val="000000" w:themeColor="text1"/>
                      <w:szCs w:val="21"/>
                    </w:rPr>
                    <w:t>集；</w:t>
                  </w:r>
                  <w:r w:rsidR="00B266D0">
                    <w:rPr>
                      <w:rFonts w:ascii="Times New Roman" w:eastAsia="宋体" w:hAnsi="Times New Roman" w:cs="Times New Roman" w:hint="eastAsia"/>
                      <w:color w:val="000000" w:themeColor="text1"/>
                      <w:szCs w:val="21"/>
                    </w:rPr>
                    <w:t>等离子</w:t>
                  </w:r>
                  <w:r w:rsidRPr="00F02908">
                    <w:rPr>
                      <w:rFonts w:ascii="Times New Roman" w:eastAsia="宋体" w:hAnsi="Times New Roman" w:cs="Times New Roman" w:hint="eastAsia"/>
                      <w:color w:val="000000" w:themeColor="text1"/>
                      <w:szCs w:val="21"/>
                    </w:rPr>
                    <w:t>切割工序烟尘设置</w:t>
                  </w:r>
                  <w:r w:rsidR="00B266D0">
                    <w:rPr>
                      <w:rFonts w:ascii="Times New Roman" w:eastAsia="宋体" w:hAnsi="Times New Roman" w:cs="Times New Roman" w:hint="eastAsia"/>
                      <w:color w:val="000000" w:themeColor="text1"/>
                      <w:szCs w:val="21"/>
                    </w:rPr>
                    <w:t>下抽式</w:t>
                  </w:r>
                  <w:r w:rsidRPr="00F02908">
                    <w:rPr>
                      <w:rFonts w:ascii="Times New Roman" w:eastAsia="宋体" w:hAnsi="Times New Roman" w:cs="Times New Roman" w:hint="eastAsia"/>
                      <w:color w:val="000000" w:themeColor="text1"/>
                      <w:szCs w:val="21"/>
                    </w:rPr>
                    <w:t>集气罩收集；管材切割工序</w:t>
                  </w:r>
                  <w:r w:rsidRPr="00F02908">
                    <w:rPr>
                      <w:rFonts w:ascii="Times New Roman" w:eastAsia="宋体" w:hAnsi="Times New Roman" w:cs="Times New Roman"/>
                      <w:color w:val="000000" w:themeColor="text1"/>
                      <w:szCs w:val="21"/>
                    </w:rPr>
                    <w:t>前方设置三面密闭收集装置，</w:t>
                  </w:r>
                  <w:r w:rsidRPr="00F02908">
                    <w:rPr>
                      <w:rFonts w:ascii="Times New Roman" w:eastAsia="宋体" w:hAnsi="Times New Roman" w:cs="Times New Roman" w:hint="eastAsia"/>
                      <w:color w:val="000000" w:themeColor="text1"/>
                      <w:szCs w:val="21"/>
                    </w:rPr>
                    <w:t>收集后的烟尘经袋式除尘器处理后，通过</w:t>
                  </w:r>
                  <w:r w:rsidRPr="00F02908">
                    <w:rPr>
                      <w:rFonts w:ascii="Times New Roman" w:eastAsia="宋体" w:hAnsi="Times New Roman" w:cs="Times New Roman" w:hint="eastAsia"/>
                      <w:color w:val="000000" w:themeColor="text1"/>
                      <w:szCs w:val="21"/>
                    </w:rPr>
                    <w:t>1</w:t>
                  </w:r>
                  <w:r w:rsidRPr="00F02908">
                    <w:rPr>
                      <w:rFonts w:ascii="Times New Roman" w:eastAsia="宋体" w:hAnsi="Times New Roman" w:cs="Times New Roman" w:hint="eastAsia"/>
                      <w:color w:val="000000" w:themeColor="text1"/>
                      <w:szCs w:val="21"/>
                    </w:rPr>
                    <w:t>根</w:t>
                  </w:r>
                  <w:r w:rsidRPr="00F02908">
                    <w:rPr>
                      <w:rFonts w:ascii="Times New Roman" w:eastAsia="宋体" w:hAnsi="Times New Roman" w:cs="Times New Roman" w:hint="eastAsia"/>
                      <w:color w:val="000000" w:themeColor="text1"/>
                      <w:szCs w:val="21"/>
                    </w:rPr>
                    <w:t>15m</w:t>
                  </w:r>
                  <w:r w:rsidRPr="00F02908">
                    <w:rPr>
                      <w:rFonts w:ascii="Times New Roman" w:eastAsia="宋体" w:hAnsi="Times New Roman" w:cs="Times New Roman" w:hint="eastAsia"/>
                      <w:color w:val="000000" w:themeColor="text1"/>
                      <w:szCs w:val="21"/>
                    </w:rPr>
                    <w:t>高排气筒排放</w:t>
                  </w:r>
                </w:p>
              </w:tc>
            </w:tr>
            <w:tr w:rsidR="00F02908" w:rsidRPr="00F02908" w:rsidTr="004F3BB2">
              <w:trPr>
                <w:trHeight w:val="404"/>
              </w:trPr>
              <w:tc>
                <w:tcPr>
                  <w:tcW w:w="1181" w:type="dxa"/>
                  <w:vMerge/>
                  <w:tcBorders>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p>
              </w:tc>
              <w:tc>
                <w:tcPr>
                  <w:tcW w:w="2005"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r w:rsidRPr="00F02908">
                    <w:rPr>
                      <w:rFonts w:ascii="宋体" w:eastAsia="宋体" w:hAnsi="宋体" w:cs="Times New Roman" w:hint="eastAsia"/>
                      <w:color w:val="000000" w:themeColor="text1"/>
                      <w:szCs w:val="21"/>
                    </w:rPr>
                    <w:t>切割工序</w:t>
                  </w:r>
                </w:p>
              </w:tc>
              <w:tc>
                <w:tcPr>
                  <w:tcW w:w="1288" w:type="dxa"/>
                  <w:vMerge/>
                  <w:tcBorders>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p>
              </w:tc>
              <w:tc>
                <w:tcPr>
                  <w:tcW w:w="4658" w:type="dxa"/>
                  <w:vMerge/>
                  <w:tcBorders>
                    <w:lef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themeColor="text1"/>
                      <w:szCs w:val="21"/>
                    </w:rPr>
                  </w:pPr>
                </w:p>
              </w:tc>
            </w:tr>
            <w:tr w:rsidR="00F02908" w:rsidRPr="00F02908" w:rsidTr="004F3BB2">
              <w:trPr>
                <w:trHeight w:val="952"/>
              </w:trPr>
              <w:tc>
                <w:tcPr>
                  <w:tcW w:w="1181" w:type="dxa"/>
                  <w:tcBorders>
                    <w:top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szCs w:val="21"/>
                    </w:rPr>
                  </w:pPr>
                  <w:r w:rsidRPr="00F02908">
                    <w:rPr>
                      <w:rFonts w:ascii="宋体" w:eastAsia="宋体" w:hAnsi="宋体" w:cs="Times New Roman" w:hint="eastAsia"/>
                      <w:color w:val="000000"/>
                      <w:szCs w:val="21"/>
                    </w:rPr>
                    <w:t>废水</w:t>
                  </w:r>
                </w:p>
              </w:tc>
              <w:tc>
                <w:tcPr>
                  <w:tcW w:w="2005"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生活污水</w:t>
                  </w:r>
                </w:p>
              </w:tc>
              <w:tc>
                <w:tcPr>
                  <w:tcW w:w="1288"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COD</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SS</w:t>
                  </w:r>
                  <w:r w:rsidRPr="00F02908">
                    <w:rPr>
                      <w:rFonts w:ascii="Times New Roman" w:eastAsia="宋体" w:hAnsi="Times New Roman" w:cs="Times New Roman" w:hint="eastAsia"/>
                      <w:color w:val="000000"/>
                      <w:szCs w:val="21"/>
                    </w:rPr>
                    <w:t>、氨氮、</w:t>
                  </w:r>
                  <w:r w:rsidRPr="00F02908">
                    <w:rPr>
                      <w:rFonts w:ascii="Times New Roman" w:eastAsia="宋体" w:hAnsi="Times New Roman" w:cs="Times New Roman" w:hint="eastAsia"/>
                      <w:color w:val="000000"/>
                      <w:szCs w:val="21"/>
                    </w:rPr>
                    <w:t>TP</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TN</w:t>
                  </w:r>
                </w:p>
              </w:tc>
              <w:tc>
                <w:tcPr>
                  <w:tcW w:w="4658" w:type="dxa"/>
                  <w:tcBorders>
                    <w:top w:val="single" w:sz="4" w:space="0" w:color="auto"/>
                    <w:left w:val="single" w:sz="4" w:space="0" w:color="auto"/>
                  </w:tcBorders>
                  <w:vAlign w:val="center"/>
                </w:tcPr>
                <w:p w:rsidR="00F02908" w:rsidRPr="00F02908" w:rsidRDefault="004F3BB2" w:rsidP="005F153C">
                  <w:pPr>
                    <w:snapToGrid w:val="0"/>
                    <w:jc w:val="center"/>
                    <w:rPr>
                      <w:rFonts w:ascii="Times New Roman" w:eastAsia="宋体" w:hAnsi="Times New Roman" w:cs="Times New Roman"/>
                      <w:color w:val="000000"/>
                      <w:szCs w:val="21"/>
                    </w:rPr>
                  </w:pPr>
                  <w:r w:rsidRPr="004F3BB2">
                    <w:rPr>
                      <w:rFonts w:ascii="Times New Roman" w:eastAsia="宋体" w:hAnsi="Times New Roman" w:cs="Times New Roman"/>
                      <w:color w:val="000000"/>
                      <w:szCs w:val="21"/>
                      <w:lang w:val="pt-BR"/>
                    </w:rPr>
                    <w:t>经化粪池预处理后，通过污水管网，进入贾屯污水处理厂进一步治理</w:t>
                  </w:r>
                </w:p>
              </w:tc>
            </w:tr>
            <w:tr w:rsidR="004F3BB2" w:rsidRPr="00F02908" w:rsidTr="004F3BB2">
              <w:trPr>
                <w:trHeight w:val="397"/>
              </w:trPr>
              <w:tc>
                <w:tcPr>
                  <w:tcW w:w="1181" w:type="dxa"/>
                  <w:vMerge w:val="restart"/>
                  <w:tcBorders>
                    <w:top w:val="single" w:sz="4" w:space="0" w:color="auto"/>
                    <w:right w:val="single" w:sz="4" w:space="0" w:color="auto"/>
                  </w:tcBorders>
                  <w:vAlign w:val="center"/>
                </w:tcPr>
                <w:p w:rsidR="004F3BB2" w:rsidRPr="00F02908" w:rsidRDefault="004F3BB2" w:rsidP="00F02908">
                  <w:pPr>
                    <w:snapToGrid w:val="0"/>
                    <w:jc w:val="center"/>
                    <w:rPr>
                      <w:rFonts w:ascii="宋体" w:eastAsia="宋体" w:hAnsi="宋体" w:cs="Times New Roman"/>
                      <w:color w:val="000000"/>
                      <w:szCs w:val="21"/>
                    </w:rPr>
                  </w:pPr>
                  <w:r w:rsidRPr="00F02908">
                    <w:rPr>
                      <w:rFonts w:ascii="宋体" w:eastAsia="宋体" w:hAnsi="宋体" w:cs="Times New Roman" w:hint="eastAsia"/>
                      <w:color w:val="000000"/>
                      <w:szCs w:val="21"/>
                    </w:rPr>
                    <w:t>固废</w:t>
                  </w:r>
                </w:p>
              </w:tc>
              <w:tc>
                <w:tcPr>
                  <w:tcW w:w="2005" w:type="dxa"/>
                  <w:tcBorders>
                    <w:top w:val="single" w:sz="4" w:space="0" w:color="auto"/>
                    <w:left w:val="single" w:sz="4" w:space="0" w:color="auto"/>
                    <w:righ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下料</w:t>
                  </w:r>
                  <w:r w:rsidRPr="00F02908">
                    <w:rPr>
                      <w:rFonts w:ascii="Times New Roman" w:eastAsia="宋体" w:hAnsi="Times New Roman" w:cs="Times New Roman" w:hint="eastAsia"/>
                      <w:color w:val="000000"/>
                      <w:szCs w:val="21"/>
                    </w:rPr>
                    <w:t>工序</w:t>
                  </w:r>
                </w:p>
              </w:tc>
              <w:tc>
                <w:tcPr>
                  <w:tcW w:w="1288" w:type="dxa"/>
                  <w:tcBorders>
                    <w:top w:val="single" w:sz="4" w:space="0" w:color="auto"/>
                    <w:left w:val="single" w:sz="4" w:space="0" w:color="auto"/>
                    <w:righ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边角废料</w:t>
                  </w:r>
                </w:p>
              </w:tc>
              <w:tc>
                <w:tcPr>
                  <w:tcW w:w="4658" w:type="dxa"/>
                  <w:tcBorders>
                    <w:top w:val="single" w:sz="4" w:space="0" w:color="auto"/>
                    <w:lef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一般固废暂存间临时存放，定期出售</w:t>
                  </w:r>
                </w:p>
              </w:tc>
            </w:tr>
            <w:tr w:rsidR="004F3BB2" w:rsidRPr="00F02908" w:rsidTr="004F3BB2">
              <w:trPr>
                <w:trHeight w:val="397"/>
              </w:trPr>
              <w:tc>
                <w:tcPr>
                  <w:tcW w:w="1181" w:type="dxa"/>
                  <w:vMerge/>
                  <w:tcBorders>
                    <w:right w:val="single" w:sz="4" w:space="0" w:color="auto"/>
                  </w:tcBorders>
                  <w:vAlign w:val="center"/>
                </w:tcPr>
                <w:p w:rsidR="004F3BB2" w:rsidRPr="00F02908" w:rsidRDefault="004F3BB2" w:rsidP="00F02908">
                  <w:pPr>
                    <w:snapToGrid w:val="0"/>
                    <w:jc w:val="center"/>
                    <w:rPr>
                      <w:rFonts w:ascii="宋体" w:eastAsia="宋体" w:hAnsi="宋体" w:cs="Times New Roman"/>
                      <w:color w:val="000000"/>
                      <w:szCs w:val="21"/>
                    </w:rPr>
                  </w:pPr>
                </w:p>
              </w:tc>
              <w:tc>
                <w:tcPr>
                  <w:tcW w:w="2005" w:type="dxa"/>
                  <w:tcBorders>
                    <w:top w:val="single" w:sz="4" w:space="0" w:color="auto"/>
                    <w:left w:val="single" w:sz="4" w:space="0" w:color="auto"/>
                    <w:righ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压力机、折弯机</w:t>
                  </w:r>
                </w:p>
              </w:tc>
              <w:tc>
                <w:tcPr>
                  <w:tcW w:w="1288" w:type="dxa"/>
                  <w:tcBorders>
                    <w:top w:val="single" w:sz="4" w:space="0" w:color="auto"/>
                    <w:left w:val="single" w:sz="4" w:space="0" w:color="auto"/>
                    <w:righ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废液压油</w:t>
                  </w:r>
                </w:p>
              </w:tc>
              <w:tc>
                <w:tcPr>
                  <w:tcW w:w="4658" w:type="dxa"/>
                  <w:tcBorders>
                    <w:top w:val="single" w:sz="4" w:space="0" w:color="auto"/>
                    <w:lef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sidRPr="004F3BB2">
                    <w:rPr>
                      <w:rFonts w:ascii="Times New Roman" w:eastAsia="宋体" w:hAnsi="Times New Roman" w:cs="Times New Roman"/>
                      <w:color w:val="000000"/>
                      <w:szCs w:val="21"/>
                    </w:rPr>
                    <w:t>暂存于危废暂存间，定期委托有危废资质的单位处理</w:t>
                  </w:r>
                </w:p>
              </w:tc>
            </w:tr>
            <w:tr w:rsidR="00F02908" w:rsidRPr="00F02908" w:rsidTr="004F3BB2">
              <w:trPr>
                <w:trHeight w:val="397"/>
              </w:trPr>
              <w:tc>
                <w:tcPr>
                  <w:tcW w:w="1181" w:type="dxa"/>
                  <w:tcBorders>
                    <w:top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szCs w:val="21"/>
                    </w:rPr>
                  </w:pPr>
                  <w:r w:rsidRPr="00F02908">
                    <w:rPr>
                      <w:rFonts w:ascii="宋体" w:eastAsia="宋体" w:hAnsi="宋体" w:cs="Times New Roman" w:hint="eastAsia"/>
                      <w:color w:val="000000"/>
                      <w:szCs w:val="21"/>
                    </w:rPr>
                    <w:t>噪声</w:t>
                  </w:r>
                </w:p>
              </w:tc>
              <w:tc>
                <w:tcPr>
                  <w:tcW w:w="2005"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4F3BB2">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折弯机、</w:t>
                  </w:r>
                  <w:r w:rsidR="004F3BB2">
                    <w:rPr>
                      <w:rFonts w:ascii="Times New Roman" w:eastAsia="宋体" w:hAnsi="Times New Roman" w:cs="Times New Roman" w:hint="eastAsia"/>
                      <w:color w:val="000000"/>
                      <w:szCs w:val="21"/>
                    </w:rPr>
                    <w:t>压力机</w:t>
                  </w:r>
                  <w:r w:rsidRPr="00F02908">
                    <w:rPr>
                      <w:rFonts w:ascii="Times New Roman" w:eastAsia="宋体" w:hAnsi="Times New Roman" w:cs="Times New Roman" w:hint="eastAsia"/>
                      <w:color w:val="000000"/>
                      <w:szCs w:val="21"/>
                    </w:rPr>
                    <w:t>等设备运行</w:t>
                  </w:r>
                </w:p>
              </w:tc>
              <w:tc>
                <w:tcPr>
                  <w:tcW w:w="1288"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噪声</w:t>
                  </w:r>
                </w:p>
              </w:tc>
              <w:tc>
                <w:tcPr>
                  <w:tcW w:w="4658" w:type="dxa"/>
                  <w:tcBorders>
                    <w:top w:val="single" w:sz="4" w:space="0" w:color="auto"/>
                    <w:left w:val="single" w:sz="4" w:space="0" w:color="auto"/>
                    <w:bottom w:val="single" w:sz="8"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厂房密闭隔音、距离衰减</w:t>
                  </w:r>
                </w:p>
              </w:tc>
            </w:tr>
          </w:tbl>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Pr="00F02908" w:rsidRDefault="00F02908" w:rsidP="00F02908">
            <w:pPr>
              <w:tabs>
                <w:tab w:val="left" w:pos="2560"/>
              </w:tabs>
              <w:spacing w:line="440" w:lineRule="exact"/>
              <w:rPr>
                <w:rFonts w:ascii="宋体" w:eastAsia="宋体" w:hAnsi="宋体" w:cs="Times New Roman"/>
                <w:color w:val="000000"/>
                <w:sz w:val="28"/>
                <w:szCs w:val="28"/>
              </w:rPr>
            </w:pPr>
          </w:p>
        </w:tc>
      </w:tr>
    </w:tbl>
    <w:p w:rsidR="00F02908" w:rsidRPr="00F02908" w:rsidRDefault="00F02908" w:rsidP="00F02908">
      <w:pPr>
        <w:widowControl/>
        <w:jc w:val="left"/>
        <w:rPr>
          <w:rFonts w:ascii="宋体" w:eastAsia="宋体" w:hAnsi="宋体" w:cs="Times New Roman"/>
          <w:b/>
          <w:bCs/>
          <w:color w:val="000000"/>
          <w:sz w:val="28"/>
          <w:szCs w:val="28"/>
        </w:rPr>
      </w:pPr>
      <w:r w:rsidRPr="00F02908">
        <w:rPr>
          <w:rFonts w:ascii="宋体" w:eastAsia="宋体" w:hAnsi="宋体" w:cs="Times New Roman"/>
          <w:b/>
          <w:bCs/>
          <w:color w:val="000000"/>
          <w:sz w:val="28"/>
          <w:szCs w:val="28"/>
        </w:rPr>
        <w:br w:type="page"/>
      </w:r>
      <w:r w:rsidRPr="00F02908">
        <w:rPr>
          <w:rFonts w:ascii="宋体" w:eastAsia="宋体" w:hAnsi="宋体" w:cs="Times New Roman" w:hint="eastAsia"/>
          <w:b/>
          <w:bCs/>
          <w:color w:val="000000"/>
          <w:sz w:val="28"/>
          <w:szCs w:val="28"/>
        </w:rPr>
        <w:lastRenderedPageBreak/>
        <w:t>项目主要污染物产生及预计排放情况</w:t>
      </w:r>
    </w:p>
    <w:tbl>
      <w:tblPr>
        <w:tblW w:w="8871" w:type="dxa"/>
        <w:jc w:val="center"/>
        <w:tblLayout w:type="fixed"/>
        <w:tblLook w:val="04A0"/>
      </w:tblPr>
      <w:tblGrid>
        <w:gridCol w:w="1024"/>
        <w:gridCol w:w="1669"/>
        <w:gridCol w:w="1276"/>
        <w:gridCol w:w="2551"/>
        <w:gridCol w:w="2351"/>
      </w:tblGrid>
      <w:tr w:rsidR="00F02908" w:rsidRPr="00F02908" w:rsidTr="00654F12">
        <w:trPr>
          <w:trHeight w:val="397"/>
          <w:jc w:val="center"/>
        </w:trPr>
        <w:tc>
          <w:tcPr>
            <w:tcW w:w="1024" w:type="dxa"/>
            <w:tcBorders>
              <w:top w:val="single" w:sz="8" w:space="0" w:color="auto"/>
              <w:left w:val="single" w:sz="8" w:space="0" w:color="auto"/>
              <w:bottom w:val="single" w:sz="4" w:space="0" w:color="auto"/>
              <w:right w:val="single" w:sz="4" w:space="0" w:color="auto"/>
              <w:tl2br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内容</w:t>
            </w: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类型</w:t>
            </w:r>
          </w:p>
        </w:tc>
        <w:tc>
          <w:tcPr>
            <w:tcW w:w="1669"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排放源</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（编号）</w:t>
            </w:r>
          </w:p>
        </w:tc>
        <w:tc>
          <w:tcPr>
            <w:tcW w:w="1276"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污染物</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名  称</w:t>
            </w:r>
          </w:p>
        </w:tc>
        <w:tc>
          <w:tcPr>
            <w:tcW w:w="2551"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处理前产生浓度及产生量（单位）</w:t>
            </w:r>
          </w:p>
        </w:tc>
        <w:tc>
          <w:tcPr>
            <w:tcW w:w="2351" w:type="dxa"/>
            <w:tcBorders>
              <w:top w:val="single" w:sz="8" w:space="0" w:color="auto"/>
              <w:left w:val="single" w:sz="4" w:space="0" w:color="auto"/>
              <w:bottom w:val="single" w:sz="4" w:space="0" w:color="auto"/>
              <w:right w:val="single" w:sz="8"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排放浓度及排放量（单位）</w:t>
            </w:r>
          </w:p>
        </w:tc>
      </w:tr>
      <w:tr w:rsidR="00F02908" w:rsidRPr="00F02908" w:rsidTr="00654F12">
        <w:trPr>
          <w:trHeight w:val="947"/>
          <w:jc w:val="center"/>
        </w:trPr>
        <w:tc>
          <w:tcPr>
            <w:tcW w:w="1024" w:type="dxa"/>
            <w:vMerge w:val="restart"/>
            <w:tcBorders>
              <w:top w:val="single" w:sz="4" w:space="0" w:color="auto"/>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大</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气</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669" w:type="dxa"/>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焊接工序</w:t>
            </w:r>
          </w:p>
        </w:tc>
        <w:tc>
          <w:tcPr>
            <w:tcW w:w="1276" w:type="dxa"/>
            <w:vMerge w:val="restart"/>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颗粒物</w:t>
            </w:r>
          </w:p>
        </w:tc>
        <w:tc>
          <w:tcPr>
            <w:tcW w:w="2551" w:type="dxa"/>
            <w:vMerge w:val="restart"/>
            <w:tcBorders>
              <w:top w:val="single" w:sz="4" w:space="0" w:color="auto"/>
              <w:left w:val="single" w:sz="4" w:space="0" w:color="auto"/>
              <w:right w:val="single" w:sz="4" w:space="0" w:color="auto"/>
            </w:tcBorders>
            <w:vAlign w:val="center"/>
          </w:tcPr>
          <w:p w:rsidR="00F02908" w:rsidRPr="00F02908" w:rsidRDefault="00677862" w:rsidP="00677862">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0.0945</w:t>
            </w:r>
            <w:r w:rsidR="00F02908" w:rsidRPr="00F02908">
              <w:rPr>
                <w:rFonts w:ascii="Times New Roman" w:eastAsia="宋体" w:hAnsi="Times New Roman" w:cs="Times New Roman" w:hint="eastAsia"/>
                <w:color w:val="000000" w:themeColor="text1"/>
                <w:sz w:val="24"/>
                <w:szCs w:val="24"/>
              </w:rPr>
              <w:t>t/a</w:t>
            </w:r>
            <w:r w:rsidR="00654F12">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31.5</w:t>
            </w:r>
            <w:r w:rsidR="00F02908" w:rsidRPr="00F02908">
              <w:rPr>
                <w:rFonts w:ascii="Times New Roman" w:eastAsia="宋体" w:hAnsi="Times New Roman" w:cs="Times New Roman" w:hint="eastAsia"/>
                <w:color w:val="000000" w:themeColor="text1"/>
                <w:sz w:val="24"/>
                <w:szCs w:val="24"/>
              </w:rPr>
              <w:t>mg/m</w:t>
            </w:r>
            <w:r w:rsidR="00F02908" w:rsidRPr="00F02908">
              <w:rPr>
                <w:rFonts w:ascii="Times New Roman" w:eastAsia="宋体" w:hAnsi="Times New Roman" w:cs="Times New Roman" w:hint="eastAsia"/>
                <w:color w:val="000000" w:themeColor="text1"/>
                <w:sz w:val="24"/>
                <w:szCs w:val="24"/>
                <w:vertAlign w:val="superscript"/>
              </w:rPr>
              <w:t>3</w:t>
            </w:r>
          </w:p>
        </w:tc>
        <w:tc>
          <w:tcPr>
            <w:tcW w:w="2351" w:type="dxa"/>
            <w:vMerge w:val="restart"/>
            <w:tcBorders>
              <w:top w:val="single" w:sz="4" w:space="0" w:color="auto"/>
              <w:left w:val="single" w:sz="4" w:space="0" w:color="auto"/>
              <w:right w:val="single" w:sz="8" w:space="0" w:color="auto"/>
            </w:tcBorders>
            <w:vAlign w:val="center"/>
          </w:tcPr>
          <w:p w:rsidR="00F02908" w:rsidRPr="00F02908" w:rsidRDefault="00677862" w:rsidP="00677862">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0.0095</w:t>
            </w:r>
            <w:r w:rsidR="00F02908" w:rsidRPr="00F02908">
              <w:rPr>
                <w:rFonts w:ascii="Times New Roman" w:eastAsia="宋体" w:hAnsi="Times New Roman" w:cs="Times New Roman" w:hint="eastAsia"/>
                <w:color w:val="000000" w:themeColor="text1"/>
                <w:sz w:val="24"/>
                <w:szCs w:val="24"/>
              </w:rPr>
              <w:t>t/a</w:t>
            </w:r>
            <w:r w:rsidR="00654F12">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3.2</w:t>
            </w:r>
            <w:r w:rsidR="00F02908" w:rsidRPr="00F02908">
              <w:rPr>
                <w:rFonts w:ascii="Times New Roman" w:eastAsia="宋体" w:hAnsi="Times New Roman" w:cs="Times New Roman" w:hint="eastAsia"/>
                <w:color w:val="000000" w:themeColor="text1"/>
                <w:sz w:val="24"/>
                <w:szCs w:val="24"/>
              </w:rPr>
              <w:t>mg/m</w:t>
            </w:r>
            <w:r w:rsidR="00F02908" w:rsidRPr="00F02908">
              <w:rPr>
                <w:rFonts w:ascii="Times New Roman" w:eastAsia="宋体" w:hAnsi="Times New Roman" w:cs="Times New Roman" w:hint="eastAsia"/>
                <w:color w:val="000000" w:themeColor="text1"/>
                <w:sz w:val="24"/>
                <w:szCs w:val="24"/>
                <w:vertAlign w:val="superscript"/>
              </w:rPr>
              <w:t>3</w:t>
            </w:r>
          </w:p>
        </w:tc>
      </w:tr>
      <w:tr w:rsidR="00F02908" w:rsidRPr="00F02908" w:rsidTr="00654F12">
        <w:trPr>
          <w:trHeight w:val="948"/>
          <w:jc w:val="center"/>
        </w:trPr>
        <w:tc>
          <w:tcPr>
            <w:tcW w:w="1024" w:type="dxa"/>
            <w:vMerge/>
            <w:tcBorders>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p>
        </w:tc>
        <w:tc>
          <w:tcPr>
            <w:tcW w:w="1669" w:type="dxa"/>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切割工序</w:t>
            </w:r>
          </w:p>
        </w:tc>
        <w:tc>
          <w:tcPr>
            <w:tcW w:w="1276" w:type="dxa"/>
            <w:vMerge/>
            <w:tcBorders>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p>
        </w:tc>
        <w:tc>
          <w:tcPr>
            <w:tcW w:w="2551" w:type="dxa"/>
            <w:vMerge/>
            <w:tcBorders>
              <w:left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p>
        </w:tc>
        <w:tc>
          <w:tcPr>
            <w:tcW w:w="2351" w:type="dxa"/>
            <w:vMerge/>
            <w:tcBorders>
              <w:left w:val="single" w:sz="4" w:space="0" w:color="auto"/>
              <w:right w:val="single" w:sz="8"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p>
        </w:tc>
      </w:tr>
      <w:tr w:rsidR="00F02908" w:rsidRPr="00F02908" w:rsidTr="00654F12">
        <w:trPr>
          <w:trHeight w:val="1905"/>
          <w:jc w:val="center"/>
        </w:trPr>
        <w:tc>
          <w:tcPr>
            <w:tcW w:w="1024" w:type="dxa"/>
            <w:tcBorders>
              <w:top w:val="single" w:sz="4" w:space="0" w:color="auto"/>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水</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widowControl/>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669" w:type="dxa"/>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生活污水</w:t>
            </w:r>
          </w:p>
          <w:p w:rsidR="00F02908" w:rsidRPr="00F02908" w:rsidRDefault="00F02908" w:rsidP="00677862">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w:t>
            </w:r>
            <w:r w:rsidR="00677862">
              <w:rPr>
                <w:rFonts w:ascii="Times New Roman" w:eastAsia="宋体" w:hAnsi="Times New Roman" w:cs="Times New Roman" w:hint="eastAsia"/>
                <w:color w:val="000000" w:themeColor="text1"/>
                <w:sz w:val="24"/>
                <w:szCs w:val="24"/>
              </w:rPr>
              <w:t>72</w:t>
            </w:r>
            <w:r w:rsidRPr="00F02908">
              <w:rPr>
                <w:rFonts w:ascii="Times New Roman" w:eastAsia="宋体" w:hAnsi="Times New Roman" w:cs="Times New Roman"/>
                <w:color w:val="000000" w:themeColor="text1"/>
                <w:sz w:val="24"/>
                <w:szCs w:val="24"/>
              </w:rPr>
              <w:t>t/a</w:t>
            </w:r>
            <w:r w:rsidRPr="00F02908">
              <w:rPr>
                <w:rFonts w:ascii="宋体" w:eastAsia="宋体" w:hAnsi="宋体" w:cs="Times New Roman" w:hint="eastAsia"/>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COD</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SS</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氨氮</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TP</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TN</w:t>
            </w:r>
          </w:p>
        </w:tc>
        <w:tc>
          <w:tcPr>
            <w:tcW w:w="2551"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250mg/L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0.09</w:t>
            </w:r>
            <w:r w:rsidRPr="00F02908">
              <w:rPr>
                <w:rFonts w:ascii="Times New Roman" w:eastAsia="宋体" w:hAnsi="Times New Roman" w:cs="Times New Roman"/>
                <w:color w:val="000000" w:themeColor="text1"/>
                <w:sz w:val="24"/>
                <w:szCs w:val="24"/>
              </w:rPr>
              <w:t>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150mg/L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0.054t/a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25mg/L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0.009t/a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4</w:t>
            </w:r>
            <w:r w:rsidRPr="00F02908">
              <w:rPr>
                <w:rFonts w:ascii="Times New Roman" w:eastAsia="宋体" w:hAnsi="Times New Roman" w:cs="Times New Roman"/>
                <w:color w:val="000000" w:themeColor="text1"/>
                <w:sz w:val="24"/>
                <w:szCs w:val="24"/>
              </w:rPr>
              <w:t>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0.0014t/a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35mg/L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0.0126t/a</w:t>
            </w:r>
          </w:p>
        </w:tc>
        <w:tc>
          <w:tcPr>
            <w:tcW w:w="2351" w:type="dxa"/>
            <w:tcBorders>
              <w:top w:val="single" w:sz="4" w:space="0" w:color="auto"/>
              <w:left w:val="single" w:sz="4" w:space="0" w:color="auto"/>
              <w:right w:val="single" w:sz="8" w:space="0" w:color="auto"/>
            </w:tcBorders>
            <w:vAlign w:val="center"/>
          </w:tcPr>
          <w:p w:rsidR="00F02908" w:rsidRPr="00F02908" w:rsidRDefault="00677862"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4</w:t>
            </w:r>
            <w:r w:rsidR="00F02908" w:rsidRPr="00F02908">
              <w:rPr>
                <w:rFonts w:ascii="Times New Roman" w:eastAsia="宋体" w:hAnsi="Times New Roman" w:cs="Times New Roman" w:hint="eastAsia"/>
                <w:color w:val="000000" w:themeColor="text1"/>
                <w:sz w:val="24"/>
                <w:szCs w:val="24"/>
              </w:rPr>
              <w:t>0mg/L</w:t>
            </w:r>
            <w:r w:rsidR="00F02908" w:rsidRPr="00F02908">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0.0029</w:t>
            </w:r>
            <w:r w:rsidR="00F02908" w:rsidRPr="00F02908">
              <w:rPr>
                <w:rFonts w:ascii="Times New Roman" w:eastAsia="宋体" w:hAnsi="Times New Roman" w:cs="Times New Roman"/>
                <w:color w:val="000000" w:themeColor="text1"/>
                <w:sz w:val="24"/>
                <w:szCs w:val="24"/>
              </w:rPr>
              <w:t>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10mg/L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0.00</w:t>
            </w:r>
            <w:r w:rsidR="00677862">
              <w:rPr>
                <w:rFonts w:ascii="Times New Roman" w:eastAsia="宋体" w:hAnsi="Times New Roman" w:cs="Times New Roman" w:hint="eastAsia"/>
                <w:color w:val="000000" w:themeColor="text1"/>
                <w:sz w:val="24"/>
                <w:szCs w:val="24"/>
              </w:rPr>
              <w:t>07</w:t>
            </w:r>
            <w:r w:rsidRPr="00F02908">
              <w:rPr>
                <w:rFonts w:ascii="Times New Roman" w:eastAsia="宋体" w:hAnsi="Times New Roman" w:cs="Times New Roman" w:hint="eastAsia"/>
                <w:color w:val="000000" w:themeColor="text1"/>
                <w:sz w:val="24"/>
                <w:szCs w:val="24"/>
              </w:rPr>
              <w:t>t/a</w:t>
            </w:r>
          </w:p>
          <w:p w:rsidR="00F02908" w:rsidRPr="00F02908" w:rsidRDefault="00677862" w:rsidP="00F02908">
            <w:pPr>
              <w:jc w:val="center"/>
              <w:rPr>
                <w:rFonts w:ascii="Times New Roman" w:eastAsia="宋体" w:hAnsi="Times New Roman" w:cs="Times New Roman"/>
                <w:color w:val="FF0000"/>
                <w:sz w:val="24"/>
                <w:szCs w:val="24"/>
              </w:rPr>
            </w:pPr>
            <w:r>
              <w:rPr>
                <w:rFonts w:ascii="Times New Roman" w:eastAsia="宋体" w:hAnsi="Times New Roman" w:cs="Times New Roman" w:hint="eastAsia"/>
                <w:color w:val="000000" w:themeColor="text1"/>
                <w:sz w:val="24"/>
                <w:szCs w:val="24"/>
              </w:rPr>
              <w:t>2</w:t>
            </w:r>
            <w:r w:rsidR="00F02908" w:rsidRPr="00F02908">
              <w:rPr>
                <w:rFonts w:ascii="Times New Roman" w:eastAsia="宋体" w:hAnsi="Times New Roman" w:cs="Times New Roman" w:hint="eastAsia"/>
                <w:color w:val="000000" w:themeColor="text1"/>
                <w:sz w:val="24"/>
                <w:szCs w:val="24"/>
              </w:rPr>
              <w:t>mg/L</w:t>
            </w:r>
            <w:r w:rsidR="00F02908" w:rsidRPr="00F02908">
              <w:rPr>
                <w:rFonts w:ascii="Times New Roman" w:eastAsia="宋体" w:hAnsi="Times New Roman" w:cs="Times New Roman" w:hint="eastAsia"/>
                <w:color w:val="000000" w:themeColor="text1"/>
                <w:sz w:val="24"/>
                <w:szCs w:val="24"/>
              </w:rPr>
              <w:t>，</w:t>
            </w:r>
            <w:r w:rsidR="00F02908" w:rsidRPr="00F02908">
              <w:rPr>
                <w:rFonts w:ascii="Times New Roman" w:eastAsia="宋体" w:hAnsi="Times New Roman" w:cs="Times New Roman" w:hint="eastAsia"/>
                <w:color w:val="000000" w:themeColor="text1"/>
                <w:sz w:val="24"/>
                <w:szCs w:val="24"/>
              </w:rPr>
              <w:t>0.000</w:t>
            </w:r>
            <w:r>
              <w:rPr>
                <w:rFonts w:ascii="Times New Roman" w:eastAsia="宋体" w:hAnsi="Times New Roman" w:cs="Times New Roman" w:hint="eastAsia"/>
                <w:color w:val="000000" w:themeColor="text1"/>
                <w:sz w:val="24"/>
                <w:szCs w:val="24"/>
              </w:rPr>
              <w:t>1</w:t>
            </w:r>
            <w:r w:rsidR="00F02908" w:rsidRPr="00F02908">
              <w:rPr>
                <w:rFonts w:ascii="Times New Roman" w:eastAsia="宋体" w:hAnsi="Times New Roman" w:cs="Times New Roman" w:hint="eastAsia"/>
                <w:color w:val="000000" w:themeColor="text1"/>
                <w:sz w:val="24"/>
                <w:szCs w:val="24"/>
              </w:rPr>
              <w:t>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0.</w:t>
            </w:r>
            <w:r w:rsidR="00677862">
              <w:rPr>
                <w:rFonts w:ascii="Times New Roman" w:eastAsia="宋体" w:hAnsi="Times New Roman" w:cs="Times New Roman" w:hint="eastAsia"/>
                <w:color w:val="000000" w:themeColor="text1"/>
                <w:sz w:val="24"/>
                <w:szCs w:val="24"/>
              </w:rPr>
              <w:t>4</w:t>
            </w:r>
            <w:r w:rsidRPr="00F02908">
              <w:rPr>
                <w:rFonts w:ascii="Times New Roman" w:eastAsia="宋体" w:hAnsi="Times New Roman" w:cs="Times New Roman"/>
                <w:color w:val="000000" w:themeColor="text1"/>
                <w:sz w:val="24"/>
                <w:szCs w:val="24"/>
              </w:rPr>
              <w:t>mg/L</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hint="eastAsia"/>
                <w:color w:val="000000" w:themeColor="text1"/>
                <w:sz w:val="24"/>
                <w:szCs w:val="24"/>
              </w:rPr>
              <w:t>0.000</w:t>
            </w:r>
            <w:r w:rsidR="00677862">
              <w:rPr>
                <w:rFonts w:ascii="Times New Roman" w:eastAsia="宋体" w:hAnsi="Times New Roman" w:cs="Times New Roman" w:hint="eastAsia"/>
                <w:color w:val="000000" w:themeColor="text1"/>
                <w:sz w:val="24"/>
                <w:szCs w:val="24"/>
              </w:rPr>
              <w:t>03</w:t>
            </w:r>
            <w:r w:rsidRPr="00F02908">
              <w:rPr>
                <w:rFonts w:ascii="Times New Roman" w:eastAsia="宋体" w:hAnsi="Times New Roman" w:cs="Times New Roman" w:hint="eastAsia"/>
                <w:color w:val="000000" w:themeColor="text1"/>
                <w:sz w:val="24"/>
                <w:szCs w:val="24"/>
              </w:rPr>
              <w:t>t/a</w:t>
            </w:r>
          </w:p>
          <w:p w:rsidR="00F02908" w:rsidRPr="00F02908" w:rsidRDefault="00677862" w:rsidP="00677862">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15</w:t>
            </w:r>
            <w:r w:rsidR="00F02908" w:rsidRPr="00F02908">
              <w:rPr>
                <w:rFonts w:ascii="Times New Roman" w:eastAsia="宋体" w:hAnsi="Times New Roman" w:cs="Times New Roman" w:hint="eastAsia"/>
                <w:color w:val="000000" w:themeColor="text1"/>
                <w:sz w:val="24"/>
                <w:szCs w:val="24"/>
              </w:rPr>
              <w:t>mg/L</w:t>
            </w:r>
            <w:r w:rsidR="00F02908" w:rsidRPr="00F02908">
              <w:rPr>
                <w:rFonts w:ascii="Times New Roman" w:eastAsia="宋体" w:hAnsi="Times New Roman" w:cs="Times New Roman" w:hint="eastAsia"/>
                <w:color w:val="000000" w:themeColor="text1"/>
                <w:sz w:val="24"/>
                <w:szCs w:val="24"/>
              </w:rPr>
              <w:t>，</w:t>
            </w:r>
            <w:r w:rsidR="00F02908" w:rsidRPr="00F02908">
              <w:rPr>
                <w:rFonts w:ascii="Times New Roman" w:eastAsia="宋体" w:hAnsi="Times New Roman" w:cs="Times New Roman" w:hint="eastAsia"/>
                <w:color w:val="000000" w:themeColor="text1"/>
                <w:sz w:val="24"/>
                <w:szCs w:val="24"/>
              </w:rPr>
              <w:t>0.00</w:t>
            </w:r>
            <w:r>
              <w:rPr>
                <w:rFonts w:ascii="Times New Roman" w:eastAsia="宋体" w:hAnsi="Times New Roman" w:cs="Times New Roman" w:hint="eastAsia"/>
                <w:color w:val="000000" w:themeColor="text1"/>
                <w:sz w:val="24"/>
                <w:szCs w:val="24"/>
              </w:rPr>
              <w:t>11</w:t>
            </w:r>
            <w:r w:rsidR="00F02908" w:rsidRPr="00F02908">
              <w:rPr>
                <w:rFonts w:ascii="Times New Roman" w:eastAsia="宋体" w:hAnsi="Times New Roman" w:cs="Times New Roman" w:hint="eastAsia"/>
                <w:color w:val="000000" w:themeColor="text1"/>
                <w:sz w:val="24"/>
                <w:szCs w:val="24"/>
              </w:rPr>
              <w:t>t/a</w:t>
            </w:r>
          </w:p>
        </w:tc>
      </w:tr>
      <w:tr w:rsidR="00677862" w:rsidRPr="00F02908" w:rsidTr="00677862">
        <w:trPr>
          <w:trHeight w:val="730"/>
          <w:jc w:val="center"/>
        </w:trPr>
        <w:tc>
          <w:tcPr>
            <w:tcW w:w="1024" w:type="dxa"/>
            <w:vMerge w:val="restart"/>
            <w:tcBorders>
              <w:top w:val="single" w:sz="4" w:space="0" w:color="auto"/>
              <w:left w:val="single" w:sz="8"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固</w:t>
            </w:r>
          </w:p>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体</w:t>
            </w:r>
          </w:p>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废</w:t>
            </w:r>
          </w:p>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669" w:type="dxa"/>
            <w:tcBorders>
              <w:top w:val="single" w:sz="4" w:space="0" w:color="auto"/>
              <w:left w:val="single" w:sz="4" w:space="0" w:color="auto"/>
              <w:bottom w:val="single" w:sz="4"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Pr>
                <w:rFonts w:ascii="Times New Roman" w:eastAsia="宋体" w:hAnsi="Times New Roman" w:cs="Times New Roman" w:hint="eastAsia"/>
                <w:color w:val="000000"/>
                <w:sz w:val="24"/>
                <w:szCs w:val="24"/>
              </w:rPr>
              <w:t>下料</w:t>
            </w:r>
            <w:r w:rsidRPr="00F02908">
              <w:rPr>
                <w:rFonts w:ascii="Times New Roman" w:eastAsia="宋体" w:hAnsi="Times New Roman" w:cs="Times New Roman" w:hint="eastAsia"/>
                <w:color w:val="000000"/>
                <w:sz w:val="24"/>
                <w:szCs w:val="24"/>
              </w:rPr>
              <w:t>工序</w:t>
            </w:r>
          </w:p>
        </w:tc>
        <w:tc>
          <w:tcPr>
            <w:tcW w:w="1276" w:type="dxa"/>
            <w:tcBorders>
              <w:top w:val="single" w:sz="4" w:space="0" w:color="auto"/>
              <w:left w:val="single" w:sz="4" w:space="0" w:color="auto"/>
              <w:bottom w:val="single" w:sz="4"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边角废料</w:t>
            </w:r>
          </w:p>
        </w:tc>
        <w:tc>
          <w:tcPr>
            <w:tcW w:w="2551" w:type="dxa"/>
            <w:tcBorders>
              <w:top w:val="single" w:sz="4" w:space="0" w:color="auto"/>
              <w:left w:val="single" w:sz="4" w:space="0" w:color="auto"/>
              <w:bottom w:val="single" w:sz="4" w:space="0" w:color="auto"/>
              <w:right w:val="single" w:sz="4"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1.3</w:t>
            </w:r>
            <w:r w:rsidRPr="00F02908">
              <w:rPr>
                <w:rFonts w:ascii="Times New Roman" w:eastAsia="宋体" w:hAnsi="Times New Roman" w:cs="Times New Roman"/>
                <w:color w:val="000000" w:themeColor="text1"/>
                <w:sz w:val="24"/>
                <w:szCs w:val="24"/>
              </w:rPr>
              <w:t>t/a</w:t>
            </w:r>
          </w:p>
        </w:tc>
        <w:tc>
          <w:tcPr>
            <w:tcW w:w="2351" w:type="dxa"/>
            <w:tcBorders>
              <w:top w:val="single" w:sz="4" w:space="0" w:color="auto"/>
              <w:left w:val="single" w:sz="4" w:space="0" w:color="auto"/>
              <w:bottom w:val="single" w:sz="4" w:space="0" w:color="auto"/>
              <w:right w:val="single" w:sz="8"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color w:val="000000" w:themeColor="text1"/>
                <w:sz w:val="24"/>
                <w:szCs w:val="24"/>
              </w:rPr>
              <w:t>0</w:t>
            </w:r>
          </w:p>
        </w:tc>
      </w:tr>
      <w:tr w:rsidR="00677862" w:rsidRPr="00F02908" w:rsidTr="00B15301">
        <w:trPr>
          <w:trHeight w:val="790"/>
          <w:jc w:val="center"/>
        </w:trPr>
        <w:tc>
          <w:tcPr>
            <w:tcW w:w="1024" w:type="dxa"/>
            <w:vMerge/>
            <w:tcBorders>
              <w:left w:val="single" w:sz="8"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p>
        </w:tc>
        <w:tc>
          <w:tcPr>
            <w:tcW w:w="1669" w:type="dxa"/>
            <w:tcBorders>
              <w:top w:val="single" w:sz="4" w:space="0" w:color="auto"/>
              <w:left w:val="single" w:sz="4" w:space="0" w:color="auto"/>
              <w:right w:val="single" w:sz="4" w:space="0" w:color="auto"/>
            </w:tcBorders>
            <w:vAlign w:val="center"/>
          </w:tcPr>
          <w:p w:rsidR="00677862" w:rsidRDefault="00677862" w:rsidP="00F02908">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折弯机、压力机</w:t>
            </w:r>
          </w:p>
        </w:tc>
        <w:tc>
          <w:tcPr>
            <w:tcW w:w="1276" w:type="dxa"/>
            <w:tcBorders>
              <w:top w:val="single" w:sz="4" w:space="0" w:color="auto"/>
              <w:left w:val="single" w:sz="4"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Pr>
                <w:rFonts w:ascii="宋体" w:eastAsia="宋体" w:hAnsi="宋体" w:cs="Times New Roman" w:hint="eastAsia"/>
                <w:color w:val="000000"/>
                <w:sz w:val="24"/>
                <w:szCs w:val="24"/>
              </w:rPr>
              <w:t>废液压油</w:t>
            </w:r>
          </w:p>
        </w:tc>
        <w:tc>
          <w:tcPr>
            <w:tcW w:w="2551" w:type="dxa"/>
            <w:tcBorders>
              <w:top w:val="single" w:sz="4" w:space="0" w:color="auto"/>
              <w:left w:val="single" w:sz="4" w:space="0" w:color="auto"/>
              <w:right w:val="single" w:sz="4"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0.3t/a</w:t>
            </w:r>
          </w:p>
        </w:tc>
        <w:tc>
          <w:tcPr>
            <w:tcW w:w="2351" w:type="dxa"/>
            <w:tcBorders>
              <w:top w:val="single" w:sz="4" w:space="0" w:color="auto"/>
              <w:left w:val="single" w:sz="4" w:space="0" w:color="auto"/>
              <w:right w:val="single" w:sz="8"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p>
        </w:tc>
      </w:tr>
      <w:tr w:rsidR="00F02908" w:rsidRPr="00F02908" w:rsidTr="009D7D3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噪</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F02908" w:rsidRPr="00F02908" w:rsidRDefault="00F02908" w:rsidP="00677862">
            <w:pPr>
              <w:ind w:firstLineChars="200" w:firstLine="480"/>
              <w:rPr>
                <w:rFonts w:ascii="Times New Roman" w:eastAsia="宋体" w:hAnsi="Times New Roman" w:cs="Times New Roman"/>
                <w:color w:val="000000"/>
                <w:sz w:val="24"/>
                <w:szCs w:val="24"/>
              </w:rPr>
            </w:pPr>
            <w:r w:rsidRPr="00F02908">
              <w:rPr>
                <w:rFonts w:ascii="Times New Roman" w:eastAsia="宋体" w:hAnsi="宋体" w:cs="Times New Roman"/>
                <w:color w:val="000000"/>
                <w:sz w:val="24"/>
                <w:szCs w:val="24"/>
              </w:rPr>
              <w:t>该项目高噪声设备主要为</w:t>
            </w:r>
            <w:r w:rsidRPr="00F02908">
              <w:rPr>
                <w:rFonts w:ascii="Times New Roman" w:eastAsia="宋体" w:hAnsi="宋体" w:cs="Times New Roman" w:hint="eastAsia"/>
                <w:sz w:val="24"/>
                <w:szCs w:val="24"/>
              </w:rPr>
              <w:t>折弯机、</w:t>
            </w:r>
            <w:r w:rsidR="00677862">
              <w:rPr>
                <w:rFonts w:ascii="Times New Roman" w:eastAsia="宋体" w:hAnsi="宋体" w:cs="Times New Roman" w:hint="eastAsia"/>
                <w:sz w:val="24"/>
                <w:szCs w:val="24"/>
              </w:rPr>
              <w:t>压力机</w:t>
            </w:r>
            <w:r w:rsidRPr="00F02908">
              <w:rPr>
                <w:rFonts w:ascii="Times New Roman" w:eastAsia="宋体" w:hAnsi="宋体" w:cs="Times New Roman"/>
                <w:sz w:val="24"/>
                <w:szCs w:val="24"/>
              </w:rPr>
              <w:t>等</w:t>
            </w:r>
            <w:r w:rsidRPr="00F02908">
              <w:rPr>
                <w:rFonts w:ascii="Times New Roman" w:eastAsia="宋体" w:hAnsi="宋体" w:cs="Times New Roman"/>
                <w:color w:val="000000"/>
                <w:sz w:val="24"/>
                <w:szCs w:val="24"/>
              </w:rPr>
              <w:t>，声源强度在</w:t>
            </w:r>
            <w:r w:rsidRPr="00F02908">
              <w:rPr>
                <w:rFonts w:ascii="Times New Roman" w:eastAsia="宋体" w:hAnsi="Times New Roman" w:cs="Times New Roman"/>
                <w:color w:val="000000"/>
                <w:sz w:val="24"/>
                <w:szCs w:val="24"/>
              </w:rPr>
              <w:t>70~85dB(A)</w:t>
            </w:r>
            <w:r w:rsidRPr="00F02908">
              <w:rPr>
                <w:rFonts w:ascii="Times New Roman" w:eastAsia="宋体" w:hAnsi="宋体" w:cs="Times New Roman"/>
                <w:color w:val="000000"/>
                <w:sz w:val="24"/>
                <w:szCs w:val="24"/>
              </w:rPr>
              <w:t>之间。经厂房密闭隔音和距离衰减后，</w:t>
            </w:r>
            <w:r w:rsidRPr="00F02908">
              <w:rPr>
                <w:rFonts w:ascii="Times New Roman" w:eastAsia="宋体" w:hAnsi="宋体" w:cs="Times New Roman"/>
                <w:color w:val="000000" w:themeColor="text1"/>
                <w:sz w:val="24"/>
                <w:szCs w:val="24"/>
              </w:rPr>
              <w:t>预计厂界噪声</w:t>
            </w:r>
            <w:r w:rsidRPr="00F02908">
              <w:rPr>
                <w:rFonts w:ascii="Times New Roman" w:eastAsia="宋体" w:hAnsi="宋体" w:cs="Times New Roman"/>
                <w:color w:val="000000"/>
                <w:sz w:val="24"/>
                <w:szCs w:val="24"/>
              </w:rPr>
              <w:t>能达到《工业企业厂界环境噪声排放标准》</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color w:val="000000"/>
                <w:sz w:val="24"/>
                <w:szCs w:val="24"/>
              </w:rPr>
              <w:t>GB12348-2008</w:t>
            </w:r>
            <w:r w:rsidRPr="00F02908">
              <w:rPr>
                <w:rFonts w:ascii="Times New Roman" w:eastAsia="宋体" w:hAnsi="Times New Roman" w:cs="Times New Roman"/>
                <w:color w:val="000000"/>
                <w:sz w:val="24"/>
                <w:szCs w:val="24"/>
              </w:rPr>
              <w:t>）</w:t>
            </w:r>
            <w:r w:rsidR="00677862">
              <w:rPr>
                <w:rFonts w:ascii="Times New Roman" w:eastAsia="宋体" w:hAnsi="Times New Roman" w:cs="Times New Roman" w:hint="eastAsia"/>
                <w:color w:val="000000"/>
                <w:sz w:val="24"/>
                <w:szCs w:val="24"/>
              </w:rPr>
              <w:t>2</w:t>
            </w:r>
            <w:r w:rsidRPr="00F02908">
              <w:rPr>
                <w:rFonts w:ascii="Times New Roman" w:eastAsia="宋体" w:hAnsi="Times New Roman" w:cs="Times New Roman"/>
                <w:color w:val="000000"/>
                <w:sz w:val="24"/>
                <w:szCs w:val="24"/>
              </w:rPr>
              <w:t>类区昼间</w:t>
            </w:r>
            <w:r w:rsidRPr="00F02908">
              <w:rPr>
                <w:rFonts w:ascii="Times New Roman" w:eastAsia="宋体" w:hAnsi="Times New Roman" w:cs="Times New Roman"/>
                <w:color w:val="000000"/>
                <w:sz w:val="24"/>
                <w:szCs w:val="24"/>
              </w:rPr>
              <w:t>6</w:t>
            </w:r>
            <w:r w:rsidR="00677862">
              <w:rPr>
                <w:rFonts w:ascii="Times New Roman" w:eastAsia="宋体" w:hAnsi="Times New Roman" w:cs="Times New Roman" w:hint="eastAsia"/>
                <w:color w:val="000000"/>
                <w:sz w:val="24"/>
                <w:szCs w:val="24"/>
              </w:rPr>
              <w:t>0</w:t>
            </w:r>
            <w:r w:rsidRPr="00F02908">
              <w:rPr>
                <w:rFonts w:ascii="Times New Roman" w:eastAsia="宋体" w:hAnsi="Times New Roman" w:cs="Times New Roman"/>
                <w:color w:val="000000"/>
                <w:sz w:val="24"/>
                <w:szCs w:val="24"/>
              </w:rPr>
              <w:t>dB(A)</w:t>
            </w:r>
            <w:r w:rsidRPr="00F02908">
              <w:rPr>
                <w:rFonts w:ascii="Times New Roman" w:eastAsia="宋体" w:hAnsi="宋体" w:cs="Times New Roman"/>
                <w:color w:val="000000"/>
                <w:sz w:val="24"/>
                <w:szCs w:val="24"/>
              </w:rPr>
              <w:t>的标准要求。</w:t>
            </w:r>
          </w:p>
        </w:tc>
      </w:tr>
      <w:tr w:rsidR="00F02908" w:rsidRPr="00F02908" w:rsidTr="009D7D3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其</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F02908" w:rsidRPr="00F02908" w:rsidRDefault="00F02908" w:rsidP="00F02908">
            <w:pPr>
              <w:ind w:firstLineChars="1700" w:firstLine="4080"/>
              <w:jc w:val="center"/>
              <w:rPr>
                <w:rFonts w:ascii="宋体" w:eastAsia="宋体" w:hAnsi="宋体"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w:t>
            </w: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ind w:firstLineChars="1700" w:firstLine="4080"/>
              <w:jc w:val="center"/>
              <w:rPr>
                <w:rFonts w:ascii="宋体" w:eastAsia="宋体" w:hAnsi="宋体" w:cs="Times New Roman"/>
                <w:color w:val="000000"/>
                <w:sz w:val="24"/>
                <w:szCs w:val="24"/>
              </w:rPr>
            </w:pPr>
          </w:p>
        </w:tc>
      </w:tr>
      <w:tr w:rsidR="00F02908" w:rsidRPr="00F02908" w:rsidTr="009D7D3B">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主要生态影响（不够时可附另页）：</w:t>
            </w:r>
          </w:p>
          <w:p w:rsidR="00F02908" w:rsidRPr="00F02908" w:rsidRDefault="00F02908" w:rsidP="00E15C67">
            <w:pPr>
              <w:spacing w:beforeLines="30" w:line="440" w:lineRule="atLeast"/>
              <w:ind w:firstLineChars="200" w:firstLine="480"/>
              <w:jc w:val="center"/>
              <w:rPr>
                <w:rFonts w:ascii="宋体" w:eastAsia="宋体" w:hAnsi="宋体" w:cs="Times New Roman"/>
                <w:color w:val="000000"/>
                <w:sz w:val="24"/>
                <w:szCs w:val="24"/>
              </w:rPr>
            </w:pPr>
          </w:p>
          <w:p w:rsidR="00F02908" w:rsidRPr="00F02908" w:rsidRDefault="00F02908" w:rsidP="00E15C67">
            <w:pPr>
              <w:spacing w:beforeLines="30" w:line="440" w:lineRule="atLeast"/>
              <w:ind w:firstLineChars="200" w:firstLine="48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w:t>
            </w:r>
          </w:p>
          <w:p w:rsidR="00F02908" w:rsidRPr="00F02908" w:rsidRDefault="00F02908" w:rsidP="00E15C67">
            <w:pPr>
              <w:spacing w:beforeLines="30" w:line="440" w:lineRule="atLeast"/>
              <w:ind w:firstLineChars="200" w:firstLine="480"/>
              <w:jc w:val="center"/>
              <w:rPr>
                <w:rFonts w:ascii="宋体" w:eastAsia="宋体" w:hAnsi="宋体" w:cs="Times New Roman"/>
                <w:color w:val="000000"/>
                <w:sz w:val="24"/>
                <w:szCs w:val="24"/>
              </w:rPr>
            </w:pPr>
          </w:p>
          <w:p w:rsidR="00F02908" w:rsidRPr="00F02908" w:rsidRDefault="00F02908" w:rsidP="00E15C67">
            <w:pPr>
              <w:spacing w:beforeLines="30" w:line="440" w:lineRule="atLeast"/>
              <w:rPr>
                <w:rFonts w:ascii="宋体" w:eastAsia="宋体" w:hAnsi="宋体" w:cs="Times New Roman"/>
                <w:color w:val="000000"/>
                <w:sz w:val="24"/>
                <w:szCs w:val="24"/>
              </w:rPr>
            </w:pPr>
          </w:p>
          <w:p w:rsidR="00F02908" w:rsidRDefault="00F02908" w:rsidP="00E15C67">
            <w:pPr>
              <w:spacing w:beforeLines="30" w:line="440" w:lineRule="atLeast"/>
              <w:rPr>
                <w:rFonts w:ascii="宋体" w:eastAsia="宋体" w:hAnsi="宋体" w:cs="Times New Roman"/>
                <w:color w:val="000000"/>
                <w:sz w:val="24"/>
                <w:szCs w:val="24"/>
              </w:rPr>
            </w:pPr>
          </w:p>
          <w:p w:rsidR="00677862" w:rsidRPr="00F02908" w:rsidRDefault="00677862" w:rsidP="00E15C67">
            <w:pPr>
              <w:spacing w:beforeLines="30" w:line="440" w:lineRule="atLeast"/>
              <w:rPr>
                <w:rFonts w:ascii="宋体" w:eastAsia="宋体" w:hAnsi="宋体" w:cs="Times New Roman"/>
                <w:color w:val="000000"/>
                <w:sz w:val="24"/>
                <w:szCs w:val="24"/>
              </w:rPr>
            </w:pPr>
          </w:p>
        </w:tc>
      </w:tr>
    </w:tbl>
    <w:p w:rsidR="00F02908" w:rsidRPr="00F02908" w:rsidRDefault="00F02908" w:rsidP="00F02908">
      <w:pPr>
        <w:widowControl/>
        <w:jc w:val="left"/>
        <w:rPr>
          <w:rFonts w:ascii="宋体" w:eastAsia="宋体" w:hAnsi="宋体" w:cs="Times New Roman"/>
          <w:b/>
          <w:bCs/>
          <w:color w:val="000000"/>
          <w:sz w:val="28"/>
          <w:szCs w:val="28"/>
        </w:rPr>
      </w:pPr>
      <w:r w:rsidRPr="00F02908">
        <w:rPr>
          <w:rFonts w:ascii="宋体" w:eastAsia="宋体" w:hAnsi="宋体" w:cs="Times New Roman"/>
          <w:b/>
          <w:bCs/>
          <w:color w:val="000000"/>
          <w:sz w:val="28"/>
          <w:szCs w:val="28"/>
        </w:rPr>
        <w:br w:type="page"/>
      </w:r>
      <w:r w:rsidRPr="00F02908">
        <w:rPr>
          <w:rFonts w:ascii="宋体" w:eastAsia="宋体" w:hAnsi="宋体" w:cs="Times New Roman" w:hint="eastAsia"/>
          <w:b/>
          <w:bCs/>
          <w:color w:val="000000"/>
          <w:sz w:val="28"/>
          <w:szCs w:val="28"/>
        </w:rPr>
        <w:lastRenderedPageBreak/>
        <w:t>环境影响分析</w:t>
      </w:r>
    </w:p>
    <w:tbl>
      <w:tblPr>
        <w:tblW w:w="9203" w:type="dxa"/>
        <w:jc w:val="center"/>
        <w:tblLayout w:type="fixed"/>
        <w:tblLook w:val="04A0"/>
      </w:tblPr>
      <w:tblGrid>
        <w:gridCol w:w="9203"/>
      </w:tblGrid>
      <w:tr w:rsidR="00F02908" w:rsidRPr="00F02908" w:rsidTr="009D7D3B">
        <w:trPr>
          <w:trHeight w:val="593"/>
          <w:jc w:val="center"/>
        </w:trPr>
        <w:tc>
          <w:tcPr>
            <w:tcW w:w="9203" w:type="dxa"/>
            <w:tcBorders>
              <w:top w:val="single" w:sz="8" w:space="0" w:color="auto"/>
              <w:left w:val="single" w:sz="8" w:space="0" w:color="auto"/>
              <w:bottom w:val="single" w:sz="4" w:space="0" w:color="auto"/>
              <w:right w:val="single" w:sz="8" w:space="0" w:color="auto"/>
            </w:tcBorders>
          </w:tcPr>
          <w:p w:rsidR="00F02908" w:rsidRPr="00F02908" w:rsidRDefault="00F02908" w:rsidP="00F02908">
            <w:pPr>
              <w:spacing w:line="420" w:lineRule="exact"/>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施工期环境影响分析：</w:t>
            </w:r>
          </w:p>
          <w:p w:rsidR="00F02908" w:rsidRPr="00F02908" w:rsidRDefault="00F02908" w:rsidP="009E47E5">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color w:val="000000"/>
                <w:sz w:val="24"/>
                <w:szCs w:val="24"/>
              </w:rPr>
              <w:t>本项目利用现有厂房组织生产，无施工期环境影响，不再对施工期环境影响进行分析。</w:t>
            </w:r>
          </w:p>
        </w:tc>
      </w:tr>
      <w:tr w:rsidR="00F02908" w:rsidRPr="00F02908" w:rsidTr="00977D9A">
        <w:trPr>
          <w:trHeight w:val="628"/>
          <w:jc w:val="center"/>
        </w:trPr>
        <w:tc>
          <w:tcPr>
            <w:tcW w:w="9203" w:type="dxa"/>
            <w:tcBorders>
              <w:top w:val="single" w:sz="4" w:space="0" w:color="auto"/>
              <w:left w:val="single" w:sz="8" w:space="0" w:color="auto"/>
              <w:bottom w:val="single" w:sz="8" w:space="0" w:color="auto"/>
              <w:right w:val="single" w:sz="8" w:space="0" w:color="auto"/>
            </w:tcBorders>
          </w:tcPr>
          <w:p w:rsidR="00F02908" w:rsidRPr="00F02908" w:rsidRDefault="00F02908" w:rsidP="00F02908">
            <w:pPr>
              <w:spacing w:line="440" w:lineRule="exact"/>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营运期环境影响分析：</w:t>
            </w:r>
          </w:p>
          <w:p w:rsidR="00F02908" w:rsidRPr="00F02908" w:rsidRDefault="00F02908" w:rsidP="00F02908">
            <w:pPr>
              <w:spacing w:line="440" w:lineRule="exact"/>
              <w:ind w:firstLineChars="200" w:firstLine="480"/>
              <w:jc w:val="left"/>
              <w:rPr>
                <w:rFonts w:ascii="Times New Roman" w:eastAsia="宋体" w:hAnsi="Times New Roman" w:cs="Times New Roman"/>
                <w:sz w:val="24"/>
                <w:szCs w:val="24"/>
              </w:rPr>
            </w:pPr>
            <w:r w:rsidRPr="00F02908">
              <w:rPr>
                <w:rFonts w:ascii="Times New Roman" w:eastAsia="宋体" w:hAnsi="Times New Roman" w:cs="Times New Roman" w:hint="eastAsia"/>
                <w:sz w:val="24"/>
                <w:szCs w:val="24"/>
              </w:rPr>
              <w:t>该项目生产过程中主要污染因素为废气、废水、噪声和固废。</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一、废气</w:t>
            </w:r>
          </w:p>
          <w:p w:rsidR="00F02908" w:rsidRPr="00F02908" w:rsidRDefault="00F02908" w:rsidP="00F02908">
            <w:pPr>
              <w:spacing w:line="440" w:lineRule="exact"/>
              <w:ind w:firstLineChars="200" w:firstLine="480"/>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本项目生产过程中废气主要为焊机</w:t>
            </w:r>
            <w:r w:rsidR="004F3BB2">
              <w:rPr>
                <w:rFonts w:ascii="Times New Roman" w:eastAsia="宋体" w:hAnsi="Times New Roman" w:cs="Times New Roman" w:hint="eastAsia"/>
                <w:color w:val="000000" w:themeColor="text1"/>
                <w:sz w:val="24"/>
                <w:szCs w:val="24"/>
              </w:rPr>
              <w:t>及点</w:t>
            </w:r>
            <w:r w:rsidRPr="00F02908">
              <w:rPr>
                <w:rFonts w:ascii="Times New Roman" w:eastAsia="宋体" w:hAnsi="Times New Roman" w:cs="Times New Roman" w:hint="eastAsia"/>
                <w:color w:val="000000" w:themeColor="text1"/>
                <w:sz w:val="24"/>
                <w:szCs w:val="24"/>
              </w:rPr>
              <w:t>焊机焊接工序产生的烟尘、切割工序产生的烟尘。</w:t>
            </w:r>
          </w:p>
          <w:p w:rsidR="00F02908" w:rsidRPr="00F02908" w:rsidRDefault="00F02908" w:rsidP="00F02908">
            <w:pPr>
              <w:spacing w:line="440" w:lineRule="exact"/>
              <w:ind w:firstLineChars="171" w:firstLine="412"/>
              <w:rPr>
                <w:rFonts w:ascii="Times New Roman" w:eastAsia="宋体" w:hAnsi="Times New Roman" w:cs="Times New Roman"/>
                <w:b/>
                <w:sz w:val="24"/>
                <w:szCs w:val="24"/>
              </w:rPr>
            </w:pPr>
            <w:r w:rsidRPr="00F02908">
              <w:rPr>
                <w:rFonts w:ascii="Times New Roman" w:eastAsia="宋体" w:hAnsi="Times New Roman" w:cs="Times New Roman"/>
                <w:b/>
                <w:sz w:val="24"/>
                <w:szCs w:val="24"/>
              </w:rPr>
              <w:t>1</w:t>
            </w:r>
            <w:r w:rsidR="009E47E5">
              <w:rPr>
                <w:rFonts w:ascii="Times New Roman" w:eastAsia="宋体" w:hAnsi="Times New Roman" w:cs="Times New Roman" w:hint="eastAsia"/>
                <w:b/>
                <w:sz w:val="24"/>
                <w:szCs w:val="24"/>
              </w:rPr>
              <w:t>、</w:t>
            </w:r>
            <w:r w:rsidRPr="00F02908">
              <w:rPr>
                <w:rFonts w:ascii="Times New Roman" w:eastAsia="宋体" w:hAnsi="Times New Roman" w:cs="Times New Roman"/>
                <w:b/>
                <w:sz w:val="24"/>
                <w:szCs w:val="24"/>
              </w:rPr>
              <w:t>焊接工序烟尘</w:t>
            </w:r>
          </w:p>
          <w:p w:rsidR="00F02908" w:rsidRDefault="00F02908" w:rsidP="00F02908">
            <w:pPr>
              <w:spacing w:line="440" w:lineRule="exact"/>
              <w:ind w:firstLineChars="171" w:firstLine="410"/>
              <w:rPr>
                <w:rFonts w:ascii="Times New Roman" w:eastAsia="宋体" w:hAnsi="Times New Roman" w:cs="Times New Roman"/>
                <w:sz w:val="24"/>
                <w:szCs w:val="24"/>
              </w:rPr>
            </w:pPr>
            <w:r w:rsidRPr="00F02908">
              <w:rPr>
                <w:rFonts w:ascii="Times New Roman" w:eastAsia="宋体" w:hAnsi="Times New Roman" w:cs="Times New Roman"/>
                <w:sz w:val="24"/>
                <w:szCs w:val="24"/>
              </w:rPr>
              <w:t>焊接烟尘主要来源于焊接过程中金属元素的挥发，其尘粒极细小</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直径</w:t>
            </w:r>
            <w:r w:rsidRPr="00F02908">
              <w:rPr>
                <w:rFonts w:ascii="Times New Roman" w:eastAsia="宋体" w:hAnsi="Times New Roman" w:cs="Times New Roman"/>
                <w:sz w:val="24"/>
                <w:szCs w:val="24"/>
              </w:rPr>
              <w:t>5μm</w:t>
            </w:r>
            <w:r w:rsidRPr="00F02908">
              <w:rPr>
                <w:rFonts w:ascii="Times New Roman" w:eastAsia="宋体" w:hAnsi="Times New Roman" w:cs="Times New Roman"/>
                <w:sz w:val="24"/>
                <w:szCs w:val="24"/>
              </w:rPr>
              <w:t>以下</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，成分复杂，主要成分为</w:t>
            </w:r>
            <w:r w:rsidRPr="00F02908">
              <w:rPr>
                <w:rFonts w:ascii="Times New Roman" w:eastAsia="宋体" w:hAnsi="Times New Roman" w:cs="Times New Roman"/>
                <w:sz w:val="24"/>
                <w:szCs w:val="24"/>
              </w:rPr>
              <w:t>Fe</w:t>
            </w:r>
            <w:r w:rsidRPr="00F02908">
              <w:rPr>
                <w:rFonts w:ascii="Times New Roman" w:eastAsia="宋体" w:hAnsi="Times New Roman" w:cs="Times New Roman"/>
                <w:sz w:val="24"/>
                <w:szCs w:val="24"/>
                <w:vertAlign w:val="subscript"/>
              </w:rPr>
              <w:t>2</w:t>
            </w:r>
            <w:r w:rsidRPr="00F02908">
              <w:rPr>
                <w:rFonts w:ascii="Times New Roman" w:eastAsia="宋体" w:hAnsi="Times New Roman" w:cs="Times New Roman"/>
                <w:sz w:val="24"/>
                <w:szCs w:val="24"/>
              </w:rPr>
              <w:t>O</w:t>
            </w:r>
            <w:r w:rsidRPr="00F02908">
              <w:rPr>
                <w:rFonts w:ascii="Times New Roman" w:eastAsia="宋体" w:hAnsi="Times New Roman" w:cs="Times New Roman"/>
                <w:sz w:val="24"/>
                <w:szCs w:val="24"/>
                <w:vertAlign w:val="subscript"/>
              </w:rPr>
              <w:t>3</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SO</w:t>
            </w:r>
            <w:r w:rsidRPr="00F02908">
              <w:rPr>
                <w:rFonts w:ascii="Times New Roman" w:eastAsia="宋体" w:hAnsi="Times New Roman" w:cs="Times New Roman"/>
                <w:sz w:val="24"/>
                <w:szCs w:val="24"/>
                <w:vertAlign w:val="subscript"/>
              </w:rPr>
              <w:t>2</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MnO</w:t>
            </w:r>
            <w:r w:rsidRPr="00F02908">
              <w:rPr>
                <w:rFonts w:ascii="Times New Roman" w:eastAsia="宋体" w:hAnsi="Times New Roman" w:cs="Times New Roman"/>
                <w:sz w:val="24"/>
                <w:szCs w:val="24"/>
                <w:vertAlign w:val="subscript"/>
              </w:rPr>
              <w:t>2</w:t>
            </w:r>
            <w:r w:rsidRPr="00F02908">
              <w:rPr>
                <w:rFonts w:ascii="Times New Roman" w:eastAsia="宋体" w:hAnsi="Times New Roman" w:cs="Times New Roman"/>
                <w:sz w:val="24"/>
                <w:szCs w:val="24"/>
              </w:rPr>
              <w:t>，毒性不大。根据《焊接技术手册》及有关资料推荐的经验排放系数，本次项目排放系数取：烟尘</w:t>
            </w:r>
            <w:r w:rsidRPr="00F02908">
              <w:rPr>
                <w:rFonts w:ascii="Times New Roman" w:eastAsia="宋体" w:hAnsi="Times New Roman" w:cs="Times New Roman"/>
                <w:sz w:val="24"/>
                <w:szCs w:val="24"/>
              </w:rPr>
              <w:t>15g/kg</w:t>
            </w:r>
            <w:r w:rsidRPr="00F02908">
              <w:rPr>
                <w:rFonts w:ascii="Times New Roman" w:eastAsia="宋体" w:hAnsi="Times New Roman" w:cs="Times New Roman"/>
                <w:sz w:val="24"/>
                <w:szCs w:val="24"/>
              </w:rPr>
              <w:t>焊材。本项目焊材用量为</w:t>
            </w:r>
            <w:r w:rsidR="009E47E5">
              <w:rPr>
                <w:rFonts w:ascii="Times New Roman" w:eastAsia="宋体" w:hAnsi="Times New Roman" w:cs="Times New Roman" w:hint="eastAsia"/>
                <w:sz w:val="24"/>
                <w:szCs w:val="24"/>
              </w:rPr>
              <w:t>0.5</w:t>
            </w:r>
            <w:r w:rsidRPr="00F02908">
              <w:rPr>
                <w:rFonts w:ascii="Times New Roman" w:eastAsia="宋体" w:hAnsi="Times New Roman" w:cs="Times New Roman"/>
                <w:sz w:val="24"/>
                <w:szCs w:val="24"/>
              </w:rPr>
              <w:t>t/a</w:t>
            </w:r>
            <w:r w:rsidRPr="00F02908">
              <w:rPr>
                <w:rFonts w:ascii="Times New Roman" w:eastAsia="宋体" w:hAnsi="Times New Roman" w:cs="Times New Roman"/>
                <w:sz w:val="24"/>
                <w:szCs w:val="24"/>
              </w:rPr>
              <w:t>，焊烟产生量为</w:t>
            </w:r>
            <w:r w:rsidRPr="00F02908">
              <w:rPr>
                <w:rFonts w:ascii="Times New Roman" w:eastAsia="宋体" w:hAnsi="Times New Roman" w:cs="Times New Roman" w:hint="eastAsia"/>
                <w:sz w:val="24"/>
                <w:szCs w:val="24"/>
              </w:rPr>
              <w:t>0.0</w:t>
            </w:r>
            <w:r w:rsidR="009E47E5">
              <w:rPr>
                <w:rFonts w:ascii="Times New Roman" w:eastAsia="宋体" w:hAnsi="Times New Roman" w:cs="Times New Roman" w:hint="eastAsia"/>
                <w:sz w:val="24"/>
                <w:szCs w:val="24"/>
              </w:rPr>
              <w:t>075</w:t>
            </w:r>
            <w:r w:rsidRPr="00F02908">
              <w:rPr>
                <w:rFonts w:ascii="Times New Roman" w:eastAsia="宋体" w:hAnsi="Times New Roman" w:cs="Times New Roman"/>
                <w:sz w:val="24"/>
                <w:szCs w:val="24"/>
              </w:rPr>
              <w:t>t/a</w:t>
            </w:r>
            <w:r w:rsidR="009E47E5">
              <w:rPr>
                <w:rFonts w:ascii="Times New Roman" w:eastAsia="宋体" w:hAnsi="Times New Roman" w:cs="Times New Roman" w:hint="eastAsia"/>
                <w:sz w:val="24"/>
                <w:szCs w:val="24"/>
              </w:rPr>
              <w:t>。</w:t>
            </w:r>
            <w:r w:rsidR="009E47E5">
              <w:rPr>
                <w:rFonts w:ascii="Times New Roman" w:eastAsia="宋体" w:hAnsi="Times New Roman" w:cs="Times New Roman" w:hint="eastAsia"/>
                <w:sz w:val="24"/>
                <w:szCs w:val="24"/>
              </w:rPr>
              <w:t xml:space="preserve"> </w:t>
            </w:r>
          </w:p>
          <w:p w:rsidR="009E47E5" w:rsidRDefault="009E47E5" w:rsidP="009E47E5">
            <w:pPr>
              <w:spacing w:line="440" w:lineRule="exact"/>
              <w:ind w:firstLineChars="171" w:firstLine="410"/>
              <w:rPr>
                <w:rFonts w:ascii="Times New Roman" w:eastAsia="宋体" w:hAnsi="Times New Roman" w:cs="Times New Roman"/>
                <w:sz w:val="24"/>
                <w:szCs w:val="24"/>
              </w:rPr>
            </w:pPr>
            <w:r w:rsidRPr="009E47E5">
              <w:rPr>
                <w:rFonts w:ascii="Times New Roman" w:eastAsia="宋体" w:hAnsi="Times New Roman" w:cs="Times New Roman" w:hint="eastAsia"/>
                <w:sz w:val="24"/>
                <w:szCs w:val="24"/>
              </w:rPr>
              <w:t>本项目点焊机</w:t>
            </w:r>
            <w:r w:rsidRPr="009E47E5">
              <w:rPr>
                <w:rFonts w:ascii="Times New Roman" w:eastAsia="宋体" w:hAnsi="Times New Roman" w:cs="Times New Roman"/>
                <w:sz w:val="24"/>
                <w:szCs w:val="24"/>
              </w:rPr>
              <w:t>采用双面双点过流焊接的原理</w:t>
            </w:r>
            <w:r w:rsidRPr="009E47E5">
              <w:rPr>
                <w:rFonts w:ascii="Times New Roman" w:eastAsia="宋体" w:hAnsi="Times New Roman" w:cs="Times New Roman"/>
                <w:b/>
                <w:bCs/>
                <w:sz w:val="24"/>
                <w:szCs w:val="24"/>
              </w:rPr>
              <w:t>，</w:t>
            </w:r>
            <w:r w:rsidRPr="009E47E5">
              <w:rPr>
                <w:rFonts w:ascii="Times New Roman" w:eastAsia="宋体" w:hAnsi="Times New Roman" w:cs="Times New Roman"/>
                <w:sz w:val="24"/>
                <w:szCs w:val="24"/>
              </w:rPr>
              <w:t>工作时两个电极加压工件使两层金属在两电极的压力下形成一定的接触电阻，而焊接电流从一电极流经另一电极时在两接触电阻点形成瞬间的热熔接，且焊接电流瞬间从另一电极沿两工件流至此电极形成回路，并且不会伤及被焊工件的内部结构。本项目需要</w:t>
            </w:r>
            <w:r w:rsidRPr="009E47E5">
              <w:rPr>
                <w:rFonts w:ascii="Times New Roman" w:eastAsia="宋体" w:hAnsi="Times New Roman" w:cs="Times New Roman" w:hint="eastAsia"/>
                <w:sz w:val="24"/>
                <w:szCs w:val="24"/>
              </w:rPr>
              <w:t>点焊的原材料钢</w:t>
            </w:r>
            <w:r w:rsidR="00253157">
              <w:rPr>
                <w:rFonts w:ascii="Times New Roman" w:eastAsia="宋体" w:hAnsi="Times New Roman" w:cs="Times New Roman" w:hint="eastAsia"/>
                <w:sz w:val="24"/>
                <w:szCs w:val="24"/>
              </w:rPr>
              <w:t>丝</w:t>
            </w:r>
            <w:r w:rsidRPr="009E47E5">
              <w:rPr>
                <w:rFonts w:ascii="Times New Roman" w:eastAsia="宋体" w:hAnsi="Times New Roman" w:cs="Times New Roman"/>
                <w:sz w:val="24"/>
                <w:szCs w:val="24"/>
              </w:rPr>
              <w:t>使用量为</w:t>
            </w:r>
            <w:r w:rsidR="00253157">
              <w:rPr>
                <w:rFonts w:ascii="Times New Roman" w:eastAsia="宋体" w:hAnsi="Times New Roman" w:cs="Times New Roman" w:hint="eastAsia"/>
                <w:sz w:val="24"/>
                <w:szCs w:val="24"/>
              </w:rPr>
              <w:t>2</w:t>
            </w:r>
            <w:r w:rsidRPr="009E47E5">
              <w:rPr>
                <w:rFonts w:ascii="Times New Roman" w:eastAsia="宋体" w:hAnsi="Times New Roman" w:cs="Times New Roman" w:hint="eastAsia"/>
                <w:sz w:val="24"/>
                <w:szCs w:val="24"/>
              </w:rPr>
              <w:t>0t/a</w:t>
            </w:r>
            <w:r w:rsidRPr="009E47E5">
              <w:rPr>
                <w:rFonts w:ascii="Times New Roman" w:eastAsia="宋体" w:hAnsi="Times New Roman" w:cs="Times New Roman" w:hint="eastAsia"/>
                <w:sz w:val="24"/>
                <w:szCs w:val="24"/>
              </w:rPr>
              <w:t>。点焊过程烟尘排放系数以点焊原材料的</w:t>
            </w:r>
            <w:r w:rsidRPr="009E47E5">
              <w:rPr>
                <w:rFonts w:ascii="Times New Roman" w:eastAsia="宋体" w:hAnsi="Times New Roman" w:cs="Times New Roman" w:hint="eastAsia"/>
                <w:sz w:val="24"/>
                <w:szCs w:val="24"/>
              </w:rPr>
              <w:t>0.0</w:t>
            </w:r>
            <w:r w:rsidR="00253157">
              <w:rPr>
                <w:rFonts w:ascii="Times New Roman" w:eastAsia="宋体" w:hAnsi="Times New Roman" w:cs="Times New Roman" w:hint="eastAsia"/>
                <w:sz w:val="24"/>
                <w:szCs w:val="24"/>
              </w:rPr>
              <w:t>1</w:t>
            </w:r>
            <w:r w:rsidRPr="009E47E5">
              <w:rPr>
                <w:rFonts w:ascii="Times New Roman" w:eastAsia="宋体" w:hAnsi="Times New Roman" w:cs="Times New Roman" w:hint="eastAsia"/>
                <w:sz w:val="24"/>
                <w:szCs w:val="24"/>
              </w:rPr>
              <w:t>%</w:t>
            </w:r>
            <w:r w:rsidRPr="009E47E5">
              <w:rPr>
                <w:rFonts w:ascii="Times New Roman" w:eastAsia="宋体" w:hAnsi="Times New Roman" w:cs="Times New Roman" w:hint="eastAsia"/>
                <w:sz w:val="24"/>
                <w:szCs w:val="24"/>
              </w:rPr>
              <w:t>计，点焊焊接产生的烟尘量为</w:t>
            </w:r>
            <w:r w:rsidRPr="009E47E5">
              <w:rPr>
                <w:rFonts w:ascii="Times New Roman" w:eastAsia="宋体" w:hAnsi="Times New Roman" w:cs="Times New Roman" w:hint="eastAsia"/>
                <w:sz w:val="24"/>
                <w:szCs w:val="24"/>
              </w:rPr>
              <w:t>0.002t/a</w:t>
            </w:r>
            <w:r w:rsidRPr="009E47E5">
              <w:rPr>
                <w:rFonts w:ascii="Times New Roman" w:eastAsia="宋体" w:hAnsi="Times New Roman" w:cs="Times New Roman" w:hint="eastAsia"/>
                <w:sz w:val="24"/>
                <w:szCs w:val="24"/>
              </w:rPr>
              <w:t>。</w:t>
            </w:r>
          </w:p>
          <w:p w:rsidR="00253157" w:rsidRPr="00F02908" w:rsidRDefault="00253157" w:rsidP="00253157">
            <w:pPr>
              <w:spacing w:line="440" w:lineRule="exact"/>
              <w:ind w:firstLineChars="171" w:firstLine="410"/>
              <w:rPr>
                <w:rFonts w:ascii="Times New Roman" w:eastAsia="宋体" w:hAnsi="Times New Roman" w:cs="Times New Roman"/>
                <w:sz w:val="24"/>
                <w:szCs w:val="24"/>
              </w:rPr>
            </w:pPr>
            <w:r>
              <w:rPr>
                <w:rFonts w:ascii="Times New Roman" w:eastAsia="宋体" w:hAnsi="Times New Roman" w:cs="Times New Roman"/>
                <w:sz w:val="24"/>
                <w:szCs w:val="24"/>
              </w:rPr>
              <w:t>故</w:t>
            </w:r>
            <w:r w:rsidRPr="00253157">
              <w:rPr>
                <w:rFonts w:ascii="Times New Roman" w:eastAsia="宋体" w:hAnsi="Times New Roman" w:cs="Times New Roman"/>
                <w:sz w:val="24"/>
                <w:szCs w:val="24"/>
              </w:rPr>
              <w:t>项目焊接废气中烟尘共产生量为</w:t>
            </w:r>
            <w:r w:rsidRPr="00253157">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09</w:t>
            </w:r>
            <w:r w:rsidRPr="00253157">
              <w:rPr>
                <w:rFonts w:ascii="Times New Roman" w:eastAsia="宋体" w:hAnsi="Times New Roman" w:cs="Times New Roman" w:hint="eastAsia"/>
                <w:sz w:val="24"/>
                <w:szCs w:val="24"/>
              </w:rPr>
              <w:t>5</w:t>
            </w:r>
            <w:r w:rsidRPr="00253157">
              <w:rPr>
                <w:rFonts w:ascii="Times New Roman" w:eastAsia="宋体" w:hAnsi="Times New Roman" w:cs="Times New Roman"/>
                <w:sz w:val="24"/>
                <w:szCs w:val="24"/>
              </w:rPr>
              <w:t>t/a</w:t>
            </w:r>
            <w:r w:rsidRPr="00253157">
              <w:rPr>
                <w:rFonts w:ascii="Times New Roman" w:eastAsia="宋体" w:hAnsi="Times New Roman" w:cs="Times New Roman"/>
                <w:sz w:val="24"/>
                <w:szCs w:val="24"/>
              </w:rPr>
              <w:t>。</w:t>
            </w:r>
          </w:p>
          <w:p w:rsidR="00F02908" w:rsidRPr="00F02908" w:rsidRDefault="00F02908" w:rsidP="00F02908">
            <w:pPr>
              <w:spacing w:line="440" w:lineRule="exact"/>
              <w:ind w:firstLineChars="171" w:firstLine="412"/>
              <w:rPr>
                <w:rFonts w:ascii="Times New Roman" w:eastAsia="宋体" w:hAnsi="Times New Roman" w:cs="Times New Roman"/>
                <w:b/>
                <w:sz w:val="24"/>
                <w:szCs w:val="24"/>
              </w:rPr>
            </w:pPr>
            <w:r w:rsidRPr="00F02908">
              <w:rPr>
                <w:rFonts w:ascii="Times New Roman" w:eastAsia="宋体" w:hAnsi="Times New Roman" w:cs="Times New Roman"/>
                <w:b/>
                <w:sz w:val="24"/>
                <w:szCs w:val="24"/>
              </w:rPr>
              <w:t>2.</w:t>
            </w:r>
            <w:r w:rsidRPr="00F02908">
              <w:rPr>
                <w:rFonts w:ascii="Times New Roman" w:eastAsia="宋体" w:hAnsi="Times New Roman" w:cs="Times New Roman"/>
                <w:b/>
                <w:sz w:val="24"/>
                <w:szCs w:val="24"/>
              </w:rPr>
              <w:t>切割工</w:t>
            </w:r>
            <w:r w:rsidRPr="00F02908">
              <w:rPr>
                <w:rFonts w:ascii="Times New Roman" w:eastAsia="宋体" w:hAnsi="Times New Roman" w:cs="Times New Roman"/>
                <w:b/>
                <w:color w:val="000000" w:themeColor="text1"/>
                <w:sz w:val="24"/>
                <w:szCs w:val="24"/>
              </w:rPr>
              <w:t>序烟尘</w:t>
            </w:r>
          </w:p>
          <w:p w:rsidR="00F02908" w:rsidRPr="00F02908" w:rsidRDefault="00F02908" w:rsidP="00F02908">
            <w:pPr>
              <w:spacing w:line="440" w:lineRule="exact"/>
              <w:ind w:firstLineChars="171" w:firstLine="41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本项目切割</w:t>
            </w:r>
            <w:r w:rsidRPr="00F02908">
              <w:rPr>
                <w:rFonts w:ascii="Times New Roman" w:eastAsia="宋体" w:hAnsi="Times New Roman" w:cs="Times New Roman" w:hint="eastAsia"/>
                <w:sz w:val="24"/>
                <w:szCs w:val="24"/>
              </w:rPr>
              <w:t>烟尘</w:t>
            </w:r>
            <w:r w:rsidRPr="00F02908">
              <w:rPr>
                <w:rFonts w:ascii="Times New Roman" w:eastAsia="宋体" w:hAnsi="Times New Roman" w:cs="Times New Roman"/>
                <w:sz w:val="24"/>
                <w:szCs w:val="24"/>
              </w:rPr>
              <w:t>主要来源于</w:t>
            </w:r>
            <w:r w:rsidR="00253157">
              <w:rPr>
                <w:rFonts w:ascii="Times New Roman" w:eastAsia="宋体" w:hAnsi="Times New Roman" w:cs="Times New Roman" w:hint="eastAsia"/>
                <w:sz w:val="24"/>
                <w:szCs w:val="24"/>
              </w:rPr>
              <w:t>等离子</w:t>
            </w:r>
            <w:r w:rsidRPr="00F02908">
              <w:rPr>
                <w:rFonts w:ascii="Times New Roman" w:eastAsia="宋体" w:hAnsi="Times New Roman" w:cs="Times New Roman"/>
                <w:sz w:val="24"/>
                <w:szCs w:val="24"/>
              </w:rPr>
              <w:t>切割</w:t>
            </w:r>
            <w:r w:rsidRPr="00F02908">
              <w:rPr>
                <w:rFonts w:ascii="Times New Roman" w:eastAsia="宋体" w:hAnsi="Times New Roman" w:cs="Times New Roman" w:hint="eastAsia"/>
                <w:sz w:val="24"/>
                <w:szCs w:val="24"/>
              </w:rPr>
              <w:t>和</w:t>
            </w:r>
            <w:r w:rsidR="00253157">
              <w:rPr>
                <w:rFonts w:ascii="Times New Roman" w:eastAsia="宋体" w:hAnsi="Times New Roman" w:cs="Times New Roman" w:hint="eastAsia"/>
                <w:sz w:val="24"/>
                <w:szCs w:val="24"/>
              </w:rPr>
              <w:t>普通</w:t>
            </w:r>
            <w:r w:rsidRPr="00F02908">
              <w:rPr>
                <w:rFonts w:ascii="Times New Roman" w:eastAsia="宋体" w:hAnsi="Times New Roman" w:cs="Times New Roman" w:hint="eastAsia"/>
                <w:sz w:val="24"/>
                <w:szCs w:val="24"/>
              </w:rPr>
              <w:t>切割机</w:t>
            </w:r>
            <w:r w:rsidR="00253157">
              <w:rPr>
                <w:rFonts w:ascii="Times New Roman" w:eastAsia="宋体" w:hAnsi="Times New Roman" w:cs="Times New Roman" w:hint="eastAsia"/>
                <w:sz w:val="24"/>
                <w:szCs w:val="24"/>
              </w:rPr>
              <w:t>切割</w:t>
            </w:r>
            <w:r w:rsidRPr="00F02908">
              <w:rPr>
                <w:rFonts w:ascii="Times New Roman" w:eastAsia="宋体" w:hAnsi="Times New Roman" w:cs="Times New Roman" w:hint="eastAsia"/>
                <w:sz w:val="24"/>
                <w:szCs w:val="24"/>
              </w:rPr>
              <w:t>工序</w:t>
            </w:r>
            <w:r w:rsidRPr="00F02908">
              <w:rPr>
                <w:rFonts w:ascii="Times New Roman" w:eastAsia="宋体" w:hAnsi="Times New Roman" w:cs="Times New Roman"/>
                <w:sz w:val="24"/>
                <w:szCs w:val="24"/>
              </w:rPr>
              <w:t>，</w:t>
            </w:r>
            <w:r w:rsidRPr="00F02908">
              <w:rPr>
                <w:rFonts w:ascii="Times New Roman" w:eastAsia="宋体" w:hAnsi="Times New Roman" w:cs="Times New Roman" w:hint="eastAsia"/>
                <w:sz w:val="24"/>
                <w:szCs w:val="24"/>
              </w:rPr>
              <w:t>本项目</w:t>
            </w:r>
            <w:r w:rsidR="00253157">
              <w:rPr>
                <w:rFonts w:ascii="Times New Roman" w:eastAsia="宋体" w:hAnsi="Times New Roman" w:cs="Times New Roman" w:hint="eastAsia"/>
                <w:sz w:val="24"/>
                <w:szCs w:val="24"/>
              </w:rPr>
              <w:t>部分带钢、</w:t>
            </w:r>
            <w:r w:rsidR="003774FD">
              <w:rPr>
                <w:rFonts w:ascii="Times New Roman" w:eastAsia="宋体" w:hAnsi="Times New Roman" w:cs="Times New Roman" w:hint="eastAsia"/>
                <w:sz w:val="24"/>
                <w:szCs w:val="24"/>
              </w:rPr>
              <w:t>热轧板</w:t>
            </w:r>
            <w:r w:rsidRPr="00F02908">
              <w:rPr>
                <w:rFonts w:ascii="Times New Roman" w:eastAsia="宋体" w:hAnsi="Times New Roman" w:cs="Times New Roman"/>
                <w:sz w:val="24"/>
                <w:szCs w:val="24"/>
              </w:rPr>
              <w:t>采用</w:t>
            </w:r>
            <w:r w:rsidR="00253157">
              <w:rPr>
                <w:rFonts w:ascii="Times New Roman" w:eastAsia="宋体" w:hAnsi="Times New Roman" w:cs="Times New Roman" w:hint="eastAsia"/>
                <w:sz w:val="24"/>
                <w:szCs w:val="24"/>
              </w:rPr>
              <w:t>等离子</w:t>
            </w:r>
            <w:r w:rsidRPr="00F02908">
              <w:rPr>
                <w:rFonts w:ascii="Times New Roman" w:eastAsia="宋体" w:hAnsi="Times New Roman" w:cs="Times New Roman"/>
                <w:sz w:val="24"/>
                <w:szCs w:val="24"/>
              </w:rPr>
              <w:t>切割机切割</w:t>
            </w:r>
            <w:r w:rsidRPr="00F02908">
              <w:rPr>
                <w:rFonts w:ascii="Times New Roman" w:eastAsia="宋体" w:hAnsi="Times New Roman" w:cs="Times New Roman" w:hint="eastAsia"/>
                <w:sz w:val="24"/>
                <w:szCs w:val="24"/>
              </w:rPr>
              <w:t>，</w:t>
            </w:r>
            <w:r w:rsidR="00253157">
              <w:rPr>
                <w:rFonts w:ascii="Times New Roman" w:eastAsia="宋体" w:hAnsi="Times New Roman" w:cs="Times New Roman" w:hint="eastAsia"/>
                <w:sz w:val="24"/>
                <w:szCs w:val="24"/>
              </w:rPr>
              <w:t>方管</w:t>
            </w:r>
            <w:r w:rsidRPr="00F02908">
              <w:rPr>
                <w:rFonts w:ascii="Times New Roman" w:eastAsia="宋体" w:hAnsi="Times New Roman" w:cs="Times New Roman" w:hint="eastAsia"/>
                <w:sz w:val="24"/>
                <w:szCs w:val="24"/>
              </w:rPr>
              <w:t>采用</w:t>
            </w:r>
            <w:r w:rsidR="00253157">
              <w:rPr>
                <w:rFonts w:ascii="Times New Roman" w:eastAsia="宋体" w:hAnsi="Times New Roman" w:cs="Times New Roman" w:hint="eastAsia"/>
                <w:sz w:val="24"/>
                <w:szCs w:val="24"/>
              </w:rPr>
              <w:t>普通</w:t>
            </w:r>
            <w:r w:rsidRPr="00F02908">
              <w:rPr>
                <w:rFonts w:ascii="Times New Roman" w:eastAsia="宋体" w:hAnsi="Times New Roman" w:cs="Times New Roman" w:hint="eastAsia"/>
                <w:sz w:val="24"/>
                <w:szCs w:val="24"/>
              </w:rPr>
              <w:t>切割机切割</w:t>
            </w:r>
            <w:r w:rsidRPr="00F02908">
              <w:rPr>
                <w:rFonts w:ascii="Times New Roman" w:eastAsia="宋体" w:hAnsi="Times New Roman" w:cs="Times New Roman"/>
                <w:sz w:val="24"/>
                <w:szCs w:val="24"/>
              </w:rPr>
              <w:t>。</w:t>
            </w:r>
          </w:p>
          <w:p w:rsidR="00F02908" w:rsidRDefault="00F02908" w:rsidP="00396B5C">
            <w:pPr>
              <w:spacing w:line="440" w:lineRule="exact"/>
              <w:ind w:firstLineChars="200" w:firstLine="420"/>
              <w:rPr>
                <w:rFonts w:ascii="Times New Roman" w:eastAsia="宋体" w:hAnsi="Times New Roman" w:cs="Times New Roman"/>
                <w:color w:val="000000" w:themeColor="text1"/>
                <w:sz w:val="24"/>
                <w:szCs w:val="24"/>
              </w:rPr>
            </w:pPr>
            <w:r w:rsidRPr="00F02908">
              <w:rPr>
                <w:rFonts w:ascii="宋体" w:eastAsia="宋体" w:hAnsi="宋体" w:cs="Times New Roman" w:hint="eastAsia"/>
                <w:color w:val="000000" w:themeColor="text1"/>
                <w:szCs w:val="20"/>
              </w:rPr>
              <w:t>①</w:t>
            </w:r>
            <w:r w:rsidR="00396B5C">
              <w:rPr>
                <w:rFonts w:ascii="Times New Roman" w:eastAsia="宋体" w:hAnsi="Times New Roman" w:cs="Times New Roman" w:hint="eastAsia"/>
                <w:color w:val="000000" w:themeColor="text1"/>
                <w:sz w:val="24"/>
                <w:szCs w:val="24"/>
              </w:rPr>
              <w:t>等离子</w:t>
            </w:r>
            <w:r w:rsidRPr="00F02908">
              <w:rPr>
                <w:rFonts w:ascii="Times New Roman" w:eastAsia="宋体" w:hAnsi="Times New Roman" w:cs="Times New Roman"/>
                <w:color w:val="000000" w:themeColor="text1"/>
                <w:sz w:val="24"/>
                <w:szCs w:val="24"/>
              </w:rPr>
              <w:t>切割工序烟尘</w:t>
            </w:r>
          </w:p>
          <w:p w:rsidR="00396B5C" w:rsidRPr="00944AEC" w:rsidRDefault="00396B5C" w:rsidP="00396B5C">
            <w:pPr>
              <w:spacing w:line="440" w:lineRule="exact"/>
              <w:ind w:firstLineChars="200" w:firstLine="480"/>
              <w:rPr>
                <w:rFonts w:ascii="Times New Roman" w:eastAsia="宋体" w:hAnsi="Times New Roman" w:cs="Times New Roman"/>
                <w:sz w:val="24"/>
                <w:szCs w:val="20"/>
              </w:rPr>
            </w:pPr>
            <w:r w:rsidRPr="00944AEC">
              <w:rPr>
                <w:rFonts w:ascii="Times New Roman" w:eastAsia="宋体" w:hAnsi="Times New Roman" w:cs="Times New Roman"/>
                <w:sz w:val="24"/>
                <w:szCs w:val="20"/>
              </w:rPr>
              <w:t>本项目采用</w:t>
            </w:r>
            <w:r w:rsidRPr="00944AEC">
              <w:rPr>
                <w:rFonts w:ascii="Times New Roman" w:eastAsia="宋体" w:hAnsi="Times New Roman" w:cs="Times New Roman" w:hint="eastAsia"/>
                <w:sz w:val="24"/>
                <w:szCs w:val="20"/>
              </w:rPr>
              <w:t>等离子</w:t>
            </w:r>
            <w:r w:rsidRPr="00944AEC">
              <w:rPr>
                <w:rFonts w:ascii="Times New Roman" w:eastAsia="宋体" w:hAnsi="Times New Roman" w:cs="Times New Roman"/>
                <w:sz w:val="24"/>
                <w:szCs w:val="20"/>
              </w:rPr>
              <w:t>切割机进行下料的原材料</w:t>
            </w:r>
            <w:r w:rsidRPr="00944AEC">
              <w:rPr>
                <w:rFonts w:ascii="Times New Roman" w:eastAsia="宋体" w:hAnsi="Times New Roman" w:cs="Times New Roman" w:hint="eastAsia"/>
                <w:sz w:val="24"/>
                <w:szCs w:val="20"/>
              </w:rPr>
              <w:t>带钢</w:t>
            </w:r>
            <w:r w:rsidR="001313FA" w:rsidRPr="00944AEC">
              <w:rPr>
                <w:rFonts w:ascii="Times New Roman" w:eastAsia="宋体" w:hAnsi="Times New Roman" w:cs="Times New Roman" w:hint="eastAsia"/>
                <w:sz w:val="24"/>
                <w:szCs w:val="20"/>
              </w:rPr>
              <w:t>、</w:t>
            </w:r>
            <w:r w:rsidR="003774FD">
              <w:rPr>
                <w:rFonts w:ascii="Times New Roman" w:eastAsia="宋体" w:hAnsi="Times New Roman" w:cs="Times New Roman"/>
                <w:sz w:val="24"/>
                <w:szCs w:val="20"/>
              </w:rPr>
              <w:t>热轧板</w:t>
            </w:r>
            <w:r w:rsidRPr="00944AEC">
              <w:rPr>
                <w:rFonts w:ascii="Times New Roman" w:eastAsia="宋体" w:hAnsi="Times New Roman" w:cs="Times New Roman"/>
                <w:sz w:val="24"/>
                <w:szCs w:val="20"/>
              </w:rPr>
              <w:t>约占全部原材料</w:t>
            </w:r>
            <w:r w:rsidR="001313FA" w:rsidRPr="00944AEC">
              <w:rPr>
                <w:rFonts w:ascii="Times New Roman" w:eastAsia="宋体" w:hAnsi="Times New Roman" w:cs="Times New Roman" w:hint="eastAsia"/>
                <w:sz w:val="24"/>
                <w:szCs w:val="20"/>
              </w:rPr>
              <w:t>带钢、</w:t>
            </w:r>
            <w:r w:rsidR="003774FD">
              <w:rPr>
                <w:rFonts w:ascii="Times New Roman" w:eastAsia="宋体" w:hAnsi="Times New Roman" w:cs="Times New Roman"/>
                <w:sz w:val="24"/>
                <w:szCs w:val="20"/>
              </w:rPr>
              <w:t>热轧板</w:t>
            </w:r>
            <w:r w:rsidRPr="00944AEC">
              <w:rPr>
                <w:rFonts w:ascii="Times New Roman" w:eastAsia="宋体" w:hAnsi="Times New Roman" w:cs="Times New Roman"/>
                <w:sz w:val="24"/>
                <w:szCs w:val="20"/>
              </w:rPr>
              <w:t>的</w:t>
            </w:r>
            <w:r w:rsidR="002C7357" w:rsidRPr="00944AEC">
              <w:rPr>
                <w:rFonts w:ascii="Times New Roman" w:eastAsia="宋体" w:hAnsi="Times New Roman" w:cs="Times New Roman" w:hint="eastAsia"/>
                <w:sz w:val="24"/>
                <w:szCs w:val="20"/>
              </w:rPr>
              <w:t>5</w:t>
            </w:r>
            <w:r w:rsidRPr="00944AEC">
              <w:rPr>
                <w:rFonts w:ascii="Times New Roman" w:eastAsia="宋体" w:hAnsi="Times New Roman" w:cs="Times New Roman"/>
                <w:sz w:val="24"/>
                <w:szCs w:val="20"/>
              </w:rPr>
              <w:t>0%</w:t>
            </w:r>
            <w:r w:rsidRPr="00944AEC">
              <w:rPr>
                <w:rFonts w:ascii="Times New Roman" w:eastAsia="宋体" w:hAnsi="Times New Roman" w:cs="Times New Roman"/>
                <w:sz w:val="24"/>
                <w:szCs w:val="20"/>
              </w:rPr>
              <w:t>，</w:t>
            </w:r>
            <w:r w:rsidR="00DF61A5">
              <w:rPr>
                <w:rFonts w:ascii="Times New Roman" w:eastAsia="宋体" w:hAnsi="Times New Roman" w:cs="Times New Roman"/>
                <w:sz w:val="24"/>
                <w:szCs w:val="20"/>
              </w:rPr>
              <w:t>其余采用剪板机进行裁切</w:t>
            </w:r>
            <w:r w:rsidR="00DF61A5">
              <w:rPr>
                <w:rFonts w:ascii="Times New Roman" w:eastAsia="宋体" w:hAnsi="Times New Roman" w:cs="Times New Roman" w:hint="eastAsia"/>
                <w:sz w:val="24"/>
                <w:szCs w:val="20"/>
              </w:rPr>
              <w:t>。</w:t>
            </w:r>
            <w:r w:rsidRPr="00944AEC">
              <w:rPr>
                <w:rFonts w:ascii="Times New Roman" w:eastAsia="宋体" w:hAnsi="Times New Roman" w:cs="Times New Roman"/>
                <w:sz w:val="24"/>
                <w:szCs w:val="20"/>
              </w:rPr>
              <w:t>本项目原材料</w:t>
            </w:r>
            <w:r w:rsidR="002C7357" w:rsidRPr="00944AEC">
              <w:rPr>
                <w:rFonts w:ascii="Times New Roman" w:eastAsia="宋体" w:hAnsi="Times New Roman" w:cs="Times New Roman" w:hint="eastAsia"/>
                <w:sz w:val="24"/>
                <w:szCs w:val="20"/>
              </w:rPr>
              <w:t>带钢、</w:t>
            </w:r>
            <w:r w:rsidR="003774FD">
              <w:rPr>
                <w:rFonts w:ascii="Times New Roman" w:eastAsia="宋体" w:hAnsi="Times New Roman" w:cs="Times New Roman"/>
                <w:sz w:val="24"/>
                <w:szCs w:val="20"/>
              </w:rPr>
              <w:t>热轧板</w:t>
            </w:r>
            <w:r w:rsidRPr="00944AEC">
              <w:rPr>
                <w:rFonts w:ascii="Times New Roman" w:eastAsia="宋体" w:hAnsi="Times New Roman" w:cs="Times New Roman"/>
                <w:sz w:val="24"/>
                <w:szCs w:val="20"/>
              </w:rPr>
              <w:t>使用量为</w:t>
            </w:r>
            <w:r w:rsidR="002C7357" w:rsidRPr="00944AEC">
              <w:rPr>
                <w:rFonts w:ascii="Times New Roman" w:eastAsia="宋体" w:hAnsi="Times New Roman" w:cs="Times New Roman" w:hint="eastAsia"/>
                <w:sz w:val="24"/>
                <w:szCs w:val="20"/>
              </w:rPr>
              <w:t>8</w:t>
            </w:r>
            <w:r w:rsidRPr="00944AEC">
              <w:rPr>
                <w:rFonts w:ascii="Times New Roman" w:eastAsia="宋体" w:hAnsi="Times New Roman" w:cs="Times New Roman"/>
                <w:sz w:val="24"/>
                <w:szCs w:val="20"/>
              </w:rPr>
              <w:t>0t/a</w:t>
            </w:r>
            <w:r w:rsidRPr="00944AEC">
              <w:rPr>
                <w:rFonts w:ascii="Times New Roman" w:eastAsia="宋体" w:hAnsi="Times New Roman" w:cs="Times New Roman"/>
                <w:sz w:val="24"/>
                <w:szCs w:val="20"/>
              </w:rPr>
              <w:t>，故本项目需要采用</w:t>
            </w:r>
            <w:r w:rsidR="002C7357" w:rsidRPr="00944AEC">
              <w:rPr>
                <w:rFonts w:ascii="Times New Roman" w:eastAsia="宋体" w:hAnsi="Times New Roman" w:cs="Times New Roman" w:hint="eastAsia"/>
                <w:sz w:val="24"/>
                <w:szCs w:val="20"/>
              </w:rPr>
              <w:t>等离子</w:t>
            </w:r>
            <w:r w:rsidRPr="00944AEC">
              <w:rPr>
                <w:rFonts w:ascii="Times New Roman" w:eastAsia="宋体" w:hAnsi="Times New Roman" w:cs="Times New Roman"/>
                <w:sz w:val="24"/>
                <w:szCs w:val="20"/>
              </w:rPr>
              <w:t>切割机进行下料的</w:t>
            </w:r>
            <w:r w:rsidR="002C7357" w:rsidRPr="00944AEC">
              <w:rPr>
                <w:rFonts w:ascii="Times New Roman" w:eastAsia="宋体" w:hAnsi="Times New Roman" w:cs="Times New Roman" w:hint="eastAsia"/>
                <w:sz w:val="24"/>
                <w:szCs w:val="20"/>
              </w:rPr>
              <w:t>带钢、</w:t>
            </w:r>
            <w:r w:rsidR="003774FD">
              <w:rPr>
                <w:rFonts w:ascii="Times New Roman" w:eastAsia="宋体" w:hAnsi="Times New Roman" w:cs="Times New Roman"/>
                <w:sz w:val="24"/>
                <w:szCs w:val="20"/>
              </w:rPr>
              <w:t>热轧板</w:t>
            </w:r>
            <w:r w:rsidRPr="00944AEC">
              <w:rPr>
                <w:rFonts w:ascii="Times New Roman" w:eastAsia="宋体" w:hAnsi="Times New Roman" w:cs="Times New Roman"/>
                <w:sz w:val="24"/>
                <w:szCs w:val="20"/>
              </w:rPr>
              <w:t>使用量为</w:t>
            </w:r>
            <w:r w:rsidR="002C7357" w:rsidRPr="00944AEC">
              <w:rPr>
                <w:rFonts w:ascii="Times New Roman" w:eastAsia="宋体" w:hAnsi="Times New Roman" w:cs="Times New Roman" w:hint="eastAsia"/>
                <w:sz w:val="24"/>
                <w:szCs w:val="20"/>
              </w:rPr>
              <w:t>4</w:t>
            </w:r>
            <w:r w:rsidRPr="00944AEC">
              <w:rPr>
                <w:rFonts w:ascii="Times New Roman" w:eastAsia="宋体" w:hAnsi="Times New Roman" w:cs="Times New Roman"/>
                <w:sz w:val="24"/>
                <w:szCs w:val="20"/>
              </w:rPr>
              <w:t>0t/a</w:t>
            </w:r>
            <w:r w:rsidRPr="00944AEC">
              <w:rPr>
                <w:rFonts w:ascii="Times New Roman" w:eastAsia="宋体" w:hAnsi="Times New Roman" w:cs="Times New Roman"/>
                <w:sz w:val="24"/>
                <w:szCs w:val="20"/>
              </w:rPr>
              <w:t>。本项目</w:t>
            </w:r>
            <w:r w:rsidR="002C7357" w:rsidRPr="00944AEC">
              <w:rPr>
                <w:rFonts w:ascii="Times New Roman" w:eastAsia="宋体" w:hAnsi="Times New Roman" w:cs="Times New Roman" w:hint="eastAsia"/>
                <w:sz w:val="24"/>
                <w:szCs w:val="20"/>
              </w:rPr>
              <w:t>等离子</w:t>
            </w:r>
            <w:r w:rsidRPr="00944AEC">
              <w:rPr>
                <w:rFonts w:ascii="Times New Roman" w:eastAsia="宋体" w:hAnsi="Times New Roman" w:cs="Times New Roman"/>
                <w:sz w:val="24"/>
                <w:szCs w:val="20"/>
              </w:rPr>
              <w:t>切割机下料粉尘产生系数以</w:t>
            </w:r>
            <w:r w:rsidRPr="00944AEC">
              <w:rPr>
                <w:rFonts w:ascii="Times New Roman" w:eastAsia="宋体" w:hAnsi="Times New Roman" w:cs="Times New Roman"/>
                <w:sz w:val="24"/>
                <w:szCs w:val="20"/>
              </w:rPr>
              <w:t>0.1%</w:t>
            </w:r>
            <w:r w:rsidRPr="00944AEC">
              <w:rPr>
                <w:rFonts w:ascii="Times New Roman" w:eastAsia="宋体" w:hAnsi="Times New Roman" w:cs="Times New Roman"/>
                <w:sz w:val="24"/>
                <w:szCs w:val="20"/>
              </w:rPr>
              <w:t>计，经计算，项目的</w:t>
            </w:r>
            <w:r w:rsidR="00944AEC" w:rsidRPr="00944AEC">
              <w:rPr>
                <w:rFonts w:ascii="Times New Roman" w:eastAsia="宋体" w:hAnsi="Times New Roman" w:cs="Times New Roman"/>
                <w:sz w:val="24"/>
                <w:szCs w:val="20"/>
              </w:rPr>
              <w:t>等离子</w:t>
            </w:r>
            <w:r w:rsidRPr="00944AEC">
              <w:rPr>
                <w:rFonts w:ascii="Times New Roman" w:eastAsia="宋体" w:hAnsi="Times New Roman" w:cs="Times New Roman"/>
                <w:sz w:val="24"/>
                <w:szCs w:val="20"/>
              </w:rPr>
              <w:t>切割粉尘产生量为</w:t>
            </w:r>
            <w:r w:rsidRPr="00944AEC">
              <w:rPr>
                <w:rFonts w:ascii="Times New Roman" w:eastAsia="宋体" w:hAnsi="Times New Roman" w:cs="Times New Roman"/>
                <w:sz w:val="24"/>
                <w:szCs w:val="20"/>
              </w:rPr>
              <w:t>0.0</w:t>
            </w:r>
            <w:r w:rsidR="00944AEC" w:rsidRPr="00944AEC">
              <w:rPr>
                <w:rFonts w:ascii="Times New Roman" w:eastAsia="宋体" w:hAnsi="Times New Roman" w:cs="Times New Roman" w:hint="eastAsia"/>
                <w:sz w:val="24"/>
                <w:szCs w:val="20"/>
              </w:rPr>
              <w:t>4</w:t>
            </w:r>
            <w:r w:rsidRPr="00944AEC">
              <w:rPr>
                <w:rFonts w:ascii="Times New Roman" w:eastAsia="宋体" w:hAnsi="Times New Roman" w:cs="Times New Roman"/>
                <w:sz w:val="24"/>
                <w:szCs w:val="20"/>
              </w:rPr>
              <w:t>t/a</w:t>
            </w:r>
            <w:r w:rsidRPr="00944AEC">
              <w:rPr>
                <w:rFonts w:ascii="Times New Roman" w:eastAsia="宋体" w:hAnsi="Times New Roman" w:cs="Times New Roman"/>
                <w:sz w:val="24"/>
                <w:szCs w:val="20"/>
              </w:rPr>
              <w:t>，</w:t>
            </w:r>
          </w:p>
          <w:p w:rsidR="00F02908" w:rsidRPr="00F02908" w:rsidRDefault="00F02908" w:rsidP="00F02908">
            <w:pPr>
              <w:spacing w:line="440" w:lineRule="exact"/>
              <w:ind w:firstLineChars="171" w:firstLine="410"/>
              <w:rPr>
                <w:rFonts w:ascii="Times New Roman" w:eastAsia="宋体" w:hAnsi="Times New Roman" w:cs="Times New Roman"/>
                <w:sz w:val="24"/>
                <w:szCs w:val="24"/>
              </w:rPr>
            </w:pPr>
            <w:r w:rsidRPr="00F02908">
              <w:rPr>
                <w:rFonts w:ascii="宋体" w:eastAsia="宋体" w:hAnsi="宋体" w:cs="Times New Roman" w:hint="eastAsia"/>
                <w:color w:val="000000" w:themeColor="text1"/>
                <w:sz w:val="24"/>
                <w:szCs w:val="24"/>
              </w:rPr>
              <w:t>②</w:t>
            </w:r>
            <w:r w:rsidRPr="00F02908">
              <w:rPr>
                <w:rFonts w:ascii="Times New Roman" w:eastAsia="宋体" w:hAnsi="Times New Roman" w:cs="Times New Roman" w:hint="eastAsia"/>
                <w:sz w:val="24"/>
                <w:szCs w:val="24"/>
              </w:rPr>
              <w:t>管</w:t>
            </w:r>
            <w:r w:rsidRPr="00F02908">
              <w:rPr>
                <w:rFonts w:ascii="Times New Roman" w:eastAsia="宋体" w:hAnsi="Times New Roman" w:cs="Times New Roman"/>
                <w:sz w:val="24"/>
                <w:szCs w:val="24"/>
              </w:rPr>
              <w:t>材切割工序烟尘</w:t>
            </w:r>
          </w:p>
          <w:p w:rsidR="00F02908" w:rsidRPr="00F02908" w:rsidRDefault="00F02908" w:rsidP="00F02908">
            <w:pPr>
              <w:spacing w:line="440" w:lineRule="exact"/>
              <w:ind w:firstLineChars="171" w:firstLine="41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w:t>
            </w:r>
            <w:r w:rsidR="00944AEC">
              <w:rPr>
                <w:rFonts w:ascii="Times New Roman" w:eastAsia="宋体" w:hAnsi="Times New Roman" w:cs="Times New Roman" w:hint="eastAsia"/>
                <w:sz w:val="24"/>
                <w:szCs w:val="24"/>
              </w:rPr>
              <w:t>方管</w:t>
            </w:r>
            <w:r w:rsidR="00573C65">
              <w:rPr>
                <w:rFonts w:ascii="Times New Roman" w:eastAsia="宋体" w:hAnsi="Times New Roman" w:cs="Times New Roman" w:hint="eastAsia"/>
                <w:sz w:val="24"/>
                <w:szCs w:val="24"/>
              </w:rPr>
              <w:t>管材</w:t>
            </w:r>
            <w:r w:rsidRPr="00F02908">
              <w:rPr>
                <w:rFonts w:ascii="Times New Roman" w:eastAsia="宋体" w:hAnsi="Times New Roman" w:cs="Times New Roman" w:hint="eastAsia"/>
                <w:sz w:val="24"/>
                <w:szCs w:val="24"/>
              </w:rPr>
              <w:t>切割工序会产生颗粒物</w:t>
            </w:r>
            <w:r w:rsidRPr="00F02908">
              <w:rPr>
                <w:rFonts w:ascii="Times New Roman" w:eastAsia="宋体" w:hAnsi="Times New Roman" w:cs="Times New Roman"/>
                <w:sz w:val="24"/>
                <w:szCs w:val="24"/>
              </w:rPr>
              <w:t>。本项目</w:t>
            </w:r>
            <w:r w:rsidR="00944AEC">
              <w:rPr>
                <w:rFonts w:ascii="Times New Roman" w:eastAsia="宋体" w:hAnsi="Times New Roman" w:cs="Times New Roman" w:hint="eastAsia"/>
                <w:sz w:val="24"/>
                <w:szCs w:val="24"/>
              </w:rPr>
              <w:t>方管</w:t>
            </w:r>
            <w:r w:rsidR="00573C65">
              <w:rPr>
                <w:rFonts w:ascii="Times New Roman" w:eastAsia="宋体" w:hAnsi="Times New Roman" w:cs="Times New Roman" w:hint="eastAsia"/>
                <w:sz w:val="24"/>
                <w:szCs w:val="24"/>
              </w:rPr>
              <w:t>管材</w:t>
            </w:r>
            <w:r w:rsidRPr="00F02908">
              <w:rPr>
                <w:rFonts w:ascii="Times New Roman" w:eastAsia="宋体" w:hAnsi="Times New Roman" w:cs="Times New Roman"/>
                <w:sz w:val="24"/>
                <w:szCs w:val="24"/>
              </w:rPr>
              <w:t>切割</w:t>
            </w:r>
            <w:r w:rsidRPr="00F02908">
              <w:rPr>
                <w:rFonts w:ascii="Times New Roman" w:eastAsia="宋体" w:hAnsi="Times New Roman" w:cs="Times New Roman" w:hint="eastAsia"/>
                <w:sz w:val="24"/>
                <w:szCs w:val="24"/>
              </w:rPr>
              <w:t>颗粒物</w:t>
            </w:r>
            <w:r w:rsidRPr="00F02908">
              <w:rPr>
                <w:rFonts w:ascii="Times New Roman" w:eastAsia="宋体" w:hAnsi="Times New Roman" w:cs="Times New Roman"/>
                <w:sz w:val="24"/>
                <w:szCs w:val="24"/>
              </w:rPr>
              <w:t>产生量</w:t>
            </w:r>
            <w:r w:rsidRPr="00F02908">
              <w:rPr>
                <w:rFonts w:ascii="Times New Roman" w:eastAsia="宋体" w:hAnsi="Times New Roman" w:cs="Times New Roman" w:hint="eastAsia"/>
                <w:sz w:val="24"/>
                <w:szCs w:val="24"/>
              </w:rPr>
              <w:t>约</w:t>
            </w:r>
            <w:r w:rsidRPr="00F02908">
              <w:rPr>
                <w:rFonts w:ascii="Times New Roman" w:eastAsia="宋体" w:hAnsi="Times New Roman" w:cs="Times New Roman"/>
                <w:sz w:val="24"/>
                <w:szCs w:val="24"/>
              </w:rPr>
              <w:t>为</w:t>
            </w:r>
            <w:r w:rsidR="00944AEC">
              <w:rPr>
                <w:rFonts w:ascii="Times New Roman" w:eastAsia="宋体" w:hAnsi="Times New Roman" w:cs="Times New Roman" w:hint="eastAsia"/>
                <w:sz w:val="24"/>
                <w:szCs w:val="24"/>
              </w:rPr>
              <w:t>方</w:t>
            </w:r>
            <w:r w:rsidR="00944AEC">
              <w:rPr>
                <w:rFonts w:ascii="Times New Roman" w:eastAsia="宋体" w:hAnsi="Times New Roman" w:cs="Times New Roman" w:hint="eastAsia"/>
                <w:sz w:val="24"/>
                <w:szCs w:val="24"/>
              </w:rPr>
              <w:lastRenderedPageBreak/>
              <w:t>管</w:t>
            </w:r>
            <w:r w:rsidR="00573C65">
              <w:rPr>
                <w:rFonts w:ascii="Times New Roman" w:eastAsia="宋体" w:hAnsi="Times New Roman" w:cs="Times New Roman" w:hint="eastAsia"/>
                <w:sz w:val="24"/>
                <w:szCs w:val="24"/>
              </w:rPr>
              <w:t>管材</w:t>
            </w:r>
            <w:r w:rsidRPr="00F02908">
              <w:rPr>
                <w:rFonts w:ascii="Times New Roman" w:eastAsia="宋体" w:hAnsi="Times New Roman" w:cs="Times New Roman"/>
                <w:sz w:val="24"/>
                <w:szCs w:val="24"/>
              </w:rPr>
              <w:t>量的</w:t>
            </w:r>
            <w:r w:rsidRPr="00F02908">
              <w:rPr>
                <w:rFonts w:ascii="Times New Roman" w:eastAsia="宋体" w:hAnsi="Times New Roman" w:cs="Times New Roman"/>
                <w:sz w:val="24"/>
                <w:szCs w:val="24"/>
              </w:rPr>
              <w:t>0.1%</w:t>
            </w:r>
            <w:r w:rsidRPr="00F02908">
              <w:rPr>
                <w:rFonts w:ascii="Times New Roman" w:eastAsia="宋体" w:hAnsi="Times New Roman" w:cs="Times New Roman"/>
                <w:sz w:val="24"/>
                <w:szCs w:val="24"/>
              </w:rPr>
              <w:t>，</w:t>
            </w:r>
            <w:r w:rsidRPr="00F02908">
              <w:rPr>
                <w:rFonts w:ascii="Times New Roman" w:eastAsia="宋体" w:hAnsi="Times New Roman" w:cs="Times New Roman" w:hint="eastAsia"/>
                <w:sz w:val="24"/>
                <w:szCs w:val="24"/>
              </w:rPr>
              <w:t>本项目</w:t>
            </w:r>
            <w:r w:rsidR="00944AEC">
              <w:rPr>
                <w:rFonts w:ascii="Times New Roman" w:eastAsia="宋体" w:hAnsi="Times New Roman" w:cs="Times New Roman" w:hint="eastAsia"/>
                <w:sz w:val="24"/>
                <w:szCs w:val="24"/>
              </w:rPr>
              <w:t>方管</w:t>
            </w:r>
            <w:r w:rsidR="00573C65">
              <w:rPr>
                <w:rFonts w:ascii="Times New Roman" w:eastAsia="宋体" w:hAnsi="Times New Roman" w:cs="Times New Roman" w:hint="eastAsia"/>
                <w:sz w:val="24"/>
                <w:szCs w:val="24"/>
              </w:rPr>
              <w:t>管材</w:t>
            </w:r>
            <w:r w:rsidRPr="00F02908">
              <w:rPr>
                <w:rFonts w:ascii="Times New Roman" w:eastAsia="宋体" w:hAnsi="Times New Roman" w:cs="Times New Roman" w:hint="eastAsia"/>
                <w:sz w:val="24"/>
                <w:szCs w:val="24"/>
              </w:rPr>
              <w:t>量为</w:t>
            </w:r>
            <w:r w:rsidRPr="00F02908">
              <w:rPr>
                <w:rFonts w:ascii="Times New Roman" w:eastAsia="宋体" w:hAnsi="Times New Roman" w:cs="Times New Roman" w:hint="eastAsia"/>
                <w:sz w:val="24"/>
                <w:szCs w:val="24"/>
              </w:rPr>
              <w:t>50</w:t>
            </w:r>
            <w:r w:rsidRPr="00F02908">
              <w:rPr>
                <w:rFonts w:ascii="Times New Roman" w:eastAsia="宋体" w:hAnsi="Times New Roman" w:cs="Times New Roman"/>
                <w:sz w:val="24"/>
                <w:szCs w:val="24"/>
              </w:rPr>
              <w:t>t/a</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sz w:val="24"/>
                <w:szCs w:val="24"/>
              </w:rPr>
              <w:t>则</w:t>
            </w:r>
            <w:r w:rsidR="00944AEC">
              <w:rPr>
                <w:rFonts w:ascii="Times New Roman" w:eastAsia="宋体" w:hAnsi="Times New Roman" w:cs="Times New Roman" w:hint="eastAsia"/>
                <w:sz w:val="24"/>
                <w:szCs w:val="24"/>
              </w:rPr>
              <w:t>方管</w:t>
            </w:r>
            <w:r w:rsidR="00573C65">
              <w:rPr>
                <w:rFonts w:ascii="Times New Roman" w:eastAsia="宋体" w:hAnsi="Times New Roman" w:cs="Times New Roman" w:hint="eastAsia"/>
                <w:sz w:val="24"/>
                <w:szCs w:val="24"/>
              </w:rPr>
              <w:t>管材</w:t>
            </w:r>
            <w:r w:rsidRPr="00F02908">
              <w:rPr>
                <w:rFonts w:ascii="Times New Roman" w:eastAsia="宋体" w:hAnsi="Times New Roman" w:cs="Times New Roman" w:hint="eastAsia"/>
                <w:sz w:val="24"/>
                <w:szCs w:val="24"/>
              </w:rPr>
              <w:t>切割工序颗粒物</w:t>
            </w:r>
            <w:r w:rsidRPr="00F02908">
              <w:rPr>
                <w:rFonts w:ascii="Times New Roman" w:eastAsia="宋体" w:hAnsi="Times New Roman" w:cs="Times New Roman"/>
                <w:sz w:val="24"/>
                <w:szCs w:val="24"/>
              </w:rPr>
              <w:t>产生量为</w:t>
            </w:r>
            <w:r w:rsidRPr="00F02908">
              <w:rPr>
                <w:rFonts w:ascii="Times New Roman" w:eastAsia="宋体" w:hAnsi="Times New Roman" w:cs="Times New Roman" w:hint="eastAsia"/>
                <w:sz w:val="24"/>
                <w:szCs w:val="24"/>
              </w:rPr>
              <w:t>0.05</w:t>
            </w:r>
            <w:r w:rsidRPr="00F02908">
              <w:rPr>
                <w:rFonts w:ascii="Times New Roman" w:eastAsia="宋体" w:hAnsi="Times New Roman" w:cs="Times New Roman"/>
                <w:sz w:val="24"/>
                <w:szCs w:val="24"/>
              </w:rPr>
              <w:t>t/a</w:t>
            </w:r>
            <w:r w:rsidR="00944AEC">
              <w:rPr>
                <w:rFonts w:ascii="Times New Roman" w:eastAsia="宋体" w:hAnsi="Times New Roman" w:cs="Times New Roman" w:hint="eastAsia"/>
                <w:sz w:val="24"/>
                <w:szCs w:val="24"/>
              </w:rPr>
              <w:t>。</w:t>
            </w:r>
            <w:r w:rsidR="00944AEC" w:rsidRPr="00F02908">
              <w:rPr>
                <w:rFonts w:ascii="Times New Roman" w:eastAsia="宋体" w:hAnsi="Times New Roman" w:cs="Times New Roman"/>
                <w:sz w:val="24"/>
                <w:szCs w:val="24"/>
              </w:rPr>
              <w:t xml:space="preserve"> </w:t>
            </w:r>
          </w:p>
          <w:p w:rsidR="00573C65" w:rsidRDefault="00F02908" w:rsidP="00F02908">
            <w:pPr>
              <w:spacing w:line="440" w:lineRule="exact"/>
              <w:ind w:firstLineChars="171" w:firstLine="410"/>
              <w:rPr>
                <w:rFonts w:ascii="Times New Roman" w:eastAsia="宋体" w:hAnsi="Times New Roman" w:cs="Times New Roman"/>
                <w:sz w:val="24"/>
                <w:szCs w:val="24"/>
              </w:rPr>
            </w:pPr>
            <w:r w:rsidRPr="00F02908">
              <w:rPr>
                <w:rFonts w:ascii="Times New Roman" w:eastAsia="宋体" w:hAnsi="Times New Roman" w:cs="Times New Roman"/>
                <w:sz w:val="24"/>
                <w:szCs w:val="24"/>
              </w:rPr>
              <w:t>评价提出：</w:t>
            </w:r>
            <w:r w:rsidR="00573C65">
              <w:rPr>
                <w:rFonts w:ascii="Times New Roman" w:eastAsia="宋体" w:hAnsi="Times New Roman" w:cs="Times New Roman"/>
                <w:sz w:val="24"/>
                <w:szCs w:val="24"/>
              </w:rPr>
              <w:t>在车间内规划出</w:t>
            </w:r>
            <w:r w:rsidRPr="00F02908">
              <w:rPr>
                <w:rFonts w:ascii="Times New Roman" w:eastAsia="宋体" w:hAnsi="Times New Roman" w:cs="Times New Roman"/>
                <w:sz w:val="24"/>
                <w:szCs w:val="24"/>
              </w:rPr>
              <w:t>固定工位、固定区域</w:t>
            </w:r>
            <w:r w:rsidR="00573C65">
              <w:rPr>
                <w:rFonts w:ascii="Times New Roman" w:eastAsia="宋体" w:hAnsi="Times New Roman" w:cs="Times New Roman"/>
                <w:sz w:val="24"/>
                <w:szCs w:val="24"/>
              </w:rPr>
              <w:t>用于</w:t>
            </w:r>
            <w:r w:rsidR="00573C65" w:rsidRPr="00F02908">
              <w:rPr>
                <w:rFonts w:ascii="Times New Roman" w:eastAsia="宋体" w:hAnsi="Times New Roman" w:cs="Times New Roman"/>
                <w:sz w:val="24"/>
                <w:szCs w:val="24"/>
              </w:rPr>
              <w:t>焊接</w:t>
            </w:r>
            <w:r w:rsidR="00573C65" w:rsidRPr="00F02908">
              <w:rPr>
                <w:rFonts w:ascii="Times New Roman" w:eastAsia="宋体" w:hAnsi="Times New Roman" w:cs="Times New Roman" w:hint="eastAsia"/>
                <w:sz w:val="24"/>
                <w:szCs w:val="24"/>
              </w:rPr>
              <w:t>和切割</w:t>
            </w:r>
            <w:r w:rsidR="00573C65" w:rsidRPr="00F02908">
              <w:rPr>
                <w:rFonts w:ascii="Times New Roman" w:eastAsia="宋体" w:hAnsi="Times New Roman" w:cs="Times New Roman"/>
                <w:sz w:val="24"/>
                <w:szCs w:val="24"/>
              </w:rPr>
              <w:t>工序</w:t>
            </w:r>
            <w:r w:rsidRPr="00F02908">
              <w:rPr>
                <w:rFonts w:ascii="Times New Roman" w:eastAsia="宋体" w:hAnsi="Times New Roman" w:cs="Times New Roman"/>
                <w:sz w:val="24"/>
                <w:szCs w:val="24"/>
              </w:rPr>
              <w:t>，</w:t>
            </w:r>
            <w:r w:rsidR="00573C65" w:rsidRPr="00573C65">
              <w:rPr>
                <w:rFonts w:ascii="Times New Roman" w:eastAsia="宋体" w:hAnsi="Times New Roman" w:cs="Times New Roman"/>
                <w:sz w:val="24"/>
                <w:szCs w:val="24"/>
              </w:rPr>
              <w:t>焊接上方设置集气罩收集；</w:t>
            </w:r>
            <w:r w:rsidR="00573C65" w:rsidRPr="00573C65">
              <w:rPr>
                <w:rFonts w:ascii="Times New Roman" w:eastAsia="宋体" w:hAnsi="Times New Roman" w:cs="Times New Roman" w:hint="eastAsia"/>
                <w:sz w:val="24"/>
                <w:szCs w:val="24"/>
              </w:rPr>
              <w:t>等离子</w:t>
            </w:r>
            <w:r w:rsidR="00573C65" w:rsidRPr="00573C65">
              <w:rPr>
                <w:rFonts w:ascii="Times New Roman" w:eastAsia="宋体" w:hAnsi="Times New Roman" w:cs="Times New Roman"/>
                <w:sz w:val="24"/>
                <w:szCs w:val="24"/>
              </w:rPr>
              <w:t>切割工序烟尘设置</w:t>
            </w:r>
            <w:r w:rsidR="00573C65" w:rsidRPr="00573C65">
              <w:rPr>
                <w:rFonts w:ascii="Times New Roman" w:eastAsia="宋体" w:hAnsi="Times New Roman" w:cs="Times New Roman" w:hint="eastAsia"/>
                <w:sz w:val="24"/>
                <w:szCs w:val="24"/>
              </w:rPr>
              <w:t>下抽式</w:t>
            </w:r>
            <w:r w:rsidR="00573C65" w:rsidRPr="00573C65">
              <w:rPr>
                <w:rFonts w:ascii="Times New Roman" w:eastAsia="宋体" w:hAnsi="Times New Roman" w:cs="Times New Roman"/>
                <w:sz w:val="24"/>
                <w:szCs w:val="24"/>
              </w:rPr>
              <w:t>集气罩收集</w:t>
            </w:r>
            <w:r w:rsidR="00573C65" w:rsidRPr="00573C65">
              <w:rPr>
                <w:rFonts w:ascii="Times New Roman" w:eastAsia="宋体" w:hAnsi="Times New Roman" w:cs="Times New Roman" w:hint="eastAsia"/>
                <w:sz w:val="24"/>
                <w:szCs w:val="24"/>
              </w:rPr>
              <w:t>，管材切割工序</w:t>
            </w:r>
            <w:r w:rsidR="00573C65" w:rsidRPr="00573C65">
              <w:rPr>
                <w:rFonts w:ascii="Times New Roman" w:eastAsia="宋体" w:hAnsi="Times New Roman" w:cs="Times New Roman"/>
                <w:sz w:val="24"/>
                <w:szCs w:val="24"/>
              </w:rPr>
              <w:t>前方设置三面密闭收集装置，收集后的烟尘经</w:t>
            </w:r>
            <w:r w:rsidR="00573C65">
              <w:rPr>
                <w:rFonts w:ascii="Times New Roman" w:eastAsia="宋体" w:hAnsi="Times New Roman" w:cs="Times New Roman" w:hint="eastAsia"/>
                <w:sz w:val="24"/>
                <w:szCs w:val="24"/>
              </w:rPr>
              <w:t>1</w:t>
            </w:r>
            <w:r w:rsidR="00573C65">
              <w:rPr>
                <w:rFonts w:ascii="Times New Roman" w:eastAsia="宋体" w:hAnsi="Times New Roman" w:cs="Times New Roman" w:hint="eastAsia"/>
                <w:sz w:val="24"/>
                <w:szCs w:val="24"/>
              </w:rPr>
              <w:t>套</w:t>
            </w:r>
            <w:r w:rsidR="00573C65" w:rsidRPr="00573C65">
              <w:rPr>
                <w:rFonts w:ascii="Times New Roman" w:eastAsia="宋体" w:hAnsi="Times New Roman" w:cs="Times New Roman"/>
                <w:sz w:val="24"/>
                <w:szCs w:val="24"/>
              </w:rPr>
              <w:t>袋式除尘器处理后，通过</w:t>
            </w:r>
            <w:r w:rsidR="00573C65" w:rsidRPr="00573C65">
              <w:rPr>
                <w:rFonts w:ascii="Times New Roman" w:eastAsia="宋体" w:hAnsi="Times New Roman" w:cs="Times New Roman"/>
                <w:sz w:val="24"/>
                <w:szCs w:val="24"/>
              </w:rPr>
              <w:t>1</w:t>
            </w:r>
            <w:r w:rsidR="00573C65" w:rsidRPr="00573C65">
              <w:rPr>
                <w:rFonts w:ascii="Times New Roman" w:eastAsia="宋体" w:hAnsi="Times New Roman" w:cs="Times New Roman"/>
                <w:sz w:val="24"/>
                <w:szCs w:val="24"/>
              </w:rPr>
              <w:t>根</w:t>
            </w:r>
            <w:r w:rsidR="00573C65" w:rsidRPr="00573C65">
              <w:rPr>
                <w:rFonts w:ascii="Times New Roman" w:eastAsia="宋体" w:hAnsi="Times New Roman" w:cs="Times New Roman"/>
                <w:sz w:val="24"/>
                <w:szCs w:val="24"/>
              </w:rPr>
              <w:t>15m</w:t>
            </w:r>
            <w:r w:rsidR="00573C65" w:rsidRPr="00573C65">
              <w:rPr>
                <w:rFonts w:ascii="Times New Roman" w:eastAsia="宋体" w:hAnsi="Times New Roman" w:cs="Times New Roman"/>
                <w:sz w:val="24"/>
                <w:szCs w:val="24"/>
              </w:rPr>
              <w:t>高排气筒排放</w:t>
            </w:r>
            <w:r w:rsidR="00573C65">
              <w:rPr>
                <w:rFonts w:ascii="Times New Roman" w:eastAsia="宋体" w:hAnsi="Times New Roman" w:cs="Times New Roman" w:hint="eastAsia"/>
                <w:sz w:val="24"/>
                <w:szCs w:val="24"/>
              </w:rPr>
              <w:t>。集气罩</w:t>
            </w:r>
            <w:r w:rsidRPr="00F02908">
              <w:rPr>
                <w:rFonts w:ascii="Times New Roman" w:eastAsia="宋体" w:hAnsi="Times New Roman" w:cs="Times New Roman"/>
                <w:sz w:val="24"/>
                <w:szCs w:val="24"/>
              </w:rPr>
              <w:t>收集效率为</w:t>
            </w:r>
            <w:r w:rsidRPr="00F02908">
              <w:rPr>
                <w:rFonts w:ascii="Times New Roman" w:eastAsia="宋体" w:hAnsi="Times New Roman" w:cs="Times New Roman"/>
                <w:sz w:val="24"/>
                <w:szCs w:val="24"/>
              </w:rPr>
              <w:t>9</w:t>
            </w:r>
            <w:r w:rsidR="00573C65">
              <w:rPr>
                <w:rFonts w:ascii="Times New Roman" w:eastAsia="宋体" w:hAnsi="Times New Roman" w:cs="Times New Roman" w:hint="eastAsia"/>
                <w:sz w:val="24"/>
                <w:szCs w:val="24"/>
              </w:rPr>
              <w:t>5</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，袋式除尘器</w:t>
            </w:r>
            <w:r w:rsidRPr="00F02908">
              <w:rPr>
                <w:rFonts w:ascii="Times New Roman" w:eastAsia="宋体" w:hAnsi="Times New Roman" w:cs="Times New Roman"/>
                <w:color w:val="000000" w:themeColor="text1"/>
                <w:sz w:val="24"/>
                <w:szCs w:val="24"/>
              </w:rPr>
              <w:t>治理效率为</w:t>
            </w:r>
            <w:r w:rsidRPr="00F02908">
              <w:rPr>
                <w:rFonts w:ascii="Times New Roman" w:eastAsia="宋体" w:hAnsi="Times New Roman" w:cs="Times New Roman"/>
                <w:color w:val="000000" w:themeColor="text1"/>
                <w:sz w:val="24"/>
                <w:szCs w:val="24"/>
              </w:rPr>
              <w:t>90%</w:t>
            </w:r>
            <w:r w:rsidRPr="00F02908">
              <w:rPr>
                <w:rFonts w:ascii="Times New Roman" w:eastAsia="宋体" w:hAnsi="Times New Roman" w:cs="Times New Roman"/>
                <w:sz w:val="24"/>
                <w:szCs w:val="24"/>
              </w:rPr>
              <w:t>，风机风量为</w:t>
            </w:r>
            <w:r w:rsidRPr="00F02908">
              <w:rPr>
                <w:rFonts w:ascii="Times New Roman" w:eastAsia="宋体" w:hAnsi="Times New Roman" w:cs="Times New Roman"/>
                <w:sz w:val="24"/>
                <w:szCs w:val="24"/>
              </w:rPr>
              <w:t>5000m</w:t>
            </w:r>
            <w:r w:rsidRPr="00F02908">
              <w:rPr>
                <w:rFonts w:ascii="Times New Roman" w:eastAsia="宋体" w:hAnsi="Times New Roman" w:cs="Times New Roman"/>
                <w:sz w:val="24"/>
                <w:szCs w:val="24"/>
                <w:vertAlign w:val="superscript"/>
              </w:rPr>
              <w:t>3</w:t>
            </w:r>
            <w:r w:rsidRPr="00F02908">
              <w:rPr>
                <w:rFonts w:ascii="Times New Roman" w:eastAsia="宋体" w:hAnsi="Times New Roman" w:cs="Times New Roman"/>
                <w:sz w:val="24"/>
                <w:szCs w:val="24"/>
              </w:rPr>
              <w:t>/h</w:t>
            </w:r>
            <w:r w:rsidRPr="00F02908">
              <w:rPr>
                <w:rFonts w:ascii="Times New Roman" w:eastAsia="宋体" w:hAnsi="Times New Roman" w:cs="Times New Roman"/>
                <w:sz w:val="24"/>
                <w:szCs w:val="24"/>
              </w:rPr>
              <w:t>，焊接、切割工序</w:t>
            </w:r>
            <w:r w:rsidR="00573C65">
              <w:rPr>
                <w:rFonts w:ascii="Times New Roman" w:eastAsia="宋体" w:hAnsi="Times New Roman" w:cs="Times New Roman" w:hint="eastAsia"/>
                <w:sz w:val="24"/>
                <w:szCs w:val="24"/>
              </w:rPr>
              <w:t>工作</w:t>
            </w:r>
            <w:r w:rsidR="00573C65">
              <w:rPr>
                <w:rFonts w:ascii="Times New Roman" w:eastAsia="宋体" w:hAnsi="Times New Roman" w:cs="Times New Roman"/>
                <w:sz w:val="24"/>
                <w:szCs w:val="24"/>
              </w:rPr>
              <w:t>时间以</w:t>
            </w:r>
            <w:r w:rsidR="00573C65">
              <w:rPr>
                <w:rFonts w:ascii="Times New Roman" w:eastAsia="宋体" w:hAnsi="Times New Roman" w:cs="Times New Roman" w:hint="eastAsia"/>
                <w:sz w:val="24"/>
                <w:szCs w:val="24"/>
              </w:rPr>
              <w:t>2h/d</w:t>
            </w:r>
            <w:r w:rsidR="00573C65">
              <w:rPr>
                <w:rFonts w:ascii="Times New Roman" w:eastAsia="宋体" w:hAnsi="Times New Roman" w:cs="Times New Roman" w:hint="eastAsia"/>
                <w:sz w:val="24"/>
                <w:szCs w:val="24"/>
              </w:rPr>
              <w:t>计。</w:t>
            </w:r>
          </w:p>
          <w:p w:rsidR="00F02908" w:rsidRPr="00F02908" w:rsidRDefault="00573C65" w:rsidP="00F02908">
            <w:pPr>
              <w:spacing w:line="440" w:lineRule="exact"/>
              <w:ind w:firstLineChars="171" w:firstLine="410"/>
              <w:rPr>
                <w:rFonts w:ascii="Times New Roman" w:eastAsia="宋体" w:hAnsi="Times New Roman" w:cs="Times New Roman"/>
                <w:sz w:val="24"/>
                <w:szCs w:val="24"/>
              </w:rPr>
            </w:pPr>
            <w:r>
              <w:rPr>
                <w:rFonts w:ascii="Times New Roman" w:eastAsia="宋体" w:hAnsi="Times New Roman" w:cs="Times New Roman" w:hint="eastAsia"/>
                <w:sz w:val="24"/>
                <w:szCs w:val="24"/>
              </w:rPr>
              <w:t>经计算，焊接和</w:t>
            </w:r>
            <w:r w:rsidR="00577DBB">
              <w:rPr>
                <w:rFonts w:ascii="Times New Roman" w:eastAsia="宋体" w:hAnsi="Times New Roman" w:cs="Times New Roman" w:hint="eastAsia"/>
                <w:sz w:val="24"/>
                <w:szCs w:val="24"/>
              </w:rPr>
              <w:t>切割粉尘总产生量为</w:t>
            </w:r>
            <w:r w:rsidR="00577DBB">
              <w:rPr>
                <w:rFonts w:ascii="Times New Roman" w:eastAsia="宋体" w:hAnsi="Times New Roman" w:cs="Times New Roman" w:hint="eastAsia"/>
                <w:sz w:val="24"/>
                <w:szCs w:val="24"/>
              </w:rPr>
              <w:t>0.0995t/a</w:t>
            </w:r>
            <w:r w:rsidR="00577DBB">
              <w:rPr>
                <w:rFonts w:ascii="Times New Roman" w:eastAsia="宋体" w:hAnsi="Times New Roman" w:cs="Times New Roman" w:hint="eastAsia"/>
                <w:sz w:val="24"/>
                <w:szCs w:val="24"/>
              </w:rPr>
              <w:t>，经集气罩收集后，粉尘收集量为</w:t>
            </w:r>
            <w:r w:rsidR="00577DBB">
              <w:rPr>
                <w:rFonts w:ascii="Times New Roman" w:eastAsia="宋体" w:hAnsi="Times New Roman" w:cs="Times New Roman" w:hint="eastAsia"/>
                <w:sz w:val="24"/>
                <w:szCs w:val="24"/>
              </w:rPr>
              <w:t>0.0945t/a</w:t>
            </w:r>
            <w:r w:rsidR="00577DBB">
              <w:rPr>
                <w:rFonts w:ascii="Times New Roman" w:eastAsia="宋体" w:hAnsi="Times New Roman" w:cs="Times New Roman" w:hint="eastAsia"/>
                <w:sz w:val="24"/>
                <w:szCs w:val="24"/>
              </w:rPr>
              <w:t>，产生浓度为</w:t>
            </w:r>
            <w:r w:rsidR="00577DBB">
              <w:rPr>
                <w:rFonts w:ascii="Times New Roman" w:eastAsia="宋体" w:hAnsi="Times New Roman" w:cs="Times New Roman" w:hint="eastAsia"/>
                <w:sz w:val="24"/>
                <w:szCs w:val="24"/>
              </w:rPr>
              <w:t>31.5</w:t>
            </w:r>
            <w:r w:rsidR="00577DBB" w:rsidRPr="00F02908">
              <w:rPr>
                <w:rFonts w:ascii="Times New Roman" w:eastAsia="宋体" w:hAnsi="Times New Roman" w:cs="Times New Roman"/>
                <w:sz w:val="24"/>
                <w:szCs w:val="24"/>
              </w:rPr>
              <w:t>mg/m</w:t>
            </w:r>
            <w:r w:rsidR="00577DBB" w:rsidRPr="00F02908">
              <w:rPr>
                <w:rFonts w:ascii="Times New Roman" w:eastAsia="宋体" w:hAnsi="Times New Roman" w:cs="Times New Roman"/>
                <w:sz w:val="24"/>
                <w:szCs w:val="24"/>
                <w:vertAlign w:val="superscript"/>
              </w:rPr>
              <w:t>3</w:t>
            </w:r>
            <w:r w:rsidR="00577DBB" w:rsidRPr="00F02908">
              <w:rPr>
                <w:rFonts w:ascii="Times New Roman" w:eastAsia="宋体" w:hAnsi="Times New Roman" w:cs="Times New Roman"/>
                <w:color w:val="000000"/>
                <w:sz w:val="24"/>
                <w:szCs w:val="24"/>
              </w:rPr>
              <w:t>，</w:t>
            </w:r>
            <w:r w:rsidR="00577DBB">
              <w:rPr>
                <w:rFonts w:ascii="Times New Roman" w:eastAsia="宋体" w:hAnsi="Times New Roman" w:cs="Times New Roman" w:hint="eastAsia"/>
                <w:sz w:val="24"/>
                <w:szCs w:val="24"/>
              </w:rPr>
              <w:t>经袋式除尘器治理后，粉尘排放量为</w:t>
            </w:r>
            <w:r w:rsidR="00577DBB">
              <w:rPr>
                <w:rFonts w:ascii="Times New Roman" w:eastAsia="宋体" w:hAnsi="Times New Roman" w:cs="Times New Roman" w:hint="eastAsia"/>
                <w:sz w:val="24"/>
                <w:szCs w:val="24"/>
              </w:rPr>
              <w:t>0.0095t/a</w:t>
            </w:r>
            <w:r w:rsidR="00577DBB">
              <w:rPr>
                <w:rFonts w:ascii="Times New Roman" w:eastAsia="宋体" w:hAnsi="Times New Roman" w:cs="Times New Roman" w:hint="eastAsia"/>
                <w:sz w:val="24"/>
                <w:szCs w:val="24"/>
              </w:rPr>
              <w:t>，排放速率为</w:t>
            </w:r>
            <w:r w:rsidR="00577DBB">
              <w:rPr>
                <w:rFonts w:ascii="Times New Roman" w:eastAsia="宋体" w:hAnsi="Times New Roman" w:cs="Times New Roman" w:hint="eastAsia"/>
                <w:sz w:val="24"/>
                <w:szCs w:val="24"/>
              </w:rPr>
              <w:t>0.016</w:t>
            </w:r>
            <w:r w:rsidR="00577DBB" w:rsidRPr="00F02908">
              <w:rPr>
                <w:rFonts w:ascii="Times New Roman" w:eastAsia="宋体" w:hAnsi="Times New Roman" w:cs="Times New Roman"/>
                <w:sz w:val="24"/>
                <w:szCs w:val="24"/>
              </w:rPr>
              <w:t>kg/h</w:t>
            </w:r>
            <w:r w:rsidR="00577DBB">
              <w:rPr>
                <w:rFonts w:ascii="Times New Roman" w:eastAsia="宋体" w:hAnsi="Times New Roman" w:cs="Times New Roman" w:hint="eastAsia"/>
                <w:sz w:val="24"/>
                <w:szCs w:val="24"/>
              </w:rPr>
              <w:t>，排放浓度为</w:t>
            </w:r>
            <w:r w:rsidR="00577DBB">
              <w:rPr>
                <w:rFonts w:ascii="Times New Roman" w:eastAsia="宋体" w:hAnsi="Times New Roman" w:cs="Times New Roman" w:hint="eastAsia"/>
                <w:sz w:val="24"/>
                <w:szCs w:val="24"/>
              </w:rPr>
              <w:t>3.2</w:t>
            </w:r>
            <w:r w:rsidR="00577DBB" w:rsidRPr="00F02908">
              <w:rPr>
                <w:rFonts w:ascii="Times New Roman" w:eastAsia="宋体" w:hAnsi="Times New Roman" w:cs="Times New Roman"/>
                <w:sz w:val="24"/>
                <w:szCs w:val="24"/>
              </w:rPr>
              <w:t>mg/m</w:t>
            </w:r>
            <w:r w:rsidR="00577DBB" w:rsidRPr="00F02908">
              <w:rPr>
                <w:rFonts w:ascii="Times New Roman" w:eastAsia="宋体" w:hAnsi="Times New Roman" w:cs="Times New Roman"/>
                <w:sz w:val="24"/>
                <w:szCs w:val="24"/>
                <w:vertAlign w:val="superscript"/>
              </w:rPr>
              <w:t>3</w:t>
            </w:r>
            <w:r w:rsidR="00577DBB" w:rsidRPr="00F02908">
              <w:rPr>
                <w:rFonts w:ascii="Times New Roman" w:eastAsia="宋体" w:hAnsi="Times New Roman" w:cs="Times New Roman"/>
                <w:color w:val="000000"/>
                <w:sz w:val="24"/>
                <w:szCs w:val="24"/>
              </w:rPr>
              <w:t>，</w:t>
            </w:r>
            <w:r w:rsidR="00577DBB">
              <w:rPr>
                <w:rFonts w:ascii="Times New Roman" w:eastAsia="宋体" w:hAnsi="Times New Roman" w:cs="Times New Roman" w:hint="eastAsia"/>
                <w:sz w:val="24"/>
                <w:szCs w:val="24"/>
              </w:rPr>
              <w:t>能够</w:t>
            </w:r>
            <w:r w:rsidR="00F02908" w:rsidRPr="00F02908">
              <w:rPr>
                <w:rFonts w:ascii="Times New Roman" w:eastAsia="宋体" w:hAnsi="Times New Roman" w:cs="Times New Roman"/>
                <w:color w:val="000000"/>
                <w:sz w:val="24"/>
                <w:szCs w:val="24"/>
              </w:rPr>
              <w:t>满足《大气污染物综合排放标准》（</w:t>
            </w:r>
            <w:r w:rsidR="00F02908" w:rsidRPr="00F02908">
              <w:rPr>
                <w:rFonts w:ascii="Times New Roman" w:eastAsia="宋体" w:hAnsi="Times New Roman" w:cs="Times New Roman"/>
                <w:color w:val="000000"/>
                <w:sz w:val="24"/>
                <w:szCs w:val="24"/>
              </w:rPr>
              <w:t>GB16297-1996</w:t>
            </w:r>
            <w:r w:rsidR="00F02908" w:rsidRPr="00F02908">
              <w:rPr>
                <w:rFonts w:ascii="Times New Roman" w:eastAsia="宋体" w:hAnsi="Times New Roman" w:cs="Times New Roman"/>
                <w:color w:val="000000"/>
                <w:sz w:val="24"/>
                <w:szCs w:val="24"/>
              </w:rPr>
              <w:t>）表</w:t>
            </w:r>
            <w:r w:rsidR="00F02908" w:rsidRPr="00F02908">
              <w:rPr>
                <w:rFonts w:ascii="Times New Roman" w:eastAsia="宋体" w:hAnsi="Times New Roman" w:cs="Times New Roman"/>
                <w:color w:val="000000"/>
                <w:sz w:val="24"/>
                <w:szCs w:val="24"/>
              </w:rPr>
              <w:t>2</w:t>
            </w:r>
            <w:r w:rsidR="00F02908" w:rsidRPr="00F02908">
              <w:rPr>
                <w:rFonts w:ascii="Times New Roman" w:eastAsia="宋体" w:hAnsi="Times New Roman" w:cs="Times New Roman"/>
                <w:color w:val="000000"/>
                <w:sz w:val="24"/>
                <w:szCs w:val="24"/>
              </w:rPr>
              <w:t>颗粒物二级标准</w:t>
            </w:r>
            <w:r w:rsidR="00F02908" w:rsidRPr="00F02908">
              <w:rPr>
                <w:rFonts w:ascii="Times New Roman" w:eastAsia="宋体" w:hAnsi="Times New Roman" w:cs="Times New Roman"/>
                <w:sz w:val="24"/>
                <w:szCs w:val="24"/>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00F02908" w:rsidRPr="00F02908">
                <w:rPr>
                  <w:rFonts w:ascii="Times New Roman" w:eastAsia="宋体" w:hAnsi="Times New Roman" w:cs="Times New Roman"/>
                  <w:sz w:val="24"/>
                  <w:szCs w:val="24"/>
                </w:rPr>
                <w:t>15m</w:t>
              </w:r>
            </w:smartTag>
            <w:r w:rsidR="00F02908" w:rsidRPr="00F02908">
              <w:rPr>
                <w:rFonts w:ascii="Times New Roman" w:eastAsia="宋体" w:hAnsi="Times New Roman" w:cs="Times New Roman"/>
                <w:sz w:val="24"/>
                <w:szCs w:val="24"/>
              </w:rPr>
              <w:t>排气筒）排放速率</w:t>
            </w:r>
            <w:r w:rsidR="00F02908" w:rsidRPr="00F02908">
              <w:rPr>
                <w:rFonts w:ascii="Times New Roman" w:eastAsia="宋体" w:hAnsi="Times New Roman" w:cs="Times New Roman"/>
                <w:sz w:val="24"/>
                <w:szCs w:val="24"/>
              </w:rPr>
              <w:t>3.5kg/h</w:t>
            </w:r>
            <w:r w:rsidR="00F02908" w:rsidRPr="00F02908">
              <w:rPr>
                <w:rFonts w:ascii="Times New Roman" w:eastAsia="宋体" w:hAnsi="Times New Roman" w:cs="Times New Roman"/>
                <w:sz w:val="24"/>
                <w:szCs w:val="24"/>
              </w:rPr>
              <w:t>，排放浓度</w:t>
            </w:r>
            <w:r w:rsidR="00F02908" w:rsidRPr="00F02908">
              <w:rPr>
                <w:rFonts w:ascii="Times New Roman" w:eastAsia="宋体" w:hAnsi="Times New Roman" w:cs="Times New Roman"/>
                <w:sz w:val="24"/>
                <w:szCs w:val="24"/>
              </w:rPr>
              <w:t>120mg/m³</w:t>
            </w:r>
            <w:r w:rsidR="00F02908" w:rsidRPr="00F02908">
              <w:rPr>
                <w:rFonts w:ascii="Times New Roman" w:eastAsia="宋体" w:hAnsi="Times New Roman" w:cs="Times New Roman"/>
                <w:sz w:val="24"/>
                <w:szCs w:val="24"/>
              </w:rPr>
              <w:t>的限值要求。</w:t>
            </w:r>
          </w:p>
          <w:p w:rsidR="00F02908" w:rsidRPr="00F02908" w:rsidRDefault="00F02908" w:rsidP="00F02908">
            <w:pPr>
              <w:spacing w:line="440" w:lineRule="exact"/>
              <w:ind w:firstLineChars="171" w:firstLine="410"/>
              <w:rPr>
                <w:rFonts w:ascii="Times New Roman" w:eastAsia="宋体" w:hAnsi="Times New Roman" w:cs="Times New Roman"/>
                <w:bCs/>
                <w:sz w:val="24"/>
                <w:szCs w:val="24"/>
              </w:rPr>
            </w:pPr>
            <w:r w:rsidRPr="00F02908">
              <w:rPr>
                <w:rFonts w:ascii="Times New Roman" w:eastAsia="宋体" w:hAnsi="Times New Roman" w:cs="Times New Roman"/>
                <w:bCs/>
                <w:sz w:val="24"/>
                <w:szCs w:val="24"/>
              </w:rPr>
              <w:t>本项目焊接</w:t>
            </w:r>
            <w:r w:rsidR="00577DBB">
              <w:rPr>
                <w:rFonts w:ascii="Times New Roman" w:eastAsia="宋体" w:hAnsi="Times New Roman" w:cs="Times New Roman" w:hint="eastAsia"/>
                <w:bCs/>
                <w:sz w:val="24"/>
                <w:szCs w:val="24"/>
              </w:rPr>
              <w:t>和</w:t>
            </w:r>
            <w:r w:rsidRPr="00F02908">
              <w:rPr>
                <w:rFonts w:ascii="Times New Roman" w:eastAsia="宋体" w:hAnsi="Times New Roman" w:cs="Times New Roman"/>
                <w:bCs/>
                <w:sz w:val="24"/>
                <w:szCs w:val="24"/>
              </w:rPr>
              <w:t>切割</w:t>
            </w:r>
            <w:r w:rsidR="00577DBB">
              <w:rPr>
                <w:rFonts w:ascii="Times New Roman" w:eastAsia="宋体" w:hAnsi="Times New Roman" w:cs="Times New Roman" w:hint="eastAsia"/>
                <w:bCs/>
                <w:sz w:val="24"/>
                <w:szCs w:val="24"/>
              </w:rPr>
              <w:t>粉尘</w:t>
            </w:r>
            <w:r w:rsidRPr="00F02908">
              <w:rPr>
                <w:rFonts w:ascii="Times New Roman" w:eastAsia="宋体" w:hAnsi="Times New Roman" w:cs="Times New Roman"/>
                <w:bCs/>
                <w:sz w:val="24"/>
                <w:szCs w:val="24"/>
              </w:rPr>
              <w:t>产排情况如下：</w:t>
            </w:r>
          </w:p>
          <w:p w:rsidR="00F02908" w:rsidRPr="00F02908" w:rsidRDefault="00F02908" w:rsidP="00191BCA">
            <w:pPr>
              <w:spacing w:line="440" w:lineRule="exact"/>
              <w:ind w:firstLineChars="171" w:firstLine="410"/>
              <w:jc w:val="center"/>
              <w:rPr>
                <w:rFonts w:ascii="Times New Roman" w:eastAsia="黑体" w:hAnsi="Times New Roman" w:cs="Times New Roman"/>
                <w:bCs/>
                <w:sz w:val="24"/>
                <w:szCs w:val="24"/>
              </w:rPr>
            </w:pPr>
            <w:r w:rsidRPr="00F02908">
              <w:rPr>
                <w:rFonts w:ascii="Times New Roman" w:eastAsia="黑体" w:hAnsi="黑体" w:cs="Times New Roman"/>
                <w:bCs/>
                <w:sz w:val="24"/>
                <w:szCs w:val="24"/>
              </w:rPr>
              <w:t>表</w:t>
            </w:r>
            <w:r w:rsidRPr="00F02908">
              <w:rPr>
                <w:rFonts w:ascii="Times New Roman" w:eastAsia="黑体" w:hAnsi="Times New Roman" w:cs="Times New Roman"/>
                <w:bCs/>
                <w:sz w:val="24"/>
                <w:szCs w:val="24"/>
              </w:rPr>
              <w:t>2</w:t>
            </w:r>
            <w:r w:rsidR="00585039">
              <w:rPr>
                <w:rFonts w:ascii="Times New Roman" w:eastAsia="黑体" w:hAnsi="Times New Roman" w:cs="Times New Roman" w:hint="eastAsia"/>
                <w:bCs/>
                <w:sz w:val="24"/>
                <w:szCs w:val="24"/>
              </w:rPr>
              <w:t>5</w:t>
            </w:r>
            <w:r w:rsidRPr="00F02908">
              <w:rPr>
                <w:rFonts w:ascii="Times New Roman" w:eastAsia="黑体" w:hAnsi="Times New Roman" w:cs="Times New Roman" w:hint="eastAsia"/>
                <w:bCs/>
                <w:sz w:val="24"/>
                <w:szCs w:val="24"/>
              </w:rPr>
              <w:t xml:space="preserve">          </w:t>
            </w:r>
            <w:r w:rsidRPr="00F02908">
              <w:rPr>
                <w:rFonts w:ascii="Times New Roman" w:eastAsia="黑体" w:hAnsi="黑体" w:cs="Times New Roman"/>
                <w:bCs/>
                <w:sz w:val="24"/>
                <w:szCs w:val="24"/>
              </w:rPr>
              <w:t>本项目焊接、切割粉尘产排情况一览表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65"/>
              <w:gridCol w:w="1000"/>
              <w:gridCol w:w="1143"/>
              <w:gridCol w:w="1144"/>
              <w:gridCol w:w="1166"/>
              <w:gridCol w:w="1123"/>
              <w:gridCol w:w="1123"/>
              <w:gridCol w:w="1123"/>
            </w:tblGrid>
            <w:tr w:rsidR="00F02908" w:rsidRPr="00191BCA" w:rsidTr="00191BCA">
              <w:trPr>
                <w:trHeight w:val="397"/>
                <w:jc w:val="center"/>
              </w:trPr>
              <w:tc>
                <w:tcPr>
                  <w:tcW w:w="1165" w:type="dxa"/>
                  <w:tcBorders>
                    <w:top w:val="single" w:sz="8" w:space="0" w:color="auto"/>
                    <w:left w:val="nil"/>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项目</w:t>
                  </w:r>
                </w:p>
              </w:tc>
              <w:tc>
                <w:tcPr>
                  <w:tcW w:w="1000"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产生量</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t/a</w:t>
                  </w:r>
                  <w:r w:rsidRPr="00191BCA">
                    <w:rPr>
                      <w:rFonts w:ascii="Times New Roman" w:hAnsiTheme="minorEastAsia" w:cs="Times New Roman"/>
                      <w:b/>
                      <w:color w:val="000000" w:themeColor="text1"/>
                      <w:szCs w:val="21"/>
                    </w:rPr>
                    <w:t>）</w:t>
                  </w:r>
                </w:p>
              </w:tc>
              <w:tc>
                <w:tcPr>
                  <w:tcW w:w="1143"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577DBB"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集气罩收集</w:t>
                  </w:r>
                  <w:r w:rsidR="00F02908" w:rsidRPr="00191BCA">
                    <w:rPr>
                      <w:rFonts w:ascii="Times New Roman" w:hAnsiTheme="minorEastAsia" w:cs="Times New Roman"/>
                      <w:b/>
                      <w:color w:val="000000" w:themeColor="text1"/>
                      <w:szCs w:val="21"/>
                    </w:rPr>
                    <w:t>（</w:t>
                  </w:r>
                  <w:r w:rsidR="00191BCA" w:rsidRPr="00191BCA">
                    <w:rPr>
                      <w:rFonts w:ascii="Times New Roman" w:hAnsi="Times New Roman" w:cs="Times New Roman"/>
                      <w:b/>
                      <w:color w:val="000000" w:themeColor="text1"/>
                      <w:szCs w:val="21"/>
                    </w:rPr>
                    <w:t>t/a</w:t>
                  </w:r>
                  <w:r w:rsidR="00F02908" w:rsidRPr="00191BCA">
                    <w:rPr>
                      <w:rFonts w:ascii="Times New Roman" w:hAnsiTheme="minorEastAsia" w:cs="Times New Roman"/>
                      <w:b/>
                      <w:color w:val="000000" w:themeColor="text1"/>
                      <w:szCs w:val="21"/>
                    </w:rPr>
                    <w:t>）</w:t>
                  </w:r>
                </w:p>
              </w:tc>
              <w:tc>
                <w:tcPr>
                  <w:tcW w:w="1144"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风机风量</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m</w:t>
                  </w:r>
                  <w:r w:rsidRPr="00191BCA">
                    <w:rPr>
                      <w:rFonts w:ascii="Times New Roman" w:hAnsi="Times New Roman" w:cs="Times New Roman"/>
                      <w:b/>
                      <w:color w:val="000000" w:themeColor="text1"/>
                      <w:szCs w:val="21"/>
                      <w:vertAlign w:val="superscript"/>
                    </w:rPr>
                    <w:t>3</w:t>
                  </w:r>
                  <w:r w:rsidRPr="00191BCA">
                    <w:rPr>
                      <w:rFonts w:ascii="Times New Roman" w:hAnsi="Times New Roman" w:cs="Times New Roman"/>
                      <w:b/>
                      <w:color w:val="000000" w:themeColor="text1"/>
                      <w:szCs w:val="21"/>
                    </w:rPr>
                    <w:t>/h</w:t>
                  </w:r>
                  <w:r w:rsidRPr="00191BCA">
                    <w:rPr>
                      <w:rFonts w:ascii="Times New Roman" w:hAnsiTheme="minorEastAsia" w:cs="Times New Roman"/>
                      <w:b/>
                      <w:color w:val="000000" w:themeColor="text1"/>
                      <w:szCs w:val="21"/>
                    </w:rPr>
                    <w:t>）</w:t>
                  </w:r>
                </w:p>
              </w:tc>
              <w:tc>
                <w:tcPr>
                  <w:tcW w:w="1166" w:type="dxa"/>
                  <w:tcBorders>
                    <w:top w:val="single" w:sz="8" w:space="0" w:color="auto"/>
                    <w:left w:val="single" w:sz="4" w:space="0" w:color="auto"/>
                    <w:bottom w:val="single" w:sz="8" w:space="0" w:color="auto"/>
                    <w:right w:val="single" w:sz="4" w:space="0" w:color="auto"/>
                  </w:tcBorders>
                  <w:vAlign w:val="center"/>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产生浓度</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mg/m</w:t>
                  </w:r>
                  <w:r w:rsidRPr="00191BCA">
                    <w:rPr>
                      <w:rFonts w:ascii="Times New Roman" w:hAnsi="Times New Roman" w:cs="Times New Roman"/>
                      <w:b/>
                      <w:color w:val="000000" w:themeColor="text1"/>
                      <w:szCs w:val="21"/>
                      <w:vertAlign w:val="superscript"/>
                    </w:rPr>
                    <w:t>3</w:t>
                  </w:r>
                  <w:r w:rsidRPr="00191BCA">
                    <w:rPr>
                      <w:rFonts w:ascii="Times New Roman" w:hAnsiTheme="minorEastAsia" w:cs="Times New Roman"/>
                      <w:b/>
                      <w:color w:val="000000" w:themeColor="text1"/>
                      <w:szCs w:val="21"/>
                    </w:rPr>
                    <w:t>）</w:t>
                  </w:r>
                </w:p>
              </w:tc>
              <w:tc>
                <w:tcPr>
                  <w:tcW w:w="1123"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排放量</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t/a</w:t>
                  </w:r>
                  <w:r w:rsidRPr="00191BCA">
                    <w:rPr>
                      <w:rFonts w:ascii="Times New Roman" w:hAnsiTheme="minorEastAsia" w:cs="Times New Roman"/>
                      <w:b/>
                      <w:color w:val="000000" w:themeColor="text1"/>
                      <w:szCs w:val="21"/>
                    </w:rPr>
                    <w:t>）</w:t>
                  </w:r>
                </w:p>
              </w:tc>
              <w:tc>
                <w:tcPr>
                  <w:tcW w:w="1123"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排放速率</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kg/h</w:t>
                  </w:r>
                  <w:r w:rsidRPr="00191BCA">
                    <w:rPr>
                      <w:rFonts w:ascii="Times New Roman" w:hAnsiTheme="minorEastAsia" w:cs="Times New Roman"/>
                      <w:b/>
                      <w:color w:val="000000" w:themeColor="text1"/>
                      <w:szCs w:val="21"/>
                    </w:rPr>
                    <w:t>）</w:t>
                  </w:r>
                </w:p>
              </w:tc>
              <w:tc>
                <w:tcPr>
                  <w:tcW w:w="1123" w:type="dxa"/>
                  <w:tcBorders>
                    <w:top w:val="single" w:sz="8" w:space="0" w:color="auto"/>
                    <w:left w:val="single" w:sz="4" w:space="0" w:color="auto"/>
                    <w:bottom w:val="single" w:sz="8" w:space="0" w:color="auto"/>
                    <w:right w:val="nil"/>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排放浓度</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pacing w:val="-4"/>
                      <w:szCs w:val="21"/>
                    </w:rPr>
                    <w:t>（</w:t>
                  </w:r>
                  <w:r w:rsidRPr="00191BCA">
                    <w:rPr>
                      <w:rFonts w:ascii="Times New Roman" w:hAnsi="Times New Roman" w:cs="Times New Roman"/>
                      <w:b/>
                      <w:color w:val="000000" w:themeColor="text1"/>
                      <w:spacing w:val="-4"/>
                      <w:szCs w:val="21"/>
                    </w:rPr>
                    <w:t>mg/m</w:t>
                  </w:r>
                  <w:r w:rsidRPr="00191BCA">
                    <w:rPr>
                      <w:rFonts w:ascii="Times New Roman" w:hAnsi="Times New Roman" w:cs="Times New Roman"/>
                      <w:b/>
                      <w:color w:val="000000" w:themeColor="text1"/>
                      <w:spacing w:val="-4"/>
                      <w:szCs w:val="21"/>
                      <w:vertAlign w:val="superscript"/>
                    </w:rPr>
                    <w:t>3</w:t>
                  </w:r>
                  <w:r w:rsidRPr="00191BCA">
                    <w:rPr>
                      <w:rFonts w:ascii="Times New Roman" w:hAnsiTheme="minorEastAsia" w:cs="Times New Roman"/>
                      <w:b/>
                      <w:color w:val="000000" w:themeColor="text1"/>
                      <w:spacing w:val="-4"/>
                      <w:szCs w:val="21"/>
                    </w:rPr>
                    <w:t>）</w:t>
                  </w:r>
                </w:p>
              </w:tc>
            </w:tr>
            <w:tr w:rsidR="00577DBB" w:rsidRPr="00191BCA" w:rsidTr="00191BCA">
              <w:trPr>
                <w:trHeight w:val="397"/>
                <w:jc w:val="center"/>
              </w:trPr>
              <w:tc>
                <w:tcPr>
                  <w:tcW w:w="1165" w:type="dxa"/>
                  <w:tcBorders>
                    <w:top w:val="single" w:sz="8" w:space="0" w:color="auto"/>
                    <w:left w:val="nil"/>
                    <w:bottom w:val="single" w:sz="8" w:space="0" w:color="auto"/>
                    <w:right w:val="single" w:sz="4" w:space="0" w:color="auto"/>
                  </w:tcBorders>
                  <w:vAlign w:val="center"/>
                  <w:hideMark/>
                </w:tcPr>
                <w:p w:rsidR="00577DBB" w:rsidRPr="00191BCA" w:rsidRDefault="00577DBB"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heme="minorEastAsia" w:cs="Times New Roman"/>
                      <w:color w:val="000000" w:themeColor="text1"/>
                      <w:szCs w:val="21"/>
                    </w:rPr>
                    <w:t>焊接、切割</w:t>
                  </w:r>
                </w:p>
              </w:tc>
              <w:tc>
                <w:tcPr>
                  <w:tcW w:w="1000"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577DBB"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0.0995</w:t>
                  </w:r>
                </w:p>
              </w:tc>
              <w:tc>
                <w:tcPr>
                  <w:tcW w:w="1143"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577DBB"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0.0945</w:t>
                  </w:r>
                </w:p>
              </w:tc>
              <w:tc>
                <w:tcPr>
                  <w:tcW w:w="1144"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577DBB"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5000</w:t>
                  </w:r>
                </w:p>
              </w:tc>
              <w:tc>
                <w:tcPr>
                  <w:tcW w:w="1166" w:type="dxa"/>
                  <w:tcBorders>
                    <w:top w:val="single" w:sz="8" w:space="0" w:color="auto"/>
                    <w:left w:val="single" w:sz="4" w:space="0" w:color="auto"/>
                    <w:bottom w:val="single" w:sz="8" w:space="0" w:color="auto"/>
                    <w:right w:val="single" w:sz="4" w:space="0" w:color="auto"/>
                  </w:tcBorders>
                  <w:vAlign w:val="center"/>
                </w:tcPr>
                <w:p w:rsidR="00577DBB" w:rsidRPr="00191BCA" w:rsidRDefault="00191BCA"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31.5</w:t>
                  </w:r>
                </w:p>
              </w:tc>
              <w:tc>
                <w:tcPr>
                  <w:tcW w:w="1123"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577DBB"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0.00</w:t>
                  </w:r>
                  <w:r w:rsidR="00191BCA" w:rsidRPr="00191BCA">
                    <w:rPr>
                      <w:rFonts w:ascii="Times New Roman" w:hAnsi="Times New Roman" w:cs="Times New Roman"/>
                      <w:color w:val="000000" w:themeColor="text1"/>
                      <w:szCs w:val="21"/>
                    </w:rPr>
                    <w:t>95</w:t>
                  </w:r>
                </w:p>
              </w:tc>
              <w:tc>
                <w:tcPr>
                  <w:tcW w:w="1123"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577DBB"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0.01</w:t>
                  </w:r>
                  <w:r w:rsidR="00191BCA" w:rsidRPr="00191BCA">
                    <w:rPr>
                      <w:rFonts w:ascii="Times New Roman" w:hAnsi="Times New Roman" w:cs="Times New Roman"/>
                      <w:color w:val="000000" w:themeColor="text1"/>
                      <w:szCs w:val="21"/>
                    </w:rPr>
                    <w:t>6</w:t>
                  </w:r>
                </w:p>
              </w:tc>
              <w:tc>
                <w:tcPr>
                  <w:tcW w:w="1123" w:type="dxa"/>
                  <w:tcBorders>
                    <w:top w:val="single" w:sz="8" w:space="0" w:color="auto"/>
                    <w:left w:val="single" w:sz="4" w:space="0" w:color="auto"/>
                    <w:bottom w:val="single" w:sz="8" w:space="0" w:color="auto"/>
                    <w:right w:val="nil"/>
                  </w:tcBorders>
                  <w:vAlign w:val="center"/>
                  <w:hideMark/>
                </w:tcPr>
                <w:p w:rsidR="00577DBB" w:rsidRPr="00191BCA" w:rsidRDefault="00191BCA" w:rsidP="00191BCA">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3.2</w:t>
                  </w:r>
                </w:p>
              </w:tc>
            </w:tr>
          </w:tbl>
          <w:p w:rsidR="00F02908" w:rsidRPr="00F02908" w:rsidRDefault="00F02908" w:rsidP="00F02908">
            <w:pPr>
              <w:spacing w:line="440" w:lineRule="exact"/>
              <w:ind w:firstLineChars="200" w:firstLine="482"/>
              <w:jc w:val="left"/>
              <w:rPr>
                <w:rFonts w:ascii="Times New Roman" w:eastAsia="宋体" w:hAnsi="Times New Roman" w:cs="Times New Roman"/>
                <w:b/>
                <w:sz w:val="24"/>
                <w:szCs w:val="28"/>
              </w:rPr>
            </w:pPr>
            <w:r w:rsidRPr="00F02908">
              <w:rPr>
                <w:rFonts w:ascii="Times New Roman" w:eastAsia="宋体" w:hAnsi="Times New Roman" w:cs="Times New Roman" w:hint="eastAsia"/>
                <w:b/>
                <w:sz w:val="24"/>
                <w:szCs w:val="28"/>
              </w:rPr>
              <w:t>3</w:t>
            </w:r>
            <w:r w:rsidRPr="00F02908">
              <w:rPr>
                <w:rFonts w:ascii="Times New Roman" w:eastAsia="宋体" w:hAnsi="Times New Roman" w:cs="Times New Roman" w:hint="eastAsia"/>
                <w:b/>
                <w:sz w:val="24"/>
                <w:szCs w:val="28"/>
              </w:rPr>
              <w:t>、</w:t>
            </w:r>
            <w:r w:rsidRPr="00F02908">
              <w:rPr>
                <w:rFonts w:ascii="Times New Roman" w:eastAsia="宋体" w:hAnsi="Times New Roman" w:cs="Times New Roman"/>
                <w:b/>
                <w:sz w:val="24"/>
                <w:szCs w:val="28"/>
              </w:rPr>
              <w:t>无组织粉尘</w:t>
            </w:r>
          </w:p>
          <w:p w:rsidR="00F02908" w:rsidRPr="00F02908" w:rsidRDefault="00F02908" w:rsidP="00F02908">
            <w:pPr>
              <w:spacing w:line="440" w:lineRule="exact"/>
              <w:ind w:firstLineChars="200" w:firstLine="480"/>
              <w:jc w:val="left"/>
              <w:rPr>
                <w:rFonts w:ascii="Times New Roman" w:eastAsia="宋体" w:hAnsi="Times New Roman" w:cs="Times New Roman"/>
                <w:sz w:val="24"/>
                <w:szCs w:val="28"/>
              </w:rPr>
            </w:pPr>
            <w:r w:rsidRPr="00F02908">
              <w:rPr>
                <w:rFonts w:ascii="Times New Roman" w:eastAsia="宋体" w:hAnsi="Times New Roman" w:cs="Times New Roman"/>
                <w:sz w:val="24"/>
                <w:szCs w:val="28"/>
              </w:rPr>
              <w:t>项目无组织粉尘主要包括焊接、切割工序集尘装置未收集的无组织</w:t>
            </w:r>
            <w:r w:rsidR="00191BCA">
              <w:rPr>
                <w:rFonts w:ascii="Times New Roman" w:eastAsia="宋体" w:hAnsi="Times New Roman" w:cs="Times New Roman" w:hint="eastAsia"/>
                <w:sz w:val="24"/>
                <w:szCs w:val="28"/>
              </w:rPr>
              <w:t>粉尘</w:t>
            </w:r>
            <w:r w:rsidRPr="00F02908">
              <w:rPr>
                <w:rFonts w:ascii="Times New Roman" w:eastAsia="宋体" w:hAnsi="Times New Roman" w:cs="Times New Roman"/>
                <w:sz w:val="24"/>
                <w:szCs w:val="28"/>
              </w:rPr>
              <w:t>。</w:t>
            </w:r>
            <w:r w:rsidRPr="00F02908">
              <w:rPr>
                <w:rFonts w:ascii="Times New Roman" w:eastAsia="宋体" w:hAnsi="Times New Roman" w:cs="Times New Roman" w:hint="eastAsia"/>
                <w:sz w:val="24"/>
                <w:szCs w:val="28"/>
              </w:rPr>
              <w:t>集气罩收尘效率为</w:t>
            </w:r>
            <w:r w:rsidRPr="00F02908">
              <w:rPr>
                <w:rFonts w:ascii="Times New Roman" w:eastAsia="宋体" w:hAnsi="Times New Roman" w:cs="Times New Roman"/>
                <w:sz w:val="24"/>
                <w:szCs w:val="28"/>
              </w:rPr>
              <w:t>9</w:t>
            </w:r>
            <w:r w:rsidR="00191BCA">
              <w:rPr>
                <w:rFonts w:ascii="Times New Roman" w:eastAsia="宋体" w:hAnsi="Times New Roman" w:cs="Times New Roman" w:hint="eastAsia"/>
                <w:sz w:val="24"/>
                <w:szCs w:val="28"/>
              </w:rPr>
              <w:t>5</w:t>
            </w:r>
            <w:r w:rsidRPr="00F02908">
              <w:rPr>
                <w:rFonts w:ascii="Times New Roman" w:eastAsia="宋体" w:hAnsi="Times New Roman" w:cs="Times New Roman"/>
                <w:sz w:val="24"/>
                <w:szCs w:val="28"/>
              </w:rPr>
              <w:t>%</w:t>
            </w:r>
            <w:r w:rsidRPr="00F02908">
              <w:rPr>
                <w:rFonts w:ascii="Times New Roman" w:eastAsia="宋体" w:hAnsi="Times New Roman" w:cs="Times New Roman" w:hint="eastAsia"/>
                <w:sz w:val="24"/>
                <w:szCs w:val="28"/>
              </w:rPr>
              <w:t>，则无组织颗粒物</w:t>
            </w:r>
            <w:r w:rsidRPr="00F02908">
              <w:rPr>
                <w:rFonts w:ascii="Times New Roman" w:eastAsia="宋体" w:hAnsi="Times New Roman" w:cs="Times New Roman"/>
                <w:sz w:val="24"/>
                <w:szCs w:val="28"/>
              </w:rPr>
              <w:t>排放量和排放速率为</w:t>
            </w:r>
            <w:r w:rsidRPr="00F02908">
              <w:rPr>
                <w:rFonts w:ascii="Times New Roman" w:eastAsia="宋体" w:hAnsi="Times New Roman" w:cs="Times New Roman"/>
                <w:sz w:val="24"/>
                <w:szCs w:val="28"/>
              </w:rPr>
              <w:t>0.0</w:t>
            </w:r>
            <w:r w:rsidRPr="00F02908">
              <w:rPr>
                <w:rFonts w:ascii="Times New Roman" w:eastAsia="宋体" w:hAnsi="Times New Roman" w:cs="Times New Roman" w:hint="eastAsia"/>
                <w:sz w:val="24"/>
                <w:szCs w:val="28"/>
              </w:rPr>
              <w:t>0</w:t>
            </w:r>
            <w:r w:rsidR="00191BCA">
              <w:rPr>
                <w:rFonts w:ascii="Times New Roman" w:eastAsia="宋体" w:hAnsi="Times New Roman" w:cs="Times New Roman" w:hint="eastAsia"/>
                <w:sz w:val="24"/>
                <w:szCs w:val="28"/>
              </w:rPr>
              <w:t>5</w:t>
            </w:r>
            <w:r w:rsidRPr="00F02908">
              <w:rPr>
                <w:rFonts w:ascii="Times New Roman" w:eastAsia="宋体" w:hAnsi="Times New Roman" w:cs="Times New Roman"/>
                <w:sz w:val="24"/>
                <w:szCs w:val="28"/>
              </w:rPr>
              <w:t>t/a</w:t>
            </w:r>
            <w:r w:rsidR="00191BCA">
              <w:rPr>
                <w:rFonts w:ascii="Times New Roman" w:eastAsia="宋体" w:hAnsi="Times New Roman" w:cs="Times New Roman" w:hint="eastAsia"/>
                <w:sz w:val="24"/>
                <w:szCs w:val="28"/>
              </w:rPr>
              <w:t>（</w:t>
            </w:r>
            <w:r w:rsidR="00191BCA" w:rsidRPr="00F02908">
              <w:rPr>
                <w:rFonts w:ascii="Times New Roman" w:eastAsia="宋体" w:hAnsi="Times New Roman" w:cs="Times New Roman" w:hint="eastAsia"/>
                <w:sz w:val="24"/>
                <w:szCs w:val="28"/>
              </w:rPr>
              <w:t>0.0</w:t>
            </w:r>
            <w:r w:rsidR="00191BCA">
              <w:rPr>
                <w:rFonts w:ascii="Times New Roman" w:eastAsia="宋体" w:hAnsi="Times New Roman" w:cs="Times New Roman" w:hint="eastAsia"/>
                <w:sz w:val="24"/>
                <w:szCs w:val="28"/>
              </w:rPr>
              <w:t>083</w:t>
            </w:r>
            <w:r w:rsidR="00191BCA" w:rsidRPr="00F02908">
              <w:rPr>
                <w:rFonts w:ascii="Times New Roman" w:eastAsia="宋体" w:hAnsi="Times New Roman" w:cs="Times New Roman"/>
                <w:sz w:val="24"/>
                <w:szCs w:val="28"/>
              </w:rPr>
              <w:t>kg/h</w:t>
            </w:r>
            <w:r w:rsidR="00191BCA">
              <w:rPr>
                <w:rFonts w:ascii="Times New Roman" w:eastAsia="宋体" w:hAnsi="Times New Roman" w:cs="Times New Roman" w:hint="eastAsia"/>
                <w:sz w:val="24"/>
                <w:szCs w:val="28"/>
              </w:rPr>
              <w:t>）。</w:t>
            </w:r>
            <w:r w:rsidR="00191BCA" w:rsidRPr="00F02908">
              <w:rPr>
                <w:rFonts w:ascii="Times New Roman" w:eastAsia="宋体" w:hAnsi="Times New Roman" w:cs="Times New Roman"/>
                <w:sz w:val="24"/>
                <w:szCs w:val="28"/>
              </w:rPr>
              <w:t xml:space="preserve"> </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4</w:t>
            </w:r>
            <w:r w:rsidRPr="00F02908">
              <w:rPr>
                <w:rFonts w:ascii="Times New Roman" w:eastAsia="宋体" w:hAnsi="Times New Roman" w:cs="Times New Roman" w:hint="eastAsia"/>
                <w:b/>
                <w:sz w:val="24"/>
                <w:szCs w:val="24"/>
              </w:rPr>
              <w:t>、大气环境影响预测</w:t>
            </w:r>
          </w:p>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本次评价使用《环境影响评价技术导则</w:t>
            </w:r>
            <w:r w:rsidRPr="00191BCA">
              <w:rPr>
                <w:rFonts w:ascii="Times New Roman" w:eastAsia="宋体" w:hAnsi="Times New Roman" w:cs="Times New Roman"/>
                <w:color w:val="000000"/>
                <w:sz w:val="24"/>
                <w:szCs w:val="20"/>
              </w:rPr>
              <w:t xml:space="preserve"> </w:t>
            </w:r>
            <w:r w:rsidRPr="00191BCA">
              <w:rPr>
                <w:rFonts w:ascii="Times New Roman" w:eastAsia="宋体" w:hAnsi="Times New Roman" w:cs="Times New Roman"/>
                <w:color w:val="000000"/>
                <w:sz w:val="24"/>
                <w:szCs w:val="20"/>
              </w:rPr>
              <w:t>大气环境》（</w:t>
            </w:r>
            <w:r w:rsidRPr="00191BCA">
              <w:rPr>
                <w:rFonts w:ascii="Times New Roman" w:eastAsia="宋体" w:hAnsi="Times New Roman" w:cs="Times New Roman"/>
                <w:color w:val="000000"/>
                <w:sz w:val="24"/>
                <w:szCs w:val="20"/>
              </w:rPr>
              <w:t>HJ/2.2-2018</w:t>
            </w:r>
            <w:r w:rsidRPr="00191BCA">
              <w:rPr>
                <w:rFonts w:ascii="Times New Roman" w:eastAsia="宋体" w:hAnsi="Times New Roman" w:cs="Times New Roman"/>
                <w:color w:val="000000"/>
                <w:sz w:val="24"/>
                <w:szCs w:val="20"/>
              </w:rPr>
              <w:t>）中推荐的估算模型</w:t>
            </w:r>
            <w:r w:rsidRPr="00191BCA">
              <w:rPr>
                <w:rFonts w:ascii="Times New Roman" w:eastAsia="宋体" w:hAnsi="Times New Roman" w:cs="Times New Roman"/>
                <w:color w:val="000000"/>
                <w:sz w:val="24"/>
                <w:szCs w:val="20"/>
              </w:rPr>
              <w:t xml:space="preserve"> AERSCREEN</w:t>
            </w:r>
            <w:r w:rsidRPr="00191BCA">
              <w:rPr>
                <w:rFonts w:ascii="Times New Roman" w:eastAsia="宋体" w:hAnsi="Times New Roman" w:cs="Times New Roman"/>
                <w:color w:val="000000"/>
                <w:sz w:val="24"/>
                <w:szCs w:val="20"/>
              </w:rPr>
              <w:t>，判定运营期大气环境影响评价等级。根据工程分析，本项目涉及排放的废气主要为颗粒物。污染源模式化参数见下表，计算结果见下表。</w:t>
            </w:r>
          </w:p>
          <w:p w:rsidR="00191BCA" w:rsidRPr="00191BCA" w:rsidRDefault="00191BCA" w:rsidP="00191BCA">
            <w:pPr>
              <w:keepNext/>
              <w:spacing w:line="440" w:lineRule="exact"/>
              <w:ind w:firstLineChars="350" w:firstLine="84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Pr="00191BCA">
              <w:rPr>
                <w:rFonts w:ascii="Times New Roman" w:eastAsia="黑体" w:hAnsi="Times New Roman" w:cs="Times New Roman" w:hint="eastAsia"/>
                <w:color w:val="000000"/>
                <w:sz w:val="24"/>
                <w:szCs w:val="24"/>
              </w:rPr>
              <w:t>6</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估算模型参数表</w:t>
            </w:r>
          </w:p>
          <w:tbl>
            <w:tblPr>
              <w:tblW w:w="905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5"/>
              <w:gridCol w:w="2619"/>
              <w:gridCol w:w="4176"/>
            </w:tblGrid>
            <w:tr w:rsidR="00191BCA" w:rsidRPr="00191BCA" w:rsidTr="00191BCA">
              <w:trPr>
                <w:trHeight w:val="397"/>
                <w:jc w:val="center"/>
              </w:trPr>
              <w:tc>
                <w:tcPr>
                  <w:tcW w:w="4874" w:type="dxa"/>
                  <w:gridSpan w:val="2"/>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参数</w:t>
                  </w:r>
                </w:p>
              </w:tc>
              <w:tc>
                <w:tcPr>
                  <w:tcW w:w="4176"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取值</w:t>
                  </w:r>
                </w:p>
              </w:tc>
            </w:tr>
            <w:tr w:rsidR="00191BCA" w:rsidRPr="00191BCA" w:rsidTr="00191BCA">
              <w:trPr>
                <w:trHeight w:val="397"/>
                <w:jc w:val="center"/>
              </w:trPr>
              <w:tc>
                <w:tcPr>
                  <w:tcW w:w="2255" w:type="dxa"/>
                  <w:vMerge w:val="restart"/>
                  <w:tcBorders>
                    <w:top w:val="single" w:sz="8" w:space="0" w:color="auto"/>
                    <w:left w:val="nil"/>
                  </w:tcBorders>
                  <w:shd w:val="clear" w:color="auto" w:fill="auto"/>
                  <w:vAlign w:val="center"/>
                </w:tcPr>
                <w:p w:rsidR="00191BCA" w:rsidRPr="00191BCA" w:rsidRDefault="00191BCA" w:rsidP="00191BCA">
                  <w:pPr>
                    <w:adjustRightInd w:val="0"/>
                    <w:snapToGrid w:val="0"/>
                    <w:spacing w:before="177"/>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城市农村</w:t>
                  </w:r>
                  <w:r w:rsidRPr="00191BCA">
                    <w:rPr>
                      <w:rFonts w:ascii="Times New Roman" w:eastAsia="Times New Roman" w:hAnsi="Times New Roman" w:cs="Times New Roman"/>
                      <w:szCs w:val="21"/>
                      <w:lang w:val="zh-CN" w:bidi="zh-CN"/>
                    </w:rPr>
                    <w:t>/</w:t>
                  </w:r>
                  <w:r w:rsidRPr="00191BCA">
                    <w:rPr>
                      <w:rFonts w:ascii="Times New Roman" w:eastAsia="宋体" w:hAnsi="Times New Roman" w:cs="Times New Roman"/>
                      <w:szCs w:val="21"/>
                      <w:lang w:val="zh-CN" w:bidi="zh-CN"/>
                    </w:rPr>
                    <w:t>选项</w:t>
                  </w:r>
                </w:p>
              </w:tc>
              <w:tc>
                <w:tcPr>
                  <w:tcW w:w="2619" w:type="dxa"/>
                  <w:tcBorders>
                    <w:top w:val="single" w:sz="8" w:space="0" w:color="auto"/>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城市</w:t>
                  </w:r>
                  <w:r w:rsidRPr="00191BCA">
                    <w:rPr>
                      <w:rFonts w:ascii="Times New Roman" w:eastAsia="Times New Roman" w:hAnsi="Times New Roman" w:cs="Times New Roman"/>
                      <w:szCs w:val="21"/>
                      <w:lang w:val="zh-CN" w:bidi="zh-CN"/>
                    </w:rPr>
                    <w:t>/</w:t>
                  </w:r>
                  <w:r w:rsidRPr="00191BCA">
                    <w:rPr>
                      <w:rFonts w:ascii="Times New Roman" w:eastAsia="宋体" w:hAnsi="Times New Roman" w:cs="Times New Roman"/>
                      <w:szCs w:val="21"/>
                      <w:lang w:val="zh-CN" w:bidi="zh-CN"/>
                    </w:rPr>
                    <w:t>农村</w:t>
                  </w:r>
                </w:p>
              </w:tc>
              <w:tc>
                <w:tcPr>
                  <w:tcW w:w="4176" w:type="dxa"/>
                  <w:tcBorders>
                    <w:top w:val="single" w:sz="8" w:space="0" w:color="auto"/>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农村</w:t>
                  </w:r>
                </w:p>
              </w:tc>
            </w:tr>
            <w:tr w:rsidR="00191BCA" w:rsidRPr="00191BCA" w:rsidTr="00191BCA">
              <w:trPr>
                <w:trHeight w:val="397"/>
                <w:jc w:val="center"/>
              </w:trPr>
              <w:tc>
                <w:tcPr>
                  <w:tcW w:w="2255" w:type="dxa"/>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shd w:val="clear" w:color="auto" w:fill="auto"/>
                  <w:vAlign w:val="center"/>
                </w:tcPr>
                <w:p w:rsidR="00191BCA" w:rsidRPr="00191BCA" w:rsidRDefault="00191BCA" w:rsidP="00191BCA">
                  <w:pPr>
                    <w:adjustRightInd w:val="0"/>
                    <w:snapToGrid w:val="0"/>
                    <w:spacing w:before="2"/>
                    <w:jc w:val="center"/>
                    <w:rPr>
                      <w:rFonts w:ascii="Times New Roman" w:eastAsia="Times New Roman" w:hAnsi="Times New Roman" w:cs="Times New Roman"/>
                      <w:szCs w:val="21"/>
                      <w:lang w:val="zh-CN" w:bidi="zh-CN"/>
                    </w:rPr>
                  </w:pPr>
                  <w:r w:rsidRPr="00191BCA">
                    <w:rPr>
                      <w:rFonts w:ascii="Times New Roman" w:eastAsia="宋体" w:hAnsi="Times New Roman" w:cs="Times New Roman"/>
                      <w:spacing w:val="-1"/>
                      <w:szCs w:val="21"/>
                      <w:lang w:val="zh-CN" w:bidi="zh-CN"/>
                    </w:rPr>
                    <w:t>人口数</w:t>
                  </w:r>
                  <w:r w:rsidRPr="00191BCA">
                    <w:rPr>
                      <w:rFonts w:ascii="Times New Roman" w:eastAsia="Times New Roman" w:hAnsi="Times New Roman" w:cs="Times New Roman"/>
                      <w:spacing w:val="-1"/>
                      <w:szCs w:val="21"/>
                      <w:lang w:val="zh-CN" w:bidi="zh-CN"/>
                    </w:rPr>
                    <w:t>(</w:t>
                  </w:r>
                  <w:r w:rsidRPr="00191BCA">
                    <w:rPr>
                      <w:rFonts w:ascii="Times New Roman" w:eastAsia="宋体" w:hAnsi="Times New Roman" w:cs="Times New Roman"/>
                      <w:spacing w:val="-1"/>
                      <w:szCs w:val="21"/>
                      <w:lang w:val="zh-CN" w:bidi="zh-CN"/>
                    </w:rPr>
                    <w:t>城市选项时</w:t>
                  </w:r>
                  <w:r w:rsidRPr="00191BCA">
                    <w:rPr>
                      <w:rFonts w:ascii="Times New Roman" w:eastAsia="Times New Roman" w:hAnsi="Times New Roman" w:cs="Times New Roman"/>
                      <w:spacing w:val="-1"/>
                      <w:szCs w:val="21"/>
                      <w:lang w:val="zh-CN" w:bidi="zh-CN"/>
                    </w:rPr>
                    <w:t>)</w:t>
                  </w:r>
                </w:p>
              </w:tc>
              <w:tc>
                <w:tcPr>
                  <w:tcW w:w="4176" w:type="dxa"/>
                  <w:tcBorders>
                    <w:right w:val="nil"/>
                  </w:tcBorders>
                  <w:shd w:val="clear" w:color="auto" w:fill="auto"/>
                  <w:vAlign w:val="center"/>
                </w:tcPr>
                <w:p w:rsidR="00191BCA" w:rsidRPr="00191BCA" w:rsidRDefault="00191BCA" w:rsidP="00191BCA">
                  <w:pPr>
                    <w:adjustRightInd w:val="0"/>
                    <w:snapToGrid w:val="0"/>
                    <w:spacing w:before="47"/>
                    <w:jc w:val="center"/>
                    <w:rPr>
                      <w:rFonts w:ascii="Times New Roman" w:eastAsia="宋体" w:hAnsi="Times New Roman" w:cs="Times New Roman"/>
                      <w:szCs w:val="21"/>
                      <w:lang w:val="zh-CN" w:bidi="zh-CN"/>
                    </w:rPr>
                  </w:pPr>
                  <w:r w:rsidRPr="00191BCA">
                    <w:rPr>
                      <w:rFonts w:ascii="Times New Roman" w:eastAsia="宋体" w:hAnsi="Times New Roman" w:cs="Times New Roman"/>
                      <w:spacing w:val="-1"/>
                      <w:szCs w:val="24"/>
                      <w:lang w:val="zh-CN" w:bidi="zh-CN"/>
                    </w:rPr>
                    <w:t>/</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最高环境温度</w:t>
                  </w:r>
                </w:p>
              </w:tc>
              <w:tc>
                <w:tcPr>
                  <w:tcW w:w="4176" w:type="dxa"/>
                  <w:tcBorders>
                    <w:right w:val="nil"/>
                  </w:tcBorders>
                  <w:shd w:val="clear" w:color="auto" w:fill="auto"/>
                  <w:vAlign w:val="center"/>
                </w:tcPr>
                <w:p w:rsidR="00191BCA" w:rsidRPr="00191BCA" w:rsidRDefault="00191BCA" w:rsidP="00191BCA">
                  <w:pPr>
                    <w:adjustRightInd w:val="0"/>
                    <w:snapToGrid w:val="0"/>
                    <w:spacing w:before="49"/>
                    <w:jc w:val="center"/>
                    <w:rPr>
                      <w:rFonts w:ascii="Times New Roman" w:eastAsia="Times New Roman" w:hAnsi="Times New Roman" w:cs="Times New Roman"/>
                      <w:szCs w:val="21"/>
                      <w:lang w:val="zh-CN" w:bidi="zh-CN"/>
                    </w:rPr>
                  </w:pPr>
                  <w:r w:rsidRPr="00191BCA">
                    <w:rPr>
                      <w:rFonts w:ascii="Times New Roman" w:eastAsia="Times New Roman" w:hAnsi="Times New Roman" w:cs="Times New Roman"/>
                      <w:spacing w:val="-1"/>
                      <w:szCs w:val="21"/>
                      <w:lang w:val="zh-CN" w:bidi="zh-CN"/>
                    </w:rPr>
                    <w:t>42.0</w:t>
                  </w:r>
                  <w:r w:rsidRPr="00191BCA">
                    <w:rPr>
                      <w:rFonts w:ascii="Times New Roman" w:eastAsia="Times New Roman" w:hAnsi="Times New Roman" w:cs="Times New Roman"/>
                      <w:szCs w:val="21"/>
                      <w:lang w:val="zh-CN" w:bidi="zh-CN"/>
                    </w:rPr>
                    <w:t>°C</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最低环境温度</w:t>
                  </w:r>
                </w:p>
              </w:tc>
              <w:tc>
                <w:tcPr>
                  <w:tcW w:w="4176" w:type="dxa"/>
                  <w:tcBorders>
                    <w:right w:val="nil"/>
                  </w:tcBorders>
                  <w:shd w:val="clear" w:color="auto" w:fill="auto"/>
                  <w:vAlign w:val="center"/>
                </w:tcPr>
                <w:p w:rsidR="00191BCA" w:rsidRPr="00191BCA" w:rsidRDefault="00191BCA" w:rsidP="00191BCA">
                  <w:pPr>
                    <w:adjustRightInd w:val="0"/>
                    <w:snapToGrid w:val="0"/>
                    <w:spacing w:before="49"/>
                    <w:jc w:val="center"/>
                    <w:rPr>
                      <w:rFonts w:ascii="Times New Roman" w:eastAsia="Times New Roman" w:hAnsi="Times New Roman" w:cs="Times New Roman"/>
                      <w:szCs w:val="21"/>
                      <w:lang w:val="zh-CN" w:bidi="zh-CN"/>
                    </w:rPr>
                  </w:pPr>
                  <w:r w:rsidRPr="00191BCA">
                    <w:rPr>
                      <w:rFonts w:ascii="Times New Roman" w:eastAsia="Times New Roman" w:hAnsi="Times New Roman" w:cs="Times New Roman"/>
                      <w:spacing w:val="-1"/>
                      <w:szCs w:val="21"/>
                      <w:lang w:val="zh-CN" w:bidi="zh-CN"/>
                    </w:rPr>
                    <w:t>-19.2</w:t>
                  </w:r>
                  <w:r w:rsidRPr="00191BCA">
                    <w:rPr>
                      <w:rFonts w:ascii="Times New Roman" w:eastAsia="宋体" w:hAnsi="Times New Roman" w:cs="Times New Roman"/>
                      <w:spacing w:val="-1"/>
                      <w:szCs w:val="21"/>
                      <w:lang w:val="zh-CN" w:bidi="zh-CN"/>
                    </w:rPr>
                    <w:t>℃</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2"/>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土地利用类型</w:t>
                  </w:r>
                </w:p>
              </w:tc>
              <w:tc>
                <w:tcPr>
                  <w:tcW w:w="4176" w:type="dxa"/>
                  <w:tcBorders>
                    <w:right w:val="nil"/>
                  </w:tcBorders>
                  <w:shd w:val="clear" w:color="auto" w:fill="auto"/>
                  <w:vAlign w:val="center"/>
                </w:tcPr>
                <w:p w:rsidR="00191BCA" w:rsidRPr="00191BCA" w:rsidRDefault="00191BCA" w:rsidP="00191BCA">
                  <w:pPr>
                    <w:adjustRightInd w:val="0"/>
                    <w:snapToGrid w:val="0"/>
                    <w:spacing w:before="2"/>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农田</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区域湿度条件</w:t>
                  </w:r>
                </w:p>
              </w:tc>
              <w:tc>
                <w:tcPr>
                  <w:tcW w:w="4176" w:type="dxa"/>
                  <w:tcBorders>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中等湿度</w:t>
                  </w:r>
                </w:p>
              </w:tc>
            </w:tr>
            <w:tr w:rsidR="00191BCA" w:rsidRPr="00191BCA" w:rsidTr="00191BCA">
              <w:trPr>
                <w:trHeight w:val="397"/>
                <w:jc w:val="center"/>
              </w:trPr>
              <w:tc>
                <w:tcPr>
                  <w:tcW w:w="2255" w:type="dxa"/>
                  <w:vMerge w:val="restart"/>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lastRenderedPageBreak/>
                    <w:t>是否考虑地形</w:t>
                  </w:r>
                </w:p>
              </w:tc>
              <w:tc>
                <w:tcPr>
                  <w:tcW w:w="2619" w:type="dxa"/>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考虑地形</w:t>
                  </w:r>
                </w:p>
              </w:tc>
              <w:tc>
                <w:tcPr>
                  <w:tcW w:w="4176" w:type="dxa"/>
                  <w:tcBorders>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否</w:t>
                  </w:r>
                </w:p>
              </w:tc>
            </w:tr>
            <w:tr w:rsidR="00191BCA" w:rsidRPr="00191BCA" w:rsidTr="00191BCA">
              <w:trPr>
                <w:trHeight w:val="397"/>
                <w:jc w:val="center"/>
              </w:trPr>
              <w:tc>
                <w:tcPr>
                  <w:tcW w:w="2255" w:type="dxa"/>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shd w:val="clear" w:color="auto" w:fill="auto"/>
                  <w:vAlign w:val="center"/>
                </w:tcPr>
                <w:p w:rsidR="00191BCA" w:rsidRPr="00191BCA" w:rsidRDefault="00191BCA" w:rsidP="00191BCA">
                  <w:pPr>
                    <w:adjustRightInd w:val="0"/>
                    <w:snapToGrid w:val="0"/>
                    <w:spacing w:before="2"/>
                    <w:jc w:val="center"/>
                    <w:rPr>
                      <w:rFonts w:ascii="Times New Roman" w:eastAsia="Times New Roman" w:hAnsi="Times New Roman" w:cs="Times New Roman"/>
                      <w:szCs w:val="21"/>
                      <w:lang w:val="zh-CN" w:bidi="zh-CN"/>
                    </w:rPr>
                  </w:pPr>
                  <w:r w:rsidRPr="00191BCA">
                    <w:rPr>
                      <w:rFonts w:ascii="Times New Roman" w:eastAsia="宋体" w:hAnsi="Times New Roman" w:cs="Times New Roman"/>
                      <w:spacing w:val="-1"/>
                      <w:szCs w:val="21"/>
                      <w:lang w:val="zh-CN" w:bidi="zh-CN"/>
                    </w:rPr>
                    <w:t>地形数据分辨率</w:t>
                  </w:r>
                  <w:r w:rsidRPr="00191BCA">
                    <w:rPr>
                      <w:rFonts w:ascii="Times New Roman" w:eastAsia="Times New Roman" w:hAnsi="Times New Roman" w:cs="Times New Roman"/>
                      <w:spacing w:val="-1"/>
                      <w:szCs w:val="21"/>
                      <w:lang w:val="zh-CN" w:bidi="zh-CN"/>
                    </w:rPr>
                    <w:t>(m)</w:t>
                  </w:r>
                </w:p>
              </w:tc>
              <w:tc>
                <w:tcPr>
                  <w:tcW w:w="4176" w:type="dxa"/>
                  <w:tcBorders>
                    <w:right w:val="nil"/>
                  </w:tcBorders>
                  <w:shd w:val="clear" w:color="auto" w:fill="auto"/>
                  <w:vAlign w:val="center"/>
                </w:tcPr>
                <w:p w:rsidR="00191BCA" w:rsidRPr="00191BCA" w:rsidRDefault="00191BCA" w:rsidP="00191BCA">
                  <w:pPr>
                    <w:adjustRightInd w:val="0"/>
                    <w:snapToGrid w:val="0"/>
                    <w:spacing w:before="47"/>
                    <w:jc w:val="center"/>
                    <w:rPr>
                      <w:rFonts w:ascii="Times New Roman" w:eastAsia="宋体" w:hAnsi="Times New Roman" w:cs="Times New Roman"/>
                      <w:szCs w:val="21"/>
                      <w:lang w:val="zh-CN" w:bidi="zh-CN"/>
                    </w:rPr>
                  </w:pPr>
                  <w:r w:rsidRPr="00191BCA">
                    <w:rPr>
                      <w:rFonts w:ascii="Times New Roman" w:eastAsia="宋体" w:hAnsi="Times New Roman" w:cs="Times New Roman"/>
                      <w:szCs w:val="24"/>
                      <w:lang w:val="zh-CN" w:bidi="zh-CN"/>
                    </w:rPr>
                    <w:t>/</w:t>
                  </w:r>
                </w:p>
              </w:tc>
            </w:tr>
            <w:tr w:rsidR="00191BCA" w:rsidRPr="00191BCA" w:rsidTr="00191BCA">
              <w:trPr>
                <w:trHeight w:val="397"/>
                <w:jc w:val="center"/>
              </w:trPr>
              <w:tc>
                <w:tcPr>
                  <w:tcW w:w="2255" w:type="dxa"/>
                  <w:vMerge w:val="restart"/>
                  <w:tcBorders>
                    <w:left w:val="nil"/>
                  </w:tcBorders>
                  <w:shd w:val="clear" w:color="auto" w:fill="auto"/>
                  <w:vAlign w:val="center"/>
                </w:tcPr>
                <w:p w:rsidR="00191BCA" w:rsidRPr="00191BCA" w:rsidRDefault="00191BCA" w:rsidP="00191BCA">
                  <w:pPr>
                    <w:adjustRightInd w:val="0"/>
                    <w:snapToGrid w:val="0"/>
                    <w:spacing w:before="2"/>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是否考虑海岸线熏烟</w:t>
                  </w:r>
                </w:p>
              </w:tc>
              <w:tc>
                <w:tcPr>
                  <w:tcW w:w="2619" w:type="dxa"/>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考虑海岸线熏烟</w:t>
                  </w:r>
                </w:p>
              </w:tc>
              <w:tc>
                <w:tcPr>
                  <w:tcW w:w="4176" w:type="dxa"/>
                  <w:tcBorders>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否</w:t>
                  </w:r>
                </w:p>
              </w:tc>
            </w:tr>
            <w:tr w:rsidR="00191BCA" w:rsidRPr="00191BCA" w:rsidTr="00191BCA">
              <w:trPr>
                <w:trHeight w:val="397"/>
                <w:jc w:val="center"/>
              </w:trPr>
              <w:tc>
                <w:tcPr>
                  <w:tcW w:w="2255" w:type="dxa"/>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shd w:val="clear" w:color="auto" w:fill="auto"/>
                  <w:vAlign w:val="center"/>
                </w:tcPr>
                <w:p w:rsidR="00191BCA" w:rsidRPr="00191BCA" w:rsidRDefault="00191BCA" w:rsidP="00191BCA">
                  <w:pPr>
                    <w:adjustRightInd w:val="0"/>
                    <w:snapToGrid w:val="0"/>
                    <w:spacing w:before="3"/>
                    <w:jc w:val="center"/>
                    <w:rPr>
                      <w:rFonts w:ascii="Times New Roman" w:eastAsia="Times New Roman" w:hAnsi="Times New Roman" w:cs="Times New Roman"/>
                      <w:szCs w:val="21"/>
                      <w:lang w:val="zh-CN" w:bidi="zh-CN"/>
                    </w:rPr>
                  </w:pPr>
                  <w:r w:rsidRPr="00191BCA">
                    <w:rPr>
                      <w:rFonts w:ascii="Times New Roman" w:eastAsia="宋体" w:hAnsi="Times New Roman" w:cs="Times New Roman"/>
                      <w:spacing w:val="-1"/>
                      <w:szCs w:val="21"/>
                      <w:lang w:val="zh-CN" w:bidi="zh-CN"/>
                    </w:rPr>
                    <w:t>海岸线距离</w:t>
                  </w:r>
                  <w:r w:rsidRPr="00191BCA">
                    <w:rPr>
                      <w:rFonts w:ascii="Times New Roman" w:eastAsia="Times New Roman" w:hAnsi="Times New Roman" w:cs="Times New Roman"/>
                      <w:spacing w:val="-1"/>
                      <w:szCs w:val="21"/>
                      <w:lang w:val="zh-CN" w:bidi="zh-CN"/>
                    </w:rPr>
                    <w:t>/km</w:t>
                  </w:r>
                </w:p>
              </w:tc>
              <w:tc>
                <w:tcPr>
                  <w:tcW w:w="4176" w:type="dxa"/>
                  <w:tcBorders>
                    <w:right w:val="nil"/>
                  </w:tcBorders>
                  <w:shd w:val="clear" w:color="auto" w:fill="auto"/>
                  <w:vAlign w:val="center"/>
                </w:tcPr>
                <w:p w:rsidR="00191BCA" w:rsidRPr="00191BCA" w:rsidRDefault="00191BCA" w:rsidP="00191BCA">
                  <w:pPr>
                    <w:adjustRightInd w:val="0"/>
                    <w:snapToGrid w:val="0"/>
                    <w:spacing w:before="49"/>
                    <w:jc w:val="center"/>
                    <w:rPr>
                      <w:rFonts w:ascii="Times New Roman" w:eastAsia="Times New Roman" w:hAnsi="Times New Roman" w:cs="Times New Roman"/>
                      <w:szCs w:val="21"/>
                      <w:lang w:val="zh-CN" w:bidi="zh-CN"/>
                    </w:rPr>
                  </w:pPr>
                  <w:r w:rsidRPr="00191BCA">
                    <w:rPr>
                      <w:rFonts w:ascii="Times New Roman" w:eastAsia="宋体" w:hAnsi="Times New Roman" w:cs="Times New Roman"/>
                      <w:szCs w:val="24"/>
                      <w:lang w:val="zh-CN" w:bidi="zh-CN"/>
                    </w:rPr>
                    <w:t>/</w:t>
                  </w:r>
                </w:p>
              </w:tc>
            </w:tr>
            <w:tr w:rsidR="00191BCA" w:rsidRPr="00191BCA" w:rsidTr="00191BCA">
              <w:trPr>
                <w:trHeight w:val="397"/>
                <w:jc w:val="center"/>
              </w:trPr>
              <w:tc>
                <w:tcPr>
                  <w:tcW w:w="2255" w:type="dxa"/>
                  <w:vMerge/>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tcBorders>
                    <w:bottom w:val="single" w:sz="8" w:space="0" w:color="auto"/>
                  </w:tcBorders>
                  <w:shd w:val="clear" w:color="auto" w:fill="auto"/>
                  <w:vAlign w:val="center"/>
                </w:tcPr>
                <w:p w:rsidR="00191BCA" w:rsidRPr="00191BCA" w:rsidRDefault="00191BCA" w:rsidP="00191BCA">
                  <w:pPr>
                    <w:adjustRightInd w:val="0"/>
                    <w:snapToGrid w:val="0"/>
                    <w:spacing w:before="2"/>
                    <w:jc w:val="center"/>
                    <w:rPr>
                      <w:rFonts w:ascii="Times New Roman" w:eastAsia="Times New Roman" w:hAnsi="Times New Roman" w:cs="Times New Roman"/>
                      <w:sz w:val="14"/>
                      <w:szCs w:val="14"/>
                      <w:lang w:val="zh-CN" w:bidi="zh-CN"/>
                    </w:rPr>
                  </w:pPr>
                  <w:r w:rsidRPr="00191BCA">
                    <w:rPr>
                      <w:rFonts w:ascii="Times New Roman" w:eastAsia="宋体" w:hAnsi="Times New Roman" w:cs="Times New Roman"/>
                      <w:szCs w:val="21"/>
                      <w:lang w:val="zh-CN" w:bidi="zh-CN"/>
                    </w:rPr>
                    <w:t>海岸线方向</w:t>
                  </w:r>
                  <w:r w:rsidRPr="00191BCA">
                    <w:rPr>
                      <w:rFonts w:ascii="Times New Roman" w:eastAsia="Times New Roman" w:hAnsi="Times New Roman" w:cs="Times New Roman"/>
                      <w:szCs w:val="21"/>
                      <w:lang w:val="zh-CN" w:bidi="zh-CN"/>
                    </w:rPr>
                    <w:t>/</w:t>
                  </w:r>
                  <w:r w:rsidRPr="00191BCA">
                    <w:rPr>
                      <w:rFonts w:ascii="Times New Roman" w:eastAsia="Times New Roman" w:hAnsi="Times New Roman" w:cs="Times New Roman"/>
                      <w:position w:val="8"/>
                      <w:sz w:val="14"/>
                      <w:szCs w:val="14"/>
                      <w:lang w:val="zh-CN" w:bidi="zh-CN"/>
                    </w:rPr>
                    <w:t>o</w:t>
                  </w:r>
                </w:p>
              </w:tc>
              <w:tc>
                <w:tcPr>
                  <w:tcW w:w="4176" w:type="dxa"/>
                  <w:tcBorders>
                    <w:bottom w:val="single" w:sz="8" w:space="0" w:color="auto"/>
                    <w:right w:val="nil"/>
                  </w:tcBorders>
                  <w:shd w:val="clear" w:color="auto" w:fill="auto"/>
                  <w:vAlign w:val="center"/>
                </w:tcPr>
                <w:p w:rsidR="00191BCA" w:rsidRPr="00191BCA" w:rsidRDefault="00191BCA" w:rsidP="00191BCA">
                  <w:pPr>
                    <w:adjustRightInd w:val="0"/>
                    <w:snapToGrid w:val="0"/>
                    <w:spacing w:before="47"/>
                    <w:jc w:val="center"/>
                    <w:rPr>
                      <w:rFonts w:ascii="Times New Roman" w:eastAsia="Times New Roman" w:hAnsi="Times New Roman" w:cs="Times New Roman"/>
                      <w:szCs w:val="21"/>
                      <w:lang w:val="zh-CN" w:bidi="zh-CN"/>
                    </w:rPr>
                  </w:pPr>
                  <w:r w:rsidRPr="00191BCA">
                    <w:rPr>
                      <w:rFonts w:ascii="Times New Roman" w:eastAsia="宋体" w:hAnsi="Times New Roman" w:cs="Times New Roman"/>
                      <w:szCs w:val="24"/>
                      <w:lang w:val="zh-CN" w:bidi="zh-CN"/>
                    </w:rPr>
                    <w:t>/</w:t>
                  </w:r>
                </w:p>
              </w:tc>
            </w:tr>
          </w:tbl>
          <w:p w:rsidR="00191BCA" w:rsidRPr="00191BCA" w:rsidRDefault="00191BCA" w:rsidP="00191BCA">
            <w:pPr>
              <w:spacing w:line="440" w:lineRule="exact"/>
              <w:ind w:firstLineChars="200" w:firstLine="480"/>
              <w:rPr>
                <w:rFonts w:ascii="Times New Roman" w:eastAsia="宋体" w:hAnsi="Times New Roman" w:cs="Times New Roman"/>
                <w:sz w:val="24"/>
                <w:szCs w:val="20"/>
              </w:rPr>
            </w:pPr>
            <w:r w:rsidRPr="00191BCA">
              <w:rPr>
                <w:rFonts w:ascii="Times New Roman" w:eastAsia="宋体" w:hAnsi="Times New Roman" w:cs="Times New Roman"/>
                <w:color w:val="000000"/>
                <w:sz w:val="24"/>
                <w:szCs w:val="20"/>
              </w:rPr>
              <w:t>本项目大气无组织排放面源为：生产车间，废</w:t>
            </w:r>
            <w:r w:rsidRPr="00191BCA">
              <w:rPr>
                <w:rFonts w:ascii="Times New Roman" w:eastAsia="宋体" w:hAnsi="Times New Roman" w:cs="Times New Roman"/>
                <w:sz w:val="24"/>
                <w:szCs w:val="20"/>
              </w:rPr>
              <w:t>气污染源强参数（面源）见下表，预测结果详见下表。</w:t>
            </w:r>
          </w:p>
          <w:p w:rsidR="00191BCA" w:rsidRPr="00191BCA" w:rsidRDefault="00191BCA" w:rsidP="00191BCA">
            <w:pPr>
              <w:keepNext/>
              <w:spacing w:line="440" w:lineRule="exact"/>
              <w:ind w:firstLineChars="350" w:firstLine="84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Pr="00191BCA">
              <w:rPr>
                <w:rFonts w:ascii="Times New Roman" w:eastAsia="黑体" w:hAnsi="Times New Roman" w:cs="Times New Roman" w:hint="eastAsia"/>
                <w:color w:val="000000"/>
                <w:sz w:val="24"/>
                <w:szCs w:val="24"/>
              </w:rPr>
              <w:t>7</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本项目点源参数表</w:t>
            </w:r>
          </w:p>
          <w:tbl>
            <w:tblPr>
              <w:tblW w:w="4994"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682"/>
              <w:gridCol w:w="548"/>
              <w:gridCol w:w="682"/>
              <w:gridCol w:w="810"/>
              <w:gridCol w:w="682"/>
              <w:gridCol w:w="765"/>
              <w:gridCol w:w="1036"/>
              <w:gridCol w:w="688"/>
              <w:gridCol w:w="702"/>
              <w:gridCol w:w="682"/>
              <w:gridCol w:w="1126"/>
            </w:tblGrid>
            <w:tr w:rsidR="00191BCA" w:rsidRPr="00191BCA" w:rsidTr="00191BCA">
              <w:trPr>
                <w:trHeight w:val="397"/>
                <w:jc w:val="center"/>
              </w:trPr>
              <w:tc>
                <w:tcPr>
                  <w:tcW w:w="319" w:type="pct"/>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编号</w:t>
                  </w:r>
                </w:p>
              </w:tc>
              <w:tc>
                <w:tcPr>
                  <w:tcW w:w="380"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名称</w:t>
                  </w:r>
                </w:p>
              </w:tc>
              <w:tc>
                <w:tcPr>
                  <w:tcW w:w="685" w:type="pct"/>
                  <w:gridSpan w:val="2"/>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排气筒底部中心坐标</w:t>
                  </w:r>
                  <w:r w:rsidRPr="00191BCA">
                    <w:rPr>
                      <w:rFonts w:ascii="Times New Roman" w:eastAsia="宋体" w:hAnsi="Times New Roman" w:cs="Times New Roman"/>
                      <w:b/>
                      <w:szCs w:val="21"/>
                    </w:rPr>
                    <w:t>/m</w:t>
                  </w:r>
                </w:p>
              </w:tc>
              <w:tc>
                <w:tcPr>
                  <w:tcW w:w="451"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排气筒底部海拔高度</w:t>
                  </w:r>
                  <w:r w:rsidRPr="00191BCA">
                    <w:rPr>
                      <w:rFonts w:ascii="Times New Roman" w:eastAsia="宋体" w:hAnsi="Times New Roman" w:cs="Times New Roman"/>
                      <w:b/>
                      <w:szCs w:val="21"/>
                    </w:rPr>
                    <w:t>/m</w:t>
                  </w:r>
                </w:p>
              </w:tc>
              <w:tc>
                <w:tcPr>
                  <w:tcW w:w="380"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排气筒高度</w:t>
                  </w:r>
                  <w:r w:rsidRPr="00191BCA">
                    <w:rPr>
                      <w:rFonts w:ascii="Times New Roman" w:eastAsia="宋体" w:hAnsi="Times New Roman" w:cs="Times New Roman"/>
                      <w:b/>
                      <w:szCs w:val="21"/>
                    </w:rPr>
                    <w:t>/m</w:t>
                  </w:r>
                </w:p>
              </w:tc>
              <w:tc>
                <w:tcPr>
                  <w:tcW w:w="426"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排气筒出口内径</w:t>
                  </w:r>
                  <w:r w:rsidRPr="00191BCA">
                    <w:rPr>
                      <w:rFonts w:ascii="Times New Roman" w:eastAsia="宋体" w:hAnsi="Times New Roman" w:cs="Times New Roman"/>
                      <w:b/>
                      <w:szCs w:val="21"/>
                    </w:rPr>
                    <w:t>/m</w:t>
                  </w:r>
                </w:p>
              </w:tc>
              <w:tc>
                <w:tcPr>
                  <w:tcW w:w="577"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烟气流量</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/h</w:t>
                  </w:r>
                  <w:r w:rsidRPr="00191BCA">
                    <w:rPr>
                      <w:rFonts w:ascii="Times New Roman" w:eastAsia="宋体" w:hAnsi="Times New Roman" w:cs="Times New Roman"/>
                      <w:b/>
                      <w:szCs w:val="21"/>
                    </w:rPr>
                    <w:t>）</w:t>
                  </w:r>
                </w:p>
              </w:tc>
              <w:tc>
                <w:tcPr>
                  <w:tcW w:w="383"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烟气温度</w:t>
                  </w:r>
                  <w:r w:rsidRPr="00191BCA">
                    <w:rPr>
                      <w:rFonts w:ascii="Times New Roman" w:eastAsia="宋体" w:hAnsi="Times New Roman" w:cs="Times New Roman"/>
                      <w:b/>
                      <w:szCs w:val="21"/>
                    </w:rPr>
                    <w:t>/℃</w:t>
                  </w:r>
                </w:p>
              </w:tc>
              <w:tc>
                <w:tcPr>
                  <w:tcW w:w="391"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年排放小时数</w:t>
                  </w:r>
                  <w:r w:rsidRPr="00191BCA">
                    <w:rPr>
                      <w:rFonts w:ascii="Times New Roman" w:eastAsia="宋体" w:hAnsi="Times New Roman" w:cs="Times New Roman"/>
                      <w:b/>
                      <w:szCs w:val="21"/>
                    </w:rPr>
                    <w:t>/h</w:t>
                  </w:r>
                </w:p>
              </w:tc>
              <w:tc>
                <w:tcPr>
                  <w:tcW w:w="380"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排放工况</w:t>
                  </w:r>
                </w:p>
              </w:tc>
              <w:tc>
                <w:tcPr>
                  <w:tcW w:w="627" w:type="pct"/>
                  <w:vMerge w:val="restart"/>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污染物排放速率</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kg/h</w:t>
                  </w:r>
                  <w:r w:rsidRPr="00191BCA">
                    <w:rPr>
                      <w:rFonts w:ascii="Times New Roman" w:eastAsia="宋体" w:hAnsi="Times New Roman" w:cs="Times New Roman"/>
                      <w:b/>
                      <w:szCs w:val="21"/>
                    </w:rPr>
                    <w:t>）</w:t>
                  </w:r>
                </w:p>
              </w:tc>
            </w:tr>
            <w:tr w:rsidR="00191BCA" w:rsidRPr="00191BCA" w:rsidTr="00191BCA">
              <w:trPr>
                <w:trHeight w:val="397"/>
                <w:jc w:val="center"/>
              </w:trPr>
              <w:tc>
                <w:tcPr>
                  <w:tcW w:w="319" w:type="pct"/>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0"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05"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X</w:t>
                  </w:r>
                </w:p>
              </w:tc>
              <w:tc>
                <w:tcPr>
                  <w:tcW w:w="380"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Y</w:t>
                  </w:r>
                </w:p>
              </w:tc>
              <w:tc>
                <w:tcPr>
                  <w:tcW w:w="451"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0"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426"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577"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3"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91"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0"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627" w:type="pct"/>
                  <w:vMerge/>
                  <w:tcBorders>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r>
            <w:tr w:rsidR="00191BCA" w:rsidRPr="00191BCA" w:rsidTr="00191BCA">
              <w:trPr>
                <w:trHeight w:val="397"/>
                <w:jc w:val="center"/>
              </w:trPr>
              <w:tc>
                <w:tcPr>
                  <w:tcW w:w="319" w:type="pct"/>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排气筒</w:t>
                  </w:r>
                  <w:r w:rsidRPr="00191BCA">
                    <w:rPr>
                      <w:rFonts w:ascii="Times New Roman" w:eastAsia="宋体" w:hAnsi="Times New Roman" w:cs="Times New Roman"/>
                      <w:szCs w:val="21"/>
                    </w:rPr>
                    <w:t>P1</w:t>
                  </w:r>
                </w:p>
              </w:tc>
              <w:tc>
                <w:tcPr>
                  <w:tcW w:w="305"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p>
              </w:tc>
              <w:tc>
                <w:tcPr>
                  <w:tcW w:w="451"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78</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15</w:t>
                  </w:r>
                </w:p>
              </w:tc>
              <w:tc>
                <w:tcPr>
                  <w:tcW w:w="426"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0.4</w:t>
                  </w:r>
                </w:p>
              </w:tc>
              <w:tc>
                <w:tcPr>
                  <w:tcW w:w="577" w:type="pct"/>
                  <w:tcBorders>
                    <w:bottom w:val="single" w:sz="8" w:space="0" w:color="auto"/>
                  </w:tcBorders>
                  <w:shd w:val="clear" w:color="auto" w:fill="auto"/>
                  <w:vAlign w:val="center"/>
                </w:tcPr>
                <w:p w:rsidR="00191BCA" w:rsidRPr="00191BCA" w:rsidRDefault="00DA0635"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r w:rsidR="00191BCA" w:rsidRPr="00191BCA">
                    <w:rPr>
                      <w:rFonts w:ascii="Times New Roman" w:eastAsia="宋体" w:hAnsi="Times New Roman" w:cs="Times New Roman"/>
                      <w:szCs w:val="21"/>
                    </w:rPr>
                    <w:t>000</w:t>
                  </w:r>
                </w:p>
              </w:tc>
              <w:tc>
                <w:tcPr>
                  <w:tcW w:w="383"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25</w:t>
                  </w:r>
                </w:p>
              </w:tc>
              <w:tc>
                <w:tcPr>
                  <w:tcW w:w="391" w:type="pct"/>
                  <w:tcBorders>
                    <w:bottom w:val="single" w:sz="8" w:space="0" w:color="auto"/>
                  </w:tcBorders>
                  <w:shd w:val="clear" w:color="auto" w:fill="auto"/>
                  <w:vAlign w:val="center"/>
                </w:tcPr>
                <w:p w:rsidR="00191BCA" w:rsidRPr="00191BCA" w:rsidRDefault="00DA0635"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600</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正常</w:t>
                  </w:r>
                </w:p>
              </w:tc>
              <w:tc>
                <w:tcPr>
                  <w:tcW w:w="627" w:type="pct"/>
                  <w:tcBorders>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0"/>
                    </w:rPr>
                    <w:t>0.0</w:t>
                  </w:r>
                  <w:r w:rsidRPr="00191BCA">
                    <w:rPr>
                      <w:rFonts w:ascii="Times New Roman" w:eastAsia="宋体" w:hAnsi="Times New Roman" w:cs="Times New Roman" w:hint="eastAsia"/>
                      <w:szCs w:val="20"/>
                    </w:rPr>
                    <w:t>16</w:t>
                  </w:r>
                </w:p>
              </w:tc>
            </w:tr>
          </w:tbl>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4"/>
              </w:rPr>
            </w:pPr>
            <w:r w:rsidRPr="00191BCA">
              <w:rPr>
                <w:rFonts w:ascii="Times New Roman" w:eastAsia="宋体" w:hAnsi="Times New Roman" w:cs="Times New Roman"/>
                <w:color w:val="000000"/>
                <w:sz w:val="24"/>
                <w:szCs w:val="24"/>
              </w:rPr>
              <w:t>采用环评导则推荐的点源估算模式</w:t>
            </w:r>
            <w:r w:rsidRPr="00191BCA">
              <w:rPr>
                <w:rFonts w:ascii="Times New Roman" w:eastAsia="宋体" w:hAnsi="Times New Roman" w:cs="Times New Roman"/>
                <w:color w:val="000000"/>
                <w:sz w:val="24"/>
                <w:szCs w:val="24"/>
              </w:rPr>
              <w:t>——AERSCREEN</w:t>
            </w:r>
            <w:r w:rsidRPr="00191BCA">
              <w:rPr>
                <w:rFonts w:ascii="Times New Roman" w:eastAsia="宋体" w:hAnsi="Times New Roman" w:cs="Times New Roman"/>
                <w:color w:val="000000"/>
                <w:sz w:val="24"/>
                <w:szCs w:val="24"/>
              </w:rPr>
              <w:t>预测本项目所有点源排放大气污染物最大落地浓度及出现距离，预测结果详见下表。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Pr="00191BCA">
              <w:rPr>
                <w:rFonts w:ascii="Times New Roman" w:eastAsia="黑体" w:hAnsi="Times New Roman" w:cs="Times New Roman" w:hint="eastAsia"/>
                <w:color w:val="000000"/>
                <w:sz w:val="24"/>
                <w:szCs w:val="24"/>
              </w:rPr>
              <w:t>8</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有组织预测结果表</w:t>
            </w: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323"/>
              <w:gridCol w:w="1079"/>
              <w:gridCol w:w="1305"/>
              <w:gridCol w:w="1377"/>
              <w:gridCol w:w="1456"/>
              <w:gridCol w:w="1135"/>
            </w:tblGrid>
            <w:tr w:rsidR="00191BCA" w:rsidRPr="00191BCA" w:rsidTr="00DA0635">
              <w:trPr>
                <w:trHeight w:val="397"/>
              </w:trPr>
              <w:tc>
                <w:tcPr>
                  <w:tcW w:w="725" w:type="pct"/>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污染源名称</w:t>
                  </w:r>
                </w:p>
              </w:tc>
              <w:tc>
                <w:tcPr>
                  <w:tcW w:w="737"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评价因子</w:t>
                  </w:r>
                </w:p>
              </w:tc>
              <w:tc>
                <w:tcPr>
                  <w:tcW w:w="601"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评价标准（</w:t>
                  </w:r>
                  <w:r w:rsidRPr="00191BCA">
                    <w:rPr>
                      <w:rFonts w:ascii="Times New Roman" w:eastAsia="宋体" w:hAnsi="Times New Roman" w:cs="Times New Roman"/>
                      <w:b/>
                      <w:szCs w:val="21"/>
                    </w:rPr>
                    <w:t>μg/m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2305" w:type="pct"/>
                  <w:gridSpan w:val="3"/>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最大落地浓度</w:t>
                  </w:r>
                </w:p>
              </w:tc>
              <w:tc>
                <w:tcPr>
                  <w:tcW w:w="632" w:type="pct"/>
                  <w:vMerge w:val="restart"/>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D</w:t>
                  </w:r>
                  <w:r w:rsidRPr="00191BCA">
                    <w:rPr>
                      <w:rFonts w:ascii="Times New Roman" w:eastAsia="宋体" w:hAnsi="Times New Roman" w:cs="Times New Roman"/>
                      <w:b/>
                      <w:szCs w:val="21"/>
                      <w:vertAlign w:val="subscript"/>
                    </w:rPr>
                    <w:t>10%</w:t>
                  </w:r>
                </w:p>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b/>
                      <w:szCs w:val="21"/>
                    </w:rPr>
                    <w:t>（</w:t>
                  </w:r>
                  <w:r w:rsidRPr="00191BCA">
                    <w:rPr>
                      <w:rFonts w:ascii="Times New Roman" w:eastAsia="宋体" w:hAnsi="Times New Roman" w:cs="Times New Roman"/>
                      <w:b/>
                      <w:szCs w:val="21"/>
                    </w:rPr>
                    <w:t>m</w:t>
                  </w:r>
                  <w:r w:rsidRPr="00191BCA">
                    <w:rPr>
                      <w:rFonts w:ascii="Times New Roman" w:eastAsia="宋体" w:hAnsi="Times New Roman" w:cs="Times New Roman"/>
                      <w:b/>
                      <w:szCs w:val="21"/>
                    </w:rPr>
                    <w:t>）</w:t>
                  </w:r>
                </w:p>
              </w:tc>
            </w:tr>
            <w:tr w:rsidR="00191BCA" w:rsidRPr="00191BCA" w:rsidTr="00DA0635">
              <w:trPr>
                <w:trHeight w:val="397"/>
              </w:trPr>
              <w:tc>
                <w:tcPr>
                  <w:tcW w:w="725" w:type="pct"/>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p>
              </w:tc>
              <w:tc>
                <w:tcPr>
                  <w:tcW w:w="737"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p>
              </w:tc>
              <w:tc>
                <w:tcPr>
                  <w:tcW w:w="601"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p>
              </w:tc>
              <w:tc>
                <w:tcPr>
                  <w:tcW w:w="727"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Cmax</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mg/m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767"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Pmax</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p>
              </w:tc>
              <w:tc>
                <w:tcPr>
                  <w:tcW w:w="811"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出现点（</w:t>
                  </w:r>
                  <w:r w:rsidRPr="00191BCA">
                    <w:rPr>
                      <w:rFonts w:ascii="Times New Roman" w:eastAsia="宋体" w:hAnsi="Times New Roman" w:cs="Times New Roman"/>
                      <w:b/>
                      <w:szCs w:val="21"/>
                    </w:rPr>
                    <w:t>m</w:t>
                  </w:r>
                  <w:r w:rsidRPr="00191BCA">
                    <w:rPr>
                      <w:rFonts w:ascii="Times New Roman" w:eastAsia="宋体" w:hAnsi="Times New Roman" w:cs="Times New Roman"/>
                      <w:b/>
                      <w:szCs w:val="21"/>
                    </w:rPr>
                    <w:t>）</w:t>
                  </w:r>
                </w:p>
              </w:tc>
              <w:tc>
                <w:tcPr>
                  <w:tcW w:w="632" w:type="pct"/>
                  <w:vMerge/>
                  <w:tcBorders>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r>
            <w:tr w:rsidR="00191BCA" w:rsidRPr="00191BCA" w:rsidTr="00DA0635">
              <w:trPr>
                <w:trHeight w:val="397"/>
              </w:trPr>
              <w:tc>
                <w:tcPr>
                  <w:tcW w:w="725" w:type="pct"/>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排气筒</w:t>
                  </w:r>
                  <w:r w:rsidRPr="00191BCA">
                    <w:rPr>
                      <w:rFonts w:ascii="Times New Roman" w:eastAsia="宋体" w:hAnsi="Times New Roman" w:cs="Times New Roman"/>
                      <w:szCs w:val="21"/>
                    </w:rPr>
                    <w:t>P1</w:t>
                  </w:r>
                </w:p>
              </w:tc>
              <w:tc>
                <w:tcPr>
                  <w:tcW w:w="737"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601"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0.45</w:t>
                  </w:r>
                </w:p>
              </w:tc>
              <w:tc>
                <w:tcPr>
                  <w:tcW w:w="727" w:type="pct"/>
                  <w:tcBorders>
                    <w:bottom w:val="single" w:sz="8" w:space="0" w:color="auto"/>
                  </w:tcBorders>
                  <w:shd w:val="clear" w:color="auto" w:fill="auto"/>
                  <w:vAlign w:val="center"/>
                </w:tcPr>
                <w:p w:rsidR="00191BCA" w:rsidRPr="00191BCA" w:rsidRDefault="00DA0635" w:rsidP="00191BCA">
                  <w:pPr>
                    <w:adjustRightInd w:val="0"/>
                    <w:snapToGrid w:val="0"/>
                    <w:jc w:val="center"/>
                    <w:rPr>
                      <w:rFonts w:ascii="Times New Roman" w:eastAsia="宋体" w:hAnsi="Times New Roman" w:cs="Times New Roman"/>
                      <w:szCs w:val="21"/>
                    </w:rPr>
                  </w:pPr>
                  <w:r w:rsidRPr="00DA0635">
                    <w:rPr>
                      <w:rFonts w:ascii="Times New Roman" w:eastAsia="宋体" w:hAnsi="Times New Roman" w:cs="Times New Roman"/>
                      <w:szCs w:val="21"/>
                    </w:rPr>
                    <w:t>0.000034</w:t>
                  </w:r>
                </w:p>
              </w:tc>
              <w:tc>
                <w:tcPr>
                  <w:tcW w:w="767" w:type="pct"/>
                  <w:tcBorders>
                    <w:bottom w:val="single" w:sz="8" w:space="0" w:color="auto"/>
                  </w:tcBorders>
                  <w:shd w:val="clear" w:color="auto" w:fill="auto"/>
                  <w:vAlign w:val="center"/>
                </w:tcPr>
                <w:p w:rsidR="00191BCA" w:rsidRPr="00191BCA" w:rsidRDefault="00191BCA" w:rsidP="00DA0635">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r w:rsidR="00DA0635">
                    <w:rPr>
                      <w:rFonts w:ascii="Times New Roman" w:eastAsia="宋体" w:hAnsi="Times New Roman" w:cs="Times New Roman" w:hint="eastAsia"/>
                      <w:szCs w:val="21"/>
                    </w:rPr>
                    <w:t>0</w:t>
                  </w:r>
                  <w:r w:rsidRPr="00191BCA">
                    <w:rPr>
                      <w:rFonts w:ascii="Times New Roman" w:eastAsia="宋体" w:hAnsi="Times New Roman" w:cs="Times New Roman" w:hint="eastAsia"/>
                      <w:szCs w:val="21"/>
                    </w:rPr>
                    <w:t>1</w:t>
                  </w:r>
                </w:p>
              </w:tc>
              <w:tc>
                <w:tcPr>
                  <w:tcW w:w="811" w:type="pct"/>
                  <w:tcBorders>
                    <w:bottom w:val="single" w:sz="8" w:space="0" w:color="auto"/>
                  </w:tcBorders>
                  <w:shd w:val="clear" w:color="auto" w:fill="auto"/>
                  <w:vAlign w:val="center"/>
                </w:tcPr>
                <w:p w:rsidR="00191BCA" w:rsidRPr="00191BCA" w:rsidRDefault="00191BCA" w:rsidP="00DA0635">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hint="eastAsia"/>
                      <w:szCs w:val="21"/>
                    </w:rPr>
                    <w:t>2</w:t>
                  </w:r>
                  <w:r w:rsidR="00DA0635">
                    <w:rPr>
                      <w:rFonts w:ascii="Times New Roman" w:eastAsia="宋体" w:hAnsi="Times New Roman" w:cs="Times New Roman" w:hint="eastAsia"/>
                      <w:szCs w:val="21"/>
                    </w:rPr>
                    <w:t>20</w:t>
                  </w:r>
                </w:p>
              </w:tc>
              <w:tc>
                <w:tcPr>
                  <w:tcW w:w="632" w:type="pct"/>
                  <w:tcBorders>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w:t>
                  </w:r>
                </w:p>
              </w:tc>
            </w:tr>
          </w:tbl>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4"/>
              </w:rPr>
            </w:pPr>
            <w:r w:rsidRPr="00191BCA">
              <w:rPr>
                <w:rFonts w:ascii="Times New Roman" w:eastAsia="宋体" w:hAnsi="Times New Roman" w:cs="Times New Roman"/>
                <w:color w:val="000000"/>
                <w:sz w:val="24"/>
                <w:szCs w:val="24"/>
              </w:rPr>
              <w:t>由上表可知，有组织排放中排气筒下风向最大落地浓度为</w:t>
            </w:r>
            <w:r w:rsidR="00DA0635">
              <w:rPr>
                <w:rFonts w:ascii="Times New Roman" w:eastAsia="宋体" w:hAnsi="Times New Roman" w:cs="Times New Roman"/>
                <w:color w:val="000000"/>
                <w:sz w:val="24"/>
                <w:szCs w:val="24"/>
              </w:rPr>
              <w:t>0.000034</w:t>
            </w:r>
            <w:r w:rsidRPr="00191BCA">
              <w:rPr>
                <w:rFonts w:ascii="Times New Roman" w:eastAsia="宋体" w:hAnsi="Times New Roman" w:cs="Times New Roman"/>
                <w:color w:val="000000"/>
                <w:sz w:val="24"/>
                <w:szCs w:val="24"/>
              </w:rPr>
              <w:t>mg/m</w:t>
            </w:r>
            <w:r w:rsidRPr="00191BCA">
              <w:rPr>
                <w:rFonts w:ascii="Times New Roman" w:eastAsia="宋体" w:hAnsi="Times New Roman" w:cs="Times New Roman"/>
                <w:color w:val="000000"/>
                <w:sz w:val="24"/>
                <w:szCs w:val="24"/>
                <w:vertAlign w:val="superscript"/>
              </w:rPr>
              <w:t>3</w:t>
            </w:r>
            <w:r w:rsidRPr="00191BCA">
              <w:rPr>
                <w:rFonts w:ascii="Times New Roman" w:eastAsia="宋体" w:hAnsi="Times New Roman" w:cs="Times New Roman"/>
                <w:color w:val="000000"/>
                <w:sz w:val="24"/>
                <w:szCs w:val="24"/>
              </w:rPr>
              <w:t>，占标率为</w:t>
            </w:r>
            <w:r w:rsidRPr="00191BCA">
              <w:rPr>
                <w:rFonts w:ascii="Times New Roman" w:eastAsia="宋体" w:hAnsi="Times New Roman" w:cs="Times New Roman"/>
                <w:color w:val="000000"/>
                <w:sz w:val="24"/>
                <w:szCs w:val="24"/>
              </w:rPr>
              <w:t>0.</w:t>
            </w:r>
            <w:r w:rsidR="00DA0635">
              <w:rPr>
                <w:rFonts w:ascii="Times New Roman" w:eastAsia="宋体" w:hAnsi="Times New Roman" w:cs="Times New Roman" w:hint="eastAsia"/>
                <w:color w:val="000000"/>
                <w:sz w:val="24"/>
                <w:szCs w:val="24"/>
              </w:rPr>
              <w:t>0</w:t>
            </w:r>
            <w:r w:rsidRPr="00191BCA">
              <w:rPr>
                <w:rFonts w:ascii="Times New Roman" w:eastAsia="宋体" w:hAnsi="Times New Roman" w:cs="Times New Roman" w:hint="eastAsia"/>
                <w:color w:val="000000"/>
                <w:sz w:val="24"/>
                <w:szCs w:val="24"/>
              </w:rPr>
              <w:t>1</w:t>
            </w:r>
            <w:r w:rsidRPr="00191BCA">
              <w:rPr>
                <w:rFonts w:ascii="Times New Roman" w:eastAsia="宋体" w:hAnsi="Times New Roman" w:cs="Times New Roman"/>
                <w:color w:val="000000"/>
                <w:sz w:val="24"/>
                <w:szCs w:val="24"/>
              </w:rPr>
              <w:t>，出现距离为</w:t>
            </w:r>
            <w:r w:rsidRPr="00191BCA">
              <w:rPr>
                <w:rFonts w:ascii="Times New Roman" w:eastAsia="宋体" w:hAnsi="Times New Roman" w:cs="Times New Roman" w:hint="eastAsia"/>
                <w:color w:val="000000"/>
                <w:sz w:val="24"/>
                <w:szCs w:val="24"/>
              </w:rPr>
              <w:t>2</w:t>
            </w:r>
            <w:r w:rsidR="00DA0635">
              <w:rPr>
                <w:rFonts w:ascii="Times New Roman" w:eastAsia="宋体" w:hAnsi="Times New Roman" w:cs="Times New Roman" w:hint="eastAsia"/>
                <w:color w:val="000000"/>
                <w:sz w:val="24"/>
                <w:szCs w:val="24"/>
              </w:rPr>
              <w:t>20</w:t>
            </w:r>
            <w:r w:rsidRPr="00191BCA">
              <w:rPr>
                <w:rFonts w:ascii="Times New Roman" w:eastAsia="宋体" w:hAnsi="Times New Roman" w:cs="Times New Roman"/>
                <w:color w:val="000000"/>
                <w:sz w:val="24"/>
                <w:szCs w:val="24"/>
              </w:rPr>
              <w:t>m</w:t>
            </w:r>
            <w:r w:rsidRPr="00191BCA">
              <w:rPr>
                <w:rFonts w:ascii="Times New Roman" w:eastAsia="宋体" w:hAnsi="Times New Roman" w:cs="Times New Roman"/>
                <w:color w:val="000000"/>
                <w:sz w:val="24"/>
                <w:szCs w:val="24"/>
              </w:rPr>
              <w:t>。</w:t>
            </w:r>
          </w:p>
          <w:p w:rsidR="00191BCA" w:rsidRPr="00191BCA" w:rsidRDefault="00191BCA" w:rsidP="00191BCA">
            <w:pPr>
              <w:spacing w:line="440" w:lineRule="exact"/>
              <w:ind w:firstLineChars="200" w:firstLine="480"/>
              <w:rPr>
                <w:rFonts w:ascii="Times New Roman" w:eastAsia="宋体" w:hAnsi="Times New Roman" w:cs="Times New Roman"/>
                <w:sz w:val="24"/>
                <w:szCs w:val="20"/>
              </w:rPr>
            </w:pPr>
            <w:r w:rsidRPr="00191BCA">
              <w:rPr>
                <w:rFonts w:ascii="Times New Roman" w:eastAsia="宋体" w:hAnsi="Times New Roman" w:cs="Times New Roman"/>
                <w:color w:val="000000"/>
                <w:sz w:val="24"/>
                <w:szCs w:val="20"/>
              </w:rPr>
              <w:t>本项目大气无组织排放面源为生产车间，废</w:t>
            </w:r>
            <w:r w:rsidRPr="00191BCA">
              <w:rPr>
                <w:rFonts w:ascii="Times New Roman" w:eastAsia="宋体" w:hAnsi="Times New Roman" w:cs="Times New Roman"/>
                <w:sz w:val="24"/>
                <w:szCs w:val="20"/>
              </w:rPr>
              <w:t>气污染源强参数（面源）见下表，预测结果详见下表。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Pr="00191BCA">
              <w:rPr>
                <w:rFonts w:ascii="Times New Roman" w:eastAsia="黑体" w:hAnsi="Times New Roman" w:cs="Times New Roman" w:hint="eastAsia"/>
                <w:color w:val="000000"/>
                <w:sz w:val="24"/>
                <w:szCs w:val="24"/>
              </w:rPr>
              <w:t>9</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本项目面源参数表</w:t>
            </w:r>
          </w:p>
          <w:tbl>
            <w:tblPr>
              <w:tblW w:w="92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1214"/>
              <w:gridCol w:w="892"/>
              <w:gridCol w:w="909"/>
              <w:gridCol w:w="961"/>
              <w:gridCol w:w="822"/>
              <w:gridCol w:w="892"/>
              <w:gridCol w:w="909"/>
              <w:gridCol w:w="804"/>
              <w:gridCol w:w="1152"/>
            </w:tblGrid>
            <w:tr w:rsidR="00191BCA" w:rsidRPr="00191BCA" w:rsidTr="00191BCA">
              <w:trPr>
                <w:trHeight w:val="912"/>
                <w:jc w:val="center"/>
              </w:trPr>
              <w:tc>
                <w:tcPr>
                  <w:tcW w:w="665"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编号</w:t>
                  </w:r>
                </w:p>
              </w:tc>
              <w:tc>
                <w:tcPr>
                  <w:tcW w:w="121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污染因子</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面源海拔高度</w:t>
                  </w:r>
                  <w:r w:rsidRPr="00191BCA">
                    <w:rPr>
                      <w:rFonts w:ascii="Times New Roman" w:eastAsia="宋体" w:hAnsi="Times New Roman" w:cs="Times New Roman"/>
                      <w:b/>
                      <w:color w:val="000000"/>
                      <w:szCs w:val="21"/>
                    </w:rPr>
                    <w:t>/m</w:t>
                  </w:r>
                </w:p>
              </w:tc>
              <w:tc>
                <w:tcPr>
                  <w:tcW w:w="90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面源长度</w:t>
                  </w:r>
                  <w:r w:rsidRPr="00191BCA">
                    <w:rPr>
                      <w:rFonts w:ascii="Times New Roman" w:eastAsia="宋体" w:hAnsi="Times New Roman" w:cs="Times New Roman"/>
                      <w:b/>
                      <w:color w:val="000000"/>
                      <w:szCs w:val="21"/>
                    </w:rPr>
                    <w:t>/m</w:t>
                  </w:r>
                </w:p>
              </w:tc>
              <w:tc>
                <w:tcPr>
                  <w:tcW w:w="961"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面源宽度</w:t>
                  </w:r>
                  <w:r w:rsidRPr="00191BCA">
                    <w:rPr>
                      <w:rFonts w:ascii="Times New Roman" w:eastAsia="宋体" w:hAnsi="Times New Roman" w:cs="Times New Roman"/>
                      <w:b/>
                      <w:color w:val="000000"/>
                      <w:szCs w:val="21"/>
                    </w:rPr>
                    <w:t>/m</w:t>
                  </w:r>
                </w:p>
              </w:tc>
              <w:tc>
                <w:tcPr>
                  <w:tcW w:w="82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与正北向夹角</w:t>
                  </w:r>
                  <w:r w:rsidRPr="00191BCA">
                    <w:rPr>
                      <w:rFonts w:ascii="Times New Roman" w:eastAsia="宋体" w:hAnsi="Times New Roman" w:cs="Times New Roman"/>
                      <w:b/>
                      <w:color w:val="000000"/>
                      <w:szCs w:val="21"/>
                    </w:rPr>
                    <w:t>/°</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面源有效排放高度</w:t>
                  </w:r>
                </w:p>
              </w:tc>
              <w:tc>
                <w:tcPr>
                  <w:tcW w:w="90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年排放小时数</w:t>
                  </w:r>
                  <w:r w:rsidRPr="00191BCA">
                    <w:rPr>
                      <w:rFonts w:ascii="Times New Roman" w:eastAsia="宋体" w:hAnsi="Times New Roman" w:cs="Times New Roman"/>
                      <w:b/>
                      <w:color w:val="000000"/>
                      <w:szCs w:val="21"/>
                    </w:rPr>
                    <w:t>/h</w:t>
                  </w:r>
                </w:p>
              </w:tc>
              <w:tc>
                <w:tcPr>
                  <w:tcW w:w="80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排放工况</w:t>
                  </w:r>
                </w:p>
              </w:tc>
              <w:tc>
                <w:tcPr>
                  <w:tcW w:w="1152"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污染物排放速率</w:t>
                  </w:r>
                  <w:r w:rsidRPr="00191BCA">
                    <w:rPr>
                      <w:rFonts w:ascii="Times New Roman" w:eastAsia="宋体" w:hAnsi="Times New Roman" w:cs="Times New Roman"/>
                      <w:b/>
                      <w:color w:val="000000"/>
                      <w:szCs w:val="21"/>
                    </w:rPr>
                    <w:t>/</w:t>
                  </w:r>
                  <w:r w:rsidRPr="00191BCA">
                    <w:rPr>
                      <w:rFonts w:ascii="Times New Roman" w:eastAsia="宋体" w:hAnsi="Times New Roman" w:cs="Times New Roman"/>
                      <w:b/>
                      <w:color w:val="000000"/>
                      <w:szCs w:val="21"/>
                    </w:rPr>
                    <w:t>（</w:t>
                  </w:r>
                  <w:r w:rsidRPr="00191BCA">
                    <w:rPr>
                      <w:rFonts w:ascii="Times New Roman" w:eastAsia="宋体" w:hAnsi="Times New Roman" w:cs="Times New Roman"/>
                      <w:b/>
                      <w:color w:val="000000"/>
                      <w:szCs w:val="21"/>
                    </w:rPr>
                    <w:t>kg/h</w:t>
                  </w:r>
                  <w:r w:rsidRPr="00191BCA">
                    <w:rPr>
                      <w:rFonts w:ascii="Times New Roman" w:eastAsia="宋体" w:hAnsi="Times New Roman" w:cs="Times New Roman"/>
                      <w:b/>
                      <w:color w:val="000000"/>
                      <w:szCs w:val="21"/>
                    </w:rPr>
                    <w:t>）</w:t>
                  </w:r>
                </w:p>
              </w:tc>
            </w:tr>
            <w:tr w:rsidR="00191BCA" w:rsidRPr="00191BCA" w:rsidTr="00191BCA">
              <w:trPr>
                <w:trHeight w:val="417"/>
                <w:jc w:val="center"/>
              </w:trPr>
              <w:tc>
                <w:tcPr>
                  <w:tcW w:w="665"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121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78</w:t>
                  </w:r>
                </w:p>
              </w:tc>
              <w:tc>
                <w:tcPr>
                  <w:tcW w:w="90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40</w:t>
                  </w:r>
                </w:p>
              </w:tc>
              <w:tc>
                <w:tcPr>
                  <w:tcW w:w="961" w:type="dxa"/>
                  <w:tcBorders>
                    <w:top w:val="single" w:sz="8" w:space="0" w:color="auto"/>
                    <w:bottom w:val="single" w:sz="8" w:space="0" w:color="auto"/>
                  </w:tcBorders>
                  <w:shd w:val="clear" w:color="auto" w:fill="auto"/>
                  <w:vAlign w:val="center"/>
                </w:tcPr>
                <w:p w:rsidR="00191BCA" w:rsidRPr="00191BCA" w:rsidRDefault="00191BCA" w:rsidP="00040F78">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2</w:t>
                  </w:r>
                  <w:r w:rsidR="00040F78">
                    <w:rPr>
                      <w:rFonts w:ascii="Times New Roman" w:eastAsia="宋体" w:hAnsi="Times New Roman" w:cs="Times New Roman" w:hint="eastAsia"/>
                      <w:szCs w:val="21"/>
                    </w:rPr>
                    <w:t>5</w:t>
                  </w:r>
                </w:p>
              </w:tc>
              <w:tc>
                <w:tcPr>
                  <w:tcW w:w="82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10</w:t>
                  </w:r>
                </w:p>
              </w:tc>
              <w:tc>
                <w:tcPr>
                  <w:tcW w:w="909" w:type="dxa"/>
                  <w:tcBorders>
                    <w:top w:val="single" w:sz="8" w:space="0" w:color="auto"/>
                    <w:bottom w:val="single" w:sz="8" w:space="0" w:color="auto"/>
                  </w:tcBorders>
                  <w:shd w:val="clear" w:color="auto" w:fill="auto"/>
                  <w:vAlign w:val="center"/>
                </w:tcPr>
                <w:p w:rsidR="00191BCA" w:rsidRPr="00191BCA" w:rsidRDefault="00040F78"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600</w:t>
                  </w:r>
                </w:p>
              </w:tc>
              <w:tc>
                <w:tcPr>
                  <w:tcW w:w="80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正常</w:t>
                  </w:r>
                </w:p>
              </w:tc>
              <w:tc>
                <w:tcPr>
                  <w:tcW w:w="1152" w:type="dxa"/>
                  <w:tcBorders>
                    <w:top w:val="single" w:sz="8" w:space="0" w:color="auto"/>
                    <w:bottom w:val="single" w:sz="8" w:space="0" w:color="auto"/>
                    <w:right w:val="nil"/>
                  </w:tcBorders>
                  <w:shd w:val="clear" w:color="auto" w:fill="auto"/>
                  <w:vAlign w:val="center"/>
                </w:tcPr>
                <w:p w:rsidR="00191BCA" w:rsidRPr="00191BCA" w:rsidRDefault="00191BCA" w:rsidP="00040F78">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hint="eastAsia"/>
                      <w:szCs w:val="21"/>
                    </w:rPr>
                    <w:t>0.0</w:t>
                  </w:r>
                  <w:r w:rsidR="00040F78">
                    <w:rPr>
                      <w:rFonts w:ascii="Times New Roman" w:eastAsia="宋体" w:hAnsi="Times New Roman" w:cs="Times New Roman" w:hint="eastAsia"/>
                      <w:szCs w:val="21"/>
                    </w:rPr>
                    <w:t>083</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hint="eastAsia"/>
                <w:color w:val="000000"/>
                <w:sz w:val="24"/>
                <w:szCs w:val="24"/>
              </w:rPr>
              <w:t>30</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本项目无组织排放预测结果</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6"/>
              <w:gridCol w:w="3162"/>
              <w:gridCol w:w="3211"/>
            </w:tblGrid>
            <w:tr w:rsidR="00191BCA" w:rsidRPr="00191BCA" w:rsidTr="00191BCA">
              <w:trPr>
                <w:trHeight w:val="397"/>
                <w:jc w:val="center"/>
              </w:trPr>
              <w:tc>
                <w:tcPr>
                  <w:tcW w:w="1447" w:type="pct"/>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kern w:val="0"/>
                      <w:szCs w:val="21"/>
                    </w:rPr>
                  </w:pPr>
                  <w:r w:rsidRPr="00191BCA">
                    <w:rPr>
                      <w:rFonts w:ascii="Times New Roman" w:eastAsia="宋体" w:hAnsi="Times New Roman" w:cs="Times New Roman"/>
                      <w:b/>
                      <w:bCs/>
                      <w:kern w:val="0"/>
                      <w:szCs w:val="21"/>
                    </w:rPr>
                    <w:t>下风向距离（</w:t>
                  </w:r>
                  <w:r w:rsidRPr="00191BCA">
                    <w:rPr>
                      <w:rFonts w:ascii="Times New Roman" w:eastAsia="宋体" w:hAnsi="Times New Roman" w:cs="Times New Roman"/>
                      <w:b/>
                      <w:bCs/>
                      <w:kern w:val="0"/>
                      <w:szCs w:val="21"/>
                    </w:rPr>
                    <w:t>m</w:t>
                  </w:r>
                  <w:r w:rsidRPr="00191BCA">
                    <w:rPr>
                      <w:rFonts w:ascii="Times New Roman" w:eastAsia="宋体" w:hAnsi="Times New Roman" w:cs="Times New Roman"/>
                      <w:b/>
                      <w:bCs/>
                      <w:kern w:val="0"/>
                      <w:szCs w:val="21"/>
                    </w:rPr>
                    <w:t>）</w:t>
                  </w:r>
                </w:p>
              </w:tc>
              <w:tc>
                <w:tcPr>
                  <w:tcW w:w="3553" w:type="pct"/>
                  <w:gridSpan w:val="2"/>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kern w:val="0"/>
                      <w:szCs w:val="21"/>
                    </w:rPr>
                  </w:pPr>
                  <w:r w:rsidRPr="00191BCA">
                    <w:rPr>
                      <w:rFonts w:ascii="Times New Roman" w:eastAsia="宋体" w:hAnsi="Times New Roman" w:cs="Times New Roman"/>
                      <w:b/>
                      <w:bCs/>
                      <w:kern w:val="0"/>
                      <w:szCs w:val="21"/>
                    </w:rPr>
                    <w:t>颗粒物（生产车间）</w:t>
                  </w:r>
                </w:p>
              </w:tc>
            </w:tr>
            <w:tr w:rsidR="00191BCA" w:rsidRPr="00191BCA" w:rsidTr="00191BCA">
              <w:trPr>
                <w:trHeight w:val="397"/>
                <w:jc w:val="center"/>
              </w:trPr>
              <w:tc>
                <w:tcPr>
                  <w:tcW w:w="1447" w:type="pct"/>
                  <w:vMerge/>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kern w:val="0"/>
                      <w:szCs w:val="21"/>
                    </w:rPr>
                  </w:pPr>
                </w:p>
              </w:tc>
              <w:tc>
                <w:tcPr>
                  <w:tcW w:w="1763" w:type="pct"/>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kern w:val="0"/>
                      <w:szCs w:val="21"/>
                    </w:rPr>
                  </w:pPr>
                  <w:r w:rsidRPr="00191BCA">
                    <w:rPr>
                      <w:rFonts w:ascii="Times New Roman" w:eastAsia="宋体" w:hAnsi="Times New Roman" w:cs="Times New Roman"/>
                      <w:b/>
                      <w:bCs/>
                      <w:kern w:val="0"/>
                      <w:szCs w:val="21"/>
                    </w:rPr>
                    <w:t>预测质量浓度（</w:t>
                  </w:r>
                  <w:r w:rsidRPr="00191BCA">
                    <w:rPr>
                      <w:rFonts w:ascii="Times New Roman" w:eastAsia="宋体" w:hAnsi="Times New Roman" w:cs="Times New Roman"/>
                      <w:b/>
                      <w:bCs/>
                      <w:kern w:val="0"/>
                      <w:szCs w:val="21"/>
                    </w:rPr>
                    <w:t>mg/m</w:t>
                  </w:r>
                  <w:r w:rsidRPr="00191BCA">
                    <w:rPr>
                      <w:rFonts w:ascii="Times New Roman" w:eastAsia="宋体" w:hAnsi="Times New Roman" w:cs="Times New Roman"/>
                      <w:b/>
                      <w:bCs/>
                      <w:kern w:val="0"/>
                      <w:szCs w:val="21"/>
                      <w:vertAlign w:val="superscript"/>
                    </w:rPr>
                    <w:t>3</w:t>
                  </w:r>
                  <w:r w:rsidRPr="00191BCA">
                    <w:rPr>
                      <w:rFonts w:ascii="Times New Roman" w:eastAsia="宋体" w:hAnsi="Times New Roman" w:cs="Times New Roman"/>
                      <w:b/>
                      <w:bCs/>
                      <w:kern w:val="0"/>
                      <w:szCs w:val="21"/>
                    </w:rPr>
                    <w:t>）</w:t>
                  </w:r>
                </w:p>
              </w:tc>
              <w:tc>
                <w:tcPr>
                  <w:tcW w:w="1790" w:type="pct"/>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kern w:val="0"/>
                      <w:szCs w:val="21"/>
                    </w:rPr>
                  </w:pPr>
                  <w:r w:rsidRPr="00191BCA">
                    <w:rPr>
                      <w:rFonts w:ascii="Times New Roman" w:eastAsia="宋体" w:hAnsi="Times New Roman" w:cs="Times New Roman"/>
                      <w:b/>
                      <w:bCs/>
                      <w:kern w:val="0"/>
                      <w:szCs w:val="21"/>
                    </w:rPr>
                    <w:t>占标率（</w:t>
                  </w:r>
                  <w:r w:rsidRPr="00191BCA">
                    <w:rPr>
                      <w:rFonts w:ascii="Times New Roman" w:eastAsia="宋体" w:hAnsi="Times New Roman" w:cs="Times New Roman"/>
                      <w:b/>
                      <w:bCs/>
                      <w:kern w:val="0"/>
                      <w:szCs w:val="21"/>
                    </w:rPr>
                    <w:t>%</w:t>
                  </w:r>
                  <w:r w:rsidRPr="00191BCA">
                    <w:rPr>
                      <w:rFonts w:ascii="Times New Roman" w:eastAsia="宋体" w:hAnsi="Times New Roman" w:cs="Times New Roman"/>
                      <w:b/>
                      <w:bCs/>
                      <w:kern w:val="0"/>
                      <w:szCs w:val="21"/>
                    </w:rPr>
                    <w:t>）</w:t>
                  </w:r>
                </w:p>
              </w:tc>
            </w:tr>
            <w:tr w:rsidR="00191BCA" w:rsidRPr="00191BCA" w:rsidTr="00191BCA">
              <w:trPr>
                <w:trHeight w:val="397"/>
                <w:jc w:val="center"/>
              </w:trPr>
              <w:tc>
                <w:tcPr>
                  <w:tcW w:w="1447" w:type="pct"/>
                  <w:tcBorders>
                    <w:top w:val="single" w:sz="8" w:space="0" w:color="auto"/>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10</w:t>
                  </w:r>
                </w:p>
              </w:tc>
              <w:tc>
                <w:tcPr>
                  <w:tcW w:w="1763" w:type="pct"/>
                  <w:tcBorders>
                    <w:top w:val="single" w:sz="8" w:space="0" w:color="auto"/>
                  </w:tcBorders>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0.002829</w:t>
                  </w:r>
                </w:p>
              </w:tc>
              <w:tc>
                <w:tcPr>
                  <w:tcW w:w="1790" w:type="pct"/>
                  <w:tcBorders>
                    <w:top w:val="single" w:sz="8" w:space="0" w:color="auto"/>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0.63</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A64DD7">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2</w:t>
                  </w:r>
                  <w:r w:rsidR="00A64DD7">
                    <w:rPr>
                      <w:rFonts w:ascii="Times New Roman" w:eastAsia="宋体" w:hAnsi="Times New Roman" w:cs="Times New Roman" w:hint="eastAsia"/>
                      <w:kern w:val="0"/>
                      <w:szCs w:val="24"/>
                    </w:rPr>
                    <w:t>5</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0.004284</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0.95</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Pr>
                      <w:rFonts w:ascii="Times New Roman" w:eastAsia="宋体" w:hAnsi="Times New Roman" w:cs="Times New Roman" w:hint="eastAsia"/>
                      <w:kern w:val="0"/>
                      <w:szCs w:val="24"/>
                    </w:rPr>
                    <w:lastRenderedPageBreak/>
                    <w:t>31</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0.004358</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0.97</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Pr>
                      <w:rFonts w:ascii="Times New Roman" w:eastAsia="宋体" w:hAnsi="Times New Roman" w:cs="Times New Roman" w:hint="eastAsia"/>
                      <w:kern w:val="0"/>
                      <w:szCs w:val="24"/>
                    </w:rPr>
                    <w:t>50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0.003636</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0.81</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A64DD7">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10</w:t>
                  </w:r>
                  <w:r w:rsidR="00A64DD7">
                    <w:rPr>
                      <w:rFonts w:ascii="Times New Roman" w:eastAsia="宋体" w:hAnsi="Times New Roman" w:cs="Times New Roman" w:hint="eastAsia"/>
                      <w:kern w:val="0"/>
                      <w:szCs w:val="24"/>
                    </w:rPr>
                    <w:t>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0.00312</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0.69</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200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0.001904</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0.42</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300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0.001417</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0.31</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400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0.001153</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0.26</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500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0.000983</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0.22</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600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0.000863</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0.19</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700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0.000774</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0.17</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800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0.000704</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0.16</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widowControl/>
                    <w:adjustRightInd w:val="0"/>
                    <w:snapToGrid w:val="0"/>
                    <w:jc w:val="center"/>
                    <w:rPr>
                      <w:rFonts w:ascii="Times New Roman" w:eastAsia="宋体" w:hAnsi="Times New Roman" w:cs="Times New Roman"/>
                      <w:kern w:val="0"/>
                      <w:szCs w:val="24"/>
                    </w:rPr>
                  </w:pPr>
                  <w:r w:rsidRPr="00191BCA">
                    <w:rPr>
                      <w:rFonts w:ascii="Times New Roman" w:eastAsia="宋体" w:hAnsi="Times New Roman" w:cs="Times New Roman"/>
                      <w:kern w:val="0"/>
                      <w:szCs w:val="24"/>
                    </w:rPr>
                    <w:t>900</w:t>
                  </w:r>
                </w:p>
              </w:tc>
              <w:tc>
                <w:tcPr>
                  <w:tcW w:w="1763" w:type="pct"/>
                  <w:shd w:val="clear" w:color="auto" w:fill="auto"/>
                  <w:vAlign w:val="center"/>
                </w:tcPr>
                <w:p w:rsidR="00191BCA" w:rsidRPr="00191BCA"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0.000647</w:t>
                  </w:r>
                </w:p>
              </w:tc>
              <w:tc>
                <w:tcPr>
                  <w:tcW w:w="1790" w:type="pct"/>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0.14</w:t>
                  </w:r>
                </w:p>
              </w:tc>
            </w:tr>
            <w:tr w:rsidR="00A64DD7" w:rsidRPr="00191BCA" w:rsidTr="00191BCA">
              <w:trPr>
                <w:trHeight w:val="397"/>
                <w:jc w:val="center"/>
              </w:trPr>
              <w:tc>
                <w:tcPr>
                  <w:tcW w:w="1447" w:type="pct"/>
                  <w:tcBorders>
                    <w:left w:val="nil"/>
                  </w:tcBorders>
                  <w:shd w:val="clear" w:color="auto" w:fill="auto"/>
                  <w:vAlign w:val="center"/>
                </w:tcPr>
                <w:p w:rsidR="00A64DD7" w:rsidRPr="00191BCA" w:rsidRDefault="00A64DD7" w:rsidP="00191BCA">
                  <w:pPr>
                    <w:widowControl/>
                    <w:adjustRightInd w:val="0"/>
                    <w:snapToGrid w:val="0"/>
                    <w:jc w:val="center"/>
                    <w:rPr>
                      <w:rFonts w:ascii="Times New Roman" w:eastAsia="宋体" w:hAnsi="Times New Roman" w:cs="Times New Roman"/>
                      <w:kern w:val="0"/>
                      <w:szCs w:val="24"/>
                    </w:rPr>
                  </w:pPr>
                  <w:r>
                    <w:rPr>
                      <w:rFonts w:ascii="Times New Roman" w:eastAsia="宋体" w:hAnsi="Times New Roman" w:cs="Times New Roman" w:hint="eastAsia"/>
                      <w:kern w:val="0"/>
                      <w:szCs w:val="24"/>
                    </w:rPr>
                    <w:t>1000</w:t>
                  </w:r>
                </w:p>
              </w:tc>
              <w:tc>
                <w:tcPr>
                  <w:tcW w:w="1763" w:type="pct"/>
                  <w:shd w:val="clear" w:color="auto" w:fill="auto"/>
                  <w:vAlign w:val="center"/>
                </w:tcPr>
                <w:p w:rsidR="00A64DD7" w:rsidRPr="00A64DD7" w:rsidRDefault="00A64DD7" w:rsidP="00191BCA">
                  <w:pPr>
                    <w:widowControl/>
                    <w:adjustRightInd w:val="0"/>
                    <w:snapToGrid w:val="0"/>
                    <w:jc w:val="center"/>
                    <w:rPr>
                      <w:rFonts w:ascii="Times New Roman" w:eastAsia="宋体" w:hAnsi="Times New Roman" w:cs="Times New Roman"/>
                      <w:kern w:val="0"/>
                      <w:szCs w:val="24"/>
                    </w:rPr>
                  </w:pPr>
                  <w:r w:rsidRPr="00A64DD7">
                    <w:rPr>
                      <w:rFonts w:ascii="Times New Roman" w:eastAsia="宋体" w:hAnsi="Times New Roman" w:cs="Times New Roman"/>
                      <w:kern w:val="0"/>
                      <w:szCs w:val="24"/>
                    </w:rPr>
                    <w:t>0.000601</w:t>
                  </w:r>
                </w:p>
              </w:tc>
              <w:tc>
                <w:tcPr>
                  <w:tcW w:w="1790" w:type="pct"/>
                  <w:tcBorders>
                    <w:right w:val="nil"/>
                  </w:tcBorders>
                  <w:shd w:val="clear" w:color="auto" w:fill="auto"/>
                  <w:vAlign w:val="center"/>
                </w:tcPr>
                <w:p w:rsidR="00A64DD7"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0.13</w:t>
                  </w:r>
                </w:p>
              </w:tc>
            </w:tr>
            <w:tr w:rsidR="00A64DD7" w:rsidRPr="00191BCA" w:rsidTr="00191BCA">
              <w:trPr>
                <w:trHeight w:val="397"/>
                <w:jc w:val="center"/>
              </w:trPr>
              <w:tc>
                <w:tcPr>
                  <w:tcW w:w="1447" w:type="pct"/>
                  <w:tcBorders>
                    <w:left w:val="nil"/>
                  </w:tcBorders>
                  <w:shd w:val="clear" w:color="auto" w:fill="auto"/>
                  <w:vAlign w:val="center"/>
                </w:tcPr>
                <w:p w:rsidR="00A64DD7" w:rsidRPr="00191BCA" w:rsidRDefault="00A64DD7" w:rsidP="00191BCA">
                  <w:pPr>
                    <w:widowControl/>
                    <w:adjustRightInd w:val="0"/>
                    <w:snapToGrid w:val="0"/>
                    <w:jc w:val="center"/>
                    <w:rPr>
                      <w:rFonts w:ascii="Times New Roman" w:eastAsia="宋体" w:hAnsi="Times New Roman" w:cs="Times New Roman"/>
                      <w:kern w:val="0"/>
                      <w:szCs w:val="24"/>
                    </w:rPr>
                  </w:pPr>
                  <w:r>
                    <w:rPr>
                      <w:rFonts w:ascii="Times New Roman" w:eastAsia="宋体" w:hAnsi="Times New Roman" w:cs="Times New Roman" w:hint="eastAsia"/>
                      <w:kern w:val="0"/>
                      <w:szCs w:val="24"/>
                    </w:rPr>
                    <w:t>1500</w:t>
                  </w:r>
                </w:p>
              </w:tc>
              <w:tc>
                <w:tcPr>
                  <w:tcW w:w="1763" w:type="pct"/>
                  <w:shd w:val="clear" w:color="auto" w:fill="auto"/>
                  <w:vAlign w:val="center"/>
                </w:tcPr>
                <w:p w:rsidR="00A64DD7" w:rsidRPr="00A64DD7"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0.000451</w:t>
                  </w:r>
                </w:p>
              </w:tc>
              <w:tc>
                <w:tcPr>
                  <w:tcW w:w="1790" w:type="pct"/>
                  <w:tcBorders>
                    <w:right w:val="nil"/>
                  </w:tcBorders>
                  <w:shd w:val="clear" w:color="auto" w:fill="auto"/>
                  <w:vAlign w:val="center"/>
                </w:tcPr>
                <w:p w:rsidR="00A64DD7"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0.10</w:t>
                  </w:r>
                </w:p>
              </w:tc>
            </w:tr>
            <w:tr w:rsidR="00A64DD7" w:rsidRPr="00191BCA" w:rsidTr="00191BCA">
              <w:trPr>
                <w:trHeight w:val="397"/>
                <w:jc w:val="center"/>
              </w:trPr>
              <w:tc>
                <w:tcPr>
                  <w:tcW w:w="1447" w:type="pct"/>
                  <w:tcBorders>
                    <w:left w:val="nil"/>
                  </w:tcBorders>
                  <w:shd w:val="clear" w:color="auto" w:fill="auto"/>
                  <w:vAlign w:val="center"/>
                </w:tcPr>
                <w:p w:rsidR="00A64DD7" w:rsidRPr="00191BCA" w:rsidRDefault="00A64DD7" w:rsidP="00191BCA">
                  <w:pPr>
                    <w:widowControl/>
                    <w:adjustRightInd w:val="0"/>
                    <w:snapToGrid w:val="0"/>
                    <w:jc w:val="center"/>
                    <w:rPr>
                      <w:rFonts w:ascii="Times New Roman" w:eastAsia="宋体" w:hAnsi="Times New Roman" w:cs="Times New Roman"/>
                      <w:kern w:val="0"/>
                      <w:szCs w:val="24"/>
                    </w:rPr>
                  </w:pPr>
                  <w:r>
                    <w:rPr>
                      <w:rFonts w:ascii="Times New Roman" w:eastAsia="宋体" w:hAnsi="Times New Roman" w:cs="Times New Roman" w:hint="eastAsia"/>
                      <w:kern w:val="0"/>
                      <w:szCs w:val="24"/>
                    </w:rPr>
                    <w:t>2000</w:t>
                  </w:r>
                </w:p>
              </w:tc>
              <w:tc>
                <w:tcPr>
                  <w:tcW w:w="1763" w:type="pct"/>
                  <w:shd w:val="clear" w:color="auto" w:fill="auto"/>
                  <w:vAlign w:val="center"/>
                </w:tcPr>
                <w:p w:rsidR="00A64DD7" w:rsidRPr="00A64DD7"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0.000369</w:t>
                  </w:r>
                </w:p>
              </w:tc>
              <w:tc>
                <w:tcPr>
                  <w:tcW w:w="1790" w:type="pct"/>
                  <w:tcBorders>
                    <w:right w:val="nil"/>
                  </w:tcBorders>
                  <w:shd w:val="clear" w:color="auto" w:fill="auto"/>
                  <w:vAlign w:val="center"/>
                </w:tcPr>
                <w:p w:rsidR="00A64DD7"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0.08</w:t>
                  </w:r>
                </w:p>
              </w:tc>
            </w:tr>
            <w:tr w:rsidR="00A64DD7" w:rsidRPr="00191BCA" w:rsidTr="00191BCA">
              <w:trPr>
                <w:trHeight w:val="397"/>
                <w:jc w:val="center"/>
              </w:trPr>
              <w:tc>
                <w:tcPr>
                  <w:tcW w:w="1447" w:type="pct"/>
                  <w:tcBorders>
                    <w:left w:val="nil"/>
                  </w:tcBorders>
                  <w:shd w:val="clear" w:color="auto" w:fill="auto"/>
                  <w:vAlign w:val="center"/>
                </w:tcPr>
                <w:p w:rsidR="00A64DD7" w:rsidRPr="00191BCA" w:rsidRDefault="00A64DD7" w:rsidP="00191BCA">
                  <w:pPr>
                    <w:widowControl/>
                    <w:adjustRightInd w:val="0"/>
                    <w:snapToGrid w:val="0"/>
                    <w:jc w:val="center"/>
                    <w:rPr>
                      <w:rFonts w:ascii="Times New Roman" w:eastAsia="宋体" w:hAnsi="Times New Roman" w:cs="Times New Roman"/>
                      <w:kern w:val="0"/>
                      <w:szCs w:val="24"/>
                    </w:rPr>
                  </w:pPr>
                  <w:r>
                    <w:rPr>
                      <w:rFonts w:ascii="Times New Roman" w:eastAsia="宋体" w:hAnsi="Times New Roman" w:cs="Times New Roman" w:hint="eastAsia"/>
                      <w:kern w:val="0"/>
                      <w:szCs w:val="24"/>
                    </w:rPr>
                    <w:t>2500</w:t>
                  </w:r>
                </w:p>
              </w:tc>
              <w:tc>
                <w:tcPr>
                  <w:tcW w:w="1763" w:type="pct"/>
                  <w:shd w:val="clear" w:color="auto" w:fill="auto"/>
                  <w:vAlign w:val="center"/>
                </w:tcPr>
                <w:p w:rsidR="00A64DD7" w:rsidRPr="00A64DD7"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0.000336</w:t>
                  </w:r>
                </w:p>
              </w:tc>
              <w:tc>
                <w:tcPr>
                  <w:tcW w:w="1790" w:type="pct"/>
                  <w:tcBorders>
                    <w:right w:val="nil"/>
                  </w:tcBorders>
                  <w:shd w:val="clear" w:color="auto" w:fill="auto"/>
                  <w:vAlign w:val="center"/>
                </w:tcPr>
                <w:p w:rsidR="00A64DD7" w:rsidRPr="00191BCA" w:rsidRDefault="006802F0" w:rsidP="00191BCA">
                  <w:pPr>
                    <w:widowControl/>
                    <w:adjustRightInd w:val="0"/>
                    <w:snapToGrid w:val="0"/>
                    <w:jc w:val="center"/>
                    <w:rPr>
                      <w:rFonts w:ascii="Times New Roman" w:eastAsia="宋体" w:hAnsi="Times New Roman" w:cs="Times New Roman"/>
                      <w:kern w:val="0"/>
                      <w:szCs w:val="24"/>
                    </w:rPr>
                  </w:pPr>
                  <w:r w:rsidRPr="006802F0">
                    <w:rPr>
                      <w:rFonts w:ascii="Times New Roman" w:eastAsia="宋体" w:hAnsi="Times New Roman" w:cs="Times New Roman"/>
                      <w:kern w:val="0"/>
                      <w:szCs w:val="24"/>
                    </w:rPr>
                    <w:t>0.07</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下风向最大质量浓度（</w:t>
                  </w:r>
                  <w:r w:rsidRPr="00191BCA">
                    <w:rPr>
                      <w:rFonts w:ascii="Times New Roman" w:eastAsia="宋体" w:hAnsi="Times New Roman" w:cs="Times New Roman"/>
                      <w:szCs w:val="21"/>
                    </w:rPr>
                    <w:t>mg/m</w:t>
                  </w:r>
                  <w:r w:rsidRPr="00191BCA">
                    <w:rPr>
                      <w:rFonts w:ascii="Times New Roman" w:eastAsia="宋体" w:hAnsi="Times New Roman" w:cs="Times New Roman"/>
                      <w:szCs w:val="21"/>
                      <w:vertAlign w:val="superscript"/>
                    </w:rPr>
                    <w:t>3</w:t>
                  </w:r>
                  <w:r w:rsidRPr="00191BCA">
                    <w:rPr>
                      <w:rFonts w:ascii="Times New Roman" w:eastAsia="宋体" w:hAnsi="Times New Roman" w:cs="Times New Roman"/>
                      <w:szCs w:val="21"/>
                    </w:rPr>
                    <w:t>）</w:t>
                  </w:r>
                </w:p>
              </w:tc>
              <w:tc>
                <w:tcPr>
                  <w:tcW w:w="3553" w:type="pct"/>
                  <w:gridSpan w:val="2"/>
                  <w:tcBorders>
                    <w:right w:val="nil"/>
                  </w:tcBorders>
                  <w:shd w:val="clear" w:color="auto" w:fill="auto"/>
                  <w:vAlign w:val="center"/>
                </w:tcPr>
                <w:p w:rsidR="00191BCA" w:rsidRPr="00191BCA" w:rsidRDefault="006802F0" w:rsidP="00191BCA">
                  <w:pPr>
                    <w:widowControl/>
                    <w:adjustRightInd w:val="0"/>
                    <w:snapToGrid w:val="0"/>
                    <w:jc w:val="center"/>
                    <w:rPr>
                      <w:rFonts w:ascii="Times New Roman" w:eastAsia="宋体" w:hAnsi="Times New Roman" w:cs="Times New Roman"/>
                      <w:szCs w:val="21"/>
                    </w:rPr>
                  </w:pPr>
                  <w:r w:rsidRPr="00A64DD7">
                    <w:rPr>
                      <w:rFonts w:ascii="Times New Roman" w:eastAsia="宋体" w:hAnsi="Times New Roman" w:cs="Times New Roman"/>
                      <w:kern w:val="0"/>
                      <w:szCs w:val="24"/>
                    </w:rPr>
                    <w:t>0.004358</w:t>
                  </w:r>
                </w:p>
              </w:tc>
            </w:tr>
            <w:tr w:rsidR="00191BCA" w:rsidRPr="00191BCA" w:rsidTr="00191BCA">
              <w:trPr>
                <w:trHeight w:val="397"/>
                <w:jc w:val="center"/>
              </w:trPr>
              <w:tc>
                <w:tcPr>
                  <w:tcW w:w="1447" w:type="pct"/>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D</w:t>
                  </w:r>
                  <w:r w:rsidRPr="00191BCA">
                    <w:rPr>
                      <w:rFonts w:ascii="Times New Roman" w:eastAsia="宋体" w:hAnsi="Times New Roman" w:cs="Times New Roman"/>
                      <w:szCs w:val="21"/>
                      <w:vertAlign w:val="subscript"/>
                    </w:rPr>
                    <w:t>10%</w:t>
                  </w:r>
                  <w:r w:rsidRPr="00191BCA">
                    <w:rPr>
                      <w:rFonts w:ascii="Times New Roman" w:eastAsia="宋体" w:hAnsi="Times New Roman" w:cs="Times New Roman"/>
                      <w:szCs w:val="21"/>
                    </w:rPr>
                    <w:t>最远距离（</w:t>
                  </w:r>
                  <w:r w:rsidRPr="00191BCA">
                    <w:rPr>
                      <w:rFonts w:ascii="Times New Roman" w:eastAsia="宋体" w:hAnsi="Times New Roman" w:cs="Times New Roman"/>
                      <w:szCs w:val="21"/>
                    </w:rPr>
                    <w:t>m</w:t>
                  </w:r>
                  <w:r w:rsidRPr="00191BCA">
                    <w:rPr>
                      <w:rFonts w:ascii="Times New Roman" w:eastAsia="宋体" w:hAnsi="Times New Roman" w:cs="Times New Roman"/>
                      <w:szCs w:val="21"/>
                    </w:rPr>
                    <w:t>）</w:t>
                  </w:r>
                </w:p>
              </w:tc>
              <w:tc>
                <w:tcPr>
                  <w:tcW w:w="3553" w:type="pct"/>
                  <w:gridSpan w:val="2"/>
                  <w:tcBorders>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w:t>
                  </w:r>
                </w:p>
              </w:tc>
            </w:tr>
            <w:tr w:rsidR="00191BCA" w:rsidRPr="00191BCA" w:rsidTr="00191BCA">
              <w:trPr>
                <w:trHeight w:val="397"/>
                <w:jc w:val="center"/>
              </w:trPr>
              <w:tc>
                <w:tcPr>
                  <w:tcW w:w="1447" w:type="pct"/>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最大占标率（</w:t>
                  </w:r>
                  <w:r w:rsidRPr="00191BCA">
                    <w:rPr>
                      <w:rFonts w:ascii="Times New Roman" w:eastAsia="宋体" w:hAnsi="Times New Roman" w:cs="Times New Roman"/>
                      <w:szCs w:val="21"/>
                    </w:rPr>
                    <w:t>%</w:t>
                  </w:r>
                  <w:r w:rsidRPr="00191BCA">
                    <w:rPr>
                      <w:rFonts w:ascii="Times New Roman" w:eastAsia="宋体" w:hAnsi="Times New Roman" w:cs="Times New Roman"/>
                      <w:szCs w:val="21"/>
                    </w:rPr>
                    <w:t>）</w:t>
                  </w:r>
                </w:p>
              </w:tc>
              <w:tc>
                <w:tcPr>
                  <w:tcW w:w="3553" w:type="pct"/>
                  <w:gridSpan w:val="2"/>
                  <w:tcBorders>
                    <w:bottom w:val="single" w:sz="8" w:space="0" w:color="auto"/>
                    <w:right w:val="nil"/>
                  </w:tcBorders>
                  <w:shd w:val="clear" w:color="auto" w:fill="auto"/>
                  <w:vAlign w:val="center"/>
                </w:tcPr>
                <w:p w:rsidR="00191BCA" w:rsidRPr="00191BCA" w:rsidRDefault="00191BCA" w:rsidP="006802F0">
                  <w:pPr>
                    <w:widowControl/>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r w:rsidR="006802F0">
                    <w:rPr>
                      <w:rFonts w:ascii="Times New Roman" w:eastAsia="宋体" w:hAnsi="Times New Roman" w:cs="Times New Roman" w:hint="eastAsia"/>
                      <w:szCs w:val="21"/>
                    </w:rPr>
                    <w:t>97</w:t>
                  </w:r>
                </w:p>
              </w:tc>
            </w:tr>
          </w:tbl>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4"/>
              </w:rPr>
            </w:pPr>
            <w:r w:rsidRPr="00191BCA">
              <w:rPr>
                <w:rFonts w:ascii="Times New Roman" w:eastAsia="宋体" w:hAnsi="Times New Roman" w:cs="Times New Roman"/>
                <w:color w:val="000000"/>
                <w:sz w:val="24"/>
                <w:szCs w:val="24"/>
              </w:rPr>
              <w:t>根据上表预测可知，无组织排放的颗粒物最大落地小时浓度</w:t>
            </w:r>
            <w:r w:rsidR="006802F0" w:rsidRPr="006802F0">
              <w:rPr>
                <w:rFonts w:ascii="Times New Roman" w:eastAsia="宋体" w:hAnsi="Times New Roman" w:cs="Times New Roman"/>
                <w:color w:val="000000"/>
                <w:sz w:val="24"/>
                <w:szCs w:val="24"/>
              </w:rPr>
              <w:t>0.004358</w:t>
            </w:r>
            <w:r w:rsidRPr="00191BCA">
              <w:rPr>
                <w:rFonts w:ascii="Times New Roman" w:eastAsia="宋体" w:hAnsi="Times New Roman" w:cs="Times New Roman"/>
                <w:color w:val="000000"/>
                <w:sz w:val="24"/>
                <w:szCs w:val="24"/>
              </w:rPr>
              <w:t>mg/m</w:t>
            </w:r>
            <w:r w:rsidRPr="00191BCA">
              <w:rPr>
                <w:rFonts w:ascii="Times New Roman" w:eastAsia="宋体" w:hAnsi="Times New Roman" w:cs="Times New Roman"/>
                <w:color w:val="000000"/>
                <w:sz w:val="24"/>
                <w:szCs w:val="24"/>
                <w:vertAlign w:val="superscript"/>
              </w:rPr>
              <w:t>3</w:t>
            </w:r>
            <w:r w:rsidRPr="00191BCA">
              <w:rPr>
                <w:rFonts w:ascii="Times New Roman" w:eastAsia="宋体" w:hAnsi="Times New Roman" w:cs="Times New Roman"/>
                <w:color w:val="000000"/>
                <w:sz w:val="24"/>
                <w:szCs w:val="24"/>
              </w:rPr>
              <w:t>，占标率为</w:t>
            </w:r>
            <w:r w:rsidRPr="00191BCA">
              <w:rPr>
                <w:rFonts w:ascii="Times New Roman" w:eastAsia="宋体" w:hAnsi="Times New Roman" w:cs="Times New Roman" w:hint="eastAsia"/>
                <w:color w:val="000000"/>
                <w:sz w:val="24"/>
                <w:szCs w:val="24"/>
              </w:rPr>
              <w:t>0.</w:t>
            </w:r>
            <w:r w:rsidR="006802F0">
              <w:rPr>
                <w:rFonts w:ascii="Times New Roman" w:eastAsia="宋体" w:hAnsi="Times New Roman" w:cs="Times New Roman" w:hint="eastAsia"/>
                <w:color w:val="000000"/>
                <w:sz w:val="24"/>
                <w:szCs w:val="24"/>
              </w:rPr>
              <w:t>97</w:t>
            </w:r>
            <w:r w:rsidRPr="00191BCA">
              <w:rPr>
                <w:rFonts w:ascii="Times New Roman" w:eastAsia="宋体" w:hAnsi="Times New Roman" w:cs="Times New Roman"/>
                <w:color w:val="000000"/>
                <w:sz w:val="24"/>
                <w:szCs w:val="24"/>
              </w:rPr>
              <w:t>，出现距离为</w:t>
            </w:r>
            <w:r w:rsidR="006802F0">
              <w:rPr>
                <w:rFonts w:ascii="Times New Roman" w:eastAsia="宋体" w:hAnsi="Times New Roman" w:cs="Times New Roman" w:hint="eastAsia"/>
                <w:color w:val="000000"/>
                <w:sz w:val="24"/>
                <w:szCs w:val="24"/>
              </w:rPr>
              <w:t>31</w:t>
            </w:r>
            <w:r w:rsidRPr="00191BCA">
              <w:rPr>
                <w:rFonts w:ascii="Times New Roman" w:eastAsia="宋体" w:hAnsi="Times New Roman" w:cs="Times New Roman"/>
                <w:color w:val="000000"/>
                <w:sz w:val="24"/>
                <w:szCs w:val="24"/>
              </w:rPr>
              <w:t>m</w:t>
            </w:r>
            <w:r w:rsidRPr="00191BCA">
              <w:rPr>
                <w:rFonts w:ascii="Times New Roman" w:eastAsia="宋体" w:hAnsi="Times New Roman" w:cs="Times New Roman"/>
                <w:color w:val="000000"/>
                <w:sz w:val="24"/>
                <w:szCs w:val="24"/>
              </w:rPr>
              <w:t>。</w:t>
            </w:r>
          </w:p>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根据以上预测结果分析，项目污染物污染影响可以接受，能够满足《环境空气质量标准》（</w:t>
            </w:r>
            <w:r w:rsidRPr="00191BCA">
              <w:rPr>
                <w:rFonts w:ascii="Times New Roman" w:eastAsia="宋体" w:hAnsi="Times New Roman" w:cs="Times New Roman"/>
                <w:color w:val="000000"/>
                <w:sz w:val="24"/>
                <w:szCs w:val="20"/>
              </w:rPr>
              <w:t>GB3095-2012</w:t>
            </w:r>
            <w:r w:rsidRPr="00191BCA">
              <w:rPr>
                <w:rFonts w:ascii="Times New Roman" w:eastAsia="宋体" w:hAnsi="Times New Roman" w:cs="Times New Roman"/>
                <w:color w:val="000000"/>
                <w:sz w:val="24"/>
                <w:szCs w:val="20"/>
              </w:rPr>
              <w:t>）二级标准限值要求。</w:t>
            </w:r>
          </w:p>
          <w:p w:rsidR="00191BCA" w:rsidRPr="00191BCA" w:rsidRDefault="00191BCA" w:rsidP="00191BCA">
            <w:pPr>
              <w:tabs>
                <w:tab w:val="left" w:pos="354"/>
              </w:tabs>
              <w:adjustRightInd w:val="0"/>
              <w:snapToGrid w:val="0"/>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根据《环境影响评价技术导则</w:t>
            </w:r>
            <w:r w:rsidRPr="00191BCA">
              <w:rPr>
                <w:rFonts w:ascii="Times New Roman" w:eastAsia="宋体" w:hAnsi="Times New Roman" w:cs="Times New Roman"/>
                <w:color w:val="000000"/>
                <w:sz w:val="24"/>
                <w:szCs w:val="20"/>
              </w:rPr>
              <w:t xml:space="preserve"> </w:t>
            </w:r>
            <w:r w:rsidRPr="00191BCA">
              <w:rPr>
                <w:rFonts w:ascii="Times New Roman" w:eastAsia="宋体" w:hAnsi="Times New Roman" w:cs="Times New Roman"/>
                <w:color w:val="000000"/>
                <w:sz w:val="24"/>
                <w:szCs w:val="20"/>
              </w:rPr>
              <w:t>大气环境》（</w:t>
            </w:r>
            <w:r w:rsidRPr="00191BCA">
              <w:rPr>
                <w:rFonts w:ascii="Times New Roman" w:eastAsia="宋体" w:hAnsi="Times New Roman" w:cs="Times New Roman"/>
                <w:color w:val="000000"/>
                <w:sz w:val="24"/>
                <w:szCs w:val="20"/>
              </w:rPr>
              <w:t>HJ2.2-2018</w:t>
            </w:r>
            <w:r w:rsidRPr="00191BCA">
              <w:rPr>
                <w:rFonts w:ascii="Times New Roman" w:eastAsia="宋体" w:hAnsi="Times New Roman" w:cs="Times New Roman"/>
                <w:color w:val="000000"/>
                <w:sz w:val="24"/>
                <w:szCs w:val="20"/>
              </w:rPr>
              <w:t>）确定评价工作等级，见下表。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Pr="00191BCA">
              <w:rPr>
                <w:rFonts w:ascii="Times New Roman" w:eastAsia="黑体" w:hAnsi="Times New Roman" w:cs="Times New Roman" w:hint="eastAsia"/>
                <w:color w:val="000000"/>
                <w:sz w:val="24"/>
                <w:szCs w:val="24"/>
              </w:rPr>
              <w:t>1</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评价等级判别表</w:t>
            </w:r>
          </w:p>
          <w:tbl>
            <w:tblPr>
              <w:tblW w:w="87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2"/>
              <w:gridCol w:w="4768"/>
            </w:tblGrid>
            <w:tr w:rsidR="00191BCA" w:rsidRPr="00191BCA" w:rsidTr="00191BCA">
              <w:trPr>
                <w:trHeight w:hRule="exact" w:val="397"/>
                <w:jc w:val="center"/>
              </w:trPr>
              <w:tc>
                <w:tcPr>
                  <w:tcW w:w="3952" w:type="dxa"/>
                  <w:tcBorders>
                    <w:top w:val="single" w:sz="8" w:space="0" w:color="auto"/>
                    <w:left w:val="nil"/>
                    <w:bottom w:val="single" w:sz="8" w:space="0" w:color="auto"/>
                  </w:tcBorders>
                  <w:shd w:val="clear" w:color="auto" w:fill="auto"/>
                  <w:vAlign w:val="center"/>
                </w:tcPr>
                <w:p w:rsidR="00191BCA" w:rsidRPr="00191BCA" w:rsidRDefault="00191BCA" w:rsidP="00191BCA">
                  <w:pPr>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评价工作等级</w:t>
                  </w:r>
                </w:p>
              </w:tc>
              <w:tc>
                <w:tcPr>
                  <w:tcW w:w="4768" w:type="dxa"/>
                  <w:tcBorders>
                    <w:top w:val="single" w:sz="8" w:space="0" w:color="auto"/>
                    <w:bottom w:val="single" w:sz="8" w:space="0" w:color="auto"/>
                    <w:right w:val="nil"/>
                  </w:tcBorders>
                  <w:shd w:val="clear" w:color="auto" w:fill="auto"/>
                  <w:vAlign w:val="center"/>
                </w:tcPr>
                <w:p w:rsidR="00191BCA" w:rsidRPr="00191BCA" w:rsidRDefault="00191BCA" w:rsidP="00191BCA">
                  <w:pPr>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评价工作分级判据</w:t>
                  </w:r>
                </w:p>
              </w:tc>
            </w:tr>
            <w:tr w:rsidR="00191BCA" w:rsidRPr="00191BCA" w:rsidTr="00191BCA">
              <w:trPr>
                <w:trHeight w:hRule="exact" w:val="397"/>
                <w:jc w:val="center"/>
              </w:trPr>
              <w:tc>
                <w:tcPr>
                  <w:tcW w:w="3952" w:type="dxa"/>
                  <w:tcBorders>
                    <w:top w:val="single" w:sz="8" w:space="0" w:color="auto"/>
                    <w:lef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一级评价</w:t>
                  </w:r>
                </w:p>
              </w:tc>
              <w:tc>
                <w:tcPr>
                  <w:tcW w:w="4768" w:type="dxa"/>
                  <w:tcBorders>
                    <w:top w:val="single" w:sz="8" w:space="0" w:color="auto"/>
                    <w:righ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Pmax≥10%</w:t>
                  </w:r>
                </w:p>
              </w:tc>
            </w:tr>
            <w:tr w:rsidR="00191BCA" w:rsidRPr="00191BCA" w:rsidTr="00191BCA">
              <w:trPr>
                <w:trHeight w:hRule="exact" w:val="397"/>
                <w:jc w:val="center"/>
              </w:trPr>
              <w:tc>
                <w:tcPr>
                  <w:tcW w:w="3952" w:type="dxa"/>
                  <w:tcBorders>
                    <w:lef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二级评价</w:t>
                  </w:r>
                </w:p>
              </w:tc>
              <w:tc>
                <w:tcPr>
                  <w:tcW w:w="4768" w:type="dxa"/>
                  <w:tcBorders>
                    <w:righ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1%≤Pmax</w:t>
                  </w:r>
                  <w:r w:rsidRPr="00191BCA">
                    <w:rPr>
                      <w:rFonts w:ascii="Times New Roman" w:eastAsia="宋体" w:hAnsi="Times New Roman" w:cs="Times New Roman"/>
                      <w:kern w:val="0"/>
                      <w:szCs w:val="20"/>
                    </w:rPr>
                    <w:t>＜</w:t>
                  </w:r>
                  <w:r w:rsidRPr="00191BCA">
                    <w:rPr>
                      <w:rFonts w:ascii="Times New Roman" w:eastAsia="宋体" w:hAnsi="Times New Roman" w:cs="Times New Roman"/>
                      <w:kern w:val="0"/>
                      <w:szCs w:val="20"/>
                    </w:rPr>
                    <w:t>10%</w:t>
                  </w:r>
                </w:p>
              </w:tc>
            </w:tr>
            <w:tr w:rsidR="00191BCA" w:rsidRPr="00191BCA" w:rsidTr="00191BCA">
              <w:trPr>
                <w:trHeight w:hRule="exact" w:val="397"/>
                <w:jc w:val="center"/>
              </w:trPr>
              <w:tc>
                <w:tcPr>
                  <w:tcW w:w="3952" w:type="dxa"/>
                  <w:tcBorders>
                    <w:left w:val="nil"/>
                    <w:bottom w:val="single" w:sz="8" w:space="0" w:color="auto"/>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三级评价</w:t>
                  </w:r>
                </w:p>
              </w:tc>
              <w:tc>
                <w:tcPr>
                  <w:tcW w:w="4768" w:type="dxa"/>
                  <w:tcBorders>
                    <w:bottom w:val="single" w:sz="8" w:space="0" w:color="auto"/>
                    <w:righ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Pmax</w:t>
                  </w:r>
                  <w:r w:rsidR="00DF61A5" w:rsidRPr="00DF61A5">
                    <w:rPr>
                      <w:rFonts w:ascii="Times New Roman" w:eastAsia="宋体" w:hAnsi="Times New Roman" w:cs="Times New Roman"/>
                      <w:kern w:val="0"/>
                      <w:szCs w:val="20"/>
                    </w:rPr>
                    <w:t>＜</w:t>
                  </w:r>
                  <w:r w:rsidRPr="00191BCA">
                    <w:rPr>
                      <w:rFonts w:ascii="Times New Roman" w:eastAsia="宋体" w:hAnsi="Times New Roman" w:cs="Times New Roman"/>
                      <w:kern w:val="0"/>
                      <w:szCs w:val="20"/>
                    </w:rPr>
                    <w:t>1%</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Pr="00191BCA">
              <w:rPr>
                <w:rFonts w:ascii="Times New Roman" w:eastAsia="黑体" w:hAnsi="Times New Roman" w:cs="Times New Roman" w:hint="eastAsia"/>
                <w:color w:val="000000"/>
                <w:sz w:val="24"/>
                <w:szCs w:val="24"/>
              </w:rPr>
              <w:t>2</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确定全厂评价工作等级</w:t>
            </w:r>
          </w:p>
          <w:tbl>
            <w:tblPr>
              <w:tblW w:w="87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1074"/>
              <w:gridCol w:w="1125"/>
              <w:gridCol w:w="1785"/>
              <w:gridCol w:w="1305"/>
              <w:gridCol w:w="1200"/>
              <w:gridCol w:w="1070"/>
            </w:tblGrid>
            <w:tr w:rsidR="00191BCA" w:rsidRPr="00191BCA" w:rsidTr="00191BCA">
              <w:trPr>
                <w:trHeight w:val="330"/>
                <w:jc w:val="center"/>
              </w:trPr>
              <w:tc>
                <w:tcPr>
                  <w:tcW w:w="1161"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排放源</w:t>
                  </w:r>
                </w:p>
              </w:tc>
              <w:tc>
                <w:tcPr>
                  <w:tcW w:w="107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排放方式</w:t>
                  </w:r>
                </w:p>
              </w:tc>
              <w:tc>
                <w:tcPr>
                  <w:tcW w:w="1125"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污染物</w:t>
                  </w:r>
                </w:p>
              </w:tc>
              <w:tc>
                <w:tcPr>
                  <w:tcW w:w="1785"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最大地面浓度占</w:t>
                  </w:r>
                </w:p>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标率</w:t>
                  </w:r>
                  <w:r w:rsidRPr="00191BCA">
                    <w:rPr>
                      <w:rFonts w:ascii="Times New Roman" w:eastAsia="黑体" w:hAnsi="Times New Roman" w:cs="Times New Roman"/>
                      <w:color w:val="000000"/>
                      <w:szCs w:val="21"/>
                    </w:rPr>
                    <w:t>Pmax</w:t>
                  </w:r>
                  <w:r w:rsidRPr="00191BCA">
                    <w:rPr>
                      <w:rFonts w:ascii="Times New Roman" w:eastAsia="黑体" w:hAnsi="Times New Roman" w:cs="Times New Roman"/>
                      <w:color w:val="000000"/>
                      <w:szCs w:val="21"/>
                    </w:rPr>
                    <w:t>（</w:t>
                  </w:r>
                  <w:r w:rsidRPr="00191BCA">
                    <w:rPr>
                      <w:rFonts w:ascii="Times New Roman" w:eastAsia="黑体" w:hAnsi="Times New Roman" w:cs="Times New Roman"/>
                      <w:color w:val="000000"/>
                      <w:szCs w:val="21"/>
                    </w:rPr>
                    <w:t>%</w:t>
                  </w:r>
                  <w:r w:rsidRPr="00191BCA">
                    <w:rPr>
                      <w:rFonts w:ascii="Times New Roman" w:eastAsia="黑体" w:hAnsi="Times New Roman" w:cs="Times New Roman"/>
                      <w:color w:val="000000"/>
                      <w:szCs w:val="21"/>
                    </w:rPr>
                    <w:t>）</w:t>
                  </w:r>
                </w:p>
              </w:tc>
              <w:tc>
                <w:tcPr>
                  <w:tcW w:w="1305"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最大落地</w:t>
                  </w:r>
                </w:p>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距离（</w:t>
                  </w:r>
                  <w:r w:rsidRPr="00191BCA">
                    <w:rPr>
                      <w:rFonts w:ascii="Times New Roman" w:eastAsia="黑体" w:hAnsi="Times New Roman" w:cs="Times New Roman"/>
                      <w:color w:val="000000"/>
                      <w:szCs w:val="21"/>
                    </w:rPr>
                    <w:t>m</w:t>
                  </w:r>
                  <w:r w:rsidRPr="00191BCA">
                    <w:rPr>
                      <w:rFonts w:ascii="Times New Roman" w:eastAsia="黑体" w:hAnsi="Times New Roman" w:cs="Times New Roman"/>
                      <w:color w:val="000000"/>
                      <w:szCs w:val="21"/>
                    </w:rPr>
                    <w:t>）</w:t>
                  </w:r>
                </w:p>
              </w:tc>
              <w:tc>
                <w:tcPr>
                  <w:tcW w:w="1200"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D10%</w:t>
                  </w:r>
                  <w:r w:rsidRPr="00191BCA">
                    <w:rPr>
                      <w:rFonts w:ascii="Times New Roman" w:eastAsia="黑体" w:hAnsi="Times New Roman" w:cs="Times New Roman"/>
                      <w:color w:val="000000"/>
                      <w:szCs w:val="21"/>
                    </w:rPr>
                    <w:t>（</w:t>
                  </w:r>
                  <w:r w:rsidRPr="00191BCA">
                    <w:rPr>
                      <w:rFonts w:ascii="Times New Roman" w:eastAsia="黑体" w:hAnsi="Times New Roman" w:cs="Times New Roman"/>
                      <w:color w:val="000000"/>
                      <w:szCs w:val="21"/>
                    </w:rPr>
                    <w:t>m</w:t>
                  </w:r>
                  <w:r w:rsidRPr="00191BCA">
                    <w:rPr>
                      <w:rFonts w:ascii="Times New Roman" w:eastAsia="黑体" w:hAnsi="Times New Roman" w:cs="Times New Roman"/>
                      <w:color w:val="000000"/>
                      <w:szCs w:val="21"/>
                    </w:rPr>
                    <w:t>）</w:t>
                  </w:r>
                </w:p>
              </w:tc>
              <w:tc>
                <w:tcPr>
                  <w:tcW w:w="1070"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评价等级</w:t>
                  </w:r>
                </w:p>
              </w:tc>
            </w:tr>
            <w:tr w:rsidR="00191BCA" w:rsidRPr="00191BCA" w:rsidTr="00191BCA">
              <w:trPr>
                <w:trHeight w:val="397"/>
                <w:jc w:val="center"/>
              </w:trPr>
              <w:tc>
                <w:tcPr>
                  <w:tcW w:w="1161" w:type="dxa"/>
                  <w:tcBorders>
                    <w:top w:val="single" w:sz="8" w:space="0" w:color="auto"/>
                    <w:left w:val="nil"/>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排气筒</w:t>
                  </w:r>
                  <w:r w:rsidRPr="00191BCA">
                    <w:rPr>
                      <w:rFonts w:ascii="Times New Roman" w:eastAsia="宋体" w:hAnsi="Times New Roman" w:cs="Times New Roman"/>
                      <w:kern w:val="0"/>
                      <w:szCs w:val="20"/>
                    </w:rPr>
                    <w:t>P1</w:t>
                  </w:r>
                </w:p>
              </w:tc>
              <w:tc>
                <w:tcPr>
                  <w:tcW w:w="1074" w:type="dxa"/>
                  <w:tcBorders>
                    <w:top w:val="single" w:sz="8" w:space="0" w:color="auto"/>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有组织</w:t>
                  </w:r>
                </w:p>
              </w:tc>
              <w:tc>
                <w:tcPr>
                  <w:tcW w:w="1125" w:type="dxa"/>
                  <w:tcBorders>
                    <w:top w:val="single" w:sz="8" w:space="0" w:color="auto"/>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颗粒物</w:t>
                  </w:r>
                </w:p>
              </w:tc>
              <w:tc>
                <w:tcPr>
                  <w:tcW w:w="1785" w:type="dxa"/>
                  <w:tcBorders>
                    <w:top w:val="single" w:sz="8" w:space="0" w:color="auto"/>
                    <w:bottom w:val="single" w:sz="4" w:space="0" w:color="auto"/>
                  </w:tcBorders>
                  <w:shd w:val="clear" w:color="auto" w:fill="auto"/>
                  <w:vAlign w:val="center"/>
                </w:tcPr>
                <w:p w:rsidR="00191BCA" w:rsidRPr="00191BCA" w:rsidRDefault="00191BCA" w:rsidP="006802F0">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0.</w:t>
                  </w:r>
                  <w:r w:rsidR="006802F0">
                    <w:rPr>
                      <w:rFonts w:ascii="Times New Roman" w:eastAsia="宋体" w:hAnsi="Times New Roman" w:cs="Times New Roman" w:hint="eastAsia"/>
                      <w:kern w:val="0"/>
                      <w:szCs w:val="20"/>
                    </w:rPr>
                    <w:t>0</w:t>
                  </w:r>
                  <w:r w:rsidRPr="00191BCA">
                    <w:rPr>
                      <w:rFonts w:ascii="Times New Roman" w:eastAsia="宋体" w:hAnsi="Times New Roman" w:cs="Times New Roman" w:hint="eastAsia"/>
                      <w:kern w:val="0"/>
                      <w:szCs w:val="20"/>
                    </w:rPr>
                    <w:t>1</w:t>
                  </w:r>
                </w:p>
              </w:tc>
              <w:tc>
                <w:tcPr>
                  <w:tcW w:w="1305" w:type="dxa"/>
                  <w:tcBorders>
                    <w:top w:val="single" w:sz="8" w:space="0" w:color="auto"/>
                    <w:bottom w:val="single" w:sz="4" w:space="0" w:color="auto"/>
                  </w:tcBorders>
                  <w:shd w:val="clear" w:color="auto" w:fill="auto"/>
                  <w:vAlign w:val="center"/>
                </w:tcPr>
                <w:p w:rsidR="00191BCA" w:rsidRPr="00191BCA" w:rsidRDefault="00191BCA" w:rsidP="006802F0">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hint="eastAsia"/>
                      <w:kern w:val="0"/>
                      <w:szCs w:val="20"/>
                    </w:rPr>
                    <w:t>2</w:t>
                  </w:r>
                  <w:r w:rsidR="006802F0">
                    <w:rPr>
                      <w:rFonts w:ascii="Times New Roman" w:eastAsia="宋体" w:hAnsi="Times New Roman" w:cs="Times New Roman" w:hint="eastAsia"/>
                      <w:kern w:val="0"/>
                      <w:szCs w:val="20"/>
                    </w:rPr>
                    <w:t>20</w:t>
                  </w:r>
                </w:p>
              </w:tc>
              <w:tc>
                <w:tcPr>
                  <w:tcW w:w="1200" w:type="dxa"/>
                  <w:tcBorders>
                    <w:top w:val="single" w:sz="8" w:space="0" w:color="auto"/>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w:t>
                  </w:r>
                </w:p>
              </w:tc>
              <w:tc>
                <w:tcPr>
                  <w:tcW w:w="1070" w:type="dxa"/>
                  <w:tcBorders>
                    <w:top w:val="single" w:sz="8" w:space="0" w:color="auto"/>
                    <w:bottom w:val="single" w:sz="4" w:space="0" w:color="auto"/>
                    <w:right w:val="nil"/>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三级</w:t>
                  </w:r>
                </w:p>
              </w:tc>
            </w:tr>
            <w:tr w:rsidR="00191BCA" w:rsidRPr="00191BCA" w:rsidTr="00191BCA">
              <w:trPr>
                <w:trHeight w:val="397"/>
                <w:jc w:val="center"/>
              </w:trPr>
              <w:tc>
                <w:tcPr>
                  <w:tcW w:w="1161" w:type="dxa"/>
                  <w:tcBorders>
                    <w:top w:val="single" w:sz="4" w:space="0" w:color="auto"/>
                    <w:left w:val="nil"/>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lastRenderedPageBreak/>
                    <w:t>生产车间</w:t>
                  </w:r>
                </w:p>
              </w:tc>
              <w:tc>
                <w:tcPr>
                  <w:tcW w:w="1074" w:type="dxa"/>
                  <w:tcBorders>
                    <w:top w:val="single" w:sz="4" w:space="0" w:color="auto"/>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无组织</w:t>
                  </w:r>
                </w:p>
              </w:tc>
              <w:tc>
                <w:tcPr>
                  <w:tcW w:w="1125" w:type="dxa"/>
                  <w:tcBorders>
                    <w:top w:val="single" w:sz="4" w:space="0" w:color="auto"/>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颗粒物</w:t>
                  </w:r>
                </w:p>
              </w:tc>
              <w:tc>
                <w:tcPr>
                  <w:tcW w:w="1785" w:type="dxa"/>
                  <w:tcBorders>
                    <w:top w:val="single" w:sz="4" w:space="0" w:color="auto"/>
                    <w:bottom w:val="single" w:sz="8" w:space="0" w:color="auto"/>
                  </w:tcBorders>
                  <w:shd w:val="clear" w:color="auto" w:fill="auto"/>
                  <w:vAlign w:val="center"/>
                </w:tcPr>
                <w:p w:rsidR="00191BCA" w:rsidRPr="00191BCA" w:rsidRDefault="00191BCA" w:rsidP="006802F0">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0.</w:t>
                  </w:r>
                  <w:r w:rsidR="006802F0">
                    <w:rPr>
                      <w:rFonts w:ascii="Times New Roman" w:eastAsia="宋体" w:hAnsi="Times New Roman" w:cs="Times New Roman" w:hint="eastAsia"/>
                      <w:kern w:val="0"/>
                      <w:szCs w:val="20"/>
                    </w:rPr>
                    <w:t>97</w:t>
                  </w:r>
                </w:p>
              </w:tc>
              <w:tc>
                <w:tcPr>
                  <w:tcW w:w="1305" w:type="dxa"/>
                  <w:tcBorders>
                    <w:top w:val="single" w:sz="4" w:space="0" w:color="auto"/>
                    <w:bottom w:val="single" w:sz="8" w:space="0" w:color="auto"/>
                  </w:tcBorders>
                  <w:shd w:val="clear" w:color="auto" w:fill="auto"/>
                  <w:vAlign w:val="center"/>
                </w:tcPr>
                <w:p w:rsidR="00191BCA" w:rsidRPr="00191BCA" w:rsidRDefault="006802F0" w:rsidP="00191BCA">
                  <w:pPr>
                    <w:widowControl/>
                    <w:adjustRightInd w:val="0"/>
                    <w:snapToGrid w:val="0"/>
                    <w:jc w:val="center"/>
                    <w:textAlignment w:val="center"/>
                    <w:rPr>
                      <w:rFonts w:ascii="Times New Roman" w:eastAsia="宋体" w:hAnsi="Times New Roman" w:cs="Times New Roman"/>
                      <w:kern w:val="0"/>
                      <w:szCs w:val="20"/>
                    </w:rPr>
                  </w:pPr>
                  <w:r>
                    <w:rPr>
                      <w:rFonts w:ascii="Times New Roman" w:eastAsia="宋体" w:hAnsi="Times New Roman" w:cs="Times New Roman" w:hint="eastAsia"/>
                      <w:kern w:val="0"/>
                      <w:szCs w:val="20"/>
                    </w:rPr>
                    <w:t>31</w:t>
                  </w:r>
                </w:p>
              </w:tc>
              <w:tc>
                <w:tcPr>
                  <w:tcW w:w="1200" w:type="dxa"/>
                  <w:tcBorders>
                    <w:top w:val="single" w:sz="4" w:space="0" w:color="auto"/>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w:t>
                  </w:r>
                </w:p>
              </w:tc>
              <w:tc>
                <w:tcPr>
                  <w:tcW w:w="1070" w:type="dxa"/>
                  <w:tcBorders>
                    <w:top w:val="single" w:sz="4" w:space="0" w:color="auto"/>
                    <w:bottom w:val="single" w:sz="8" w:space="0" w:color="auto"/>
                    <w:right w:val="nil"/>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三级</w:t>
                  </w:r>
                </w:p>
              </w:tc>
            </w:tr>
          </w:tbl>
          <w:p w:rsidR="00191BCA" w:rsidRPr="00191BCA" w:rsidRDefault="00191BCA" w:rsidP="00191BCA">
            <w:pPr>
              <w:tabs>
                <w:tab w:val="left" w:pos="354"/>
              </w:tabs>
              <w:adjustRightInd w:val="0"/>
              <w:snapToGrid w:val="0"/>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由上表可知，本项目大气环境影响评价等级为三级，根据《环境影响评价技术导则</w:t>
            </w:r>
            <w:r w:rsidRPr="00191BCA">
              <w:rPr>
                <w:rFonts w:ascii="Times New Roman" w:eastAsia="宋体" w:hAnsi="Times New Roman" w:cs="Times New Roman"/>
                <w:color w:val="000000"/>
                <w:sz w:val="24"/>
                <w:szCs w:val="20"/>
              </w:rPr>
              <w:t xml:space="preserve"> </w:t>
            </w:r>
            <w:r w:rsidRPr="00191BCA">
              <w:rPr>
                <w:rFonts w:ascii="Times New Roman" w:eastAsia="宋体" w:hAnsi="Times New Roman" w:cs="Times New Roman"/>
                <w:color w:val="000000"/>
                <w:sz w:val="24"/>
                <w:szCs w:val="20"/>
              </w:rPr>
              <w:t>大气环境》（</w:t>
            </w:r>
            <w:r w:rsidRPr="00191BCA">
              <w:rPr>
                <w:rFonts w:ascii="Times New Roman" w:eastAsia="宋体" w:hAnsi="Times New Roman" w:cs="Times New Roman"/>
                <w:color w:val="000000"/>
                <w:sz w:val="24"/>
                <w:szCs w:val="20"/>
              </w:rPr>
              <w:t>HJ2.2-2018</w:t>
            </w:r>
            <w:r w:rsidRPr="00191BCA">
              <w:rPr>
                <w:rFonts w:ascii="Times New Roman" w:eastAsia="宋体" w:hAnsi="Times New Roman" w:cs="Times New Roman"/>
                <w:color w:val="000000"/>
                <w:sz w:val="24"/>
                <w:szCs w:val="20"/>
              </w:rPr>
              <w:t>）第</w:t>
            </w:r>
            <w:r w:rsidRPr="00191BCA">
              <w:rPr>
                <w:rFonts w:ascii="Times New Roman" w:eastAsia="宋体" w:hAnsi="Times New Roman" w:cs="Times New Roman"/>
                <w:color w:val="000000"/>
                <w:sz w:val="24"/>
                <w:szCs w:val="20"/>
              </w:rPr>
              <w:t>8.1.2</w:t>
            </w:r>
            <w:r w:rsidRPr="00191BCA">
              <w:rPr>
                <w:rFonts w:ascii="Times New Roman" w:eastAsia="宋体" w:hAnsi="Times New Roman" w:cs="Times New Roman"/>
                <w:color w:val="000000"/>
                <w:sz w:val="24"/>
                <w:szCs w:val="20"/>
              </w:rPr>
              <w:t>条的要求：</w:t>
            </w:r>
            <w:r w:rsidRPr="00191BCA">
              <w:rPr>
                <w:rFonts w:ascii="Times New Roman" w:eastAsia="宋体" w:hAnsi="Times New Roman" w:cs="Times New Roman"/>
                <w:color w:val="000000"/>
                <w:sz w:val="24"/>
                <w:szCs w:val="20"/>
              </w:rPr>
              <w:t>“</w:t>
            </w:r>
            <w:r w:rsidRPr="00191BCA">
              <w:rPr>
                <w:rFonts w:ascii="Times New Roman" w:eastAsia="宋体" w:hAnsi="Times New Roman" w:cs="Times New Roman"/>
                <w:color w:val="000000"/>
                <w:sz w:val="24"/>
                <w:szCs w:val="20"/>
              </w:rPr>
              <w:t>三级评价项目不进行进一步预测与评价</w:t>
            </w:r>
            <w:r w:rsidRPr="00191BCA">
              <w:rPr>
                <w:rFonts w:ascii="Times New Roman" w:eastAsia="宋体" w:hAnsi="Times New Roman" w:cs="Times New Roman"/>
                <w:color w:val="000000"/>
                <w:sz w:val="24"/>
                <w:szCs w:val="20"/>
              </w:rPr>
              <w:t>”</w:t>
            </w:r>
          </w:p>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因此，本次评价以估算模式的计算结果来预测和分析本项目大气污染对周围大气环境的影响。</w:t>
            </w:r>
          </w:p>
          <w:p w:rsidR="00191BCA" w:rsidRPr="00191BCA" w:rsidRDefault="00191BCA" w:rsidP="00191BCA">
            <w:pPr>
              <w:tabs>
                <w:tab w:val="left" w:pos="354"/>
              </w:tabs>
              <w:adjustRightInd w:val="0"/>
              <w:snapToGrid w:val="0"/>
              <w:spacing w:line="440" w:lineRule="exact"/>
              <w:ind w:firstLineChars="200" w:firstLine="482"/>
              <w:rPr>
                <w:rFonts w:ascii="Times New Roman" w:eastAsia="宋体" w:hAnsi="Times New Roman" w:cs="Times New Roman"/>
                <w:b/>
                <w:color w:val="000000"/>
                <w:sz w:val="24"/>
                <w:szCs w:val="20"/>
              </w:rPr>
            </w:pPr>
            <w:r w:rsidRPr="00191BCA">
              <w:rPr>
                <w:rFonts w:ascii="Times New Roman" w:eastAsia="宋体" w:hAnsi="Times New Roman" w:cs="Times New Roman" w:hint="eastAsia"/>
                <w:b/>
                <w:color w:val="000000"/>
                <w:sz w:val="24"/>
                <w:szCs w:val="20"/>
              </w:rPr>
              <w:t>5</w:t>
            </w:r>
            <w:r w:rsidRPr="00191BCA">
              <w:rPr>
                <w:rFonts w:ascii="Times New Roman" w:eastAsia="宋体" w:hAnsi="Times New Roman" w:cs="Times New Roman" w:hint="eastAsia"/>
                <w:b/>
                <w:color w:val="000000"/>
                <w:sz w:val="24"/>
                <w:szCs w:val="20"/>
              </w:rPr>
              <w:t>、</w:t>
            </w:r>
            <w:r w:rsidRPr="00191BCA">
              <w:rPr>
                <w:rFonts w:ascii="Times New Roman" w:eastAsia="宋体" w:hAnsi="Times New Roman" w:cs="Times New Roman"/>
                <w:b/>
                <w:color w:val="000000"/>
                <w:sz w:val="24"/>
                <w:szCs w:val="20"/>
              </w:rPr>
              <w:t>污染源强核算</w:t>
            </w:r>
          </w:p>
          <w:p w:rsidR="00191BCA" w:rsidRPr="00191BCA" w:rsidRDefault="00191BCA" w:rsidP="00191BCA">
            <w:pPr>
              <w:tabs>
                <w:tab w:val="left" w:pos="354"/>
              </w:tabs>
              <w:adjustRightInd w:val="0"/>
              <w:snapToGrid w:val="0"/>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本项目有组织、无组织废气排放核算情况见下表。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Pr="00191BCA">
              <w:rPr>
                <w:rFonts w:ascii="Times New Roman" w:eastAsia="黑体" w:hAnsi="Times New Roman" w:cs="Times New Roman" w:hint="eastAsia"/>
                <w:color w:val="000000"/>
                <w:sz w:val="24"/>
                <w:szCs w:val="24"/>
              </w:rPr>
              <w:t>3</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大气污染物有组织排放量核算表</w:t>
            </w:r>
          </w:p>
          <w:tbl>
            <w:tblPr>
              <w:tblW w:w="9011"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1299"/>
              <w:gridCol w:w="2224"/>
              <w:gridCol w:w="1612"/>
              <w:gridCol w:w="1478"/>
              <w:gridCol w:w="1826"/>
            </w:tblGrid>
            <w:tr w:rsidR="00191BCA" w:rsidRPr="00191BCA" w:rsidTr="00191BCA">
              <w:trPr>
                <w:trHeight w:val="548"/>
                <w:jc w:val="center"/>
              </w:trPr>
              <w:tc>
                <w:tcPr>
                  <w:tcW w:w="572"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序号</w:t>
                  </w:r>
                </w:p>
              </w:tc>
              <w:tc>
                <w:tcPr>
                  <w:tcW w:w="129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排放口编号</w:t>
                  </w:r>
                </w:p>
              </w:tc>
              <w:tc>
                <w:tcPr>
                  <w:tcW w:w="222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污染物</w:t>
                  </w:r>
                </w:p>
              </w:tc>
              <w:tc>
                <w:tcPr>
                  <w:tcW w:w="161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核算排放浓度</w:t>
                  </w:r>
                  <w:r w:rsidRPr="00191BCA">
                    <w:rPr>
                      <w:rFonts w:ascii="Times New Roman" w:eastAsia="宋体" w:hAnsi="Times New Roman" w:cs="Times New Roman"/>
                      <w:b/>
                      <w:szCs w:val="21"/>
                    </w:rPr>
                    <w:t>/(mg/m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1478"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核算排放速率</w:t>
                  </w:r>
                  <w:r w:rsidRPr="00191BCA">
                    <w:rPr>
                      <w:rFonts w:ascii="Times New Roman" w:eastAsia="宋体" w:hAnsi="Times New Roman" w:cs="Times New Roman"/>
                      <w:b/>
                      <w:szCs w:val="21"/>
                    </w:rPr>
                    <w:t>/(kg/h)</w:t>
                  </w:r>
                </w:p>
              </w:tc>
              <w:tc>
                <w:tcPr>
                  <w:tcW w:w="1826"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核算排放量</w:t>
                  </w:r>
                  <w:r w:rsidRPr="00191BCA">
                    <w:rPr>
                      <w:rFonts w:ascii="Times New Roman" w:eastAsia="宋体" w:hAnsi="Times New Roman" w:cs="Times New Roman"/>
                      <w:b/>
                      <w:szCs w:val="21"/>
                    </w:rPr>
                    <w:t>/(t/a)</w:t>
                  </w:r>
                </w:p>
              </w:tc>
            </w:tr>
            <w:tr w:rsidR="00191BCA" w:rsidRPr="00191BCA" w:rsidTr="00F83EC0">
              <w:trPr>
                <w:trHeight w:val="403"/>
                <w:jc w:val="center"/>
              </w:trPr>
              <w:tc>
                <w:tcPr>
                  <w:tcW w:w="9011" w:type="dxa"/>
                  <w:gridSpan w:val="6"/>
                  <w:tcBorders>
                    <w:left w:val="nil"/>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r w:rsidRPr="00191BCA">
                    <w:rPr>
                      <w:rFonts w:ascii="Times New Roman" w:eastAsia="宋体" w:hAnsi="Times New Roman" w:cs="Times New Roman"/>
                      <w:b/>
                      <w:bCs/>
                      <w:szCs w:val="21"/>
                    </w:rPr>
                    <w:t>主要排放口</w:t>
                  </w:r>
                </w:p>
              </w:tc>
            </w:tr>
            <w:tr w:rsidR="00191BCA" w:rsidRPr="00191BCA" w:rsidTr="00191BCA">
              <w:trPr>
                <w:trHeight w:val="403"/>
                <w:jc w:val="center"/>
              </w:trPr>
              <w:tc>
                <w:tcPr>
                  <w:tcW w:w="572" w:type="dxa"/>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1299" w:type="dxa"/>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2224" w:type="dxa"/>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color w:val="000000"/>
                      <w:szCs w:val="21"/>
                    </w:rPr>
                    <w:t>颗粒物</w:t>
                  </w:r>
                </w:p>
              </w:tc>
              <w:tc>
                <w:tcPr>
                  <w:tcW w:w="1612" w:type="dxa"/>
                  <w:shd w:val="clear" w:color="auto" w:fill="auto"/>
                  <w:vAlign w:val="center"/>
                </w:tcPr>
                <w:p w:rsidR="00191BCA" w:rsidRPr="00191BCA" w:rsidRDefault="006802F0"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3.2</w:t>
                  </w:r>
                </w:p>
              </w:tc>
              <w:tc>
                <w:tcPr>
                  <w:tcW w:w="1478" w:type="dxa"/>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color w:val="000000"/>
                      <w:szCs w:val="21"/>
                    </w:rPr>
                  </w:pPr>
                  <w:r w:rsidRPr="00191BCA">
                    <w:rPr>
                      <w:rFonts w:ascii="Times New Roman" w:eastAsia="宋体" w:hAnsi="Times New Roman" w:cs="Times New Roman"/>
                      <w:color w:val="000000"/>
                      <w:szCs w:val="21"/>
                    </w:rPr>
                    <w:t>0.0</w:t>
                  </w:r>
                  <w:r w:rsidRPr="00191BCA">
                    <w:rPr>
                      <w:rFonts w:ascii="Times New Roman" w:eastAsia="宋体" w:hAnsi="Times New Roman" w:cs="Times New Roman" w:hint="eastAsia"/>
                      <w:color w:val="000000"/>
                      <w:szCs w:val="21"/>
                    </w:rPr>
                    <w:t>16</w:t>
                  </w:r>
                </w:p>
              </w:tc>
              <w:tc>
                <w:tcPr>
                  <w:tcW w:w="1826" w:type="dxa"/>
                  <w:tcBorders>
                    <w:right w:val="nil"/>
                  </w:tcBorders>
                  <w:shd w:val="clear" w:color="auto" w:fill="auto"/>
                  <w:vAlign w:val="center"/>
                </w:tcPr>
                <w:p w:rsidR="00191BCA" w:rsidRPr="00191BCA" w:rsidRDefault="00191BCA" w:rsidP="006802F0">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0.00</w:t>
                  </w:r>
                  <w:r w:rsidR="006802F0">
                    <w:rPr>
                      <w:rFonts w:ascii="Times New Roman" w:eastAsia="宋体" w:hAnsi="Times New Roman" w:cs="Times New Roman" w:hint="eastAsia"/>
                      <w:szCs w:val="21"/>
                    </w:rPr>
                    <w:t>95</w:t>
                  </w:r>
                </w:p>
              </w:tc>
            </w:tr>
            <w:tr w:rsidR="00191BCA" w:rsidRPr="00191BCA" w:rsidTr="00F83EC0">
              <w:trPr>
                <w:trHeight w:val="403"/>
                <w:jc w:val="center"/>
              </w:trPr>
              <w:tc>
                <w:tcPr>
                  <w:tcW w:w="1871" w:type="dxa"/>
                  <w:gridSpan w:val="2"/>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r w:rsidRPr="00191BCA">
                    <w:rPr>
                      <w:rFonts w:ascii="Times New Roman" w:eastAsia="宋体" w:hAnsi="Times New Roman" w:cs="Times New Roman"/>
                      <w:b/>
                      <w:bCs/>
                      <w:szCs w:val="21"/>
                    </w:rPr>
                    <w:t>主要排放口合计</w:t>
                  </w:r>
                </w:p>
              </w:tc>
              <w:tc>
                <w:tcPr>
                  <w:tcW w:w="5314" w:type="dxa"/>
                  <w:gridSpan w:val="3"/>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bCs/>
                      <w:szCs w:val="21"/>
                    </w:rPr>
                    <w:t>颗粒物</w:t>
                  </w:r>
                </w:p>
              </w:tc>
              <w:tc>
                <w:tcPr>
                  <w:tcW w:w="1826" w:type="dxa"/>
                  <w:tcBorders>
                    <w:right w:val="nil"/>
                  </w:tcBorders>
                  <w:shd w:val="clear" w:color="auto" w:fill="auto"/>
                  <w:vAlign w:val="center"/>
                </w:tcPr>
                <w:p w:rsidR="00191BCA" w:rsidRPr="00191BCA" w:rsidRDefault="00191BCA" w:rsidP="006802F0">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szCs w:val="21"/>
                    </w:rPr>
                    <w:t>0.00</w:t>
                  </w:r>
                  <w:r w:rsidR="006802F0">
                    <w:rPr>
                      <w:rFonts w:ascii="Times New Roman" w:eastAsia="宋体" w:hAnsi="Times New Roman" w:cs="Times New Roman" w:hint="eastAsia"/>
                      <w:szCs w:val="21"/>
                    </w:rPr>
                    <w:t>95</w:t>
                  </w:r>
                </w:p>
              </w:tc>
            </w:tr>
            <w:tr w:rsidR="00191BCA" w:rsidRPr="00191BCA" w:rsidTr="00F83EC0">
              <w:trPr>
                <w:trHeight w:val="403"/>
                <w:jc w:val="center"/>
              </w:trPr>
              <w:tc>
                <w:tcPr>
                  <w:tcW w:w="9011" w:type="dxa"/>
                  <w:gridSpan w:val="6"/>
                  <w:tcBorders>
                    <w:left w:val="nil"/>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r w:rsidRPr="00191BCA">
                    <w:rPr>
                      <w:rFonts w:ascii="Times New Roman" w:eastAsia="宋体" w:hAnsi="Times New Roman" w:cs="Times New Roman"/>
                      <w:b/>
                      <w:bCs/>
                      <w:szCs w:val="21"/>
                    </w:rPr>
                    <w:t>有组织排放总计</w:t>
                  </w:r>
                </w:p>
              </w:tc>
            </w:tr>
            <w:tr w:rsidR="00F83EC0" w:rsidRPr="00191BCA" w:rsidTr="003774FD">
              <w:trPr>
                <w:trHeight w:val="403"/>
                <w:jc w:val="center"/>
              </w:trPr>
              <w:tc>
                <w:tcPr>
                  <w:tcW w:w="1871" w:type="dxa"/>
                  <w:gridSpan w:val="2"/>
                  <w:tcBorders>
                    <w:left w:val="nil"/>
                    <w:bottom w:val="single" w:sz="8" w:space="0" w:color="auto"/>
                  </w:tcBorders>
                  <w:shd w:val="clear" w:color="auto" w:fill="auto"/>
                  <w:vAlign w:val="center"/>
                </w:tcPr>
                <w:p w:rsidR="00F83EC0" w:rsidRPr="00191BCA" w:rsidRDefault="00F83EC0" w:rsidP="00191BCA">
                  <w:pPr>
                    <w:adjustRightInd w:val="0"/>
                    <w:snapToGrid w:val="0"/>
                    <w:jc w:val="center"/>
                    <w:rPr>
                      <w:rFonts w:ascii="Times New Roman" w:eastAsia="宋体" w:hAnsi="Times New Roman" w:cs="Times New Roman"/>
                      <w:b/>
                      <w:bCs/>
                      <w:szCs w:val="21"/>
                    </w:rPr>
                  </w:pPr>
                  <w:r w:rsidRPr="00191BCA">
                    <w:rPr>
                      <w:rFonts w:ascii="Times New Roman" w:eastAsia="宋体" w:hAnsi="Times New Roman" w:cs="Times New Roman"/>
                      <w:b/>
                      <w:bCs/>
                      <w:szCs w:val="21"/>
                    </w:rPr>
                    <w:t>有组织排放总计</w:t>
                  </w:r>
                </w:p>
              </w:tc>
              <w:tc>
                <w:tcPr>
                  <w:tcW w:w="5314" w:type="dxa"/>
                  <w:gridSpan w:val="3"/>
                  <w:tcBorders>
                    <w:bottom w:val="single" w:sz="8" w:space="0" w:color="auto"/>
                  </w:tcBorders>
                  <w:shd w:val="clear" w:color="auto" w:fill="auto"/>
                  <w:vAlign w:val="center"/>
                </w:tcPr>
                <w:p w:rsidR="00F83EC0" w:rsidRPr="00191BCA" w:rsidRDefault="00F83EC0" w:rsidP="00191BCA">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color w:val="000000"/>
                      <w:szCs w:val="21"/>
                    </w:rPr>
                    <w:t>颗粒物</w:t>
                  </w:r>
                </w:p>
              </w:tc>
              <w:tc>
                <w:tcPr>
                  <w:tcW w:w="1826" w:type="dxa"/>
                  <w:tcBorders>
                    <w:bottom w:val="single" w:sz="8" w:space="0" w:color="auto"/>
                    <w:right w:val="nil"/>
                  </w:tcBorders>
                  <w:shd w:val="clear" w:color="auto" w:fill="auto"/>
                  <w:vAlign w:val="center"/>
                </w:tcPr>
                <w:p w:rsidR="00F83EC0" w:rsidRPr="00191BCA" w:rsidRDefault="00F83EC0" w:rsidP="006802F0">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szCs w:val="21"/>
                    </w:rPr>
                    <w:t>0.00</w:t>
                  </w:r>
                  <w:r>
                    <w:rPr>
                      <w:rFonts w:ascii="Times New Roman" w:eastAsia="宋体" w:hAnsi="Times New Roman" w:cs="Times New Roman" w:hint="eastAsia"/>
                      <w:szCs w:val="21"/>
                    </w:rPr>
                    <w:t>95</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Pr="00191BCA">
              <w:rPr>
                <w:rFonts w:ascii="Times New Roman" w:eastAsia="黑体" w:hAnsi="Times New Roman" w:cs="Times New Roman" w:hint="eastAsia"/>
                <w:color w:val="000000"/>
                <w:sz w:val="24"/>
                <w:szCs w:val="24"/>
              </w:rPr>
              <w:t>4</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大气污染物无组织排放量核算表</w:t>
            </w:r>
          </w:p>
          <w:tbl>
            <w:tblPr>
              <w:tblW w:w="9121"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851"/>
              <w:gridCol w:w="1050"/>
              <w:gridCol w:w="1076"/>
              <w:gridCol w:w="1221"/>
              <w:gridCol w:w="1990"/>
              <w:gridCol w:w="1144"/>
              <w:gridCol w:w="1054"/>
            </w:tblGrid>
            <w:tr w:rsidR="00191BCA" w:rsidRPr="00191BCA" w:rsidTr="00191BCA">
              <w:trPr>
                <w:trHeight w:val="397"/>
                <w:jc w:val="center"/>
              </w:trPr>
              <w:tc>
                <w:tcPr>
                  <w:tcW w:w="735" w:type="dxa"/>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序号</w:t>
                  </w:r>
                </w:p>
              </w:tc>
              <w:tc>
                <w:tcPr>
                  <w:tcW w:w="851"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排放口编号</w:t>
                  </w:r>
                </w:p>
              </w:tc>
              <w:tc>
                <w:tcPr>
                  <w:tcW w:w="1050"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产污环节</w:t>
                  </w:r>
                </w:p>
              </w:tc>
              <w:tc>
                <w:tcPr>
                  <w:tcW w:w="1076"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污染物</w:t>
                  </w:r>
                </w:p>
              </w:tc>
              <w:tc>
                <w:tcPr>
                  <w:tcW w:w="1221"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主要污染防治措施</w:t>
                  </w:r>
                </w:p>
              </w:tc>
              <w:tc>
                <w:tcPr>
                  <w:tcW w:w="3134" w:type="dxa"/>
                  <w:gridSpan w:val="2"/>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国家或地方污染物排放标准</w:t>
                  </w:r>
                </w:p>
              </w:tc>
              <w:tc>
                <w:tcPr>
                  <w:tcW w:w="1054" w:type="dxa"/>
                  <w:vMerge w:val="restart"/>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年排放量</w:t>
                  </w:r>
                  <w:r w:rsidRPr="00191BCA">
                    <w:rPr>
                      <w:rFonts w:ascii="Times New Roman" w:eastAsia="宋体" w:hAnsi="Times New Roman" w:cs="Times New Roman"/>
                      <w:b/>
                      <w:szCs w:val="21"/>
                    </w:rPr>
                    <w:t>/(t/a)</w:t>
                  </w:r>
                </w:p>
              </w:tc>
            </w:tr>
            <w:tr w:rsidR="00191BCA" w:rsidRPr="00191BCA" w:rsidTr="00191BCA">
              <w:trPr>
                <w:trHeight w:val="397"/>
                <w:jc w:val="center"/>
              </w:trPr>
              <w:tc>
                <w:tcPr>
                  <w:tcW w:w="735" w:type="dxa"/>
                  <w:vMerge/>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851"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050"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076"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221"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990" w:type="dxa"/>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标准名称</w:t>
                  </w:r>
                </w:p>
              </w:tc>
              <w:tc>
                <w:tcPr>
                  <w:tcW w:w="1144" w:type="dxa"/>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浓度限值</w:t>
                  </w:r>
                  <w:r w:rsidRPr="00191BCA">
                    <w:rPr>
                      <w:rFonts w:ascii="Times New Roman" w:eastAsia="宋体" w:hAnsi="Times New Roman" w:cs="Times New Roman"/>
                      <w:b/>
                      <w:szCs w:val="21"/>
                    </w:rPr>
                    <w:t>/(mg/m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1054" w:type="dxa"/>
                  <w:vMerge/>
                  <w:tcBorders>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r>
            <w:tr w:rsidR="00191BCA" w:rsidRPr="00191BCA" w:rsidTr="00191BCA">
              <w:trPr>
                <w:trHeight w:val="397"/>
                <w:jc w:val="center"/>
              </w:trPr>
              <w:tc>
                <w:tcPr>
                  <w:tcW w:w="735" w:type="dxa"/>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851"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w:t>
                  </w:r>
                </w:p>
              </w:tc>
              <w:tc>
                <w:tcPr>
                  <w:tcW w:w="1050"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切割、焊接工序</w:t>
                  </w:r>
                </w:p>
              </w:tc>
              <w:tc>
                <w:tcPr>
                  <w:tcW w:w="1076"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1221"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袋式除尘器</w:t>
                  </w:r>
                </w:p>
              </w:tc>
              <w:tc>
                <w:tcPr>
                  <w:tcW w:w="1990"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《大气污染物综合排放标准》（</w:t>
                  </w:r>
                  <w:r w:rsidRPr="00191BCA">
                    <w:rPr>
                      <w:rFonts w:ascii="Times New Roman" w:eastAsia="宋体" w:hAnsi="Times New Roman" w:cs="Times New Roman"/>
                      <w:szCs w:val="21"/>
                    </w:rPr>
                    <w:t>GB16297-1996</w:t>
                  </w:r>
                  <w:r w:rsidRPr="00191BCA">
                    <w:rPr>
                      <w:rFonts w:ascii="Times New Roman" w:eastAsia="宋体" w:hAnsi="Times New Roman" w:cs="Times New Roman"/>
                      <w:szCs w:val="21"/>
                    </w:rPr>
                    <w:t>）</w:t>
                  </w:r>
                </w:p>
              </w:tc>
              <w:tc>
                <w:tcPr>
                  <w:tcW w:w="1144"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1.0</w:t>
                  </w:r>
                </w:p>
              </w:tc>
              <w:tc>
                <w:tcPr>
                  <w:tcW w:w="1054" w:type="dxa"/>
                  <w:tcBorders>
                    <w:top w:val="single" w:sz="8" w:space="0" w:color="auto"/>
                    <w:right w:val="nil"/>
                  </w:tcBorders>
                  <w:shd w:val="clear" w:color="auto" w:fill="auto"/>
                  <w:vAlign w:val="center"/>
                </w:tcPr>
                <w:p w:rsidR="00191BCA" w:rsidRPr="00191BCA" w:rsidRDefault="00191BCA" w:rsidP="006802F0">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0.00</w:t>
                  </w:r>
                  <w:r w:rsidR="006802F0">
                    <w:rPr>
                      <w:rFonts w:ascii="Times New Roman" w:eastAsia="宋体" w:hAnsi="Times New Roman" w:cs="Times New Roman" w:hint="eastAsia"/>
                      <w:szCs w:val="21"/>
                    </w:rPr>
                    <w:t>5</w:t>
                  </w:r>
                </w:p>
              </w:tc>
            </w:tr>
            <w:tr w:rsidR="00191BCA" w:rsidRPr="00191BCA" w:rsidTr="00191BCA">
              <w:trPr>
                <w:trHeight w:val="397"/>
                <w:jc w:val="center"/>
              </w:trPr>
              <w:tc>
                <w:tcPr>
                  <w:tcW w:w="735" w:type="dxa"/>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总计</w:t>
                  </w:r>
                </w:p>
              </w:tc>
              <w:tc>
                <w:tcPr>
                  <w:tcW w:w="7332" w:type="dxa"/>
                  <w:gridSpan w:val="6"/>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1054" w:type="dxa"/>
                  <w:tcBorders>
                    <w:bottom w:val="single" w:sz="8" w:space="0" w:color="auto"/>
                    <w:right w:val="nil"/>
                  </w:tcBorders>
                  <w:shd w:val="clear" w:color="auto" w:fill="auto"/>
                  <w:vAlign w:val="center"/>
                </w:tcPr>
                <w:p w:rsidR="00191BCA" w:rsidRPr="00191BCA" w:rsidRDefault="00191BCA" w:rsidP="006802F0">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0.00</w:t>
                  </w:r>
                  <w:r w:rsidR="006802F0">
                    <w:rPr>
                      <w:rFonts w:ascii="Times New Roman" w:eastAsia="宋体" w:hAnsi="Times New Roman" w:cs="Times New Roman" w:hint="eastAsia"/>
                      <w:szCs w:val="21"/>
                    </w:rPr>
                    <w:t>5</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Pr="00191BCA">
              <w:rPr>
                <w:rFonts w:ascii="Times New Roman" w:eastAsia="黑体" w:hAnsi="Times New Roman" w:cs="Times New Roman" w:hint="eastAsia"/>
                <w:color w:val="000000"/>
                <w:sz w:val="24"/>
                <w:szCs w:val="24"/>
              </w:rPr>
              <w:t>5</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大气污染物年排放量核算表</w:t>
            </w:r>
          </w:p>
          <w:tbl>
            <w:tblPr>
              <w:tblW w:w="8952"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2977"/>
              <w:gridCol w:w="3765"/>
            </w:tblGrid>
            <w:tr w:rsidR="00191BCA" w:rsidRPr="00191BCA" w:rsidTr="00191BCA">
              <w:trPr>
                <w:trHeight w:val="394"/>
                <w:jc w:val="center"/>
              </w:trPr>
              <w:tc>
                <w:tcPr>
                  <w:tcW w:w="2210" w:type="dxa"/>
                  <w:tcBorders>
                    <w:top w:val="single" w:sz="8" w:space="0" w:color="auto"/>
                    <w:left w:val="nil"/>
                    <w:bottom w:val="single" w:sz="8" w:space="0" w:color="auto"/>
                  </w:tcBorders>
                  <w:shd w:val="clear" w:color="auto" w:fill="auto"/>
                  <w:vAlign w:val="center"/>
                </w:tcPr>
                <w:p w:rsidR="00191BCA" w:rsidRPr="00191BCA" w:rsidRDefault="00191BCA" w:rsidP="00191BCA">
                  <w:pPr>
                    <w:snapToGrid w:val="0"/>
                    <w:jc w:val="center"/>
                    <w:rPr>
                      <w:rFonts w:ascii="Times New Roman" w:eastAsia="黑体" w:hAnsi="Times New Roman" w:cs="Times New Roman"/>
                      <w:szCs w:val="21"/>
                    </w:rPr>
                  </w:pPr>
                  <w:r w:rsidRPr="00191BCA">
                    <w:rPr>
                      <w:rFonts w:ascii="Times New Roman" w:eastAsia="黑体" w:hAnsi="Times New Roman" w:cs="Times New Roman"/>
                      <w:szCs w:val="21"/>
                    </w:rPr>
                    <w:t>序号</w:t>
                  </w:r>
                </w:p>
              </w:tc>
              <w:tc>
                <w:tcPr>
                  <w:tcW w:w="2977" w:type="dxa"/>
                  <w:tcBorders>
                    <w:top w:val="single" w:sz="8" w:space="0" w:color="auto"/>
                    <w:bottom w:val="single" w:sz="8" w:space="0" w:color="auto"/>
                  </w:tcBorders>
                  <w:shd w:val="clear" w:color="auto" w:fill="auto"/>
                  <w:vAlign w:val="center"/>
                </w:tcPr>
                <w:p w:rsidR="00191BCA" w:rsidRPr="00191BCA" w:rsidRDefault="00191BCA" w:rsidP="00191BCA">
                  <w:pPr>
                    <w:snapToGrid w:val="0"/>
                    <w:jc w:val="center"/>
                    <w:rPr>
                      <w:rFonts w:ascii="Times New Roman" w:eastAsia="黑体" w:hAnsi="Times New Roman" w:cs="Times New Roman"/>
                      <w:szCs w:val="21"/>
                    </w:rPr>
                  </w:pPr>
                  <w:r w:rsidRPr="00191BCA">
                    <w:rPr>
                      <w:rFonts w:ascii="Times New Roman" w:eastAsia="黑体" w:hAnsi="Times New Roman" w:cs="Times New Roman"/>
                      <w:szCs w:val="21"/>
                    </w:rPr>
                    <w:t>污染物</w:t>
                  </w:r>
                </w:p>
              </w:tc>
              <w:tc>
                <w:tcPr>
                  <w:tcW w:w="3765" w:type="dxa"/>
                  <w:tcBorders>
                    <w:top w:val="single" w:sz="8" w:space="0" w:color="auto"/>
                    <w:bottom w:val="single" w:sz="8" w:space="0" w:color="auto"/>
                    <w:right w:val="nil"/>
                  </w:tcBorders>
                  <w:shd w:val="clear" w:color="auto" w:fill="auto"/>
                  <w:vAlign w:val="center"/>
                </w:tcPr>
                <w:p w:rsidR="00191BCA" w:rsidRPr="00191BCA" w:rsidRDefault="00191BCA" w:rsidP="00191BCA">
                  <w:pPr>
                    <w:snapToGrid w:val="0"/>
                    <w:jc w:val="center"/>
                    <w:rPr>
                      <w:rFonts w:ascii="Times New Roman" w:eastAsia="黑体" w:hAnsi="Times New Roman" w:cs="Times New Roman"/>
                      <w:szCs w:val="21"/>
                    </w:rPr>
                  </w:pPr>
                  <w:r w:rsidRPr="00191BCA">
                    <w:rPr>
                      <w:rFonts w:ascii="Times New Roman" w:eastAsia="黑体" w:hAnsi="Times New Roman" w:cs="Times New Roman"/>
                      <w:szCs w:val="21"/>
                    </w:rPr>
                    <w:t>年排放量</w:t>
                  </w:r>
                  <w:r w:rsidRPr="00191BCA">
                    <w:rPr>
                      <w:rFonts w:ascii="Times New Roman" w:eastAsia="黑体" w:hAnsi="Times New Roman" w:cs="Times New Roman"/>
                      <w:szCs w:val="21"/>
                    </w:rPr>
                    <w:t>t/a</w:t>
                  </w:r>
                </w:p>
              </w:tc>
            </w:tr>
            <w:tr w:rsidR="00191BCA" w:rsidRPr="00191BCA" w:rsidTr="00191BCA">
              <w:trPr>
                <w:trHeight w:val="394"/>
                <w:jc w:val="center"/>
              </w:trPr>
              <w:tc>
                <w:tcPr>
                  <w:tcW w:w="2210" w:type="dxa"/>
                  <w:tcBorders>
                    <w:top w:val="single" w:sz="8" w:space="0" w:color="auto"/>
                    <w:left w:val="nil"/>
                    <w:bottom w:val="single" w:sz="8" w:space="0" w:color="auto"/>
                  </w:tcBorders>
                  <w:shd w:val="clear" w:color="auto" w:fill="auto"/>
                  <w:vAlign w:val="center"/>
                </w:tcPr>
                <w:p w:rsidR="00191BCA" w:rsidRPr="00191BCA" w:rsidRDefault="00191BCA" w:rsidP="00191BCA">
                  <w:pPr>
                    <w:spacing w:line="240" w:lineRule="exact"/>
                    <w:ind w:leftChars="-50" w:left="-105" w:rightChars="-50" w:right="-105"/>
                    <w:jc w:val="center"/>
                    <w:rPr>
                      <w:rFonts w:ascii="Times New Roman" w:eastAsia="宋体" w:hAnsi="Times New Roman" w:cs="Times New Roman"/>
                      <w:bCs/>
                      <w:szCs w:val="20"/>
                    </w:rPr>
                  </w:pPr>
                  <w:r w:rsidRPr="00191BCA">
                    <w:rPr>
                      <w:rFonts w:ascii="Times New Roman" w:eastAsia="宋体" w:hAnsi="Times New Roman" w:cs="Times New Roman"/>
                      <w:bCs/>
                      <w:szCs w:val="20"/>
                    </w:rPr>
                    <w:t>1</w:t>
                  </w:r>
                </w:p>
              </w:tc>
              <w:tc>
                <w:tcPr>
                  <w:tcW w:w="2977" w:type="dxa"/>
                  <w:tcBorders>
                    <w:top w:val="single" w:sz="8" w:space="0" w:color="auto"/>
                    <w:bottom w:val="single" w:sz="8" w:space="0" w:color="auto"/>
                  </w:tcBorders>
                  <w:shd w:val="clear" w:color="auto" w:fill="auto"/>
                  <w:vAlign w:val="center"/>
                </w:tcPr>
                <w:p w:rsidR="00191BCA" w:rsidRPr="00191BCA" w:rsidRDefault="00191BCA" w:rsidP="00191BCA">
                  <w:pPr>
                    <w:spacing w:line="240" w:lineRule="exact"/>
                    <w:ind w:leftChars="-50" w:left="-105" w:rightChars="-50" w:right="-105"/>
                    <w:jc w:val="center"/>
                    <w:rPr>
                      <w:rFonts w:ascii="Times New Roman" w:eastAsia="宋体" w:hAnsi="Times New Roman" w:cs="Times New Roman"/>
                      <w:bCs/>
                      <w:szCs w:val="20"/>
                    </w:rPr>
                  </w:pPr>
                  <w:r w:rsidRPr="00191BCA">
                    <w:rPr>
                      <w:rFonts w:ascii="Times New Roman" w:eastAsia="宋体" w:hAnsi="Times New Roman" w:cs="Times New Roman"/>
                      <w:bCs/>
                      <w:szCs w:val="20"/>
                    </w:rPr>
                    <w:t>颗粒物</w:t>
                  </w:r>
                </w:p>
              </w:tc>
              <w:tc>
                <w:tcPr>
                  <w:tcW w:w="3765" w:type="dxa"/>
                  <w:tcBorders>
                    <w:top w:val="single" w:sz="8" w:space="0" w:color="auto"/>
                    <w:bottom w:val="single" w:sz="8" w:space="0" w:color="auto"/>
                    <w:right w:val="nil"/>
                  </w:tcBorders>
                  <w:shd w:val="clear" w:color="auto" w:fill="auto"/>
                  <w:vAlign w:val="center"/>
                </w:tcPr>
                <w:p w:rsidR="00191BCA" w:rsidRPr="00191BCA" w:rsidRDefault="006802F0" w:rsidP="00191BCA">
                  <w:pPr>
                    <w:spacing w:line="240" w:lineRule="exact"/>
                    <w:ind w:leftChars="-50" w:left="-105" w:rightChars="-50" w:right="-105"/>
                    <w:jc w:val="center"/>
                    <w:rPr>
                      <w:rFonts w:ascii="Times New Roman" w:eastAsia="宋体" w:hAnsi="Times New Roman" w:cs="Times New Roman"/>
                      <w:bCs/>
                      <w:szCs w:val="20"/>
                    </w:rPr>
                  </w:pPr>
                  <w:r>
                    <w:rPr>
                      <w:rFonts w:ascii="Times New Roman" w:eastAsia="宋体" w:hAnsi="Times New Roman" w:cs="Times New Roman" w:hint="eastAsia"/>
                      <w:bCs/>
                      <w:szCs w:val="20"/>
                    </w:rPr>
                    <w:t>0.0145</w:t>
                  </w:r>
                </w:p>
              </w:tc>
            </w:tr>
          </w:tbl>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二、废水</w:t>
            </w:r>
          </w:p>
          <w:p w:rsidR="006802F0" w:rsidRPr="006802F0" w:rsidRDefault="006802F0" w:rsidP="006802F0">
            <w:pPr>
              <w:widowControl/>
              <w:spacing w:line="440" w:lineRule="exact"/>
              <w:ind w:firstLineChars="200" w:firstLine="480"/>
              <w:jc w:val="left"/>
              <w:rPr>
                <w:rFonts w:ascii="Times New Roman" w:eastAsia="宋体" w:hAnsi="Times New Roman" w:cs="Times New Roman"/>
                <w:kern w:val="0"/>
                <w:sz w:val="24"/>
                <w:szCs w:val="24"/>
              </w:rPr>
            </w:pPr>
            <w:r w:rsidRPr="006802F0">
              <w:rPr>
                <w:rFonts w:ascii="Times New Roman" w:eastAsia="宋体" w:hAnsi="Times New Roman" w:cs="Times New Roman"/>
                <w:kern w:val="0"/>
                <w:sz w:val="24"/>
                <w:szCs w:val="24"/>
              </w:rPr>
              <w:t>本项目无生产废水产生，废水为职工生活污水。</w:t>
            </w:r>
          </w:p>
          <w:p w:rsidR="006802F0" w:rsidRPr="006802F0" w:rsidRDefault="006802F0" w:rsidP="006802F0">
            <w:pPr>
              <w:spacing w:line="440" w:lineRule="exact"/>
              <w:ind w:firstLineChars="200" w:firstLine="480"/>
              <w:rPr>
                <w:rFonts w:ascii="Times New Roman" w:eastAsia="宋体" w:hAnsi="Times New Roman" w:cs="Times New Roman"/>
                <w:bCs/>
                <w:sz w:val="24"/>
                <w:szCs w:val="24"/>
              </w:rPr>
            </w:pP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1</w:t>
            </w:r>
            <w:r w:rsidRPr="006802F0">
              <w:rPr>
                <w:rFonts w:ascii="Times New Roman" w:eastAsia="宋体" w:hAnsi="Times New Roman" w:cs="Times New Roman"/>
                <w:bCs/>
                <w:sz w:val="24"/>
                <w:szCs w:val="24"/>
              </w:rPr>
              <w:t>）生活污水</w:t>
            </w:r>
          </w:p>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bCs/>
                <w:sz w:val="24"/>
                <w:szCs w:val="24"/>
              </w:rPr>
            </w:pPr>
            <w:r w:rsidRPr="006802F0">
              <w:rPr>
                <w:rFonts w:ascii="Times New Roman" w:eastAsia="宋体" w:hAnsi="Times New Roman" w:cs="Times New Roman"/>
                <w:bCs/>
                <w:sz w:val="24"/>
                <w:szCs w:val="24"/>
              </w:rPr>
              <w:t>本项目员工</w:t>
            </w:r>
            <w:r w:rsidR="00357D00">
              <w:rPr>
                <w:rFonts w:ascii="Times New Roman" w:eastAsia="宋体" w:hAnsi="Times New Roman" w:cs="Times New Roman"/>
                <w:bCs/>
                <w:sz w:val="24"/>
                <w:szCs w:val="24"/>
              </w:rPr>
              <w:t>人数为</w:t>
            </w:r>
            <w:r w:rsidRPr="006802F0">
              <w:rPr>
                <w:rFonts w:ascii="Times New Roman" w:eastAsia="宋体" w:hAnsi="Times New Roman" w:cs="Times New Roman"/>
                <w:bCs/>
                <w:sz w:val="24"/>
                <w:szCs w:val="24"/>
              </w:rPr>
              <w:t>1</w:t>
            </w:r>
            <w:r w:rsidR="00357D00">
              <w:rPr>
                <w:rFonts w:ascii="Times New Roman" w:eastAsia="宋体" w:hAnsi="Times New Roman" w:cs="Times New Roman" w:hint="eastAsia"/>
                <w:bCs/>
                <w:sz w:val="24"/>
                <w:szCs w:val="24"/>
              </w:rPr>
              <w:t>0</w:t>
            </w:r>
            <w:r w:rsidRPr="006802F0">
              <w:rPr>
                <w:rFonts w:ascii="Times New Roman" w:eastAsia="宋体" w:hAnsi="Times New Roman" w:cs="Times New Roman"/>
                <w:bCs/>
                <w:sz w:val="24"/>
                <w:szCs w:val="24"/>
              </w:rPr>
              <w:t>人，年工作</w:t>
            </w:r>
            <w:r w:rsidR="00357D00">
              <w:rPr>
                <w:rFonts w:ascii="Times New Roman" w:eastAsia="宋体" w:hAnsi="Times New Roman" w:cs="Times New Roman" w:hint="eastAsia"/>
                <w:bCs/>
                <w:sz w:val="24"/>
                <w:szCs w:val="24"/>
              </w:rPr>
              <w:t>300</w:t>
            </w:r>
            <w:r w:rsidRPr="006802F0">
              <w:rPr>
                <w:rFonts w:ascii="Times New Roman" w:eastAsia="宋体" w:hAnsi="Times New Roman" w:cs="Times New Roman"/>
                <w:bCs/>
                <w:sz w:val="24"/>
                <w:szCs w:val="24"/>
              </w:rPr>
              <w:t>天，生产采用</w:t>
            </w:r>
            <w:r w:rsidRPr="006802F0">
              <w:rPr>
                <w:rFonts w:ascii="Times New Roman" w:eastAsia="宋体" w:hAnsi="Times New Roman" w:cs="Times New Roman"/>
                <w:bCs/>
                <w:sz w:val="24"/>
                <w:szCs w:val="24"/>
              </w:rPr>
              <w:t>8</w:t>
            </w:r>
            <w:r w:rsidRPr="006802F0">
              <w:rPr>
                <w:rFonts w:ascii="Times New Roman" w:eastAsia="宋体" w:hAnsi="Times New Roman" w:cs="Times New Roman"/>
                <w:bCs/>
                <w:sz w:val="24"/>
                <w:szCs w:val="24"/>
              </w:rPr>
              <w:t>小时</w:t>
            </w:r>
            <w:r w:rsidRPr="006802F0">
              <w:rPr>
                <w:rFonts w:ascii="Times New Roman" w:eastAsia="宋体" w:hAnsi="Times New Roman" w:cs="Times New Roman"/>
                <w:bCs/>
                <w:sz w:val="24"/>
                <w:szCs w:val="24"/>
              </w:rPr>
              <w:t>1</w:t>
            </w:r>
            <w:r w:rsidRPr="006802F0">
              <w:rPr>
                <w:rFonts w:ascii="Times New Roman" w:eastAsia="宋体" w:hAnsi="Times New Roman" w:cs="Times New Roman"/>
                <w:bCs/>
                <w:sz w:val="24"/>
                <w:szCs w:val="24"/>
              </w:rPr>
              <w:t>班制，</w:t>
            </w:r>
            <w:r w:rsidRPr="006802F0">
              <w:rPr>
                <w:rFonts w:ascii="宋体" w:eastAsia="宋体" w:hAnsi="宋体" w:cs="宋体"/>
                <w:kern w:val="0"/>
                <w:sz w:val="24"/>
                <w:szCs w:val="24"/>
              </w:rPr>
              <w:t>员工均为周边村民</w:t>
            </w:r>
            <w:r w:rsidRPr="006802F0">
              <w:rPr>
                <w:rFonts w:ascii="宋体" w:eastAsia="宋体" w:hAnsi="宋体" w:cs="宋体" w:hint="eastAsia"/>
                <w:kern w:val="0"/>
                <w:sz w:val="24"/>
                <w:szCs w:val="24"/>
              </w:rPr>
              <w:t>，</w:t>
            </w:r>
            <w:r w:rsidRPr="006802F0">
              <w:rPr>
                <w:rFonts w:ascii="宋体" w:eastAsia="宋体" w:hAnsi="宋体" w:cs="宋体"/>
                <w:kern w:val="0"/>
                <w:sz w:val="24"/>
                <w:szCs w:val="24"/>
              </w:rPr>
              <w:t>不在厂内食宿</w:t>
            </w:r>
            <w:r w:rsidRPr="006802F0">
              <w:rPr>
                <w:rFonts w:ascii="宋体" w:eastAsia="宋体" w:hAnsi="宋体" w:cs="宋体" w:hint="eastAsia"/>
                <w:kern w:val="0"/>
                <w:sz w:val="24"/>
                <w:szCs w:val="24"/>
              </w:rPr>
              <w:t>。</w:t>
            </w:r>
            <w:r w:rsidRPr="006802F0">
              <w:rPr>
                <w:rFonts w:ascii="Times New Roman" w:eastAsia="宋体" w:hAnsi="Times New Roman" w:cs="Times New Roman"/>
                <w:bCs/>
                <w:sz w:val="24"/>
                <w:szCs w:val="24"/>
              </w:rPr>
              <w:t>根据</w:t>
            </w:r>
            <w:r w:rsidRPr="006802F0">
              <w:rPr>
                <w:rFonts w:ascii="Times New Roman" w:eastAsia="宋体" w:hAnsi="Times New Roman" w:cs="Times New Roman"/>
                <w:sz w:val="24"/>
                <w:szCs w:val="20"/>
              </w:rPr>
              <w:t>《河南省地方标准工业与城镇生活用水定额》（</w:t>
            </w:r>
            <w:r w:rsidRPr="006802F0">
              <w:rPr>
                <w:rFonts w:ascii="Times New Roman" w:eastAsia="宋体" w:hAnsi="Times New Roman" w:cs="Times New Roman"/>
                <w:sz w:val="24"/>
                <w:szCs w:val="20"/>
              </w:rPr>
              <w:t>DB41/T385-2014</w:t>
            </w:r>
            <w:r w:rsidRPr="006802F0">
              <w:rPr>
                <w:rFonts w:ascii="Times New Roman" w:eastAsia="宋体" w:hAnsi="Times New Roman" w:cs="Times New Roman"/>
                <w:sz w:val="24"/>
                <w:szCs w:val="20"/>
              </w:rPr>
              <w:t>），</w:t>
            </w:r>
            <w:r w:rsidRPr="006802F0">
              <w:rPr>
                <w:rFonts w:ascii="Times New Roman" w:eastAsia="宋体" w:hAnsi="Times New Roman" w:cs="Times New Roman"/>
                <w:bCs/>
                <w:sz w:val="24"/>
                <w:szCs w:val="24"/>
              </w:rPr>
              <w:t>本项目职工用水按</w:t>
            </w:r>
            <w:r w:rsidRPr="006802F0">
              <w:rPr>
                <w:rFonts w:ascii="Times New Roman" w:eastAsia="宋体" w:hAnsi="Times New Roman" w:cs="Times New Roman"/>
                <w:bCs/>
                <w:sz w:val="24"/>
                <w:szCs w:val="24"/>
              </w:rPr>
              <w:t>30L/</w:t>
            </w:r>
            <w:r w:rsidRPr="006802F0">
              <w:rPr>
                <w:rFonts w:ascii="Times New Roman" w:eastAsia="宋体" w:hAnsi="Times New Roman" w:cs="Times New Roman"/>
                <w:bCs/>
                <w:sz w:val="24"/>
                <w:szCs w:val="24"/>
              </w:rPr>
              <w:t>人</w:t>
            </w:r>
            <w:r w:rsidRPr="006802F0">
              <w:rPr>
                <w:rFonts w:ascii="Times New Roman" w:eastAsia="宋体" w:hAnsi="Times New Roman" w:cs="Times New Roman"/>
                <w:bCs/>
                <w:sz w:val="24"/>
                <w:szCs w:val="24"/>
              </w:rPr>
              <w:t>•d</w:t>
            </w:r>
            <w:r w:rsidRPr="006802F0">
              <w:rPr>
                <w:rFonts w:ascii="Times New Roman" w:eastAsia="宋体" w:hAnsi="Times New Roman" w:cs="Times New Roman"/>
                <w:bCs/>
                <w:sz w:val="24"/>
                <w:szCs w:val="24"/>
              </w:rPr>
              <w:t>，则用水量为</w:t>
            </w:r>
            <w:r w:rsidRPr="006802F0">
              <w:rPr>
                <w:rFonts w:ascii="Times New Roman" w:eastAsia="宋体" w:hAnsi="Times New Roman" w:cs="Times New Roman"/>
                <w:kern w:val="0"/>
                <w:sz w:val="24"/>
                <w:szCs w:val="24"/>
              </w:rPr>
              <w:t>0.</w:t>
            </w:r>
            <w:r w:rsidR="00050E28">
              <w:rPr>
                <w:rFonts w:ascii="Times New Roman" w:eastAsia="宋体" w:hAnsi="Times New Roman" w:cs="Times New Roman" w:hint="eastAsia"/>
                <w:kern w:val="0"/>
                <w:sz w:val="24"/>
                <w:szCs w:val="24"/>
              </w:rPr>
              <w:t>3</w:t>
            </w:r>
            <w:r w:rsidRPr="006802F0">
              <w:rPr>
                <w:rFonts w:ascii="Times New Roman" w:eastAsia="宋体" w:hAnsi="Times New Roman" w:cs="Times New Roman"/>
                <w:kern w:val="0"/>
                <w:sz w:val="24"/>
                <w:szCs w:val="24"/>
              </w:rPr>
              <w:t>t/d</w:t>
            </w:r>
            <w:r w:rsidRPr="006802F0">
              <w:rPr>
                <w:rFonts w:ascii="Times New Roman" w:eastAsia="宋体" w:hAnsi="Times New Roman" w:cs="Times New Roman"/>
                <w:kern w:val="0"/>
                <w:sz w:val="24"/>
                <w:szCs w:val="24"/>
              </w:rPr>
              <w:t>（</w:t>
            </w:r>
            <w:r w:rsidR="00050E28">
              <w:rPr>
                <w:rFonts w:ascii="Times New Roman" w:eastAsia="宋体" w:hAnsi="Times New Roman" w:cs="Times New Roman" w:hint="eastAsia"/>
                <w:kern w:val="0"/>
                <w:sz w:val="24"/>
                <w:szCs w:val="24"/>
              </w:rPr>
              <w:t>90</w:t>
            </w:r>
            <w:r w:rsidRPr="006802F0">
              <w:rPr>
                <w:rFonts w:ascii="Times New Roman" w:eastAsia="宋体" w:hAnsi="Times New Roman" w:cs="Times New Roman"/>
                <w:kern w:val="0"/>
                <w:sz w:val="24"/>
                <w:szCs w:val="24"/>
              </w:rPr>
              <w:t>t/a</w:t>
            </w:r>
            <w:r w:rsidRPr="006802F0">
              <w:rPr>
                <w:rFonts w:ascii="Times New Roman" w:eastAsia="宋体" w:hAnsi="Times New Roman" w:cs="Times New Roman"/>
                <w:kern w:val="0"/>
                <w:sz w:val="24"/>
                <w:szCs w:val="24"/>
              </w:rPr>
              <w:t>）</w:t>
            </w:r>
            <w:r w:rsidRPr="006802F0">
              <w:rPr>
                <w:rFonts w:ascii="Times New Roman" w:eastAsia="宋体" w:hAnsi="Times New Roman" w:cs="Times New Roman"/>
                <w:bCs/>
                <w:sz w:val="24"/>
                <w:szCs w:val="24"/>
              </w:rPr>
              <w:t>，污水产生系数为</w:t>
            </w:r>
            <w:r w:rsidRPr="006802F0">
              <w:rPr>
                <w:rFonts w:ascii="Times New Roman" w:eastAsia="宋体" w:hAnsi="Times New Roman" w:cs="Times New Roman"/>
                <w:bCs/>
                <w:sz w:val="24"/>
                <w:szCs w:val="24"/>
              </w:rPr>
              <w:t>0.8</w:t>
            </w:r>
            <w:r w:rsidRPr="006802F0">
              <w:rPr>
                <w:rFonts w:ascii="Times New Roman" w:eastAsia="宋体" w:hAnsi="Times New Roman" w:cs="Times New Roman"/>
                <w:bCs/>
                <w:sz w:val="24"/>
                <w:szCs w:val="24"/>
              </w:rPr>
              <w:t>，则生活污水产生量</w:t>
            </w:r>
            <w:r w:rsidRPr="006802F0">
              <w:rPr>
                <w:rFonts w:ascii="Times New Roman" w:eastAsia="宋体" w:hAnsi="Times New Roman" w:cs="Times New Roman"/>
                <w:kern w:val="0"/>
                <w:sz w:val="24"/>
                <w:szCs w:val="24"/>
              </w:rPr>
              <w:t>0.</w:t>
            </w:r>
            <w:r w:rsidR="00050E28">
              <w:rPr>
                <w:rFonts w:ascii="Times New Roman" w:eastAsia="宋体" w:hAnsi="Times New Roman" w:cs="Times New Roman" w:hint="eastAsia"/>
                <w:kern w:val="0"/>
                <w:sz w:val="24"/>
                <w:szCs w:val="24"/>
              </w:rPr>
              <w:t>24</w:t>
            </w:r>
            <w:r w:rsidRPr="006802F0">
              <w:rPr>
                <w:rFonts w:ascii="Times New Roman" w:eastAsia="宋体" w:hAnsi="Times New Roman" w:cs="Times New Roman"/>
                <w:kern w:val="0"/>
                <w:sz w:val="24"/>
                <w:szCs w:val="24"/>
              </w:rPr>
              <w:t>t/d</w:t>
            </w:r>
            <w:r w:rsidRPr="006802F0">
              <w:rPr>
                <w:rFonts w:ascii="Times New Roman" w:eastAsia="宋体" w:hAnsi="Times New Roman" w:cs="Times New Roman"/>
                <w:kern w:val="0"/>
                <w:sz w:val="24"/>
                <w:szCs w:val="24"/>
              </w:rPr>
              <w:t>（</w:t>
            </w:r>
            <w:r w:rsidR="00050E28">
              <w:rPr>
                <w:rFonts w:ascii="Times New Roman" w:eastAsia="宋体" w:hAnsi="Times New Roman" w:cs="Times New Roman" w:hint="eastAsia"/>
                <w:kern w:val="0"/>
                <w:sz w:val="24"/>
                <w:szCs w:val="24"/>
              </w:rPr>
              <w:t>72</w:t>
            </w:r>
            <w:r w:rsidRPr="006802F0">
              <w:rPr>
                <w:rFonts w:ascii="Times New Roman" w:eastAsia="宋体" w:hAnsi="Times New Roman" w:cs="Times New Roman"/>
                <w:kern w:val="0"/>
                <w:sz w:val="24"/>
                <w:szCs w:val="24"/>
              </w:rPr>
              <w:t>t/a</w:t>
            </w:r>
            <w:r w:rsidRPr="006802F0">
              <w:rPr>
                <w:rFonts w:ascii="Times New Roman" w:eastAsia="宋体" w:hAnsi="Times New Roman" w:cs="Times New Roman"/>
                <w:kern w:val="0"/>
                <w:sz w:val="24"/>
                <w:szCs w:val="24"/>
              </w:rPr>
              <w:t>）</w:t>
            </w:r>
            <w:r w:rsidRPr="006802F0">
              <w:rPr>
                <w:rFonts w:ascii="Times New Roman" w:eastAsia="宋体" w:hAnsi="Times New Roman" w:cs="Times New Roman"/>
                <w:bCs/>
                <w:sz w:val="24"/>
                <w:szCs w:val="24"/>
              </w:rPr>
              <w:t>，经类比，生活污水水质为</w:t>
            </w:r>
            <w:r w:rsidRPr="006802F0">
              <w:rPr>
                <w:rFonts w:ascii="Times New Roman" w:eastAsia="宋体" w:hAnsi="Times New Roman" w:cs="Times New Roman"/>
                <w:bCs/>
                <w:sz w:val="24"/>
                <w:szCs w:val="24"/>
              </w:rPr>
              <w:lastRenderedPageBreak/>
              <w:t>COD300mg/L</w:t>
            </w: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SS200mg/L</w:t>
            </w: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NH</w:t>
            </w:r>
            <w:r w:rsidRPr="006802F0">
              <w:rPr>
                <w:rFonts w:ascii="Times New Roman" w:eastAsia="宋体" w:hAnsi="Times New Roman" w:cs="Times New Roman"/>
                <w:bCs/>
                <w:sz w:val="24"/>
                <w:szCs w:val="24"/>
                <w:vertAlign w:val="subscript"/>
              </w:rPr>
              <w:t>3</w:t>
            </w:r>
            <w:r w:rsidRPr="006802F0">
              <w:rPr>
                <w:rFonts w:ascii="Times New Roman" w:eastAsia="宋体" w:hAnsi="Times New Roman" w:cs="Times New Roman"/>
                <w:bCs/>
                <w:sz w:val="24"/>
                <w:szCs w:val="24"/>
              </w:rPr>
              <w:t>-N25mg/L</w:t>
            </w: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TP3mg/L</w:t>
            </w: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TN30mg/L</w:t>
            </w:r>
            <w:r w:rsidRPr="006802F0">
              <w:rPr>
                <w:rFonts w:ascii="Times New Roman" w:eastAsia="宋体" w:hAnsi="Times New Roman" w:cs="Times New Roman"/>
                <w:bCs/>
                <w:sz w:val="24"/>
                <w:szCs w:val="24"/>
              </w:rPr>
              <w:t>。</w:t>
            </w:r>
          </w:p>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sz w:val="24"/>
              </w:rPr>
            </w:pPr>
            <w:r w:rsidRPr="006802F0">
              <w:rPr>
                <w:rFonts w:ascii="Times New Roman" w:eastAsia="宋体" w:hAnsi="Times New Roman" w:cs="Times New Roman"/>
                <w:kern w:val="0"/>
                <w:sz w:val="24"/>
                <w:szCs w:val="24"/>
              </w:rPr>
              <w:t>生活污水经化粪池处理后，进入贾屯污水处理厂进一步治理</w:t>
            </w:r>
            <w:r w:rsidRPr="006802F0">
              <w:rPr>
                <w:rFonts w:ascii="Times New Roman" w:eastAsia="宋体" w:hAnsi="Times New Roman" w:cs="Times New Roman"/>
                <w:sz w:val="24"/>
              </w:rPr>
              <w:t>。生活污水产排情况一览表见下表。</w:t>
            </w:r>
          </w:p>
          <w:p w:rsidR="006802F0" w:rsidRPr="006802F0" w:rsidRDefault="006802F0" w:rsidP="006802F0">
            <w:pPr>
              <w:snapToGrid w:val="0"/>
              <w:spacing w:line="440" w:lineRule="exact"/>
              <w:ind w:firstLineChars="200" w:firstLine="480"/>
              <w:jc w:val="center"/>
              <w:rPr>
                <w:rFonts w:ascii="Times New Roman" w:eastAsia="黑体" w:hAnsi="Times New Roman" w:cs="Times New Roman"/>
                <w:sz w:val="24"/>
                <w:szCs w:val="24"/>
              </w:rPr>
            </w:pPr>
            <w:r w:rsidRPr="006802F0">
              <w:rPr>
                <w:rFonts w:ascii="Times New Roman" w:eastAsia="黑体" w:hAnsi="Times New Roman" w:cs="Times New Roman"/>
                <w:sz w:val="24"/>
                <w:szCs w:val="24"/>
              </w:rPr>
              <w:t>表</w:t>
            </w:r>
            <w:r w:rsidRPr="006802F0">
              <w:rPr>
                <w:rFonts w:ascii="Times New Roman" w:eastAsia="黑体" w:hAnsi="Times New Roman" w:cs="Times New Roman"/>
                <w:sz w:val="24"/>
                <w:szCs w:val="24"/>
              </w:rPr>
              <w:t>3</w:t>
            </w:r>
            <w:r w:rsidRPr="006802F0">
              <w:rPr>
                <w:rFonts w:ascii="Times New Roman" w:eastAsia="黑体" w:hAnsi="Times New Roman" w:cs="Times New Roman" w:hint="eastAsia"/>
                <w:sz w:val="24"/>
                <w:szCs w:val="24"/>
              </w:rPr>
              <w:t>6</w:t>
            </w:r>
            <w:r w:rsidRPr="006802F0">
              <w:rPr>
                <w:rFonts w:ascii="Times New Roman" w:eastAsia="黑体" w:hAnsi="Times New Roman" w:cs="Times New Roman"/>
                <w:sz w:val="24"/>
                <w:szCs w:val="24"/>
              </w:rPr>
              <w:t xml:space="preserve">             </w:t>
            </w:r>
            <w:r w:rsidRPr="006802F0">
              <w:rPr>
                <w:rFonts w:ascii="Times New Roman" w:eastAsia="黑体" w:hAnsi="Times New Roman" w:cs="Times New Roman"/>
                <w:sz w:val="24"/>
                <w:szCs w:val="24"/>
              </w:rPr>
              <w:t>生活污水预处理措施及排放情况一览表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579"/>
              <w:gridCol w:w="1905"/>
              <w:gridCol w:w="1201"/>
              <w:gridCol w:w="945"/>
              <w:gridCol w:w="1080"/>
              <w:gridCol w:w="1215"/>
              <w:gridCol w:w="1201"/>
              <w:gridCol w:w="861"/>
            </w:tblGrid>
            <w:tr w:rsidR="006802F0" w:rsidRPr="006802F0" w:rsidTr="00E24FB6">
              <w:trPr>
                <w:trHeight w:val="397"/>
                <w:jc w:val="center"/>
              </w:trPr>
              <w:tc>
                <w:tcPr>
                  <w:tcW w:w="1382" w:type="pct"/>
                  <w:gridSpan w:val="2"/>
                  <w:tcBorders>
                    <w:top w:val="single" w:sz="8" w:space="0" w:color="000000"/>
                    <w:bottom w:val="single" w:sz="8" w:space="0" w:color="000000"/>
                  </w:tcBorders>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b/>
                      <w:bCs/>
                      <w:kern w:val="0"/>
                      <w:szCs w:val="21"/>
                    </w:rPr>
                  </w:pPr>
                  <w:r w:rsidRPr="006802F0">
                    <w:rPr>
                      <w:rFonts w:ascii="Times New Roman" w:eastAsia="宋体" w:hAnsi="Times New Roman" w:cs="Times New Roman"/>
                      <w:b/>
                      <w:bCs/>
                      <w:kern w:val="0"/>
                      <w:szCs w:val="21"/>
                    </w:rPr>
                    <w:t>项目</w:t>
                  </w:r>
                </w:p>
              </w:tc>
              <w:tc>
                <w:tcPr>
                  <w:tcW w:w="668" w:type="pct"/>
                  <w:tcBorders>
                    <w:top w:val="single" w:sz="8" w:space="0" w:color="000000"/>
                    <w:bottom w:val="single" w:sz="8" w:space="0" w:color="000000"/>
                  </w:tcBorders>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b/>
                      <w:bCs/>
                      <w:kern w:val="0"/>
                      <w:szCs w:val="21"/>
                    </w:rPr>
                  </w:pPr>
                  <w:r w:rsidRPr="006802F0">
                    <w:rPr>
                      <w:rFonts w:ascii="Times New Roman" w:eastAsia="宋体" w:hAnsi="Times New Roman" w:cs="Times New Roman"/>
                      <w:b/>
                      <w:bCs/>
                      <w:kern w:val="0"/>
                      <w:szCs w:val="21"/>
                    </w:rPr>
                    <w:t>水量</w:t>
                  </w:r>
                  <w:r w:rsidRPr="006802F0">
                    <w:rPr>
                      <w:rFonts w:ascii="Times New Roman" w:eastAsia="宋体" w:hAnsi="Times New Roman" w:cs="Times New Roman"/>
                      <w:b/>
                      <w:bCs/>
                      <w:kern w:val="0"/>
                      <w:szCs w:val="21"/>
                    </w:rPr>
                    <w:t>(m</w:t>
                  </w:r>
                  <w:r w:rsidRPr="006802F0">
                    <w:rPr>
                      <w:rFonts w:ascii="Times New Roman" w:eastAsia="宋体" w:hAnsi="Times New Roman" w:cs="Times New Roman"/>
                      <w:b/>
                      <w:bCs/>
                      <w:kern w:val="0"/>
                      <w:szCs w:val="21"/>
                      <w:vertAlign w:val="superscript"/>
                    </w:rPr>
                    <w:t>3</w:t>
                  </w:r>
                  <w:r w:rsidRPr="006802F0">
                    <w:rPr>
                      <w:rFonts w:ascii="Times New Roman" w:eastAsia="宋体" w:hAnsi="Times New Roman" w:cs="Times New Roman"/>
                      <w:b/>
                      <w:bCs/>
                      <w:kern w:val="0"/>
                      <w:szCs w:val="21"/>
                    </w:rPr>
                    <w:t>/a)</w:t>
                  </w:r>
                </w:p>
              </w:tc>
              <w:tc>
                <w:tcPr>
                  <w:tcW w:w="526" w:type="pct"/>
                  <w:tcBorders>
                    <w:top w:val="single" w:sz="8" w:space="0" w:color="000000"/>
                    <w:bottom w:val="single" w:sz="8" w:space="0" w:color="000000"/>
                  </w:tcBorders>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b/>
                      <w:bCs/>
                      <w:kern w:val="0"/>
                      <w:szCs w:val="21"/>
                    </w:rPr>
                  </w:pPr>
                  <w:r w:rsidRPr="006802F0">
                    <w:rPr>
                      <w:rFonts w:ascii="Times New Roman" w:eastAsia="宋体" w:hAnsi="Times New Roman" w:cs="Times New Roman"/>
                      <w:b/>
                      <w:bCs/>
                      <w:kern w:val="0"/>
                      <w:szCs w:val="21"/>
                    </w:rPr>
                    <w:t>COD</w:t>
                  </w:r>
                </w:p>
              </w:tc>
              <w:tc>
                <w:tcPr>
                  <w:tcW w:w="601" w:type="pct"/>
                  <w:tcBorders>
                    <w:top w:val="single" w:sz="8" w:space="0" w:color="000000"/>
                    <w:bottom w:val="single" w:sz="8" w:space="0" w:color="000000"/>
                  </w:tcBorders>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b/>
                      <w:bCs/>
                      <w:kern w:val="0"/>
                      <w:szCs w:val="21"/>
                    </w:rPr>
                  </w:pPr>
                  <w:r w:rsidRPr="006802F0">
                    <w:rPr>
                      <w:rFonts w:ascii="Times New Roman" w:eastAsia="宋体" w:hAnsi="Times New Roman" w:cs="Times New Roman"/>
                      <w:b/>
                      <w:bCs/>
                      <w:kern w:val="0"/>
                      <w:szCs w:val="21"/>
                    </w:rPr>
                    <w:t>SS</w:t>
                  </w:r>
                </w:p>
              </w:tc>
              <w:tc>
                <w:tcPr>
                  <w:tcW w:w="676" w:type="pct"/>
                  <w:tcBorders>
                    <w:top w:val="single" w:sz="8" w:space="0" w:color="000000"/>
                    <w:bottom w:val="single" w:sz="8" w:space="0" w:color="000000"/>
                  </w:tcBorders>
                  <w:vAlign w:val="center"/>
                </w:tcPr>
                <w:p w:rsidR="006802F0" w:rsidRPr="006802F0" w:rsidRDefault="006802F0" w:rsidP="006802F0">
                  <w:pPr>
                    <w:jc w:val="center"/>
                    <w:rPr>
                      <w:rFonts w:ascii="Times New Roman" w:eastAsia="宋体" w:hAnsi="Times New Roman" w:cs="Times New Roman"/>
                      <w:b/>
                      <w:bCs/>
                      <w:szCs w:val="20"/>
                    </w:rPr>
                  </w:pPr>
                  <w:r w:rsidRPr="006802F0">
                    <w:rPr>
                      <w:rFonts w:ascii="Times New Roman" w:eastAsia="宋体" w:hAnsi="Times New Roman" w:cs="Times New Roman"/>
                      <w:b/>
                      <w:bCs/>
                      <w:szCs w:val="21"/>
                    </w:rPr>
                    <w:t>NH</w:t>
                  </w:r>
                  <w:r w:rsidRPr="006802F0">
                    <w:rPr>
                      <w:rFonts w:ascii="Times New Roman" w:eastAsia="宋体" w:hAnsi="Times New Roman" w:cs="Times New Roman"/>
                      <w:b/>
                      <w:bCs/>
                      <w:szCs w:val="21"/>
                      <w:vertAlign w:val="subscript"/>
                    </w:rPr>
                    <w:t>3</w:t>
                  </w:r>
                  <w:r w:rsidRPr="006802F0">
                    <w:rPr>
                      <w:rFonts w:ascii="Times New Roman" w:eastAsia="宋体" w:hAnsi="Times New Roman" w:cs="Times New Roman"/>
                      <w:b/>
                      <w:bCs/>
                      <w:szCs w:val="21"/>
                    </w:rPr>
                    <w:t>-N</w:t>
                  </w:r>
                </w:p>
              </w:tc>
              <w:tc>
                <w:tcPr>
                  <w:tcW w:w="668" w:type="pct"/>
                  <w:tcBorders>
                    <w:top w:val="single" w:sz="8" w:space="0" w:color="000000"/>
                    <w:bottom w:val="single" w:sz="8" w:space="0" w:color="000000"/>
                    <w:right w:val="single" w:sz="4" w:space="0" w:color="auto"/>
                  </w:tcBorders>
                  <w:vAlign w:val="center"/>
                </w:tcPr>
                <w:p w:rsidR="006802F0" w:rsidRPr="006802F0" w:rsidRDefault="006802F0" w:rsidP="006802F0">
                  <w:pPr>
                    <w:jc w:val="center"/>
                    <w:rPr>
                      <w:rFonts w:ascii="Times New Roman" w:eastAsia="宋体" w:hAnsi="Times New Roman" w:cs="Times New Roman"/>
                      <w:b/>
                      <w:bCs/>
                      <w:szCs w:val="21"/>
                    </w:rPr>
                  </w:pPr>
                  <w:r w:rsidRPr="006802F0">
                    <w:rPr>
                      <w:rFonts w:ascii="Times New Roman" w:eastAsia="宋体" w:hAnsi="Times New Roman" w:cs="Times New Roman"/>
                      <w:b/>
                      <w:bCs/>
                      <w:szCs w:val="21"/>
                    </w:rPr>
                    <w:t>总磷</w:t>
                  </w:r>
                </w:p>
              </w:tc>
              <w:tc>
                <w:tcPr>
                  <w:tcW w:w="479" w:type="pct"/>
                  <w:tcBorders>
                    <w:top w:val="single" w:sz="8" w:space="0" w:color="000000"/>
                    <w:left w:val="single" w:sz="4" w:space="0" w:color="auto"/>
                    <w:bottom w:val="single" w:sz="8" w:space="0" w:color="000000"/>
                  </w:tcBorders>
                  <w:vAlign w:val="center"/>
                </w:tcPr>
                <w:p w:rsidR="006802F0" w:rsidRPr="006802F0" w:rsidRDefault="006802F0" w:rsidP="006802F0">
                  <w:pPr>
                    <w:jc w:val="center"/>
                    <w:rPr>
                      <w:rFonts w:ascii="Times New Roman" w:eastAsia="宋体" w:hAnsi="Times New Roman" w:cs="Times New Roman"/>
                      <w:b/>
                      <w:bCs/>
                      <w:szCs w:val="21"/>
                    </w:rPr>
                  </w:pPr>
                  <w:r w:rsidRPr="006802F0">
                    <w:rPr>
                      <w:rFonts w:ascii="Times New Roman" w:eastAsia="宋体" w:hAnsi="Times New Roman" w:cs="Times New Roman"/>
                      <w:b/>
                      <w:bCs/>
                      <w:szCs w:val="21"/>
                    </w:rPr>
                    <w:t>TN</w:t>
                  </w:r>
                </w:p>
              </w:tc>
            </w:tr>
            <w:tr w:rsidR="006802F0" w:rsidRPr="006802F0" w:rsidTr="00E24FB6">
              <w:trPr>
                <w:trHeight w:val="397"/>
                <w:jc w:val="center"/>
              </w:trPr>
              <w:tc>
                <w:tcPr>
                  <w:tcW w:w="1382" w:type="pct"/>
                  <w:gridSpan w:val="2"/>
                  <w:tcBorders>
                    <w:top w:val="single" w:sz="8" w:space="0" w:color="000000"/>
                  </w:tcBorders>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生活污水</w:t>
                  </w:r>
                </w:p>
              </w:tc>
              <w:tc>
                <w:tcPr>
                  <w:tcW w:w="668" w:type="pct"/>
                  <w:vMerge w:val="restart"/>
                  <w:tcBorders>
                    <w:top w:val="single" w:sz="8" w:space="0" w:color="000000"/>
                  </w:tcBorders>
                  <w:vAlign w:val="center"/>
                </w:tcPr>
                <w:p w:rsidR="006802F0" w:rsidRPr="006802F0" w:rsidRDefault="00050E28"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72</w:t>
                  </w:r>
                </w:p>
              </w:tc>
              <w:tc>
                <w:tcPr>
                  <w:tcW w:w="526" w:type="pct"/>
                  <w:vMerge w:val="restart"/>
                  <w:tcBorders>
                    <w:top w:val="single" w:sz="8" w:space="0" w:color="000000"/>
                  </w:tcBorders>
                  <w:vAlign w:val="center"/>
                </w:tcPr>
                <w:p w:rsidR="006802F0" w:rsidRPr="006802F0" w:rsidRDefault="006802F0" w:rsidP="006802F0">
                  <w:pPr>
                    <w:adjustRightInd w:val="0"/>
                    <w:snapToGrid w:val="0"/>
                    <w:jc w:val="center"/>
                    <w:rPr>
                      <w:rFonts w:ascii="Times New Roman" w:eastAsia="宋体" w:hAnsi="Times New Roman" w:cs="Times New Roman"/>
                      <w:kern w:val="0"/>
                      <w:szCs w:val="21"/>
                    </w:rPr>
                  </w:pPr>
                  <w:r w:rsidRPr="006802F0">
                    <w:rPr>
                      <w:rFonts w:ascii="Times New Roman" w:eastAsia="宋体" w:hAnsi="Times New Roman" w:cs="Times New Roman"/>
                      <w:kern w:val="0"/>
                      <w:szCs w:val="21"/>
                    </w:rPr>
                    <w:t>300</w:t>
                  </w:r>
                </w:p>
              </w:tc>
              <w:tc>
                <w:tcPr>
                  <w:tcW w:w="601" w:type="pct"/>
                  <w:vMerge w:val="restart"/>
                  <w:tcBorders>
                    <w:top w:val="single" w:sz="8" w:space="0" w:color="000000"/>
                  </w:tcBorders>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200</w:t>
                  </w:r>
                </w:p>
              </w:tc>
              <w:tc>
                <w:tcPr>
                  <w:tcW w:w="676" w:type="pct"/>
                  <w:vMerge w:val="restart"/>
                  <w:tcBorders>
                    <w:top w:val="single" w:sz="8" w:space="0" w:color="000000"/>
                  </w:tcBorders>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25</w:t>
                  </w:r>
                </w:p>
              </w:tc>
              <w:tc>
                <w:tcPr>
                  <w:tcW w:w="668" w:type="pct"/>
                  <w:vMerge w:val="restart"/>
                  <w:tcBorders>
                    <w:top w:val="single" w:sz="8" w:space="0" w:color="000000"/>
                    <w:right w:val="single" w:sz="4" w:space="0" w:color="auto"/>
                  </w:tcBorders>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3</w:t>
                  </w:r>
                </w:p>
              </w:tc>
              <w:tc>
                <w:tcPr>
                  <w:tcW w:w="479" w:type="pct"/>
                  <w:vMerge w:val="restart"/>
                  <w:tcBorders>
                    <w:top w:val="single" w:sz="8" w:space="0" w:color="000000"/>
                    <w:left w:val="single" w:sz="4" w:space="0" w:color="auto"/>
                  </w:tcBorders>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30</w:t>
                  </w:r>
                </w:p>
              </w:tc>
            </w:tr>
            <w:tr w:rsidR="006802F0" w:rsidRPr="006802F0" w:rsidTr="00E24FB6">
              <w:trPr>
                <w:trHeight w:val="397"/>
                <w:jc w:val="center"/>
              </w:trPr>
              <w:tc>
                <w:tcPr>
                  <w:tcW w:w="322" w:type="pct"/>
                  <w:vMerge w:val="restart"/>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化粪池</w:t>
                  </w:r>
                </w:p>
              </w:tc>
              <w:tc>
                <w:tcPr>
                  <w:tcW w:w="1060" w:type="pct"/>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进口浓度（</w:t>
                  </w:r>
                  <w:r w:rsidRPr="006802F0">
                    <w:rPr>
                      <w:rFonts w:ascii="Times New Roman" w:eastAsia="宋体" w:hAnsi="Times New Roman" w:cs="Times New Roman"/>
                      <w:kern w:val="0"/>
                      <w:szCs w:val="21"/>
                    </w:rPr>
                    <w:t>mg/L</w:t>
                  </w:r>
                  <w:r w:rsidRPr="006802F0">
                    <w:rPr>
                      <w:rFonts w:ascii="Times New Roman" w:eastAsia="宋体" w:hAnsi="Times New Roman" w:cs="Times New Roman"/>
                      <w:kern w:val="0"/>
                      <w:szCs w:val="21"/>
                    </w:rPr>
                    <w:t>）</w:t>
                  </w:r>
                </w:p>
              </w:tc>
              <w:tc>
                <w:tcPr>
                  <w:tcW w:w="668" w:type="pct"/>
                  <w:vMerge/>
                  <w:vAlign w:val="center"/>
                </w:tcPr>
                <w:p w:rsidR="006802F0" w:rsidRPr="006802F0" w:rsidRDefault="006802F0" w:rsidP="006802F0">
                  <w:pPr>
                    <w:jc w:val="center"/>
                    <w:rPr>
                      <w:rFonts w:ascii="Times New Roman" w:eastAsia="宋体" w:hAnsi="Times New Roman" w:cs="Times New Roman"/>
                      <w:szCs w:val="21"/>
                    </w:rPr>
                  </w:pPr>
                </w:p>
              </w:tc>
              <w:tc>
                <w:tcPr>
                  <w:tcW w:w="526" w:type="pct"/>
                  <w:vMerge/>
                  <w:vAlign w:val="center"/>
                </w:tcPr>
                <w:p w:rsidR="006802F0" w:rsidRPr="006802F0" w:rsidRDefault="006802F0" w:rsidP="006802F0">
                  <w:pPr>
                    <w:adjustRightInd w:val="0"/>
                    <w:snapToGrid w:val="0"/>
                    <w:jc w:val="center"/>
                    <w:rPr>
                      <w:rFonts w:ascii="Times New Roman" w:eastAsia="宋体" w:hAnsi="Times New Roman" w:cs="Times New Roman"/>
                      <w:kern w:val="0"/>
                      <w:szCs w:val="21"/>
                    </w:rPr>
                  </w:pPr>
                </w:p>
              </w:tc>
              <w:tc>
                <w:tcPr>
                  <w:tcW w:w="601" w:type="pct"/>
                  <w:vMerge/>
                  <w:vAlign w:val="center"/>
                </w:tcPr>
                <w:p w:rsidR="006802F0" w:rsidRPr="006802F0" w:rsidRDefault="006802F0" w:rsidP="006802F0">
                  <w:pPr>
                    <w:jc w:val="center"/>
                    <w:rPr>
                      <w:rFonts w:ascii="Times New Roman" w:eastAsia="宋体" w:hAnsi="Times New Roman" w:cs="Times New Roman"/>
                      <w:szCs w:val="21"/>
                    </w:rPr>
                  </w:pPr>
                </w:p>
              </w:tc>
              <w:tc>
                <w:tcPr>
                  <w:tcW w:w="676" w:type="pct"/>
                  <w:vMerge/>
                  <w:vAlign w:val="center"/>
                </w:tcPr>
                <w:p w:rsidR="006802F0" w:rsidRPr="006802F0" w:rsidRDefault="006802F0" w:rsidP="006802F0">
                  <w:pPr>
                    <w:jc w:val="center"/>
                    <w:rPr>
                      <w:rFonts w:ascii="Times New Roman" w:eastAsia="宋体" w:hAnsi="Times New Roman" w:cs="Times New Roman"/>
                      <w:szCs w:val="20"/>
                    </w:rPr>
                  </w:pPr>
                </w:p>
              </w:tc>
              <w:tc>
                <w:tcPr>
                  <w:tcW w:w="668" w:type="pct"/>
                  <w:vMerge/>
                  <w:tcBorders>
                    <w:right w:val="single" w:sz="4" w:space="0" w:color="auto"/>
                  </w:tcBorders>
                  <w:vAlign w:val="center"/>
                </w:tcPr>
                <w:p w:rsidR="006802F0" w:rsidRPr="006802F0" w:rsidRDefault="006802F0" w:rsidP="006802F0">
                  <w:pPr>
                    <w:jc w:val="center"/>
                    <w:rPr>
                      <w:rFonts w:ascii="Times New Roman" w:eastAsia="宋体" w:hAnsi="Times New Roman" w:cs="Times New Roman"/>
                      <w:szCs w:val="20"/>
                    </w:rPr>
                  </w:pPr>
                </w:p>
              </w:tc>
              <w:tc>
                <w:tcPr>
                  <w:tcW w:w="479" w:type="pct"/>
                  <w:vMerge/>
                  <w:tcBorders>
                    <w:left w:val="single" w:sz="4" w:space="0" w:color="auto"/>
                  </w:tcBorders>
                  <w:vAlign w:val="center"/>
                </w:tcPr>
                <w:p w:rsidR="006802F0" w:rsidRPr="006802F0" w:rsidRDefault="006802F0" w:rsidP="006802F0">
                  <w:pPr>
                    <w:jc w:val="center"/>
                    <w:rPr>
                      <w:rFonts w:ascii="Times New Roman" w:eastAsia="宋体" w:hAnsi="Times New Roman" w:cs="Times New Roman"/>
                      <w:szCs w:val="20"/>
                    </w:rPr>
                  </w:pPr>
                </w:p>
              </w:tc>
            </w:tr>
            <w:tr w:rsidR="006802F0" w:rsidRPr="006802F0" w:rsidTr="00E24FB6">
              <w:trPr>
                <w:trHeight w:val="397"/>
                <w:jc w:val="center"/>
              </w:trPr>
              <w:tc>
                <w:tcPr>
                  <w:tcW w:w="322" w:type="pct"/>
                  <w:vMerge/>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p>
              </w:tc>
              <w:tc>
                <w:tcPr>
                  <w:tcW w:w="1060" w:type="pct"/>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产生量（</w:t>
                  </w:r>
                  <w:r w:rsidRPr="006802F0">
                    <w:rPr>
                      <w:rFonts w:ascii="Times New Roman" w:eastAsia="宋体" w:hAnsi="Times New Roman" w:cs="Times New Roman"/>
                      <w:kern w:val="0"/>
                      <w:szCs w:val="21"/>
                    </w:rPr>
                    <w:t>t/a</w:t>
                  </w:r>
                  <w:r w:rsidRPr="006802F0">
                    <w:rPr>
                      <w:rFonts w:ascii="Times New Roman" w:eastAsia="宋体" w:hAnsi="Times New Roman" w:cs="Times New Roman"/>
                      <w:kern w:val="0"/>
                      <w:szCs w:val="21"/>
                    </w:rPr>
                    <w:t>）</w:t>
                  </w:r>
                </w:p>
              </w:tc>
              <w:tc>
                <w:tcPr>
                  <w:tcW w:w="668" w:type="pct"/>
                  <w:vMerge/>
                  <w:vAlign w:val="center"/>
                </w:tcPr>
                <w:p w:rsidR="006802F0" w:rsidRPr="006802F0" w:rsidRDefault="006802F0" w:rsidP="006802F0">
                  <w:pPr>
                    <w:jc w:val="center"/>
                    <w:rPr>
                      <w:rFonts w:ascii="Times New Roman" w:eastAsia="宋体" w:hAnsi="Times New Roman" w:cs="Times New Roman"/>
                      <w:szCs w:val="21"/>
                    </w:rPr>
                  </w:pPr>
                </w:p>
              </w:tc>
              <w:tc>
                <w:tcPr>
                  <w:tcW w:w="526" w:type="pct"/>
                  <w:vAlign w:val="center"/>
                </w:tcPr>
                <w:p w:rsidR="006802F0" w:rsidRPr="006802F0" w:rsidRDefault="00050E28" w:rsidP="006802F0">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0.0216</w:t>
                  </w:r>
                </w:p>
              </w:tc>
              <w:tc>
                <w:tcPr>
                  <w:tcW w:w="601" w:type="pct"/>
                  <w:vAlign w:val="center"/>
                </w:tcPr>
                <w:p w:rsidR="006802F0" w:rsidRPr="006802F0" w:rsidRDefault="00050E28"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0.0144</w:t>
                  </w:r>
                </w:p>
              </w:tc>
              <w:tc>
                <w:tcPr>
                  <w:tcW w:w="676" w:type="pct"/>
                  <w:vAlign w:val="center"/>
                </w:tcPr>
                <w:p w:rsidR="006802F0" w:rsidRPr="006802F0" w:rsidRDefault="00050E28" w:rsidP="006802F0">
                  <w:pPr>
                    <w:jc w:val="center"/>
                    <w:rPr>
                      <w:rFonts w:ascii="Times New Roman" w:eastAsia="宋体" w:hAnsi="Times New Roman" w:cs="Times New Roman"/>
                      <w:szCs w:val="20"/>
                    </w:rPr>
                  </w:pPr>
                  <w:r>
                    <w:rPr>
                      <w:rFonts w:ascii="Times New Roman" w:eastAsia="宋体" w:hAnsi="Times New Roman" w:cs="Times New Roman" w:hint="eastAsia"/>
                      <w:szCs w:val="20"/>
                    </w:rPr>
                    <w:t>0.0018</w:t>
                  </w:r>
                </w:p>
              </w:tc>
              <w:tc>
                <w:tcPr>
                  <w:tcW w:w="668" w:type="pct"/>
                  <w:tcBorders>
                    <w:right w:val="single" w:sz="4" w:space="0" w:color="auto"/>
                  </w:tcBorders>
                  <w:vAlign w:val="center"/>
                </w:tcPr>
                <w:p w:rsidR="006802F0" w:rsidRPr="006802F0" w:rsidRDefault="00050E28" w:rsidP="006802F0">
                  <w:pPr>
                    <w:jc w:val="center"/>
                    <w:rPr>
                      <w:rFonts w:ascii="Times New Roman" w:eastAsia="宋体" w:hAnsi="Times New Roman" w:cs="Times New Roman"/>
                      <w:szCs w:val="20"/>
                    </w:rPr>
                  </w:pPr>
                  <w:r>
                    <w:rPr>
                      <w:rFonts w:ascii="Times New Roman" w:eastAsia="宋体" w:hAnsi="Times New Roman" w:cs="Times New Roman" w:hint="eastAsia"/>
                      <w:szCs w:val="20"/>
                    </w:rPr>
                    <w:t>0.0002</w:t>
                  </w:r>
                </w:p>
              </w:tc>
              <w:tc>
                <w:tcPr>
                  <w:tcW w:w="479" w:type="pct"/>
                  <w:tcBorders>
                    <w:left w:val="single" w:sz="4" w:space="0" w:color="auto"/>
                  </w:tcBorders>
                  <w:vAlign w:val="center"/>
                </w:tcPr>
                <w:p w:rsidR="006802F0" w:rsidRPr="006802F0" w:rsidRDefault="006802F0" w:rsidP="00050E28">
                  <w:pPr>
                    <w:jc w:val="center"/>
                    <w:rPr>
                      <w:rFonts w:ascii="Times New Roman" w:eastAsia="宋体" w:hAnsi="Times New Roman" w:cs="Times New Roman"/>
                      <w:szCs w:val="20"/>
                    </w:rPr>
                  </w:pPr>
                  <w:r w:rsidRPr="006802F0">
                    <w:rPr>
                      <w:rFonts w:ascii="Times New Roman" w:eastAsia="宋体" w:hAnsi="Times New Roman" w:cs="Times New Roman"/>
                      <w:szCs w:val="20"/>
                    </w:rPr>
                    <w:t>0.0</w:t>
                  </w:r>
                  <w:r w:rsidR="00050E28">
                    <w:rPr>
                      <w:rFonts w:ascii="Times New Roman" w:eastAsia="宋体" w:hAnsi="Times New Roman" w:cs="Times New Roman" w:hint="eastAsia"/>
                      <w:szCs w:val="20"/>
                    </w:rPr>
                    <w:t>022</w:t>
                  </w:r>
                </w:p>
              </w:tc>
            </w:tr>
            <w:tr w:rsidR="006802F0" w:rsidRPr="006802F0" w:rsidTr="00E24FB6">
              <w:trPr>
                <w:trHeight w:val="397"/>
                <w:jc w:val="center"/>
              </w:trPr>
              <w:tc>
                <w:tcPr>
                  <w:tcW w:w="322" w:type="pct"/>
                  <w:vMerge/>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p>
              </w:tc>
              <w:tc>
                <w:tcPr>
                  <w:tcW w:w="1060" w:type="pct"/>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处理效率</w:t>
                  </w:r>
                  <w:r w:rsidRPr="006802F0">
                    <w:rPr>
                      <w:rFonts w:ascii="Times New Roman" w:eastAsia="宋体" w:hAnsi="Times New Roman" w:cs="Times New Roman"/>
                      <w:kern w:val="0"/>
                      <w:szCs w:val="21"/>
                    </w:rPr>
                    <w:t>%</w:t>
                  </w:r>
                </w:p>
              </w:tc>
              <w:tc>
                <w:tcPr>
                  <w:tcW w:w="668" w:type="pct"/>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w:t>
                  </w:r>
                </w:p>
              </w:tc>
              <w:tc>
                <w:tcPr>
                  <w:tcW w:w="526" w:type="pct"/>
                  <w:vAlign w:val="center"/>
                </w:tcPr>
                <w:p w:rsidR="006802F0" w:rsidRPr="006802F0" w:rsidRDefault="006802F0" w:rsidP="006802F0">
                  <w:pPr>
                    <w:adjustRightInd w:val="0"/>
                    <w:snapToGrid w:val="0"/>
                    <w:jc w:val="center"/>
                    <w:rPr>
                      <w:rFonts w:ascii="Times New Roman" w:eastAsia="宋体" w:hAnsi="Times New Roman" w:cs="Times New Roman"/>
                      <w:kern w:val="0"/>
                      <w:szCs w:val="21"/>
                    </w:rPr>
                  </w:pPr>
                  <w:r w:rsidRPr="006802F0">
                    <w:rPr>
                      <w:rFonts w:ascii="Times New Roman" w:eastAsia="宋体" w:hAnsi="Times New Roman" w:cs="Times New Roman"/>
                      <w:kern w:val="0"/>
                      <w:szCs w:val="21"/>
                    </w:rPr>
                    <w:t>17</w:t>
                  </w:r>
                </w:p>
              </w:tc>
              <w:tc>
                <w:tcPr>
                  <w:tcW w:w="601" w:type="pct"/>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25</w:t>
                  </w:r>
                </w:p>
              </w:tc>
              <w:tc>
                <w:tcPr>
                  <w:tcW w:w="676" w:type="pct"/>
                  <w:vAlign w:val="center"/>
                </w:tcPr>
                <w:p w:rsidR="006802F0" w:rsidRPr="006802F0" w:rsidRDefault="006802F0" w:rsidP="006802F0">
                  <w:pPr>
                    <w:jc w:val="center"/>
                    <w:rPr>
                      <w:rFonts w:ascii="Times New Roman" w:eastAsia="宋体" w:hAnsi="Times New Roman" w:cs="Times New Roman"/>
                      <w:szCs w:val="20"/>
                    </w:rPr>
                  </w:pPr>
                  <w:r w:rsidRPr="006802F0">
                    <w:rPr>
                      <w:rFonts w:ascii="Times New Roman" w:eastAsia="宋体" w:hAnsi="Times New Roman" w:cs="Times New Roman"/>
                      <w:szCs w:val="20"/>
                    </w:rPr>
                    <w:t>0</w:t>
                  </w:r>
                </w:p>
              </w:tc>
              <w:tc>
                <w:tcPr>
                  <w:tcW w:w="668" w:type="pct"/>
                  <w:tcBorders>
                    <w:right w:val="single" w:sz="4" w:space="0" w:color="auto"/>
                  </w:tcBorders>
                  <w:vAlign w:val="center"/>
                </w:tcPr>
                <w:p w:rsidR="006802F0" w:rsidRPr="006802F0" w:rsidRDefault="006802F0" w:rsidP="006802F0">
                  <w:pPr>
                    <w:jc w:val="center"/>
                    <w:rPr>
                      <w:rFonts w:ascii="Times New Roman" w:eastAsia="宋体" w:hAnsi="Times New Roman" w:cs="Times New Roman"/>
                      <w:szCs w:val="20"/>
                    </w:rPr>
                  </w:pPr>
                  <w:r w:rsidRPr="006802F0">
                    <w:rPr>
                      <w:rFonts w:ascii="Times New Roman" w:eastAsia="宋体" w:hAnsi="Times New Roman" w:cs="Times New Roman"/>
                      <w:szCs w:val="20"/>
                    </w:rPr>
                    <w:t>0</w:t>
                  </w:r>
                </w:p>
              </w:tc>
              <w:tc>
                <w:tcPr>
                  <w:tcW w:w="479" w:type="pct"/>
                  <w:tcBorders>
                    <w:left w:val="single" w:sz="4" w:space="0" w:color="auto"/>
                  </w:tcBorders>
                  <w:vAlign w:val="center"/>
                </w:tcPr>
                <w:p w:rsidR="006802F0" w:rsidRPr="006802F0" w:rsidRDefault="006802F0" w:rsidP="006802F0">
                  <w:pPr>
                    <w:jc w:val="center"/>
                    <w:rPr>
                      <w:rFonts w:ascii="Times New Roman" w:eastAsia="宋体" w:hAnsi="Times New Roman" w:cs="Times New Roman"/>
                      <w:szCs w:val="20"/>
                    </w:rPr>
                  </w:pPr>
                  <w:r w:rsidRPr="006802F0">
                    <w:rPr>
                      <w:rFonts w:ascii="Times New Roman" w:eastAsia="宋体" w:hAnsi="Times New Roman" w:cs="Times New Roman"/>
                      <w:szCs w:val="20"/>
                    </w:rPr>
                    <w:t>0</w:t>
                  </w:r>
                </w:p>
              </w:tc>
            </w:tr>
            <w:tr w:rsidR="006802F0" w:rsidRPr="006802F0" w:rsidTr="00E24FB6">
              <w:trPr>
                <w:trHeight w:val="397"/>
                <w:jc w:val="center"/>
              </w:trPr>
              <w:tc>
                <w:tcPr>
                  <w:tcW w:w="322" w:type="pct"/>
                  <w:vMerge/>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p>
              </w:tc>
              <w:tc>
                <w:tcPr>
                  <w:tcW w:w="1060" w:type="pct"/>
                  <w:vAlign w:val="center"/>
                </w:tcPr>
                <w:p w:rsidR="006802F0" w:rsidRPr="006802F0" w:rsidRDefault="006802F0"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出口浓度</w:t>
                  </w:r>
                </w:p>
              </w:tc>
              <w:tc>
                <w:tcPr>
                  <w:tcW w:w="668" w:type="pct"/>
                  <w:vMerge w:val="restart"/>
                  <w:vAlign w:val="center"/>
                </w:tcPr>
                <w:p w:rsidR="006802F0" w:rsidRPr="006802F0" w:rsidRDefault="00050E28"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72</w:t>
                  </w:r>
                </w:p>
              </w:tc>
              <w:tc>
                <w:tcPr>
                  <w:tcW w:w="526" w:type="pct"/>
                  <w:vAlign w:val="center"/>
                </w:tcPr>
                <w:p w:rsidR="006802F0" w:rsidRPr="006802F0" w:rsidRDefault="006802F0" w:rsidP="006802F0">
                  <w:pPr>
                    <w:adjustRightInd w:val="0"/>
                    <w:snapToGrid w:val="0"/>
                    <w:jc w:val="center"/>
                    <w:rPr>
                      <w:rFonts w:ascii="Times New Roman" w:eastAsia="宋体" w:hAnsi="Times New Roman" w:cs="Times New Roman"/>
                      <w:kern w:val="0"/>
                      <w:szCs w:val="21"/>
                    </w:rPr>
                  </w:pPr>
                  <w:r w:rsidRPr="006802F0">
                    <w:rPr>
                      <w:rFonts w:ascii="Times New Roman" w:eastAsia="宋体" w:hAnsi="Times New Roman" w:cs="Times New Roman"/>
                      <w:kern w:val="0"/>
                      <w:szCs w:val="21"/>
                    </w:rPr>
                    <w:t>250</w:t>
                  </w:r>
                </w:p>
              </w:tc>
              <w:tc>
                <w:tcPr>
                  <w:tcW w:w="601" w:type="pct"/>
                  <w:vAlign w:val="center"/>
                </w:tcPr>
                <w:p w:rsidR="006802F0" w:rsidRPr="006802F0" w:rsidRDefault="006802F0" w:rsidP="006802F0">
                  <w:pPr>
                    <w:jc w:val="center"/>
                    <w:rPr>
                      <w:rFonts w:ascii="Times New Roman" w:eastAsia="宋体" w:hAnsi="Times New Roman" w:cs="Times New Roman"/>
                      <w:szCs w:val="21"/>
                    </w:rPr>
                  </w:pPr>
                  <w:r w:rsidRPr="006802F0">
                    <w:rPr>
                      <w:rFonts w:ascii="Times New Roman" w:eastAsia="宋体" w:hAnsi="Times New Roman" w:cs="Times New Roman"/>
                      <w:szCs w:val="21"/>
                    </w:rPr>
                    <w:t>150</w:t>
                  </w:r>
                </w:p>
              </w:tc>
              <w:tc>
                <w:tcPr>
                  <w:tcW w:w="676" w:type="pct"/>
                  <w:vAlign w:val="center"/>
                </w:tcPr>
                <w:p w:rsidR="006802F0" w:rsidRPr="006802F0" w:rsidRDefault="006802F0" w:rsidP="006802F0">
                  <w:pPr>
                    <w:jc w:val="center"/>
                    <w:rPr>
                      <w:rFonts w:ascii="Times New Roman" w:eastAsia="宋体" w:hAnsi="Times New Roman" w:cs="Times New Roman"/>
                      <w:szCs w:val="20"/>
                    </w:rPr>
                  </w:pPr>
                  <w:r w:rsidRPr="006802F0">
                    <w:rPr>
                      <w:rFonts w:ascii="Times New Roman" w:eastAsia="宋体" w:hAnsi="Times New Roman" w:cs="Times New Roman"/>
                      <w:szCs w:val="20"/>
                    </w:rPr>
                    <w:t>25</w:t>
                  </w:r>
                </w:p>
              </w:tc>
              <w:tc>
                <w:tcPr>
                  <w:tcW w:w="668" w:type="pct"/>
                  <w:tcBorders>
                    <w:right w:val="single" w:sz="4" w:space="0" w:color="auto"/>
                  </w:tcBorders>
                  <w:vAlign w:val="center"/>
                </w:tcPr>
                <w:p w:rsidR="006802F0" w:rsidRPr="006802F0" w:rsidRDefault="006802F0" w:rsidP="006802F0">
                  <w:pPr>
                    <w:jc w:val="center"/>
                    <w:rPr>
                      <w:rFonts w:ascii="Times New Roman" w:eastAsia="宋体" w:hAnsi="Times New Roman" w:cs="Times New Roman"/>
                      <w:szCs w:val="20"/>
                    </w:rPr>
                  </w:pPr>
                  <w:r w:rsidRPr="006802F0">
                    <w:rPr>
                      <w:rFonts w:ascii="Times New Roman" w:eastAsia="宋体" w:hAnsi="Times New Roman" w:cs="Times New Roman"/>
                      <w:szCs w:val="20"/>
                    </w:rPr>
                    <w:t>3</w:t>
                  </w:r>
                </w:p>
              </w:tc>
              <w:tc>
                <w:tcPr>
                  <w:tcW w:w="479" w:type="pct"/>
                  <w:tcBorders>
                    <w:left w:val="single" w:sz="4" w:space="0" w:color="auto"/>
                  </w:tcBorders>
                  <w:vAlign w:val="center"/>
                </w:tcPr>
                <w:p w:rsidR="006802F0" w:rsidRPr="006802F0" w:rsidRDefault="006802F0" w:rsidP="006802F0">
                  <w:pPr>
                    <w:jc w:val="center"/>
                    <w:rPr>
                      <w:rFonts w:ascii="Times New Roman" w:eastAsia="宋体" w:hAnsi="Times New Roman" w:cs="Times New Roman"/>
                      <w:szCs w:val="20"/>
                    </w:rPr>
                  </w:pPr>
                  <w:r w:rsidRPr="006802F0">
                    <w:rPr>
                      <w:rFonts w:ascii="Times New Roman" w:eastAsia="宋体" w:hAnsi="Times New Roman" w:cs="Times New Roman"/>
                      <w:szCs w:val="20"/>
                    </w:rPr>
                    <w:t>30</w:t>
                  </w:r>
                </w:p>
              </w:tc>
            </w:tr>
            <w:tr w:rsidR="00050E28" w:rsidRPr="006802F0" w:rsidTr="00E24FB6">
              <w:trPr>
                <w:trHeight w:val="397"/>
                <w:jc w:val="center"/>
              </w:trPr>
              <w:tc>
                <w:tcPr>
                  <w:tcW w:w="322" w:type="pct"/>
                  <w:vMerge/>
                  <w:vAlign w:val="center"/>
                </w:tcPr>
                <w:p w:rsidR="00050E28" w:rsidRPr="006802F0" w:rsidRDefault="00050E28" w:rsidP="006802F0">
                  <w:pPr>
                    <w:adjustRightInd w:val="0"/>
                    <w:snapToGrid w:val="0"/>
                    <w:spacing w:line="280" w:lineRule="exact"/>
                    <w:jc w:val="center"/>
                    <w:textAlignment w:val="baseline"/>
                    <w:rPr>
                      <w:rFonts w:ascii="Times New Roman" w:eastAsia="宋体" w:hAnsi="Times New Roman" w:cs="Times New Roman"/>
                      <w:kern w:val="0"/>
                      <w:szCs w:val="21"/>
                    </w:rPr>
                  </w:pPr>
                </w:p>
              </w:tc>
              <w:tc>
                <w:tcPr>
                  <w:tcW w:w="1060" w:type="pct"/>
                  <w:vAlign w:val="center"/>
                </w:tcPr>
                <w:p w:rsidR="00050E28" w:rsidRPr="006802F0" w:rsidRDefault="00050E28" w:rsidP="006802F0">
                  <w:pPr>
                    <w:adjustRightInd w:val="0"/>
                    <w:snapToGrid w:val="0"/>
                    <w:spacing w:line="280" w:lineRule="exact"/>
                    <w:jc w:val="center"/>
                    <w:textAlignment w:val="baseline"/>
                    <w:rPr>
                      <w:rFonts w:ascii="Times New Roman" w:eastAsia="宋体" w:hAnsi="Times New Roman" w:cs="Times New Roman"/>
                      <w:kern w:val="0"/>
                      <w:szCs w:val="21"/>
                    </w:rPr>
                  </w:pPr>
                  <w:r w:rsidRPr="006802F0">
                    <w:rPr>
                      <w:rFonts w:ascii="Times New Roman" w:eastAsia="宋体" w:hAnsi="Times New Roman" w:cs="Times New Roman"/>
                      <w:kern w:val="0"/>
                      <w:szCs w:val="21"/>
                    </w:rPr>
                    <w:t>排放量（</w:t>
                  </w:r>
                  <w:r w:rsidRPr="006802F0">
                    <w:rPr>
                      <w:rFonts w:ascii="Times New Roman" w:eastAsia="宋体" w:hAnsi="Times New Roman" w:cs="Times New Roman"/>
                      <w:kern w:val="0"/>
                      <w:szCs w:val="21"/>
                    </w:rPr>
                    <w:t>t/a</w:t>
                  </w:r>
                  <w:r w:rsidRPr="006802F0">
                    <w:rPr>
                      <w:rFonts w:ascii="Times New Roman" w:eastAsia="宋体" w:hAnsi="Times New Roman" w:cs="Times New Roman"/>
                      <w:kern w:val="0"/>
                      <w:szCs w:val="21"/>
                    </w:rPr>
                    <w:t>）</w:t>
                  </w:r>
                </w:p>
              </w:tc>
              <w:tc>
                <w:tcPr>
                  <w:tcW w:w="668" w:type="pct"/>
                  <w:vMerge/>
                  <w:vAlign w:val="center"/>
                </w:tcPr>
                <w:p w:rsidR="00050E28" w:rsidRPr="006802F0" w:rsidRDefault="00050E28" w:rsidP="006802F0">
                  <w:pPr>
                    <w:jc w:val="center"/>
                    <w:rPr>
                      <w:rFonts w:ascii="Times New Roman" w:eastAsia="宋体" w:hAnsi="Times New Roman" w:cs="Times New Roman"/>
                      <w:szCs w:val="21"/>
                    </w:rPr>
                  </w:pPr>
                </w:p>
              </w:tc>
              <w:tc>
                <w:tcPr>
                  <w:tcW w:w="526" w:type="pct"/>
                  <w:vAlign w:val="center"/>
                </w:tcPr>
                <w:p w:rsidR="00050E28" w:rsidRPr="006802F0" w:rsidRDefault="00E24FB6" w:rsidP="006802F0">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0.018</w:t>
                  </w:r>
                </w:p>
              </w:tc>
              <w:tc>
                <w:tcPr>
                  <w:tcW w:w="601" w:type="pct"/>
                  <w:vAlign w:val="center"/>
                </w:tcPr>
                <w:p w:rsidR="00050E28" w:rsidRPr="006802F0" w:rsidRDefault="00E24FB6"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0.0108</w:t>
                  </w:r>
                </w:p>
              </w:tc>
              <w:tc>
                <w:tcPr>
                  <w:tcW w:w="676" w:type="pct"/>
                  <w:vAlign w:val="center"/>
                </w:tcPr>
                <w:p w:rsidR="00050E28" w:rsidRPr="006802F0" w:rsidRDefault="00050E28" w:rsidP="00E24FB6">
                  <w:pPr>
                    <w:jc w:val="center"/>
                    <w:rPr>
                      <w:rFonts w:ascii="Times New Roman" w:eastAsia="宋体" w:hAnsi="Times New Roman" w:cs="Times New Roman"/>
                      <w:szCs w:val="20"/>
                    </w:rPr>
                  </w:pPr>
                  <w:r>
                    <w:rPr>
                      <w:rFonts w:ascii="Times New Roman" w:eastAsia="宋体" w:hAnsi="Times New Roman" w:cs="Times New Roman" w:hint="eastAsia"/>
                      <w:szCs w:val="20"/>
                    </w:rPr>
                    <w:t>0.0018</w:t>
                  </w:r>
                </w:p>
              </w:tc>
              <w:tc>
                <w:tcPr>
                  <w:tcW w:w="668" w:type="pct"/>
                  <w:tcBorders>
                    <w:right w:val="single" w:sz="4" w:space="0" w:color="auto"/>
                  </w:tcBorders>
                  <w:vAlign w:val="center"/>
                </w:tcPr>
                <w:p w:rsidR="00050E28" w:rsidRPr="006802F0" w:rsidRDefault="00050E28" w:rsidP="00E24FB6">
                  <w:pPr>
                    <w:jc w:val="center"/>
                    <w:rPr>
                      <w:rFonts w:ascii="Times New Roman" w:eastAsia="宋体" w:hAnsi="Times New Roman" w:cs="Times New Roman"/>
                      <w:szCs w:val="20"/>
                    </w:rPr>
                  </w:pPr>
                  <w:r>
                    <w:rPr>
                      <w:rFonts w:ascii="Times New Roman" w:eastAsia="宋体" w:hAnsi="Times New Roman" w:cs="Times New Roman" w:hint="eastAsia"/>
                      <w:szCs w:val="20"/>
                    </w:rPr>
                    <w:t>0.0002</w:t>
                  </w:r>
                </w:p>
              </w:tc>
              <w:tc>
                <w:tcPr>
                  <w:tcW w:w="479" w:type="pct"/>
                  <w:tcBorders>
                    <w:left w:val="single" w:sz="4" w:space="0" w:color="auto"/>
                  </w:tcBorders>
                  <w:vAlign w:val="center"/>
                </w:tcPr>
                <w:p w:rsidR="00050E28" w:rsidRPr="006802F0" w:rsidRDefault="00050E28" w:rsidP="00E24FB6">
                  <w:pPr>
                    <w:jc w:val="center"/>
                    <w:rPr>
                      <w:rFonts w:ascii="Times New Roman" w:eastAsia="宋体" w:hAnsi="Times New Roman" w:cs="Times New Roman"/>
                      <w:szCs w:val="20"/>
                    </w:rPr>
                  </w:pPr>
                  <w:r w:rsidRPr="006802F0">
                    <w:rPr>
                      <w:rFonts w:ascii="Times New Roman" w:eastAsia="宋体" w:hAnsi="Times New Roman" w:cs="Times New Roman"/>
                      <w:szCs w:val="20"/>
                    </w:rPr>
                    <w:t>0.0</w:t>
                  </w:r>
                  <w:r>
                    <w:rPr>
                      <w:rFonts w:ascii="Times New Roman" w:eastAsia="宋体" w:hAnsi="Times New Roman" w:cs="Times New Roman" w:hint="eastAsia"/>
                      <w:szCs w:val="20"/>
                    </w:rPr>
                    <w:t>022</w:t>
                  </w:r>
                </w:p>
              </w:tc>
            </w:tr>
            <w:tr w:rsidR="006802F0" w:rsidRPr="006802F0" w:rsidTr="00E24FB6">
              <w:trPr>
                <w:trHeight w:val="397"/>
                <w:jc w:val="center"/>
              </w:trPr>
              <w:tc>
                <w:tcPr>
                  <w:tcW w:w="2050" w:type="pct"/>
                  <w:gridSpan w:val="3"/>
                  <w:vAlign w:val="center"/>
                </w:tcPr>
                <w:p w:rsidR="006802F0" w:rsidRPr="006802F0" w:rsidRDefault="00E2698F" w:rsidP="006802F0">
                  <w:pPr>
                    <w:jc w:val="center"/>
                    <w:rPr>
                      <w:rFonts w:ascii="Times New Roman" w:eastAsia="宋体" w:hAnsi="Times New Roman" w:cs="Times New Roman"/>
                      <w:szCs w:val="21"/>
                    </w:rPr>
                  </w:pPr>
                  <w:r w:rsidRPr="00E2698F">
                    <w:rPr>
                      <w:rFonts w:ascii="Times New Roman" w:eastAsia="宋体" w:hAnsi="Times New Roman" w:cs="Times New Roman"/>
                      <w:szCs w:val="21"/>
                    </w:rPr>
                    <w:t>污水排入城镇下水道水质标准</w:t>
                  </w:r>
                </w:p>
              </w:tc>
              <w:tc>
                <w:tcPr>
                  <w:tcW w:w="526" w:type="pct"/>
                  <w:vAlign w:val="center"/>
                </w:tcPr>
                <w:p w:rsidR="006802F0" w:rsidRPr="006802F0" w:rsidRDefault="00E2698F" w:rsidP="006802F0">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300</w:t>
                  </w:r>
                </w:p>
              </w:tc>
              <w:tc>
                <w:tcPr>
                  <w:tcW w:w="601" w:type="pct"/>
                  <w:vAlign w:val="center"/>
                </w:tcPr>
                <w:p w:rsidR="006802F0" w:rsidRPr="006802F0" w:rsidRDefault="00E2698F"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250</w:t>
                  </w:r>
                </w:p>
              </w:tc>
              <w:tc>
                <w:tcPr>
                  <w:tcW w:w="676" w:type="pct"/>
                  <w:vAlign w:val="center"/>
                </w:tcPr>
                <w:p w:rsidR="006802F0" w:rsidRPr="006802F0" w:rsidRDefault="00E2698F" w:rsidP="006802F0">
                  <w:pPr>
                    <w:jc w:val="center"/>
                    <w:rPr>
                      <w:rFonts w:ascii="Times New Roman" w:eastAsia="宋体" w:hAnsi="Times New Roman" w:cs="Times New Roman"/>
                      <w:szCs w:val="20"/>
                    </w:rPr>
                  </w:pPr>
                  <w:r>
                    <w:rPr>
                      <w:rFonts w:ascii="Times New Roman" w:eastAsia="宋体" w:hAnsi="Times New Roman" w:cs="Times New Roman" w:hint="eastAsia"/>
                      <w:szCs w:val="20"/>
                    </w:rPr>
                    <w:t>25</w:t>
                  </w:r>
                </w:p>
              </w:tc>
              <w:tc>
                <w:tcPr>
                  <w:tcW w:w="668" w:type="pct"/>
                  <w:tcBorders>
                    <w:right w:val="single" w:sz="4" w:space="0" w:color="auto"/>
                  </w:tcBorders>
                  <w:vAlign w:val="center"/>
                </w:tcPr>
                <w:p w:rsidR="006802F0" w:rsidRPr="006802F0" w:rsidRDefault="00E2698F"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479" w:type="pct"/>
                  <w:tcBorders>
                    <w:left w:val="single" w:sz="4" w:space="0" w:color="auto"/>
                  </w:tcBorders>
                  <w:vAlign w:val="center"/>
                </w:tcPr>
                <w:p w:rsidR="006802F0" w:rsidRPr="006802F0" w:rsidRDefault="00B22F7B" w:rsidP="006802F0">
                  <w:pPr>
                    <w:jc w:val="center"/>
                    <w:rPr>
                      <w:rFonts w:ascii="Times New Roman" w:eastAsia="宋体" w:hAnsi="Times New Roman" w:cs="Times New Roman"/>
                      <w:szCs w:val="21"/>
                    </w:rPr>
                  </w:pPr>
                  <w:r>
                    <w:rPr>
                      <w:rFonts w:ascii="Times New Roman" w:eastAsia="宋体" w:hAnsi="Times New Roman" w:cs="Times New Roman" w:hint="eastAsia"/>
                      <w:szCs w:val="21"/>
                    </w:rPr>
                    <w:t>45</w:t>
                  </w:r>
                </w:p>
              </w:tc>
            </w:tr>
            <w:tr w:rsidR="00E2698F" w:rsidRPr="006802F0" w:rsidTr="00E24FB6">
              <w:trPr>
                <w:trHeight w:val="397"/>
                <w:jc w:val="center"/>
              </w:trPr>
              <w:tc>
                <w:tcPr>
                  <w:tcW w:w="2050" w:type="pct"/>
                  <w:gridSpan w:val="3"/>
                  <w:vAlign w:val="center"/>
                </w:tcPr>
                <w:p w:rsidR="00E2698F" w:rsidRPr="006802F0" w:rsidRDefault="00E2698F" w:rsidP="00392E96">
                  <w:pPr>
                    <w:jc w:val="center"/>
                    <w:rPr>
                      <w:rFonts w:ascii="Times New Roman" w:eastAsia="宋体" w:hAnsi="Times New Roman" w:cs="Times New Roman"/>
                      <w:szCs w:val="21"/>
                    </w:rPr>
                  </w:pPr>
                  <w:r w:rsidRPr="006802F0">
                    <w:rPr>
                      <w:rFonts w:ascii="Times New Roman" w:eastAsia="宋体" w:hAnsi="Times New Roman" w:cs="Times New Roman"/>
                      <w:szCs w:val="21"/>
                    </w:rPr>
                    <w:t>贾屯污水处理厂收水标准</w:t>
                  </w:r>
                </w:p>
              </w:tc>
              <w:tc>
                <w:tcPr>
                  <w:tcW w:w="526" w:type="pct"/>
                  <w:vAlign w:val="center"/>
                </w:tcPr>
                <w:p w:rsidR="00E2698F" w:rsidRPr="006802F0" w:rsidRDefault="00E2698F" w:rsidP="00392E96">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300</w:t>
                  </w:r>
                </w:p>
              </w:tc>
              <w:tc>
                <w:tcPr>
                  <w:tcW w:w="601" w:type="pct"/>
                  <w:vAlign w:val="center"/>
                </w:tcPr>
                <w:p w:rsidR="00E2698F" w:rsidRPr="006802F0" w:rsidRDefault="00E2698F" w:rsidP="00392E96">
                  <w:pPr>
                    <w:jc w:val="center"/>
                    <w:rPr>
                      <w:rFonts w:ascii="Times New Roman" w:eastAsia="宋体" w:hAnsi="Times New Roman" w:cs="Times New Roman"/>
                      <w:szCs w:val="21"/>
                    </w:rPr>
                  </w:pPr>
                  <w:r w:rsidRPr="006802F0">
                    <w:rPr>
                      <w:rFonts w:ascii="Times New Roman" w:eastAsia="宋体" w:hAnsi="Times New Roman" w:cs="Times New Roman"/>
                      <w:szCs w:val="21"/>
                    </w:rPr>
                    <w:t>350</w:t>
                  </w:r>
                </w:p>
              </w:tc>
              <w:tc>
                <w:tcPr>
                  <w:tcW w:w="676" w:type="pct"/>
                  <w:vAlign w:val="center"/>
                </w:tcPr>
                <w:p w:rsidR="00E2698F" w:rsidRPr="006802F0" w:rsidRDefault="00E2698F" w:rsidP="00392E96">
                  <w:pPr>
                    <w:jc w:val="center"/>
                    <w:rPr>
                      <w:rFonts w:ascii="Times New Roman" w:eastAsia="宋体" w:hAnsi="Times New Roman" w:cs="Times New Roman"/>
                      <w:szCs w:val="20"/>
                    </w:rPr>
                  </w:pPr>
                  <w:r w:rsidRPr="006802F0">
                    <w:rPr>
                      <w:rFonts w:ascii="Times New Roman" w:eastAsia="宋体" w:hAnsi="Times New Roman" w:cs="Times New Roman"/>
                      <w:szCs w:val="21"/>
                    </w:rPr>
                    <w:t>35</w:t>
                  </w:r>
                </w:p>
              </w:tc>
              <w:tc>
                <w:tcPr>
                  <w:tcW w:w="668" w:type="pct"/>
                  <w:tcBorders>
                    <w:right w:val="single" w:sz="4" w:space="0" w:color="auto"/>
                  </w:tcBorders>
                  <w:vAlign w:val="center"/>
                </w:tcPr>
                <w:p w:rsidR="00E2698F" w:rsidRPr="006802F0" w:rsidRDefault="00E2698F" w:rsidP="00392E96">
                  <w:pPr>
                    <w:jc w:val="center"/>
                    <w:rPr>
                      <w:rFonts w:ascii="Times New Roman" w:eastAsia="宋体" w:hAnsi="Times New Roman" w:cs="Times New Roman"/>
                      <w:szCs w:val="21"/>
                    </w:rPr>
                  </w:pPr>
                  <w:r w:rsidRPr="006802F0">
                    <w:rPr>
                      <w:rFonts w:ascii="Times New Roman" w:eastAsia="宋体" w:hAnsi="Times New Roman" w:cs="Times New Roman"/>
                      <w:szCs w:val="21"/>
                    </w:rPr>
                    <w:t>4</w:t>
                  </w:r>
                </w:p>
              </w:tc>
              <w:tc>
                <w:tcPr>
                  <w:tcW w:w="479" w:type="pct"/>
                  <w:tcBorders>
                    <w:left w:val="single" w:sz="4" w:space="0" w:color="auto"/>
                  </w:tcBorders>
                  <w:vAlign w:val="center"/>
                </w:tcPr>
                <w:p w:rsidR="00E2698F" w:rsidRPr="006802F0" w:rsidRDefault="00E2698F" w:rsidP="00392E96">
                  <w:pPr>
                    <w:jc w:val="center"/>
                    <w:rPr>
                      <w:rFonts w:ascii="Times New Roman" w:eastAsia="宋体" w:hAnsi="Times New Roman" w:cs="Times New Roman"/>
                      <w:szCs w:val="21"/>
                    </w:rPr>
                  </w:pPr>
                  <w:r w:rsidRPr="006802F0">
                    <w:rPr>
                      <w:rFonts w:ascii="Times New Roman" w:eastAsia="宋体" w:hAnsi="Times New Roman" w:cs="Times New Roman"/>
                      <w:szCs w:val="21"/>
                    </w:rPr>
                    <w:t>45</w:t>
                  </w:r>
                </w:p>
              </w:tc>
            </w:tr>
          </w:tbl>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4"/>
              </w:rPr>
              <w:t>本项目生活污水</w:t>
            </w:r>
            <w:r w:rsidR="00E24FB6">
              <w:rPr>
                <w:rFonts w:ascii="Times New Roman" w:eastAsia="宋体" w:hAnsi="Times New Roman" w:cs="Times New Roman" w:hint="eastAsia"/>
                <w:sz w:val="24"/>
                <w:szCs w:val="24"/>
              </w:rPr>
              <w:t>经</w:t>
            </w:r>
            <w:r w:rsidRPr="006802F0">
              <w:rPr>
                <w:rFonts w:ascii="Times New Roman" w:eastAsia="宋体" w:hAnsi="Times New Roman" w:cs="Times New Roman"/>
                <w:sz w:val="24"/>
                <w:szCs w:val="24"/>
              </w:rPr>
              <w:t>化粪池处理</w:t>
            </w:r>
            <w:r w:rsidR="00E24FB6">
              <w:rPr>
                <w:rFonts w:ascii="Times New Roman" w:eastAsia="宋体" w:hAnsi="Times New Roman" w:cs="Times New Roman"/>
                <w:sz w:val="24"/>
                <w:szCs w:val="24"/>
              </w:rPr>
              <w:t>后</w:t>
            </w:r>
            <w:r w:rsidRPr="006802F0">
              <w:rPr>
                <w:rFonts w:ascii="Times New Roman" w:eastAsia="宋体" w:hAnsi="Times New Roman" w:cs="Times New Roman"/>
                <w:sz w:val="24"/>
                <w:szCs w:val="24"/>
              </w:rPr>
              <w:t>，</w:t>
            </w:r>
            <w:r w:rsidRPr="006802F0">
              <w:rPr>
                <w:rFonts w:ascii="Times New Roman" w:eastAsia="宋体" w:hAnsi="Times New Roman" w:cs="Times New Roman"/>
                <w:sz w:val="24"/>
                <w:szCs w:val="20"/>
              </w:rPr>
              <w:t>污染物浓度分别为</w:t>
            </w:r>
            <w:r w:rsidRPr="006802F0">
              <w:rPr>
                <w:rFonts w:ascii="Times New Roman" w:eastAsia="宋体" w:hAnsi="Times New Roman" w:cs="Times New Roman"/>
                <w:sz w:val="24"/>
                <w:szCs w:val="20"/>
              </w:rPr>
              <w:t>COD250mg/L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SS150mg/L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NH</w:t>
            </w:r>
            <w:r w:rsidRPr="006802F0">
              <w:rPr>
                <w:rFonts w:ascii="Times New Roman" w:eastAsia="宋体" w:hAnsi="Times New Roman" w:cs="Times New Roman"/>
                <w:sz w:val="24"/>
                <w:szCs w:val="20"/>
                <w:vertAlign w:val="subscript"/>
              </w:rPr>
              <w:t>3</w:t>
            </w:r>
            <w:r w:rsidRPr="006802F0">
              <w:rPr>
                <w:rFonts w:ascii="Times New Roman" w:eastAsia="宋体" w:hAnsi="Times New Roman" w:cs="Times New Roman"/>
                <w:sz w:val="24"/>
                <w:szCs w:val="20"/>
              </w:rPr>
              <w:t>-N25mg/L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TP3mg/L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TN30mg/L</w:t>
            </w:r>
            <w:r w:rsidRPr="006802F0">
              <w:rPr>
                <w:rFonts w:ascii="Times New Roman" w:eastAsia="宋体" w:hAnsi="Times New Roman" w:cs="Times New Roman"/>
                <w:sz w:val="24"/>
                <w:szCs w:val="20"/>
              </w:rPr>
              <w:t>，能够满足</w:t>
            </w:r>
            <w:r w:rsidR="00B22F7B" w:rsidRPr="00E4444C">
              <w:rPr>
                <w:rFonts w:ascii="Times New Roman" w:eastAsia="宋体" w:hAnsi="Times New Roman" w:cs="Times New Roman" w:hint="eastAsia"/>
                <w:bCs/>
                <w:color w:val="000000"/>
                <w:kern w:val="0"/>
                <w:sz w:val="24"/>
                <w:szCs w:val="24"/>
              </w:rPr>
              <w:t>《污水排入城镇下水道水质标准》</w:t>
            </w:r>
            <w:r w:rsidR="00B22F7B" w:rsidRPr="00E4444C">
              <w:rPr>
                <w:rFonts w:ascii="Times New Roman" w:eastAsia="宋体" w:hAnsi="Times New Roman" w:cs="Times New Roman" w:hint="eastAsia"/>
                <w:bCs/>
                <w:color w:val="000000"/>
                <w:kern w:val="0"/>
                <w:sz w:val="24"/>
                <w:szCs w:val="24"/>
              </w:rPr>
              <w:t>(GB/T31962-2015)C</w:t>
            </w:r>
            <w:r w:rsidR="00B22F7B" w:rsidRPr="00E4444C">
              <w:rPr>
                <w:rFonts w:ascii="Times New Roman" w:eastAsia="宋体" w:hAnsi="Times New Roman" w:cs="Times New Roman" w:hint="eastAsia"/>
                <w:bCs/>
                <w:color w:val="000000"/>
                <w:kern w:val="0"/>
                <w:sz w:val="24"/>
                <w:szCs w:val="24"/>
              </w:rPr>
              <w:t>级标准</w:t>
            </w:r>
            <w:r w:rsidR="00B22F7B">
              <w:rPr>
                <w:rFonts w:ascii="Times New Roman" w:eastAsia="宋体" w:hAnsi="Times New Roman" w:cs="Times New Roman" w:hint="eastAsia"/>
                <w:bCs/>
                <w:color w:val="000000"/>
                <w:kern w:val="0"/>
                <w:sz w:val="24"/>
                <w:szCs w:val="24"/>
              </w:rPr>
              <w:t>和</w:t>
            </w:r>
            <w:r w:rsidRPr="006802F0">
              <w:rPr>
                <w:rFonts w:ascii="Times New Roman" w:eastAsia="宋体" w:hAnsi="Times New Roman" w:cs="Times New Roman"/>
                <w:sz w:val="24"/>
                <w:szCs w:val="20"/>
              </w:rPr>
              <w:t>贾屯污水处理厂收水水质</w:t>
            </w:r>
            <w:r w:rsidRPr="006802F0">
              <w:rPr>
                <w:rFonts w:ascii="Times New Roman" w:eastAsia="宋体" w:hAnsi="Times New Roman" w:cs="Times New Roman"/>
                <w:sz w:val="24"/>
                <w:szCs w:val="20"/>
                <w:lang w:val="zh-CN"/>
              </w:rPr>
              <w:t>要求</w:t>
            </w:r>
            <w:r w:rsidRPr="006802F0">
              <w:rPr>
                <w:rFonts w:ascii="Times New Roman" w:eastAsia="宋体" w:hAnsi="Times New Roman" w:cs="Times New Roman"/>
                <w:sz w:val="24"/>
                <w:szCs w:val="20"/>
              </w:rPr>
              <w:t>。</w:t>
            </w:r>
          </w:p>
          <w:p w:rsidR="006802F0" w:rsidRPr="006802F0" w:rsidRDefault="006802F0" w:rsidP="006802F0">
            <w:pPr>
              <w:adjustRightIn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2</w:t>
            </w:r>
            <w:r w:rsidRPr="006802F0">
              <w:rPr>
                <w:rFonts w:ascii="Times New Roman" w:eastAsia="宋体" w:hAnsi="Times New Roman" w:cs="Times New Roman"/>
                <w:sz w:val="24"/>
                <w:szCs w:val="20"/>
              </w:rPr>
              <w:t>）评价等级判定</w:t>
            </w:r>
          </w:p>
          <w:p w:rsidR="006802F0" w:rsidRPr="006802F0" w:rsidRDefault="006802F0" w:rsidP="006802F0">
            <w:pPr>
              <w:adjustRightIn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本项目为水污染影响型项目，</w:t>
            </w:r>
            <w:r w:rsidRPr="006802F0">
              <w:rPr>
                <w:rFonts w:ascii="Times New Roman" w:eastAsia="宋体" w:hAnsi="Times New Roman" w:cs="Times New Roman"/>
                <w:bCs/>
                <w:sz w:val="24"/>
                <w:szCs w:val="20"/>
              </w:rPr>
              <w:t>项目建成后，生活污水水量</w:t>
            </w:r>
            <w:r w:rsidR="00E24FB6">
              <w:rPr>
                <w:rFonts w:ascii="Times New Roman" w:eastAsia="宋体" w:hAnsi="Times New Roman" w:cs="Times New Roman" w:hint="eastAsia"/>
                <w:bCs/>
                <w:sz w:val="24"/>
                <w:szCs w:val="20"/>
              </w:rPr>
              <w:t>72</w:t>
            </w:r>
            <w:r w:rsidRPr="006802F0">
              <w:rPr>
                <w:rFonts w:ascii="Times New Roman" w:eastAsia="宋体" w:hAnsi="Times New Roman" w:cs="Times New Roman"/>
                <w:bCs/>
                <w:sz w:val="24"/>
                <w:szCs w:val="20"/>
              </w:rPr>
              <w:t>t/a</w:t>
            </w:r>
            <w:r w:rsidRPr="006802F0">
              <w:rPr>
                <w:rFonts w:ascii="Times New Roman" w:eastAsia="宋体" w:hAnsi="Times New Roman" w:cs="Times New Roman"/>
                <w:bCs/>
                <w:sz w:val="24"/>
                <w:szCs w:val="20"/>
              </w:rPr>
              <w:t>，</w:t>
            </w:r>
            <w:r w:rsidRPr="006802F0">
              <w:rPr>
                <w:rFonts w:ascii="Times New Roman" w:eastAsia="宋体" w:hAnsi="Times New Roman" w:cs="Times New Roman"/>
                <w:kern w:val="0"/>
                <w:sz w:val="24"/>
                <w:szCs w:val="24"/>
              </w:rPr>
              <w:t>进入贾屯污水处理厂进一步治理</w:t>
            </w:r>
            <w:r w:rsidRPr="006802F0">
              <w:rPr>
                <w:rFonts w:ascii="Times New Roman" w:eastAsia="宋体" w:hAnsi="Times New Roman" w:cs="Times New Roman"/>
                <w:sz w:val="24"/>
                <w:szCs w:val="20"/>
              </w:rPr>
              <w:t>，为间接排放，根据《环境影响评价技术导则</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地表水环境》（</w:t>
            </w:r>
            <w:r w:rsidRPr="006802F0">
              <w:rPr>
                <w:rFonts w:ascii="Times New Roman" w:eastAsia="宋体" w:hAnsi="Times New Roman" w:cs="Times New Roman"/>
                <w:sz w:val="24"/>
                <w:szCs w:val="20"/>
              </w:rPr>
              <w:t>HJ2.3-2018</w:t>
            </w:r>
            <w:r w:rsidRPr="006802F0">
              <w:rPr>
                <w:rFonts w:ascii="Times New Roman" w:eastAsia="宋体" w:hAnsi="Times New Roman" w:cs="Times New Roman"/>
                <w:sz w:val="24"/>
                <w:szCs w:val="20"/>
              </w:rPr>
              <w:t>）水污染影响型建设项目评价等级判定，本项目评价等级为三级</w:t>
            </w:r>
            <w:r w:rsidRPr="006802F0">
              <w:rPr>
                <w:rFonts w:ascii="Times New Roman" w:eastAsia="宋体" w:hAnsi="Times New Roman" w:cs="Times New Roman"/>
                <w:sz w:val="24"/>
                <w:szCs w:val="20"/>
              </w:rPr>
              <w:t xml:space="preserve">B </w:t>
            </w:r>
            <w:r w:rsidRPr="006802F0">
              <w:rPr>
                <w:rFonts w:ascii="Times New Roman" w:eastAsia="宋体" w:hAnsi="Times New Roman" w:cs="Times New Roman"/>
                <w:sz w:val="24"/>
                <w:szCs w:val="20"/>
              </w:rPr>
              <w:t>，根据三级</w:t>
            </w:r>
            <w:r w:rsidRPr="006802F0">
              <w:rPr>
                <w:rFonts w:ascii="Times New Roman" w:eastAsia="宋体" w:hAnsi="Times New Roman" w:cs="Times New Roman"/>
                <w:sz w:val="24"/>
                <w:szCs w:val="20"/>
              </w:rPr>
              <w:t>B</w:t>
            </w:r>
            <w:r w:rsidRPr="006802F0">
              <w:rPr>
                <w:rFonts w:ascii="Times New Roman" w:eastAsia="宋体" w:hAnsi="Times New Roman" w:cs="Times New Roman"/>
                <w:sz w:val="24"/>
                <w:szCs w:val="20"/>
              </w:rPr>
              <w:t>评价要求，需分析依托污染处理设施</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即</w:t>
            </w:r>
            <w:r w:rsidRPr="006802F0">
              <w:rPr>
                <w:rFonts w:ascii="Times New Roman" w:eastAsia="宋体" w:hAnsi="Times New Roman" w:cs="Times New Roman"/>
                <w:kern w:val="0"/>
                <w:sz w:val="24"/>
                <w:szCs w:val="24"/>
              </w:rPr>
              <w:t>贾屯污水处理厂</w:t>
            </w:r>
            <w:r w:rsidRPr="006802F0">
              <w:rPr>
                <w:rFonts w:ascii="Times New Roman" w:eastAsia="宋体" w:hAnsi="Times New Roman" w:cs="Times New Roman"/>
                <w:sz w:val="24"/>
                <w:szCs w:val="20"/>
              </w:rPr>
              <w:t>）环境可行性分析的要求及涉及地表水环境风险的，应覆盖环境风险影响范围所及的水环境保护目标水域。本项目污水仅为生活污水，不涉及到地表水环境风险，本次评价主要对</w:t>
            </w:r>
            <w:r w:rsidRPr="006802F0">
              <w:rPr>
                <w:rFonts w:ascii="Times New Roman" w:eastAsia="宋体" w:hAnsi="Times New Roman" w:cs="Times New Roman"/>
                <w:kern w:val="0"/>
                <w:sz w:val="24"/>
                <w:szCs w:val="24"/>
              </w:rPr>
              <w:t>贾屯污水处理厂</w:t>
            </w:r>
            <w:r w:rsidRPr="006802F0">
              <w:rPr>
                <w:rFonts w:ascii="Times New Roman" w:eastAsia="宋体" w:hAnsi="Times New Roman" w:cs="Times New Roman"/>
                <w:sz w:val="24"/>
                <w:szCs w:val="20"/>
              </w:rPr>
              <w:t>接管可行性进行分析。</w:t>
            </w:r>
          </w:p>
          <w:p w:rsidR="006802F0" w:rsidRPr="006802F0" w:rsidRDefault="006802F0" w:rsidP="006802F0">
            <w:pPr>
              <w:spacing w:line="440" w:lineRule="exact"/>
              <w:ind w:firstLineChars="300" w:firstLine="720"/>
              <w:jc w:val="center"/>
              <w:rPr>
                <w:rFonts w:ascii="Times New Roman" w:eastAsia="黑体" w:hAnsi="Times New Roman" w:cs="Times New Roman"/>
                <w:bCs/>
                <w:sz w:val="24"/>
                <w:szCs w:val="20"/>
              </w:rPr>
            </w:pPr>
            <w:r w:rsidRPr="006802F0">
              <w:rPr>
                <w:rFonts w:ascii="Times New Roman" w:eastAsia="黑体" w:hAnsi="Times New Roman" w:cs="Times New Roman"/>
                <w:bCs/>
                <w:sz w:val="24"/>
                <w:szCs w:val="20"/>
              </w:rPr>
              <w:t>表</w:t>
            </w:r>
            <w:r w:rsidRPr="006802F0">
              <w:rPr>
                <w:rFonts w:ascii="Times New Roman" w:eastAsia="黑体" w:hAnsi="Times New Roman" w:cs="Times New Roman"/>
                <w:bCs/>
                <w:sz w:val="24"/>
                <w:szCs w:val="20"/>
              </w:rPr>
              <w:t>3</w:t>
            </w:r>
            <w:r w:rsidRPr="006802F0">
              <w:rPr>
                <w:rFonts w:ascii="Times New Roman" w:eastAsia="黑体" w:hAnsi="Times New Roman" w:cs="Times New Roman" w:hint="eastAsia"/>
                <w:bCs/>
                <w:sz w:val="24"/>
                <w:szCs w:val="20"/>
              </w:rPr>
              <w:t>7</w:t>
            </w:r>
            <w:r w:rsidRPr="006802F0">
              <w:rPr>
                <w:rFonts w:ascii="Times New Roman" w:eastAsia="黑体" w:hAnsi="Times New Roman" w:cs="Times New Roman"/>
                <w:bCs/>
                <w:sz w:val="24"/>
                <w:szCs w:val="20"/>
              </w:rPr>
              <w:t xml:space="preserve">            </w:t>
            </w:r>
            <w:r w:rsidRPr="006802F0">
              <w:rPr>
                <w:rFonts w:ascii="Times New Roman" w:eastAsia="黑体" w:hAnsi="Times New Roman" w:cs="Times New Roman"/>
                <w:bCs/>
                <w:sz w:val="24"/>
                <w:szCs w:val="20"/>
              </w:rPr>
              <w:t>水污染型建设项目评价等级判定地表水等级判定</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tblPr>
            <w:tblGrid>
              <w:gridCol w:w="3113"/>
              <w:gridCol w:w="1441"/>
              <w:gridCol w:w="4780"/>
            </w:tblGrid>
            <w:tr w:rsidR="006802F0" w:rsidRPr="006802F0" w:rsidTr="00E24FB6">
              <w:trPr>
                <w:trHeight w:val="284"/>
                <w:jc w:val="center"/>
              </w:trPr>
              <w:tc>
                <w:tcPr>
                  <w:tcW w:w="3113" w:type="dxa"/>
                  <w:vMerge w:val="restart"/>
                  <w:tcBorders>
                    <w:top w:val="single" w:sz="8" w:space="0" w:color="000000"/>
                    <w:bottom w:val="single" w:sz="4"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评价等级</w:t>
                  </w:r>
                </w:p>
              </w:tc>
              <w:tc>
                <w:tcPr>
                  <w:tcW w:w="6221" w:type="dxa"/>
                  <w:gridSpan w:val="2"/>
                  <w:tcBorders>
                    <w:top w:val="single" w:sz="8" w:space="0" w:color="000000"/>
                    <w:bottom w:val="single" w:sz="4"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判定依据</w:t>
                  </w:r>
                </w:p>
              </w:tc>
            </w:tr>
            <w:tr w:rsidR="006802F0" w:rsidRPr="006802F0" w:rsidTr="00E24FB6">
              <w:trPr>
                <w:trHeight w:val="284"/>
                <w:jc w:val="center"/>
              </w:trPr>
              <w:tc>
                <w:tcPr>
                  <w:tcW w:w="3113" w:type="dxa"/>
                  <w:vMerge/>
                  <w:tcBorders>
                    <w:top w:val="single" w:sz="4" w:space="0" w:color="000000"/>
                    <w:bottom w:val="single" w:sz="8" w:space="0" w:color="000000"/>
                  </w:tcBorders>
                  <w:vAlign w:val="center"/>
                </w:tcPr>
                <w:p w:rsidR="006802F0" w:rsidRPr="006802F0" w:rsidRDefault="006802F0" w:rsidP="006802F0">
                  <w:pPr>
                    <w:widowControl/>
                    <w:adjustRightInd w:val="0"/>
                    <w:snapToGrid w:val="0"/>
                    <w:jc w:val="left"/>
                    <w:rPr>
                      <w:rFonts w:ascii="Times New Roman" w:eastAsia="宋体" w:hAnsi="Times New Roman" w:cs="Times New Roman"/>
                      <w:b/>
                      <w:szCs w:val="21"/>
                    </w:rPr>
                  </w:pPr>
                </w:p>
              </w:tc>
              <w:tc>
                <w:tcPr>
                  <w:tcW w:w="1441" w:type="dxa"/>
                  <w:tcBorders>
                    <w:top w:val="single" w:sz="4" w:space="0" w:color="000000"/>
                    <w:bottom w:val="single" w:sz="8"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排放方式</w:t>
                  </w:r>
                </w:p>
              </w:tc>
              <w:tc>
                <w:tcPr>
                  <w:tcW w:w="4780" w:type="dxa"/>
                  <w:tcBorders>
                    <w:top w:val="single" w:sz="4" w:space="0" w:color="000000"/>
                    <w:bottom w:val="single" w:sz="8"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废水排放量</w:t>
                  </w:r>
                  <w:r w:rsidRPr="006802F0">
                    <w:rPr>
                      <w:rFonts w:ascii="Times New Roman" w:eastAsia="宋体" w:hAnsi="Times New Roman" w:cs="Times New Roman"/>
                      <w:b/>
                      <w:szCs w:val="21"/>
                    </w:rPr>
                    <w:t>Q/m</w:t>
                  </w:r>
                  <w:r w:rsidRPr="006802F0">
                    <w:rPr>
                      <w:rFonts w:ascii="Times New Roman" w:eastAsia="宋体" w:hAnsi="Times New Roman" w:cs="Times New Roman"/>
                      <w:b/>
                      <w:szCs w:val="21"/>
                      <w:vertAlign w:val="superscript"/>
                    </w:rPr>
                    <w:t>3</w:t>
                  </w:r>
                  <w:r w:rsidRPr="006802F0">
                    <w:rPr>
                      <w:rFonts w:ascii="Times New Roman" w:eastAsia="宋体" w:hAnsi="Times New Roman" w:cs="Times New Roman"/>
                      <w:b/>
                      <w:szCs w:val="21"/>
                    </w:rPr>
                    <w:t>/d</w:t>
                  </w:r>
                  <w:r w:rsidRPr="006802F0">
                    <w:rPr>
                      <w:rFonts w:ascii="Times New Roman" w:eastAsia="宋体" w:hAnsi="Times New Roman" w:cs="Times New Roman"/>
                      <w:b/>
                      <w:szCs w:val="21"/>
                    </w:rPr>
                    <w:t>；水污染物当量数</w:t>
                  </w:r>
                  <w:r w:rsidRPr="006802F0">
                    <w:rPr>
                      <w:rFonts w:ascii="Times New Roman" w:eastAsia="宋体" w:hAnsi="Times New Roman" w:cs="Times New Roman"/>
                      <w:b/>
                      <w:szCs w:val="21"/>
                    </w:rPr>
                    <w:t>W/</w:t>
                  </w:r>
                  <w:r w:rsidRPr="006802F0">
                    <w:rPr>
                      <w:rFonts w:ascii="Times New Roman" w:eastAsia="宋体" w:hAnsi="Times New Roman" w:cs="Times New Roman"/>
                      <w:b/>
                      <w:szCs w:val="21"/>
                    </w:rPr>
                    <w:t>无量纲</w:t>
                  </w:r>
                </w:p>
              </w:tc>
            </w:tr>
            <w:tr w:rsidR="006802F0" w:rsidRPr="006802F0" w:rsidTr="00E24FB6">
              <w:trPr>
                <w:trHeight w:val="284"/>
                <w:jc w:val="center"/>
              </w:trPr>
              <w:tc>
                <w:tcPr>
                  <w:tcW w:w="3113" w:type="dxa"/>
                  <w:tcBorders>
                    <w:top w:val="single" w:sz="8"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一级</w:t>
                  </w:r>
                </w:p>
              </w:tc>
              <w:tc>
                <w:tcPr>
                  <w:tcW w:w="1441" w:type="dxa"/>
                  <w:tcBorders>
                    <w:top w:val="single" w:sz="8"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直接排放</w:t>
                  </w:r>
                </w:p>
              </w:tc>
              <w:tc>
                <w:tcPr>
                  <w:tcW w:w="4780" w:type="dxa"/>
                  <w:tcBorders>
                    <w:top w:val="single" w:sz="8" w:space="0" w:color="000000"/>
                  </w:tcBorders>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Q≥20000</w:t>
                  </w:r>
                  <w:r w:rsidRPr="006802F0">
                    <w:rPr>
                      <w:rFonts w:ascii="Times New Roman" w:eastAsia="宋体" w:hAnsi="Times New Roman" w:cs="Times New Roman"/>
                      <w:szCs w:val="21"/>
                    </w:rPr>
                    <w:t>或</w:t>
                  </w:r>
                  <w:r w:rsidRPr="006802F0">
                    <w:rPr>
                      <w:rFonts w:ascii="Times New Roman" w:eastAsia="宋体" w:hAnsi="Times New Roman" w:cs="Times New Roman"/>
                      <w:szCs w:val="21"/>
                    </w:rPr>
                    <w:t>W≥600000</w:t>
                  </w:r>
                </w:p>
              </w:tc>
            </w:tr>
            <w:tr w:rsidR="006802F0" w:rsidRPr="006802F0" w:rsidTr="00E24FB6">
              <w:trPr>
                <w:trHeight w:val="284"/>
                <w:jc w:val="center"/>
              </w:trPr>
              <w:tc>
                <w:tcPr>
                  <w:tcW w:w="3113"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二级</w:t>
                  </w:r>
                </w:p>
              </w:tc>
              <w:tc>
                <w:tcPr>
                  <w:tcW w:w="1441"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直接排放</w:t>
                  </w:r>
                </w:p>
              </w:tc>
              <w:tc>
                <w:tcPr>
                  <w:tcW w:w="4780"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其他</w:t>
                  </w:r>
                </w:p>
              </w:tc>
            </w:tr>
            <w:tr w:rsidR="006802F0" w:rsidRPr="006802F0" w:rsidTr="00E24FB6">
              <w:trPr>
                <w:trHeight w:val="284"/>
                <w:jc w:val="center"/>
              </w:trPr>
              <w:tc>
                <w:tcPr>
                  <w:tcW w:w="3113"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三级</w:t>
                  </w:r>
                  <w:r w:rsidRPr="006802F0">
                    <w:rPr>
                      <w:rFonts w:ascii="Times New Roman" w:eastAsia="宋体" w:hAnsi="Times New Roman" w:cs="Times New Roman"/>
                      <w:szCs w:val="21"/>
                    </w:rPr>
                    <w:t>A</w:t>
                  </w:r>
                </w:p>
              </w:tc>
              <w:tc>
                <w:tcPr>
                  <w:tcW w:w="1441"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直接排放</w:t>
                  </w:r>
                </w:p>
              </w:tc>
              <w:tc>
                <w:tcPr>
                  <w:tcW w:w="4780"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Q</w:t>
                  </w:r>
                  <w:r w:rsidRPr="006802F0">
                    <w:rPr>
                      <w:rFonts w:ascii="Times New Roman" w:eastAsia="宋体" w:hAnsi="Times New Roman" w:cs="Times New Roman"/>
                      <w:szCs w:val="21"/>
                    </w:rPr>
                    <w:t>＜</w:t>
                  </w:r>
                  <w:r w:rsidRPr="006802F0">
                    <w:rPr>
                      <w:rFonts w:ascii="Times New Roman" w:eastAsia="宋体" w:hAnsi="Times New Roman" w:cs="Times New Roman"/>
                      <w:szCs w:val="21"/>
                    </w:rPr>
                    <w:t>200</w:t>
                  </w:r>
                  <w:r w:rsidRPr="006802F0">
                    <w:rPr>
                      <w:rFonts w:ascii="Times New Roman" w:eastAsia="宋体" w:hAnsi="Times New Roman" w:cs="Times New Roman"/>
                      <w:szCs w:val="21"/>
                    </w:rPr>
                    <w:t>且</w:t>
                  </w:r>
                  <w:r w:rsidRPr="006802F0">
                    <w:rPr>
                      <w:rFonts w:ascii="Times New Roman" w:eastAsia="宋体" w:hAnsi="Times New Roman" w:cs="Times New Roman"/>
                      <w:szCs w:val="21"/>
                    </w:rPr>
                    <w:t>W</w:t>
                  </w:r>
                  <w:r w:rsidRPr="006802F0">
                    <w:rPr>
                      <w:rFonts w:ascii="Times New Roman" w:eastAsia="宋体" w:hAnsi="Times New Roman" w:cs="Times New Roman"/>
                      <w:szCs w:val="21"/>
                    </w:rPr>
                    <w:t>＜</w:t>
                  </w:r>
                  <w:r w:rsidRPr="006802F0">
                    <w:rPr>
                      <w:rFonts w:ascii="Times New Roman" w:eastAsia="宋体" w:hAnsi="Times New Roman" w:cs="Times New Roman"/>
                      <w:szCs w:val="21"/>
                    </w:rPr>
                    <w:t>6000</w:t>
                  </w:r>
                </w:p>
              </w:tc>
            </w:tr>
            <w:tr w:rsidR="006802F0" w:rsidRPr="006802F0" w:rsidTr="00E24FB6">
              <w:trPr>
                <w:trHeight w:val="284"/>
                <w:jc w:val="center"/>
              </w:trPr>
              <w:tc>
                <w:tcPr>
                  <w:tcW w:w="3113"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三级</w:t>
                  </w:r>
                  <w:r w:rsidRPr="006802F0">
                    <w:rPr>
                      <w:rFonts w:ascii="Times New Roman" w:eastAsia="宋体" w:hAnsi="Times New Roman" w:cs="Times New Roman"/>
                      <w:szCs w:val="21"/>
                    </w:rPr>
                    <w:t>B</w:t>
                  </w:r>
                </w:p>
              </w:tc>
              <w:tc>
                <w:tcPr>
                  <w:tcW w:w="1441"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间接排放</w:t>
                  </w:r>
                </w:p>
              </w:tc>
              <w:tc>
                <w:tcPr>
                  <w:tcW w:w="4780" w:type="dxa"/>
                  <w:tcMar>
                    <w:top w:w="72" w:type="dxa"/>
                    <w:left w:w="144" w:type="dxa"/>
                    <w:bottom w:w="72" w:type="dxa"/>
                    <w:right w:w="144" w:type="dxa"/>
                  </w:tcMar>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w:t>
                  </w:r>
                </w:p>
              </w:tc>
            </w:tr>
          </w:tbl>
          <w:p w:rsidR="006802F0" w:rsidRPr="006802F0" w:rsidRDefault="006802F0" w:rsidP="006802F0">
            <w:pPr>
              <w:adjustRightIn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3</w:t>
            </w:r>
            <w:r w:rsidRPr="006802F0">
              <w:rPr>
                <w:rFonts w:ascii="Times New Roman" w:eastAsia="宋体" w:hAnsi="Times New Roman" w:cs="Times New Roman"/>
                <w:sz w:val="24"/>
                <w:szCs w:val="20"/>
              </w:rPr>
              <w:t>）污水接管可行性分析</w:t>
            </w:r>
          </w:p>
          <w:p w:rsidR="006802F0" w:rsidRPr="006802F0" w:rsidRDefault="006802F0" w:rsidP="006802F0">
            <w:pPr>
              <w:autoSpaceDE w:val="0"/>
              <w:autoSpaceDN w:val="0"/>
              <w:spacing w:line="440" w:lineRule="exact"/>
              <w:ind w:firstLineChars="200" w:firstLine="480"/>
              <w:rPr>
                <w:rFonts w:ascii="Times New Roman" w:eastAsia="宋体" w:hAnsi="Times New Roman" w:cs="Times New Roman"/>
                <w:sz w:val="24"/>
                <w:szCs w:val="20"/>
                <w:lang w:val="zh-CN"/>
              </w:rPr>
            </w:pPr>
            <w:r w:rsidRPr="006802F0">
              <w:rPr>
                <w:rFonts w:ascii="Times New Roman" w:eastAsia="宋体" w:hAnsi="Times New Roman" w:cs="Times New Roman"/>
                <w:sz w:val="24"/>
                <w:szCs w:val="20"/>
              </w:rPr>
              <w:lastRenderedPageBreak/>
              <w:t>本</w:t>
            </w:r>
            <w:r w:rsidRPr="006802F0">
              <w:rPr>
                <w:rFonts w:ascii="Times New Roman" w:eastAsia="宋体" w:hAnsi="Times New Roman" w:cs="Times New Roman"/>
                <w:sz w:val="24"/>
                <w:szCs w:val="20"/>
                <w:lang w:val="zh-CN"/>
              </w:rPr>
              <w:t>项目运营期产生的生活污水经化粪池进行处理，</w:t>
            </w:r>
            <w:r w:rsidRPr="006802F0">
              <w:rPr>
                <w:rFonts w:ascii="Times New Roman" w:eastAsia="宋体" w:hAnsi="Times New Roman" w:cs="Times New Roman"/>
                <w:kern w:val="0"/>
                <w:sz w:val="24"/>
                <w:szCs w:val="24"/>
              </w:rPr>
              <w:t>进入贾屯污水处理厂进一步治理</w:t>
            </w:r>
            <w:r w:rsidRPr="006802F0">
              <w:rPr>
                <w:rFonts w:ascii="Times New Roman" w:eastAsia="宋体" w:hAnsi="Times New Roman" w:cs="Times New Roman"/>
                <w:sz w:val="24"/>
                <w:szCs w:val="20"/>
              </w:rPr>
              <w:t>。</w:t>
            </w:r>
            <w:r w:rsidRPr="006802F0">
              <w:rPr>
                <w:rFonts w:ascii="Times New Roman" w:eastAsia="宋体" w:hAnsi="Times New Roman" w:cs="Times New Roman"/>
                <w:bCs/>
                <w:sz w:val="24"/>
                <w:szCs w:val="24"/>
              </w:rPr>
              <w:t>贾屯污水处理厂处理工程设计污水处理能力一期</w:t>
            </w:r>
            <w:r w:rsidRPr="006802F0">
              <w:rPr>
                <w:rFonts w:ascii="Times New Roman" w:eastAsia="宋体" w:hAnsi="Times New Roman" w:cs="Times New Roman"/>
                <w:bCs/>
                <w:sz w:val="24"/>
                <w:szCs w:val="24"/>
              </w:rPr>
              <w:t>15</w:t>
            </w:r>
            <w:r w:rsidRPr="006802F0">
              <w:rPr>
                <w:rFonts w:ascii="Times New Roman" w:eastAsia="宋体" w:hAnsi="Times New Roman" w:cs="Times New Roman"/>
                <w:bCs/>
                <w:sz w:val="24"/>
                <w:szCs w:val="24"/>
              </w:rPr>
              <w:t>万</w:t>
            </w:r>
            <w:r w:rsidRPr="006802F0">
              <w:rPr>
                <w:rFonts w:ascii="Times New Roman" w:eastAsia="宋体" w:hAnsi="Times New Roman" w:cs="Times New Roman"/>
                <w:bCs/>
                <w:sz w:val="24"/>
                <w:szCs w:val="24"/>
              </w:rPr>
              <w:t>t/d</w:t>
            </w:r>
            <w:r w:rsidRPr="006802F0">
              <w:rPr>
                <w:rFonts w:ascii="Times New Roman" w:eastAsia="宋体" w:hAnsi="Times New Roman" w:cs="Times New Roman"/>
                <w:bCs/>
                <w:sz w:val="24"/>
                <w:szCs w:val="24"/>
              </w:rPr>
              <w:t>、二期</w:t>
            </w:r>
            <w:r w:rsidRPr="006802F0">
              <w:rPr>
                <w:rFonts w:ascii="Times New Roman" w:eastAsia="宋体" w:hAnsi="Times New Roman" w:cs="Times New Roman"/>
                <w:bCs/>
                <w:sz w:val="24"/>
                <w:szCs w:val="24"/>
              </w:rPr>
              <w:t>15</w:t>
            </w:r>
            <w:r w:rsidRPr="006802F0">
              <w:rPr>
                <w:rFonts w:ascii="Times New Roman" w:eastAsia="宋体" w:hAnsi="Times New Roman" w:cs="Times New Roman"/>
                <w:bCs/>
                <w:sz w:val="24"/>
                <w:szCs w:val="24"/>
              </w:rPr>
              <w:t>万</w:t>
            </w:r>
            <w:r w:rsidRPr="006802F0">
              <w:rPr>
                <w:rFonts w:ascii="Times New Roman" w:eastAsia="宋体" w:hAnsi="Times New Roman" w:cs="Times New Roman"/>
                <w:bCs/>
                <w:sz w:val="24"/>
                <w:szCs w:val="24"/>
              </w:rPr>
              <w:t>t/d</w:t>
            </w:r>
            <w:r w:rsidRPr="006802F0">
              <w:rPr>
                <w:rFonts w:ascii="Times New Roman" w:eastAsia="宋体" w:hAnsi="Times New Roman" w:cs="Times New Roman"/>
                <w:bCs/>
                <w:sz w:val="24"/>
                <w:szCs w:val="24"/>
              </w:rPr>
              <w:t>，本项目位于</w:t>
            </w:r>
            <w:r w:rsidRPr="006802F0">
              <w:rPr>
                <w:rFonts w:ascii="Times New Roman" w:eastAsia="宋体" w:hAnsi="Times New Roman" w:cs="Times New Roman"/>
                <w:bCs/>
                <w:kern w:val="0"/>
                <w:sz w:val="24"/>
                <w:szCs w:val="24"/>
              </w:rPr>
              <w:t>新乡市新乡县小冀镇</w:t>
            </w:r>
            <w:r w:rsidR="00E24FB6">
              <w:rPr>
                <w:rFonts w:ascii="Times New Roman" w:eastAsia="宋体" w:hAnsi="Times New Roman" w:cs="Times New Roman" w:hint="eastAsia"/>
                <w:bCs/>
                <w:kern w:val="0"/>
                <w:sz w:val="24"/>
                <w:szCs w:val="24"/>
              </w:rPr>
              <w:t>西环路</w:t>
            </w:r>
            <w:r w:rsidR="00C80624">
              <w:rPr>
                <w:rFonts w:ascii="Times New Roman" w:eastAsia="宋体" w:hAnsi="Times New Roman" w:cs="Times New Roman" w:hint="eastAsia"/>
                <w:bCs/>
                <w:kern w:val="0"/>
                <w:sz w:val="24"/>
                <w:szCs w:val="24"/>
              </w:rPr>
              <w:t>11</w:t>
            </w:r>
            <w:r w:rsidR="00C80624">
              <w:rPr>
                <w:rFonts w:ascii="Times New Roman" w:eastAsia="宋体" w:hAnsi="Times New Roman" w:cs="Times New Roman" w:hint="eastAsia"/>
                <w:bCs/>
                <w:kern w:val="0"/>
                <w:sz w:val="24"/>
                <w:szCs w:val="24"/>
              </w:rPr>
              <w:t>号</w:t>
            </w:r>
            <w:r w:rsidRPr="006802F0">
              <w:rPr>
                <w:rFonts w:ascii="Times New Roman" w:eastAsia="宋体" w:hAnsi="Times New Roman" w:cs="Times New Roman"/>
                <w:bCs/>
                <w:sz w:val="24"/>
                <w:szCs w:val="24"/>
              </w:rPr>
              <w:t>，</w:t>
            </w:r>
            <w:r w:rsidR="0037667A">
              <w:rPr>
                <w:rFonts w:ascii="Times New Roman" w:eastAsia="宋体" w:hAnsi="Times New Roman" w:cs="Times New Roman"/>
                <w:bCs/>
                <w:sz w:val="24"/>
                <w:szCs w:val="24"/>
              </w:rPr>
              <w:t>污水</w:t>
            </w:r>
            <w:r w:rsidRPr="006802F0">
              <w:rPr>
                <w:rFonts w:ascii="Times New Roman" w:eastAsia="宋体" w:hAnsi="Times New Roman" w:cs="Times New Roman"/>
                <w:kern w:val="0"/>
                <w:sz w:val="24"/>
                <w:szCs w:val="24"/>
              </w:rPr>
              <w:t>进入贾屯污水处理厂进一步治理</w:t>
            </w:r>
            <w:r w:rsidRPr="006802F0">
              <w:rPr>
                <w:rFonts w:ascii="Times New Roman" w:eastAsia="宋体" w:hAnsi="Times New Roman" w:cs="Times New Roman"/>
                <w:bCs/>
                <w:sz w:val="24"/>
                <w:szCs w:val="24"/>
              </w:rPr>
              <w:t>，本项目废水排放量为</w:t>
            </w:r>
            <w:r w:rsidRPr="006802F0">
              <w:rPr>
                <w:rFonts w:ascii="Times New Roman" w:eastAsia="宋体" w:hAnsi="Times New Roman" w:cs="Times New Roman"/>
                <w:bCs/>
                <w:sz w:val="24"/>
                <w:szCs w:val="24"/>
              </w:rPr>
              <w:t>0.</w:t>
            </w:r>
            <w:r w:rsidR="00E24FB6">
              <w:rPr>
                <w:rFonts w:ascii="Times New Roman" w:eastAsia="宋体" w:hAnsi="Times New Roman" w:cs="Times New Roman" w:hint="eastAsia"/>
                <w:bCs/>
                <w:sz w:val="24"/>
                <w:szCs w:val="24"/>
              </w:rPr>
              <w:t>24</w:t>
            </w:r>
            <w:r w:rsidRPr="006802F0">
              <w:rPr>
                <w:rFonts w:ascii="Times New Roman" w:eastAsia="宋体" w:hAnsi="Times New Roman" w:cs="Times New Roman"/>
                <w:bCs/>
                <w:sz w:val="24"/>
                <w:szCs w:val="24"/>
              </w:rPr>
              <w:t>t/d</w:t>
            </w:r>
            <w:r w:rsidRPr="006802F0">
              <w:rPr>
                <w:rFonts w:ascii="Times New Roman" w:eastAsia="宋体" w:hAnsi="Times New Roman" w:cs="Times New Roman"/>
                <w:bCs/>
                <w:sz w:val="24"/>
                <w:szCs w:val="24"/>
              </w:rPr>
              <w:t>。</w:t>
            </w:r>
          </w:p>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本项目从污水水量、污水水质和处理后尾水达标排放三方面论述废水接管可行性。</w:t>
            </w:r>
          </w:p>
          <w:p w:rsidR="006802F0" w:rsidRPr="006802F0" w:rsidRDefault="006802F0" w:rsidP="006802F0">
            <w:pPr>
              <w:spacing w:line="440" w:lineRule="exact"/>
              <w:ind w:firstLineChars="200" w:firstLine="480"/>
              <w:rPr>
                <w:rFonts w:ascii="Times New Roman" w:eastAsia="宋体" w:hAnsi="Times New Roman" w:cs="Times New Roman"/>
                <w:sz w:val="24"/>
                <w:szCs w:val="20"/>
              </w:rPr>
            </w:pPr>
            <w:r w:rsidRPr="006802F0">
              <w:rPr>
                <w:rFonts w:ascii="宋体" w:eastAsia="宋体" w:hAnsi="宋体" w:cs="宋体" w:hint="eastAsia"/>
                <w:sz w:val="24"/>
                <w:szCs w:val="20"/>
              </w:rPr>
              <w:t>①</w:t>
            </w:r>
            <w:r w:rsidRPr="006802F0">
              <w:rPr>
                <w:rFonts w:ascii="Times New Roman" w:eastAsia="宋体" w:hAnsi="Times New Roman" w:cs="Times New Roman"/>
                <w:sz w:val="24"/>
                <w:szCs w:val="20"/>
              </w:rPr>
              <w:t>污水水量接管可行性分析</w:t>
            </w:r>
          </w:p>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bCs/>
                <w:sz w:val="24"/>
                <w:szCs w:val="24"/>
              </w:rPr>
              <w:t>贾屯污水处理厂处理工程设计污水处理能力一期</w:t>
            </w:r>
            <w:r w:rsidRPr="006802F0">
              <w:rPr>
                <w:rFonts w:ascii="Times New Roman" w:eastAsia="宋体" w:hAnsi="Times New Roman" w:cs="Times New Roman"/>
                <w:bCs/>
                <w:sz w:val="24"/>
                <w:szCs w:val="24"/>
              </w:rPr>
              <w:t>15</w:t>
            </w:r>
            <w:r w:rsidRPr="006802F0">
              <w:rPr>
                <w:rFonts w:ascii="Times New Roman" w:eastAsia="宋体" w:hAnsi="Times New Roman" w:cs="Times New Roman"/>
                <w:bCs/>
                <w:sz w:val="24"/>
                <w:szCs w:val="24"/>
              </w:rPr>
              <w:t>万</w:t>
            </w:r>
            <w:r w:rsidRPr="006802F0">
              <w:rPr>
                <w:rFonts w:ascii="Times New Roman" w:eastAsia="宋体" w:hAnsi="Times New Roman" w:cs="Times New Roman"/>
                <w:bCs/>
                <w:sz w:val="24"/>
                <w:szCs w:val="24"/>
              </w:rPr>
              <w:t>t/d</w:t>
            </w:r>
            <w:r w:rsidRPr="006802F0">
              <w:rPr>
                <w:rFonts w:ascii="Times New Roman" w:eastAsia="宋体" w:hAnsi="Times New Roman" w:cs="Times New Roman"/>
                <w:bCs/>
                <w:sz w:val="24"/>
                <w:szCs w:val="24"/>
              </w:rPr>
              <w:t>、二期</w:t>
            </w:r>
            <w:r w:rsidRPr="006802F0">
              <w:rPr>
                <w:rFonts w:ascii="Times New Roman" w:eastAsia="宋体" w:hAnsi="Times New Roman" w:cs="Times New Roman"/>
                <w:bCs/>
                <w:sz w:val="24"/>
                <w:szCs w:val="24"/>
              </w:rPr>
              <w:t>15</w:t>
            </w:r>
            <w:r w:rsidRPr="006802F0">
              <w:rPr>
                <w:rFonts w:ascii="Times New Roman" w:eastAsia="宋体" w:hAnsi="Times New Roman" w:cs="Times New Roman"/>
                <w:bCs/>
                <w:sz w:val="24"/>
                <w:szCs w:val="24"/>
              </w:rPr>
              <w:t>万</w:t>
            </w:r>
            <w:r w:rsidRPr="006802F0">
              <w:rPr>
                <w:rFonts w:ascii="Times New Roman" w:eastAsia="宋体" w:hAnsi="Times New Roman" w:cs="Times New Roman"/>
                <w:bCs/>
                <w:sz w:val="24"/>
                <w:szCs w:val="24"/>
              </w:rPr>
              <w:t>t/d</w:t>
            </w:r>
            <w:r w:rsidRPr="006802F0">
              <w:rPr>
                <w:rFonts w:ascii="Times New Roman" w:eastAsia="宋体" w:hAnsi="Times New Roman" w:cs="Times New Roman"/>
                <w:bCs/>
                <w:sz w:val="24"/>
                <w:szCs w:val="24"/>
              </w:rPr>
              <w:t>。本项目位于</w:t>
            </w:r>
            <w:r w:rsidRPr="006802F0">
              <w:rPr>
                <w:rFonts w:ascii="Times New Roman" w:eastAsia="宋体" w:hAnsi="Times New Roman" w:cs="Times New Roman"/>
                <w:bCs/>
                <w:kern w:val="0"/>
                <w:sz w:val="24"/>
                <w:szCs w:val="24"/>
              </w:rPr>
              <w:t>新乡市新乡县小冀镇</w:t>
            </w:r>
            <w:r w:rsidR="00E24FB6">
              <w:rPr>
                <w:rFonts w:ascii="Times New Roman" w:eastAsia="宋体" w:hAnsi="Times New Roman" w:cs="Times New Roman" w:hint="eastAsia"/>
                <w:bCs/>
                <w:kern w:val="0"/>
                <w:sz w:val="24"/>
                <w:szCs w:val="24"/>
              </w:rPr>
              <w:t>西环路</w:t>
            </w:r>
            <w:r w:rsidR="00C80624">
              <w:rPr>
                <w:rFonts w:ascii="Times New Roman" w:eastAsia="宋体" w:hAnsi="Times New Roman" w:cs="Times New Roman" w:hint="eastAsia"/>
                <w:bCs/>
                <w:kern w:val="0"/>
                <w:sz w:val="24"/>
                <w:szCs w:val="24"/>
              </w:rPr>
              <w:t>11</w:t>
            </w:r>
            <w:r w:rsidR="00C80624">
              <w:rPr>
                <w:rFonts w:ascii="Times New Roman" w:eastAsia="宋体" w:hAnsi="Times New Roman" w:cs="Times New Roman" w:hint="eastAsia"/>
                <w:bCs/>
                <w:kern w:val="0"/>
                <w:sz w:val="24"/>
                <w:szCs w:val="24"/>
              </w:rPr>
              <w:t>号</w:t>
            </w:r>
            <w:r w:rsidRPr="006802F0">
              <w:rPr>
                <w:rFonts w:ascii="Times New Roman" w:eastAsia="宋体" w:hAnsi="Times New Roman" w:cs="Times New Roman"/>
                <w:bCs/>
                <w:sz w:val="24"/>
                <w:szCs w:val="24"/>
              </w:rPr>
              <w:t>，</w:t>
            </w:r>
            <w:r w:rsidR="005F153C">
              <w:rPr>
                <w:rFonts w:ascii="Times New Roman" w:eastAsia="宋体" w:hAnsi="Times New Roman" w:cs="Times New Roman"/>
                <w:bCs/>
                <w:sz w:val="24"/>
                <w:szCs w:val="24"/>
              </w:rPr>
              <w:t>污水</w:t>
            </w:r>
            <w:r w:rsidRPr="006802F0">
              <w:rPr>
                <w:rFonts w:ascii="Times New Roman" w:eastAsia="宋体" w:hAnsi="Times New Roman" w:cs="Times New Roman"/>
                <w:kern w:val="0"/>
                <w:sz w:val="24"/>
                <w:szCs w:val="24"/>
              </w:rPr>
              <w:t>进入贾屯污水处理厂进一步治理，本</w:t>
            </w:r>
            <w:r w:rsidRPr="006802F0">
              <w:rPr>
                <w:rFonts w:ascii="Times New Roman" w:eastAsia="宋体" w:hAnsi="Times New Roman" w:cs="Times New Roman"/>
                <w:bCs/>
                <w:sz w:val="24"/>
                <w:szCs w:val="24"/>
              </w:rPr>
              <w:t>项目废水排放量为</w:t>
            </w:r>
            <w:r w:rsidRPr="006802F0">
              <w:rPr>
                <w:rFonts w:ascii="Times New Roman" w:eastAsia="宋体" w:hAnsi="Times New Roman" w:cs="Times New Roman"/>
                <w:bCs/>
                <w:sz w:val="24"/>
                <w:szCs w:val="24"/>
              </w:rPr>
              <w:t>0.</w:t>
            </w:r>
            <w:r w:rsidR="00E24FB6">
              <w:rPr>
                <w:rFonts w:ascii="Times New Roman" w:eastAsia="宋体" w:hAnsi="Times New Roman" w:cs="Times New Roman" w:hint="eastAsia"/>
                <w:bCs/>
                <w:sz w:val="24"/>
                <w:szCs w:val="24"/>
              </w:rPr>
              <w:t>24</w:t>
            </w:r>
            <w:r w:rsidRPr="006802F0">
              <w:rPr>
                <w:rFonts w:ascii="Times New Roman" w:eastAsia="宋体" w:hAnsi="Times New Roman" w:cs="Times New Roman"/>
                <w:bCs/>
                <w:sz w:val="24"/>
                <w:szCs w:val="24"/>
              </w:rPr>
              <w:t>t/d</w:t>
            </w:r>
            <w:r w:rsidRPr="006802F0">
              <w:rPr>
                <w:rFonts w:ascii="Times New Roman" w:eastAsia="宋体" w:hAnsi="Times New Roman" w:cs="Times New Roman"/>
                <w:sz w:val="24"/>
                <w:szCs w:val="20"/>
              </w:rPr>
              <w:t>（接管量），约占</w:t>
            </w:r>
            <w:r w:rsidRPr="006802F0">
              <w:rPr>
                <w:rFonts w:ascii="Times New Roman" w:eastAsia="宋体" w:hAnsi="Times New Roman" w:cs="Times New Roman"/>
                <w:bCs/>
                <w:sz w:val="24"/>
                <w:szCs w:val="24"/>
              </w:rPr>
              <w:t>贾屯污水处理厂</w:t>
            </w:r>
            <w:r w:rsidRPr="006802F0">
              <w:rPr>
                <w:rFonts w:ascii="Times New Roman" w:eastAsia="宋体" w:hAnsi="Times New Roman" w:cs="Times New Roman" w:hint="eastAsia"/>
                <w:sz w:val="24"/>
                <w:szCs w:val="20"/>
              </w:rPr>
              <w:t>日处理能力</w:t>
            </w:r>
            <w:r w:rsidRPr="006802F0">
              <w:rPr>
                <w:rFonts w:ascii="Times New Roman" w:eastAsia="宋体" w:hAnsi="Times New Roman" w:cs="Times New Roman"/>
                <w:sz w:val="24"/>
                <w:szCs w:val="20"/>
              </w:rPr>
              <w:t>的</w:t>
            </w:r>
            <w:r w:rsidRPr="006802F0">
              <w:rPr>
                <w:rFonts w:ascii="Times New Roman" w:eastAsia="宋体" w:hAnsi="Times New Roman" w:cs="Times New Roman"/>
                <w:sz w:val="24"/>
                <w:szCs w:val="20"/>
              </w:rPr>
              <w:t>0.000</w:t>
            </w:r>
            <w:r w:rsidR="00E24FB6">
              <w:rPr>
                <w:rFonts w:ascii="Times New Roman" w:eastAsia="宋体" w:hAnsi="Times New Roman" w:cs="Times New Roman" w:hint="eastAsia"/>
                <w:sz w:val="24"/>
                <w:szCs w:val="20"/>
              </w:rPr>
              <w:t>16</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，从水量上讲，</w:t>
            </w:r>
            <w:r w:rsidRPr="006802F0">
              <w:rPr>
                <w:rFonts w:ascii="Times New Roman" w:eastAsia="宋体" w:hAnsi="Times New Roman" w:cs="Times New Roman"/>
                <w:bCs/>
                <w:sz w:val="24"/>
                <w:szCs w:val="24"/>
              </w:rPr>
              <w:t>贾屯污水处理厂</w:t>
            </w:r>
            <w:r w:rsidRPr="006802F0">
              <w:rPr>
                <w:rFonts w:ascii="Times New Roman" w:eastAsia="宋体" w:hAnsi="Times New Roman" w:cs="Times New Roman"/>
                <w:sz w:val="24"/>
                <w:szCs w:val="20"/>
              </w:rPr>
              <w:t>有能力接纳</w:t>
            </w:r>
            <w:r w:rsidRPr="006802F0">
              <w:rPr>
                <w:rFonts w:ascii="Times New Roman" w:eastAsia="宋体" w:hAnsi="Times New Roman" w:cs="Times New Roman" w:hint="eastAsia"/>
                <w:sz w:val="24"/>
                <w:szCs w:val="20"/>
              </w:rPr>
              <w:t>本</w:t>
            </w:r>
            <w:r w:rsidRPr="006802F0">
              <w:rPr>
                <w:rFonts w:ascii="Times New Roman" w:eastAsia="宋体" w:hAnsi="Times New Roman" w:cs="Times New Roman"/>
                <w:sz w:val="24"/>
                <w:szCs w:val="20"/>
              </w:rPr>
              <w:t>项目的废水。</w:t>
            </w:r>
          </w:p>
          <w:p w:rsidR="006802F0" w:rsidRPr="006802F0" w:rsidRDefault="006802F0" w:rsidP="006802F0">
            <w:pPr>
              <w:adjustRightInd w:val="0"/>
              <w:snapToGrid w:val="0"/>
              <w:spacing w:line="440" w:lineRule="exact"/>
              <w:ind w:firstLineChars="200" w:firstLine="480"/>
              <w:jc w:val="left"/>
              <w:rPr>
                <w:rFonts w:ascii="Times New Roman" w:eastAsia="宋体" w:hAnsi="Times New Roman" w:cs="Times New Roman"/>
                <w:sz w:val="24"/>
                <w:szCs w:val="20"/>
              </w:rPr>
            </w:pPr>
            <w:r w:rsidRPr="006802F0">
              <w:rPr>
                <w:rFonts w:ascii="宋体" w:eastAsia="宋体" w:hAnsi="宋体" w:cs="宋体" w:hint="eastAsia"/>
                <w:sz w:val="24"/>
                <w:szCs w:val="20"/>
              </w:rPr>
              <w:t>②</w:t>
            </w:r>
            <w:r w:rsidRPr="006802F0">
              <w:rPr>
                <w:rFonts w:ascii="Times New Roman" w:eastAsia="宋体" w:hAnsi="Times New Roman" w:cs="Times New Roman"/>
                <w:sz w:val="24"/>
                <w:szCs w:val="20"/>
              </w:rPr>
              <w:t>污水水质接管可行性分析</w:t>
            </w:r>
          </w:p>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bCs/>
                <w:sz w:val="24"/>
                <w:szCs w:val="24"/>
              </w:rPr>
              <w:t>本项目生活污水经化粪池处理后水质为</w:t>
            </w:r>
            <w:r w:rsidRPr="006802F0">
              <w:rPr>
                <w:rFonts w:ascii="Times New Roman" w:eastAsia="宋体" w:hAnsi="Times New Roman" w:cs="Times New Roman"/>
                <w:bCs/>
                <w:sz w:val="24"/>
                <w:szCs w:val="24"/>
              </w:rPr>
              <w:t>COD</w:t>
            </w:r>
            <w:r w:rsidRPr="006802F0">
              <w:rPr>
                <w:rFonts w:ascii="Times New Roman" w:eastAsia="宋体" w:hAnsi="Times New Roman" w:cs="Times New Roman" w:hint="eastAsia"/>
                <w:bCs/>
                <w:sz w:val="24"/>
                <w:szCs w:val="24"/>
              </w:rPr>
              <w:t>250</w:t>
            </w:r>
            <w:r w:rsidRPr="006802F0">
              <w:rPr>
                <w:rFonts w:ascii="Times New Roman" w:eastAsia="宋体" w:hAnsi="Times New Roman" w:cs="Times New Roman"/>
                <w:bCs/>
                <w:sz w:val="24"/>
                <w:szCs w:val="24"/>
              </w:rPr>
              <w:t>mg/L</w:t>
            </w: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SS</w:t>
            </w:r>
            <w:r w:rsidRPr="006802F0">
              <w:rPr>
                <w:rFonts w:ascii="Times New Roman" w:eastAsia="宋体" w:hAnsi="Times New Roman" w:cs="Times New Roman" w:hint="eastAsia"/>
                <w:bCs/>
                <w:sz w:val="24"/>
                <w:szCs w:val="24"/>
              </w:rPr>
              <w:t>150</w:t>
            </w:r>
            <w:r w:rsidRPr="006802F0">
              <w:rPr>
                <w:rFonts w:ascii="Times New Roman" w:eastAsia="宋体" w:hAnsi="Times New Roman" w:cs="Times New Roman"/>
                <w:bCs/>
                <w:sz w:val="24"/>
                <w:szCs w:val="24"/>
              </w:rPr>
              <w:t>mg/L</w:t>
            </w:r>
            <w:r w:rsidRPr="006802F0">
              <w:rPr>
                <w:rFonts w:ascii="Times New Roman" w:eastAsia="宋体" w:hAnsi="Times New Roman" w:cs="Times New Roman"/>
                <w:bCs/>
                <w:sz w:val="24"/>
                <w:szCs w:val="24"/>
              </w:rPr>
              <w:t>、</w:t>
            </w:r>
            <w:r w:rsidRPr="006802F0">
              <w:rPr>
                <w:rFonts w:ascii="Times New Roman" w:eastAsia="宋体" w:hAnsi="Times New Roman" w:cs="Times New Roman"/>
                <w:bCs/>
                <w:sz w:val="24"/>
                <w:szCs w:val="24"/>
              </w:rPr>
              <w:t>NH</w:t>
            </w:r>
            <w:r w:rsidRPr="006802F0">
              <w:rPr>
                <w:rFonts w:ascii="Times New Roman" w:eastAsia="宋体" w:hAnsi="Times New Roman" w:cs="Times New Roman"/>
                <w:bCs/>
                <w:sz w:val="24"/>
                <w:szCs w:val="24"/>
                <w:vertAlign w:val="subscript"/>
              </w:rPr>
              <w:t>3</w:t>
            </w:r>
            <w:r w:rsidRPr="006802F0">
              <w:rPr>
                <w:rFonts w:ascii="Times New Roman" w:eastAsia="宋体" w:hAnsi="Times New Roman" w:cs="Times New Roman"/>
                <w:bCs/>
                <w:sz w:val="24"/>
                <w:szCs w:val="24"/>
              </w:rPr>
              <w:t>-N25mg/L</w:t>
            </w:r>
            <w:r w:rsidRPr="006802F0">
              <w:rPr>
                <w:rFonts w:ascii="Times New Roman" w:eastAsia="宋体" w:hAnsi="Times New Roman" w:cs="Times New Roman"/>
                <w:bCs/>
                <w:sz w:val="24"/>
                <w:szCs w:val="24"/>
              </w:rPr>
              <w:t>、总磷</w:t>
            </w:r>
            <w:r w:rsidRPr="006802F0">
              <w:rPr>
                <w:rFonts w:ascii="Times New Roman" w:eastAsia="宋体" w:hAnsi="Times New Roman" w:cs="Times New Roman" w:hint="eastAsia"/>
                <w:bCs/>
                <w:sz w:val="24"/>
                <w:szCs w:val="24"/>
              </w:rPr>
              <w:t>3</w:t>
            </w:r>
            <w:r w:rsidRPr="006802F0">
              <w:rPr>
                <w:rFonts w:ascii="Times New Roman" w:eastAsia="宋体" w:hAnsi="Times New Roman" w:cs="Times New Roman"/>
                <w:bCs/>
                <w:sz w:val="24"/>
                <w:szCs w:val="24"/>
              </w:rPr>
              <w:t>mg/L</w:t>
            </w:r>
            <w:r w:rsidRPr="006802F0">
              <w:rPr>
                <w:rFonts w:ascii="Times New Roman" w:eastAsia="宋体" w:hAnsi="Times New Roman" w:cs="Times New Roman"/>
                <w:bCs/>
                <w:sz w:val="24"/>
                <w:szCs w:val="24"/>
              </w:rPr>
              <w:t>、总氮</w:t>
            </w:r>
            <w:r w:rsidRPr="006802F0">
              <w:rPr>
                <w:rFonts w:ascii="Times New Roman" w:eastAsia="宋体" w:hAnsi="Times New Roman" w:cs="Times New Roman"/>
                <w:bCs/>
                <w:sz w:val="24"/>
                <w:szCs w:val="24"/>
              </w:rPr>
              <w:t>3</w:t>
            </w:r>
            <w:r w:rsidRPr="006802F0">
              <w:rPr>
                <w:rFonts w:ascii="Times New Roman" w:eastAsia="宋体" w:hAnsi="Times New Roman" w:cs="Times New Roman" w:hint="eastAsia"/>
                <w:bCs/>
                <w:sz w:val="24"/>
                <w:szCs w:val="24"/>
              </w:rPr>
              <w:t>0</w:t>
            </w:r>
            <w:r w:rsidRPr="006802F0">
              <w:rPr>
                <w:rFonts w:ascii="Times New Roman" w:eastAsia="宋体" w:hAnsi="Times New Roman" w:cs="Times New Roman"/>
                <w:bCs/>
                <w:sz w:val="24"/>
                <w:szCs w:val="24"/>
              </w:rPr>
              <w:t>mg/L</w:t>
            </w:r>
            <w:r w:rsidRPr="006802F0">
              <w:rPr>
                <w:rFonts w:ascii="Times New Roman" w:eastAsia="宋体" w:hAnsi="Times New Roman" w:cs="Times New Roman"/>
                <w:bCs/>
                <w:sz w:val="24"/>
                <w:szCs w:val="24"/>
              </w:rPr>
              <w:t>。</w:t>
            </w:r>
            <w:r w:rsidRPr="006802F0">
              <w:rPr>
                <w:rFonts w:ascii="Times New Roman" w:eastAsia="宋体" w:hAnsi="Times New Roman" w:cs="Times New Roman"/>
                <w:sz w:val="24"/>
                <w:szCs w:val="20"/>
              </w:rPr>
              <w:t>可以满足</w:t>
            </w:r>
            <w:r w:rsidR="00B22F7B" w:rsidRPr="00E4444C">
              <w:rPr>
                <w:rFonts w:ascii="Times New Roman" w:eastAsia="宋体" w:hAnsi="Times New Roman" w:cs="Times New Roman" w:hint="eastAsia"/>
                <w:bCs/>
                <w:color w:val="000000"/>
                <w:kern w:val="0"/>
                <w:sz w:val="24"/>
                <w:szCs w:val="24"/>
              </w:rPr>
              <w:t>《污水排入城镇下水道水质标准》</w:t>
            </w:r>
            <w:r w:rsidR="00B22F7B" w:rsidRPr="00E4444C">
              <w:rPr>
                <w:rFonts w:ascii="Times New Roman" w:eastAsia="宋体" w:hAnsi="Times New Roman" w:cs="Times New Roman" w:hint="eastAsia"/>
                <w:bCs/>
                <w:color w:val="000000"/>
                <w:kern w:val="0"/>
                <w:sz w:val="24"/>
                <w:szCs w:val="24"/>
              </w:rPr>
              <w:t>(GB/T31962-2015)C</w:t>
            </w:r>
            <w:r w:rsidR="00B22F7B" w:rsidRPr="00E4444C">
              <w:rPr>
                <w:rFonts w:ascii="Times New Roman" w:eastAsia="宋体" w:hAnsi="Times New Roman" w:cs="Times New Roman" w:hint="eastAsia"/>
                <w:bCs/>
                <w:color w:val="000000"/>
                <w:kern w:val="0"/>
                <w:sz w:val="24"/>
                <w:szCs w:val="24"/>
              </w:rPr>
              <w:t>级标准</w:t>
            </w:r>
            <w:r w:rsidR="00B22F7B">
              <w:rPr>
                <w:rFonts w:ascii="Times New Roman" w:eastAsia="宋体" w:hAnsi="Times New Roman" w:cs="Times New Roman" w:hint="eastAsia"/>
                <w:bCs/>
                <w:color w:val="000000"/>
                <w:kern w:val="0"/>
                <w:sz w:val="24"/>
                <w:szCs w:val="24"/>
              </w:rPr>
              <w:t>和</w:t>
            </w:r>
            <w:r w:rsidRPr="006802F0">
              <w:rPr>
                <w:rFonts w:ascii="Times New Roman" w:eastAsia="宋体" w:hAnsi="Times New Roman" w:cs="Times New Roman" w:hint="eastAsia"/>
                <w:bCs/>
                <w:sz w:val="24"/>
                <w:szCs w:val="24"/>
              </w:rPr>
              <w:t>贾屯</w:t>
            </w:r>
            <w:r w:rsidRPr="006802F0">
              <w:rPr>
                <w:rFonts w:ascii="Times New Roman" w:eastAsia="宋体" w:hAnsi="Times New Roman" w:cs="Times New Roman"/>
                <w:bCs/>
                <w:sz w:val="24"/>
                <w:szCs w:val="24"/>
              </w:rPr>
              <w:t>污水处理厂</w:t>
            </w:r>
            <w:r w:rsidRPr="006802F0">
              <w:rPr>
                <w:rFonts w:ascii="Times New Roman" w:eastAsia="宋体" w:hAnsi="Times New Roman" w:cs="Times New Roman"/>
                <w:sz w:val="24"/>
                <w:szCs w:val="20"/>
              </w:rPr>
              <w:t>的接管要求，生活污水排入</w:t>
            </w:r>
            <w:r w:rsidRPr="006802F0">
              <w:rPr>
                <w:rFonts w:ascii="Times New Roman" w:eastAsia="宋体" w:hAnsi="Times New Roman" w:cs="Times New Roman" w:hint="eastAsia"/>
                <w:bCs/>
                <w:sz w:val="24"/>
                <w:szCs w:val="24"/>
              </w:rPr>
              <w:t>贾屯</w:t>
            </w:r>
            <w:r w:rsidRPr="006802F0">
              <w:rPr>
                <w:rFonts w:ascii="Times New Roman" w:eastAsia="宋体" w:hAnsi="Times New Roman" w:cs="Times New Roman"/>
                <w:bCs/>
                <w:sz w:val="24"/>
                <w:szCs w:val="24"/>
              </w:rPr>
              <w:t>污水处理厂</w:t>
            </w:r>
            <w:r w:rsidRPr="006802F0">
              <w:rPr>
                <w:rFonts w:ascii="Times New Roman" w:eastAsia="宋体" w:hAnsi="Times New Roman" w:cs="Times New Roman"/>
                <w:sz w:val="24"/>
                <w:szCs w:val="20"/>
              </w:rPr>
              <w:t>处理，从水质上分析也是可行的。</w:t>
            </w:r>
          </w:p>
          <w:p w:rsidR="006802F0" w:rsidRPr="006802F0" w:rsidRDefault="006802F0" w:rsidP="006802F0">
            <w:pPr>
              <w:adjustRightInd w:val="0"/>
              <w:snapToGrid w:val="0"/>
              <w:spacing w:line="440" w:lineRule="exact"/>
              <w:ind w:firstLineChars="200" w:firstLine="480"/>
              <w:rPr>
                <w:rFonts w:ascii="Times New Roman" w:eastAsia="宋体" w:hAnsi="Times New Roman" w:cs="Times New Roman"/>
                <w:sz w:val="24"/>
                <w:szCs w:val="24"/>
              </w:rPr>
            </w:pPr>
            <w:r w:rsidRPr="006802F0">
              <w:rPr>
                <w:rFonts w:ascii="宋体" w:eastAsia="宋体" w:hAnsi="宋体" w:cs="宋体" w:hint="eastAsia"/>
                <w:sz w:val="24"/>
                <w:szCs w:val="24"/>
              </w:rPr>
              <w:t>③</w:t>
            </w:r>
            <w:r w:rsidRPr="006802F0">
              <w:rPr>
                <w:rFonts w:ascii="Times New Roman" w:eastAsia="宋体" w:hAnsi="Times New Roman" w:cs="Times New Roman"/>
                <w:sz w:val="24"/>
                <w:szCs w:val="24"/>
              </w:rPr>
              <w:t>处理后尾水达标排放</w:t>
            </w:r>
          </w:p>
          <w:p w:rsidR="006802F0" w:rsidRPr="006802F0" w:rsidRDefault="006802F0" w:rsidP="006802F0">
            <w:pPr>
              <w:adjustRightInd w:val="0"/>
              <w:snapToGrid w:val="0"/>
              <w:spacing w:line="440" w:lineRule="exact"/>
              <w:ind w:firstLine="480"/>
              <w:rPr>
                <w:rFonts w:ascii="Times New Roman" w:eastAsia="宋体" w:hAnsi="Times New Roman" w:cs="Times New Roman"/>
                <w:sz w:val="24"/>
                <w:szCs w:val="24"/>
              </w:rPr>
            </w:pPr>
            <w:r w:rsidRPr="006802F0">
              <w:rPr>
                <w:rFonts w:ascii="Times New Roman" w:eastAsia="宋体" w:hAnsi="Times New Roman" w:cs="Times New Roman"/>
                <w:bCs/>
                <w:sz w:val="24"/>
                <w:szCs w:val="24"/>
              </w:rPr>
              <w:t>贾屯污水处理厂</w:t>
            </w:r>
            <w:r w:rsidRPr="006802F0">
              <w:rPr>
                <w:rFonts w:ascii="Times New Roman" w:eastAsia="宋体" w:hAnsi="Times New Roman" w:cs="Times New Roman" w:hint="eastAsia"/>
                <w:sz w:val="24"/>
                <w:szCs w:val="24"/>
              </w:rPr>
              <w:t>设计</w:t>
            </w:r>
            <w:r w:rsidRPr="006802F0">
              <w:rPr>
                <w:rFonts w:ascii="Times New Roman" w:eastAsia="宋体" w:hAnsi="Times New Roman" w:cs="Times New Roman"/>
                <w:sz w:val="24"/>
                <w:szCs w:val="24"/>
              </w:rPr>
              <w:t>出水水质</w:t>
            </w:r>
            <w:r w:rsidRPr="006802F0">
              <w:rPr>
                <w:rFonts w:ascii="Times New Roman" w:eastAsia="宋体" w:hAnsi="Times New Roman" w:cs="Times New Roman"/>
                <w:sz w:val="24"/>
                <w:szCs w:val="24"/>
              </w:rPr>
              <w:t>COD</w:t>
            </w:r>
            <w:r w:rsidRPr="006802F0">
              <w:rPr>
                <w:rFonts w:ascii="Times New Roman" w:eastAsia="宋体" w:hAnsi="Times New Roman" w:cs="Times New Roman"/>
                <w:sz w:val="24"/>
                <w:szCs w:val="24"/>
              </w:rPr>
              <w:t>、氨氮、总磷、总氮出</w:t>
            </w:r>
            <w:r w:rsidRPr="006802F0">
              <w:rPr>
                <w:rFonts w:ascii="Times New Roman" w:eastAsia="宋体" w:hAnsi="Times New Roman" w:cs="Times New Roman" w:hint="eastAsia"/>
                <w:sz w:val="24"/>
                <w:szCs w:val="24"/>
              </w:rPr>
              <w:t>为</w:t>
            </w:r>
            <w:r w:rsidRPr="006802F0">
              <w:rPr>
                <w:rFonts w:ascii="Times New Roman" w:eastAsia="宋体" w:hAnsi="Times New Roman" w:cs="Times New Roman"/>
                <w:sz w:val="24"/>
                <w:szCs w:val="24"/>
              </w:rPr>
              <w:t>《地表水环境质量标准》（</w:t>
            </w:r>
            <w:r w:rsidRPr="006802F0">
              <w:rPr>
                <w:rFonts w:ascii="Times New Roman" w:eastAsia="宋体" w:hAnsi="Times New Roman" w:cs="Times New Roman"/>
                <w:sz w:val="24"/>
                <w:szCs w:val="24"/>
              </w:rPr>
              <w:t>GB3838-2002</w:t>
            </w:r>
            <w:r w:rsidRPr="006802F0">
              <w:rPr>
                <w:rFonts w:ascii="Times New Roman" w:eastAsia="宋体" w:hAnsi="Times New Roman" w:cs="Times New Roman"/>
                <w:sz w:val="24"/>
                <w:szCs w:val="24"/>
              </w:rPr>
              <w:t>）</w:t>
            </w:r>
            <w:r w:rsidRPr="006802F0">
              <w:rPr>
                <w:rFonts w:ascii="Times New Roman" w:eastAsia="宋体" w:hAnsi="Times New Roman" w:cs="Times New Roman"/>
                <w:sz w:val="24"/>
                <w:szCs w:val="24"/>
              </w:rPr>
              <w:t>Ⅴ</w:t>
            </w:r>
            <w:r w:rsidRPr="006802F0">
              <w:rPr>
                <w:rFonts w:ascii="Times New Roman" w:eastAsia="宋体" w:hAnsi="Times New Roman" w:cs="Times New Roman"/>
                <w:sz w:val="24"/>
                <w:szCs w:val="24"/>
              </w:rPr>
              <w:t>类标准（</w:t>
            </w:r>
            <w:r w:rsidRPr="006802F0">
              <w:rPr>
                <w:rFonts w:ascii="Times New Roman" w:eastAsia="宋体" w:hAnsi="Times New Roman" w:cs="Times New Roman"/>
                <w:sz w:val="24"/>
                <w:szCs w:val="24"/>
              </w:rPr>
              <w:t>COD40mg/L</w:t>
            </w:r>
            <w:r w:rsidRPr="006802F0">
              <w:rPr>
                <w:rFonts w:ascii="Times New Roman" w:eastAsia="宋体" w:hAnsi="Times New Roman" w:cs="Times New Roman"/>
                <w:sz w:val="24"/>
                <w:szCs w:val="24"/>
              </w:rPr>
              <w:t>、</w:t>
            </w:r>
            <w:r w:rsidRPr="006802F0">
              <w:rPr>
                <w:rFonts w:ascii="Times New Roman" w:eastAsia="宋体" w:hAnsi="Times New Roman" w:cs="Times New Roman"/>
                <w:sz w:val="24"/>
                <w:szCs w:val="24"/>
              </w:rPr>
              <w:t>NH</w:t>
            </w:r>
            <w:r w:rsidRPr="006802F0">
              <w:rPr>
                <w:rFonts w:ascii="Times New Roman" w:eastAsia="宋体" w:hAnsi="Times New Roman" w:cs="Times New Roman"/>
                <w:sz w:val="24"/>
                <w:szCs w:val="24"/>
                <w:vertAlign w:val="subscript"/>
              </w:rPr>
              <w:t>3</w:t>
            </w:r>
            <w:r w:rsidRPr="006802F0">
              <w:rPr>
                <w:rFonts w:ascii="Times New Roman" w:eastAsia="宋体" w:hAnsi="Times New Roman" w:cs="Times New Roman"/>
                <w:sz w:val="24"/>
                <w:szCs w:val="24"/>
              </w:rPr>
              <w:t>-N2mg/L</w:t>
            </w:r>
            <w:r w:rsidRPr="006802F0">
              <w:rPr>
                <w:rFonts w:ascii="Times New Roman" w:eastAsia="宋体" w:hAnsi="Times New Roman" w:cs="Times New Roman"/>
                <w:sz w:val="24"/>
                <w:szCs w:val="24"/>
              </w:rPr>
              <w:t>、</w:t>
            </w:r>
            <w:r w:rsidRPr="006802F0">
              <w:rPr>
                <w:rFonts w:ascii="Times New Roman" w:eastAsia="宋体" w:hAnsi="Times New Roman" w:cs="Times New Roman"/>
                <w:sz w:val="24"/>
                <w:szCs w:val="24"/>
              </w:rPr>
              <w:t>TP0.4mg/L</w:t>
            </w:r>
            <w:r w:rsidRPr="006802F0">
              <w:rPr>
                <w:rFonts w:ascii="Times New Roman" w:eastAsia="宋体" w:hAnsi="Times New Roman" w:cs="Times New Roman"/>
                <w:sz w:val="24"/>
                <w:szCs w:val="24"/>
              </w:rPr>
              <w:t>、</w:t>
            </w:r>
            <w:r w:rsidRPr="006802F0">
              <w:rPr>
                <w:rFonts w:ascii="Times New Roman" w:eastAsia="宋体" w:hAnsi="Times New Roman" w:cs="Times New Roman"/>
                <w:sz w:val="24"/>
                <w:szCs w:val="24"/>
              </w:rPr>
              <w:t>TN15mg/L</w:t>
            </w:r>
            <w:r w:rsidRPr="006802F0">
              <w:rPr>
                <w:rFonts w:ascii="Times New Roman" w:eastAsia="宋体" w:hAnsi="Times New Roman" w:cs="Times New Roman"/>
                <w:sz w:val="24"/>
                <w:szCs w:val="24"/>
              </w:rPr>
              <w:t>），其他因子</w:t>
            </w:r>
            <w:r w:rsidRPr="006802F0">
              <w:rPr>
                <w:rFonts w:ascii="Times New Roman" w:eastAsia="宋体" w:hAnsi="Times New Roman" w:cs="Times New Roman" w:hint="eastAsia"/>
                <w:sz w:val="24"/>
                <w:szCs w:val="24"/>
              </w:rPr>
              <w:t>为</w:t>
            </w:r>
            <w:r w:rsidRPr="006802F0">
              <w:rPr>
                <w:rFonts w:ascii="Times New Roman" w:eastAsia="宋体" w:hAnsi="Times New Roman" w:cs="Times New Roman"/>
                <w:sz w:val="24"/>
                <w:szCs w:val="24"/>
              </w:rPr>
              <w:t>《城镇污水处理厂污染物排放标准》（</w:t>
            </w:r>
            <w:r w:rsidRPr="006802F0">
              <w:rPr>
                <w:rFonts w:ascii="Times New Roman" w:eastAsia="宋体" w:hAnsi="Times New Roman" w:cs="Times New Roman"/>
                <w:sz w:val="24"/>
                <w:szCs w:val="24"/>
              </w:rPr>
              <w:t>GB18918-2002</w:t>
            </w:r>
            <w:r w:rsidRPr="006802F0">
              <w:rPr>
                <w:rFonts w:ascii="Times New Roman" w:eastAsia="宋体" w:hAnsi="Times New Roman" w:cs="Times New Roman"/>
                <w:sz w:val="24"/>
                <w:szCs w:val="24"/>
              </w:rPr>
              <w:t>）中一级标准的</w:t>
            </w:r>
            <w:r w:rsidRPr="006802F0">
              <w:rPr>
                <w:rFonts w:ascii="Times New Roman" w:eastAsia="宋体" w:hAnsi="Times New Roman" w:cs="Times New Roman"/>
                <w:sz w:val="24"/>
                <w:szCs w:val="24"/>
              </w:rPr>
              <w:t>A</w:t>
            </w:r>
            <w:r w:rsidRPr="006802F0">
              <w:rPr>
                <w:rFonts w:ascii="Times New Roman" w:eastAsia="宋体" w:hAnsi="Times New Roman" w:cs="Times New Roman"/>
                <w:sz w:val="24"/>
                <w:szCs w:val="24"/>
              </w:rPr>
              <w:t>标准的要求。经调查</w:t>
            </w:r>
            <w:r w:rsidRPr="006802F0">
              <w:rPr>
                <w:rFonts w:ascii="Times New Roman" w:eastAsia="宋体" w:hAnsi="Times New Roman" w:cs="Times New Roman"/>
                <w:bCs/>
                <w:sz w:val="24"/>
                <w:szCs w:val="24"/>
              </w:rPr>
              <w:t>贾屯污水处理厂</w:t>
            </w:r>
            <w:r w:rsidRPr="006802F0">
              <w:rPr>
                <w:rFonts w:ascii="Times New Roman" w:eastAsia="宋体" w:hAnsi="Times New Roman" w:cs="Times New Roman"/>
                <w:sz w:val="24"/>
                <w:szCs w:val="24"/>
              </w:rPr>
              <w:t>出水水质均可实现稳定达标排放。</w:t>
            </w:r>
          </w:p>
          <w:p w:rsidR="006802F0" w:rsidRPr="006802F0" w:rsidRDefault="006802F0" w:rsidP="006802F0">
            <w:pPr>
              <w:adjustRightInd w:val="0"/>
              <w:snapToGrid w:val="0"/>
              <w:spacing w:line="440" w:lineRule="exact"/>
              <w:ind w:firstLine="482"/>
              <w:rPr>
                <w:rFonts w:ascii="Times New Roman" w:eastAsia="宋体" w:hAnsi="Times New Roman" w:cs="Times New Roman"/>
                <w:sz w:val="24"/>
                <w:szCs w:val="24"/>
              </w:rPr>
            </w:pPr>
            <w:r w:rsidRPr="006802F0">
              <w:rPr>
                <w:rFonts w:ascii="Times New Roman" w:eastAsia="宋体" w:hAnsi="Times New Roman" w:cs="Times New Roman"/>
                <w:sz w:val="24"/>
                <w:szCs w:val="24"/>
              </w:rPr>
              <w:t>综上，项目污水</w:t>
            </w:r>
            <w:r w:rsidRPr="006802F0">
              <w:rPr>
                <w:rFonts w:ascii="Times New Roman" w:eastAsia="宋体" w:hAnsi="Times New Roman" w:cs="Times New Roman"/>
                <w:kern w:val="0"/>
                <w:sz w:val="24"/>
                <w:szCs w:val="24"/>
              </w:rPr>
              <w:t>从进水水量、水质要求等方面分析，项目废水产生量较小，对</w:t>
            </w:r>
            <w:r w:rsidRPr="006802F0">
              <w:rPr>
                <w:rFonts w:ascii="Times New Roman" w:eastAsia="宋体" w:hAnsi="Times New Roman" w:cs="Times New Roman"/>
                <w:bCs/>
                <w:sz w:val="24"/>
                <w:szCs w:val="24"/>
              </w:rPr>
              <w:t>贾屯污水处理厂</w:t>
            </w:r>
            <w:r w:rsidRPr="006802F0">
              <w:rPr>
                <w:rFonts w:ascii="Times New Roman" w:eastAsia="宋体" w:hAnsi="Times New Roman" w:cs="Times New Roman"/>
                <w:kern w:val="0"/>
                <w:sz w:val="24"/>
                <w:szCs w:val="24"/>
              </w:rPr>
              <w:t>不会产生冲击负荷，废水经处理后可达标排放。因此，本项目废水接管</w:t>
            </w:r>
            <w:r w:rsidRPr="006802F0">
              <w:rPr>
                <w:rFonts w:ascii="Times New Roman" w:eastAsia="宋体" w:hAnsi="Times New Roman" w:cs="Times New Roman"/>
                <w:bCs/>
                <w:sz w:val="24"/>
                <w:szCs w:val="24"/>
              </w:rPr>
              <w:t>贾屯污水处理厂</w:t>
            </w:r>
            <w:r w:rsidRPr="006802F0">
              <w:rPr>
                <w:rFonts w:ascii="Times New Roman" w:eastAsia="宋体" w:hAnsi="Times New Roman" w:cs="Times New Roman"/>
                <w:kern w:val="0"/>
                <w:sz w:val="24"/>
                <w:szCs w:val="24"/>
              </w:rPr>
              <w:t>是可行的，</w:t>
            </w:r>
            <w:r w:rsidRPr="006802F0">
              <w:rPr>
                <w:rFonts w:ascii="Times New Roman" w:eastAsia="宋体" w:hAnsi="Times New Roman" w:cs="Times New Roman"/>
                <w:sz w:val="24"/>
                <w:szCs w:val="24"/>
              </w:rPr>
              <w:t>经处理后尾水可以实现稳定达标排放，地表水环境影响可接受。</w:t>
            </w:r>
          </w:p>
          <w:p w:rsidR="006802F0" w:rsidRPr="006802F0" w:rsidRDefault="006802F0" w:rsidP="006802F0">
            <w:pPr>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本项目废水类别、污染物及污染治理设施情况见下表。</w:t>
            </w:r>
          </w:p>
          <w:p w:rsidR="006802F0" w:rsidRPr="006802F0" w:rsidRDefault="006802F0" w:rsidP="006802F0">
            <w:pPr>
              <w:spacing w:line="440" w:lineRule="exact"/>
              <w:ind w:firstLineChars="200" w:firstLine="480"/>
              <w:jc w:val="center"/>
              <w:rPr>
                <w:rFonts w:ascii="Times New Roman" w:eastAsia="黑体" w:hAnsi="Times New Roman" w:cs="Times New Roman"/>
                <w:bCs/>
                <w:sz w:val="24"/>
                <w:szCs w:val="20"/>
              </w:rPr>
            </w:pPr>
            <w:r w:rsidRPr="006802F0">
              <w:rPr>
                <w:rFonts w:ascii="Times New Roman" w:eastAsia="黑体" w:hAnsi="Times New Roman" w:cs="Times New Roman"/>
                <w:bCs/>
                <w:sz w:val="24"/>
                <w:szCs w:val="20"/>
              </w:rPr>
              <w:t>表</w:t>
            </w:r>
            <w:r w:rsidRPr="006802F0">
              <w:rPr>
                <w:rFonts w:ascii="Times New Roman" w:eastAsia="黑体" w:hAnsi="Times New Roman" w:cs="Times New Roman"/>
                <w:bCs/>
                <w:sz w:val="24"/>
                <w:szCs w:val="20"/>
              </w:rPr>
              <w:t>3</w:t>
            </w:r>
            <w:r w:rsidRPr="006802F0">
              <w:rPr>
                <w:rFonts w:ascii="Times New Roman" w:eastAsia="黑体" w:hAnsi="Times New Roman" w:cs="Times New Roman" w:hint="eastAsia"/>
                <w:bCs/>
                <w:sz w:val="24"/>
                <w:szCs w:val="20"/>
              </w:rPr>
              <w:t>8</w:t>
            </w:r>
            <w:r w:rsidRPr="006802F0">
              <w:rPr>
                <w:rFonts w:ascii="Times New Roman" w:eastAsia="黑体" w:hAnsi="Times New Roman" w:cs="Times New Roman"/>
                <w:bCs/>
                <w:sz w:val="24"/>
                <w:szCs w:val="20"/>
              </w:rPr>
              <w:t xml:space="preserve">           </w:t>
            </w:r>
            <w:r w:rsidRPr="006802F0">
              <w:rPr>
                <w:rFonts w:ascii="Times New Roman" w:eastAsia="黑体" w:hAnsi="Times New Roman" w:cs="Times New Roman"/>
                <w:bCs/>
                <w:sz w:val="24"/>
                <w:szCs w:val="20"/>
              </w:rPr>
              <w:t>废水类别、污染物及污染治理设施信息表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tblPr>
            <w:tblGrid>
              <w:gridCol w:w="527"/>
              <w:gridCol w:w="848"/>
              <w:gridCol w:w="940"/>
              <w:gridCol w:w="720"/>
              <w:gridCol w:w="1101"/>
              <w:gridCol w:w="848"/>
              <w:gridCol w:w="992"/>
              <w:gridCol w:w="709"/>
              <w:gridCol w:w="851"/>
              <w:gridCol w:w="1808"/>
            </w:tblGrid>
            <w:tr w:rsidR="006802F0" w:rsidRPr="006802F0" w:rsidTr="00E24FB6">
              <w:trPr>
                <w:trHeight w:val="456"/>
                <w:jc w:val="center"/>
              </w:trPr>
              <w:tc>
                <w:tcPr>
                  <w:tcW w:w="527"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序号</w:t>
                  </w:r>
                </w:p>
              </w:tc>
              <w:tc>
                <w:tcPr>
                  <w:tcW w:w="848"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废水类别</w:t>
                  </w:r>
                </w:p>
              </w:tc>
              <w:tc>
                <w:tcPr>
                  <w:tcW w:w="940"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污染物种类</w:t>
                  </w:r>
                </w:p>
              </w:tc>
              <w:tc>
                <w:tcPr>
                  <w:tcW w:w="720"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排放</w:t>
                  </w:r>
                </w:p>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规律</w:t>
                  </w:r>
                </w:p>
              </w:tc>
              <w:tc>
                <w:tcPr>
                  <w:tcW w:w="2941" w:type="dxa"/>
                  <w:gridSpan w:val="3"/>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污染治理设施</w:t>
                  </w:r>
                </w:p>
              </w:tc>
              <w:tc>
                <w:tcPr>
                  <w:tcW w:w="709"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排放口编号</w:t>
                  </w:r>
                </w:p>
              </w:tc>
              <w:tc>
                <w:tcPr>
                  <w:tcW w:w="851"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排放口设施是否符合要求</w:t>
                  </w:r>
                </w:p>
              </w:tc>
              <w:tc>
                <w:tcPr>
                  <w:tcW w:w="1808" w:type="dxa"/>
                  <w:vMerge w:val="restart"/>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排放口类型</w:t>
                  </w:r>
                </w:p>
              </w:tc>
            </w:tr>
            <w:tr w:rsidR="006802F0" w:rsidRPr="006802F0" w:rsidTr="00E24FB6">
              <w:trPr>
                <w:trHeight w:val="465"/>
                <w:jc w:val="center"/>
              </w:trPr>
              <w:tc>
                <w:tcPr>
                  <w:tcW w:w="527"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c>
                <w:tcPr>
                  <w:tcW w:w="848"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c>
                <w:tcPr>
                  <w:tcW w:w="940"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c>
                <w:tcPr>
                  <w:tcW w:w="720"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c>
                <w:tcPr>
                  <w:tcW w:w="1101" w:type="dxa"/>
                  <w:tcBorders>
                    <w:bottom w:val="single" w:sz="8" w:space="0" w:color="auto"/>
                  </w:tcBorders>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污染治理设施编号</w:t>
                  </w:r>
                </w:p>
              </w:tc>
              <w:tc>
                <w:tcPr>
                  <w:tcW w:w="848" w:type="dxa"/>
                  <w:tcBorders>
                    <w:bottom w:val="single" w:sz="8" w:space="0" w:color="auto"/>
                  </w:tcBorders>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污染治理设施名称</w:t>
                  </w:r>
                </w:p>
              </w:tc>
              <w:tc>
                <w:tcPr>
                  <w:tcW w:w="992" w:type="dxa"/>
                  <w:tcBorders>
                    <w:bottom w:val="single" w:sz="8" w:space="0" w:color="auto"/>
                  </w:tcBorders>
                  <w:vAlign w:val="center"/>
                </w:tcPr>
                <w:p w:rsidR="006802F0" w:rsidRPr="006802F0" w:rsidRDefault="006802F0" w:rsidP="00E24FB6">
                  <w:pPr>
                    <w:adjustRightInd w:val="0"/>
                    <w:snapToGrid w:val="0"/>
                    <w:jc w:val="center"/>
                    <w:rPr>
                      <w:rFonts w:ascii="Times New Roman" w:hAnsi="Times New Roman" w:cs="Times New Roman"/>
                      <w:b/>
                      <w:szCs w:val="21"/>
                    </w:rPr>
                  </w:pPr>
                  <w:r w:rsidRPr="006802F0">
                    <w:rPr>
                      <w:rFonts w:ascii="Times New Roman" w:hAnsiTheme="minorEastAsia" w:cs="Times New Roman"/>
                      <w:b/>
                      <w:szCs w:val="21"/>
                    </w:rPr>
                    <w:t>污染治理设施工艺</w:t>
                  </w:r>
                </w:p>
              </w:tc>
              <w:tc>
                <w:tcPr>
                  <w:tcW w:w="709"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c>
                <w:tcPr>
                  <w:tcW w:w="851"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c>
                <w:tcPr>
                  <w:tcW w:w="1808" w:type="dxa"/>
                  <w:vMerge/>
                  <w:tcBorders>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p>
              </w:tc>
            </w:tr>
            <w:tr w:rsidR="006802F0" w:rsidRPr="006802F0" w:rsidTr="00E24FB6">
              <w:trPr>
                <w:trHeight w:val="465"/>
                <w:jc w:val="center"/>
              </w:trPr>
              <w:tc>
                <w:tcPr>
                  <w:tcW w:w="527" w:type="dxa"/>
                  <w:tcBorders>
                    <w:top w:val="single" w:sz="8" w:space="0" w:color="auto"/>
                    <w:bottom w:val="single" w:sz="8" w:space="0" w:color="auto"/>
                  </w:tcBorders>
                  <w:vAlign w:val="center"/>
                </w:tcPr>
                <w:p w:rsidR="006802F0" w:rsidRPr="006802F0" w:rsidRDefault="006802F0" w:rsidP="00E24FB6">
                  <w:pPr>
                    <w:adjustRightInd w:val="0"/>
                    <w:snapToGrid w:val="0"/>
                    <w:jc w:val="center"/>
                    <w:rPr>
                      <w:rFonts w:ascii="Times New Roman" w:hAnsi="Times New Roman" w:cs="Times New Roman"/>
                      <w:szCs w:val="21"/>
                    </w:rPr>
                  </w:pPr>
                  <w:r w:rsidRPr="006802F0">
                    <w:rPr>
                      <w:rFonts w:ascii="Times New Roman" w:hAnsi="Times New Roman" w:cs="Times New Roman"/>
                      <w:szCs w:val="21"/>
                    </w:rPr>
                    <w:t>1</w:t>
                  </w:r>
                </w:p>
              </w:tc>
              <w:tc>
                <w:tcPr>
                  <w:tcW w:w="848" w:type="dxa"/>
                  <w:tcBorders>
                    <w:top w:val="single" w:sz="8" w:space="0" w:color="auto"/>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heme="minorEastAsia" w:cs="Times New Roman"/>
                      <w:szCs w:val="21"/>
                    </w:rPr>
                    <w:t>生活污水</w:t>
                  </w:r>
                </w:p>
              </w:tc>
              <w:tc>
                <w:tcPr>
                  <w:tcW w:w="940" w:type="dxa"/>
                  <w:tcBorders>
                    <w:top w:val="single" w:sz="8" w:space="0" w:color="auto"/>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imes New Roman" w:cs="Times New Roman"/>
                      <w:szCs w:val="21"/>
                    </w:rPr>
                    <w:t>COD</w:t>
                  </w:r>
                  <w:r w:rsidRPr="006802F0">
                    <w:rPr>
                      <w:rFonts w:ascii="Times New Roman" w:hAnsiTheme="minorEastAsia" w:cs="Times New Roman"/>
                      <w:szCs w:val="21"/>
                    </w:rPr>
                    <w:t>、</w:t>
                  </w:r>
                </w:p>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imes New Roman" w:cs="Times New Roman"/>
                      <w:szCs w:val="21"/>
                    </w:rPr>
                    <w:t>SS</w:t>
                  </w:r>
                  <w:r w:rsidRPr="006802F0">
                    <w:rPr>
                      <w:rFonts w:ascii="Times New Roman" w:hAnsiTheme="minorEastAsia" w:cs="Times New Roman"/>
                      <w:szCs w:val="21"/>
                    </w:rPr>
                    <w:t>、</w:t>
                  </w:r>
                </w:p>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imes New Roman" w:cs="Times New Roman"/>
                      <w:szCs w:val="21"/>
                    </w:rPr>
                    <w:t>NH</w:t>
                  </w:r>
                  <w:r w:rsidRPr="006802F0">
                    <w:rPr>
                      <w:rFonts w:ascii="Times New Roman" w:hAnsi="Times New Roman" w:cs="Times New Roman"/>
                      <w:szCs w:val="21"/>
                      <w:vertAlign w:val="subscript"/>
                    </w:rPr>
                    <w:t>3</w:t>
                  </w:r>
                  <w:r w:rsidRPr="006802F0">
                    <w:rPr>
                      <w:rFonts w:ascii="Times New Roman" w:hAnsi="Times New Roman" w:cs="Times New Roman"/>
                      <w:szCs w:val="21"/>
                    </w:rPr>
                    <w:t>-N</w:t>
                  </w:r>
                  <w:r w:rsidRPr="006802F0">
                    <w:rPr>
                      <w:rFonts w:ascii="Times New Roman" w:hAnsiTheme="minorEastAsia" w:cs="Times New Roman"/>
                      <w:szCs w:val="21"/>
                    </w:rPr>
                    <w:t>、</w:t>
                  </w:r>
                  <w:r w:rsidRPr="006802F0">
                    <w:rPr>
                      <w:rFonts w:ascii="Times New Roman" w:hAnsi="Times New Roman" w:cs="Times New Roman"/>
                      <w:szCs w:val="21"/>
                    </w:rPr>
                    <w:lastRenderedPageBreak/>
                    <w:t>TP</w:t>
                  </w:r>
                  <w:r w:rsidRPr="006802F0">
                    <w:rPr>
                      <w:rFonts w:ascii="Times New Roman" w:hAnsiTheme="minorEastAsia" w:cs="Times New Roman"/>
                      <w:szCs w:val="21"/>
                    </w:rPr>
                    <w:t>、</w:t>
                  </w:r>
                </w:p>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imes New Roman" w:cs="Times New Roman"/>
                      <w:szCs w:val="21"/>
                    </w:rPr>
                    <w:t>TN</w:t>
                  </w:r>
                </w:p>
              </w:tc>
              <w:tc>
                <w:tcPr>
                  <w:tcW w:w="720" w:type="dxa"/>
                  <w:tcBorders>
                    <w:top w:val="single" w:sz="8" w:space="0" w:color="auto"/>
                    <w:bottom w:val="single" w:sz="8" w:space="0" w:color="auto"/>
                  </w:tcBorders>
                  <w:vAlign w:val="center"/>
                </w:tcPr>
                <w:p w:rsidR="006802F0" w:rsidRPr="006802F0" w:rsidRDefault="00A91E25" w:rsidP="00E24FB6">
                  <w:pPr>
                    <w:widowControl/>
                    <w:adjustRightInd w:val="0"/>
                    <w:snapToGrid w:val="0"/>
                    <w:jc w:val="center"/>
                    <w:rPr>
                      <w:rFonts w:ascii="Times New Roman" w:hAnsi="Times New Roman" w:cs="Times New Roman"/>
                      <w:szCs w:val="21"/>
                    </w:rPr>
                  </w:pPr>
                  <w:r>
                    <w:rPr>
                      <w:rFonts w:ascii="Times New Roman" w:hAnsiTheme="minorEastAsia" w:cs="Times New Roman" w:hint="eastAsia"/>
                      <w:szCs w:val="21"/>
                    </w:rPr>
                    <w:lastRenderedPageBreak/>
                    <w:t>间歇</w:t>
                  </w:r>
                  <w:r w:rsidR="006802F0" w:rsidRPr="006802F0">
                    <w:rPr>
                      <w:rFonts w:ascii="Times New Roman" w:hAnsiTheme="minorEastAsia" w:cs="Times New Roman"/>
                      <w:szCs w:val="21"/>
                    </w:rPr>
                    <w:t>排放流量</w:t>
                  </w:r>
                  <w:r w:rsidR="006802F0" w:rsidRPr="006802F0">
                    <w:rPr>
                      <w:rFonts w:ascii="Times New Roman" w:hAnsiTheme="minorEastAsia" w:cs="Times New Roman"/>
                      <w:szCs w:val="21"/>
                    </w:rPr>
                    <w:lastRenderedPageBreak/>
                    <w:t>不稳定</w:t>
                  </w:r>
                </w:p>
              </w:tc>
              <w:tc>
                <w:tcPr>
                  <w:tcW w:w="1101" w:type="dxa"/>
                  <w:tcBorders>
                    <w:top w:val="single" w:sz="8" w:space="0" w:color="auto"/>
                    <w:bottom w:val="single" w:sz="8" w:space="0" w:color="auto"/>
                  </w:tcBorders>
                  <w:vAlign w:val="center"/>
                </w:tcPr>
                <w:p w:rsidR="006802F0" w:rsidRPr="006802F0" w:rsidRDefault="006802F0" w:rsidP="00E24FB6">
                  <w:pPr>
                    <w:adjustRightInd w:val="0"/>
                    <w:snapToGrid w:val="0"/>
                    <w:jc w:val="center"/>
                    <w:rPr>
                      <w:rFonts w:ascii="Times New Roman" w:hAnsi="Times New Roman" w:cs="Times New Roman"/>
                      <w:szCs w:val="21"/>
                    </w:rPr>
                  </w:pPr>
                  <w:r w:rsidRPr="006802F0">
                    <w:rPr>
                      <w:rFonts w:ascii="Times New Roman" w:hAnsi="Times New Roman" w:cs="Times New Roman"/>
                      <w:szCs w:val="21"/>
                    </w:rPr>
                    <w:lastRenderedPageBreak/>
                    <w:t>1#</w:t>
                  </w:r>
                </w:p>
              </w:tc>
              <w:tc>
                <w:tcPr>
                  <w:tcW w:w="848" w:type="dxa"/>
                  <w:tcBorders>
                    <w:top w:val="single" w:sz="8" w:space="0" w:color="auto"/>
                    <w:bottom w:val="single" w:sz="8" w:space="0" w:color="auto"/>
                  </w:tcBorders>
                  <w:vAlign w:val="center"/>
                </w:tcPr>
                <w:p w:rsidR="006802F0" w:rsidRPr="006802F0" w:rsidRDefault="006802F0" w:rsidP="00E24FB6">
                  <w:pPr>
                    <w:adjustRightInd w:val="0"/>
                    <w:snapToGrid w:val="0"/>
                    <w:jc w:val="center"/>
                    <w:rPr>
                      <w:rFonts w:ascii="Times New Roman" w:hAnsi="Times New Roman" w:cs="Times New Roman"/>
                      <w:szCs w:val="21"/>
                    </w:rPr>
                  </w:pPr>
                  <w:r w:rsidRPr="006802F0">
                    <w:rPr>
                      <w:rFonts w:ascii="Times New Roman" w:hAnsiTheme="minorEastAsia" w:cs="Times New Roman"/>
                      <w:szCs w:val="21"/>
                    </w:rPr>
                    <w:t>化粪池</w:t>
                  </w:r>
                </w:p>
              </w:tc>
              <w:tc>
                <w:tcPr>
                  <w:tcW w:w="992" w:type="dxa"/>
                  <w:tcBorders>
                    <w:top w:val="single" w:sz="8" w:space="0" w:color="auto"/>
                    <w:bottom w:val="single" w:sz="8" w:space="0" w:color="auto"/>
                  </w:tcBorders>
                  <w:vAlign w:val="center"/>
                </w:tcPr>
                <w:p w:rsidR="006802F0" w:rsidRPr="006802F0" w:rsidRDefault="005F153C" w:rsidP="005F153C">
                  <w:pPr>
                    <w:adjustRightInd w:val="0"/>
                    <w:snapToGrid w:val="0"/>
                    <w:jc w:val="center"/>
                    <w:rPr>
                      <w:rFonts w:ascii="Times New Roman" w:hAnsi="Times New Roman" w:cs="Times New Roman"/>
                      <w:szCs w:val="21"/>
                    </w:rPr>
                  </w:pPr>
                  <w:r>
                    <w:rPr>
                      <w:rFonts w:ascii="Times New Roman" w:hAnsiTheme="minorEastAsia" w:cs="Times New Roman"/>
                      <w:bCs/>
                      <w:szCs w:val="21"/>
                    </w:rPr>
                    <w:t>经化粪池处理后排入</w:t>
                  </w:r>
                  <w:r>
                    <w:rPr>
                      <w:rFonts w:ascii="Times New Roman" w:hAnsiTheme="minorEastAsia" w:cs="Times New Roman"/>
                      <w:bCs/>
                      <w:szCs w:val="21"/>
                    </w:rPr>
                    <w:lastRenderedPageBreak/>
                    <w:t>贾屯污水处理厂</w:t>
                  </w:r>
                  <w:r w:rsidRPr="006802F0">
                    <w:rPr>
                      <w:rFonts w:ascii="Times New Roman" w:hAnsi="Times New Roman" w:cs="Times New Roman"/>
                      <w:szCs w:val="21"/>
                    </w:rPr>
                    <w:t xml:space="preserve"> </w:t>
                  </w:r>
                </w:p>
              </w:tc>
              <w:tc>
                <w:tcPr>
                  <w:tcW w:w="709" w:type="dxa"/>
                  <w:tcBorders>
                    <w:top w:val="single" w:sz="8" w:space="0" w:color="auto"/>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imes New Roman" w:cs="Times New Roman"/>
                      <w:szCs w:val="21"/>
                    </w:rPr>
                    <w:lastRenderedPageBreak/>
                    <w:t>1#</w:t>
                  </w:r>
                </w:p>
              </w:tc>
              <w:tc>
                <w:tcPr>
                  <w:tcW w:w="851" w:type="dxa"/>
                  <w:tcBorders>
                    <w:top w:val="single" w:sz="8" w:space="0" w:color="auto"/>
                    <w:bottom w:val="single" w:sz="8" w:space="0" w:color="auto"/>
                  </w:tcBorders>
                  <w:vAlign w:val="center"/>
                </w:tcPr>
                <w:p w:rsidR="006802F0" w:rsidRPr="006802F0" w:rsidRDefault="006802F0" w:rsidP="00E24FB6">
                  <w:pPr>
                    <w:widowControl/>
                    <w:adjustRightInd w:val="0"/>
                    <w:snapToGrid w:val="0"/>
                    <w:jc w:val="center"/>
                    <w:rPr>
                      <w:rFonts w:ascii="Times New Roman" w:hAnsi="Times New Roman" w:cs="Times New Roman"/>
                      <w:szCs w:val="21"/>
                    </w:rPr>
                  </w:pPr>
                  <w:r w:rsidRPr="006802F0">
                    <w:rPr>
                      <w:rFonts w:ascii="Times New Roman" w:hAnsiTheme="minorEastAsia" w:cs="Times New Roman"/>
                      <w:szCs w:val="21"/>
                    </w:rPr>
                    <w:t>是</w:t>
                  </w:r>
                </w:p>
              </w:tc>
              <w:tc>
                <w:tcPr>
                  <w:tcW w:w="1808" w:type="dxa"/>
                  <w:tcBorders>
                    <w:top w:val="single" w:sz="8" w:space="0" w:color="auto"/>
                    <w:bottom w:val="single" w:sz="8" w:space="0" w:color="auto"/>
                  </w:tcBorders>
                  <w:vAlign w:val="center"/>
                </w:tcPr>
                <w:p w:rsidR="00A91E25" w:rsidRDefault="006802F0" w:rsidP="00A91E25">
                  <w:pPr>
                    <w:widowControl/>
                    <w:adjustRightInd w:val="0"/>
                    <w:snapToGrid w:val="0"/>
                    <w:jc w:val="center"/>
                    <w:rPr>
                      <w:rFonts w:ascii="Times New Roman" w:hAnsiTheme="minorEastAsia" w:cs="Times New Roman"/>
                      <w:szCs w:val="21"/>
                    </w:rPr>
                  </w:pPr>
                  <w:r w:rsidRPr="006802F0">
                    <w:rPr>
                      <w:rFonts w:ascii="Times New Roman" w:hAnsi="Times New Roman" w:cs="Times New Roman"/>
                      <w:szCs w:val="21"/>
                    </w:rPr>
                    <w:t>■</w:t>
                  </w:r>
                  <w:r w:rsidRPr="006802F0">
                    <w:rPr>
                      <w:rFonts w:ascii="Times New Roman" w:hAnsiTheme="minorEastAsia" w:cs="Times New Roman"/>
                      <w:szCs w:val="21"/>
                    </w:rPr>
                    <w:t>企业总排口</w:t>
                  </w:r>
                </w:p>
                <w:p w:rsidR="00A91E25" w:rsidRDefault="006802F0" w:rsidP="00A91E25">
                  <w:pPr>
                    <w:widowControl/>
                    <w:adjustRightInd w:val="0"/>
                    <w:snapToGrid w:val="0"/>
                    <w:jc w:val="center"/>
                    <w:rPr>
                      <w:rFonts w:ascii="Times New Roman" w:hAnsiTheme="minorEastAsia" w:cs="Times New Roman"/>
                      <w:szCs w:val="21"/>
                    </w:rPr>
                  </w:pPr>
                  <w:r w:rsidRPr="006802F0">
                    <w:rPr>
                      <w:rFonts w:ascii="Times New Roman" w:hAnsiTheme="minorEastAsia" w:cs="Times New Roman"/>
                      <w:szCs w:val="21"/>
                    </w:rPr>
                    <w:t>雨水排放口</w:t>
                  </w:r>
                </w:p>
                <w:p w:rsidR="00A91E25" w:rsidRDefault="006802F0" w:rsidP="00A91E25">
                  <w:pPr>
                    <w:widowControl/>
                    <w:adjustRightInd w:val="0"/>
                    <w:snapToGrid w:val="0"/>
                    <w:jc w:val="center"/>
                    <w:rPr>
                      <w:rFonts w:ascii="Times New Roman" w:hAnsiTheme="minorEastAsia" w:cs="Times New Roman"/>
                      <w:szCs w:val="21"/>
                    </w:rPr>
                  </w:pPr>
                  <w:r w:rsidRPr="006802F0">
                    <w:rPr>
                      <w:rFonts w:ascii="Times New Roman" w:hAnsiTheme="minorEastAsia" w:cs="Times New Roman"/>
                      <w:szCs w:val="21"/>
                    </w:rPr>
                    <w:t>清静下水排放口</w:t>
                  </w:r>
                </w:p>
                <w:p w:rsidR="00A91E25" w:rsidRDefault="006802F0" w:rsidP="00A91E25">
                  <w:pPr>
                    <w:widowControl/>
                    <w:adjustRightInd w:val="0"/>
                    <w:snapToGrid w:val="0"/>
                    <w:jc w:val="center"/>
                    <w:rPr>
                      <w:rFonts w:ascii="Times New Roman" w:hAnsiTheme="minorEastAsia" w:cs="Times New Roman"/>
                      <w:szCs w:val="21"/>
                    </w:rPr>
                  </w:pPr>
                  <w:r w:rsidRPr="006802F0">
                    <w:rPr>
                      <w:rFonts w:ascii="Times New Roman" w:hAnsiTheme="minorEastAsia" w:cs="Times New Roman"/>
                      <w:szCs w:val="21"/>
                    </w:rPr>
                    <w:lastRenderedPageBreak/>
                    <w:t>温排水排放口</w:t>
                  </w:r>
                </w:p>
                <w:p w:rsidR="006802F0" w:rsidRPr="006802F0" w:rsidRDefault="006802F0" w:rsidP="00A91E25">
                  <w:pPr>
                    <w:widowControl/>
                    <w:adjustRightInd w:val="0"/>
                    <w:snapToGrid w:val="0"/>
                    <w:jc w:val="center"/>
                    <w:rPr>
                      <w:rFonts w:ascii="Times New Roman" w:hAnsi="Times New Roman" w:cs="Times New Roman"/>
                      <w:szCs w:val="21"/>
                    </w:rPr>
                  </w:pPr>
                  <w:r w:rsidRPr="006802F0">
                    <w:rPr>
                      <w:rFonts w:ascii="Times New Roman" w:hAnsiTheme="minorEastAsia" w:cs="Times New Roman"/>
                      <w:szCs w:val="21"/>
                    </w:rPr>
                    <w:t>车间或车间处理设施排放口</w:t>
                  </w:r>
                </w:p>
              </w:tc>
            </w:tr>
          </w:tbl>
          <w:p w:rsidR="006802F0" w:rsidRPr="006802F0" w:rsidRDefault="006802F0" w:rsidP="006802F0">
            <w:pPr>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lastRenderedPageBreak/>
              <w:t>本项目废水间接排放口基本情况见下表。</w:t>
            </w:r>
          </w:p>
          <w:p w:rsidR="006802F0" w:rsidRPr="006802F0" w:rsidRDefault="006802F0" w:rsidP="006802F0">
            <w:pPr>
              <w:spacing w:line="440" w:lineRule="exact"/>
              <w:ind w:firstLineChars="200" w:firstLine="480"/>
              <w:jc w:val="center"/>
              <w:rPr>
                <w:rFonts w:ascii="Times New Roman" w:eastAsia="黑体" w:hAnsi="Times New Roman" w:cs="Times New Roman"/>
                <w:bCs/>
                <w:sz w:val="24"/>
                <w:szCs w:val="20"/>
              </w:rPr>
            </w:pPr>
            <w:r w:rsidRPr="006802F0">
              <w:rPr>
                <w:rFonts w:ascii="Times New Roman" w:eastAsia="黑体" w:hAnsi="Times New Roman" w:cs="Times New Roman"/>
                <w:bCs/>
                <w:sz w:val="24"/>
                <w:szCs w:val="20"/>
              </w:rPr>
              <w:t>表</w:t>
            </w:r>
            <w:r w:rsidRPr="006802F0">
              <w:rPr>
                <w:rFonts w:ascii="Times New Roman" w:eastAsia="黑体" w:hAnsi="Times New Roman" w:cs="Times New Roman"/>
                <w:bCs/>
                <w:sz w:val="24"/>
                <w:szCs w:val="20"/>
              </w:rPr>
              <w:t>3</w:t>
            </w:r>
            <w:r w:rsidRPr="006802F0">
              <w:rPr>
                <w:rFonts w:ascii="Times New Roman" w:eastAsia="黑体" w:hAnsi="Times New Roman" w:cs="Times New Roman" w:hint="eastAsia"/>
                <w:bCs/>
                <w:sz w:val="24"/>
                <w:szCs w:val="20"/>
              </w:rPr>
              <w:t>9</w:t>
            </w:r>
            <w:r w:rsidRPr="006802F0">
              <w:rPr>
                <w:rFonts w:ascii="Times New Roman" w:eastAsia="黑体" w:hAnsi="Times New Roman" w:cs="Times New Roman"/>
                <w:bCs/>
                <w:sz w:val="24"/>
                <w:szCs w:val="20"/>
              </w:rPr>
              <w:t xml:space="preserve">                  </w:t>
            </w:r>
            <w:r w:rsidRPr="006802F0">
              <w:rPr>
                <w:rFonts w:ascii="Times New Roman" w:eastAsia="黑体" w:hAnsi="Times New Roman" w:cs="Times New Roman"/>
                <w:bCs/>
                <w:sz w:val="24"/>
                <w:szCs w:val="20"/>
              </w:rPr>
              <w:t>废水间接排放口基本情况表</w:t>
            </w:r>
          </w:p>
          <w:tbl>
            <w:tblPr>
              <w:tblW w:w="9163"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408"/>
              <w:gridCol w:w="557"/>
              <w:gridCol w:w="1253"/>
              <w:gridCol w:w="1113"/>
              <w:gridCol w:w="835"/>
              <w:gridCol w:w="671"/>
              <w:gridCol w:w="631"/>
              <w:gridCol w:w="533"/>
              <w:gridCol w:w="835"/>
              <w:gridCol w:w="827"/>
              <w:gridCol w:w="1500"/>
            </w:tblGrid>
            <w:tr w:rsidR="006802F0" w:rsidRPr="006802F0" w:rsidTr="00307B6C">
              <w:trPr>
                <w:trHeight w:val="396"/>
                <w:jc w:val="center"/>
              </w:trPr>
              <w:tc>
                <w:tcPr>
                  <w:tcW w:w="408"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序号</w:t>
                  </w:r>
                </w:p>
              </w:tc>
              <w:tc>
                <w:tcPr>
                  <w:tcW w:w="557"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排放口编号</w:t>
                  </w:r>
                </w:p>
              </w:tc>
              <w:tc>
                <w:tcPr>
                  <w:tcW w:w="2366" w:type="dxa"/>
                  <w:gridSpan w:val="2"/>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排放口地理坐标</w:t>
                  </w:r>
                </w:p>
              </w:tc>
              <w:tc>
                <w:tcPr>
                  <w:tcW w:w="835"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废水排放量（万</w:t>
                  </w:r>
                  <w:r w:rsidRPr="006802F0">
                    <w:rPr>
                      <w:rFonts w:ascii="Times New Roman" w:eastAsia="宋体" w:hAnsi="Times New Roman" w:cs="Times New Roman"/>
                      <w:b/>
                      <w:szCs w:val="21"/>
                    </w:rPr>
                    <w:t>t/a</w:t>
                  </w:r>
                  <w:r w:rsidRPr="006802F0">
                    <w:rPr>
                      <w:rFonts w:ascii="Times New Roman" w:eastAsia="宋体" w:hAnsi="Times New Roman" w:cs="Times New Roman"/>
                      <w:b/>
                      <w:szCs w:val="21"/>
                    </w:rPr>
                    <w:t>）</w:t>
                  </w:r>
                </w:p>
              </w:tc>
              <w:tc>
                <w:tcPr>
                  <w:tcW w:w="671"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排放去向</w:t>
                  </w:r>
                </w:p>
              </w:tc>
              <w:tc>
                <w:tcPr>
                  <w:tcW w:w="631"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排放规律</w:t>
                  </w:r>
                </w:p>
              </w:tc>
              <w:tc>
                <w:tcPr>
                  <w:tcW w:w="533"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间歇排放时段</w:t>
                  </w:r>
                </w:p>
              </w:tc>
              <w:tc>
                <w:tcPr>
                  <w:tcW w:w="3162" w:type="dxa"/>
                  <w:gridSpan w:val="3"/>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收纳污水处理厂信息</w:t>
                  </w:r>
                </w:p>
              </w:tc>
            </w:tr>
            <w:tr w:rsidR="006802F0" w:rsidRPr="006802F0" w:rsidTr="00307B6C">
              <w:trPr>
                <w:trHeight w:val="396"/>
                <w:jc w:val="center"/>
              </w:trPr>
              <w:tc>
                <w:tcPr>
                  <w:tcW w:w="408"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557"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1253"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经度</w:t>
                  </w:r>
                </w:p>
              </w:tc>
              <w:tc>
                <w:tcPr>
                  <w:tcW w:w="1113" w:type="dxa"/>
                  <w:vMerge w:val="restart"/>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纬度</w:t>
                  </w: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67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63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53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3162" w:type="dxa"/>
                  <w:gridSpan w:val="3"/>
                  <w:vMerge/>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r>
            <w:tr w:rsidR="006802F0" w:rsidRPr="006802F0" w:rsidTr="00307B6C">
              <w:trPr>
                <w:trHeight w:val="760"/>
                <w:jc w:val="center"/>
              </w:trPr>
              <w:tc>
                <w:tcPr>
                  <w:tcW w:w="408"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557"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1253"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1113"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835"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671"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631"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533" w:type="dxa"/>
                  <w:vMerge/>
                  <w:tcBorders>
                    <w:bottom w:val="single" w:sz="8" w:space="0" w:color="auto"/>
                  </w:tcBorders>
                  <w:vAlign w:val="center"/>
                </w:tcPr>
                <w:p w:rsidR="006802F0" w:rsidRPr="006802F0" w:rsidRDefault="006802F0" w:rsidP="006802F0">
                  <w:pPr>
                    <w:widowControl/>
                    <w:adjustRightInd w:val="0"/>
                    <w:snapToGrid w:val="0"/>
                    <w:jc w:val="center"/>
                    <w:rPr>
                      <w:rFonts w:ascii="Times New Roman" w:eastAsia="宋体" w:hAnsi="Times New Roman" w:cs="Times New Roman"/>
                      <w:b/>
                      <w:szCs w:val="21"/>
                    </w:rPr>
                  </w:pPr>
                </w:p>
              </w:tc>
              <w:tc>
                <w:tcPr>
                  <w:tcW w:w="835" w:type="dxa"/>
                  <w:tcBorders>
                    <w:bottom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名称</w:t>
                  </w:r>
                </w:p>
              </w:tc>
              <w:tc>
                <w:tcPr>
                  <w:tcW w:w="827" w:type="dxa"/>
                  <w:tcBorders>
                    <w:bottom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污染物种类</w:t>
                  </w:r>
                </w:p>
              </w:tc>
              <w:tc>
                <w:tcPr>
                  <w:tcW w:w="1500" w:type="dxa"/>
                  <w:tcBorders>
                    <w:bottom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国家或地方污染物排放标准限值（</w:t>
                  </w:r>
                  <w:r w:rsidRPr="006802F0">
                    <w:rPr>
                      <w:rFonts w:ascii="Times New Roman" w:eastAsia="宋体" w:hAnsi="Times New Roman" w:cs="Times New Roman"/>
                      <w:b/>
                      <w:szCs w:val="21"/>
                    </w:rPr>
                    <w:t>mg/L</w:t>
                  </w:r>
                  <w:r w:rsidRPr="006802F0">
                    <w:rPr>
                      <w:rFonts w:ascii="Times New Roman" w:eastAsia="宋体" w:hAnsi="Times New Roman" w:cs="Times New Roman"/>
                      <w:b/>
                      <w:szCs w:val="21"/>
                    </w:rPr>
                    <w:t>）</w:t>
                  </w:r>
                </w:p>
              </w:tc>
            </w:tr>
            <w:tr w:rsidR="006802F0" w:rsidRPr="006802F0" w:rsidTr="00307B6C">
              <w:trPr>
                <w:trHeight w:val="396"/>
                <w:jc w:val="center"/>
              </w:trPr>
              <w:tc>
                <w:tcPr>
                  <w:tcW w:w="408" w:type="dxa"/>
                  <w:vMerge w:val="restart"/>
                  <w:tcBorders>
                    <w:top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1</w:t>
                  </w:r>
                </w:p>
              </w:tc>
              <w:tc>
                <w:tcPr>
                  <w:tcW w:w="557" w:type="dxa"/>
                  <w:vMerge w:val="restart"/>
                  <w:tcBorders>
                    <w:top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1#</w:t>
                  </w:r>
                </w:p>
              </w:tc>
              <w:tc>
                <w:tcPr>
                  <w:tcW w:w="1253" w:type="dxa"/>
                  <w:vMerge w:val="restart"/>
                  <w:tcBorders>
                    <w:top w:val="single" w:sz="8" w:space="0" w:color="auto"/>
                  </w:tcBorders>
                  <w:vAlign w:val="center"/>
                </w:tcPr>
                <w:p w:rsidR="006802F0" w:rsidRPr="006802F0" w:rsidRDefault="00A91E25" w:rsidP="006802F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113.752841</w:t>
                  </w:r>
                </w:p>
              </w:tc>
              <w:tc>
                <w:tcPr>
                  <w:tcW w:w="1113" w:type="dxa"/>
                  <w:vMerge w:val="restart"/>
                  <w:tcBorders>
                    <w:top w:val="single" w:sz="8" w:space="0" w:color="auto"/>
                  </w:tcBorders>
                  <w:vAlign w:val="center"/>
                </w:tcPr>
                <w:p w:rsidR="006802F0" w:rsidRPr="006802F0" w:rsidRDefault="00A91E25" w:rsidP="006802F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35.185102</w:t>
                  </w:r>
                </w:p>
              </w:tc>
              <w:tc>
                <w:tcPr>
                  <w:tcW w:w="835" w:type="dxa"/>
                  <w:vMerge w:val="restart"/>
                  <w:tcBorders>
                    <w:top w:val="single" w:sz="8" w:space="0" w:color="auto"/>
                  </w:tcBorders>
                  <w:vAlign w:val="center"/>
                </w:tcPr>
                <w:p w:rsidR="006802F0" w:rsidRPr="006802F0" w:rsidRDefault="006802F0" w:rsidP="00A91E25">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0.0</w:t>
                  </w:r>
                  <w:r w:rsidR="00A91E25">
                    <w:rPr>
                      <w:rFonts w:ascii="Times New Roman" w:eastAsia="宋体" w:hAnsi="Times New Roman" w:cs="Times New Roman" w:hint="eastAsia"/>
                      <w:szCs w:val="21"/>
                    </w:rPr>
                    <w:t>072</w:t>
                  </w:r>
                </w:p>
              </w:tc>
              <w:tc>
                <w:tcPr>
                  <w:tcW w:w="671" w:type="dxa"/>
                  <w:vMerge w:val="restart"/>
                  <w:tcBorders>
                    <w:top w:val="single" w:sz="8" w:space="0" w:color="auto"/>
                  </w:tcBorders>
                  <w:vAlign w:val="center"/>
                </w:tcPr>
                <w:p w:rsidR="006802F0" w:rsidRPr="006802F0" w:rsidRDefault="006802F0" w:rsidP="005F153C">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bCs/>
                      <w:szCs w:val="24"/>
                    </w:rPr>
                    <w:t>贾屯污水处理厂</w:t>
                  </w:r>
                </w:p>
              </w:tc>
              <w:tc>
                <w:tcPr>
                  <w:tcW w:w="631" w:type="dxa"/>
                  <w:vMerge w:val="restart"/>
                  <w:tcBorders>
                    <w:top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hint="eastAsia"/>
                      <w:szCs w:val="21"/>
                    </w:rPr>
                    <w:t>间歇</w:t>
                  </w:r>
                  <w:r w:rsidRPr="006802F0">
                    <w:rPr>
                      <w:rFonts w:ascii="Times New Roman" w:eastAsia="宋体" w:hAnsi="Times New Roman" w:cs="Times New Roman"/>
                      <w:szCs w:val="21"/>
                    </w:rPr>
                    <w:t>排放流量不稳定</w:t>
                  </w:r>
                </w:p>
              </w:tc>
              <w:tc>
                <w:tcPr>
                  <w:tcW w:w="533" w:type="dxa"/>
                  <w:vMerge w:val="restart"/>
                  <w:tcBorders>
                    <w:top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w:t>
                  </w:r>
                </w:p>
              </w:tc>
              <w:tc>
                <w:tcPr>
                  <w:tcW w:w="835" w:type="dxa"/>
                  <w:vMerge w:val="restart"/>
                  <w:tcBorders>
                    <w:top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hint="eastAsia"/>
                      <w:bCs/>
                      <w:szCs w:val="21"/>
                    </w:rPr>
                    <w:t>贾屯</w:t>
                  </w:r>
                  <w:r w:rsidRPr="006802F0">
                    <w:rPr>
                      <w:rFonts w:ascii="Times New Roman" w:eastAsia="宋体" w:hAnsi="Times New Roman" w:cs="Times New Roman"/>
                      <w:bCs/>
                      <w:szCs w:val="21"/>
                    </w:rPr>
                    <w:t>污水处理厂</w:t>
                  </w:r>
                </w:p>
              </w:tc>
              <w:tc>
                <w:tcPr>
                  <w:tcW w:w="827" w:type="dxa"/>
                  <w:tcBorders>
                    <w:top w:val="single" w:sz="8"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COD</w:t>
                  </w:r>
                </w:p>
              </w:tc>
              <w:tc>
                <w:tcPr>
                  <w:tcW w:w="1500" w:type="dxa"/>
                  <w:tcBorders>
                    <w:top w:val="single" w:sz="8"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40</w:t>
                  </w:r>
                </w:p>
              </w:tc>
            </w:tr>
            <w:tr w:rsidR="006802F0" w:rsidRPr="006802F0" w:rsidTr="00307B6C">
              <w:trPr>
                <w:trHeight w:val="396"/>
                <w:jc w:val="center"/>
              </w:trPr>
              <w:tc>
                <w:tcPr>
                  <w:tcW w:w="408"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57"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25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11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7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3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3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27" w:type="dxa"/>
                  <w:tcBorders>
                    <w:top w:val="single" w:sz="4"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NH</w:t>
                  </w:r>
                  <w:r w:rsidRPr="006802F0">
                    <w:rPr>
                      <w:rFonts w:ascii="Times New Roman" w:eastAsia="宋体" w:hAnsi="Times New Roman" w:cs="Times New Roman"/>
                      <w:szCs w:val="21"/>
                      <w:vertAlign w:val="subscript"/>
                    </w:rPr>
                    <w:t>3</w:t>
                  </w:r>
                  <w:r w:rsidRPr="006802F0">
                    <w:rPr>
                      <w:rFonts w:ascii="Times New Roman" w:eastAsia="宋体" w:hAnsi="Times New Roman" w:cs="Times New Roman"/>
                      <w:szCs w:val="21"/>
                    </w:rPr>
                    <w:t>-N</w:t>
                  </w:r>
                </w:p>
              </w:tc>
              <w:tc>
                <w:tcPr>
                  <w:tcW w:w="1500" w:type="dxa"/>
                  <w:tcBorders>
                    <w:top w:val="single" w:sz="4"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2</w:t>
                  </w:r>
                </w:p>
              </w:tc>
            </w:tr>
            <w:tr w:rsidR="006802F0" w:rsidRPr="006802F0" w:rsidTr="00307B6C">
              <w:trPr>
                <w:trHeight w:val="396"/>
                <w:jc w:val="center"/>
              </w:trPr>
              <w:tc>
                <w:tcPr>
                  <w:tcW w:w="408"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57"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25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11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7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3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3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27" w:type="dxa"/>
                  <w:tcBorders>
                    <w:top w:val="single" w:sz="4"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TP</w:t>
                  </w:r>
                </w:p>
              </w:tc>
              <w:tc>
                <w:tcPr>
                  <w:tcW w:w="1500" w:type="dxa"/>
                  <w:tcBorders>
                    <w:top w:val="single" w:sz="4"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0.4</w:t>
                  </w:r>
                </w:p>
              </w:tc>
            </w:tr>
            <w:tr w:rsidR="006802F0" w:rsidRPr="006802F0" w:rsidTr="00307B6C">
              <w:trPr>
                <w:trHeight w:val="396"/>
                <w:jc w:val="center"/>
              </w:trPr>
              <w:tc>
                <w:tcPr>
                  <w:tcW w:w="408"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57"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25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11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7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3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3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27" w:type="dxa"/>
                  <w:tcBorders>
                    <w:top w:val="single" w:sz="4"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SS</w:t>
                  </w:r>
                </w:p>
              </w:tc>
              <w:tc>
                <w:tcPr>
                  <w:tcW w:w="1500" w:type="dxa"/>
                  <w:tcBorders>
                    <w:top w:val="single" w:sz="4"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10</w:t>
                  </w:r>
                </w:p>
              </w:tc>
            </w:tr>
            <w:tr w:rsidR="006802F0" w:rsidRPr="006802F0" w:rsidTr="005F153C">
              <w:trPr>
                <w:trHeight w:val="396"/>
                <w:jc w:val="center"/>
              </w:trPr>
              <w:tc>
                <w:tcPr>
                  <w:tcW w:w="408"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57"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25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111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7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631"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533"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35" w:type="dxa"/>
                  <w:vMerge/>
                  <w:vAlign w:val="center"/>
                </w:tcPr>
                <w:p w:rsidR="006802F0" w:rsidRPr="006802F0" w:rsidRDefault="006802F0" w:rsidP="006802F0">
                  <w:pPr>
                    <w:widowControl/>
                    <w:adjustRightInd w:val="0"/>
                    <w:snapToGrid w:val="0"/>
                    <w:jc w:val="center"/>
                    <w:rPr>
                      <w:rFonts w:ascii="Times New Roman" w:eastAsia="宋体" w:hAnsi="Times New Roman" w:cs="Times New Roman"/>
                      <w:szCs w:val="21"/>
                    </w:rPr>
                  </w:pPr>
                </w:p>
              </w:tc>
              <w:tc>
                <w:tcPr>
                  <w:tcW w:w="827" w:type="dxa"/>
                  <w:tcBorders>
                    <w:top w:val="single" w:sz="4" w:space="0" w:color="auto"/>
                    <w:bottom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TN</w:t>
                  </w:r>
                </w:p>
              </w:tc>
              <w:tc>
                <w:tcPr>
                  <w:tcW w:w="1500" w:type="dxa"/>
                  <w:tcBorders>
                    <w:top w:val="single" w:sz="4" w:space="0" w:color="auto"/>
                    <w:bottom w:val="single" w:sz="8"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15</w:t>
                  </w:r>
                </w:p>
              </w:tc>
            </w:tr>
          </w:tbl>
          <w:p w:rsidR="006802F0" w:rsidRPr="006802F0" w:rsidRDefault="006802F0" w:rsidP="006802F0">
            <w:pPr>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本项目废水污染物排放执行标准见下表。</w:t>
            </w:r>
          </w:p>
          <w:p w:rsidR="006802F0" w:rsidRPr="006802F0" w:rsidRDefault="006802F0" w:rsidP="006802F0">
            <w:pPr>
              <w:spacing w:line="440" w:lineRule="exact"/>
              <w:ind w:firstLineChars="200" w:firstLine="480"/>
              <w:jc w:val="center"/>
              <w:rPr>
                <w:rFonts w:ascii="Times New Roman" w:eastAsia="黑体" w:hAnsi="Times New Roman" w:cs="Times New Roman"/>
                <w:bCs/>
                <w:sz w:val="24"/>
                <w:szCs w:val="20"/>
              </w:rPr>
            </w:pPr>
            <w:r w:rsidRPr="006802F0">
              <w:rPr>
                <w:rFonts w:ascii="Times New Roman" w:eastAsia="黑体" w:hAnsi="Times New Roman" w:cs="Times New Roman"/>
                <w:bCs/>
                <w:sz w:val="24"/>
                <w:szCs w:val="20"/>
              </w:rPr>
              <w:t>表</w:t>
            </w:r>
            <w:r w:rsidRPr="006802F0">
              <w:rPr>
                <w:rFonts w:ascii="Times New Roman" w:eastAsia="黑体" w:hAnsi="Times New Roman" w:cs="Times New Roman" w:hint="eastAsia"/>
                <w:bCs/>
                <w:sz w:val="24"/>
                <w:szCs w:val="20"/>
              </w:rPr>
              <w:t>40</w:t>
            </w:r>
            <w:r w:rsidRPr="006802F0">
              <w:rPr>
                <w:rFonts w:ascii="Times New Roman" w:eastAsia="黑体" w:hAnsi="Times New Roman" w:cs="Times New Roman"/>
                <w:bCs/>
                <w:sz w:val="24"/>
                <w:szCs w:val="20"/>
              </w:rPr>
              <w:t xml:space="preserve">                </w:t>
            </w:r>
            <w:r w:rsidRPr="006802F0">
              <w:rPr>
                <w:rFonts w:ascii="Times New Roman" w:eastAsia="黑体" w:hAnsi="Times New Roman" w:cs="Times New Roman"/>
                <w:bCs/>
                <w:sz w:val="24"/>
                <w:szCs w:val="20"/>
              </w:rPr>
              <w:t>废水污染物排放执行标准表</w:t>
            </w:r>
          </w:p>
          <w:tbl>
            <w:tblPr>
              <w:tblW w:w="9334"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895"/>
              <w:gridCol w:w="1460"/>
              <w:gridCol w:w="1250"/>
              <w:gridCol w:w="1163"/>
              <w:gridCol w:w="1701"/>
              <w:gridCol w:w="1417"/>
              <w:gridCol w:w="1448"/>
            </w:tblGrid>
            <w:tr w:rsidR="006802F0" w:rsidRPr="006802F0" w:rsidTr="00E24FB6">
              <w:trPr>
                <w:trHeight w:val="397"/>
                <w:jc w:val="center"/>
              </w:trPr>
              <w:tc>
                <w:tcPr>
                  <w:tcW w:w="895" w:type="dxa"/>
                  <w:vMerge w:val="restart"/>
                  <w:tcBorders>
                    <w:top w:val="single" w:sz="8"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序号</w:t>
                  </w:r>
                </w:p>
              </w:tc>
              <w:tc>
                <w:tcPr>
                  <w:tcW w:w="1460" w:type="dxa"/>
                  <w:vMerge w:val="restart"/>
                  <w:tcBorders>
                    <w:top w:val="single" w:sz="8"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排放口编号</w:t>
                  </w:r>
                </w:p>
              </w:tc>
              <w:tc>
                <w:tcPr>
                  <w:tcW w:w="1250" w:type="dxa"/>
                  <w:vMerge w:val="restart"/>
                  <w:tcBorders>
                    <w:top w:val="single" w:sz="8"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污染物种类</w:t>
                  </w:r>
                </w:p>
              </w:tc>
              <w:tc>
                <w:tcPr>
                  <w:tcW w:w="5729" w:type="dxa"/>
                  <w:gridSpan w:val="4"/>
                  <w:tcBorders>
                    <w:top w:val="single" w:sz="8" w:space="0" w:color="auto"/>
                    <w:bottom w:val="single" w:sz="4" w:space="0" w:color="auto"/>
                  </w:tcBorders>
                  <w:vAlign w:val="center"/>
                </w:tcPr>
                <w:p w:rsidR="006802F0" w:rsidRPr="006802F0" w:rsidRDefault="006802F0"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国家或地方污染物排放标准及其他按规定商定的排放协议</w:t>
                  </w:r>
                </w:p>
              </w:tc>
            </w:tr>
            <w:tr w:rsidR="001D0A18" w:rsidRPr="006802F0" w:rsidTr="001D0A18">
              <w:trPr>
                <w:trHeight w:val="397"/>
                <w:jc w:val="center"/>
              </w:trPr>
              <w:tc>
                <w:tcPr>
                  <w:tcW w:w="895" w:type="dxa"/>
                  <w:vMerge/>
                  <w:tcBorders>
                    <w:top w:val="single" w:sz="4" w:space="0" w:color="auto"/>
                    <w:bottom w:val="single" w:sz="8" w:space="0" w:color="auto"/>
                  </w:tcBorders>
                  <w:vAlign w:val="center"/>
                </w:tcPr>
                <w:p w:rsidR="001D0A18" w:rsidRPr="006802F0" w:rsidRDefault="001D0A18" w:rsidP="006802F0">
                  <w:pPr>
                    <w:widowControl/>
                    <w:adjustRightInd w:val="0"/>
                    <w:snapToGrid w:val="0"/>
                    <w:jc w:val="left"/>
                    <w:rPr>
                      <w:rFonts w:ascii="Times New Roman" w:eastAsia="宋体" w:hAnsi="Times New Roman" w:cs="Times New Roman"/>
                      <w:b/>
                      <w:szCs w:val="21"/>
                    </w:rPr>
                  </w:pPr>
                </w:p>
              </w:tc>
              <w:tc>
                <w:tcPr>
                  <w:tcW w:w="1460" w:type="dxa"/>
                  <w:vMerge/>
                  <w:tcBorders>
                    <w:top w:val="single" w:sz="4" w:space="0" w:color="auto"/>
                    <w:bottom w:val="single" w:sz="8" w:space="0" w:color="auto"/>
                  </w:tcBorders>
                  <w:vAlign w:val="center"/>
                </w:tcPr>
                <w:p w:rsidR="001D0A18" w:rsidRPr="006802F0" w:rsidRDefault="001D0A18" w:rsidP="006802F0">
                  <w:pPr>
                    <w:widowControl/>
                    <w:adjustRightInd w:val="0"/>
                    <w:snapToGrid w:val="0"/>
                    <w:jc w:val="left"/>
                    <w:rPr>
                      <w:rFonts w:ascii="Times New Roman" w:eastAsia="宋体" w:hAnsi="Times New Roman" w:cs="Times New Roman"/>
                      <w:b/>
                      <w:szCs w:val="21"/>
                    </w:rPr>
                  </w:pPr>
                </w:p>
              </w:tc>
              <w:tc>
                <w:tcPr>
                  <w:tcW w:w="1250" w:type="dxa"/>
                  <w:vMerge/>
                  <w:tcBorders>
                    <w:top w:val="single" w:sz="4" w:space="0" w:color="auto"/>
                    <w:bottom w:val="single" w:sz="8" w:space="0" w:color="auto"/>
                  </w:tcBorders>
                  <w:vAlign w:val="center"/>
                </w:tcPr>
                <w:p w:rsidR="001D0A18" w:rsidRPr="006802F0" w:rsidRDefault="001D0A18" w:rsidP="006802F0">
                  <w:pPr>
                    <w:widowControl/>
                    <w:adjustRightInd w:val="0"/>
                    <w:snapToGrid w:val="0"/>
                    <w:jc w:val="left"/>
                    <w:rPr>
                      <w:rFonts w:ascii="Times New Roman" w:eastAsia="宋体" w:hAnsi="Times New Roman" w:cs="Times New Roman"/>
                      <w:b/>
                      <w:szCs w:val="21"/>
                    </w:rPr>
                  </w:pPr>
                </w:p>
              </w:tc>
              <w:tc>
                <w:tcPr>
                  <w:tcW w:w="1163" w:type="dxa"/>
                  <w:tcBorders>
                    <w:top w:val="single" w:sz="4" w:space="0" w:color="auto"/>
                    <w:bottom w:val="single" w:sz="8" w:space="0" w:color="auto"/>
                  </w:tcBorders>
                  <w:vAlign w:val="center"/>
                </w:tcPr>
                <w:p w:rsidR="001D0A18" w:rsidRPr="006802F0" w:rsidRDefault="001D0A18"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名称</w:t>
                  </w:r>
                </w:p>
              </w:tc>
              <w:tc>
                <w:tcPr>
                  <w:tcW w:w="1701" w:type="dxa"/>
                  <w:tcBorders>
                    <w:top w:val="single" w:sz="4" w:space="0" w:color="auto"/>
                    <w:bottom w:val="single" w:sz="8" w:space="0" w:color="auto"/>
                  </w:tcBorders>
                  <w:vAlign w:val="center"/>
                </w:tcPr>
                <w:p w:rsidR="001D0A18" w:rsidRPr="006802F0" w:rsidRDefault="001D0A18" w:rsidP="006802F0">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浓度限值（</w:t>
                  </w:r>
                  <w:r w:rsidRPr="006802F0">
                    <w:rPr>
                      <w:rFonts w:ascii="Times New Roman" w:eastAsia="宋体" w:hAnsi="Times New Roman" w:cs="Times New Roman"/>
                      <w:b/>
                      <w:szCs w:val="21"/>
                    </w:rPr>
                    <w:t>mg/L</w:t>
                  </w:r>
                  <w:r w:rsidRPr="006802F0">
                    <w:rPr>
                      <w:rFonts w:ascii="Times New Roman" w:eastAsia="宋体" w:hAnsi="Times New Roman" w:cs="Times New Roman"/>
                      <w:b/>
                      <w:szCs w:val="21"/>
                    </w:rPr>
                    <w:t>）</w:t>
                  </w:r>
                </w:p>
              </w:tc>
              <w:tc>
                <w:tcPr>
                  <w:tcW w:w="1417" w:type="dxa"/>
                  <w:tcBorders>
                    <w:top w:val="single" w:sz="4" w:space="0" w:color="auto"/>
                    <w:bottom w:val="single" w:sz="8" w:space="0" w:color="auto"/>
                  </w:tcBorders>
                  <w:vAlign w:val="center"/>
                </w:tcPr>
                <w:p w:rsidR="001D0A18" w:rsidRPr="006802F0" w:rsidRDefault="001D0A18" w:rsidP="00637AF3">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名称</w:t>
                  </w:r>
                </w:p>
              </w:tc>
              <w:tc>
                <w:tcPr>
                  <w:tcW w:w="1448" w:type="dxa"/>
                  <w:tcBorders>
                    <w:top w:val="single" w:sz="4" w:space="0" w:color="auto"/>
                    <w:bottom w:val="single" w:sz="8" w:space="0" w:color="auto"/>
                  </w:tcBorders>
                  <w:vAlign w:val="center"/>
                </w:tcPr>
                <w:p w:rsidR="001D0A18" w:rsidRPr="006802F0" w:rsidRDefault="001D0A18" w:rsidP="00637AF3">
                  <w:pPr>
                    <w:adjustRightInd w:val="0"/>
                    <w:snapToGrid w:val="0"/>
                    <w:jc w:val="center"/>
                    <w:rPr>
                      <w:rFonts w:ascii="Times New Roman" w:eastAsia="宋体" w:hAnsi="Times New Roman" w:cs="Times New Roman"/>
                      <w:b/>
                      <w:szCs w:val="21"/>
                    </w:rPr>
                  </w:pPr>
                  <w:r w:rsidRPr="006802F0">
                    <w:rPr>
                      <w:rFonts w:ascii="Times New Roman" w:eastAsia="宋体" w:hAnsi="Times New Roman" w:cs="Times New Roman"/>
                      <w:b/>
                      <w:szCs w:val="21"/>
                    </w:rPr>
                    <w:t>浓度限值（</w:t>
                  </w:r>
                  <w:r w:rsidRPr="006802F0">
                    <w:rPr>
                      <w:rFonts w:ascii="Times New Roman" w:eastAsia="宋体" w:hAnsi="Times New Roman" w:cs="Times New Roman"/>
                      <w:b/>
                      <w:szCs w:val="21"/>
                    </w:rPr>
                    <w:t>mg/L</w:t>
                  </w:r>
                  <w:r w:rsidRPr="006802F0">
                    <w:rPr>
                      <w:rFonts w:ascii="Times New Roman" w:eastAsia="宋体" w:hAnsi="Times New Roman" w:cs="Times New Roman"/>
                      <w:b/>
                      <w:szCs w:val="21"/>
                    </w:rPr>
                    <w:t>）</w:t>
                  </w:r>
                </w:p>
              </w:tc>
            </w:tr>
            <w:tr w:rsidR="001D0A18" w:rsidRPr="006802F0" w:rsidTr="001D0A18">
              <w:trPr>
                <w:trHeight w:val="397"/>
                <w:jc w:val="center"/>
              </w:trPr>
              <w:tc>
                <w:tcPr>
                  <w:tcW w:w="895" w:type="dxa"/>
                  <w:tcBorders>
                    <w:top w:val="single" w:sz="8" w:space="0" w:color="auto"/>
                  </w:tcBorders>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1</w:t>
                  </w:r>
                </w:p>
              </w:tc>
              <w:tc>
                <w:tcPr>
                  <w:tcW w:w="1460" w:type="dxa"/>
                  <w:vMerge w:val="restart"/>
                  <w:tcBorders>
                    <w:top w:val="single" w:sz="8" w:space="0" w:color="auto"/>
                  </w:tcBorders>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1#</w:t>
                  </w:r>
                  <w:r w:rsidRPr="006802F0">
                    <w:rPr>
                      <w:rFonts w:ascii="Times New Roman" w:eastAsia="宋体" w:hAnsi="Times New Roman" w:cs="Times New Roman"/>
                      <w:szCs w:val="21"/>
                    </w:rPr>
                    <w:t>（接管标准）</w:t>
                  </w:r>
                </w:p>
              </w:tc>
              <w:tc>
                <w:tcPr>
                  <w:tcW w:w="1250" w:type="dxa"/>
                  <w:tcBorders>
                    <w:top w:val="single" w:sz="8" w:space="0" w:color="auto"/>
                  </w:tcBorders>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COD</w:t>
                  </w:r>
                </w:p>
              </w:tc>
              <w:tc>
                <w:tcPr>
                  <w:tcW w:w="1163" w:type="dxa"/>
                  <w:vMerge w:val="restart"/>
                  <w:tcBorders>
                    <w:top w:val="single" w:sz="8" w:space="0" w:color="auto"/>
                  </w:tcBorders>
                  <w:vAlign w:val="center"/>
                </w:tcPr>
                <w:p w:rsidR="001D0A18" w:rsidRPr="006802F0" w:rsidRDefault="001D0A18" w:rsidP="006802F0">
                  <w:pPr>
                    <w:ind w:right="100"/>
                    <w:rPr>
                      <w:rFonts w:ascii="Times New Roman" w:eastAsia="宋体" w:hAnsi="Times New Roman" w:cs="Times New Roman"/>
                      <w:szCs w:val="21"/>
                    </w:rPr>
                  </w:pPr>
                  <w:r w:rsidRPr="006802F0">
                    <w:rPr>
                      <w:rFonts w:ascii="Times New Roman" w:eastAsia="宋体" w:hAnsi="Times New Roman" w:cs="Times New Roman"/>
                      <w:bCs/>
                      <w:szCs w:val="21"/>
                    </w:rPr>
                    <w:t>贾屯污水处理厂</w:t>
                  </w:r>
                </w:p>
              </w:tc>
              <w:tc>
                <w:tcPr>
                  <w:tcW w:w="1701" w:type="dxa"/>
                  <w:tcBorders>
                    <w:top w:val="single" w:sz="8" w:space="0" w:color="auto"/>
                  </w:tcBorders>
                  <w:vAlign w:val="center"/>
                </w:tcPr>
                <w:p w:rsidR="001D0A18" w:rsidRPr="006802F0" w:rsidRDefault="001D0A18" w:rsidP="006802F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300</w:t>
                  </w:r>
                </w:p>
              </w:tc>
              <w:tc>
                <w:tcPr>
                  <w:tcW w:w="1417" w:type="dxa"/>
                  <w:vMerge w:val="restart"/>
                  <w:tcBorders>
                    <w:top w:val="single" w:sz="8" w:space="0" w:color="auto"/>
                  </w:tcBorders>
                  <w:vAlign w:val="center"/>
                </w:tcPr>
                <w:p w:rsidR="001D0A18" w:rsidRPr="006802F0" w:rsidRDefault="001D0A18" w:rsidP="001D0A18">
                  <w:pPr>
                    <w:adjustRightInd w:val="0"/>
                    <w:snapToGrid w:val="0"/>
                    <w:jc w:val="center"/>
                    <w:rPr>
                      <w:rFonts w:ascii="Times New Roman" w:eastAsia="宋体" w:hAnsi="Times New Roman" w:cs="Times New Roman"/>
                      <w:szCs w:val="21"/>
                    </w:rPr>
                  </w:pPr>
                  <w:r w:rsidRPr="001D0A18">
                    <w:rPr>
                      <w:rFonts w:ascii="Times New Roman" w:eastAsia="宋体" w:hAnsi="Times New Roman" w:cs="Times New Roman" w:hint="eastAsia"/>
                      <w:bCs/>
                      <w:szCs w:val="21"/>
                    </w:rPr>
                    <w:t>污水排入城镇下水道水质标准</w:t>
                  </w:r>
                </w:p>
              </w:tc>
              <w:tc>
                <w:tcPr>
                  <w:tcW w:w="1448" w:type="dxa"/>
                  <w:tcBorders>
                    <w:top w:val="single" w:sz="8" w:space="0" w:color="auto"/>
                  </w:tcBorders>
                  <w:vAlign w:val="center"/>
                </w:tcPr>
                <w:p w:rsidR="001D0A18" w:rsidRPr="006802F0" w:rsidRDefault="001D0A18" w:rsidP="001D0A1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300</w:t>
                  </w:r>
                </w:p>
              </w:tc>
            </w:tr>
            <w:tr w:rsidR="001D0A18" w:rsidRPr="006802F0" w:rsidTr="001D0A18">
              <w:trPr>
                <w:trHeight w:val="397"/>
                <w:jc w:val="center"/>
              </w:trPr>
              <w:tc>
                <w:tcPr>
                  <w:tcW w:w="895"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2</w:t>
                  </w:r>
                </w:p>
              </w:tc>
              <w:tc>
                <w:tcPr>
                  <w:tcW w:w="1460"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250"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SS</w:t>
                  </w:r>
                </w:p>
              </w:tc>
              <w:tc>
                <w:tcPr>
                  <w:tcW w:w="1163"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701"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350</w:t>
                  </w:r>
                </w:p>
              </w:tc>
              <w:tc>
                <w:tcPr>
                  <w:tcW w:w="1417" w:type="dxa"/>
                  <w:vMerge/>
                  <w:vAlign w:val="center"/>
                </w:tcPr>
                <w:p w:rsidR="001D0A18" w:rsidRPr="006802F0" w:rsidRDefault="001D0A18" w:rsidP="001D0A18">
                  <w:pPr>
                    <w:adjustRightInd w:val="0"/>
                    <w:snapToGrid w:val="0"/>
                    <w:jc w:val="center"/>
                    <w:rPr>
                      <w:rFonts w:ascii="Times New Roman" w:eastAsia="宋体" w:hAnsi="Times New Roman" w:cs="Times New Roman"/>
                      <w:szCs w:val="21"/>
                    </w:rPr>
                  </w:pPr>
                </w:p>
              </w:tc>
              <w:tc>
                <w:tcPr>
                  <w:tcW w:w="1448" w:type="dxa"/>
                  <w:vAlign w:val="center"/>
                </w:tcPr>
                <w:p w:rsidR="001D0A18" w:rsidRPr="006802F0" w:rsidRDefault="001D0A18" w:rsidP="001D0A1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250</w:t>
                  </w:r>
                </w:p>
              </w:tc>
            </w:tr>
            <w:tr w:rsidR="001D0A18" w:rsidRPr="006802F0" w:rsidTr="001D0A18">
              <w:trPr>
                <w:trHeight w:val="397"/>
                <w:jc w:val="center"/>
              </w:trPr>
              <w:tc>
                <w:tcPr>
                  <w:tcW w:w="895"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3</w:t>
                  </w:r>
                </w:p>
              </w:tc>
              <w:tc>
                <w:tcPr>
                  <w:tcW w:w="1460"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250"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NH</w:t>
                  </w:r>
                  <w:r w:rsidRPr="006802F0">
                    <w:rPr>
                      <w:rFonts w:ascii="Times New Roman" w:eastAsia="宋体" w:hAnsi="Times New Roman" w:cs="Times New Roman"/>
                      <w:szCs w:val="21"/>
                      <w:vertAlign w:val="subscript"/>
                    </w:rPr>
                    <w:t>3</w:t>
                  </w:r>
                  <w:r w:rsidRPr="006802F0">
                    <w:rPr>
                      <w:rFonts w:ascii="Times New Roman" w:eastAsia="宋体" w:hAnsi="Times New Roman" w:cs="Times New Roman"/>
                      <w:szCs w:val="21"/>
                    </w:rPr>
                    <w:t>-N</w:t>
                  </w:r>
                </w:p>
              </w:tc>
              <w:tc>
                <w:tcPr>
                  <w:tcW w:w="1163" w:type="dxa"/>
                  <w:vMerge/>
                  <w:vAlign w:val="center"/>
                </w:tcPr>
                <w:p w:rsidR="001D0A18" w:rsidRPr="006802F0" w:rsidRDefault="001D0A18" w:rsidP="006802F0">
                  <w:pPr>
                    <w:adjustRightInd w:val="0"/>
                    <w:snapToGrid w:val="0"/>
                    <w:jc w:val="center"/>
                    <w:rPr>
                      <w:rFonts w:ascii="Times New Roman" w:eastAsia="宋体" w:hAnsi="Times New Roman" w:cs="Times New Roman"/>
                      <w:szCs w:val="21"/>
                    </w:rPr>
                  </w:pPr>
                </w:p>
              </w:tc>
              <w:tc>
                <w:tcPr>
                  <w:tcW w:w="1701"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35</w:t>
                  </w:r>
                </w:p>
              </w:tc>
              <w:tc>
                <w:tcPr>
                  <w:tcW w:w="1417" w:type="dxa"/>
                  <w:vMerge/>
                  <w:vAlign w:val="center"/>
                </w:tcPr>
                <w:p w:rsidR="001D0A18" w:rsidRPr="006802F0" w:rsidRDefault="001D0A18" w:rsidP="001D0A18">
                  <w:pPr>
                    <w:adjustRightInd w:val="0"/>
                    <w:snapToGrid w:val="0"/>
                    <w:jc w:val="center"/>
                    <w:rPr>
                      <w:rFonts w:ascii="Times New Roman" w:eastAsia="宋体" w:hAnsi="Times New Roman" w:cs="Times New Roman"/>
                      <w:szCs w:val="21"/>
                    </w:rPr>
                  </w:pPr>
                </w:p>
              </w:tc>
              <w:tc>
                <w:tcPr>
                  <w:tcW w:w="1448" w:type="dxa"/>
                  <w:vAlign w:val="center"/>
                </w:tcPr>
                <w:p w:rsidR="001D0A18" w:rsidRPr="006802F0" w:rsidRDefault="001D0A18" w:rsidP="001D0A1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r>
            <w:tr w:rsidR="001D0A18" w:rsidRPr="006802F0" w:rsidTr="001D0A18">
              <w:trPr>
                <w:trHeight w:val="397"/>
                <w:jc w:val="center"/>
              </w:trPr>
              <w:tc>
                <w:tcPr>
                  <w:tcW w:w="895"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4</w:t>
                  </w:r>
                </w:p>
              </w:tc>
              <w:tc>
                <w:tcPr>
                  <w:tcW w:w="1460"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250"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TP</w:t>
                  </w:r>
                </w:p>
              </w:tc>
              <w:tc>
                <w:tcPr>
                  <w:tcW w:w="1163"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701"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4</w:t>
                  </w:r>
                </w:p>
              </w:tc>
              <w:tc>
                <w:tcPr>
                  <w:tcW w:w="1417" w:type="dxa"/>
                  <w:vMerge/>
                  <w:vAlign w:val="center"/>
                </w:tcPr>
                <w:p w:rsidR="001D0A18" w:rsidRPr="006802F0" w:rsidRDefault="001D0A18" w:rsidP="001D0A18">
                  <w:pPr>
                    <w:adjustRightInd w:val="0"/>
                    <w:snapToGrid w:val="0"/>
                    <w:jc w:val="center"/>
                    <w:rPr>
                      <w:rFonts w:ascii="Times New Roman" w:eastAsia="宋体" w:hAnsi="Times New Roman" w:cs="Times New Roman"/>
                      <w:szCs w:val="21"/>
                    </w:rPr>
                  </w:pPr>
                </w:p>
              </w:tc>
              <w:tc>
                <w:tcPr>
                  <w:tcW w:w="1448" w:type="dxa"/>
                  <w:vAlign w:val="center"/>
                </w:tcPr>
                <w:p w:rsidR="001D0A18" w:rsidRPr="006802F0" w:rsidRDefault="001D0A18" w:rsidP="001D0A1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1D0A18" w:rsidRPr="006802F0" w:rsidTr="001D0A18">
              <w:trPr>
                <w:trHeight w:val="397"/>
                <w:jc w:val="center"/>
              </w:trPr>
              <w:tc>
                <w:tcPr>
                  <w:tcW w:w="895"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5</w:t>
                  </w:r>
                </w:p>
              </w:tc>
              <w:tc>
                <w:tcPr>
                  <w:tcW w:w="1460"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250"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TN</w:t>
                  </w:r>
                </w:p>
              </w:tc>
              <w:tc>
                <w:tcPr>
                  <w:tcW w:w="1163" w:type="dxa"/>
                  <w:vMerge/>
                  <w:vAlign w:val="center"/>
                </w:tcPr>
                <w:p w:rsidR="001D0A18" w:rsidRPr="006802F0" w:rsidRDefault="001D0A18" w:rsidP="006802F0">
                  <w:pPr>
                    <w:widowControl/>
                    <w:adjustRightInd w:val="0"/>
                    <w:snapToGrid w:val="0"/>
                    <w:jc w:val="left"/>
                    <w:rPr>
                      <w:rFonts w:ascii="Times New Roman" w:eastAsia="宋体" w:hAnsi="Times New Roman" w:cs="Times New Roman"/>
                      <w:szCs w:val="21"/>
                    </w:rPr>
                  </w:pPr>
                </w:p>
              </w:tc>
              <w:tc>
                <w:tcPr>
                  <w:tcW w:w="1701" w:type="dxa"/>
                  <w:vAlign w:val="center"/>
                </w:tcPr>
                <w:p w:rsidR="001D0A18" w:rsidRPr="006802F0" w:rsidRDefault="001D0A18" w:rsidP="006802F0">
                  <w:pPr>
                    <w:adjustRightInd w:val="0"/>
                    <w:snapToGrid w:val="0"/>
                    <w:jc w:val="center"/>
                    <w:rPr>
                      <w:rFonts w:ascii="Times New Roman" w:eastAsia="宋体" w:hAnsi="Times New Roman" w:cs="Times New Roman"/>
                      <w:szCs w:val="21"/>
                    </w:rPr>
                  </w:pPr>
                  <w:r w:rsidRPr="006802F0">
                    <w:rPr>
                      <w:rFonts w:ascii="Times New Roman" w:eastAsia="宋体" w:hAnsi="Times New Roman" w:cs="Times New Roman"/>
                      <w:szCs w:val="21"/>
                    </w:rPr>
                    <w:t>45</w:t>
                  </w:r>
                </w:p>
              </w:tc>
              <w:tc>
                <w:tcPr>
                  <w:tcW w:w="1417" w:type="dxa"/>
                  <w:vMerge/>
                  <w:vAlign w:val="center"/>
                </w:tcPr>
                <w:p w:rsidR="001D0A18" w:rsidRPr="006802F0" w:rsidRDefault="001D0A18" w:rsidP="001D0A18">
                  <w:pPr>
                    <w:adjustRightInd w:val="0"/>
                    <w:snapToGrid w:val="0"/>
                    <w:jc w:val="center"/>
                    <w:rPr>
                      <w:rFonts w:ascii="Times New Roman" w:eastAsia="宋体" w:hAnsi="Times New Roman" w:cs="Times New Roman"/>
                      <w:szCs w:val="21"/>
                    </w:rPr>
                  </w:pPr>
                </w:p>
              </w:tc>
              <w:tc>
                <w:tcPr>
                  <w:tcW w:w="1448" w:type="dxa"/>
                  <w:vAlign w:val="center"/>
                </w:tcPr>
                <w:p w:rsidR="001D0A18" w:rsidRPr="006802F0" w:rsidRDefault="001D0A18" w:rsidP="001D0A1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45</w:t>
                  </w:r>
                </w:p>
              </w:tc>
            </w:tr>
          </w:tbl>
          <w:p w:rsidR="006802F0" w:rsidRPr="006802F0" w:rsidRDefault="006802F0" w:rsidP="006802F0">
            <w:pPr>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4</w:t>
            </w:r>
            <w:r w:rsidRPr="006802F0">
              <w:rPr>
                <w:rFonts w:ascii="Times New Roman" w:eastAsia="宋体" w:hAnsi="Times New Roman" w:cs="Times New Roman"/>
                <w:sz w:val="24"/>
                <w:szCs w:val="20"/>
              </w:rPr>
              <w:t>）水污染物排放量核算</w:t>
            </w:r>
          </w:p>
          <w:p w:rsidR="006802F0" w:rsidRPr="006802F0" w:rsidRDefault="006802F0" w:rsidP="006802F0">
            <w:pPr>
              <w:spacing w:line="440" w:lineRule="exact"/>
              <w:ind w:firstLineChars="200" w:firstLine="480"/>
              <w:rPr>
                <w:rFonts w:ascii="Times New Roman" w:eastAsia="宋体" w:hAnsi="Times New Roman" w:cs="Times New Roman"/>
                <w:sz w:val="24"/>
                <w:szCs w:val="20"/>
              </w:rPr>
            </w:pPr>
            <w:r w:rsidRPr="006802F0">
              <w:rPr>
                <w:rFonts w:ascii="Times New Roman" w:eastAsia="宋体" w:hAnsi="Times New Roman" w:cs="Times New Roman"/>
                <w:sz w:val="24"/>
                <w:szCs w:val="20"/>
              </w:rPr>
              <w:t>本项目废水污染物排放信息见下表。</w:t>
            </w:r>
          </w:p>
          <w:p w:rsidR="006802F0" w:rsidRPr="006802F0" w:rsidRDefault="006802F0" w:rsidP="006802F0">
            <w:pPr>
              <w:spacing w:line="440" w:lineRule="exact"/>
              <w:ind w:firstLineChars="200" w:firstLine="480"/>
              <w:jc w:val="center"/>
              <w:rPr>
                <w:rFonts w:ascii="Times New Roman" w:eastAsia="黑体" w:hAnsi="Times New Roman" w:cs="Times New Roman"/>
                <w:bCs/>
                <w:sz w:val="24"/>
                <w:szCs w:val="20"/>
              </w:rPr>
            </w:pPr>
            <w:r w:rsidRPr="006802F0">
              <w:rPr>
                <w:rFonts w:ascii="Times New Roman" w:eastAsia="黑体" w:hAnsi="Times New Roman" w:cs="Times New Roman"/>
                <w:bCs/>
                <w:sz w:val="24"/>
                <w:szCs w:val="20"/>
              </w:rPr>
              <w:t>表</w:t>
            </w:r>
            <w:r w:rsidRPr="006802F0">
              <w:rPr>
                <w:rFonts w:ascii="Times New Roman" w:eastAsia="黑体" w:hAnsi="Times New Roman" w:cs="Times New Roman"/>
                <w:bCs/>
                <w:sz w:val="24"/>
                <w:szCs w:val="20"/>
              </w:rPr>
              <w:t>4</w:t>
            </w:r>
            <w:r w:rsidRPr="006802F0">
              <w:rPr>
                <w:rFonts w:ascii="Times New Roman" w:eastAsia="黑体" w:hAnsi="Times New Roman" w:cs="Times New Roman" w:hint="eastAsia"/>
                <w:bCs/>
                <w:sz w:val="24"/>
                <w:szCs w:val="20"/>
              </w:rPr>
              <w:t>1</w:t>
            </w:r>
            <w:r w:rsidRPr="006802F0">
              <w:rPr>
                <w:rFonts w:ascii="Times New Roman" w:eastAsia="黑体" w:hAnsi="Times New Roman" w:cs="Times New Roman"/>
                <w:bCs/>
                <w:sz w:val="24"/>
                <w:szCs w:val="20"/>
              </w:rPr>
              <w:t xml:space="preserve">              </w:t>
            </w:r>
            <w:r w:rsidRPr="006802F0">
              <w:rPr>
                <w:rFonts w:ascii="Times New Roman" w:eastAsia="黑体" w:hAnsi="Times New Roman" w:cs="Times New Roman"/>
                <w:bCs/>
                <w:sz w:val="24"/>
                <w:szCs w:val="20"/>
              </w:rPr>
              <w:t>废水污染物排放信息表</w:t>
            </w:r>
          </w:p>
          <w:tbl>
            <w:tblPr>
              <w:tblW w:w="8893"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813"/>
              <w:gridCol w:w="925"/>
              <w:gridCol w:w="1005"/>
              <w:gridCol w:w="2047"/>
              <w:gridCol w:w="2165"/>
              <w:gridCol w:w="1938"/>
            </w:tblGrid>
            <w:tr w:rsidR="006802F0" w:rsidRPr="00A91E25" w:rsidTr="00A91E25">
              <w:trPr>
                <w:trHeight w:val="401"/>
                <w:jc w:val="center"/>
              </w:trPr>
              <w:tc>
                <w:tcPr>
                  <w:tcW w:w="813" w:type="dxa"/>
                  <w:tcBorders>
                    <w:top w:val="single" w:sz="8" w:space="0" w:color="auto"/>
                    <w:bottom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b/>
                      <w:szCs w:val="21"/>
                    </w:rPr>
                  </w:pPr>
                  <w:r w:rsidRPr="00A91E25">
                    <w:rPr>
                      <w:rFonts w:ascii="Times New Roman" w:hAnsiTheme="minorEastAsia" w:cs="Times New Roman"/>
                      <w:b/>
                      <w:szCs w:val="21"/>
                    </w:rPr>
                    <w:t>序号</w:t>
                  </w:r>
                </w:p>
              </w:tc>
              <w:tc>
                <w:tcPr>
                  <w:tcW w:w="925" w:type="dxa"/>
                  <w:tcBorders>
                    <w:top w:val="single" w:sz="8" w:space="0" w:color="auto"/>
                    <w:bottom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b/>
                      <w:szCs w:val="21"/>
                    </w:rPr>
                  </w:pPr>
                  <w:r w:rsidRPr="00A91E25">
                    <w:rPr>
                      <w:rFonts w:ascii="Times New Roman" w:hAnsiTheme="minorEastAsia" w:cs="Times New Roman"/>
                      <w:b/>
                      <w:szCs w:val="21"/>
                    </w:rPr>
                    <w:t>排放口编号</w:t>
                  </w:r>
                </w:p>
              </w:tc>
              <w:tc>
                <w:tcPr>
                  <w:tcW w:w="1005" w:type="dxa"/>
                  <w:tcBorders>
                    <w:top w:val="single" w:sz="8" w:space="0" w:color="auto"/>
                    <w:bottom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b/>
                      <w:szCs w:val="21"/>
                    </w:rPr>
                  </w:pPr>
                  <w:r w:rsidRPr="00A91E25">
                    <w:rPr>
                      <w:rFonts w:ascii="Times New Roman" w:hAnsiTheme="minorEastAsia" w:cs="Times New Roman"/>
                      <w:b/>
                      <w:szCs w:val="21"/>
                    </w:rPr>
                    <w:t>污染物种类</w:t>
                  </w:r>
                </w:p>
              </w:tc>
              <w:tc>
                <w:tcPr>
                  <w:tcW w:w="2047" w:type="dxa"/>
                  <w:tcBorders>
                    <w:top w:val="single" w:sz="8" w:space="0" w:color="auto"/>
                    <w:bottom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b/>
                      <w:szCs w:val="21"/>
                    </w:rPr>
                  </w:pPr>
                  <w:r w:rsidRPr="00A91E25">
                    <w:rPr>
                      <w:rFonts w:ascii="Times New Roman" w:hAnsiTheme="minorEastAsia" w:cs="Times New Roman"/>
                      <w:b/>
                      <w:szCs w:val="21"/>
                    </w:rPr>
                    <w:t>排放浓度（</w:t>
                  </w:r>
                  <w:r w:rsidRPr="00A91E25">
                    <w:rPr>
                      <w:rFonts w:ascii="Times New Roman" w:hAnsi="Times New Roman" w:cs="Times New Roman"/>
                      <w:b/>
                      <w:szCs w:val="21"/>
                    </w:rPr>
                    <w:t>mg/L</w:t>
                  </w:r>
                  <w:r w:rsidRPr="00A91E25">
                    <w:rPr>
                      <w:rFonts w:ascii="Times New Roman" w:hAnsiTheme="minorEastAsia" w:cs="Times New Roman"/>
                      <w:b/>
                      <w:szCs w:val="21"/>
                    </w:rPr>
                    <w:t>）</w:t>
                  </w:r>
                </w:p>
              </w:tc>
              <w:tc>
                <w:tcPr>
                  <w:tcW w:w="2165" w:type="dxa"/>
                  <w:tcBorders>
                    <w:top w:val="single" w:sz="8" w:space="0" w:color="auto"/>
                    <w:bottom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b/>
                      <w:szCs w:val="21"/>
                    </w:rPr>
                  </w:pPr>
                  <w:r w:rsidRPr="00A91E25">
                    <w:rPr>
                      <w:rFonts w:ascii="Times New Roman" w:hAnsiTheme="minorEastAsia" w:cs="Times New Roman"/>
                      <w:b/>
                      <w:szCs w:val="21"/>
                    </w:rPr>
                    <w:t>日排放量</w:t>
                  </w:r>
                  <w:r w:rsidRPr="00A91E25">
                    <w:rPr>
                      <w:rFonts w:ascii="Times New Roman" w:hAnsi="Times New Roman" w:cs="Times New Roman"/>
                      <w:b/>
                      <w:szCs w:val="21"/>
                    </w:rPr>
                    <w:t>/</w:t>
                  </w:r>
                  <w:r w:rsidRPr="00A91E25">
                    <w:rPr>
                      <w:rFonts w:ascii="Times New Roman" w:hAnsiTheme="minorEastAsia" w:cs="Times New Roman"/>
                      <w:b/>
                      <w:szCs w:val="21"/>
                    </w:rPr>
                    <w:t>（</w:t>
                  </w:r>
                  <w:r w:rsidRPr="00A91E25">
                    <w:rPr>
                      <w:rFonts w:ascii="Times New Roman" w:hAnsi="Times New Roman" w:cs="Times New Roman"/>
                      <w:b/>
                      <w:szCs w:val="21"/>
                    </w:rPr>
                    <w:t>t/d</w:t>
                  </w:r>
                  <w:r w:rsidRPr="00A91E25">
                    <w:rPr>
                      <w:rFonts w:ascii="Times New Roman" w:hAnsiTheme="minorEastAsia" w:cs="Times New Roman"/>
                      <w:b/>
                      <w:szCs w:val="21"/>
                    </w:rPr>
                    <w:t>）</w:t>
                  </w:r>
                </w:p>
              </w:tc>
              <w:tc>
                <w:tcPr>
                  <w:tcW w:w="1938" w:type="dxa"/>
                  <w:tcBorders>
                    <w:top w:val="single" w:sz="8" w:space="0" w:color="auto"/>
                    <w:bottom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b/>
                      <w:szCs w:val="21"/>
                    </w:rPr>
                  </w:pPr>
                  <w:r w:rsidRPr="00A91E25">
                    <w:rPr>
                      <w:rFonts w:ascii="Times New Roman" w:hAnsiTheme="minorEastAsia" w:cs="Times New Roman"/>
                      <w:b/>
                      <w:szCs w:val="21"/>
                    </w:rPr>
                    <w:t>年排放量</w:t>
                  </w:r>
                  <w:r w:rsidRPr="00A91E25">
                    <w:rPr>
                      <w:rFonts w:ascii="Times New Roman" w:hAnsi="Times New Roman" w:cs="Times New Roman"/>
                      <w:b/>
                      <w:szCs w:val="21"/>
                    </w:rPr>
                    <w:t>/</w:t>
                  </w:r>
                  <w:r w:rsidRPr="00A91E25">
                    <w:rPr>
                      <w:rFonts w:ascii="Times New Roman" w:hAnsiTheme="minorEastAsia" w:cs="Times New Roman"/>
                      <w:b/>
                      <w:szCs w:val="21"/>
                    </w:rPr>
                    <w:t>（</w:t>
                  </w:r>
                  <w:r w:rsidRPr="00A91E25">
                    <w:rPr>
                      <w:rFonts w:ascii="Times New Roman" w:hAnsi="Times New Roman" w:cs="Times New Roman"/>
                      <w:b/>
                      <w:szCs w:val="21"/>
                    </w:rPr>
                    <w:t>t/a</w:t>
                  </w:r>
                  <w:r w:rsidRPr="00A91E25">
                    <w:rPr>
                      <w:rFonts w:ascii="Times New Roman" w:hAnsiTheme="minorEastAsia" w:cs="Times New Roman"/>
                      <w:b/>
                      <w:szCs w:val="21"/>
                    </w:rPr>
                    <w:t>）</w:t>
                  </w:r>
                </w:p>
              </w:tc>
            </w:tr>
            <w:tr w:rsidR="006802F0" w:rsidRPr="00A91E25" w:rsidTr="00A91E25">
              <w:trPr>
                <w:trHeight w:val="401"/>
                <w:jc w:val="center"/>
              </w:trPr>
              <w:tc>
                <w:tcPr>
                  <w:tcW w:w="813" w:type="dxa"/>
                  <w:tcBorders>
                    <w:top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1</w:t>
                  </w:r>
                </w:p>
              </w:tc>
              <w:tc>
                <w:tcPr>
                  <w:tcW w:w="925" w:type="dxa"/>
                  <w:vMerge w:val="restart"/>
                  <w:tcBorders>
                    <w:top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1#</w:t>
                  </w:r>
                </w:p>
              </w:tc>
              <w:tc>
                <w:tcPr>
                  <w:tcW w:w="1005" w:type="dxa"/>
                  <w:tcBorders>
                    <w:top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COD</w:t>
                  </w:r>
                </w:p>
              </w:tc>
              <w:tc>
                <w:tcPr>
                  <w:tcW w:w="2047" w:type="dxa"/>
                  <w:tcBorders>
                    <w:top w:val="single" w:sz="8" w:space="0" w:color="auto"/>
                  </w:tcBorders>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250</w:t>
                  </w:r>
                </w:p>
              </w:tc>
              <w:tc>
                <w:tcPr>
                  <w:tcW w:w="2165" w:type="dxa"/>
                  <w:tcBorders>
                    <w:top w:val="single" w:sz="8" w:space="0" w:color="auto"/>
                  </w:tcBorders>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6</w:t>
                  </w:r>
                  <w:r w:rsidR="006802F0" w:rsidRPr="00A91E25">
                    <w:rPr>
                      <w:rFonts w:ascii="Times New Roman" w:hAnsi="Times New Roman" w:cs="Times New Roman"/>
                      <w:bCs/>
                      <w:szCs w:val="21"/>
                    </w:rPr>
                    <w:t>×</w:t>
                  </w:r>
                  <w:r w:rsidR="006802F0" w:rsidRPr="00A91E25">
                    <w:rPr>
                      <w:rFonts w:ascii="Times New Roman" w:hAnsi="Times New Roman" w:cs="Times New Roman"/>
                      <w:szCs w:val="21"/>
                    </w:rPr>
                    <w:t>10</w:t>
                  </w:r>
                  <w:r w:rsidR="006802F0" w:rsidRPr="00A91E25">
                    <w:rPr>
                      <w:rFonts w:ascii="Times New Roman" w:hAnsi="Times New Roman" w:cs="Times New Roman"/>
                      <w:szCs w:val="21"/>
                      <w:vertAlign w:val="superscript"/>
                    </w:rPr>
                    <w:t>-5</w:t>
                  </w:r>
                </w:p>
              </w:tc>
              <w:tc>
                <w:tcPr>
                  <w:tcW w:w="1938" w:type="dxa"/>
                  <w:tcBorders>
                    <w:top w:val="single" w:sz="8" w:space="0" w:color="auto"/>
                  </w:tcBorders>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0.018</w:t>
                  </w:r>
                </w:p>
              </w:tc>
            </w:tr>
            <w:tr w:rsidR="006802F0" w:rsidRPr="00A91E25" w:rsidTr="00A91E25">
              <w:trPr>
                <w:trHeight w:val="401"/>
                <w:jc w:val="center"/>
              </w:trPr>
              <w:tc>
                <w:tcPr>
                  <w:tcW w:w="813"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2</w:t>
                  </w:r>
                </w:p>
              </w:tc>
              <w:tc>
                <w:tcPr>
                  <w:tcW w:w="925" w:type="dxa"/>
                  <w:vMerge/>
                  <w:vAlign w:val="center"/>
                </w:tcPr>
                <w:p w:rsidR="006802F0" w:rsidRPr="00A91E25" w:rsidRDefault="006802F0" w:rsidP="00A91E25">
                  <w:pPr>
                    <w:widowControl/>
                    <w:adjustRightInd w:val="0"/>
                    <w:snapToGrid w:val="0"/>
                    <w:jc w:val="center"/>
                    <w:rPr>
                      <w:rFonts w:ascii="Times New Roman" w:hAnsi="Times New Roman" w:cs="Times New Roman"/>
                      <w:szCs w:val="21"/>
                    </w:rPr>
                  </w:pPr>
                </w:p>
              </w:tc>
              <w:tc>
                <w:tcPr>
                  <w:tcW w:w="1005"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SS</w:t>
                  </w:r>
                </w:p>
              </w:tc>
              <w:tc>
                <w:tcPr>
                  <w:tcW w:w="2047"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150</w:t>
                  </w:r>
                </w:p>
              </w:tc>
              <w:tc>
                <w:tcPr>
                  <w:tcW w:w="2165" w:type="dxa"/>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3.6</w:t>
                  </w:r>
                  <w:r w:rsidR="006802F0" w:rsidRPr="00A91E25">
                    <w:rPr>
                      <w:rFonts w:ascii="Times New Roman" w:hAnsi="Times New Roman" w:cs="Times New Roman"/>
                      <w:bCs/>
                      <w:szCs w:val="21"/>
                    </w:rPr>
                    <w:t>×10</w:t>
                  </w:r>
                  <w:r w:rsidR="006802F0" w:rsidRPr="00A91E25">
                    <w:rPr>
                      <w:rFonts w:ascii="Times New Roman" w:hAnsi="Times New Roman" w:cs="Times New Roman"/>
                      <w:szCs w:val="21"/>
                      <w:vertAlign w:val="superscript"/>
                    </w:rPr>
                    <w:t>-5</w:t>
                  </w:r>
                </w:p>
              </w:tc>
              <w:tc>
                <w:tcPr>
                  <w:tcW w:w="1938" w:type="dxa"/>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0.0108</w:t>
                  </w:r>
                </w:p>
              </w:tc>
            </w:tr>
            <w:tr w:rsidR="006802F0" w:rsidRPr="00A91E25" w:rsidTr="00A91E25">
              <w:trPr>
                <w:trHeight w:val="401"/>
                <w:jc w:val="center"/>
              </w:trPr>
              <w:tc>
                <w:tcPr>
                  <w:tcW w:w="813"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3</w:t>
                  </w:r>
                </w:p>
              </w:tc>
              <w:tc>
                <w:tcPr>
                  <w:tcW w:w="925" w:type="dxa"/>
                  <w:vMerge/>
                  <w:vAlign w:val="center"/>
                </w:tcPr>
                <w:p w:rsidR="006802F0" w:rsidRPr="00A91E25" w:rsidRDefault="006802F0" w:rsidP="00A91E25">
                  <w:pPr>
                    <w:widowControl/>
                    <w:adjustRightInd w:val="0"/>
                    <w:snapToGrid w:val="0"/>
                    <w:jc w:val="center"/>
                    <w:rPr>
                      <w:rFonts w:ascii="Times New Roman" w:hAnsi="Times New Roman" w:cs="Times New Roman"/>
                      <w:szCs w:val="21"/>
                    </w:rPr>
                  </w:pPr>
                </w:p>
              </w:tc>
              <w:tc>
                <w:tcPr>
                  <w:tcW w:w="1005"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NH</w:t>
                  </w:r>
                  <w:r w:rsidRPr="00A91E25">
                    <w:rPr>
                      <w:rFonts w:ascii="Times New Roman" w:hAnsi="Times New Roman" w:cs="Times New Roman"/>
                      <w:szCs w:val="21"/>
                      <w:vertAlign w:val="subscript"/>
                    </w:rPr>
                    <w:t>3</w:t>
                  </w:r>
                  <w:r w:rsidRPr="00A91E25">
                    <w:rPr>
                      <w:rFonts w:ascii="Times New Roman" w:hAnsi="Times New Roman" w:cs="Times New Roman"/>
                      <w:szCs w:val="21"/>
                    </w:rPr>
                    <w:t>-N</w:t>
                  </w:r>
                </w:p>
              </w:tc>
              <w:tc>
                <w:tcPr>
                  <w:tcW w:w="2047"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25</w:t>
                  </w:r>
                </w:p>
              </w:tc>
              <w:tc>
                <w:tcPr>
                  <w:tcW w:w="2165" w:type="dxa"/>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6</w:t>
                  </w:r>
                  <w:r w:rsidR="006802F0" w:rsidRPr="00A91E25">
                    <w:rPr>
                      <w:rFonts w:ascii="Times New Roman" w:hAnsi="Times New Roman" w:cs="Times New Roman"/>
                      <w:bCs/>
                      <w:szCs w:val="21"/>
                    </w:rPr>
                    <w:t>×</w:t>
                  </w:r>
                  <w:r w:rsidR="006802F0" w:rsidRPr="00A91E25">
                    <w:rPr>
                      <w:rFonts w:ascii="Times New Roman" w:hAnsi="Times New Roman" w:cs="Times New Roman"/>
                      <w:szCs w:val="21"/>
                    </w:rPr>
                    <w:t>10</w:t>
                  </w:r>
                  <w:r w:rsidR="006802F0" w:rsidRPr="00A91E25">
                    <w:rPr>
                      <w:rFonts w:ascii="Times New Roman" w:hAnsi="Times New Roman" w:cs="Times New Roman"/>
                      <w:szCs w:val="21"/>
                      <w:vertAlign w:val="superscript"/>
                    </w:rPr>
                    <w:t>-6</w:t>
                  </w:r>
                </w:p>
              </w:tc>
              <w:tc>
                <w:tcPr>
                  <w:tcW w:w="1938" w:type="dxa"/>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0.0018</w:t>
                  </w:r>
                </w:p>
              </w:tc>
            </w:tr>
            <w:tr w:rsidR="006802F0" w:rsidRPr="00A91E25" w:rsidTr="00A91E25">
              <w:trPr>
                <w:trHeight w:val="401"/>
                <w:jc w:val="center"/>
              </w:trPr>
              <w:tc>
                <w:tcPr>
                  <w:tcW w:w="813"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4</w:t>
                  </w:r>
                </w:p>
              </w:tc>
              <w:tc>
                <w:tcPr>
                  <w:tcW w:w="925" w:type="dxa"/>
                  <w:vMerge/>
                  <w:vAlign w:val="center"/>
                </w:tcPr>
                <w:p w:rsidR="006802F0" w:rsidRPr="00A91E25" w:rsidRDefault="006802F0" w:rsidP="00A91E25">
                  <w:pPr>
                    <w:widowControl/>
                    <w:adjustRightInd w:val="0"/>
                    <w:snapToGrid w:val="0"/>
                    <w:jc w:val="center"/>
                    <w:rPr>
                      <w:rFonts w:ascii="Times New Roman" w:hAnsi="Times New Roman" w:cs="Times New Roman"/>
                      <w:szCs w:val="21"/>
                    </w:rPr>
                  </w:pPr>
                </w:p>
              </w:tc>
              <w:tc>
                <w:tcPr>
                  <w:tcW w:w="1005"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TP</w:t>
                  </w:r>
                </w:p>
              </w:tc>
              <w:tc>
                <w:tcPr>
                  <w:tcW w:w="2047"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3</w:t>
                  </w:r>
                </w:p>
              </w:tc>
              <w:tc>
                <w:tcPr>
                  <w:tcW w:w="2165" w:type="dxa"/>
                  <w:vAlign w:val="center"/>
                </w:tcPr>
                <w:p w:rsidR="006802F0" w:rsidRPr="00A91E25" w:rsidRDefault="00A91E25" w:rsidP="00A91E25">
                  <w:pPr>
                    <w:adjustRightInd w:val="0"/>
                    <w:snapToGrid w:val="0"/>
                    <w:jc w:val="center"/>
                    <w:rPr>
                      <w:rFonts w:ascii="Times New Roman" w:hAnsi="Times New Roman" w:cs="Times New Roman"/>
                      <w:szCs w:val="21"/>
                    </w:rPr>
                  </w:pPr>
                  <w:r>
                    <w:rPr>
                      <w:rFonts w:ascii="Times New Roman" w:hAnsi="Times New Roman" w:cs="Times New Roman" w:hint="eastAsia"/>
                      <w:szCs w:val="21"/>
                    </w:rPr>
                    <w:t>6.7</w:t>
                  </w:r>
                  <w:r w:rsidR="006802F0" w:rsidRPr="00A91E25">
                    <w:rPr>
                      <w:rFonts w:ascii="Times New Roman" w:hAnsi="Times New Roman" w:cs="Times New Roman"/>
                      <w:bCs/>
                      <w:szCs w:val="21"/>
                    </w:rPr>
                    <w:t>×10</w:t>
                  </w:r>
                  <w:r w:rsidR="006802F0" w:rsidRPr="00A91E25">
                    <w:rPr>
                      <w:rFonts w:ascii="Times New Roman" w:hAnsi="Times New Roman" w:cs="Times New Roman"/>
                      <w:szCs w:val="21"/>
                      <w:vertAlign w:val="superscript"/>
                    </w:rPr>
                    <w:t>-</w:t>
                  </w:r>
                  <w:r>
                    <w:rPr>
                      <w:rFonts w:ascii="Times New Roman" w:hAnsi="Times New Roman" w:cs="Times New Roman" w:hint="eastAsia"/>
                      <w:szCs w:val="21"/>
                      <w:vertAlign w:val="superscript"/>
                    </w:rPr>
                    <w:t>7</w:t>
                  </w:r>
                </w:p>
              </w:tc>
              <w:tc>
                <w:tcPr>
                  <w:tcW w:w="1938"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0.000</w:t>
                  </w:r>
                  <w:r w:rsidR="00A91E25">
                    <w:rPr>
                      <w:rFonts w:ascii="Times New Roman" w:hAnsi="Times New Roman" w:cs="Times New Roman" w:hint="eastAsia"/>
                      <w:szCs w:val="21"/>
                    </w:rPr>
                    <w:t>2</w:t>
                  </w:r>
                </w:p>
              </w:tc>
            </w:tr>
            <w:tr w:rsidR="006802F0" w:rsidRPr="00A91E25" w:rsidTr="00A91E25">
              <w:trPr>
                <w:trHeight w:val="401"/>
                <w:jc w:val="center"/>
              </w:trPr>
              <w:tc>
                <w:tcPr>
                  <w:tcW w:w="813"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5</w:t>
                  </w:r>
                </w:p>
              </w:tc>
              <w:tc>
                <w:tcPr>
                  <w:tcW w:w="925" w:type="dxa"/>
                  <w:vMerge/>
                  <w:vAlign w:val="center"/>
                </w:tcPr>
                <w:p w:rsidR="006802F0" w:rsidRPr="00A91E25" w:rsidRDefault="006802F0" w:rsidP="00A91E25">
                  <w:pPr>
                    <w:widowControl/>
                    <w:adjustRightInd w:val="0"/>
                    <w:snapToGrid w:val="0"/>
                    <w:jc w:val="center"/>
                    <w:rPr>
                      <w:rFonts w:ascii="Times New Roman" w:hAnsi="Times New Roman" w:cs="Times New Roman"/>
                      <w:szCs w:val="21"/>
                    </w:rPr>
                  </w:pPr>
                </w:p>
              </w:tc>
              <w:tc>
                <w:tcPr>
                  <w:tcW w:w="1005"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TN</w:t>
                  </w:r>
                </w:p>
              </w:tc>
              <w:tc>
                <w:tcPr>
                  <w:tcW w:w="2047"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30</w:t>
                  </w:r>
                </w:p>
              </w:tc>
              <w:tc>
                <w:tcPr>
                  <w:tcW w:w="2165" w:type="dxa"/>
                  <w:vAlign w:val="center"/>
                </w:tcPr>
                <w:p w:rsidR="006802F0" w:rsidRPr="00A91E25" w:rsidRDefault="00FE7D3C" w:rsidP="00FE7D3C">
                  <w:pPr>
                    <w:adjustRightInd w:val="0"/>
                    <w:snapToGrid w:val="0"/>
                    <w:jc w:val="center"/>
                    <w:rPr>
                      <w:rFonts w:ascii="Times New Roman" w:hAnsi="Times New Roman" w:cs="Times New Roman"/>
                      <w:szCs w:val="21"/>
                    </w:rPr>
                  </w:pPr>
                  <w:r>
                    <w:rPr>
                      <w:rFonts w:ascii="Times New Roman" w:hAnsi="Times New Roman" w:cs="Times New Roman" w:hint="eastAsia"/>
                      <w:szCs w:val="21"/>
                    </w:rPr>
                    <w:t>7.3</w:t>
                  </w:r>
                  <w:r w:rsidR="006802F0" w:rsidRPr="00A91E25">
                    <w:rPr>
                      <w:rFonts w:ascii="Times New Roman" w:hAnsi="Times New Roman" w:cs="Times New Roman"/>
                      <w:bCs/>
                      <w:szCs w:val="21"/>
                    </w:rPr>
                    <w:t>×10</w:t>
                  </w:r>
                  <w:r w:rsidR="006802F0" w:rsidRPr="00A91E25">
                    <w:rPr>
                      <w:rFonts w:ascii="Times New Roman" w:hAnsi="Times New Roman" w:cs="Times New Roman"/>
                      <w:szCs w:val="21"/>
                      <w:vertAlign w:val="superscript"/>
                    </w:rPr>
                    <w:t>-</w:t>
                  </w:r>
                  <w:r>
                    <w:rPr>
                      <w:rFonts w:ascii="Times New Roman" w:hAnsi="Times New Roman" w:cs="Times New Roman" w:hint="eastAsia"/>
                      <w:szCs w:val="21"/>
                      <w:vertAlign w:val="superscript"/>
                    </w:rPr>
                    <w:t>6</w:t>
                  </w:r>
                </w:p>
              </w:tc>
              <w:tc>
                <w:tcPr>
                  <w:tcW w:w="1938" w:type="dxa"/>
                  <w:vAlign w:val="center"/>
                </w:tcPr>
                <w:p w:rsidR="006802F0" w:rsidRPr="00A91E25" w:rsidRDefault="006802F0"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0.00</w:t>
                  </w:r>
                  <w:r w:rsidR="00A91E25">
                    <w:rPr>
                      <w:rFonts w:ascii="Times New Roman" w:hAnsi="Times New Roman" w:cs="Times New Roman" w:hint="eastAsia"/>
                      <w:szCs w:val="21"/>
                    </w:rPr>
                    <w:t>22</w:t>
                  </w:r>
                </w:p>
              </w:tc>
            </w:tr>
            <w:tr w:rsidR="00FE7D3C" w:rsidRPr="00A91E25" w:rsidTr="00A91E25">
              <w:trPr>
                <w:trHeight w:val="401"/>
                <w:jc w:val="center"/>
              </w:trPr>
              <w:tc>
                <w:tcPr>
                  <w:tcW w:w="2743" w:type="dxa"/>
                  <w:gridSpan w:val="3"/>
                  <w:vMerge w:val="restart"/>
                  <w:vAlign w:val="center"/>
                </w:tcPr>
                <w:p w:rsidR="00FE7D3C" w:rsidRPr="00A91E25" w:rsidRDefault="00FE7D3C" w:rsidP="00A91E25">
                  <w:pPr>
                    <w:adjustRightInd w:val="0"/>
                    <w:snapToGrid w:val="0"/>
                    <w:jc w:val="center"/>
                    <w:rPr>
                      <w:rFonts w:ascii="Times New Roman" w:hAnsi="Times New Roman" w:cs="Times New Roman"/>
                      <w:szCs w:val="21"/>
                    </w:rPr>
                  </w:pPr>
                  <w:r w:rsidRPr="00A91E25">
                    <w:rPr>
                      <w:rFonts w:ascii="Times New Roman" w:hAnsiTheme="minorEastAsia" w:cs="Times New Roman"/>
                      <w:szCs w:val="21"/>
                    </w:rPr>
                    <w:lastRenderedPageBreak/>
                    <w:t>本项目排放口合计</w:t>
                  </w:r>
                </w:p>
              </w:tc>
              <w:tc>
                <w:tcPr>
                  <w:tcW w:w="4212" w:type="dxa"/>
                  <w:gridSpan w:val="2"/>
                  <w:vAlign w:val="center"/>
                </w:tcPr>
                <w:p w:rsidR="00FE7D3C" w:rsidRPr="00A91E25" w:rsidRDefault="00FE7D3C"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COD</w:t>
                  </w:r>
                </w:p>
              </w:tc>
              <w:tc>
                <w:tcPr>
                  <w:tcW w:w="1938" w:type="dxa"/>
                  <w:vAlign w:val="center"/>
                </w:tcPr>
                <w:p w:rsidR="00FE7D3C" w:rsidRPr="00A91E25" w:rsidRDefault="00FE7D3C" w:rsidP="00ED7CDD">
                  <w:pPr>
                    <w:adjustRightInd w:val="0"/>
                    <w:snapToGrid w:val="0"/>
                    <w:jc w:val="center"/>
                    <w:rPr>
                      <w:rFonts w:ascii="Times New Roman" w:hAnsi="Times New Roman" w:cs="Times New Roman"/>
                      <w:szCs w:val="21"/>
                    </w:rPr>
                  </w:pPr>
                  <w:r>
                    <w:rPr>
                      <w:rFonts w:ascii="Times New Roman" w:hAnsi="Times New Roman" w:cs="Times New Roman" w:hint="eastAsia"/>
                      <w:szCs w:val="21"/>
                    </w:rPr>
                    <w:t>0.018</w:t>
                  </w:r>
                </w:p>
              </w:tc>
            </w:tr>
            <w:tr w:rsidR="00FE7D3C" w:rsidRPr="00A91E25" w:rsidTr="00A91E25">
              <w:trPr>
                <w:trHeight w:val="401"/>
                <w:jc w:val="center"/>
              </w:trPr>
              <w:tc>
                <w:tcPr>
                  <w:tcW w:w="2743" w:type="dxa"/>
                  <w:gridSpan w:val="3"/>
                  <w:vMerge/>
                  <w:vAlign w:val="center"/>
                </w:tcPr>
                <w:p w:rsidR="00FE7D3C" w:rsidRPr="00A91E25" w:rsidRDefault="00FE7D3C" w:rsidP="00A91E25">
                  <w:pPr>
                    <w:widowControl/>
                    <w:adjustRightInd w:val="0"/>
                    <w:snapToGrid w:val="0"/>
                    <w:jc w:val="center"/>
                    <w:rPr>
                      <w:rFonts w:ascii="Times New Roman" w:hAnsi="Times New Roman" w:cs="Times New Roman"/>
                      <w:szCs w:val="21"/>
                    </w:rPr>
                  </w:pPr>
                </w:p>
              </w:tc>
              <w:tc>
                <w:tcPr>
                  <w:tcW w:w="4212" w:type="dxa"/>
                  <w:gridSpan w:val="2"/>
                  <w:vAlign w:val="center"/>
                </w:tcPr>
                <w:p w:rsidR="00FE7D3C" w:rsidRPr="00A91E25" w:rsidRDefault="00FE7D3C"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SS</w:t>
                  </w:r>
                </w:p>
              </w:tc>
              <w:tc>
                <w:tcPr>
                  <w:tcW w:w="1938" w:type="dxa"/>
                  <w:vAlign w:val="center"/>
                </w:tcPr>
                <w:p w:rsidR="00FE7D3C" w:rsidRPr="00A91E25" w:rsidRDefault="00FE7D3C" w:rsidP="00ED7CDD">
                  <w:pPr>
                    <w:adjustRightInd w:val="0"/>
                    <w:snapToGrid w:val="0"/>
                    <w:jc w:val="center"/>
                    <w:rPr>
                      <w:rFonts w:ascii="Times New Roman" w:hAnsi="Times New Roman" w:cs="Times New Roman"/>
                      <w:szCs w:val="21"/>
                    </w:rPr>
                  </w:pPr>
                  <w:r>
                    <w:rPr>
                      <w:rFonts w:ascii="Times New Roman" w:hAnsi="Times New Roman" w:cs="Times New Roman" w:hint="eastAsia"/>
                      <w:szCs w:val="21"/>
                    </w:rPr>
                    <w:t>0.0108</w:t>
                  </w:r>
                </w:p>
              </w:tc>
            </w:tr>
            <w:tr w:rsidR="00FE7D3C" w:rsidRPr="00A91E25" w:rsidTr="00A91E25">
              <w:trPr>
                <w:trHeight w:val="401"/>
                <w:jc w:val="center"/>
              </w:trPr>
              <w:tc>
                <w:tcPr>
                  <w:tcW w:w="2743" w:type="dxa"/>
                  <w:gridSpan w:val="3"/>
                  <w:vMerge/>
                  <w:vAlign w:val="center"/>
                </w:tcPr>
                <w:p w:rsidR="00FE7D3C" w:rsidRPr="00A91E25" w:rsidRDefault="00FE7D3C" w:rsidP="00A91E25">
                  <w:pPr>
                    <w:widowControl/>
                    <w:adjustRightInd w:val="0"/>
                    <w:snapToGrid w:val="0"/>
                    <w:jc w:val="center"/>
                    <w:rPr>
                      <w:rFonts w:ascii="Times New Roman" w:hAnsi="Times New Roman" w:cs="Times New Roman"/>
                      <w:szCs w:val="21"/>
                    </w:rPr>
                  </w:pPr>
                </w:p>
              </w:tc>
              <w:tc>
                <w:tcPr>
                  <w:tcW w:w="4212" w:type="dxa"/>
                  <w:gridSpan w:val="2"/>
                  <w:vAlign w:val="center"/>
                </w:tcPr>
                <w:p w:rsidR="00FE7D3C" w:rsidRPr="00A91E25" w:rsidRDefault="00FE7D3C"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NH</w:t>
                  </w:r>
                  <w:r w:rsidRPr="00A91E25">
                    <w:rPr>
                      <w:rFonts w:ascii="Times New Roman" w:hAnsi="Times New Roman" w:cs="Times New Roman"/>
                      <w:szCs w:val="21"/>
                      <w:vertAlign w:val="subscript"/>
                    </w:rPr>
                    <w:t>3</w:t>
                  </w:r>
                  <w:r w:rsidRPr="00A91E25">
                    <w:rPr>
                      <w:rFonts w:ascii="Times New Roman" w:hAnsi="Times New Roman" w:cs="Times New Roman"/>
                      <w:szCs w:val="21"/>
                    </w:rPr>
                    <w:t>-N</w:t>
                  </w:r>
                </w:p>
              </w:tc>
              <w:tc>
                <w:tcPr>
                  <w:tcW w:w="1938" w:type="dxa"/>
                  <w:vAlign w:val="center"/>
                </w:tcPr>
                <w:p w:rsidR="00FE7D3C" w:rsidRPr="00A91E25" w:rsidRDefault="00FE7D3C" w:rsidP="00ED7CDD">
                  <w:pPr>
                    <w:adjustRightInd w:val="0"/>
                    <w:snapToGrid w:val="0"/>
                    <w:jc w:val="center"/>
                    <w:rPr>
                      <w:rFonts w:ascii="Times New Roman" w:hAnsi="Times New Roman" w:cs="Times New Roman"/>
                      <w:szCs w:val="21"/>
                    </w:rPr>
                  </w:pPr>
                  <w:r>
                    <w:rPr>
                      <w:rFonts w:ascii="Times New Roman" w:hAnsi="Times New Roman" w:cs="Times New Roman" w:hint="eastAsia"/>
                      <w:szCs w:val="21"/>
                    </w:rPr>
                    <w:t>0.0018</w:t>
                  </w:r>
                </w:p>
              </w:tc>
            </w:tr>
            <w:tr w:rsidR="00FE7D3C" w:rsidRPr="00A91E25" w:rsidTr="00A91E25">
              <w:trPr>
                <w:trHeight w:val="401"/>
                <w:jc w:val="center"/>
              </w:trPr>
              <w:tc>
                <w:tcPr>
                  <w:tcW w:w="2743" w:type="dxa"/>
                  <w:gridSpan w:val="3"/>
                  <w:vMerge/>
                  <w:vAlign w:val="center"/>
                </w:tcPr>
                <w:p w:rsidR="00FE7D3C" w:rsidRPr="00A91E25" w:rsidRDefault="00FE7D3C" w:rsidP="00A91E25">
                  <w:pPr>
                    <w:widowControl/>
                    <w:adjustRightInd w:val="0"/>
                    <w:snapToGrid w:val="0"/>
                    <w:jc w:val="center"/>
                    <w:rPr>
                      <w:rFonts w:ascii="Times New Roman" w:hAnsi="Times New Roman" w:cs="Times New Roman"/>
                      <w:szCs w:val="21"/>
                    </w:rPr>
                  </w:pPr>
                </w:p>
              </w:tc>
              <w:tc>
                <w:tcPr>
                  <w:tcW w:w="4212" w:type="dxa"/>
                  <w:gridSpan w:val="2"/>
                  <w:vAlign w:val="center"/>
                </w:tcPr>
                <w:p w:rsidR="00FE7D3C" w:rsidRPr="00A91E25" w:rsidRDefault="00FE7D3C"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TP</w:t>
                  </w:r>
                </w:p>
              </w:tc>
              <w:tc>
                <w:tcPr>
                  <w:tcW w:w="1938" w:type="dxa"/>
                  <w:vAlign w:val="center"/>
                </w:tcPr>
                <w:p w:rsidR="00FE7D3C" w:rsidRPr="00A91E25" w:rsidRDefault="00FE7D3C" w:rsidP="00ED7CDD">
                  <w:pPr>
                    <w:adjustRightInd w:val="0"/>
                    <w:snapToGrid w:val="0"/>
                    <w:jc w:val="center"/>
                    <w:rPr>
                      <w:rFonts w:ascii="Times New Roman" w:hAnsi="Times New Roman" w:cs="Times New Roman"/>
                      <w:szCs w:val="21"/>
                    </w:rPr>
                  </w:pPr>
                  <w:r w:rsidRPr="00A91E25">
                    <w:rPr>
                      <w:rFonts w:ascii="Times New Roman" w:hAnsi="Times New Roman" w:cs="Times New Roman"/>
                      <w:szCs w:val="21"/>
                    </w:rPr>
                    <w:t>0.000</w:t>
                  </w:r>
                  <w:r>
                    <w:rPr>
                      <w:rFonts w:ascii="Times New Roman" w:hAnsi="Times New Roman" w:cs="Times New Roman" w:hint="eastAsia"/>
                      <w:szCs w:val="21"/>
                    </w:rPr>
                    <w:t>2</w:t>
                  </w:r>
                </w:p>
              </w:tc>
            </w:tr>
            <w:tr w:rsidR="00FE7D3C" w:rsidRPr="00A91E25" w:rsidTr="00A91E25">
              <w:trPr>
                <w:trHeight w:val="401"/>
                <w:jc w:val="center"/>
              </w:trPr>
              <w:tc>
                <w:tcPr>
                  <w:tcW w:w="2743" w:type="dxa"/>
                  <w:gridSpan w:val="3"/>
                  <w:vMerge/>
                  <w:vAlign w:val="center"/>
                </w:tcPr>
                <w:p w:rsidR="00FE7D3C" w:rsidRPr="00A91E25" w:rsidRDefault="00FE7D3C" w:rsidP="00A91E25">
                  <w:pPr>
                    <w:widowControl/>
                    <w:adjustRightInd w:val="0"/>
                    <w:snapToGrid w:val="0"/>
                    <w:jc w:val="center"/>
                    <w:rPr>
                      <w:rFonts w:ascii="Times New Roman" w:hAnsi="Times New Roman" w:cs="Times New Roman"/>
                      <w:szCs w:val="21"/>
                    </w:rPr>
                  </w:pPr>
                </w:p>
              </w:tc>
              <w:tc>
                <w:tcPr>
                  <w:tcW w:w="4212" w:type="dxa"/>
                  <w:gridSpan w:val="2"/>
                  <w:vAlign w:val="center"/>
                </w:tcPr>
                <w:p w:rsidR="00FE7D3C" w:rsidRPr="00A91E25" w:rsidRDefault="00FE7D3C" w:rsidP="00A91E25">
                  <w:pPr>
                    <w:adjustRightInd w:val="0"/>
                    <w:snapToGrid w:val="0"/>
                    <w:jc w:val="center"/>
                    <w:rPr>
                      <w:rFonts w:ascii="Times New Roman" w:hAnsi="Times New Roman" w:cs="Times New Roman"/>
                      <w:szCs w:val="21"/>
                    </w:rPr>
                  </w:pPr>
                  <w:r w:rsidRPr="00A91E25">
                    <w:rPr>
                      <w:rFonts w:ascii="Times New Roman" w:hAnsi="Times New Roman" w:cs="Times New Roman"/>
                      <w:szCs w:val="21"/>
                    </w:rPr>
                    <w:t>TN</w:t>
                  </w:r>
                </w:p>
              </w:tc>
              <w:tc>
                <w:tcPr>
                  <w:tcW w:w="1938" w:type="dxa"/>
                  <w:vAlign w:val="center"/>
                </w:tcPr>
                <w:p w:rsidR="00FE7D3C" w:rsidRPr="00A91E25" w:rsidRDefault="00FE7D3C" w:rsidP="00ED7CDD">
                  <w:pPr>
                    <w:adjustRightInd w:val="0"/>
                    <w:snapToGrid w:val="0"/>
                    <w:jc w:val="center"/>
                    <w:rPr>
                      <w:rFonts w:ascii="Times New Roman" w:hAnsi="Times New Roman" w:cs="Times New Roman"/>
                      <w:szCs w:val="21"/>
                    </w:rPr>
                  </w:pPr>
                  <w:r w:rsidRPr="00A91E25">
                    <w:rPr>
                      <w:rFonts w:ascii="Times New Roman" w:hAnsi="Times New Roman" w:cs="Times New Roman"/>
                      <w:szCs w:val="21"/>
                    </w:rPr>
                    <w:t>0.00</w:t>
                  </w:r>
                  <w:r>
                    <w:rPr>
                      <w:rFonts w:ascii="Times New Roman" w:hAnsi="Times New Roman" w:cs="Times New Roman" w:hint="eastAsia"/>
                      <w:szCs w:val="21"/>
                    </w:rPr>
                    <w:t>22</w:t>
                  </w:r>
                </w:p>
              </w:tc>
            </w:tr>
          </w:tbl>
          <w:p w:rsidR="006802F0" w:rsidRPr="006802F0" w:rsidRDefault="006802F0" w:rsidP="006802F0">
            <w:pPr>
              <w:widowControl/>
              <w:spacing w:line="440" w:lineRule="exact"/>
              <w:ind w:firstLineChars="200" w:firstLine="420"/>
              <w:textAlignment w:val="baseline"/>
              <w:rPr>
                <w:rFonts w:ascii="Times New Roman" w:eastAsia="宋体" w:hAnsi="Times New Roman" w:cs="Times New Roman"/>
                <w:kern w:val="0"/>
                <w:szCs w:val="24"/>
              </w:rPr>
            </w:pPr>
            <w:r w:rsidRPr="006802F0">
              <w:rPr>
                <w:rFonts w:ascii="Times New Roman" w:eastAsia="宋体" w:hAnsi="Times New Roman" w:cs="Times New Roman"/>
                <w:kern w:val="0"/>
                <w:szCs w:val="24"/>
              </w:rPr>
              <w:t>备注：上表排放量是以厂区总排口排放量计算。</w:t>
            </w:r>
          </w:p>
          <w:p w:rsidR="006802F0" w:rsidRPr="00A91E25" w:rsidRDefault="006802F0" w:rsidP="00A91E25">
            <w:pPr>
              <w:widowControl/>
              <w:spacing w:line="440" w:lineRule="exact"/>
              <w:ind w:firstLineChars="200" w:firstLine="480"/>
              <w:textAlignment w:val="baseline"/>
              <w:rPr>
                <w:rFonts w:ascii="Times New Roman" w:eastAsia="宋体" w:hAnsi="Times New Roman" w:cs="Times New Roman"/>
                <w:kern w:val="0"/>
                <w:sz w:val="24"/>
                <w:szCs w:val="24"/>
              </w:rPr>
            </w:pPr>
            <w:r w:rsidRPr="006802F0">
              <w:rPr>
                <w:rFonts w:ascii="Times New Roman" w:eastAsia="宋体" w:hAnsi="Times New Roman" w:cs="Times New Roman"/>
                <w:kern w:val="0"/>
                <w:sz w:val="24"/>
                <w:szCs w:val="24"/>
              </w:rPr>
              <w:t>贾屯污水处理厂的出水标准均为：</w:t>
            </w:r>
            <w:r w:rsidRPr="006802F0">
              <w:rPr>
                <w:rFonts w:ascii="Times New Roman" w:eastAsia="宋体" w:hAnsi="Times New Roman" w:cs="Times New Roman"/>
                <w:kern w:val="0"/>
                <w:sz w:val="24"/>
                <w:szCs w:val="24"/>
              </w:rPr>
              <w:t>COD40mg/L</w:t>
            </w:r>
            <w:r w:rsidRPr="006802F0">
              <w:rPr>
                <w:rFonts w:ascii="Times New Roman" w:eastAsia="宋体" w:hAnsi="Times New Roman" w:cs="Times New Roman"/>
                <w:kern w:val="0"/>
                <w:sz w:val="24"/>
                <w:szCs w:val="24"/>
              </w:rPr>
              <w:t>、</w:t>
            </w:r>
            <w:r w:rsidRPr="006802F0">
              <w:rPr>
                <w:rFonts w:ascii="Times New Roman" w:eastAsia="宋体" w:hAnsi="Times New Roman" w:cs="Times New Roman"/>
                <w:kern w:val="0"/>
                <w:sz w:val="24"/>
                <w:szCs w:val="24"/>
              </w:rPr>
              <w:t>SS10mg/L</w:t>
            </w:r>
            <w:r w:rsidRPr="006802F0">
              <w:rPr>
                <w:rFonts w:ascii="Times New Roman" w:eastAsia="宋体" w:hAnsi="Times New Roman" w:cs="Times New Roman"/>
                <w:kern w:val="0"/>
                <w:sz w:val="24"/>
                <w:szCs w:val="24"/>
              </w:rPr>
              <w:t>、氨氮</w:t>
            </w:r>
            <w:r w:rsidRPr="006802F0">
              <w:rPr>
                <w:rFonts w:ascii="Times New Roman" w:eastAsia="宋体" w:hAnsi="Times New Roman" w:cs="Times New Roman"/>
                <w:kern w:val="0"/>
                <w:sz w:val="24"/>
                <w:szCs w:val="24"/>
              </w:rPr>
              <w:t>2mg/L</w:t>
            </w:r>
            <w:r w:rsidRPr="006802F0">
              <w:rPr>
                <w:rFonts w:ascii="Times New Roman" w:eastAsia="宋体" w:hAnsi="Times New Roman" w:cs="Times New Roman"/>
                <w:kern w:val="0"/>
                <w:sz w:val="24"/>
                <w:szCs w:val="24"/>
              </w:rPr>
              <w:t>、总磷</w:t>
            </w:r>
            <w:r w:rsidRPr="006802F0">
              <w:rPr>
                <w:rFonts w:ascii="Times New Roman" w:eastAsia="宋体" w:hAnsi="Times New Roman" w:cs="Times New Roman"/>
                <w:kern w:val="0"/>
                <w:sz w:val="24"/>
                <w:szCs w:val="24"/>
              </w:rPr>
              <w:t>0.4mg/L</w:t>
            </w:r>
            <w:r w:rsidRPr="006802F0">
              <w:rPr>
                <w:rFonts w:ascii="Times New Roman" w:eastAsia="宋体" w:hAnsi="Times New Roman" w:cs="Times New Roman"/>
                <w:kern w:val="0"/>
                <w:sz w:val="24"/>
                <w:szCs w:val="24"/>
              </w:rPr>
              <w:t>、总氮</w:t>
            </w:r>
            <w:r w:rsidRPr="006802F0">
              <w:rPr>
                <w:rFonts w:ascii="Times New Roman" w:eastAsia="宋体" w:hAnsi="Times New Roman" w:cs="Times New Roman"/>
                <w:kern w:val="0"/>
                <w:sz w:val="24"/>
                <w:szCs w:val="24"/>
              </w:rPr>
              <w:t>15mg/L</w:t>
            </w:r>
            <w:r w:rsidRPr="006802F0">
              <w:rPr>
                <w:rFonts w:ascii="Times New Roman" w:eastAsia="宋体" w:hAnsi="Times New Roman" w:cs="Times New Roman"/>
                <w:kern w:val="0"/>
                <w:sz w:val="24"/>
                <w:szCs w:val="24"/>
              </w:rPr>
              <w:t>。本项目生活污水经贾屯污水处理厂处理后本项目废水污染物的排放量为：</w:t>
            </w:r>
            <w:r w:rsidRPr="006802F0">
              <w:rPr>
                <w:rFonts w:ascii="Times New Roman" w:eastAsia="宋体" w:hAnsi="Times New Roman" w:cs="Times New Roman"/>
                <w:color w:val="000000" w:themeColor="text1"/>
                <w:kern w:val="0"/>
                <w:sz w:val="24"/>
                <w:szCs w:val="24"/>
              </w:rPr>
              <w:t xml:space="preserve">COD </w:t>
            </w:r>
            <w:r w:rsidR="00FE7D3C">
              <w:rPr>
                <w:rFonts w:ascii="Times New Roman" w:eastAsia="宋体" w:hAnsi="Times New Roman" w:cs="Times New Roman" w:hint="eastAsia"/>
                <w:color w:val="000000" w:themeColor="text1"/>
                <w:kern w:val="0"/>
                <w:sz w:val="24"/>
                <w:szCs w:val="24"/>
              </w:rPr>
              <w:t>0.0029</w:t>
            </w:r>
            <w:r w:rsidRPr="006802F0">
              <w:rPr>
                <w:rFonts w:ascii="Times New Roman" w:eastAsia="宋体" w:hAnsi="Times New Roman" w:cs="Times New Roman"/>
                <w:color w:val="000000" w:themeColor="text1"/>
                <w:kern w:val="0"/>
                <w:sz w:val="24"/>
                <w:szCs w:val="24"/>
              </w:rPr>
              <w:t>t/a</w:t>
            </w:r>
            <w:r w:rsidRPr="006802F0">
              <w:rPr>
                <w:rFonts w:ascii="Times New Roman" w:eastAsia="宋体" w:hAnsi="Times New Roman" w:cs="Times New Roman"/>
                <w:color w:val="000000" w:themeColor="text1"/>
                <w:kern w:val="0"/>
                <w:sz w:val="24"/>
                <w:szCs w:val="24"/>
              </w:rPr>
              <w:t>、</w:t>
            </w:r>
            <w:r w:rsidRPr="006802F0">
              <w:rPr>
                <w:rFonts w:ascii="Times New Roman" w:eastAsia="宋体" w:hAnsi="Times New Roman" w:cs="Times New Roman"/>
                <w:color w:val="000000" w:themeColor="text1"/>
                <w:kern w:val="0"/>
                <w:sz w:val="24"/>
                <w:szCs w:val="24"/>
              </w:rPr>
              <w:t>NH</w:t>
            </w:r>
            <w:r w:rsidRPr="006802F0">
              <w:rPr>
                <w:rFonts w:ascii="Times New Roman" w:eastAsia="宋体" w:hAnsi="Times New Roman" w:cs="Times New Roman"/>
                <w:color w:val="000000" w:themeColor="text1"/>
                <w:kern w:val="0"/>
                <w:sz w:val="24"/>
                <w:szCs w:val="24"/>
                <w:vertAlign w:val="subscript"/>
              </w:rPr>
              <w:t>3</w:t>
            </w:r>
            <w:r w:rsidRPr="006802F0">
              <w:rPr>
                <w:rFonts w:ascii="Times New Roman" w:eastAsia="宋体" w:hAnsi="Times New Roman" w:cs="Times New Roman"/>
                <w:color w:val="000000" w:themeColor="text1"/>
                <w:kern w:val="0"/>
                <w:sz w:val="24"/>
                <w:szCs w:val="24"/>
              </w:rPr>
              <w:t>-N 0.000</w:t>
            </w:r>
            <w:r w:rsidR="00FE7D3C">
              <w:rPr>
                <w:rFonts w:ascii="Times New Roman" w:eastAsia="宋体" w:hAnsi="Times New Roman" w:cs="Times New Roman" w:hint="eastAsia"/>
                <w:color w:val="000000" w:themeColor="text1"/>
                <w:kern w:val="0"/>
                <w:sz w:val="24"/>
                <w:szCs w:val="24"/>
              </w:rPr>
              <w:t>1</w:t>
            </w:r>
            <w:r w:rsidRPr="006802F0">
              <w:rPr>
                <w:rFonts w:ascii="Times New Roman" w:eastAsia="宋体" w:hAnsi="Times New Roman" w:cs="Times New Roman"/>
                <w:color w:val="000000" w:themeColor="text1"/>
                <w:kern w:val="0"/>
                <w:sz w:val="24"/>
                <w:szCs w:val="24"/>
              </w:rPr>
              <w:t>t/a</w:t>
            </w:r>
            <w:r w:rsidRPr="006802F0">
              <w:rPr>
                <w:rFonts w:ascii="Times New Roman" w:eastAsia="宋体" w:hAnsi="Times New Roman" w:cs="Times New Roman"/>
                <w:color w:val="000000" w:themeColor="text1"/>
                <w:kern w:val="0"/>
                <w:sz w:val="24"/>
                <w:szCs w:val="24"/>
              </w:rPr>
              <w:t>、</w:t>
            </w:r>
            <w:r w:rsidRPr="006802F0">
              <w:rPr>
                <w:rFonts w:ascii="Times New Roman" w:eastAsia="宋体" w:hAnsi="Times New Roman" w:cs="Times New Roman"/>
                <w:color w:val="000000" w:themeColor="text1"/>
                <w:kern w:val="0"/>
                <w:sz w:val="24"/>
                <w:szCs w:val="24"/>
              </w:rPr>
              <w:t xml:space="preserve">TP </w:t>
            </w:r>
            <w:r w:rsidRPr="006802F0">
              <w:rPr>
                <w:rFonts w:ascii="Times New Roman" w:eastAsia="宋体" w:hAnsi="Times New Roman" w:cs="Times New Roman"/>
                <w:color w:val="000000" w:themeColor="text1"/>
                <w:sz w:val="24"/>
                <w:szCs w:val="24"/>
              </w:rPr>
              <w:t>0.0000</w:t>
            </w:r>
            <w:r w:rsidR="00FE7D3C">
              <w:rPr>
                <w:rFonts w:ascii="Times New Roman" w:eastAsia="宋体" w:hAnsi="Times New Roman" w:cs="Times New Roman" w:hint="eastAsia"/>
                <w:color w:val="000000" w:themeColor="text1"/>
                <w:sz w:val="24"/>
                <w:szCs w:val="24"/>
              </w:rPr>
              <w:t>3</w:t>
            </w:r>
            <w:r w:rsidRPr="006802F0">
              <w:rPr>
                <w:rFonts w:ascii="Times New Roman" w:eastAsia="宋体" w:hAnsi="Times New Roman" w:cs="Times New Roman"/>
                <w:color w:val="000000"/>
                <w:sz w:val="24"/>
                <w:szCs w:val="24"/>
              </w:rPr>
              <w:t>t/a</w:t>
            </w:r>
            <w:r w:rsidRPr="006802F0">
              <w:rPr>
                <w:rFonts w:ascii="Times New Roman" w:eastAsia="宋体" w:hAnsi="Times New Roman" w:cs="Times New Roman"/>
                <w:color w:val="000000"/>
                <w:sz w:val="24"/>
                <w:szCs w:val="24"/>
              </w:rPr>
              <w:t>、</w:t>
            </w:r>
            <w:r w:rsidRPr="006802F0">
              <w:rPr>
                <w:rFonts w:ascii="Times New Roman" w:eastAsia="宋体" w:hAnsi="Times New Roman" w:cs="Times New Roman"/>
                <w:color w:val="000000"/>
                <w:sz w:val="24"/>
                <w:szCs w:val="24"/>
              </w:rPr>
              <w:t>TN0.001</w:t>
            </w:r>
            <w:r w:rsidR="00FE7D3C">
              <w:rPr>
                <w:rFonts w:ascii="Times New Roman" w:eastAsia="宋体" w:hAnsi="Times New Roman" w:cs="Times New Roman" w:hint="eastAsia"/>
                <w:color w:val="000000"/>
                <w:sz w:val="24"/>
                <w:szCs w:val="24"/>
              </w:rPr>
              <w:t>1</w:t>
            </w:r>
            <w:r w:rsidRPr="006802F0">
              <w:rPr>
                <w:rFonts w:ascii="Times New Roman" w:eastAsia="宋体" w:hAnsi="Times New Roman" w:cs="Times New Roman"/>
                <w:color w:val="000000"/>
                <w:sz w:val="24"/>
                <w:szCs w:val="24"/>
              </w:rPr>
              <w:t>t/a</w:t>
            </w:r>
            <w:r w:rsidRPr="006802F0">
              <w:rPr>
                <w:rFonts w:ascii="Times New Roman" w:eastAsia="宋体" w:hAnsi="Times New Roman" w:cs="Times New Roman"/>
                <w:color w:val="000000" w:themeColor="text1"/>
                <w:kern w:val="0"/>
                <w:sz w:val="24"/>
                <w:szCs w:val="24"/>
              </w:rPr>
              <w:t>。</w:t>
            </w:r>
            <w:r w:rsidR="001D0A18">
              <w:rPr>
                <w:rFonts w:ascii="Times New Roman" w:eastAsia="宋体" w:hAnsi="Times New Roman" w:cs="Times New Roman"/>
                <w:color w:val="000000" w:themeColor="text1"/>
                <w:kern w:val="0"/>
                <w:sz w:val="24"/>
                <w:szCs w:val="24"/>
              </w:rPr>
              <w:t>本项目废水排放量拟从新乡县削减替代项目中进行削减替代</w:t>
            </w:r>
            <w:r w:rsidR="001D0A18">
              <w:rPr>
                <w:rFonts w:ascii="Times New Roman" w:eastAsia="宋体" w:hAnsi="Times New Roman" w:cs="Times New Roman" w:hint="eastAsia"/>
                <w:color w:val="000000" w:themeColor="text1"/>
                <w:kern w:val="0"/>
                <w:sz w:val="24"/>
                <w:szCs w:val="24"/>
              </w:rPr>
              <w:t>。</w:t>
            </w:r>
          </w:p>
          <w:p w:rsidR="00F02908" w:rsidRPr="00F02908" w:rsidRDefault="00F02908" w:rsidP="006802F0">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三、噪声</w:t>
            </w:r>
          </w:p>
          <w:p w:rsidR="00F02908" w:rsidRPr="00F02908" w:rsidRDefault="00F02908" w:rsidP="00F02908">
            <w:pPr>
              <w:tabs>
                <w:tab w:val="left" w:pos="8370"/>
                <w:tab w:val="left" w:pos="8600"/>
              </w:tabs>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本项目主要高噪声源有</w:t>
            </w:r>
            <w:r w:rsidRPr="00F02908">
              <w:rPr>
                <w:rFonts w:ascii="Times New Roman" w:eastAsia="宋体" w:hAnsi="宋体" w:cs="Times New Roman" w:hint="eastAsia"/>
                <w:sz w:val="24"/>
                <w:szCs w:val="24"/>
              </w:rPr>
              <w:t>折弯机、</w:t>
            </w:r>
            <w:r w:rsidR="00FA1E7F">
              <w:rPr>
                <w:rFonts w:ascii="Times New Roman" w:eastAsia="宋体" w:hAnsi="宋体" w:cs="Times New Roman" w:hint="eastAsia"/>
                <w:sz w:val="24"/>
                <w:szCs w:val="24"/>
              </w:rPr>
              <w:t>压力机</w:t>
            </w:r>
            <w:r w:rsidRPr="00F02908">
              <w:rPr>
                <w:rFonts w:ascii="Times New Roman" w:eastAsia="宋体" w:hAnsi="宋体" w:cs="Times New Roman"/>
                <w:sz w:val="24"/>
                <w:szCs w:val="24"/>
              </w:rPr>
              <w:t>等</w:t>
            </w:r>
            <w:r w:rsidRPr="00F02908">
              <w:rPr>
                <w:rFonts w:ascii="Times New Roman" w:eastAsia="宋体" w:hAnsi="Times New Roman" w:cs="Times New Roman"/>
                <w:sz w:val="24"/>
                <w:szCs w:val="24"/>
              </w:rPr>
              <w:t>，噪声源强约为</w:t>
            </w:r>
            <w:r w:rsidRPr="00F02908">
              <w:rPr>
                <w:rFonts w:ascii="Times New Roman" w:eastAsia="宋体" w:hAnsi="Times New Roman" w:cs="Times New Roman" w:hint="eastAsia"/>
                <w:sz w:val="24"/>
                <w:szCs w:val="24"/>
              </w:rPr>
              <w:t>7</w:t>
            </w:r>
            <w:r w:rsidRPr="00F02908">
              <w:rPr>
                <w:rFonts w:ascii="Times New Roman" w:eastAsia="宋体" w:hAnsi="Times New Roman" w:cs="Times New Roman"/>
                <w:sz w:val="24"/>
                <w:szCs w:val="24"/>
              </w:rPr>
              <w:t>0~</w:t>
            </w:r>
            <w:r w:rsidRPr="00F02908">
              <w:rPr>
                <w:rFonts w:ascii="Times New Roman" w:eastAsia="宋体" w:hAnsi="Times New Roman" w:cs="Times New Roman" w:hint="eastAsia"/>
                <w:sz w:val="24"/>
                <w:szCs w:val="24"/>
              </w:rPr>
              <w:t>85</w:t>
            </w:r>
            <w:r w:rsidRPr="00F02908">
              <w:rPr>
                <w:rFonts w:ascii="Times New Roman" w:eastAsia="宋体" w:hAnsi="Times New Roman" w:cs="Times New Roman"/>
                <w:sz w:val="24"/>
                <w:szCs w:val="24"/>
              </w:rPr>
              <w:t>dB(A)</w:t>
            </w:r>
            <w:r w:rsidRPr="00F02908">
              <w:rPr>
                <w:rFonts w:ascii="Times New Roman" w:eastAsia="宋体" w:hAnsi="Times New Roman" w:cs="Times New Roman"/>
                <w:sz w:val="24"/>
                <w:szCs w:val="24"/>
              </w:rPr>
              <w:t>，</w:t>
            </w:r>
            <w:r w:rsidRPr="00F02908">
              <w:rPr>
                <w:rFonts w:ascii="Times New Roman" w:eastAsia="宋体" w:hAnsi="Times New Roman" w:cs="Times New Roman" w:hint="eastAsia"/>
                <w:sz w:val="24"/>
                <w:szCs w:val="24"/>
              </w:rPr>
              <w:t>声源</w:t>
            </w:r>
            <w:r w:rsidRPr="00F02908">
              <w:rPr>
                <w:rFonts w:ascii="Times New Roman" w:eastAsia="宋体" w:hAnsi="Times New Roman" w:cs="Times New Roman"/>
                <w:sz w:val="24"/>
                <w:szCs w:val="24"/>
              </w:rPr>
              <w:t>强度及治理措施见下表</w:t>
            </w:r>
            <w:r w:rsidRPr="00F02908">
              <w:rPr>
                <w:rFonts w:ascii="Times New Roman" w:eastAsia="宋体" w:hAnsi="Times New Roman" w:cs="Times New Roman" w:hint="eastAsia"/>
                <w:sz w:val="24"/>
                <w:szCs w:val="28"/>
              </w:rPr>
              <w:t>。</w:t>
            </w:r>
          </w:p>
          <w:p w:rsidR="00F02908" w:rsidRPr="00F02908" w:rsidRDefault="00F02908" w:rsidP="00585039">
            <w:pPr>
              <w:tabs>
                <w:tab w:val="left" w:pos="8370"/>
                <w:tab w:val="left" w:pos="8600"/>
              </w:tabs>
              <w:spacing w:line="440" w:lineRule="exact"/>
              <w:ind w:firstLineChars="200" w:firstLine="480"/>
              <w:jc w:val="center"/>
              <w:rPr>
                <w:rFonts w:ascii="Times New Roman" w:eastAsia="黑体" w:hAnsi="Times New Roman" w:cs="Times New Roman"/>
                <w:sz w:val="24"/>
                <w:szCs w:val="28"/>
              </w:rPr>
            </w:pPr>
            <w:r w:rsidRPr="00F02908">
              <w:rPr>
                <w:rFonts w:ascii="Times New Roman" w:eastAsia="黑体" w:hAnsi="Times New Roman" w:cs="Times New Roman"/>
                <w:sz w:val="24"/>
                <w:szCs w:val="28"/>
              </w:rPr>
              <w:t>表</w:t>
            </w:r>
            <w:r w:rsidRPr="00F02908">
              <w:rPr>
                <w:rFonts w:ascii="Times New Roman" w:eastAsia="黑体" w:hAnsi="Times New Roman" w:cs="Times New Roman" w:hint="eastAsia"/>
                <w:sz w:val="24"/>
                <w:szCs w:val="28"/>
              </w:rPr>
              <w:t>4</w:t>
            </w:r>
            <w:r w:rsidR="00585039">
              <w:rPr>
                <w:rFonts w:ascii="Times New Roman" w:eastAsia="黑体" w:hAnsi="Times New Roman" w:cs="Times New Roman" w:hint="eastAsia"/>
                <w:sz w:val="24"/>
                <w:szCs w:val="28"/>
              </w:rPr>
              <w:t>2</w:t>
            </w:r>
            <w:r w:rsidRPr="00F02908">
              <w:rPr>
                <w:rFonts w:ascii="Times New Roman" w:eastAsia="黑体" w:hAnsi="Times New Roman" w:cs="Times New Roman" w:hint="eastAsia"/>
                <w:sz w:val="24"/>
                <w:szCs w:val="28"/>
              </w:rPr>
              <w:t xml:space="preserve">             </w:t>
            </w:r>
            <w:r w:rsidRPr="00F02908">
              <w:rPr>
                <w:rFonts w:ascii="Times New Roman" w:eastAsia="黑体" w:hAnsi="Times New Roman" w:cs="Times New Roman"/>
                <w:sz w:val="24"/>
                <w:szCs w:val="28"/>
              </w:rPr>
              <w:t>项目主要噪声源强及治理措施一览表</w:t>
            </w:r>
          </w:p>
          <w:tbl>
            <w:tblPr>
              <w:tblW w:w="5000" w:type="pct"/>
              <w:jc w:val="center"/>
              <w:tblBorders>
                <w:top w:val="single" w:sz="8" w:space="0" w:color="auto"/>
                <w:bottom w:val="single" w:sz="8" w:space="0" w:color="auto"/>
                <w:insideH w:val="single" w:sz="8" w:space="0" w:color="auto"/>
                <w:insideV w:val="single" w:sz="4" w:space="0" w:color="auto"/>
              </w:tblBorders>
              <w:tblLayout w:type="fixed"/>
              <w:tblLook w:val="0000"/>
            </w:tblPr>
            <w:tblGrid>
              <w:gridCol w:w="705"/>
              <w:gridCol w:w="2547"/>
              <w:gridCol w:w="899"/>
              <w:gridCol w:w="2096"/>
              <w:gridCol w:w="2740"/>
            </w:tblGrid>
            <w:tr w:rsidR="00F02908" w:rsidRPr="00F02908" w:rsidTr="00C051C1">
              <w:trPr>
                <w:trHeight w:val="405"/>
                <w:jc w:val="center"/>
              </w:trPr>
              <w:tc>
                <w:tcPr>
                  <w:tcW w:w="705"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序号</w:t>
                  </w:r>
                </w:p>
              </w:tc>
              <w:tc>
                <w:tcPr>
                  <w:tcW w:w="2547"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设备名称</w:t>
                  </w:r>
                </w:p>
              </w:tc>
              <w:tc>
                <w:tcPr>
                  <w:tcW w:w="899"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数量</w:t>
                  </w:r>
                </w:p>
              </w:tc>
              <w:tc>
                <w:tcPr>
                  <w:tcW w:w="2096"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源强单位：</w:t>
                  </w:r>
                  <w:r w:rsidRPr="00F02908">
                    <w:rPr>
                      <w:rFonts w:ascii="Times New Roman" w:eastAsia="黑体" w:hAnsi="Times New Roman" w:cs="Times New Roman"/>
                      <w:color w:val="000000" w:themeColor="text1"/>
                      <w:szCs w:val="21"/>
                    </w:rPr>
                    <w:t>dB</w:t>
                  </w:r>
                  <w:r w:rsidRPr="00F02908">
                    <w:rPr>
                      <w:rFonts w:ascii="Times New Roman" w:eastAsia="黑体" w:hAnsi="Times New Roman" w:cs="Times New Roman"/>
                      <w:color w:val="000000" w:themeColor="text1"/>
                      <w:szCs w:val="21"/>
                    </w:rPr>
                    <w:t>（</w:t>
                  </w:r>
                  <w:r w:rsidRPr="00F02908">
                    <w:rPr>
                      <w:rFonts w:ascii="Times New Roman" w:eastAsia="黑体" w:hAnsi="Times New Roman" w:cs="Times New Roman"/>
                      <w:color w:val="000000" w:themeColor="text1"/>
                      <w:szCs w:val="21"/>
                    </w:rPr>
                    <w:t>A</w:t>
                  </w:r>
                  <w:r w:rsidRPr="00F02908">
                    <w:rPr>
                      <w:rFonts w:ascii="Times New Roman" w:eastAsia="黑体" w:hAnsi="Times New Roman" w:cs="Times New Roman"/>
                      <w:color w:val="000000" w:themeColor="text1"/>
                      <w:szCs w:val="21"/>
                    </w:rPr>
                    <w:t>）</w:t>
                  </w:r>
                </w:p>
              </w:tc>
              <w:tc>
                <w:tcPr>
                  <w:tcW w:w="2740"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治理措施</w:t>
                  </w:r>
                </w:p>
              </w:tc>
            </w:tr>
            <w:tr w:rsidR="00F02908" w:rsidRPr="00F02908" w:rsidTr="00C051C1">
              <w:trPr>
                <w:trHeight w:val="405"/>
                <w:jc w:val="center"/>
              </w:trPr>
              <w:tc>
                <w:tcPr>
                  <w:tcW w:w="705" w:type="dxa"/>
                  <w:tcBorders>
                    <w:bottom w:val="single" w:sz="4" w:space="0" w:color="auto"/>
                  </w:tcBorders>
                  <w:shd w:val="clear" w:color="auto" w:fill="auto"/>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1</w:t>
                  </w:r>
                </w:p>
              </w:tc>
              <w:tc>
                <w:tcPr>
                  <w:tcW w:w="2547" w:type="dxa"/>
                  <w:tcBorders>
                    <w:bottom w:val="single" w:sz="4" w:space="0" w:color="auto"/>
                  </w:tcBorders>
                  <w:shd w:val="clear" w:color="auto" w:fill="auto"/>
                  <w:vAlign w:val="center"/>
                </w:tcPr>
                <w:p w:rsidR="00F02908" w:rsidRPr="00F02908" w:rsidRDefault="00C051C1"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折弯机</w:t>
                  </w:r>
                </w:p>
              </w:tc>
              <w:tc>
                <w:tcPr>
                  <w:tcW w:w="899" w:type="dxa"/>
                  <w:tcBorders>
                    <w:bottom w:val="single" w:sz="4" w:space="0" w:color="auto"/>
                  </w:tcBorders>
                  <w:shd w:val="clear" w:color="auto" w:fill="auto"/>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1</w:t>
                  </w:r>
                  <w:r w:rsidRPr="00F02908">
                    <w:rPr>
                      <w:rFonts w:ascii="Times New Roman" w:eastAsia="宋体" w:hAnsi="Times New Roman" w:cs="Times New Roman" w:hint="eastAsia"/>
                      <w:color w:val="000000" w:themeColor="text1"/>
                      <w:kern w:val="0"/>
                      <w:szCs w:val="21"/>
                    </w:rPr>
                    <w:t>台</w:t>
                  </w:r>
                </w:p>
              </w:tc>
              <w:tc>
                <w:tcPr>
                  <w:tcW w:w="2096" w:type="dxa"/>
                  <w:tcBorders>
                    <w:bottom w:val="single" w:sz="4" w:space="0" w:color="auto"/>
                  </w:tcBorders>
                  <w:shd w:val="clear" w:color="auto" w:fill="auto"/>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70</w:t>
                  </w:r>
                </w:p>
              </w:tc>
              <w:tc>
                <w:tcPr>
                  <w:tcW w:w="2740" w:type="dxa"/>
                  <w:vMerge w:val="restart"/>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厂房密闭隔音，距离衰减</w:t>
                  </w:r>
                </w:p>
              </w:tc>
            </w:tr>
            <w:tr w:rsidR="00F02908"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2</w:t>
                  </w:r>
                </w:p>
              </w:tc>
              <w:tc>
                <w:tcPr>
                  <w:tcW w:w="2547"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板料折弯机</w:t>
                  </w:r>
                </w:p>
              </w:tc>
              <w:tc>
                <w:tcPr>
                  <w:tcW w:w="899"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w:t>
                  </w:r>
                  <w:r w:rsidR="00F02908"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80</w:t>
                  </w:r>
                </w:p>
              </w:tc>
              <w:tc>
                <w:tcPr>
                  <w:tcW w:w="2740" w:type="dxa"/>
                  <w:vMerge/>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p>
              </w:tc>
            </w:tr>
            <w:tr w:rsidR="00F02908"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3</w:t>
                  </w:r>
                </w:p>
              </w:tc>
              <w:tc>
                <w:tcPr>
                  <w:tcW w:w="2547"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sidRPr="004D6E05">
                    <w:rPr>
                      <w:rFonts w:ascii="Times New Roman" w:hAnsiTheme="minorEastAsia" w:cs="Times New Roman"/>
                      <w:color w:val="000000"/>
                      <w:szCs w:val="21"/>
                    </w:rPr>
                    <w:t>调直切断机</w:t>
                  </w:r>
                </w:p>
              </w:tc>
              <w:tc>
                <w:tcPr>
                  <w:tcW w:w="899"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w:t>
                  </w:r>
                  <w:r w:rsidR="00F02908"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80</w:t>
                  </w:r>
                </w:p>
              </w:tc>
              <w:tc>
                <w:tcPr>
                  <w:tcW w:w="2740" w:type="dxa"/>
                  <w:vMerge/>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p>
              </w:tc>
            </w:tr>
            <w:tr w:rsidR="00F02908"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4</w:t>
                  </w:r>
                </w:p>
              </w:tc>
              <w:tc>
                <w:tcPr>
                  <w:tcW w:w="2547"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剪板机</w:t>
                  </w:r>
                </w:p>
              </w:tc>
              <w:tc>
                <w:tcPr>
                  <w:tcW w:w="899"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w:t>
                  </w:r>
                  <w:r w:rsidR="00F02908"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85</w:t>
                  </w:r>
                </w:p>
              </w:tc>
              <w:tc>
                <w:tcPr>
                  <w:tcW w:w="2740" w:type="dxa"/>
                  <w:vMerge/>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p>
              </w:tc>
            </w:tr>
            <w:tr w:rsidR="00F02908"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5</w:t>
                  </w:r>
                </w:p>
              </w:tc>
              <w:tc>
                <w:tcPr>
                  <w:tcW w:w="2547"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sidRPr="004D6E05">
                    <w:rPr>
                      <w:rFonts w:ascii="Times New Roman" w:hAnsiTheme="minorEastAsia" w:cs="Times New Roman"/>
                      <w:color w:val="000000"/>
                      <w:szCs w:val="21"/>
                    </w:rPr>
                    <w:t>切割机</w:t>
                  </w:r>
                </w:p>
              </w:tc>
              <w:tc>
                <w:tcPr>
                  <w:tcW w:w="899" w:type="dxa"/>
                  <w:tcBorders>
                    <w:top w:val="single" w:sz="4" w:space="0" w:color="auto"/>
                    <w:bottom w:val="single" w:sz="4"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w:t>
                  </w:r>
                  <w:r w:rsidR="00F02908"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80</w:t>
                  </w:r>
                </w:p>
              </w:tc>
              <w:tc>
                <w:tcPr>
                  <w:tcW w:w="2740" w:type="dxa"/>
                  <w:vMerge/>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p>
              </w:tc>
            </w:tr>
            <w:tr w:rsidR="00F02908" w:rsidRPr="00F02908" w:rsidTr="00C051C1">
              <w:trPr>
                <w:trHeight w:val="405"/>
                <w:jc w:val="center"/>
              </w:trPr>
              <w:tc>
                <w:tcPr>
                  <w:tcW w:w="705" w:type="dxa"/>
                  <w:tcBorders>
                    <w:top w:val="single" w:sz="4" w:space="0" w:color="auto"/>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6</w:t>
                  </w:r>
                </w:p>
              </w:tc>
              <w:tc>
                <w:tcPr>
                  <w:tcW w:w="2547" w:type="dxa"/>
                  <w:tcBorders>
                    <w:top w:val="single" w:sz="4" w:space="0" w:color="auto"/>
                    <w:bottom w:val="single" w:sz="8"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sidRPr="004D6E05">
                    <w:rPr>
                      <w:rFonts w:ascii="Times New Roman" w:hAnsiTheme="minorEastAsia" w:cs="Times New Roman"/>
                      <w:color w:val="000000"/>
                      <w:szCs w:val="21"/>
                    </w:rPr>
                    <w:t>压力机</w:t>
                  </w:r>
                </w:p>
              </w:tc>
              <w:tc>
                <w:tcPr>
                  <w:tcW w:w="899" w:type="dxa"/>
                  <w:tcBorders>
                    <w:top w:val="single" w:sz="4" w:space="0" w:color="auto"/>
                    <w:bottom w:val="single" w:sz="8"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9</w:t>
                  </w:r>
                  <w:r w:rsidR="00F02908"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8" w:space="0" w:color="auto"/>
                  </w:tcBorders>
                  <w:shd w:val="clear" w:color="auto" w:fill="auto"/>
                  <w:vAlign w:val="center"/>
                </w:tcPr>
                <w:p w:rsidR="00F02908" w:rsidRPr="00F02908" w:rsidRDefault="00C051C1"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85</w:t>
                  </w:r>
                </w:p>
              </w:tc>
              <w:tc>
                <w:tcPr>
                  <w:tcW w:w="2740" w:type="dxa"/>
                  <w:vMerge/>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p>
              </w:tc>
            </w:tr>
          </w:tbl>
          <w:p w:rsidR="00F02908" w:rsidRPr="00F02908" w:rsidRDefault="00F02908" w:rsidP="00F02908">
            <w:pPr>
              <w:tabs>
                <w:tab w:val="left" w:pos="8370"/>
                <w:tab w:val="left" w:pos="8600"/>
              </w:tabs>
              <w:spacing w:line="440" w:lineRule="exact"/>
              <w:ind w:firstLineChars="200" w:firstLine="480"/>
              <w:rPr>
                <w:rFonts w:ascii="Times New Roman" w:eastAsia="宋体" w:hAnsi="宋体" w:cs="Times New Roman"/>
                <w:color w:val="000000"/>
                <w:sz w:val="24"/>
                <w:szCs w:val="28"/>
              </w:rPr>
            </w:pPr>
            <w:r w:rsidRPr="00F02908">
              <w:rPr>
                <w:rFonts w:ascii="Times New Roman" w:eastAsia="宋体" w:hAnsi="宋体" w:cs="Times New Roman"/>
                <w:color w:val="000000"/>
                <w:sz w:val="24"/>
                <w:szCs w:val="28"/>
              </w:rPr>
              <w:t>项目噪声影响评价选用点源的噪声预测模式，将各工序噪声设备视为一个点噪声源，在声源传播过程中，噪声受到厂房的吸收和屏蔽，经过距离衰减和空气吸收后，到达受声点。其预测模式如下：</w:t>
            </w:r>
          </w:p>
          <w:p w:rsidR="00F02908" w:rsidRPr="00F02908" w:rsidRDefault="00F02908" w:rsidP="00F02908">
            <w:pPr>
              <w:tabs>
                <w:tab w:val="left" w:pos="8370"/>
                <w:tab w:val="left" w:pos="8600"/>
              </w:tabs>
              <w:spacing w:line="440" w:lineRule="exact"/>
              <w:jc w:val="center"/>
              <w:rPr>
                <w:rFonts w:ascii="Times New Roman" w:eastAsia="宋体" w:hAnsi="Times New Roman" w:cs="Times New Roman"/>
                <w:color w:val="000000"/>
                <w:sz w:val="24"/>
                <w:szCs w:val="28"/>
                <w:lang w:val="pt-BR"/>
              </w:rPr>
            </w:pPr>
            <w:r w:rsidRPr="00F02908">
              <w:rPr>
                <w:rFonts w:ascii="Times New Roman" w:eastAsia="宋体" w:hAnsi="Times New Roman" w:cs="Times New Roman"/>
                <w:color w:val="000000"/>
                <w:sz w:val="24"/>
                <w:szCs w:val="28"/>
                <w:lang w:val="pt-BR"/>
              </w:rPr>
              <w:t>L</w:t>
            </w:r>
            <w:r w:rsidRPr="00F02908">
              <w:rPr>
                <w:rFonts w:ascii="Times New Roman" w:eastAsia="宋体" w:hAnsi="Times New Roman" w:cs="Times New Roman"/>
                <w:color w:val="000000"/>
                <w:sz w:val="24"/>
                <w:szCs w:val="28"/>
                <w:vertAlign w:val="subscript"/>
                <w:lang w:val="pt-BR"/>
              </w:rPr>
              <w:t>A</w:t>
            </w:r>
            <w:r w:rsidRPr="00F02908">
              <w:rPr>
                <w:rFonts w:ascii="Times New Roman" w:eastAsia="宋体" w:hAnsi="Times New Roman" w:cs="Times New Roman"/>
                <w:color w:val="000000"/>
                <w:sz w:val="24"/>
                <w:szCs w:val="28"/>
                <w:lang w:val="pt-BR"/>
              </w:rPr>
              <w:t>(r)= L</w:t>
            </w:r>
            <w:r w:rsidRPr="00F02908">
              <w:rPr>
                <w:rFonts w:ascii="Times New Roman" w:eastAsia="宋体" w:hAnsi="Times New Roman" w:cs="Times New Roman"/>
                <w:color w:val="000000"/>
                <w:sz w:val="24"/>
                <w:szCs w:val="28"/>
                <w:vertAlign w:val="subscript"/>
                <w:lang w:val="pt-BR"/>
              </w:rPr>
              <w:t>A</w:t>
            </w:r>
            <w:r w:rsidRPr="00F02908">
              <w:rPr>
                <w:rFonts w:ascii="Times New Roman" w:eastAsia="宋体" w:hAnsi="Times New Roman" w:cs="Times New Roman"/>
                <w:color w:val="000000"/>
                <w:sz w:val="24"/>
                <w:szCs w:val="28"/>
                <w:lang w:val="pt-BR"/>
              </w:rPr>
              <w:t>(r</w:t>
            </w:r>
            <w:r w:rsidRPr="00F02908">
              <w:rPr>
                <w:rFonts w:ascii="Times New Roman" w:eastAsia="宋体" w:hAnsi="Times New Roman" w:cs="Times New Roman"/>
                <w:color w:val="000000"/>
                <w:sz w:val="24"/>
                <w:szCs w:val="28"/>
                <w:vertAlign w:val="subscript"/>
                <w:lang w:val="pt-BR"/>
              </w:rPr>
              <w:t>0</w:t>
            </w:r>
            <w:r w:rsidRPr="00F02908">
              <w:rPr>
                <w:rFonts w:ascii="Times New Roman" w:eastAsia="宋体" w:hAnsi="Times New Roman" w:cs="Times New Roman"/>
                <w:color w:val="000000"/>
                <w:sz w:val="24"/>
                <w:szCs w:val="28"/>
                <w:lang w:val="pt-BR"/>
              </w:rPr>
              <w:t>) -2</w:t>
            </w:r>
            <w:r w:rsidRPr="00F02908">
              <w:rPr>
                <w:rFonts w:ascii="宋体" w:eastAsia="宋体" w:hAnsi="宋体" w:cs="Times New Roman"/>
                <w:color w:val="000000"/>
                <w:sz w:val="24"/>
                <w:szCs w:val="28"/>
                <w:lang w:val="pt-BR"/>
              </w:rPr>
              <w:t>0</w:t>
            </w:r>
            <w:r w:rsidRPr="00F02908">
              <w:rPr>
                <w:rFonts w:ascii="Times New Roman" w:eastAsia="宋体" w:hAnsi="Times New Roman" w:cs="Times New Roman"/>
                <w:color w:val="000000"/>
                <w:sz w:val="24"/>
                <w:szCs w:val="28"/>
                <w:lang w:val="pt-BR"/>
              </w:rPr>
              <w:t>×Lg(r/r</w:t>
            </w:r>
            <w:r w:rsidRPr="00F02908">
              <w:rPr>
                <w:rFonts w:ascii="Times New Roman" w:eastAsia="宋体" w:hAnsi="Times New Roman" w:cs="Times New Roman"/>
                <w:color w:val="000000"/>
                <w:sz w:val="24"/>
                <w:szCs w:val="28"/>
                <w:vertAlign w:val="subscript"/>
                <w:lang w:val="pt-BR"/>
              </w:rPr>
              <w:t>0</w:t>
            </w:r>
            <w:r w:rsidRPr="00F02908">
              <w:rPr>
                <w:rFonts w:ascii="Times New Roman" w:eastAsia="宋体" w:hAnsi="Times New Roman" w:cs="Times New Roman"/>
                <w:color w:val="000000"/>
                <w:sz w:val="24"/>
                <w:szCs w:val="28"/>
                <w:lang w:val="pt-BR"/>
              </w:rPr>
              <w:t>)-ΔL</w:t>
            </w:r>
          </w:p>
          <w:p w:rsidR="00F02908" w:rsidRPr="00F02908" w:rsidRDefault="00F02908" w:rsidP="00F02908">
            <w:pPr>
              <w:tabs>
                <w:tab w:val="left" w:pos="8370"/>
                <w:tab w:val="left" w:pos="8600"/>
              </w:tabs>
              <w:spacing w:line="440" w:lineRule="exact"/>
              <w:ind w:firstLineChars="200" w:firstLine="480"/>
              <w:rPr>
                <w:rFonts w:ascii="Times New Roman" w:eastAsia="宋体" w:hAnsi="Times New Roman" w:cs="Times New Roman"/>
                <w:color w:val="000000"/>
                <w:sz w:val="24"/>
                <w:szCs w:val="28"/>
              </w:rPr>
            </w:pPr>
            <w:r w:rsidRPr="00F02908">
              <w:rPr>
                <w:rFonts w:ascii="Times New Roman" w:eastAsia="宋体" w:hAnsi="宋体" w:cs="Times New Roman"/>
                <w:color w:val="000000"/>
                <w:sz w:val="24"/>
                <w:szCs w:val="28"/>
              </w:rPr>
              <w:t>式中：</w:t>
            </w:r>
            <w:r w:rsidRPr="00F02908">
              <w:rPr>
                <w:rFonts w:ascii="Times New Roman" w:eastAsia="宋体" w:hAnsi="Times New Roman" w:cs="Times New Roman"/>
                <w:color w:val="000000"/>
                <w:sz w:val="24"/>
                <w:szCs w:val="28"/>
              </w:rPr>
              <w:t>L</w:t>
            </w:r>
            <w:r w:rsidRPr="00F02908">
              <w:rPr>
                <w:rFonts w:ascii="Times New Roman" w:eastAsia="宋体" w:hAnsi="Times New Roman" w:cs="Times New Roman"/>
                <w:color w:val="000000"/>
                <w:sz w:val="24"/>
                <w:szCs w:val="28"/>
                <w:vertAlign w:val="subscript"/>
              </w:rPr>
              <w:t>A</w:t>
            </w:r>
            <w:r w:rsidRPr="00F02908">
              <w:rPr>
                <w:rFonts w:ascii="Times New Roman" w:eastAsia="宋体" w:hAnsi="Times New Roman" w:cs="Times New Roman"/>
                <w:color w:val="000000"/>
                <w:sz w:val="24"/>
                <w:szCs w:val="28"/>
              </w:rPr>
              <w:t>(r)—</w:t>
            </w:r>
            <w:r w:rsidRPr="00F02908">
              <w:rPr>
                <w:rFonts w:ascii="Times New Roman" w:eastAsia="宋体" w:hAnsi="宋体" w:cs="Times New Roman"/>
                <w:color w:val="000000"/>
                <w:sz w:val="24"/>
                <w:szCs w:val="28"/>
              </w:rPr>
              <w:t>预测点声压级，</w:t>
            </w:r>
            <w:r w:rsidRPr="00F02908">
              <w:rPr>
                <w:rFonts w:ascii="Times New Roman" w:eastAsia="宋体" w:hAnsi="Times New Roman" w:cs="Times New Roman"/>
                <w:color w:val="000000"/>
                <w:sz w:val="24"/>
                <w:szCs w:val="28"/>
              </w:rPr>
              <w:t>dB(A)</w:t>
            </w:r>
            <w:r w:rsidRPr="00F02908">
              <w:rPr>
                <w:rFonts w:ascii="Times New Roman" w:eastAsia="宋体" w:hAnsi="宋体" w:cs="Times New Roman"/>
                <w:color w:val="000000"/>
                <w:sz w:val="24"/>
                <w:szCs w:val="28"/>
              </w:rPr>
              <w:t>；</w:t>
            </w:r>
          </w:p>
          <w:p w:rsidR="00F02908" w:rsidRPr="00F02908" w:rsidRDefault="00F02908" w:rsidP="00F02908">
            <w:pPr>
              <w:tabs>
                <w:tab w:val="left" w:pos="8370"/>
                <w:tab w:val="left" w:pos="8600"/>
              </w:tabs>
              <w:spacing w:line="440" w:lineRule="exact"/>
              <w:ind w:firstLineChars="500" w:firstLine="1200"/>
              <w:rPr>
                <w:rFonts w:ascii="Times New Roman" w:eastAsia="宋体" w:hAnsi="Times New Roman" w:cs="Times New Roman"/>
                <w:color w:val="000000"/>
                <w:sz w:val="24"/>
                <w:szCs w:val="28"/>
              </w:rPr>
            </w:pPr>
            <w:r w:rsidRPr="00F02908">
              <w:rPr>
                <w:rFonts w:ascii="Times New Roman" w:eastAsia="宋体" w:hAnsi="Times New Roman" w:cs="Times New Roman"/>
                <w:color w:val="000000"/>
                <w:sz w:val="24"/>
                <w:szCs w:val="28"/>
              </w:rPr>
              <w:t>L</w:t>
            </w:r>
            <w:r w:rsidRPr="00F02908">
              <w:rPr>
                <w:rFonts w:ascii="Times New Roman" w:eastAsia="宋体" w:hAnsi="Times New Roman" w:cs="Times New Roman"/>
                <w:color w:val="000000"/>
                <w:sz w:val="24"/>
                <w:szCs w:val="28"/>
                <w:vertAlign w:val="subscript"/>
              </w:rPr>
              <w:t>A</w:t>
            </w:r>
            <w:r w:rsidRPr="00F02908">
              <w:rPr>
                <w:rFonts w:ascii="Times New Roman" w:eastAsia="宋体" w:hAnsi="Times New Roman" w:cs="Times New Roman"/>
                <w:color w:val="000000"/>
                <w:sz w:val="24"/>
                <w:szCs w:val="28"/>
              </w:rPr>
              <w:t>(r</w:t>
            </w:r>
            <w:r w:rsidRPr="00F02908">
              <w:rPr>
                <w:rFonts w:ascii="Times New Roman" w:eastAsia="宋体" w:hAnsi="Times New Roman" w:cs="Times New Roman"/>
                <w:color w:val="000000"/>
                <w:sz w:val="24"/>
                <w:szCs w:val="28"/>
                <w:vertAlign w:val="subscript"/>
              </w:rPr>
              <w:t>0</w:t>
            </w:r>
            <w:r w:rsidRPr="00F02908">
              <w:rPr>
                <w:rFonts w:ascii="Times New Roman" w:eastAsia="宋体" w:hAnsi="Times New Roman" w:cs="Times New Roman"/>
                <w:color w:val="000000"/>
                <w:sz w:val="24"/>
                <w:szCs w:val="28"/>
              </w:rPr>
              <w:t>)—</w:t>
            </w:r>
            <w:r w:rsidRPr="00F02908">
              <w:rPr>
                <w:rFonts w:ascii="Times New Roman" w:eastAsia="宋体" w:hAnsi="宋体" w:cs="Times New Roman"/>
                <w:color w:val="000000"/>
                <w:sz w:val="24"/>
                <w:szCs w:val="28"/>
              </w:rPr>
              <w:t>噪声源声压级，</w:t>
            </w:r>
            <w:r w:rsidRPr="00F02908">
              <w:rPr>
                <w:rFonts w:ascii="Times New Roman" w:eastAsia="宋体" w:hAnsi="Times New Roman" w:cs="Times New Roman"/>
                <w:color w:val="000000"/>
                <w:sz w:val="24"/>
                <w:szCs w:val="28"/>
              </w:rPr>
              <w:t>dB(A)</w:t>
            </w:r>
            <w:r w:rsidRPr="00F02908">
              <w:rPr>
                <w:rFonts w:ascii="Times New Roman" w:eastAsia="宋体" w:hAnsi="Times New Roman" w:cs="Times New Roman" w:hint="eastAsia"/>
                <w:color w:val="000000"/>
                <w:sz w:val="24"/>
                <w:szCs w:val="28"/>
              </w:rPr>
              <w:t>；</w:t>
            </w:r>
          </w:p>
          <w:p w:rsidR="00F02908" w:rsidRPr="00F02908" w:rsidRDefault="00F02908" w:rsidP="00F02908">
            <w:pPr>
              <w:tabs>
                <w:tab w:val="left" w:pos="8370"/>
                <w:tab w:val="left" w:pos="8600"/>
              </w:tabs>
              <w:spacing w:line="440" w:lineRule="exact"/>
              <w:ind w:firstLineChars="500" w:firstLine="1200"/>
              <w:rPr>
                <w:rFonts w:ascii="Times New Roman" w:eastAsia="宋体" w:hAnsi="宋体" w:cs="Times New Roman"/>
                <w:color w:val="000000"/>
                <w:sz w:val="24"/>
                <w:szCs w:val="28"/>
              </w:rPr>
            </w:pPr>
            <w:r w:rsidRPr="00F02908">
              <w:rPr>
                <w:rFonts w:ascii="Times New Roman" w:eastAsia="宋体" w:hAnsi="Times New Roman" w:cs="Times New Roman"/>
                <w:color w:val="000000"/>
                <w:sz w:val="24"/>
                <w:szCs w:val="28"/>
              </w:rPr>
              <w:t>r—</w:t>
            </w:r>
            <w:r w:rsidRPr="00F02908">
              <w:rPr>
                <w:rFonts w:ascii="Times New Roman" w:eastAsia="宋体" w:hAnsi="宋体" w:cs="Times New Roman"/>
                <w:color w:val="000000"/>
                <w:sz w:val="24"/>
                <w:szCs w:val="28"/>
              </w:rPr>
              <w:t>预测点离噪声源的距离，</w:t>
            </w:r>
            <w:r w:rsidRPr="00F02908">
              <w:rPr>
                <w:rFonts w:ascii="Times New Roman" w:eastAsia="宋体" w:hAnsi="Times New Roman" w:cs="Times New Roman"/>
                <w:color w:val="000000"/>
                <w:sz w:val="24"/>
                <w:szCs w:val="28"/>
              </w:rPr>
              <w:t>m</w:t>
            </w:r>
            <w:r w:rsidRPr="00F02908">
              <w:rPr>
                <w:rFonts w:ascii="Times New Roman" w:eastAsia="宋体" w:hAnsi="宋体" w:cs="Times New Roman"/>
                <w:color w:val="000000"/>
                <w:sz w:val="24"/>
                <w:szCs w:val="28"/>
              </w:rPr>
              <w:t>；</w:t>
            </w:r>
          </w:p>
          <w:p w:rsidR="00F02908" w:rsidRPr="00F02908" w:rsidRDefault="00F02908" w:rsidP="00F02908">
            <w:pPr>
              <w:tabs>
                <w:tab w:val="left" w:pos="8370"/>
                <w:tab w:val="left" w:pos="8600"/>
              </w:tabs>
              <w:spacing w:line="440" w:lineRule="exact"/>
              <w:ind w:firstLineChars="500" w:firstLine="1200"/>
              <w:rPr>
                <w:rFonts w:ascii="Times New Roman" w:eastAsia="宋体" w:hAnsi="宋体" w:cs="Times New Roman"/>
                <w:color w:val="000000"/>
                <w:sz w:val="24"/>
                <w:szCs w:val="28"/>
              </w:rPr>
            </w:pPr>
            <w:r w:rsidRPr="00F02908">
              <w:rPr>
                <w:rFonts w:ascii="Times New Roman" w:eastAsia="宋体" w:hAnsi="Times New Roman" w:cs="Times New Roman"/>
                <w:color w:val="000000"/>
                <w:sz w:val="24"/>
                <w:szCs w:val="28"/>
                <w:lang w:val="pt-BR"/>
              </w:rPr>
              <w:t>ΔL</w:t>
            </w:r>
            <w:r w:rsidRPr="00F02908">
              <w:rPr>
                <w:rFonts w:ascii="Times New Roman" w:eastAsia="宋体" w:hAnsi="Times New Roman" w:cs="Times New Roman"/>
                <w:color w:val="000000"/>
                <w:sz w:val="24"/>
                <w:szCs w:val="28"/>
              </w:rPr>
              <w:t>—</w:t>
            </w:r>
            <w:r w:rsidRPr="00F02908">
              <w:rPr>
                <w:rFonts w:ascii="Times New Roman" w:eastAsia="宋体" w:hAnsi="Times New Roman" w:cs="Times New Roman" w:hint="eastAsia"/>
                <w:color w:val="000000"/>
                <w:sz w:val="24"/>
                <w:szCs w:val="28"/>
              </w:rPr>
              <w:t>采取治理措施（隔音等）降噪效果</w:t>
            </w:r>
          </w:p>
          <w:p w:rsidR="00F02908" w:rsidRPr="00F02908" w:rsidRDefault="00F02908" w:rsidP="00F02908">
            <w:pPr>
              <w:tabs>
                <w:tab w:val="left" w:pos="8370"/>
                <w:tab w:val="left" w:pos="8600"/>
              </w:tabs>
              <w:spacing w:line="440" w:lineRule="exact"/>
              <w:ind w:firstLineChars="200" w:firstLine="480"/>
              <w:rPr>
                <w:rFonts w:ascii="Times New Roman" w:eastAsia="宋体" w:hAnsi="宋体" w:cs="Times New Roman"/>
                <w:color w:val="000000"/>
                <w:sz w:val="24"/>
                <w:szCs w:val="28"/>
              </w:rPr>
            </w:pPr>
            <w:r w:rsidRPr="00F02908">
              <w:rPr>
                <w:rFonts w:ascii="Times New Roman" w:eastAsia="宋体" w:hAnsi="宋体" w:cs="Times New Roman"/>
                <w:color w:val="000000"/>
                <w:sz w:val="24"/>
                <w:szCs w:val="28"/>
              </w:rPr>
              <w:t>在同一受声点接受来自多个点声源的声能，可通过叠加得出该受声点的声压级。噪声叠加公式如下：</w:t>
            </w:r>
          </w:p>
          <w:p w:rsidR="00F02908" w:rsidRPr="00F02908" w:rsidRDefault="00F02908" w:rsidP="00F02908">
            <w:pPr>
              <w:tabs>
                <w:tab w:val="left" w:pos="8370"/>
                <w:tab w:val="left" w:pos="8600"/>
              </w:tabs>
              <w:jc w:val="center"/>
              <w:rPr>
                <w:rFonts w:ascii="Times New Roman" w:eastAsia="宋体" w:hAnsi="宋体" w:cs="Times New Roman"/>
                <w:color w:val="000000"/>
                <w:sz w:val="24"/>
                <w:szCs w:val="28"/>
              </w:rPr>
            </w:pPr>
            <w:r w:rsidRPr="00F02908">
              <w:rPr>
                <w:rFonts w:ascii="Times New Roman" w:eastAsia="宋体" w:hAnsi="宋体" w:cs="Times New Roman"/>
                <w:noProof/>
                <w:color w:val="000000"/>
                <w:sz w:val="24"/>
                <w:szCs w:val="28"/>
              </w:rPr>
              <w:lastRenderedPageBreak/>
              <w:drawing>
                <wp:inline distT="0" distB="0" distL="0" distR="0">
                  <wp:extent cx="1211580" cy="534670"/>
                  <wp:effectExtent l="1905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F02908" w:rsidRPr="00F02908" w:rsidRDefault="00F02908" w:rsidP="00F02908">
            <w:pPr>
              <w:tabs>
                <w:tab w:val="left" w:pos="8370"/>
                <w:tab w:val="left" w:pos="8600"/>
              </w:tabs>
              <w:spacing w:line="440" w:lineRule="exact"/>
              <w:ind w:leftChars="228" w:left="1199" w:hangingChars="300" w:hanging="720"/>
              <w:rPr>
                <w:rFonts w:ascii="Times New Roman" w:eastAsia="宋体" w:hAnsi="Times New Roman" w:cs="Times New Roman"/>
                <w:color w:val="000000"/>
                <w:sz w:val="24"/>
                <w:szCs w:val="28"/>
              </w:rPr>
            </w:pPr>
            <w:r w:rsidRPr="00F02908">
              <w:rPr>
                <w:rFonts w:ascii="Times New Roman" w:eastAsia="宋体" w:hAnsi="宋体" w:cs="Times New Roman"/>
                <w:color w:val="000000"/>
                <w:sz w:val="24"/>
                <w:szCs w:val="28"/>
              </w:rPr>
              <w:t>式中：</w:t>
            </w:r>
            <w:r w:rsidRPr="00F02908">
              <w:rPr>
                <w:rFonts w:ascii="Times New Roman" w:eastAsia="宋体" w:hAnsi="Times New Roman" w:cs="Times New Roman"/>
                <w:color w:val="000000"/>
                <w:sz w:val="24"/>
                <w:szCs w:val="28"/>
              </w:rPr>
              <w:t>L—</w:t>
            </w:r>
            <w:r w:rsidRPr="00F02908">
              <w:rPr>
                <w:rFonts w:ascii="Times New Roman" w:eastAsia="宋体" w:hAnsi="宋体" w:cs="Times New Roman"/>
                <w:color w:val="000000"/>
                <w:sz w:val="24"/>
                <w:szCs w:val="28"/>
              </w:rPr>
              <w:t>总声压级，</w:t>
            </w:r>
            <w:r w:rsidRPr="00F02908">
              <w:rPr>
                <w:rFonts w:ascii="Times New Roman" w:eastAsia="宋体" w:hAnsi="Times New Roman" w:cs="Times New Roman"/>
                <w:color w:val="000000"/>
                <w:sz w:val="24"/>
                <w:szCs w:val="28"/>
              </w:rPr>
              <w:t>dB(A)</w:t>
            </w:r>
            <w:r w:rsidRPr="00F02908">
              <w:rPr>
                <w:rFonts w:ascii="Times New Roman" w:eastAsia="宋体" w:hAnsi="宋体" w:cs="Times New Roman"/>
                <w:color w:val="000000"/>
                <w:sz w:val="24"/>
                <w:szCs w:val="28"/>
              </w:rPr>
              <w:t>；</w:t>
            </w:r>
            <w:r w:rsidRPr="00F02908">
              <w:rPr>
                <w:rFonts w:ascii="Times New Roman" w:eastAsia="宋体" w:hAnsi="Times New Roman" w:cs="Times New Roman"/>
                <w:color w:val="000000"/>
                <w:sz w:val="24"/>
                <w:szCs w:val="28"/>
              </w:rPr>
              <w:br/>
              <w:t>n</w:t>
            </w:r>
            <w:r w:rsidRPr="00F02908">
              <w:rPr>
                <w:rFonts w:ascii="Times New Roman" w:eastAsia="宋体" w:hAnsi="Times New Roman" w:cs="Times New Roman" w:hint="eastAsia"/>
                <w:color w:val="000000"/>
                <w:sz w:val="24"/>
                <w:szCs w:val="28"/>
              </w:rPr>
              <w:t>—</w:t>
            </w:r>
            <w:r w:rsidRPr="00F02908">
              <w:rPr>
                <w:rFonts w:ascii="Times New Roman" w:eastAsia="宋体" w:hAnsi="宋体" w:cs="Times New Roman"/>
                <w:color w:val="000000"/>
                <w:sz w:val="24"/>
                <w:szCs w:val="28"/>
              </w:rPr>
              <w:t>噪声源数。</w:t>
            </w:r>
          </w:p>
          <w:p w:rsidR="00F02908" w:rsidRPr="00F02908" w:rsidRDefault="00F02908" w:rsidP="00F02908">
            <w:pPr>
              <w:tabs>
                <w:tab w:val="left" w:pos="8370"/>
                <w:tab w:val="left" w:pos="8600"/>
              </w:tabs>
              <w:spacing w:line="440" w:lineRule="exact"/>
              <w:ind w:firstLineChars="200" w:firstLine="480"/>
              <w:rPr>
                <w:rFonts w:ascii="Times New Roman" w:eastAsia="宋体" w:hAnsi="宋体" w:cs="Times New Roman"/>
                <w:color w:val="000000"/>
                <w:sz w:val="24"/>
                <w:szCs w:val="28"/>
              </w:rPr>
            </w:pPr>
            <w:r w:rsidRPr="00F02908">
              <w:rPr>
                <w:rFonts w:ascii="Times New Roman" w:eastAsia="宋体" w:hAnsi="宋体" w:cs="Times New Roman"/>
                <w:color w:val="000000"/>
                <w:sz w:val="24"/>
                <w:szCs w:val="28"/>
              </w:rPr>
              <w:t>根据本</w:t>
            </w:r>
            <w:r w:rsidRPr="00F02908">
              <w:rPr>
                <w:rFonts w:ascii="Times New Roman" w:eastAsia="宋体" w:hAnsi="宋体" w:cs="Times New Roman" w:hint="eastAsia"/>
                <w:color w:val="000000"/>
                <w:sz w:val="24"/>
                <w:szCs w:val="28"/>
              </w:rPr>
              <w:t>项目</w:t>
            </w:r>
            <w:r w:rsidRPr="00F02908">
              <w:rPr>
                <w:rFonts w:ascii="Times New Roman" w:eastAsia="宋体" w:hAnsi="宋体" w:cs="Times New Roman"/>
                <w:color w:val="000000"/>
                <w:sz w:val="24"/>
                <w:szCs w:val="28"/>
              </w:rPr>
              <w:t>噪声源的分布，对项目四周厂界噪声排放量进行预测计算，厂界噪声的预测结果见下表。</w:t>
            </w:r>
          </w:p>
          <w:p w:rsidR="00F02908" w:rsidRPr="00F02908" w:rsidRDefault="00F02908" w:rsidP="00C051C1">
            <w:pPr>
              <w:widowControl/>
              <w:spacing w:line="440" w:lineRule="exact"/>
              <w:ind w:firstLineChars="200" w:firstLine="480"/>
              <w:jc w:val="center"/>
              <w:rPr>
                <w:rFonts w:ascii="Times New Roman" w:eastAsia="黑体" w:hAnsi="Times New Roman" w:cs="Times New Roman"/>
                <w:kern w:val="0"/>
                <w:sz w:val="24"/>
                <w:szCs w:val="28"/>
              </w:rPr>
            </w:pPr>
            <w:r w:rsidRPr="00F02908">
              <w:rPr>
                <w:rFonts w:ascii="Times New Roman" w:eastAsia="黑体" w:hAnsi="Times New Roman" w:cs="Times New Roman"/>
                <w:color w:val="000000"/>
                <w:sz w:val="24"/>
                <w:szCs w:val="28"/>
              </w:rPr>
              <w:t>表</w:t>
            </w:r>
            <w:r w:rsidRPr="00F02908">
              <w:rPr>
                <w:rFonts w:ascii="Times New Roman" w:eastAsia="黑体" w:hAnsi="Times New Roman" w:cs="Times New Roman" w:hint="eastAsia"/>
                <w:color w:val="000000"/>
                <w:sz w:val="24"/>
                <w:szCs w:val="28"/>
              </w:rPr>
              <w:t>4</w:t>
            </w:r>
            <w:r w:rsidR="00585039">
              <w:rPr>
                <w:rFonts w:ascii="Times New Roman" w:eastAsia="黑体" w:hAnsi="Times New Roman" w:cs="Times New Roman" w:hint="eastAsia"/>
                <w:color w:val="000000"/>
                <w:sz w:val="24"/>
                <w:szCs w:val="28"/>
              </w:rPr>
              <w:t>3</w:t>
            </w:r>
            <w:r w:rsidRPr="00F02908">
              <w:rPr>
                <w:rFonts w:ascii="Times New Roman" w:eastAsia="黑体" w:hAnsi="Times New Roman" w:cs="Times New Roman" w:hint="eastAsia"/>
                <w:color w:val="000000"/>
                <w:sz w:val="24"/>
                <w:szCs w:val="28"/>
              </w:rPr>
              <w:t xml:space="preserve">               </w:t>
            </w:r>
            <w:r w:rsidRPr="00F02908">
              <w:rPr>
                <w:rFonts w:ascii="Times New Roman" w:eastAsia="黑体" w:hAnsi="Times New Roman" w:cs="Times New Roman"/>
                <w:kern w:val="0"/>
                <w:sz w:val="24"/>
                <w:szCs w:val="28"/>
              </w:rPr>
              <w:t>项目各厂界噪声</w:t>
            </w:r>
            <w:r w:rsidR="00D24B89">
              <w:rPr>
                <w:rFonts w:ascii="Times New Roman" w:eastAsia="黑体" w:hAnsi="Times New Roman" w:cs="Times New Roman" w:hint="eastAsia"/>
                <w:kern w:val="0"/>
                <w:sz w:val="24"/>
                <w:szCs w:val="28"/>
              </w:rPr>
              <w:t>预测</w:t>
            </w:r>
            <w:r w:rsidR="00D24B89" w:rsidRPr="00F02908">
              <w:rPr>
                <w:rFonts w:ascii="Times New Roman" w:eastAsia="黑体" w:hAnsi="Times New Roman" w:cs="Times New Roman"/>
                <w:kern w:val="0"/>
                <w:sz w:val="24"/>
                <w:szCs w:val="28"/>
              </w:rPr>
              <w:t>值</w:t>
            </w:r>
            <w:r w:rsidRPr="00F02908">
              <w:rPr>
                <w:rFonts w:ascii="Times New Roman" w:eastAsia="黑体" w:hAnsi="Times New Roman" w:cs="Times New Roman"/>
                <w:kern w:val="0"/>
                <w:sz w:val="24"/>
                <w:szCs w:val="28"/>
              </w:rPr>
              <w:t>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326"/>
              <w:gridCol w:w="2835"/>
              <w:gridCol w:w="1984"/>
              <w:gridCol w:w="1842"/>
            </w:tblGrid>
            <w:tr w:rsidR="00F02908" w:rsidRPr="00F02908" w:rsidTr="00C051C1">
              <w:trPr>
                <w:cantSplit/>
                <w:trHeight w:val="397"/>
                <w:jc w:val="center"/>
              </w:trPr>
              <w:tc>
                <w:tcPr>
                  <w:tcW w:w="2326" w:type="dxa"/>
                  <w:vMerge w:val="restart"/>
                  <w:tcBorders>
                    <w:top w:val="single" w:sz="8" w:space="0" w:color="auto"/>
                    <w:left w:val="nil"/>
                    <w:bottom w:val="single" w:sz="8" w:space="0" w:color="auto"/>
                    <w:tl2br w:val="single" w:sz="8" w:space="0" w:color="auto"/>
                  </w:tcBorders>
                  <w:vAlign w:val="center"/>
                </w:tcPr>
                <w:p w:rsidR="00F02908" w:rsidRPr="00F02908" w:rsidRDefault="00F02908" w:rsidP="00F02908">
                  <w:pPr>
                    <w:widowControl/>
                    <w:jc w:val="right"/>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项目</w:t>
                  </w:r>
                </w:p>
                <w:p w:rsidR="00F02908" w:rsidRPr="00F02908" w:rsidRDefault="00F02908" w:rsidP="00F02908">
                  <w:pPr>
                    <w:widowControl/>
                    <w:jc w:val="left"/>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预测点位</w:t>
                  </w:r>
                </w:p>
              </w:tc>
              <w:tc>
                <w:tcPr>
                  <w:tcW w:w="2835" w:type="dxa"/>
                  <w:vMerge w:val="restart"/>
                  <w:tcBorders>
                    <w:top w:val="single" w:sz="8" w:space="0" w:color="auto"/>
                    <w:bottom w:val="single" w:sz="8" w:space="0" w:color="auto"/>
                  </w:tcBorders>
                  <w:vAlign w:val="center"/>
                </w:tcPr>
                <w:p w:rsidR="00F02908" w:rsidRPr="00F02908" w:rsidRDefault="00F02908" w:rsidP="00F02908">
                  <w:pPr>
                    <w:widowControl/>
                    <w:jc w:val="center"/>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贡献值</w:t>
                  </w:r>
                  <w:r w:rsidRPr="00F02908">
                    <w:rPr>
                      <w:rFonts w:ascii="Times New Roman" w:eastAsia="黑体" w:hAnsi="Times New Roman" w:cs="Times New Roman"/>
                      <w:color w:val="000000" w:themeColor="text1"/>
                      <w:kern w:val="0"/>
                      <w:szCs w:val="21"/>
                    </w:rPr>
                    <w:t>dB</w:t>
                  </w:r>
                  <w:r w:rsidRPr="00F02908">
                    <w:rPr>
                      <w:rFonts w:ascii="Times New Roman" w:eastAsia="黑体" w:hAnsi="黑体" w:cs="Times New Roman"/>
                      <w:color w:val="000000" w:themeColor="text1"/>
                      <w:kern w:val="0"/>
                      <w:szCs w:val="21"/>
                    </w:rPr>
                    <w:t>（</w:t>
                  </w:r>
                  <w:r w:rsidRPr="00F02908">
                    <w:rPr>
                      <w:rFonts w:ascii="Times New Roman" w:eastAsia="黑体" w:hAnsi="Times New Roman" w:cs="Times New Roman"/>
                      <w:color w:val="000000" w:themeColor="text1"/>
                      <w:kern w:val="0"/>
                      <w:szCs w:val="21"/>
                    </w:rPr>
                    <w:t>A</w:t>
                  </w:r>
                  <w:r w:rsidRPr="00F02908">
                    <w:rPr>
                      <w:rFonts w:ascii="Times New Roman" w:eastAsia="黑体" w:hAnsi="黑体" w:cs="Times New Roman"/>
                      <w:color w:val="000000" w:themeColor="text1"/>
                      <w:kern w:val="0"/>
                      <w:szCs w:val="21"/>
                    </w:rPr>
                    <w:t>）</w:t>
                  </w:r>
                </w:p>
              </w:tc>
              <w:tc>
                <w:tcPr>
                  <w:tcW w:w="1984" w:type="dxa"/>
                  <w:tcBorders>
                    <w:top w:val="single" w:sz="8" w:space="0" w:color="auto"/>
                    <w:bottom w:val="single" w:sz="4" w:space="0" w:color="auto"/>
                  </w:tcBorders>
                </w:tcPr>
                <w:p w:rsidR="00F02908" w:rsidRPr="00F02908" w:rsidRDefault="00F02908" w:rsidP="00F02908">
                  <w:pPr>
                    <w:widowControl/>
                    <w:jc w:val="center"/>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标准</w:t>
                  </w:r>
                  <w:r w:rsidRPr="00F02908">
                    <w:rPr>
                      <w:rFonts w:ascii="Times New Roman" w:eastAsia="黑体" w:hAnsi="Times New Roman" w:cs="Times New Roman"/>
                      <w:color w:val="000000" w:themeColor="text1"/>
                      <w:kern w:val="0"/>
                      <w:szCs w:val="21"/>
                    </w:rPr>
                    <w:t>dB</w:t>
                  </w:r>
                  <w:r w:rsidRPr="00F02908">
                    <w:rPr>
                      <w:rFonts w:ascii="Times New Roman" w:eastAsia="黑体" w:hAnsi="黑体" w:cs="Times New Roman"/>
                      <w:color w:val="000000" w:themeColor="text1"/>
                      <w:kern w:val="0"/>
                      <w:szCs w:val="21"/>
                    </w:rPr>
                    <w:t>（</w:t>
                  </w:r>
                  <w:r w:rsidRPr="00F02908">
                    <w:rPr>
                      <w:rFonts w:ascii="Times New Roman" w:eastAsia="黑体" w:hAnsi="Times New Roman" w:cs="Times New Roman"/>
                      <w:color w:val="000000" w:themeColor="text1"/>
                      <w:kern w:val="0"/>
                      <w:szCs w:val="21"/>
                    </w:rPr>
                    <w:t>A</w:t>
                  </w:r>
                  <w:r w:rsidRPr="00F02908">
                    <w:rPr>
                      <w:rFonts w:ascii="Times New Roman" w:eastAsia="黑体" w:hAnsi="黑体" w:cs="Times New Roman"/>
                      <w:color w:val="000000" w:themeColor="text1"/>
                      <w:kern w:val="0"/>
                      <w:szCs w:val="21"/>
                    </w:rPr>
                    <w:t>）</w:t>
                  </w:r>
                </w:p>
              </w:tc>
              <w:tc>
                <w:tcPr>
                  <w:tcW w:w="1842" w:type="dxa"/>
                  <w:vMerge w:val="restart"/>
                  <w:tcBorders>
                    <w:top w:val="single" w:sz="8" w:space="0" w:color="auto"/>
                    <w:bottom w:val="single" w:sz="8" w:space="0" w:color="auto"/>
                    <w:right w:val="nil"/>
                  </w:tcBorders>
                  <w:vAlign w:val="center"/>
                </w:tcPr>
                <w:p w:rsidR="00F02908" w:rsidRPr="00F02908" w:rsidRDefault="00F02908" w:rsidP="00F02908">
                  <w:pPr>
                    <w:widowControl/>
                    <w:jc w:val="center"/>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达标分析</w:t>
                  </w:r>
                </w:p>
              </w:tc>
            </w:tr>
            <w:tr w:rsidR="00F02908" w:rsidRPr="00F02908" w:rsidTr="00C051C1">
              <w:trPr>
                <w:cantSplit/>
                <w:trHeight w:val="397"/>
                <w:jc w:val="center"/>
              </w:trPr>
              <w:tc>
                <w:tcPr>
                  <w:tcW w:w="2326" w:type="dxa"/>
                  <w:vMerge/>
                  <w:tcBorders>
                    <w:top w:val="single" w:sz="8" w:space="0" w:color="auto"/>
                    <w:left w:val="nil"/>
                    <w:bottom w:val="single" w:sz="8" w:space="0" w:color="auto"/>
                    <w:tl2br w:val="single" w:sz="8" w:space="0" w:color="auto"/>
                  </w:tcBorders>
                  <w:vAlign w:val="center"/>
                </w:tcPr>
                <w:p w:rsidR="00F02908" w:rsidRPr="00F02908" w:rsidRDefault="00F02908" w:rsidP="00F02908">
                  <w:pPr>
                    <w:widowControl/>
                    <w:jc w:val="right"/>
                    <w:rPr>
                      <w:rFonts w:ascii="Times New Roman" w:eastAsia="宋体" w:hAnsi="Times New Roman" w:cs="Times New Roman"/>
                      <w:color w:val="000000" w:themeColor="text1"/>
                      <w:kern w:val="0"/>
                      <w:szCs w:val="21"/>
                    </w:rPr>
                  </w:pPr>
                </w:p>
              </w:tc>
              <w:tc>
                <w:tcPr>
                  <w:tcW w:w="2835" w:type="dxa"/>
                  <w:vMerge/>
                  <w:tcBorders>
                    <w:top w:val="single" w:sz="8" w:space="0" w:color="auto"/>
                    <w:bottom w:val="single" w:sz="8"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p>
              </w:tc>
              <w:tc>
                <w:tcPr>
                  <w:tcW w:w="1984" w:type="dxa"/>
                  <w:tcBorders>
                    <w:top w:val="single" w:sz="4" w:space="0" w:color="auto"/>
                    <w:bottom w:val="single" w:sz="8" w:space="0" w:color="auto"/>
                  </w:tcBorders>
                </w:tcPr>
                <w:p w:rsidR="00F02908" w:rsidRPr="00F02908" w:rsidRDefault="00F02908" w:rsidP="00F02908">
                  <w:pPr>
                    <w:widowControl/>
                    <w:jc w:val="center"/>
                    <w:rPr>
                      <w:rFonts w:ascii="黑体" w:eastAsia="黑体" w:hAnsi="黑体" w:cs="Times New Roman"/>
                      <w:color w:val="000000" w:themeColor="text1"/>
                      <w:kern w:val="0"/>
                      <w:szCs w:val="21"/>
                    </w:rPr>
                  </w:pPr>
                  <w:r w:rsidRPr="00F02908">
                    <w:rPr>
                      <w:rFonts w:ascii="黑体" w:eastAsia="黑体" w:hAnsi="黑体" w:cs="Times New Roman"/>
                      <w:color w:val="000000" w:themeColor="text1"/>
                      <w:kern w:val="0"/>
                      <w:szCs w:val="21"/>
                    </w:rPr>
                    <w:t>昼间</w:t>
                  </w:r>
                </w:p>
              </w:tc>
              <w:tc>
                <w:tcPr>
                  <w:tcW w:w="1842" w:type="dxa"/>
                  <w:vMerge/>
                  <w:tcBorders>
                    <w:top w:val="single" w:sz="8" w:space="0" w:color="auto"/>
                    <w:bottom w:val="single" w:sz="8"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p>
              </w:tc>
            </w:tr>
            <w:tr w:rsidR="00F02908" w:rsidRPr="00F02908" w:rsidTr="00C051C1">
              <w:trPr>
                <w:cantSplit/>
                <w:trHeight w:val="397"/>
                <w:jc w:val="center"/>
              </w:trPr>
              <w:tc>
                <w:tcPr>
                  <w:tcW w:w="2326" w:type="dxa"/>
                  <w:tcBorders>
                    <w:top w:val="single" w:sz="8" w:space="0" w:color="auto"/>
                    <w:left w:val="nil"/>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东厂界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1m</w:t>
                  </w:r>
                  <w:r w:rsidR="00C051C1">
                    <w:rPr>
                      <w:rFonts w:ascii="Times New Roman" w:eastAsia="宋体" w:hAnsi="Times New Roman" w:cs="Times New Roman" w:hint="eastAsia"/>
                      <w:color w:val="000000" w:themeColor="text1"/>
                      <w:kern w:val="0"/>
                      <w:szCs w:val="21"/>
                    </w:rPr>
                    <w:t>）</w:t>
                  </w:r>
                </w:p>
              </w:tc>
              <w:tc>
                <w:tcPr>
                  <w:tcW w:w="2835" w:type="dxa"/>
                  <w:tcBorders>
                    <w:top w:val="single" w:sz="8" w:space="0" w:color="auto"/>
                    <w:bottom w:val="single" w:sz="6" w:space="0" w:color="auto"/>
                  </w:tcBorders>
                  <w:vAlign w:val="center"/>
                </w:tcPr>
                <w:p w:rsidR="00F02908" w:rsidRPr="00F02908" w:rsidRDefault="00D50848" w:rsidP="00D5084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55.6</w:t>
                  </w:r>
                </w:p>
              </w:tc>
              <w:tc>
                <w:tcPr>
                  <w:tcW w:w="1984" w:type="dxa"/>
                  <w:tcBorders>
                    <w:top w:val="single" w:sz="8"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8"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F02908" w:rsidRPr="00F02908" w:rsidTr="00C051C1">
              <w:trPr>
                <w:cantSplit/>
                <w:trHeight w:val="397"/>
                <w:jc w:val="center"/>
              </w:trPr>
              <w:tc>
                <w:tcPr>
                  <w:tcW w:w="2326" w:type="dxa"/>
                  <w:tcBorders>
                    <w:top w:val="single" w:sz="6" w:space="0" w:color="auto"/>
                    <w:left w:val="nil"/>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北厂界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1m</w:t>
                  </w:r>
                  <w:r w:rsidR="00C051C1">
                    <w:rPr>
                      <w:rFonts w:ascii="Times New Roman" w:eastAsia="宋体" w:hAnsi="Times New Roman" w:cs="Times New Roman" w:hint="eastAsia"/>
                      <w:color w:val="000000" w:themeColor="text1"/>
                      <w:kern w:val="0"/>
                      <w:szCs w:val="21"/>
                    </w:rPr>
                    <w:t>）</w:t>
                  </w:r>
                </w:p>
              </w:tc>
              <w:tc>
                <w:tcPr>
                  <w:tcW w:w="2835" w:type="dxa"/>
                  <w:tcBorders>
                    <w:top w:val="single" w:sz="6" w:space="0" w:color="auto"/>
                    <w:bottom w:val="single" w:sz="6" w:space="0" w:color="auto"/>
                  </w:tcBorders>
                  <w:vAlign w:val="center"/>
                </w:tcPr>
                <w:p w:rsidR="00F02908" w:rsidRPr="00F02908" w:rsidRDefault="00D50848"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55.6</w:t>
                  </w:r>
                </w:p>
              </w:tc>
              <w:tc>
                <w:tcPr>
                  <w:tcW w:w="1984" w:type="dxa"/>
                  <w:tcBorders>
                    <w:top w:val="single" w:sz="6"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6"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F02908" w:rsidRPr="00F02908" w:rsidTr="00C051C1">
              <w:trPr>
                <w:cantSplit/>
                <w:trHeight w:val="397"/>
                <w:jc w:val="center"/>
              </w:trPr>
              <w:tc>
                <w:tcPr>
                  <w:tcW w:w="2326" w:type="dxa"/>
                  <w:tcBorders>
                    <w:top w:val="single" w:sz="6" w:space="0" w:color="auto"/>
                    <w:left w:val="nil"/>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西厂界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30m</w:t>
                  </w:r>
                  <w:r w:rsidR="00C051C1">
                    <w:rPr>
                      <w:rFonts w:ascii="Times New Roman" w:eastAsia="宋体" w:hAnsi="Times New Roman" w:cs="Times New Roman" w:hint="eastAsia"/>
                      <w:color w:val="000000" w:themeColor="text1"/>
                      <w:kern w:val="0"/>
                      <w:szCs w:val="21"/>
                    </w:rPr>
                    <w:t>）</w:t>
                  </w:r>
                </w:p>
              </w:tc>
              <w:tc>
                <w:tcPr>
                  <w:tcW w:w="2835" w:type="dxa"/>
                  <w:tcBorders>
                    <w:top w:val="single" w:sz="6" w:space="0" w:color="auto"/>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bCs/>
                      <w:color w:val="000000" w:themeColor="text1"/>
                      <w:spacing w:val="6"/>
                      <w:kern w:val="0"/>
                      <w:szCs w:val="21"/>
                    </w:rPr>
                    <w:t>52.9</w:t>
                  </w:r>
                </w:p>
              </w:tc>
              <w:tc>
                <w:tcPr>
                  <w:tcW w:w="1984" w:type="dxa"/>
                  <w:tcBorders>
                    <w:top w:val="single" w:sz="6"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6"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F02908" w:rsidRPr="00F02908" w:rsidTr="00C051C1">
              <w:trPr>
                <w:cantSplit/>
                <w:trHeight w:val="397"/>
                <w:jc w:val="center"/>
              </w:trPr>
              <w:tc>
                <w:tcPr>
                  <w:tcW w:w="2326" w:type="dxa"/>
                  <w:tcBorders>
                    <w:top w:val="single" w:sz="6" w:space="0" w:color="auto"/>
                    <w:left w:val="nil"/>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南厂界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1m</w:t>
                  </w:r>
                  <w:r w:rsidR="00C051C1">
                    <w:rPr>
                      <w:rFonts w:ascii="Times New Roman" w:eastAsia="宋体" w:hAnsi="Times New Roman" w:cs="Times New Roman" w:hint="eastAsia"/>
                      <w:color w:val="000000" w:themeColor="text1"/>
                      <w:kern w:val="0"/>
                      <w:szCs w:val="21"/>
                    </w:rPr>
                    <w:t>）</w:t>
                  </w:r>
                </w:p>
              </w:tc>
              <w:tc>
                <w:tcPr>
                  <w:tcW w:w="2835" w:type="dxa"/>
                  <w:tcBorders>
                    <w:top w:val="single" w:sz="6" w:space="0" w:color="auto"/>
                    <w:bottom w:val="single" w:sz="6" w:space="0" w:color="auto"/>
                  </w:tcBorders>
                  <w:vAlign w:val="center"/>
                </w:tcPr>
                <w:p w:rsidR="00F02908" w:rsidRPr="00F02908" w:rsidRDefault="00D50848"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55.6</w:t>
                  </w:r>
                </w:p>
              </w:tc>
              <w:tc>
                <w:tcPr>
                  <w:tcW w:w="1984" w:type="dxa"/>
                  <w:tcBorders>
                    <w:top w:val="single" w:sz="6"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6"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C051C1" w:rsidRPr="00F02908" w:rsidTr="00C051C1">
              <w:trPr>
                <w:cantSplit/>
                <w:trHeight w:val="397"/>
                <w:jc w:val="center"/>
              </w:trPr>
              <w:tc>
                <w:tcPr>
                  <w:tcW w:w="2326" w:type="dxa"/>
                  <w:tcBorders>
                    <w:top w:val="single" w:sz="6" w:space="0" w:color="auto"/>
                    <w:left w:val="nil"/>
                    <w:bottom w:val="single" w:sz="8" w:space="0" w:color="auto"/>
                  </w:tcBorders>
                  <w:vAlign w:val="center"/>
                </w:tcPr>
                <w:p w:rsidR="00C051C1" w:rsidRPr="005F153C" w:rsidRDefault="003774FD" w:rsidP="00F02908">
                  <w:pPr>
                    <w:widowControl/>
                    <w:jc w:val="center"/>
                    <w:rPr>
                      <w:rFonts w:ascii="Times New Roman" w:eastAsia="宋体" w:hAnsi="Times New Roman" w:cs="Times New Roman"/>
                      <w:kern w:val="0"/>
                      <w:szCs w:val="21"/>
                    </w:rPr>
                  </w:pPr>
                  <w:r w:rsidRPr="005F153C">
                    <w:rPr>
                      <w:rFonts w:ascii="Times New Roman" w:eastAsia="宋体" w:hAnsi="Times New Roman" w:cs="Times New Roman" w:hint="eastAsia"/>
                      <w:kern w:val="0"/>
                      <w:szCs w:val="21"/>
                    </w:rPr>
                    <w:t>西街村</w:t>
                  </w:r>
                  <w:r w:rsidR="00C051C1" w:rsidRPr="005F153C">
                    <w:rPr>
                      <w:rFonts w:ascii="Times New Roman" w:eastAsia="宋体" w:hAnsi="Times New Roman" w:cs="Times New Roman" w:hint="eastAsia"/>
                      <w:kern w:val="0"/>
                      <w:szCs w:val="21"/>
                    </w:rPr>
                    <w:t>（</w:t>
                  </w:r>
                  <w:r w:rsidR="00C051C1" w:rsidRPr="005F153C">
                    <w:rPr>
                      <w:rFonts w:ascii="Times New Roman" w:eastAsia="宋体" w:hAnsi="Times New Roman" w:cs="Times New Roman" w:hint="eastAsia"/>
                      <w:kern w:val="0"/>
                      <w:szCs w:val="21"/>
                    </w:rPr>
                    <w:t>60</w:t>
                  </w:r>
                  <w:r w:rsidR="00D50848" w:rsidRPr="005F153C">
                    <w:rPr>
                      <w:rFonts w:ascii="Times New Roman" w:eastAsia="宋体" w:hAnsi="Times New Roman" w:cs="Times New Roman" w:hint="eastAsia"/>
                      <w:kern w:val="0"/>
                      <w:szCs w:val="21"/>
                    </w:rPr>
                    <w:t>m</w:t>
                  </w:r>
                  <w:r w:rsidR="00C051C1" w:rsidRPr="005F153C">
                    <w:rPr>
                      <w:rFonts w:ascii="Times New Roman" w:eastAsia="宋体" w:hAnsi="Times New Roman" w:cs="Times New Roman" w:hint="eastAsia"/>
                      <w:kern w:val="0"/>
                      <w:szCs w:val="21"/>
                    </w:rPr>
                    <w:t>）</w:t>
                  </w:r>
                </w:p>
              </w:tc>
              <w:tc>
                <w:tcPr>
                  <w:tcW w:w="2835" w:type="dxa"/>
                  <w:tcBorders>
                    <w:top w:val="single" w:sz="6" w:space="0" w:color="auto"/>
                    <w:bottom w:val="single" w:sz="8" w:space="0" w:color="auto"/>
                  </w:tcBorders>
                  <w:vAlign w:val="center"/>
                </w:tcPr>
                <w:p w:rsidR="00C051C1" w:rsidRPr="00F02908" w:rsidRDefault="00D50848"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50.4</w:t>
                  </w:r>
                </w:p>
              </w:tc>
              <w:tc>
                <w:tcPr>
                  <w:tcW w:w="1984" w:type="dxa"/>
                  <w:tcBorders>
                    <w:top w:val="single" w:sz="6" w:space="0" w:color="auto"/>
                    <w:bottom w:val="single" w:sz="8" w:space="0" w:color="auto"/>
                  </w:tcBorders>
                  <w:vAlign w:val="center"/>
                </w:tcPr>
                <w:p w:rsidR="00C051C1" w:rsidRPr="00F02908" w:rsidRDefault="00D50848" w:rsidP="00C051C1">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60</w:t>
                  </w:r>
                </w:p>
              </w:tc>
              <w:tc>
                <w:tcPr>
                  <w:tcW w:w="1842" w:type="dxa"/>
                  <w:tcBorders>
                    <w:top w:val="single" w:sz="6" w:space="0" w:color="auto"/>
                    <w:bottom w:val="single" w:sz="8" w:space="0" w:color="auto"/>
                    <w:right w:val="nil"/>
                  </w:tcBorders>
                  <w:vAlign w:val="center"/>
                </w:tcPr>
                <w:p w:rsidR="00C051C1" w:rsidRPr="00F02908" w:rsidRDefault="00D5084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bl>
          <w:p w:rsidR="00F02908" w:rsidRPr="00ED7CDD" w:rsidRDefault="00F02908" w:rsidP="00F02908">
            <w:pPr>
              <w:widowControl/>
              <w:adjustRightInd w:val="0"/>
              <w:snapToGrid w:val="0"/>
              <w:spacing w:line="440" w:lineRule="exact"/>
              <w:ind w:firstLineChars="200" w:firstLine="480"/>
              <w:jc w:val="left"/>
              <w:rPr>
                <w:rFonts w:ascii="Times New Roman" w:eastAsia="宋体" w:hAnsi="Times New Roman" w:cs="Times New Roman"/>
                <w:kern w:val="0"/>
                <w:sz w:val="24"/>
                <w:szCs w:val="21"/>
              </w:rPr>
            </w:pPr>
            <w:r w:rsidRPr="00ED7CDD">
              <w:rPr>
                <w:rFonts w:ascii="Times New Roman" w:eastAsia="宋体" w:hAnsi="Times New Roman" w:cs="Times New Roman"/>
                <w:sz w:val="24"/>
                <w:szCs w:val="28"/>
              </w:rPr>
              <w:t>由上表可知，项目厂界噪声</w:t>
            </w:r>
            <w:r w:rsidR="00D24B89">
              <w:rPr>
                <w:rFonts w:ascii="Times New Roman" w:eastAsia="宋体" w:hAnsi="Times New Roman" w:cs="Times New Roman"/>
                <w:sz w:val="24"/>
                <w:szCs w:val="28"/>
              </w:rPr>
              <w:t>预测</w:t>
            </w:r>
            <w:r w:rsidRPr="00ED7CDD">
              <w:rPr>
                <w:rFonts w:ascii="Times New Roman" w:eastAsia="宋体" w:hAnsi="Times New Roman" w:cs="Times New Roman"/>
                <w:sz w:val="24"/>
                <w:szCs w:val="28"/>
              </w:rPr>
              <w:t>值在</w:t>
            </w:r>
            <w:r w:rsidRPr="00ED7CDD">
              <w:rPr>
                <w:rFonts w:ascii="Times New Roman" w:eastAsia="宋体" w:hAnsi="Times New Roman" w:cs="Times New Roman" w:hint="eastAsia"/>
                <w:sz w:val="24"/>
                <w:szCs w:val="24"/>
              </w:rPr>
              <w:t>5</w:t>
            </w:r>
            <w:r w:rsidR="00D50848" w:rsidRPr="00ED7CDD">
              <w:rPr>
                <w:rFonts w:ascii="Times New Roman" w:eastAsia="宋体" w:hAnsi="Times New Roman" w:cs="Times New Roman" w:hint="eastAsia"/>
                <w:sz w:val="24"/>
                <w:szCs w:val="24"/>
              </w:rPr>
              <w:t>2.9</w:t>
            </w:r>
            <w:r w:rsidRPr="00ED7CDD">
              <w:rPr>
                <w:rFonts w:ascii="Times New Roman" w:eastAsia="宋体" w:hAnsi="Times New Roman" w:cs="Times New Roman"/>
                <w:sz w:val="24"/>
                <w:szCs w:val="24"/>
              </w:rPr>
              <w:t>~</w:t>
            </w:r>
            <w:r w:rsidRPr="00ED7CDD">
              <w:rPr>
                <w:rFonts w:ascii="Times New Roman" w:eastAsia="宋体" w:hAnsi="Times New Roman" w:cs="Times New Roman" w:hint="eastAsia"/>
                <w:sz w:val="24"/>
                <w:szCs w:val="24"/>
              </w:rPr>
              <w:t>5</w:t>
            </w:r>
            <w:r w:rsidR="00D50848" w:rsidRPr="00ED7CDD">
              <w:rPr>
                <w:rFonts w:ascii="Times New Roman" w:eastAsia="宋体" w:hAnsi="Times New Roman" w:cs="Times New Roman" w:hint="eastAsia"/>
                <w:sz w:val="24"/>
                <w:szCs w:val="24"/>
              </w:rPr>
              <w:t>5.6</w:t>
            </w:r>
            <w:r w:rsidRPr="00ED7CDD">
              <w:rPr>
                <w:rFonts w:ascii="Times New Roman" w:eastAsia="宋体" w:hAnsi="Times New Roman" w:cs="Times New Roman"/>
                <w:kern w:val="0"/>
                <w:sz w:val="24"/>
                <w:szCs w:val="28"/>
              </w:rPr>
              <w:t>dB</w:t>
            </w:r>
            <w:r w:rsidRPr="00ED7CDD">
              <w:rPr>
                <w:rFonts w:ascii="Times New Roman" w:eastAsia="宋体" w:hAnsi="Times New Roman" w:cs="Times New Roman"/>
                <w:kern w:val="0"/>
                <w:sz w:val="24"/>
                <w:szCs w:val="28"/>
              </w:rPr>
              <w:t>（</w:t>
            </w:r>
            <w:r w:rsidRPr="00ED7CDD">
              <w:rPr>
                <w:rFonts w:ascii="Times New Roman" w:eastAsia="宋体" w:hAnsi="Times New Roman" w:cs="Times New Roman"/>
                <w:kern w:val="0"/>
                <w:sz w:val="24"/>
                <w:szCs w:val="28"/>
              </w:rPr>
              <w:t>A</w:t>
            </w:r>
            <w:r w:rsidRPr="00ED7CDD">
              <w:rPr>
                <w:rFonts w:ascii="Times New Roman" w:eastAsia="宋体" w:hAnsi="Times New Roman" w:cs="Times New Roman"/>
                <w:kern w:val="0"/>
                <w:sz w:val="24"/>
                <w:szCs w:val="28"/>
              </w:rPr>
              <w:t>），</w:t>
            </w:r>
            <w:r w:rsidRPr="00ED7CDD">
              <w:rPr>
                <w:rFonts w:ascii="Times New Roman" w:eastAsia="宋体" w:hAnsi="Times New Roman" w:cs="Times New Roman"/>
                <w:sz w:val="24"/>
                <w:szCs w:val="28"/>
              </w:rPr>
              <w:t>均能满足</w:t>
            </w:r>
            <w:r w:rsidRPr="00ED7CDD">
              <w:rPr>
                <w:rFonts w:ascii="Times New Roman" w:eastAsia="宋体" w:hAnsi="Times New Roman" w:cs="Times New Roman"/>
                <w:kern w:val="0"/>
                <w:sz w:val="24"/>
                <w:szCs w:val="28"/>
              </w:rPr>
              <w:t>《工业企业厂界环境噪声排放标准》（</w:t>
            </w:r>
            <w:r w:rsidRPr="00ED7CDD">
              <w:rPr>
                <w:rFonts w:ascii="Times New Roman" w:eastAsia="宋体" w:hAnsi="Times New Roman" w:cs="Times New Roman"/>
                <w:kern w:val="0"/>
                <w:sz w:val="24"/>
                <w:szCs w:val="28"/>
              </w:rPr>
              <w:t>GB12348-2008</w:t>
            </w:r>
            <w:r w:rsidRPr="00ED7CDD">
              <w:rPr>
                <w:rFonts w:ascii="Times New Roman" w:eastAsia="宋体" w:hAnsi="Times New Roman" w:cs="Times New Roman"/>
                <w:kern w:val="0"/>
                <w:sz w:val="24"/>
                <w:szCs w:val="28"/>
              </w:rPr>
              <w:t>）</w:t>
            </w:r>
            <w:r w:rsidR="00D50848" w:rsidRPr="00ED7CDD">
              <w:rPr>
                <w:rFonts w:ascii="Times New Roman" w:eastAsia="宋体" w:hAnsi="Times New Roman" w:cs="Times New Roman" w:hint="eastAsia"/>
                <w:kern w:val="0"/>
                <w:sz w:val="24"/>
                <w:szCs w:val="28"/>
              </w:rPr>
              <w:t>2</w:t>
            </w:r>
            <w:r w:rsidRPr="00ED7CDD">
              <w:rPr>
                <w:rFonts w:ascii="Times New Roman" w:eastAsia="宋体" w:hAnsi="Times New Roman" w:cs="Times New Roman"/>
                <w:kern w:val="0"/>
                <w:sz w:val="24"/>
                <w:szCs w:val="28"/>
              </w:rPr>
              <w:t>类标准昼间</w:t>
            </w:r>
            <w:r w:rsidRPr="00ED7CDD">
              <w:rPr>
                <w:rFonts w:ascii="Times New Roman" w:eastAsia="宋体" w:hAnsi="Times New Roman" w:cs="Times New Roman"/>
                <w:kern w:val="0"/>
                <w:sz w:val="24"/>
                <w:szCs w:val="28"/>
              </w:rPr>
              <w:t>6</w:t>
            </w:r>
            <w:r w:rsidR="00D50848" w:rsidRPr="00ED7CDD">
              <w:rPr>
                <w:rFonts w:ascii="Times New Roman" w:eastAsia="宋体" w:hAnsi="Times New Roman" w:cs="Times New Roman" w:hint="eastAsia"/>
                <w:kern w:val="0"/>
                <w:sz w:val="24"/>
                <w:szCs w:val="28"/>
              </w:rPr>
              <w:t>0</w:t>
            </w:r>
            <w:r w:rsidRPr="00ED7CDD">
              <w:rPr>
                <w:rFonts w:ascii="Times New Roman" w:eastAsia="宋体" w:hAnsi="Times New Roman" w:cs="Times New Roman"/>
                <w:kern w:val="0"/>
                <w:sz w:val="24"/>
                <w:szCs w:val="28"/>
              </w:rPr>
              <w:t>dB</w:t>
            </w:r>
            <w:r w:rsidRPr="00ED7CDD">
              <w:rPr>
                <w:rFonts w:ascii="Times New Roman" w:eastAsia="宋体" w:hAnsi="Times New Roman" w:cs="Times New Roman"/>
                <w:kern w:val="0"/>
                <w:sz w:val="24"/>
                <w:szCs w:val="28"/>
              </w:rPr>
              <w:t>（</w:t>
            </w:r>
            <w:r w:rsidRPr="00ED7CDD">
              <w:rPr>
                <w:rFonts w:ascii="Times New Roman" w:eastAsia="宋体" w:hAnsi="Times New Roman" w:cs="Times New Roman"/>
                <w:kern w:val="0"/>
                <w:sz w:val="24"/>
                <w:szCs w:val="28"/>
              </w:rPr>
              <w:t>A</w:t>
            </w:r>
            <w:r w:rsidRPr="00ED7CDD">
              <w:rPr>
                <w:rFonts w:ascii="Times New Roman" w:eastAsia="宋体" w:hAnsi="Times New Roman" w:cs="Times New Roman"/>
                <w:kern w:val="0"/>
                <w:sz w:val="24"/>
                <w:szCs w:val="28"/>
              </w:rPr>
              <w:t>）的要求，</w:t>
            </w:r>
            <w:r w:rsidR="00ED7CDD" w:rsidRPr="00ED7CDD">
              <w:rPr>
                <w:rFonts w:ascii="Times New Roman" w:eastAsia="宋体" w:hAnsi="Times New Roman" w:cs="Times New Roman"/>
                <w:kern w:val="0"/>
                <w:sz w:val="24"/>
                <w:szCs w:val="28"/>
              </w:rPr>
              <w:t>同时最近敏感点</w:t>
            </w:r>
            <w:r w:rsidR="003774FD" w:rsidRPr="005F153C">
              <w:rPr>
                <w:rFonts w:ascii="Times New Roman" w:eastAsia="宋体" w:hAnsi="Times New Roman" w:cs="Times New Roman" w:hint="eastAsia"/>
                <w:kern w:val="0"/>
                <w:sz w:val="24"/>
                <w:szCs w:val="28"/>
              </w:rPr>
              <w:t>西街村</w:t>
            </w:r>
            <w:r w:rsidR="00ED7CDD" w:rsidRPr="00ED7CDD">
              <w:rPr>
                <w:rFonts w:ascii="Times New Roman" w:eastAsia="宋体" w:hAnsi="Times New Roman" w:cs="Times New Roman"/>
                <w:kern w:val="0"/>
                <w:sz w:val="24"/>
                <w:szCs w:val="28"/>
              </w:rPr>
              <w:t>处噪声预测值能够满足《声环境质量标准》（</w:t>
            </w:r>
            <w:r w:rsidR="00ED7CDD" w:rsidRPr="00ED7CDD">
              <w:rPr>
                <w:rFonts w:ascii="Times New Roman" w:eastAsia="宋体" w:hAnsi="Times New Roman" w:cs="Times New Roman"/>
                <w:kern w:val="0"/>
                <w:sz w:val="24"/>
                <w:szCs w:val="28"/>
              </w:rPr>
              <w:t>GB3096-2008</w:t>
            </w:r>
            <w:r w:rsidR="00ED7CDD" w:rsidRPr="00ED7CDD">
              <w:rPr>
                <w:rFonts w:ascii="Times New Roman" w:eastAsia="宋体" w:hAnsi="Times New Roman" w:cs="Times New Roman"/>
                <w:kern w:val="0"/>
                <w:sz w:val="24"/>
                <w:szCs w:val="28"/>
              </w:rPr>
              <w:t>）</w:t>
            </w:r>
            <w:r w:rsidR="00ED7CDD" w:rsidRPr="00ED7CDD">
              <w:rPr>
                <w:rFonts w:ascii="Times New Roman" w:eastAsia="宋体" w:hAnsi="Times New Roman" w:cs="Times New Roman" w:hint="eastAsia"/>
                <w:kern w:val="0"/>
                <w:sz w:val="24"/>
                <w:szCs w:val="28"/>
              </w:rPr>
              <w:t>2</w:t>
            </w:r>
            <w:r w:rsidR="00ED7CDD" w:rsidRPr="00ED7CDD">
              <w:rPr>
                <w:rFonts w:ascii="Times New Roman" w:eastAsia="宋体" w:hAnsi="Times New Roman" w:cs="Times New Roman"/>
                <w:kern w:val="0"/>
                <w:sz w:val="24"/>
                <w:szCs w:val="28"/>
              </w:rPr>
              <w:t>类昼间</w:t>
            </w:r>
            <w:r w:rsidR="00ED7CDD" w:rsidRPr="00ED7CDD">
              <w:rPr>
                <w:rFonts w:ascii="Times New Roman" w:eastAsia="宋体" w:hAnsi="Times New Roman" w:cs="Times New Roman" w:hint="eastAsia"/>
                <w:kern w:val="0"/>
                <w:sz w:val="24"/>
                <w:szCs w:val="28"/>
              </w:rPr>
              <w:t>60</w:t>
            </w:r>
            <w:r w:rsidR="00ED7CDD" w:rsidRPr="00ED7CDD">
              <w:rPr>
                <w:rFonts w:ascii="Times New Roman" w:eastAsia="宋体" w:hAnsi="Times New Roman" w:cs="Times New Roman"/>
                <w:kern w:val="0"/>
                <w:sz w:val="24"/>
                <w:szCs w:val="28"/>
              </w:rPr>
              <w:t>dB</w:t>
            </w:r>
            <w:r w:rsidR="00ED7CDD" w:rsidRPr="00ED7CDD">
              <w:rPr>
                <w:rFonts w:ascii="Times New Roman" w:eastAsia="宋体" w:hAnsi="Times New Roman" w:cs="Times New Roman"/>
                <w:kern w:val="0"/>
                <w:sz w:val="24"/>
                <w:szCs w:val="28"/>
              </w:rPr>
              <w:t>（</w:t>
            </w:r>
            <w:r w:rsidR="00ED7CDD" w:rsidRPr="00ED7CDD">
              <w:rPr>
                <w:rFonts w:ascii="Times New Roman" w:eastAsia="宋体" w:hAnsi="Times New Roman" w:cs="Times New Roman"/>
                <w:kern w:val="0"/>
                <w:sz w:val="24"/>
                <w:szCs w:val="28"/>
              </w:rPr>
              <w:t>A</w:t>
            </w:r>
            <w:r w:rsidR="00ED7CDD" w:rsidRPr="00ED7CDD">
              <w:rPr>
                <w:rFonts w:ascii="Times New Roman" w:eastAsia="宋体" w:hAnsi="Times New Roman" w:cs="Times New Roman"/>
                <w:kern w:val="0"/>
                <w:sz w:val="24"/>
                <w:szCs w:val="28"/>
              </w:rPr>
              <w:t>）的标准限值要求。</w:t>
            </w:r>
            <w:r w:rsidR="00ED7CDD" w:rsidRPr="00ED7CDD">
              <w:rPr>
                <w:rFonts w:ascii="Times New Roman" w:eastAsia="宋体" w:hAnsi="Times New Roman" w:cs="Times New Roman" w:hint="eastAsia"/>
                <w:kern w:val="0"/>
                <w:sz w:val="24"/>
                <w:szCs w:val="28"/>
              </w:rPr>
              <w:t>因此，</w:t>
            </w:r>
            <w:r w:rsidR="00ED7CDD" w:rsidRPr="00ED7CDD">
              <w:rPr>
                <w:rFonts w:ascii="Times New Roman" w:eastAsia="宋体" w:hAnsi="Times New Roman" w:cs="Times New Roman"/>
                <w:kern w:val="0"/>
                <w:sz w:val="24"/>
                <w:szCs w:val="28"/>
              </w:rPr>
              <w:t>项目噪声对周围声环境的影响不大。</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四、固废</w:t>
            </w:r>
          </w:p>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color w:val="000000"/>
                <w:kern w:val="0"/>
                <w:sz w:val="24"/>
                <w:szCs w:val="24"/>
              </w:rPr>
              <w:t>本</w:t>
            </w:r>
            <w:r w:rsidRPr="00D50848">
              <w:rPr>
                <w:rFonts w:ascii="Times New Roman" w:eastAsia="宋体" w:hAnsi="Times New Roman" w:cs="Times New Roman"/>
                <w:kern w:val="0"/>
                <w:sz w:val="24"/>
                <w:szCs w:val="24"/>
              </w:rPr>
              <w:t>项目产生的固废有：下料等工序产生的边角废料；生产过程中折弯机、压力机等产生的废液压油。</w:t>
            </w:r>
          </w:p>
          <w:p w:rsidR="00D50848" w:rsidRPr="00D50848" w:rsidRDefault="00D50848" w:rsidP="00D50848">
            <w:pPr>
              <w:adjustRightInd w:val="0"/>
              <w:snapToGrid w:val="0"/>
              <w:spacing w:line="440" w:lineRule="exact"/>
              <w:ind w:firstLineChars="200" w:firstLine="480"/>
              <w:rPr>
                <w:rFonts w:ascii="Times New Roman" w:eastAsia="宋体" w:hAnsi="Times New Roman" w:cs="Times New Roman"/>
                <w:sz w:val="24"/>
                <w:szCs w:val="24"/>
              </w:rPr>
            </w:pPr>
            <w:r w:rsidRPr="00D50848">
              <w:rPr>
                <w:rFonts w:ascii="Times New Roman" w:eastAsia="宋体" w:hAnsi="Times New Roman" w:cs="Times New Roman"/>
                <w:sz w:val="24"/>
                <w:szCs w:val="28"/>
              </w:rPr>
              <w:t>（</w:t>
            </w:r>
            <w:r w:rsidRPr="00D50848">
              <w:rPr>
                <w:rFonts w:ascii="Times New Roman" w:eastAsia="宋体" w:hAnsi="Times New Roman" w:cs="Times New Roman"/>
                <w:sz w:val="24"/>
                <w:szCs w:val="28"/>
              </w:rPr>
              <w:t>1</w:t>
            </w:r>
            <w:r w:rsidRPr="00D50848">
              <w:rPr>
                <w:rFonts w:ascii="Times New Roman" w:eastAsia="宋体" w:hAnsi="Times New Roman" w:cs="Times New Roman"/>
                <w:sz w:val="24"/>
                <w:szCs w:val="28"/>
              </w:rPr>
              <w:t>）一</w:t>
            </w:r>
            <w:r w:rsidRPr="00D50848">
              <w:rPr>
                <w:rFonts w:ascii="Times New Roman" w:eastAsia="宋体" w:hAnsi="Times New Roman" w:cs="Times New Roman"/>
                <w:sz w:val="24"/>
                <w:szCs w:val="24"/>
              </w:rPr>
              <w:t>般固废</w:t>
            </w:r>
          </w:p>
          <w:p w:rsidR="00D50848" w:rsidRPr="00D50848" w:rsidRDefault="00D50848" w:rsidP="00D50848">
            <w:pPr>
              <w:adjustRightInd w:val="0"/>
              <w:snapToGrid w:val="0"/>
              <w:spacing w:line="440" w:lineRule="exact"/>
              <w:ind w:firstLineChars="200" w:firstLine="480"/>
              <w:rPr>
                <w:rFonts w:ascii="Times New Roman" w:eastAsia="宋体" w:hAnsi="Times New Roman" w:cs="Times New Roman"/>
                <w:sz w:val="24"/>
                <w:szCs w:val="24"/>
              </w:rPr>
            </w:pPr>
            <w:r w:rsidRPr="00D50848">
              <w:rPr>
                <w:rFonts w:ascii="Times New Roman" w:eastAsia="宋体" w:hAnsi="Times New Roman" w:cs="Times New Roman"/>
                <w:sz w:val="24"/>
                <w:szCs w:val="24"/>
              </w:rPr>
              <w:t>项目一般固废为</w:t>
            </w:r>
            <w:r w:rsidRPr="00D50848">
              <w:rPr>
                <w:rFonts w:ascii="Times New Roman" w:eastAsia="宋体" w:hAnsi="Times New Roman" w:cs="Times New Roman"/>
                <w:kern w:val="0"/>
                <w:sz w:val="24"/>
                <w:szCs w:val="24"/>
              </w:rPr>
              <w:t>下料等工序产生的边角废料</w:t>
            </w:r>
            <w:r w:rsidRPr="00D50848">
              <w:rPr>
                <w:rFonts w:ascii="Times New Roman" w:eastAsia="宋体" w:hAnsi="Times New Roman" w:cs="Times New Roman"/>
                <w:sz w:val="24"/>
                <w:szCs w:val="24"/>
              </w:rPr>
              <w:t>。本项目</w:t>
            </w:r>
            <w:r>
              <w:rPr>
                <w:rFonts w:ascii="Times New Roman" w:eastAsia="宋体" w:hAnsi="Times New Roman" w:cs="Times New Roman" w:hint="eastAsia"/>
                <w:sz w:val="24"/>
                <w:szCs w:val="24"/>
              </w:rPr>
              <w:t>带钢、</w:t>
            </w:r>
            <w:r w:rsidR="003774FD">
              <w:rPr>
                <w:rFonts w:ascii="Times New Roman" w:eastAsia="宋体" w:hAnsi="Times New Roman" w:cs="Times New Roman"/>
                <w:sz w:val="24"/>
                <w:szCs w:val="24"/>
              </w:rPr>
              <w:t>热轧板</w:t>
            </w:r>
            <w:r>
              <w:rPr>
                <w:rFonts w:ascii="Times New Roman" w:eastAsia="宋体" w:hAnsi="Times New Roman" w:cs="Times New Roman" w:hint="eastAsia"/>
                <w:sz w:val="24"/>
                <w:szCs w:val="24"/>
              </w:rPr>
              <w:t>、</w:t>
            </w:r>
            <w:r>
              <w:rPr>
                <w:rFonts w:ascii="Times New Roman" w:eastAsia="宋体" w:hAnsi="Times New Roman" w:cs="Times New Roman"/>
                <w:sz w:val="24"/>
                <w:szCs w:val="24"/>
              </w:rPr>
              <w:t>方管</w:t>
            </w:r>
            <w:r w:rsidRPr="00D50848">
              <w:rPr>
                <w:rFonts w:ascii="Times New Roman" w:eastAsia="宋体" w:hAnsi="Times New Roman" w:cs="Times New Roman"/>
                <w:sz w:val="24"/>
                <w:szCs w:val="24"/>
              </w:rPr>
              <w:t>使用量为</w:t>
            </w:r>
            <w:r>
              <w:rPr>
                <w:rFonts w:ascii="Times New Roman" w:eastAsia="宋体" w:hAnsi="Times New Roman" w:cs="Times New Roman" w:hint="eastAsia"/>
                <w:sz w:val="24"/>
                <w:szCs w:val="24"/>
              </w:rPr>
              <w:t>130</w:t>
            </w:r>
            <w:r w:rsidRPr="00D50848">
              <w:rPr>
                <w:rFonts w:ascii="Times New Roman" w:eastAsia="宋体" w:hAnsi="Times New Roman" w:cs="Times New Roman"/>
                <w:sz w:val="24"/>
                <w:szCs w:val="24"/>
              </w:rPr>
              <w:t>t/a</w:t>
            </w:r>
            <w:r w:rsidRPr="00D50848">
              <w:rPr>
                <w:rFonts w:ascii="Times New Roman" w:eastAsia="宋体" w:hAnsi="Times New Roman" w:cs="Times New Roman"/>
                <w:sz w:val="24"/>
                <w:szCs w:val="24"/>
              </w:rPr>
              <w:t>，边角废料产生量约为原料的</w:t>
            </w:r>
            <w:r w:rsidRPr="00D50848">
              <w:rPr>
                <w:rFonts w:ascii="Times New Roman" w:eastAsia="宋体" w:hAnsi="Times New Roman" w:cs="Times New Roman"/>
                <w:sz w:val="24"/>
                <w:szCs w:val="24"/>
              </w:rPr>
              <w:t>1%</w:t>
            </w:r>
            <w:r w:rsidRPr="00D50848">
              <w:rPr>
                <w:rFonts w:ascii="Times New Roman" w:eastAsia="宋体" w:hAnsi="Times New Roman" w:cs="Times New Roman"/>
                <w:sz w:val="24"/>
                <w:szCs w:val="24"/>
              </w:rPr>
              <w:t>，故边角废料产生量为</w:t>
            </w:r>
            <w:r>
              <w:rPr>
                <w:rFonts w:ascii="Times New Roman" w:eastAsia="宋体" w:hAnsi="Times New Roman" w:cs="Times New Roman" w:hint="eastAsia"/>
                <w:sz w:val="24"/>
                <w:szCs w:val="24"/>
              </w:rPr>
              <w:t>1.3</w:t>
            </w:r>
            <w:r w:rsidRPr="00D50848">
              <w:rPr>
                <w:rFonts w:ascii="Times New Roman" w:eastAsia="宋体" w:hAnsi="Times New Roman" w:cs="Times New Roman"/>
                <w:sz w:val="24"/>
                <w:szCs w:val="24"/>
              </w:rPr>
              <w:t>t/a</w:t>
            </w:r>
            <w:r w:rsidRPr="00D50848">
              <w:rPr>
                <w:rFonts w:ascii="Times New Roman" w:eastAsia="宋体" w:hAnsi="Times New Roman" w:cs="Times New Roman"/>
                <w:sz w:val="24"/>
                <w:szCs w:val="24"/>
              </w:rPr>
              <w:t>。</w:t>
            </w:r>
            <w:r w:rsidRPr="00D50848">
              <w:rPr>
                <w:rFonts w:ascii="Times New Roman" w:eastAsia="宋体" w:hAnsi="Times New Roman" w:cs="Times New Roman"/>
                <w:color w:val="000000"/>
                <w:sz w:val="24"/>
                <w:szCs w:val="24"/>
              </w:rPr>
              <w:t>处置措施为：边角废料</w:t>
            </w:r>
            <w:r w:rsidRPr="00D50848">
              <w:rPr>
                <w:rFonts w:ascii="Times New Roman" w:eastAsia="宋体" w:hAnsi="Times New Roman" w:cs="Times New Roman"/>
                <w:sz w:val="24"/>
                <w:szCs w:val="24"/>
              </w:rPr>
              <w:t>在一般固废暂存间临时存放，定期出售。建设单位应在厂区内建设一般工业固废暂存间</w:t>
            </w:r>
            <w:r w:rsidRPr="00D50848">
              <w:rPr>
                <w:rFonts w:ascii="Times New Roman" w:eastAsia="宋体" w:hAnsi="Times New Roman" w:cs="Times New Roman"/>
                <w:sz w:val="24"/>
                <w:szCs w:val="24"/>
              </w:rPr>
              <w:t>1</w:t>
            </w:r>
            <w:r w:rsidRPr="00D50848">
              <w:rPr>
                <w:rFonts w:ascii="Times New Roman" w:eastAsia="宋体" w:hAnsi="Times New Roman" w:cs="Times New Roman"/>
                <w:sz w:val="24"/>
                <w:szCs w:val="24"/>
              </w:rPr>
              <w:t>座，面积不小于</w:t>
            </w:r>
            <w:r w:rsidRPr="00D50848">
              <w:rPr>
                <w:rFonts w:ascii="Times New Roman" w:eastAsia="宋体" w:hAnsi="Times New Roman" w:cs="Times New Roman"/>
                <w:sz w:val="24"/>
                <w:szCs w:val="24"/>
              </w:rPr>
              <w:t>10m</w:t>
            </w:r>
            <w:r w:rsidRPr="00D50848">
              <w:rPr>
                <w:rFonts w:ascii="Times New Roman" w:eastAsia="宋体" w:hAnsi="Times New Roman" w:cs="Times New Roman"/>
                <w:sz w:val="24"/>
                <w:szCs w:val="24"/>
                <w:vertAlign w:val="superscript"/>
              </w:rPr>
              <w:t>2</w:t>
            </w:r>
            <w:r w:rsidRPr="00D50848">
              <w:rPr>
                <w:rFonts w:ascii="Times New Roman" w:eastAsia="宋体" w:hAnsi="Times New Roman" w:cs="Times New Roman"/>
                <w:sz w:val="24"/>
                <w:szCs w:val="24"/>
              </w:rPr>
              <w:t>，做到防风、防雨、防晒，暂存间满足《一般工业固体废物贮存、处理场污染控制标准》</w:t>
            </w:r>
            <w:r w:rsidRPr="00D50848">
              <w:rPr>
                <w:rFonts w:ascii="Times New Roman" w:eastAsia="宋体" w:hAnsi="Times New Roman" w:cs="Times New Roman"/>
                <w:sz w:val="24"/>
                <w:szCs w:val="24"/>
              </w:rPr>
              <w:t>(GB18599-2001)</w:t>
            </w:r>
            <w:r w:rsidRPr="00D50848">
              <w:rPr>
                <w:rFonts w:ascii="Times New Roman" w:eastAsia="宋体" w:hAnsi="Times New Roman" w:cs="Times New Roman"/>
                <w:sz w:val="24"/>
                <w:szCs w:val="28"/>
              </w:rPr>
              <w:t>及其</w:t>
            </w:r>
            <w:r w:rsidRPr="00D50848">
              <w:rPr>
                <w:rFonts w:ascii="Times New Roman" w:eastAsia="宋体" w:hAnsi="Times New Roman" w:cs="Times New Roman"/>
                <w:sz w:val="24"/>
                <w:szCs w:val="28"/>
              </w:rPr>
              <w:t>2013</w:t>
            </w:r>
            <w:r w:rsidRPr="00D50848">
              <w:rPr>
                <w:rFonts w:ascii="Times New Roman" w:eastAsia="宋体" w:hAnsi="Times New Roman" w:cs="Times New Roman"/>
                <w:sz w:val="24"/>
                <w:szCs w:val="28"/>
              </w:rPr>
              <w:t>年修改单</w:t>
            </w:r>
            <w:r w:rsidRPr="00D50848">
              <w:rPr>
                <w:rFonts w:ascii="Times New Roman" w:eastAsia="宋体" w:hAnsi="Times New Roman" w:cs="Times New Roman"/>
                <w:sz w:val="24"/>
                <w:szCs w:val="24"/>
              </w:rPr>
              <w:t>要求。</w:t>
            </w:r>
          </w:p>
          <w:p w:rsidR="00D50848" w:rsidRPr="00D50848" w:rsidRDefault="00D50848" w:rsidP="00D50848">
            <w:pPr>
              <w:spacing w:line="440" w:lineRule="exact"/>
              <w:ind w:firstLineChars="200" w:firstLine="480"/>
              <w:jc w:val="left"/>
              <w:rPr>
                <w:rFonts w:ascii="Times New Roman" w:eastAsia="宋体" w:hAnsi="Times New Roman" w:cs="Times New Roman"/>
                <w:sz w:val="24"/>
                <w:szCs w:val="28"/>
              </w:rPr>
            </w:pPr>
            <w:r w:rsidRPr="00D50848">
              <w:rPr>
                <w:rFonts w:ascii="Times New Roman" w:eastAsia="宋体" w:hAnsi="Times New Roman" w:cs="Times New Roman"/>
                <w:sz w:val="24"/>
                <w:szCs w:val="28"/>
              </w:rPr>
              <w:t>（</w:t>
            </w:r>
            <w:r w:rsidRPr="00D50848">
              <w:rPr>
                <w:rFonts w:ascii="Times New Roman" w:eastAsia="宋体" w:hAnsi="Times New Roman" w:cs="Times New Roman"/>
                <w:sz w:val="24"/>
                <w:szCs w:val="28"/>
              </w:rPr>
              <w:t>2</w:t>
            </w:r>
            <w:r w:rsidRPr="00D50848">
              <w:rPr>
                <w:rFonts w:ascii="Times New Roman" w:eastAsia="宋体" w:hAnsi="Times New Roman" w:cs="Times New Roman"/>
                <w:sz w:val="24"/>
                <w:szCs w:val="28"/>
              </w:rPr>
              <w:t>）危险废物</w:t>
            </w:r>
          </w:p>
          <w:p w:rsidR="00D50848" w:rsidRPr="00D50848" w:rsidRDefault="00D50848" w:rsidP="00D50848">
            <w:pPr>
              <w:widowControl/>
              <w:spacing w:line="440" w:lineRule="exact"/>
              <w:ind w:firstLineChars="200" w:firstLine="480"/>
              <w:jc w:val="left"/>
              <w:rPr>
                <w:rFonts w:ascii="Times New Roman" w:eastAsia="宋体" w:hAnsi="Times New Roman" w:cs="Times New Roman"/>
                <w:kern w:val="0"/>
                <w:sz w:val="24"/>
                <w:szCs w:val="24"/>
                <w:lang w:val="zh-CN"/>
              </w:rPr>
            </w:pPr>
            <w:r w:rsidRPr="00D50848">
              <w:rPr>
                <w:rFonts w:ascii="Times New Roman" w:eastAsia="宋体" w:hAnsi="Times New Roman" w:cs="Times New Roman"/>
                <w:kern w:val="0"/>
                <w:sz w:val="24"/>
                <w:szCs w:val="24"/>
              </w:rPr>
              <w:t>本项目危险废物主要为生产过程中折弯机、压力机等产生的废液压油</w:t>
            </w:r>
            <w:r w:rsidRPr="00D50848">
              <w:rPr>
                <w:rFonts w:ascii="Times New Roman" w:eastAsia="宋体" w:hAnsi="Times New Roman" w:cs="Times New Roman"/>
                <w:color w:val="000000"/>
                <w:kern w:val="0"/>
                <w:sz w:val="24"/>
                <w:szCs w:val="24"/>
              </w:rPr>
              <w:t>。</w:t>
            </w:r>
            <w:r w:rsidRPr="00D50848">
              <w:rPr>
                <w:rFonts w:ascii="Times New Roman" w:eastAsia="宋体" w:hAnsi="Times New Roman" w:cs="Times New Roman"/>
                <w:kern w:val="0"/>
                <w:sz w:val="24"/>
                <w:szCs w:val="24"/>
              </w:rPr>
              <w:t>液压油由于长时间使用会导致变质，需要定期更换，</w:t>
            </w:r>
            <w:r w:rsidRPr="00D50848">
              <w:rPr>
                <w:rFonts w:ascii="Times New Roman" w:eastAsia="宋体" w:hAnsi="Times New Roman" w:cs="Times New Roman"/>
                <w:color w:val="000000"/>
                <w:kern w:val="0"/>
                <w:sz w:val="24"/>
                <w:szCs w:val="24"/>
              </w:rPr>
              <w:t>本项目液压油</w:t>
            </w:r>
            <w:r w:rsidRPr="00D50848">
              <w:rPr>
                <w:rFonts w:ascii="Times New Roman" w:eastAsia="宋体" w:hAnsi="Times New Roman" w:cs="Times New Roman"/>
                <w:kern w:val="0"/>
                <w:sz w:val="24"/>
              </w:rPr>
              <w:t>使用量为</w:t>
            </w:r>
            <w:r w:rsidRPr="00D50848">
              <w:rPr>
                <w:rFonts w:ascii="Times New Roman" w:eastAsia="宋体" w:hAnsi="Times New Roman" w:cs="Times New Roman"/>
                <w:kern w:val="0"/>
                <w:sz w:val="24"/>
              </w:rPr>
              <w:t>0.</w:t>
            </w:r>
            <w:r>
              <w:rPr>
                <w:rFonts w:ascii="Times New Roman" w:eastAsia="宋体" w:hAnsi="Times New Roman" w:cs="Times New Roman" w:hint="eastAsia"/>
                <w:kern w:val="0"/>
                <w:sz w:val="24"/>
              </w:rPr>
              <w:t>3</w:t>
            </w:r>
            <w:r w:rsidRPr="00D50848">
              <w:rPr>
                <w:rFonts w:ascii="Times New Roman" w:eastAsia="宋体" w:hAnsi="Times New Roman" w:cs="Times New Roman"/>
                <w:kern w:val="0"/>
                <w:sz w:val="24"/>
              </w:rPr>
              <w:t>t/a</w:t>
            </w:r>
            <w:r w:rsidRPr="00D50848">
              <w:rPr>
                <w:rFonts w:ascii="Times New Roman" w:eastAsia="宋体" w:hAnsi="Times New Roman" w:cs="Times New Roman"/>
                <w:kern w:val="0"/>
                <w:sz w:val="24"/>
                <w:szCs w:val="24"/>
              </w:rPr>
              <w:t>，故废液压油的产生量约为</w:t>
            </w:r>
            <w:r w:rsidRPr="00D50848">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3</w:t>
            </w:r>
            <w:r w:rsidRPr="00D50848">
              <w:rPr>
                <w:rFonts w:ascii="Times New Roman" w:eastAsia="宋体" w:hAnsi="Times New Roman" w:cs="Times New Roman"/>
                <w:kern w:val="0"/>
                <w:sz w:val="24"/>
                <w:szCs w:val="24"/>
              </w:rPr>
              <w:t>t/a</w:t>
            </w:r>
            <w:r w:rsidRPr="00D50848">
              <w:rPr>
                <w:rFonts w:ascii="Times New Roman" w:eastAsia="宋体" w:hAnsi="Times New Roman" w:cs="Times New Roman"/>
                <w:kern w:val="0"/>
                <w:sz w:val="24"/>
                <w:szCs w:val="24"/>
              </w:rPr>
              <w:t>。</w:t>
            </w:r>
            <w:r w:rsidRPr="00D50848">
              <w:rPr>
                <w:rFonts w:ascii="Times New Roman" w:eastAsia="宋体" w:hAnsi="Times New Roman" w:cs="Times New Roman"/>
                <w:bCs/>
                <w:kern w:val="0"/>
                <w:sz w:val="24"/>
                <w:szCs w:val="24"/>
              </w:rPr>
              <w:t>根据《国家危险废物名录》（</w:t>
            </w:r>
            <w:r w:rsidRPr="00D50848">
              <w:rPr>
                <w:rFonts w:ascii="Times New Roman" w:eastAsia="宋体" w:hAnsi="Times New Roman" w:cs="Times New Roman"/>
                <w:bCs/>
                <w:kern w:val="0"/>
                <w:sz w:val="24"/>
                <w:szCs w:val="24"/>
              </w:rPr>
              <w:t>2016</w:t>
            </w:r>
            <w:r w:rsidRPr="00D50848">
              <w:rPr>
                <w:rFonts w:ascii="Times New Roman" w:eastAsia="宋体" w:hAnsi="Times New Roman" w:cs="Times New Roman"/>
                <w:bCs/>
                <w:kern w:val="0"/>
                <w:sz w:val="24"/>
                <w:szCs w:val="24"/>
              </w:rPr>
              <w:t>版），</w:t>
            </w:r>
            <w:r w:rsidRPr="00D50848">
              <w:rPr>
                <w:rFonts w:ascii="Times New Roman" w:eastAsia="宋体" w:hAnsi="Times New Roman" w:cs="Times New Roman"/>
                <w:color w:val="000000"/>
                <w:kern w:val="0"/>
                <w:sz w:val="24"/>
                <w:szCs w:val="24"/>
              </w:rPr>
              <w:t>废液压油属于</w:t>
            </w:r>
            <w:r w:rsidRPr="00D50848">
              <w:rPr>
                <w:rFonts w:ascii="Times New Roman" w:eastAsia="宋体" w:hAnsi="Times New Roman" w:cs="Times New Roman"/>
                <w:color w:val="000000"/>
                <w:kern w:val="0"/>
                <w:sz w:val="24"/>
                <w:szCs w:val="24"/>
              </w:rPr>
              <w:t>HW08</w:t>
            </w:r>
            <w:r w:rsidRPr="00D50848">
              <w:rPr>
                <w:rFonts w:ascii="Times New Roman" w:eastAsia="宋体" w:hAnsi="Times New Roman" w:cs="Times New Roman"/>
                <w:color w:val="000000"/>
                <w:kern w:val="0"/>
                <w:sz w:val="24"/>
                <w:szCs w:val="24"/>
              </w:rPr>
              <w:lastRenderedPageBreak/>
              <w:t>废矿物油与含矿物油废物中</w:t>
            </w:r>
            <w:r w:rsidRPr="00D50848">
              <w:rPr>
                <w:rFonts w:ascii="Times New Roman" w:eastAsia="宋体" w:hAnsi="Times New Roman" w:cs="Times New Roman"/>
                <w:color w:val="000000"/>
                <w:kern w:val="0"/>
                <w:sz w:val="24"/>
                <w:szCs w:val="24"/>
              </w:rPr>
              <w:t>900-218-08</w:t>
            </w:r>
            <w:r w:rsidRPr="00D50848">
              <w:rPr>
                <w:rFonts w:ascii="Times New Roman" w:eastAsia="宋体" w:hAnsi="Times New Roman" w:cs="Times New Roman"/>
                <w:color w:val="000000"/>
                <w:kern w:val="0"/>
                <w:sz w:val="24"/>
                <w:szCs w:val="24"/>
              </w:rPr>
              <w:t>液压设备维护、更换和拆解过程中产生的废液压油。</w:t>
            </w:r>
            <w:r w:rsidRPr="00D50848">
              <w:rPr>
                <w:rFonts w:ascii="Times New Roman" w:eastAsia="宋体" w:hAnsi="Times New Roman" w:cs="Times New Roman"/>
                <w:bCs/>
                <w:kern w:val="0"/>
                <w:sz w:val="24"/>
                <w:szCs w:val="24"/>
              </w:rPr>
              <w:t>评价要求：在车间内建设一座</w:t>
            </w:r>
            <w:r w:rsidRPr="00D50848">
              <w:rPr>
                <w:rFonts w:ascii="Times New Roman" w:eastAsia="宋体" w:hAnsi="Times New Roman" w:cs="Times New Roman"/>
                <w:bCs/>
                <w:kern w:val="0"/>
                <w:sz w:val="24"/>
                <w:szCs w:val="24"/>
              </w:rPr>
              <w:t>5m</w:t>
            </w:r>
            <w:r w:rsidRPr="00D50848">
              <w:rPr>
                <w:rFonts w:ascii="Times New Roman" w:eastAsia="宋体" w:hAnsi="Times New Roman" w:cs="Times New Roman"/>
                <w:bCs/>
                <w:kern w:val="0"/>
                <w:sz w:val="24"/>
                <w:szCs w:val="24"/>
                <w:vertAlign w:val="superscript"/>
              </w:rPr>
              <w:t>2</w:t>
            </w:r>
            <w:r w:rsidRPr="00D50848">
              <w:rPr>
                <w:rFonts w:ascii="Times New Roman" w:eastAsia="宋体" w:hAnsi="Times New Roman" w:cs="Times New Roman"/>
                <w:bCs/>
                <w:kern w:val="0"/>
                <w:sz w:val="24"/>
                <w:szCs w:val="24"/>
              </w:rPr>
              <w:t>危废暂存间，将</w:t>
            </w:r>
            <w:r w:rsidRPr="00D50848">
              <w:rPr>
                <w:rFonts w:ascii="Times New Roman" w:eastAsia="宋体" w:hAnsi="Times New Roman" w:cs="Times New Roman"/>
                <w:color w:val="000000"/>
                <w:kern w:val="0"/>
                <w:sz w:val="24"/>
                <w:szCs w:val="24"/>
              </w:rPr>
              <w:t>废液压油</w:t>
            </w:r>
            <w:r w:rsidRPr="00D50848">
              <w:rPr>
                <w:rFonts w:ascii="Times New Roman" w:eastAsia="宋体" w:hAnsi="Times New Roman" w:cs="Times New Roman"/>
                <w:bCs/>
                <w:kern w:val="0"/>
                <w:sz w:val="24"/>
                <w:szCs w:val="24"/>
              </w:rPr>
              <w:t>暂存于危废暂存间内</w:t>
            </w:r>
            <w:r w:rsidRPr="00D50848">
              <w:rPr>
                <w:rFonts w:ascii="Times New Roman" w:eastAsia="宋体" w:hAnsi="Times New Roman" w:cs="Times New Roman"/>
                <w:spacing w:val="-1"/>
                <w:kern w:val="0"/>
                <w:sz w:val="24"/>
                <w:szCs w:val="24"/>
              </w:rPr>
              <w:t>，</w:t>
            </w:r>
            <w:r w:rsidRPr="00D50848">
              <w:rPr>
                <w:rFonts w:ascii="Times New Roman" w:eastAsia="宋体" w:hAnsi="Times New Roman" w:cs="Times New Roman"/>
                <w:bCs/>
                <w:kern w:val="0"/>
                <w:sz w:val="24"/>
                <w:szCs w:val="24"/>
              </w:rPr>
              <w:t>定期委托有危废资质的单位处置，危废暂存间满足</w:t>
            </w:r>
            <w:r w:rsidRPr="00D50848">
              <w:rPr>
                <w:rFonts w:ascii="Times New Roman" w:eastAsia="宋体" w:hAnsi="Times New Roman" w:cs="Times New Roman"/>
                <w:kern w:val="0"/>
                <w:sz w:val="24"/>
                <w:szCs w:val="24"/>
              </w:rPr>
              <w:t>《危险废物贮存污染控制标准》（</w:t>
            </w:r>
            <w:r w:rsidRPr="00D50848">
              <w:rPr>
                <w:rFonts w:ascii="Times New Roman" w:eastAsia="宋体" w:hAnsi="Times New Roman" w:cs="Times New Roman"/>
                <w:kern w:val="0"/>
                <w:sz w:val="24"/>
                <w:szCs w:val="24"/>
              </w:rPr>
              <w:t>GB18597-2001</w:t>
            </w:r>
            <w:r w:rsidRPr="00D50848">
              <w:rPr>
                <w:rFonts w:ascii="Times New Roman" w:eastAsia="宋体" w:hAnsi="Times New Roman" w:cs="Times New Roman"/>
                <w:kern w:val="0"/>
                <w:sz w:val="24"/>
                <w:szCs w:val="24"/>
              </w:rPr>
              <w:t>）及其</w:t>
            </w:r>
            <w:r w:rsidRPr="00D50848">
              <w:rPr>
                <w:rFonts w:ascii="Times New Roman" w:eastAsia="宋体" w:hAnsi="Times New Roman" w:cs="Times New Roman"/>
                <w:kern w:val="0"/>
                <w:sz w:val="24"/>
                <w:szCs w:val="24"/>
              </w:rPr>
              <w:t>2013</w:t>
            </w:r>
            <w:r w:rsidRPr="00D50848">
              <w:rPr>
                <w:rFonts w:ascii="Times New Roman" w:eastAsia="宋体" w:hAnsi="Times New Roman" w:cs="Times New Roman"/>
                <w:kern w:val="0"/>
                <w:sz w:val="24"/>
                <w:szCs w:val="24"/>
              </w:rPr>
              <w:t>年修改单要求。</w:t>
            </w:r>
          </w:p>
          <w:p w:rsidR="00D50848" w:rsidRPr="00D50848" w:rsidRDefault="00D50848" w:rsidP="00D50848">
            <w:pPr>
              <w:widowControl/>
              <w:adjustRightInd w:val="0"/>
              <w:snapToGrid w:val="0"/>
              <w:spacing w:line="440" w:lineRule="exact"/>
              <w:ind w:firstLineChars="204" w:firstLine="490"/>
              <w:rPr>
                <w:rFonts w:ascii="Times New Roman" w:eastAsia="宋体" w:hAnsi="Times New Roman" w:cs="Times New Roman"/>
                <w:color w:val="000000"/>
                <w:kern w:val="0"/>
                <w:sz w:val="24"/>
                <w:szCs w:val="24"/>
              </w:rPr>
            </w:pPr>
            <w:r w:rsidRPr="00D50848">
              <w:rPr>
                <w:rFonts w:ascii="Times New Roman" w:eastAsia="宋体" w:hAnsi="Times New Roman" w:cs="Times New Roman"/>
                <w:color w:val="000000"/>
                <w:kern w:val="0"/>
                <w:sz w:val="24"/>
                <w:szCs w:val="24"/>
              </w:rPr>
              <w:t>本项目固体废物产生与处置情况见下表：</w:t>
            </w:r>
          </w:p>
          <w:p w:rsidR="00D50848" w:rsidRPr="00D50848" w:rsidRDefault="00D50848"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r w:rsidRPr="00D50848">
              <w:rPr>
                <w:rFonts w:ascii="Times New Roman" w:eastAsia="黑体" w:hAnsi="Times New Roman" w:cs="Times New Roman"/>
                <w:color w:val="000000"/>
                <w:sz w:val="24"/>
                <w:szCs w:val="20"/>
              </w:rPr>
              <w:t>表</w:t>
            </w:r>
            <w:r w:rsidRPr="00D50848">
              <w:rPr>
                <w:rFonts w:ascii="Times New Roman" w:eastAsia="黑体" w:hAnsi="Times New Roman" w:cs="Times New Roman"/>
                <w:color w:val="000000"/>
                <w:sz w:val="24"/>
                <w:szCs w:val="20"/>
              </w:rPr>
              <w:t>4</w:t>
            </w:r>
            <w:r w:rsidR="00585039">
              <w:rPr>
                <w:rFonts w:ascii="Times New Roman" w:eastAsia="黑体" w:hAnsi="Times New Roman" w:cs="Times New Roman" w:hint="eastAsia"/>
                <w:color w:val="000000"/>
                <w:sz w:val="24"/>
                <w:szCs w:val="20"/>
              </w:rPr>
              <w:t>4</w:t>
            </w:r>
            <w:r w:rsidRPr="00D50848">
              <w:rPr>
                <w:rFonts w:ascii="Times New Roman" w:eastAsia="黑体" w:hAnsi="Times New Roman" w:cs="Times New Roman"/>
                <w:color w:val="000000"/>
                <w:sz w:val="24"/>
                <w:szCs w:val="20"/>
              </w:rPr>
              <w:t xml:space="preserve">        </w:t>
            </w:r>
            <w:r w:rsidRPr="00D50848">
              <w:rPr>
                <w:rFonts w:ascii="Times New Roman" w:eastAsia="黑体" w:hAnsi="Times New Roman" w:cs="Times New Roman"/>
                <w:color w:val="000000"/>
                <w:sz w:val="24"/>
                <w:szCs w:val="20"/>
              </w:rPr>
              <w:t>本项目固废产生与处置情况一览表</w:t>
            </w:r>
          </w:p>
          <w:tbl>
            <w:tblPr>
              <w:tblW w:w="9216"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783"/>
              <w:gridCol w:w="1134"/>
              <w:gridCol w:w="1275"/>
              <w:gridCol w:w="993"/>
              <w:gridCol w:w="1842"/>
              <w:gridCol w:w="3189"/>
            </w:tblGrid>
            <w:tr w:rsidR="00D50848" w:rsidRPr="00D50848" w:rsidTr="00ED7CDD">
              <w:trPr>
                <w:trHeight w:val="397"/>
                <w:jc w:val="center"/>
              </w:trPr>
              <w:tc>
                <w:tcPr>
                  <w:tcW w:w="783"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序号</w:t>
                  </w:r>
                </w:p>
              </w:tc>
              <w:tc>
                <w:tcPr>
                  <w:tcW w:w="1134"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排放源</w:t>
                  </w:r>
                </w:p>
              </w:tc>
              <w:tc>
                <w:tcPr>
                  <w:tcW w:w="1275"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污染物</w:t>
                  </w:r>
                </w:p>
              </w:tc>
              <w:tc>
                <w:tcPr>
                  <w:tcW w:w="993"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产生量</w:t>
                  </w:r>
                </w:p>
              </w:tc>
              <w:tc>
                <w:tcPr>
                  <w:tcW w:w="1842"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固废属性</w:t>
                  </w:r>
                </w:p>
              </w:tc>
              <w:tc>
                <w:tcPr>
                  <w:tcW w:w="3189"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处置措施</w:t>
                  </w:r>
                </w:p>
              </w:tc>
            </w:tr>
            <w:tr w:rsidR="00D50848" w:rsidRPr="00D50848" w:rsidTr="00ED7CDD">
              <w:trPr>
                <w:trHeight w:val="397"/>
                <w:jc w:val="center"/>
              </w:trPr>
              <w:tc>
                <w:tcPr>
                  <w:tcW w:w="783"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1</w:t>
                  </w:r>
                </w:p>
              </w:tc>
              <w:tc>
                <w:tcPr>
                  <w:tcW w:w="1134" w:type="dxa"/>
                  <w:vMerge w:val="restart"/>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生产过程</w:t>
                  </w:r>
                </w:p>
              </w:tc>
              <w:tc>
                <w:tcPr>
                  <w:tcW w:w="1275"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边角废料</w:t>
                  </w:r>
                </w:p>
              </w:tc>
              <w:tc>
                <w:tcPr>
                  <w:tcW w:w="993"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w:t>
                  </w:r>
                  <w:r w:rsidRPr="00D50848">
                    <w:rPr>
                      <w:rFonts w:ascii="Times New Roman" w:eastAsia="宋体" w:hAnsi="Times New Roman" w:cs="Times New Roman"/>
                      <w:szCs w:val="21"/>
                    </w:rPr>
                    <w:t>t/a</w:t>
                  </w:r>
                </w:p>
              </w:tc>
              <w:tc>
                <w:tcPr>
                  <w:tcW w:w="1842"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一般工业固废</w:t>
                  </w:r>
                </w:p>
              </w:tc>
              <w:tc>
                <w:tcPr>
                  <w:tcW w:w="3189" w:type="dxa"/>
                  <w:tcBorders>
                    <w:top w:val="single" w:sz="8" w:space="0" w:color="auto"/>
                  </w:tcBorders>
                  <w:vAlign w:val="center"/>
                </w:tcPr>
                <w:p w:rsidR="00D50848" w:rsidRPr="00D50848" w:rsidRDefault="00D50848" w:rsidP="00D50848">
                  <w:pPr>
                    <w:adjustRightInd w:val="0"/>
                    <w:snapToGrid w:val="0"/>
                    <w:rPr>
                      <w:rFonts w:ascii="Times New Roman" w:eastAsia="宋体" w:hAnsi="Times New Roman" w:cs="Times New Roman"/>
                      <w:szCs w:val="21"/>
                    </w:rPr>
                  </w:pPr>
                  <w:r w:rsidRPr="00D50848">
                    <w:rPr>
                      <w:rFonts w:ascii="Times New Roman" w:eastAsia="宋体" w:hAnsi="Times New Roman" w:cs="Times New Roman"/>
                      <w:szCs w:val="21"/>
                    </w:rPr>
                    <w:t>在一般工业固废临时存放间临时堆存，定期出售至废品收购站。</w:t>
                  </w:r>
                </w:p>
              </w:tc>
            </w:tr>
            <w:tr w:rsidR="00D50848" w:rsidRPr="00D50848" w:rsidTr="00ED7CDD">
              <w:trPr>
                <w:trHeight w:val="471"/>
                <w:jc w:val="center"/>
              </w:trPr>
              <w:tc>
                <w:tcPr>
                  <w:tcW w:w="783"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134" w:type="dxa"/>
                  <w:vMerge/>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p>
              </w:tc>
              <w:tc>
                <w:tcPr>
                  <w:tcW w:w="1275"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废液压油</w:t>
                  </w:r>
                </w:p>
              </w:tc>
              <w:tc>
                <w:tcPr>
                  <w:tcW w:w="993"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0.</w:t>
                  </w:r>
                  <w:r>
                    <w:rPr>
                      <w:rFonts w:ascii="Times New Roman" w:eastAsia="宋体" w:hAnsi="Times New Roman" w:cs="Times New Roman" w:hint="eastAsia"/>
                      <w:szCs w:val="21"/>
                    </w:rPr>
                    <w:t>3</w:t>
                  </w:r>
                  <w:r w:rsidRPr="00D50848">
                    <w:rPr>
                      <w:rFonts w:ascii="Times New Roman" w:eastAsia="宋体" w:hAnsi="Times New Roman" w:cs="Times New Roman"/>
                      <w:szCs w:val="21"/>
                    </w:rPr>
                    <w:t>t/a</w:t>
                  </w:r>
                </w:p>
              </w:tc>
              <w:tc>
                <w:tcPr>
                  <w:tcW w:w="1842" w:type="dxa"/>
                  <w:tcBorders>
                    <w:bottom w:val="single" w:sz="8" w:space="0" w:color="auto"/>
                  </w:tcBorders>
                  <w:vAlign w:val="center"/>
                </w:tcPr>
                <w:p w:rsidR="00D50848" w:rsidRPr="00D50848" w:rsidRDefault="00D50848" w:rsidP="00D50848">
                  <w:pPr>
                    <w:adjustRightInd w:val="0"/>
                    <w:snapToGrid w:val="0"/>
                    <w:jc w:val="left"/>
                    <w:rPr>
                      <w:rFonts w:ascii="Times New Roman" w:eastAsia="宋体" w:hAnsi="Times New Roman" w:cs="Times New Roman"/>
                      <w:szCs w:val="21"/>
                    </w:rPr>
                  </w:pPr>
                  <w:r w:rsidRPr="00D50848">
                    <w:rPr>
                      <w:rFonts w:ascii="Times New Roman" w:eastAsia="宋体" w:hAnsi="Times New Roman" w:cs="Times New Roman"/>
                      <w:szCs w:val="21"/>
                    </w:rPr>
                    <w:t>HW08</w:t>
                  </w:r>
                  <w:r w:rsidRPr="00D50848">
                    <w:rPr>
                      <w:rFonts w:ascii="Times New Roman" w:eastAsia="宋体" w:hAnsi="Times New Roman" w:cs="Times New Roman"/>
                      <w:szCs w:val="21"/>
                    </w:rPr>
                    <w:t>废矿物油与含矿物油废物</w:t>
                  </w:r>
                </w:p>
              </w:tc>
              <w:tc>
                <w:tcPr>
                  <w:tcW w:w="3189"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危废暂存间临时存放，定期交由资质的单位处理</w:t>
                  </w:r>
                </w:p>
              </w:tc>
            </w:tr>
          </w:tbl>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t>本项目危险废物汇总表如下所示。</w:t>
            </w:r>
          </w:p>
          <w:p w:rsidR="00D50848" w:rsidRPr="00D50848" w:rsidRDefault="00D50848"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r w:rsidRPr="00D50848">
              <w:rPr>
                <w:rFonts w:ascii="Times New Roman" w:eastAsia="黑体" w:hAnsi="Times New Roman" w:cs="Times New Roman"/>
                <w:color w:val="000000"/>
                <w:sz w:val="24"/>
                <w:szCs w:val="20"/>
              </w:rPr>
              <w:t>表</w:t>
            </w:r>
            <w:r w:rsidRPr="00D50848">
              <w:rPr>
                <w:rFonts w:ascii="Times New Roman" w:eastAsia="黑体" w:hAnsi="Times New Roman" w:cs="Times New Roman"/>
                <w:color w:val="000000"/>
                <w:sz w:val="24"/>
                <w:szCs w:val="20"/>
              </w:rPr>
              <w:t>4</w:t>
            </w:r>
            <w:r w:rsidR="00585039">
              <w:rPr>
                <w:rFonts w:ascii="Times New Roman" w:eastAsia="黑体" w:hAnsi="Times New Roman" w:cs="Times New Roman" w:hint="eastAsia"/>
                <w:color w:val="000000"/>
                <w:sz w:val="24"/>
                <w:szCs w:val="20"/>
              </w:rPr>
              <w:t>5</w:t>
            </w:r>
            <w:r w:rsidRPr="00D50848">
              <w:rPr>
                <w:rFonts w:ascii="Times New Roman" w:eastAsia="黑体" w:hAnsi="Times New Roman" w:cs="Times New Roman"/>
                <w:color w:val="000000"/>
                <w:sz w:val="24"/>
                <w:szCs w:val="20"/>
              </w:rPr>
              <w:t xml:space="preserve">                      </w:t>
            </w:r>
            <w:r w:rsidRPr="00D50848">
              <w:rPr>
                <w:rFonts w:ascii="Times New Roman" w:eastAsia="黑体" w:hAnsi="Times New Roman" w:cs="Times New Roman"/>
                <w:color w:val="000000"/>
                <w:sz w:val="24"/>
                <w:szCs w:val="20"/>
              </w:rPr>
              <w:t>危险废物汇总表</w:t>
            </w:r>
          </w:p>
          <w:tbl>
            <w:tblPr>
              <w:tblW w:w="9146"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357"/>
              <w:gridCol w:w="677"/>
              <w:gridCol w:w="980"/>
              <w:gridCol w:w="787"/>
              <w:gridCol w:w="782"/>
              <w:gridCol w:w="977"/>
              <w:gridCol w:w="386"/>
              <w:gridCol w:w="678"/>
              <w:gridCol w:w="654"/>
              <w:gridCol w:w="654"/>
              <w:gridCol w:w="654"/>
              <w:gridCol w:w="1560"/>
            </w:tblGrid>
            <w:tr w:rsidR="00D50848" w:rsidRPr="00D50848" w:rsidTr="00ED7CDD">
              <w:trPr>
                <w:trHeight w:val="398"/>
                <w:jc w:val="center"/>
              </w:trPr>
              <w:tc>
                <w:tcPr>
                  <w:tcW w:w="35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序号</w:t>
                  </w:r>
                </w:p>
              </w:tc>
              <w:tc>
                <w:tcPr>
                  <w:tcW w:w="67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危险废物名称</w:t>
                  </w:r>
                </w:p>
              </w:tc>
              <w:tc>
                <w:tcPr>
                  <w:tcW w:w="980"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危险废物类别</w:t>
                  </w:r>
                </w:p>
              </w:tc>
              <w:tc>
                <w:tcPr>
                  <w:tcW w:w="78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危险废物代码</w:t>
                  </w:r>
                </w:p>
              </w:tc>
              <w:tc>
                <w:tcPr>
                  <w:tcW w:w="782"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产生量（吨</w:t>
                  </w:r>
                  <w:r w:rsidRPr="00D50848">
                    <w:rPr>
                      <w:rFonts w:ascii="Times New Roman" w:eastAsia="宋体" w:hAnsi="Times New Roman" w:cs="Times New Roman"/>
                      <w:b/>
                      <w:kern w:val="0"/>
                      <w:szCs w:val="21"/>
                    </w:rPr>
                    <w:t>/</w:t>
                  </w:r>
                  <w:r w:rsidRPr="00D50848">
                    <w:rPr>
                      <w:rFonts w:ascii="Times New Roman" w:eastAsia="宋体" w:hAnsi="Times New Roman" w:cs="Times New Roman"/>
                      <w:b/>
                      <w:kern w:val="0"/>
                      <w:szCs w:val="21"/>
                    </w:rPr>
                    <w:t>年）</w:t>
                  </w:r>
                </w:p>
              </w:tc>
              <w:tc>
                <w:tcPr>
                  <w:tcW w:w="97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产生工序及装置</w:t>
                  </w:r>
                </w:p>
              </w:tc>
              <w:tc>
                <w:tcPr>
                  <w:tcW w:w="386"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形态</w:t>
                  </w:r>
                </w:p>
              </w:tc>
              <w:tc>
                <w:tcPr>
                  <w:tcW w:w="678"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主要成分</w:t>
                  </w:r>
                </w:p>
              </w:tc>
              <w:tc>
                <w:tcPr>
                  <w:tcW w:w="654"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有害成分</w:t>
                  </w:r>
                </w:p>
              </w:tc>
              <w:tc>
                <w:tcPr>
                  <w:tcW w:w="654"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产废周期</w:t>
                  </w:r>
                </w:p>
              </w:tc>
              <w:tc>
                <w:tcPr>
                  <w:tcW w:w="654"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w:t>
                  </w:r>
                </w:p>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特性</w:t>
                  </w:r>
                </w:p>
              </w:tc>
              <w:tc>
                <w:tcPr>
                  <w:tcW w:w="1560"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污染防治措施</w:t>
                  </w:r>
                </w:p>
              </w:tc>
            </w:tr>
            <w:tr w:rsidR="00D50848" w:rsidRPr="00D50848" w:rsidTr="00ED7CDD">
              <w:trPr>
                <w:trHeight w:val="1091"/>
                <w:jc w:val="center"/>
              </w:trPr>
              <w:tc>
                <w:tcPr>
                  <w:tcW w:w="357"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1</w:t>
                  </w:r>
                </w:p>
              </w:tc>
              <w:tc>
                <w:tcPr>
                  <w:tcW w:w="677"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废液压油</w:t>
                  </w:r>
                </w:p>
              </w:tc>
              <w:tc>
                <w:tcPr>
                  <w:tcW w:w="980"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HW08</w:t>
                  </w:r>
                  <w:r w:rsidRPr="00D50848">
                    <w:rPr>
                      <w:rFonts w:ascii="Times New Roman" w:eastAsia="宋体" w:hAnsi="Times New Roman" w:cs="Times New Roman"/>
                      <w:szCs w:val="21"/>
                    </w:rPr>
                    <w:t>废矿物油与含矿物油废物</w:t>
                  </w:r>
                </w:p>
              </w:tc>
              <w:tc>
                <w:tcPr>
                  <w:tcW w:w="787" w:type="dxa"/>
                  <w:tcBorders>
                    <w:top w:val="single" w:sz="8" w:space="0" w:color="auto"/>
                    <w:bottom w:val="single" w:sz="8" w:space="0" w:color="auto"/>
                  </w:tcBorders>
                  <w:vAlign w:val="center"/>
                </w:tcPr>
                <w:p w:rsidR="00D50848" w:rsidRPr="00D50848" w:rsidRDefault="00D50848" w:rsidP="00D50848">
                  <w:pPr>
                    <w:jc w:val="left"/>
                    <w:rPr>
                      <w:rFonts w:ascii="Times New Roman" w:eastAsia="宋体" w:hAnsi="Times New Roman" w:cs="Times New Roman"/>
                      <w:kern w:val="0"/>
                      <w:sz w:val="22"/>
                    </w:rPr>
                  </w:pPr>
                  <w:r w:rsidRPr="00D50848">
                    <w:rPr>
                      <w:rFonts w:ascii="Times New Roman" w:eastAsia="宋体" w:hAnsi="Times New Roman" w:cs="Times New Roman"/>
                      <w:kern w:val="0"/>
                    </w:rPr>
                    <w:t>900-218-08</w:t>
                  </w:r>
                </w:p>
              </w:tc>
              <w:tc>
                <w:tcPr>
                  <w:tcW w:w="782"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0.</w:t>
                  </w:r>
                  <w:r>
                    <w:rPr>
                      <w:rFonts w:ascii="Times New Roman" w:eastAsia="宋体" w:hAnsi="Times New Roman" w:cs="Times New Roman" w:hint="eastAsia"/>
                      <w:szCs w:val="21"/>
                    </w:rPr>
                    <w:t>3</w:t>
                  </w:r>
                </w:p>
              </w:tc>
              <w:tc>
                <w:tcPr>
                  <w:tcW w:w="977"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折弯机、</w:t>
                  </w:r>
                  <w:r>
                    <w:rPr>
                      <w:rFonts w:ascii="Times New Roman" w:eastAsia="宋体" w:hAnsi="Times New Roman" w:cs="Times New Roman"/>
                      <w:szCs w:val="21"/>
                    </w:rPr>
                    <w:t>压力机</w:t>
                  </w:r>
                  <w:r w:rsidRPr="00D50848">
                    <w:rPr>
                      <w:rFonts w:ascii="Times New Roman" w:eastAsia="宋体" w:hAnsi="Times New Roman" w:cs="Times New Roman"/>
                      <w:szCs w:val="21"/>
                    </w:rPr>
                    <w:t>等</w:t>
                  </w:r>
                </w:p>
              </w:tc>
              <w:tc>
                <w:tcPr>
                  <w:tcW w:w="386"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液态</w:t>
                  </w:r>
                </w:p>
              </w:tc>
              <w:tc>
                <w:tcPr>
                  <w:tcW w:w="678"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含油废物</w:t>
                  </w:r>
                </w:p>
              </w:tc>
              <w:tc>
                <w:tcPr>
                  <w:tcW w:w="654"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T</w:t>
                  </w:r>
                  <w:r w:rsidRPr="00D50848">
                    <w:rPr>
                      <w:rFonts w:ascii="Times New Roman" w:eastAsia="宋体" w:hAnsi="Times New Roman" w:cs="Times New Roman"/>
                      <w:szCs w:val="21"/>
                    </w:rPr>
                    <w:t>、</w:t>
                  </w:r>
                  <w:r w:rsidRPr="00D50848">
                    <w:rPr>
                      <w:rFonts w:ascii="Times New Roman" w:eastAsia="宋体" w:hAnsi="Times New Roman" w:cs="Times New Roman"/>
                      <w:szCs w:val="21"/>
                    </w:rPr>
                    <w:t>I</w:t>
                  </w:r>
                </w:p>
              </w:tc>
              <w:tc>
                <w:tcPr>
                  <w:tcW w:w="654"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1</w:t>
                  </w:r>
                  <w:r w:rsidRPr="00D50848">
                    <w:rPr>
                      <w:rFonts w:ascii="Times New Roman" w:eastAsia="宋体" w:hAnsi="Times New Roman" w:cs="Times New Roman"/>
                      <w:szCs w:val="21"/>
                    </w:rPr>
                    <w:t>年</w:t>
                  </w:r>
                </w:p>
              </w:tc>
              <w:tc>
                <w:tcPr>
                  <w:tcW w:w="654"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毒性</w:t>
                  </w:r>
                </w:p>
              </w:tc>
              <w:tc>
                <w:tcPr>
                  <w:tcW w:w="1560"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危废暂存间贮存，定期送由有相应危废处理资质单位回收处理。</w:t>
                  </w:r>
                </w:p>
              </w:tc>
            </w:tr>
          </w:tbl>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t>评价提出：建设单位建设一般固废暂存间、危险废物暂存间各</w:t>
            </w:r>
            <w:r w:rsidRPr="00D50848">
              <w:rPr>
                <w:rFonts w:ascii="Times New Roman" w:eastAsia="宋体" w:hAnsi="Times New Roman" w:cs="Times New Roman"/>
                <w:kern w:val="0"/>
                <w:sz w:val="24"/>
                <w:szCs w:val="24"/>
              </w:rPr>
              <w:t>1</w:t>
            </w:r>
            <w:r w:rsidRPr="00D50848">
              <w:rPr>
                <w:rFonts w:ascii="Times New Roman" w:eastAsia="宋体" w:hAnsi="Times New Roman" w:cs="Times New Roman"/>
                <w:kern w:val="0"/>
                <w:sz w:val="24"/>
                <w:szCs w:val="24"/>
              </w:rPr>
              <w:t>座。一般固废暂存间应对地面进行硬化，做到防风、防雨、防晒，严格按照《一般工业固体废物贮存、处置场污染控制标准》（</w:t>
            </w:r>
            <w:r w:rsidRPr="00D50848">
              <w:rPr>
                <w:rFonts w:ascii="Times New Roman" w:eastAsia="宋体" w:hAnsi="Times New Roman" w:cs="Times New Roman"/>
                <w:kern w:val="0"/>
                <w:sz w:val="24"/>
                <w:szCs w:val="24"/>
              </w:rPr>
              <w:t>GB18599</w:t>
            </w:r>
            <w:r w:rsidRPr="00D50848">
              <w:rPr>
                <w:rFonts w:ascii="Times New Roman" w:eastAsia="宋体" w:hAnsi="Times New Roman" w:cs="Times New Roman"/>
                <w:kern w:val="0"/>
                <w:sz w:val="24"/>
                <w:szCs w:val="24"/>
              </w:rPr>
              <w:t>－</w:t>
            </w:r>
            <w:r w:rsidRPr="00D50848">
              <w:rPr>
                <w:rFonts w:ascii="Times New Roman" w:eastAsia="宋体" w:hAnsi="Times New Roman" w:cs="Times New Roman"/>
                <w:kern w:val="0"/>
                <w:sz w:val="24"/>
                <w:szCs w:val="24"/>
              </w:rPr>
              <w:t>2001</w:t>
            </w:r>
            <w:r w:rsidRPr="00D50848">
              <w:rPr>
                <w:rFonts w:ascii="Times New Roman" w:eastAsia="宋体" w:hAnsi="Times New Roman" w:cs="Times New Roman"/>
                <w:kern w:val="0"/>
                <w:sz w:val="24"/>
                <w:szCs w:val="24"/>
              </w:rPr>
              <w:t>）及其</w:t>
            </w:r>
            <w:r w:rsidRPr="00D50848">
              <w:rPr>
                <w:rFonts w:ascii="Times New Roman" w:eastAsia="宋体" w:hAnsi="Times New Roman" w:cs="Times New Roman"/>
                <w:kern w:val="0"/>
                <w:sz w:val="24"/>
                <w:szCs w:val="24"/>
              </w:rPr>
              <w:t>2013</w:t>
            </w:r>
            <w:r w:rsidRPr="00D50848">
              <w:rPr>
                <w:rFonts w:ascii="Times New Roman" w:eastAsia="宋体" w:hAnsi="Times New Roman" w:cs="Times New Roman"/>
                <w:kern w:val="0"/>
                <w:sz w:val="24"/>
                <w:szCs w:val="24"/>
              </w:rPr>
              <w:t>修改单的要求进行建设。本项目一般固废暂存场所不得小于</w:t>
            </w:r>
            <w:r w:rsidRPr="00D50848">
              <w:rPr>
                <w:rFonts w:ascii="Times New Roman" w:eastAsia="宋体" w:hAnsi="Times New Roman" w:cs="Times New Roman"/>
                <w:kern w:val="0"/>
                <w:sz w:val="24"/>
                <w:szCs w:val="24"/>
              </w:rPr>
              <w:t>10m</w:t>
            </w:r>
            <w:r w:rsidRPr="00D50848">
              <w:rPr>
                <w:rFonts w:ascii="Times New Roman" w:eastAsia="宋体" w:hAnsi="Times New Roman" w:cs="Times New Roman"/>
                <w:kern w:val="0"/>
                <w:sz w:val="24"/>
                <w:szCs w:val="24"/>
                <w:vertAlign w:val="superscript"/>
              </w:rPr>
              <w:t>2</w:t>
            </w:r>
            <w:r w:rsidRPr="00D50848">
              <w:rPr>
                <w:rFonts w:ascii="Times New Roman" w:eastAsia="宋体" w:hAnsi="Times New Roman" w:cs="Times New Roman"/>
                <w:kern w:val="0"/>
                <w:sz w:val="24"/>
                <w:szCs w:val="24"/>
              </w:rPr>
              <w:t>。</w:t>
            </w:r>
          </w:p>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t>本项目危废有废液压油，危险废物暂存间不得小于</w:t>
            </w:r>
            <w:r w:rsidRPr="00D50848">
              <w:rPr>
                <w:rFonts w:ascii="Times New Roman" w:eastAsia="宋体" w:hAnsi="Times New Roman" w:cs="Times New Roman"/>
                <w:kern w:val="0"/>
                <w:sz w:val="24"/>
                <w:szCs w:val="24"/>
              </w:rPr>
              <w:t>5m</w:t>
            </w:r>
            <w:r w:rsidRPr="00D50848">
              <w:rPr>
                <w:rFonts w:ascii="Times New Roman" w:eastAsia="宋体" w:hAnsi="Times New Roman" w:cs="Times New Roman"/>
                <w:kern w:val="0"/>
                <w:sz w:val="24"/>
                <w:szCs w:val="24"/>
                <w:vertAlign w:val="superscript"/>
              </w:rPr>
              <w:t>2</w:t>
            </w:r>
            <w:r w:rsidRPr="00D50848">
              <w:rPr>
                <w:rFonts w:ascii="Times New Roman" w:eastAsia="宋体" w:hAnsi="Times New Roman" w:cs="Times New Roman"/>
                <w:kern w:val="0"/>
                <w:sz w:val="24"/>
                <w:szCs w:val="24"/>
              </w:rPr>
              <w:t>，并按照《危险废物贮存污染控制标准》（</w:t>
            </w:r>
            <w:r w:rsidRPr="00D50848">
              <w:rPr>
                <w:rFonts w:ascii="Times New Roman" w:eastAsia="宋体" w:hAnsi="Times New Roman" w:cs="Times New Roman"/>
                <w:kern w:val="0"/>
                <w:sz w:val="24"/>
                <w:szCs w:val="24"/>
              </w:rPr>
              <w:t>GB18597-2001</w:t>
            </w:r>
            <w:r w:rsidRPr="00D50848">
              <w:rPr>
                <w:rFonts w:ascii="Times New Roman" w:eastAsia="宋体" w:hAnsi="Times New Roman" w:cs="Times New Roman"/>
                <w:kern w:val="0"/>
                <w:sz w:val="24"/>
                <w:szCs w:val="24"/>
              </w:rPr>
              <w:t>）及其</w:t>
            </w:r>
            <w:r w:rsidRPr="00D50848">
              <w:rPr>
                <w:rFonts w:ascii="Times New Roman" w:eastAsia="宋体" w:hAnsi="Times New Roman" w:cs="Times New Roman"/>
                <w:kern w:val="0"/>
                <w:sz w:val="24"/>
                <w:szCs w:val="24"/>
              </w:rPr>
              <w:t>2013</w:t>
            </w:r>
            <w:r w:rsidRPr="00D50848">
              <w:rPr>
                <w:rFonts w:ascii="Times New Roman" w:eastAsia="宋体" w:hAnsi="Times New Roman" w:cs="Times New Roman"/>
                <w:kern w:val="0"/>
                <w:sz w:val="24"/>
                <w:szCs w:val="24"/>
              </w:rPr>
              <w:t>修改单的要求进行暂存。评价对危险废物暂存间提出以下措施：</w:t>
            </w:r>
          </w:p>
          <w:p w:rsidR="00D50848" w:rsidRPr="00D50848" w:rsidRDefault="00B32EC3"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1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①</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危险废物暂存间应采用密闭仓库形式建设，在地面硬化的基础上，并进行基础防渗，应至少有</w:t>
            </w:r>
            <w:r w:rsidR="00D50848" w:rsidRPr="00D50848">
              <w:rPr>
                <w:rFonts w:ascii="Times New Roman" w:eastAsia="宋体" w:hAnsi="Times New Roman" w:cs="Times New Roman"/>
                <w:kern w:val="0"/>
                <w:sz w:val="24"/>
                <w:szCs w:val="24"/>
              </w:rPr>
              <w:t>2mm</w:t>
            </w:r>
            <w:r w:rsidR="00D50848" w:rsidRPr="00D50848">
              <w:rPr>
                <w:rFonts w:ascii="Times New Roman" w:eastAsia="宋体" w:hAnsi="Times New Roman" w:cs="Times New Roman"/>
                <w:kern w:val="0"/>
                <w:sz w:val="24"/>
                <w:szCs w:val="24"/>
              </w:rPr>
              <w:t>厚的高密度聚乙烯材料，或者至少</w:t>
            </w:r>
            <w:r w:rsidR="00D50848" w:rsidRPr="00D50848">
              <w:rPr>
                <w:rFonts w:ascii="Times New Roman" w:eastAsia="宋体" w:hAnsi="Times New Roman" w:cs="Times New Roman"/>
                <w:kern w:val="0"/>
                <w:sz w:val="24"/>
                <w:szCs w:val="24"/>
              </w:rPr>
              <w:t>2mm</w:t>
            </w:r>
            <w:r w:rsidR="00D50848" w:rsidRPr="00D50848">
              <w:rPr>
                <w:rFonts w:ascii="Times New Roman" w:eastAsia="宋体" w:hAnsi="Times New Roman" w:cs="Times New Roman"/>
                <w:kern w:val="0"/>
                <w:sz w:val="24"/>
                <w:szCs w:val="24"/>
              </w:rPr>
              <w:t>厚的其他人工材料，渗透系数</w:t>
            </w:r>
            <w:r w:rsidR="00D50848" w:rsidRPr="00D50848">
              <w:rPr>
                <w:rFonts w:ascii="Times New Roman" w:eastAsia="宋体" w:hAnsi="Times New Roman" w:cs="Times New Roman"/>
                <w:kern w:val="0"/>
                <w:sz w:val="24"/>
                <w:szCs w:val="24"/>
              </w:rPr>
              <w:t>≤10cm/s</w:t>
            </w:r>
            <w:r w:rsidR="00D50848" w:rsidRPr="00D50848">
              <w:rPr>
                <w:rFonts w:ascii="Times New Roman" w:eastAsia="宋体" w:hAnsi="Times New Roman" w:cs="Times New Roman"/>
                <w:kern w:val="0"/>
                <w:sz w:val="24"/>
                <w:szCs w:val="24"/>
              </w:rPr>
              <w:t>。还应建有堵截泄漏的裙脚，地面与裙脚要用坚固防渗的材料建造，堆场内的地面应耐腐蚀、无裂隙，设专人看管。</w:t>
            </w:r>
          </w:p>
          <w:p w:rsidR="00D50848" w:rsidRPr="00D50848" w:rsidRDefault="00B32EC3"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2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②</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各种盛装废物的容器必须完好无损，各个危险废物容器外侧须标明危险废物的名称，存入时间、重量、成分、特性以及发生泄漏、扩散污染事故时的应急措施和补救方法。</w:t>
            </w:r>
          </w:p>
          <w:p w:rsidR="00D50848" w:rsidRPr="00D50848" w:rsidRDefault="00B32EC3"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3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③</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危险废物暂存间应设立危险废物标志。形状：等边三角形，边长</w:t>
            </w:r>
            <w:r w:rsidR="00D50848" w:rsidRPr="00D50848">
              <w:rPr>
                <w:rFonts w:ascii="Times New Roman" w:eastAsia="宋体" w:hAnsi="Times New Roman" w:cs="Times New Roman"/>
                <w:kern w:val="0"/>
                <w:sz w:val="24"/>
                <w:szCs w:val="24"/>
              </w:rPr>
              <w:t>40cm</w:t>
            </w:r>
            <w:r w:rsidR="00D50848" w:rsidRPr="00D50848">
              <w:rPr>
                <w:rFonts w:ascii="Times New Roman" w:eastAsia="宋体" w:hAnsi="Times New Roman" w:cs="Times New Roman"/>
                <w:kern w:val="0"/>
                <w:sz w:val="24"/>
                <w:szCs w:val="24"/>
              </w:rPr>
              <w:t>；颜色：</w:t>
            </w:r>
            <w:r w:rsidR="00D50848" w:rsidRPr="00D50848">
              <w:rPr>
                <w:rFonts w:ascii="Times New Roman" w:eastAsia="宋体" w:hAnsi="Times New Roman" w:cs="Times New Roman"/>
                <w:kern w:val="0"/>
                <w:sz w:val="24"/>
                <w:szCs w:val="24"/>
              </w:rPr>
              <w:lastRenderedPageBreak/>
              <w:t>背景为黄色，图形为黑色；警告标志外檐</w:t>
            </w:r>
            <w:r w:rsidR="00D50848" w:rsidRPr="00D50848">
              <w:rPr>
                <w:rFonts w:ascii="Times New Roman" w:eastAsia="宋体" w:hAnsi="Times New Roman" w:cs="Times New Roman"/>
                <w:kern w:val="0"/>
                <w:sz w:val="24"/>
                <w:szCs w:val="24"/>
              </w:rPr>
              <w:t>2.5cm</w:t>
            </w:r>
            <w:r w:rsidR="00D50848" w:rsidRPr="00D50848">
              <w:rPr>
                <w:rFonts w:ascii="Times New Roman" w:eastAsia="宋体" w:hAnsi="Times New Roman" w:cs="Times New Roman"/>
                <w:kern w:val="0"/>
                <w:sz w:val="24"/>
                <w:szCs w:val="24"/>
              </w:rPr>
              <w:t>，材料应坚固、耐用、抗风化、抗淋蚀，如出现掉色、破损等情况应及时更换。</w:t>
            </w:r>
          </w:p>
          <w:p w:rsidR="00D50848" w:rsidRPr="00D50848" w:rsidRDefault="00B32EC3" w:rsidP="00D50848">
            <w:pPr>
              <w:widowControl/>
              <w:spacing w:line="420" w:lineRule="exact"/>
              <w:ind w:firstLineChars="200" w:firstLine="48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4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④</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各危险废物在厂区内临时堆存时间不得超过一年。</w:t>
            </w:r>
          </w:p>
          <w:p w:rsidR="005F153C" w:rsidRDefault="005F153C"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p>
          <w:p w:rsidR="00D50848" w:rsidRPr="00D50848" w:rsidRDefault="00D50848"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r w:rsidRPr="00D50848">
              <w:rPr>
                <w:rFonts w:ascii="Times New Roman" w:eastAsia="黑体" w:hAnsi="Times New Roman" w:cs="Times New Roman"/>
                <w:color w:val="000000"/>
                <w:sz w:val="24"/>
                <w:szCs w:val="20"/>
              </w:rPr>
              <w:t>表</w:t>
            </w:r>
            <w:r w:rsidRPr="00D50848">
              <w:rPr>
                <w:rFonts w:ascii="Times New Roman" w:eastAsia="黑体" w:hAnsi="Times New Roman" w:cs="Times New Roman"/>
                <w:color w:val="000000"/>
                <w:sz w:val="24"/>
                <w:szCs w:val="20"/>
              </w:rPr>
              <w:t>4</w:t>
            </w:r>
            <w:r w:rsidR="00585039">
              <w:rPr>
                <w:rFonts w:ascii="Times New Roman" w:eastAsia="黑体" w:hAnsi="Times New Roman" w:cs="Times New Roman" w:hint="eastAsia"/>
                <w:color w:val="000000"/>
                <w:sz w:val="24"/>
                <w:szCs w:val="20"/>
              </w:rPr>
              <w:t>6</w:t>
            </w:r>
            <w:r w:rsidRPr="00D50848">
              <w:rPr>
                <w:rFonts w:ascii="Times New Roman" w:eastAsia="黑体" w:hAnsi="Times New Roman" w:cs="Times New Roman"/>
                <w:color w:val="000000"/>
                <w:sz w:val="24"/>
                <w:szCs w:val="20"/>
              </w:rPr>
              <w:t xml:space="preserve">       </w:t>
            </w:r>
            <w:r w:rsidRPr="00D50848">
              <w:rPr>
                <w:rFonts w:ascii="Times New Roman" w:eastAsia="黑体" w:hAnsi="Times New Roman" w:cs="Times New Roman"/>
                <w:color w:val="000000"/>
                <w:sz w:val="24"/>
                <w:szCs w:val="20"/>
              </w:rPr>
              <w:t>建设项目危险废物贮存场所（设施）基本情况表</w:t>
            </w:r>
          </w:p>
          <w:tbl>
            <w:tblPr>
              <w:tblW w:w="922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434"/>
              <w:gridCol w:w="1125"/>
              <w:gridCol w:w="1912"/>
              <w:gridCol w:w="1417"/>
              <w:gridCol w:w="437"/>
              <w:gridCol w:w="734"/>
              <w:gridCol w:w="733"/>
              <w:gridCol w:w="734"/>
              <w:gridCol w:w="696"/>
            </w:tblGrid>
            <w:tr w:rsidR="00D50848" w:rsidRPr="00D50848" w:rsidTr="00ED7CDD">
              <w:trPr>
                <w:trHeight w:val="394"/>
                <w:jc w:val="center"/>
              </w:trPr>
              <w:tc>
                <w:tcPr>
                  <w:tcW w:w="1434"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贮存场所（设施）名称</w:t>
                  </w:r>
                </w:p>
              </w:tc>
              <w:tc>
                <w:tcPr>
                  <w:tcW w:w="1125"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危险废物名称</w:t>
                  </w:r>
                </w:p>
              </w:tc>
              <w:tc>
                <w:tcPr>
                  <w:tcW w:w="1912"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危险废物类别</w:t>
                  </w:r>
                </w:p>
              </w:tc>
              <w:tc>
                <w:tcPr>
                  <w:tcW w:w="1417"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代码</w:t>
                  </w:r>
                </w:p>
              </w:tc>
              <w:tc>
                <w:tcPr>
                  <w:tcW w:w="437"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位置</w:t>
                  </w:r>
                </w:p>
              </w:tc>
              <w:tc>
                <w:tcPr>
                  <w:tcW w:w="734"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占地面积</w:t>
                  </w:r>
                </w:p>
              </w:tc>
              <w:tc>
                <w:tcPr>
                  <w:tcW w:w="733"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方式</w:t>
                  </w:r>
                </w:p>
              </w:tc>
              <w:tc>
                <w:tcPr>
                  <w:tcW w:w="734"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能力</w:t>
                  </w:r>
                </w:p>
              </w:tc>
              <w:tc>
                <w:tcPr>
                  <w:tcW w:w="696"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周期</w:t>
                  </w:r>
                </w:p>
              </w:tc>
            </w:tr>
            <w:tr w:rsidR="00D50848" w:rsidRPr="00D50848" w:rsidTr="00ED7CDD">
              <w:trPr>
                <w:trHeight w:val="464"/>
                <w:jc w:val="center"/>
              </w:trPr>
              <w:tc>
                <w:tcPr>
                  <w:tcW w:w="1434"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危废暂存间</w:t>
                  </w:r>
                </w:p>
              </w:tc>
              <w:tc>
                <w:tcPr>
                  <w:tcW w:w="1125"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废液压油</w:t>
                  </w:r>
                </w:p>
              </w:tc>
              <w:tc>
                <w:tcPr>
                  <w:tcW w:w="1912" w:type="dxa"/>
                  <w:tcBorders>
                    <w:top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HW08</w:t>
                  </w:r>
                  <w:r w:rsidRPr="00D50848">
                    <w:rPr>
                      <w:rFonts w:ascii="Times New Roman" w:eastAsia="宋体" w:hAnsi="Times New Roman" w:cs="Times New Roman"/>
                      <w:szCs w:val="21"/>
                    </w:rPr>
                    <w:t>废矿物油与含矿物油废物</w:t>
                  </w:r>
                </w:p>
              </w:tc>
              <w:tc>
                <w:tcPr>
                  <w:tcW w:w="1417"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color w:val="333333"/>
                      <w:szCs w:val="21"/>
                    </w:rPr>
                  </w:pPr>
                  <w:r w:rsidRPr="00D50848">
                    <w:rPr>
                      <w:rFonts w:ascii="Times New Roman" w:eastAsia="宋体" w:hAnsi="Times New Roman" w:cs="Times New Roman"/>
                      <w:kern w:val="0"/>
                    </w:rPr>
                    <w:t>900-218-08</w:t>
                  </w:r>
                </w:p>
              </w:tc>
              <w:tc>
                <w:tcPr>
                  <w:tcW w:w="437"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车间内</w:t>
                  </w:r>
                </w:p>
              </w:tc>
              <w:tc>
                <w:tcPr>
                  <w:tcW w:w="734"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5m</w:t>
                  </w:r>
                  <w:r w:rsidRPr="00D50848">
                    <w:rPr>
                      <w:rFonts w:ascii="Times New Roman" w:eastAsia="宋体" w:hAnsi="Times New Roman" w:cs="Times New Roman"/>
                      <w:szCs w:val="21"/>
                      <w:vertAlign w:val="superscript"/>
                    </w:rPr>
                    <w:t>2</w:t>
                  </w:r>
                </w:p>
              </w:tc>
              <w:tc>
                <w:tcPr>
                  <w:tcW w:w="733"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桶装</w:t>
                  </w:r>
                </w:p>
              </w:tc>
              <w:tc>
                <w:tcPr>
                  <w:tcW w:w="734"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1t</w:t>
                  </w:r>
                </w:p>
              </w:tc>
              <w:tc>
                <w:tcPr>
                  <w:tcW w:w="696"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1</w:t>
                  </w:r>
                  <w:r w:rsidRPr="00D50848">
                    <w:rPr>
                      <w:rFonts w:ascii="Times New Roman" w:eastAsia="宋体" w:hAnsi="Times New Roman" w:cs="Times New Roman"/>
                      <w:szCs w:val="21"/>
                    </w:rPr>
                    <w:t>年</w:t>
                  </w:r>
                </w:p>
              </w:tc>
            </w:tr>
          </w:tbl>
          <w:p w:rsidR="00F02908" w:rsidRPr="00F02908" w:rsidRDefault="00D50848" w:rsidP="00D50848">
            <w:pPr>
              <w:spacing w:line="440" w:lineRule="exact"/>
              <w:ind w:firstLineChars="200" w:firstLine="480"/>
              <w:rPr>
                <w:rFonts w:ascii="Times New Roman" w:eastAsia="宋体" w:hAnsi="Times New Roman" w:cs="Times New Roman"/>
                <w:sz w:val="24"/>
                <w:szCs w:val="24"/>
              </w:rPr>
            </w:pPr>
            <w:r w:rsidRPr="00D50848">
              <w:rPr>
                <w:rFonts w:ascii="Times New Roman" w:eastAsia="宋体" w:hAnsi="Times New Roman" w:cs="Times New Roman"/>
                <w:kern w:val="0"/>
                <w:sz w:val="24"/>
                <w:szCs w:val="24"/>
              </w:rPr>
              <w:t>综上，项目运营过程中产生的固体废物全部进行了有效的处置，不会对周围环境造成较大的影响。评价认为：项目固废处置措施可行。</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五、土壤</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根据《环境影响评价技术导则</w:t>
            </w:r>
            <w:r w:rsidRPr="00D50848">
              <w:rPr>
                <w:rFonts w:ascii="Times New Roman" w:eastAsia="宋体" w:hAnsi="Times New Roman" w:cs="Times New Roman"/>
                <w:spacing w:val="8"/>
                <w:sz w:val="24"/>
              </w:rPr>
              <w:t xml:space="preserve"> </w:t>
            </w:r>
            <w:r w:rsidRPr="00D50848">
              <w:rPr>
                <w:rFonts w:ascii="Times New Roman" w:eastAsia="宋体" w:hAnsi="Times New Roman" w:cs="Times New Roman"/>
                <w:spacing w:val="8"/>
                <w:sz w:val="24"/>
              </w:rPr>
              <w:t>土壤环境（试行）》（</w:t>
            </w:r>
            <w:r w:rsidRPr="00D50848">
              <w:rPr>
                <w:rFonts w:ascii="Times New Roman" w:eastAsia="宋体" w:hAnsi="Times New Roman" w:cs="Times New Roman"/>
                <w:spacing w:val="8"/>
                <w:sz w:val="24"/>
              </w:rPr>
              <w:t>HJ964-2018</w:t>
            </w:r>
            <w:r w:rsidRPr="00D50848">
              <w:rPr>
                <w:rFonts w:ascii="Times New Roman" w:eastAsia="宋体" w:hAnsi="Times New Roman" w:cs="Times New Roman"/>
                <w:spacing w:val="8"/>
                <w:sz w:val="24"/>
              </w:rPr>
              <w:t>）评价等级划分依据，建设项目评价等级由项目类别、占地规模和环境敏感程度共同判定：</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1</w:t>
            </w:r>
            <w:r w:rsidRPr="00D50848">
              <w:rPr>
                <w:rFonts w:ascii="Times New Roman" w:eastAsia="宋体" w:hAnsi="Times New Roman" w:cs="Times New Roman"/>
                <w:spacing w:val="8"/>
                <w:sz w:val="24"/>
              </w:rPr>
              <w:t>）土壤环境影响评价项目类别：根据《环境影响评价技术导则</w:t>
            </w:r>
            <w:r w:rsidRPr="00D50848">
              <w:rPr>
                <w:rFonts w:ascii="Times New Roman" w:eastAsia="宋体" w:hAnsi="Times New Roman" w:cs="Times New Roman"/>
                <w:spacing w:val="8"/>
                <w:sz w:val="24"/>
              </w:rPr>
              <w:t xml:space="preserve"> </w:t>
            </w:r>
            <w:r w:rsidRPr="00D50848">
              <w:rPr>
                <w:rFonts w:ascii="Times New Roman" w:eastAsia="宋体" w:hAnsi="Times New Roman" w:cs="Times New Roman"/>
                <w:spacing w:val="8"/>
                <w:sz w:val="24"/>
              </w:rPr>
              <w:t>土壤环境（试行）》（</w:t>
            </w:r>
            <w:r w:rsidRPr="00D50848">
              <w:rPr>
                <w:rFonts w:ascii="Times New Roman" w:eastAsia="宋体" w:hAnsi="Times New Roman" w:cs="Times New Roman"/>
                <w:spacing w:val="8"/>
                <w:sz w:val="24"/>
              </w:rPr>
              <w:t>HJ964-2018</w:t>
            </w:r>
            <w:r w:rsidRPr="00D50848">
              <w:rPr>
                <w:rFonts w:ascii="Times New Roman" w:eastAsia="宋体" w:hAnsi="Times New Roman" w:cs="Times New Roman"/>
                <w:spacing w:val="8"/>
                <w:sz w:val="24"/>
              </w:rPr>
              <w:t>）附录</w:t>
            </w:r>
            <w:r w:rsidRPr="00D50848">
              <w:rPr>
                <w:rFonts w:ascii="Times New Roman" w:eastAsia="宋体" w:hAnsi="Times New Roman" w:cs="Times New Roman"/>
                <w:spacing w:val="8"/>
                <w:sz w:val="24"/>
              </w:rPr>
              <w:t>A“</w:t>
            </w:r>
            <w:r w:rsidRPr="00D50848">
              <w:rPr>
                <w:rFonts w:ascii="Times New Roman" w:eastAsia="宋体" w:hAnsi="Times New Roman" w:cs="Times New Roman"/>
                <w:spacing w:val="8"/>
                <w:sz w:val="24"/>
              </w:rPr>
              <w:t>土壤环境影响评价项目类别</w:t>
            </w: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，本项目行业类别属于制造业中的其他类，因此本项目土壤环境影响评价项目类别为</w:t>
            </w:r>
            <w:r w:rsidRPr="00D50848">
              <w:rPr>
                <w:rFonts w:ascii="Times New Roman" w:eastAsia="宋体" w:hAnsi="Times New Roman" w:cs="Times New Roman"/>
                <w:spacing w:val="8"/>
                <w:sz w:val="24"/>
              </w:rPr>
              <w:t>Ⅲ</w:t>
            </w:r>
            <w:r w:rsidRPr="00D50848">
              <w:rPr>
                <w:rFonts w:ascii="Times New Roman" w:eastAsia="宋体" w:hAnsi="Times New Roman" w:cs="Times New Roman"/>
                <w:spacing w:val="8"/>
                <w:sz w:val="24"/>
              </w:rPr>
              <w:t>类。</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2</w:t>
            </w:r>
            <w:r w:rsidRPr="00D50848">
              <w:rPr>
                <w:rFonts w:ascii="Times New Roman" w:eastAsia="宋体" w:hAnsi="Times New Roman" w:cs="Times New Roman"/>
                <w:spacing w:val="8"/>
                <w:sz w:val="24"/>
              </w:rPr>
              <w:t>）建设项目土壤环境影响类型：根据《环境影响评价技术导则</w:t>
            </w:r>
            <w:r w:rsidRPr="00D50848">
              <w:rPr>
                <w:rFonts w:ascii="Times New Roman" w:eastAsia="宋体" w:hAnsi="Times New Roman" w:cs="Times New Roman"/>
                <w:spacing w:val="8"/>
                <w:sz w:val="24"/>
              </w:rPr>
              <w:t xml:space="preserve"> </w:t>
            </w:r>
            <w:r w:rsidRPr="00D50848">
              <w:rPr>
                <w:rFonts w:ascii="Times New Roman" w:eastAsia="宋体" w:hAnsi="Times New Roman" w:cs="Times New Roman"/>
                <w:spacing w:val="8"/>
                <w:sz w:val="24"/>
              </w:rPr>
              <w:t>土壤环境（试行）》（</w:t>
            </w:r>
            <w:r w:rsidRPr="00D50848">
              <w:rPr>
                <w:rFonts w:ascii="Times New Roman" w:eastAsia="宋体" w:hAnsi="Times New Roman" w:cs="Times New Roman"/>
                <w:spacing w:val="8"/>
                <w:sz w:val="24"/>
              </w:rPr>
              <w:t>HJ964-2018</w:t>
            </w:r>
            <w:r w:rsidRPr="00D50848">
              <w:rPr>
                <w:rFonts w:ascii="Times New Roman" w:eastAsia="宋体" w:hAnsi="Times New Roman" w:cs="Times New Roman"/>
                <w:spacing w:val="8"/>
                <w:sz w:val="24"/>
              </w:rPr>
              <w:t>），建设项目土壤环境影响类型为污染影响</w:t>
            </w:r>
            <w:r>
              <w:rPr>
                <w:rFonts w:ascii="Times New Roman" w:eastAsia="宋体" w:hAnsi="Times New Roman" w:cs="Times New Roman" w:hint="eastAsia"/>
                <w:spacing w:val="8"/>
                <w:sz w:val="24"/>
              </w:rPr>
              <w:t>型</w:t>
            </w:r>
            <w:r w:rsidRPr="00D50848">
              <w:rPr>
                <w:rFonts w:ascii="Times New Roman" w:eastAsia="宋体" w:hAnsi="Times New Roman" w:cs="Times New Roman"/>
                <w:spacing w:val="8"/>
                <w:sz w:val="24"/>
              </w:rPr>
              <w:t>。</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3</w:t>
            </w:r>
            <w:r w:rsidRPr="00D50848">
              <w:rPr>
                <w:rFonts w:ascii="Times New Roman" w:eastAsia="宋体" w:hAnsi="Times New Roman" w:cs="Times New Roman"/>
                <w:spacing w:val="8"/>
                <w:sz w:val="24"/>
              </w:rPr>
              <w:t>）建设项目占地规模分为大型（</w:t>
            </w:r>
            <w:r w:rsidRPr="00D50848">
              <w:rPr>
                <w:rFonts w:ascii="Times New Roman" w:eastAsia="宋体" w:hAnsi="Times New Roman" w:cs="Times New Roman"/>
                <w:spacing w:val="8"/>
                <w:sz w:val="24"/>
              </w:rPr>
              <w:t>≥50hm</w:t>
            </w:r>
            <w:r w:rsidRPr="00D50848">
              <w:rPr>
                <w:rFonts w:ascii="Times New Roman" w:eastAsia="宋体" w:hAnsi="Times New Roman" w:cs="Times New Roman"/>
                <w:spacing w:val="8"/>
                <w:sz w:val="24"/>
                <w:vertAlign w:val="superscript"/>
              </w:rPr>
              <w:t>2</w:t>
            </w:r>
            <w:r w:rsidRPr="00D50848">
              <w:rPr>
                <w:rFonts w:ascii="Times New Roman" w:eastAsia="宋体" w:hAnsi="Times New Roman" w:cs="Times New Roman"/>
                <w:spacing w:val="8"/>
                <w:sz w:val="24"/>
              </w:rPr>
              <w:t>）、中型（</w:t>
            </w:r>
            <w:r w:rsidRPr="00D50848">
              <w:rPr>
                <w:rFonts w:ascii="Times New Roman" w:eastAsia="宋体" w:hAnsi="Times New Roman" w:cs="Times New Roman"/>
                <w:spacing w:val="8"/>
                <w:sz w:val="24"/>
              </w:rPr>
              <w:t>5~50hm</w:t>
            </w:r>
            <w:r w:rsidRPr="00D50848">
              <w:rPr>
                <w:rFonts w:ascii="Times New Roman" w:eastAsia="宋体" w:hAnsi="Times New Roman" w:cs="Times New Roman"/>
                <w:spacing w:val="8"/>
                <w:sz w:val="24"/>
                <w:vertAlign w:val="superscript"/>
              </w:rPr>
              <w:t>2</w:t>
            </w:r>
            <w:r w:rsidRPr="00D50848">
              <w:rPr>
                <w:rFonts w:ascii="Times New Roman" w:eastAsia="宋体" w:hAnsi="Times New Roman" w:cs="Times New Roman"/>
                <w:spacing w:val="8"/>
                <w:sz w:val="24"/>
              </w:rPr>
              <w:t>）、小型（</w:t>
            </w:r>
            <w:r w:rsidRPr="00D50848">
              <w:rPr>
                <w:rFonts w:ascii="Times New Roman" w:eastAsia="宋体" w:hAnsi="Times New Roman" w:cs="Times New Roman"/>
                <w:spacing w:val="8"/>
                <w:sz w:val="24"/>
              </w:rPr>
              <w:t>≤5hm</w:t>
            </w:r>
            <w:r w:rsidRPr="00D50848">
              <w:rPr>
                <w:rFonts w:ascii="Times New Roman" w:eastAsia="宋体" w:hAnsi="Times New Roman" w:cs="Times New Roman"/>
                <w:spacing w:val="8"/>
                <w:sz w:val="24"/>
                <w:vertAlign w:val="superscript"/>
              </w:rPr>
              <w:t>2</w:t>
            </w:r>
            <w:r w:rsidRPr="00D50848">
              <w:rPr>
                <w:rFonts w:ascii="Times New Roman" w:eastAsia="宋体" w:hAnsi="Times New Roman" w:cs="Times New Roman"/>
                <w:spacing w:val="8"/>
                <w:sz w:val="24"/>
              </w:rPr>
              <w:t>），本项目占地面积为</w:t>
            </w:r>
            <w:r>
              <w:rPr>
                <w:rFonts w:ascii="Times New Roman" w:eastAsia="宋体" w:hAnsi="Times New Roman" w:cs="Times New Roman" w:hint="eastAsia"/>
                <w:spacing w:val="8"/>
                <w:sz w:val="24"/>
              </w:rPr>
              <w:t>2400</w:t>
            </w:r>
            <w:r w:rsidRPr="00D50848">
              <w:rPr>
                <w:rFonts w:ascii="Times New Roman" w:eastAsia="宋体" w:hAnsi="Times New Roman" w:cs="Times New Roman"/>
                <w:spacing w:val="8"/>
                <w:sz w:val="24"/>
              </w:rPr>
              <w:t>平方，根据项目占地规模分类，本项目属于小型规模。</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4</w:t>
            </w:r>
            <w:r w:rsidRPr="00D50848">
              <w:rPr>
                <w:rFonts w:ascii="Times New Roman" w:eastAsia="宋体" w:hAnsi="Times New Roman" w:cs="Times New Roman"/>
                <w:spacing w:val="8"/>
                <w:sz w:val="24"/>
              </w:rPr>
              <w:t>）建设项目所在地周边的土壤环境敏感程度：经调查，本项目周边不存在耕地、园地、牧草地、饮用水水源地，不存在居民区、学校、医院、疗养院、养老院等土壤环境敏感目标，本项目周边均为工业企业，土壤环境敏感程度为不敏感。具体指标判断见下表。</w:t>
            </w:r>
          </w:p>
          <w:p w:rsidR="00D50848" w:rsidRPr="00D50848" w:rsidRDefault="00B32EC3" w:rsidP="00D50848">
            <w:pPr>
              <w:spacing w:line="440" w:lineRule="exact"/>
              <w:ind w:firstLineChars="250" w:firstLine="600"/>
              <w:jc w:val="center"/>
              <w:rPr>
                <w:rFonts w:ascii="Times New Roman" w:eastAsia="黑体" w:hAnsi="Times New Roman" w:cs="Times New Roman"/>
                <w:spacing w:val="8"/>
                <w:sz w:val="24"/>
                <w:szCs w:val="24"/>
              </w:rPr>
            </w:pPr>
            <w:r w:rsidRPr="00B32EC3">
              <w:rPr>
                <w:rFonts w:ascii="Times New Roman" w:eastAsia="宋体" w:hAnsi="Times New Roman" w:cs="Times New Roman"/>
                <w:spacing w:val="8"/>
                <w:sz w:val="24"/>
              </w:rPr>
              <w:pict>
                <v:group id="_x0000_s2403" style="position:absolute;left:0;text-align:left;margin-left:2.75pt;margin-top:17.55pt;width:81.8pt;height:62.85pt;z-index:251770880" coordorigin="1552,10788" coordsize="1736,1353">
                  <v:shape id="_x0000_s2404" type="#_x0000_t32" style="position:absolute;left:2182;top:10869;width:941;height:1176" o:connectortype="straight"/>
                  <v:shape id="_x0000_s2405" type="#_x0000_t32" style="position:absolute;left:1613;top:11481;width:1510;height:564" o:connectortype="straight"/>
                  <v:shape id="_x0000_s2406" type="#_x0000_t202" style="position:absolute;left:2422;top:10788;width:866;height:780" filled="f" stroked="f">
                    <v:textbox style="mso-next-textbox:#_x0000_s2406">
                      <w:txbxContent>
                        <w:p w:rsidR="00E4444C" w:rsidRPr="008A4CFD" w:rsidRDefault="00E4444C" w:rsidP="00D50848">
                          <w:pPr>
                            <w:adjustRightInd w:val="0"/>
                            <w:snapToGrid w:val="0"/>
                            <w:rPr>
                              <w:b/>
                              <w:szCs w:val="21"/>
                            </w:rPr>
                          </w:pPr>
                          <w:r w:rsidRPr="008A4CFD">
                            <w:rPr>
                              <w:rFonts w:hint="eastAsia"/>
                              <w:b/>
                              <w:szCs w:val="21"/>
                            </w:rPr>
                            <w:t>占地</w:t>
                          </w:r>
                        </w:p>
                        <w:p w:rsidR="00E4444C" w:rsidRPr="008A4CFD" w:rsidRDefault="00E4444C" w:rsidP="00D50848">
                          <w:pPr>
                            <w:adjustRightInd w:val="0"/>
                            <w:snapToGrid w:val="0"/>
                            <w:rPr>
                              <w:b/>
                              <w:szCs w:val="21"/>
                            </w:rPr>
                          </w:pPr>
                          <w:r w:rsidRPr="008A4CFD">
                            <w:rPr>
                              <w:rFonts w:hint="eastAsia"/>
                              <w:b/>
                              <w:szCs w:val="21"/>
                            </w:rPr>
                            <w:t>规模</w:t>
                          </w:r>
                        </w:p>
                      </w:txbxContent>
                    </v:textbox>
                  </v:shape>
                  <v:shape id="_x0000_s2407" type="#_x0000_t202" style="position:absolute;left:1557;top:10905;width:1419;height:780" filled="f" stroked="f">
                    <v:textbox style="mso-next-textbox:#_x0000_s2407">
                      <w:txbxContent>
                        <w:p w:rsidR="00E4444C" w:rsidRPr="008A4CFD" w:rsidRDefault="00E4444C" w:rsidP="00D50848">
                          <w:pPr>
                            <w:adjustRightInd w:val="0"/>
                            <w:snapToGrid w:val="0"/>
                            <w:rPr>
                              <w:b/>
                              <w:szCs w:val="21"/>
                            </w:rPr>
                          </w:pPr>
                          <w:r w:rsidRPr="008A4CFD">
                            <w:rPr>
                              <w:rFonts w:hint="eastAsia"/>
                              <w:b/>
                              <w:szCs w:val="21"/>
                            </w:rPr>
                            <w:t>评价</w:t>
                          </w:r>
                        </w:p>
                        <w:p w:rsidR="00E4444C" w:rsidRPr="008A4CFD" w:rsidRDefault="00E4444C" w:rsidP="00D50848">
                          <w:pPr>
                            <w:adjustRightInd w:val="0"/>
                            <w:snapToGrid w:val="0"/>
                            <w:rPr>
                              <w:b/>
                              <w:szCs w:val="21"/>
                            </w:rPr>
                          </w:pPr>
                          <w:r w:rsidRPr="008A4CFD">
                            <w:rPr>
                              <w:rFonts w:hint="eastAsia"/>
                              <w:b/>
                              <w:szCs w:val="21"/>
                            </w:rPr>
                            <w:t>工作等级</w:t>
                          </w:r>
                        </w:p>
                      </w:txbxContent>
                    </v:textbox>
                  </v:shape>
                  <v:shape id="_x0000_s2408" type="#_x0000_t202" style="position:absolute;left:1552;top:11676;width:1505;height:465" filled="f" stroked="f">
                    <v:textbox style="mso-next-textbox:#_x0000_s2408">
                      <w:txbxContent>
                        <w:p w:rsidR="00E4444C" w:rsidRPr="008A4CFD" w:rsidRDefault="00E4444C" w:rsidP="00D50848">
                          <w:pPr>
                            <w:adjustRightInd w:val="0"/>
                            <w:snapToGrid w:val="0"/>
                            <w:rPr>
                              <w:b/>
                              <w:szCs w:val="21"/>
                            </w:rPr>
                          </w:pPr>
                          <w:r w:rsidRPr="008A4CFD">
                            <w:rPr>
                              <w:rFonts w:hint="eastAsia"/>
                              <w:b/>
                              <w:szCs w:val="21"/>
                            </w:rPr>
                            <w:t>敏感程度</w:t>
                          </w:r>
                        </w:p>
                      </w:txbxContent>
                    </v:textbox>
                  </v:shape>
                </v:group>
              </w:pict>
            </w:r>
            <w:r w:rsidR="00D50848" w:rsidRPr="00D50848">
              <w:rPr>
                <w:rFonts w:ascii="Times New Roman" w:eastAsia="黑体" w:hAnsi="Times New Roman" w:cs="Times New Roman"/>
                <w:spacing w:val="8"/>
                <w:sz w:val="24"/>
                <w:szCs w:val="24"/>
              </w:rPr>
              <w:t>表</w:t>
            </w:r>
            <w:r w:rsidR="00D50848" w:rsidRPr="00D50848">
              <w:rPr>
                <w:rFonts w:ascii="Times New Roman" w:eastAsia="黑体" w:hAnsi="Times New Roman" w:cs="Times New Roman"/>
                <w:spacing w:val="8"/>
                <w:sz w:val="24"/>
                <w:szCs w:val="24"/>
              </w:rPr>
              <w:t>4</w:t>
            </w:r>
            <w:r w:rsidR="00585039">
              <w:rPr>
                <w:rFonts w:ascii="Times New Roman" w:eastAsia="黑体" w:hAnsi="Times New Roman" w:cs="Times New Roman" w:hint="eastAsia"/>
                <w:spacing w:val="8"/>
                <w:sz w:val="24"/>
                <w:szCs w:val="24"/>
              </w:rPr>
              <w:t>7</w:t>
            </w:r>
            <w:r w:rsidR="00D50848" w:rsidRPr="00D50848">
              <w:rPr>
                <w:rFonts w:ascii="Times New Roman" w:eastAsia="黑体" w:hAnsi="Times New Roman" w:cs="Times New Roman"/>
                <w:spacing w:val="8"/>
                <w:sz w:val="24"/>
                <w:szCs w:val="24"/>
              </w:rPr>
              <w:t xml:space="preserve">  </w:t>
            </w:r>
            <w:r w:rsidR="00D50848" w:rsidRPr="00D50848">
              <w:rPr>
                <w:rFonts w:ascii="Times New Roman" w:eastAsia="黑体" w:hAnsi="Times New Roman" w:cs="Times New Roman"/>
                <w:spacing w:val="8"/>
                <w:sz w:val="24"/>
                <w:szCs w:val="24"/>
              </w:rPr>
              <w:tab/>
            </w:r>
            <w:r w:rsidR="00D50848" w:rsidRPr="00D50848">
              <w:rPr>
                <w:rFonts w:ascii="Times New Roman" w:eastAsia="黑体" w:hAnsi="Times New Roman" w:cs="Times New Roman"/>
                <w:spacing w:val="8"/>
                <w:sz w:val="24"/>
                <w:szCs w:val="24"/>
              </w:rPr>
              <w:tab/>
            </w:r>
            <w:r w:rsidR="00D50848" w:rsidRPr="00D50848">
              <w:rPr>
                <w:rFonts w:ascii="Times New Roman" w:eastAsia="黑体" w:hAnsi="Times New Roman" w:cs="Times New Roman"/>
                <w:spacing w:val="8"/>
                <w:sz w:val="24"/>
                <w:szCs w:val="24"/>
              </w:rPr>
              <w:tab/>
              <w:t xml:space="preserve">   </w:t>
            </w:r>
            <w:r w:rsidR="00D50848" w:rsidRPr="00D50848">
              <w:rPr>
                <w:rFonts w:ascii="Times New Roman" w:eastAsia="黑体" w:hAnsi="Times New Roman" w:cs="Times New Roman"/>
                <w:spacing w:val="8"/>
                <w:sz w:val="24"/>
                <w:szCs w:val="24"/>
              </w:rPr>
              <w:t>污染影响型评价工作等级划分表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D50848" w:rsidRPr="00D50848" w:rsidTr="00ED7CDD">
              <w:trPr>
                <w:trHeight w:val="567"/>
                <w:jc w:val="center"/>
              </w:trPr>
              <w:tc>
                <w:tcPr>
                  <w:tcW w:w="1526" w:type="dxa"/>
                  <w:vMerge w:val="restart"/>
                  <w:tcBorders>
                    <w:top w:val="single" w:sz="8" w:space="0" w:color="auto"/>
                    <w:left w:val="single" w:sz="8" w:space="0" w:color="auto"/>
                    <w:bottom w:val="single" w:sz="4" w:space="0" w:color="auto"/>
                    <w:right w:val="single" w:sz="4" w:space="0" w:color="auto"/>
                  </w:tcBorders>
                  <w:vAlign w:val="center"/>
                </w:tcPr>
                <w:p w:rsidR="00D50848" w:rsidRPr="00D50848" w:rsidRDefault="00D50848" w:rsidP="00D50848">
                  <w:pPr>
                    <w:jc w:val="center"/>
                    <w:rPr>
                      <w:rFonts w:ascii="Times New Roman" w:eastAsia="宋体" w:hAnsi="Times New Roman" w:cs="Times New Roman"/>
                      <w:kern w:val="0"/>
                      <w:szCs w:val="21"/>
                    </w:rPr>
                  </w:pPr>
                </w:p>
              </w:tc>
              <w:tc>
                <w:tcPr>
                  <w:tcW w:w="2551" w:type="dxa"/>
                  <w:gridSpan w:val="3"/>
                  <w:tcBorders>
                    <w:top w:val="single" w:sz="8" w:space="0" w:color="auto"/>
                    <w:left w:val="single" w:sz="4" w:space="0" w:color="auto"/>
                    <w:bottom w:val="single" w:sz="4" w:space="0" w:color="auto"/>
                    <w:right w:val="single" w:sz="4" w:space="0" w:color="auto"/>
                  </w:tcBorders>
                  <w:vAlign w:val="center"/>
                  <w:hideMark/>
                </w:tcPr>
                <w:p w:rsidR="00D50848" w:rsidRPr="00D50848" w:rsidRDefault="00B32EC3"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fldChar w:fldCharType="begin"/>
                  </w:r>
                  <w:r w:rsidR="00D50848" w:rsidRPr="00D50848">
                    <w:rPr>
                      <w:rFonts w:ascii="Times New Roman" w:eastAsia="宋体" w:hAnsi="Times New Roman" w:cs="Times New Roman"/>
                      <w:b/>
                      <w:kern w:val="0"/>
                      <w:szCs w:val="21"/>
                    </w:rPr>
                    <w:instrText xml:space="preserve"> = 1 \* ROMAN </w:instrText>
                  </w:r>
                  <w:r w:rsidRPr="00D50848">
                    <w:rPr>
                      <w:rFonts w:ascii="Times New Roman" w:eastAsia="宋体" w:hAnsi="Times New Roman" w:cs="Times New Roman"/>
                      <w:b/>
                      <w:kern w:val="0"/>
                      <w:szCs w:val="21"/>
                    </w:rPr>
                    <w:fldChar w:fldCharType="separate"/>
                  </w:r>
                  <w:r w:rsidR="00D50848" w:rsidRPr="00D50848">
                    <w:rPr>
                      <w:rFonts w:ascii="Times New Roman" w:eastAsia="宋体" w:hAnsi="Times New Roman" w:cs="Times New Roman"/>
                      <w:b/>
                      <w:noProof/>
                      <w:kern w:val="0"/>
                      <w:szCs w:val="21"/>
                    </w:rPr>
                    <w:t>I</w:t>
                  </w:r>
                  <w:r w:rsidRPr="00D50848">
                    <w:rPr>
                      <w:rFonts w:ascii="Times New Roman" w:eastAsia="宋体" w:hAnsi="Times New Roman" w:cs="Times New Roman"/>
                      <w:b/>
                      <w:kern w:val="0"/>
                      <w:szCs w:val="21"/>
                    </w:rPr>
                    <w:fldChar w:fldCharType="end"/>
                  </w:r>
                  <w:r w:rsidR="00D50848" w:rsidRPr="00D50848">
                    <w:rPr>
                      <w:rFonts w:ascii="Times New Roman" w:eastAsia="宋体" w:hAnsi="Times New Roman" w:cs="Times New Roman"/>
                      <w:b/>
                      <w:kern w:val="0"/>
                      <w:szCs w:val="21"/>
                    </w:rPr>
                    <w:t>类</w:t>
                  </w:r>
                </w:p>
              </w:tc>
              <w:tc>
                <w:tcPr>
                  <w:tcW w:w="2552" w:type="dxa"/>
                  <w:gridSpan w:val="3"/>
                  <w:tcBorders>
                    <w:top w:val="single" w:sz="8" w:space="0" w:color="auto"/>
                    <w:left w:val="single" w:sz="4" w:space="0" w:color="auto"/>
                    <w:bottom w:val="single" w:sz="4" w:space="0" w:color="auto"/>
                    <w:right w:val="single" w:sz="4" w:space="0" w:color="auto"/>
                  </w:tcBorders>
                  <w:vAlign w:val="center"/>
                  <w:hideMark/>
                </w:tcPr>
                <w:p w:rsidR="00D50848" w:rsidRPr="00D50848" w:rsidRDefault="00B32EC3"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fldChar w:fldCharType="begin"/>
                  </w:r>
                  <w:r w:rsidR="00D50848" w:rsidRPr="00D50848">
                    <w:rPr>
                      <w:rFonts w:ascii="Times New Roman" w:eastAsia="宋体" w:hAnsi="Times New Roman" w:cs="Times New Roman"/>
                      <w:b/>
                      <w:kern w:val="0"/>
                      <w:szCs w:val="21"/>
                    </w:rPr>
                    <w:instrText xml:space="preserve"> = 2 \* ROMAN </w:instrText>
                  </w:r>
                  <w:r w:rsidRPr="00D50848">
                    <w:rPr>
                      <w:rFonts w:ascii="Times New Roman" w:eastAsia="宋体" w:hAnsi="Times New Roman" w:cs="Times New Roman"/>
                      <w:b/>
                      <w:kern w:val="0"/>
                      <w:szCs w:val="21"/>
                    </w:rPr>
                    <w:fldChar w:fldCharType="separate"/>
                  </w:r>
                  <w:r w:rsidR="00D50848" w:rsidRPr="00D50848">
                    <w:rPr>
                      <w:rFonts w:ascii="Times New Roman" w:eastAsia="宋体" w:hAnsi="Times New Roman" w:cs="Times New Roman"/>
                      <w:b/>
                      <w:noProof/>
                      <w:kern w:val="0"/>
                      <w:szCs w:val="21"/>
                    </w:rPr>
                    <w:t>II</w:t>
                  </w:r>
                  <w:r w:rsidRPr="00D50848">
                    <w:rPr>
                      <w:rFonts w:ascii="Times New Roman" w:eastAsia="宋体" w:hAnsi="Times New Roman" w:cs="Times New Roman"/>
                      <w:b/>
                      <w:kern w:val="0"/>
                      <w:szCs w:val="21"/>
                    </w:rPr>
                    <w:fldChar w:fldCharType="end"/>
                  </w:r>
                  <w:r w:rsidR="00D50848" w:rsidRPr="00D50848">
                    <w:rPr>
                      <w:rFonts w:ascii="Times New Roman" w:eastAsia="宋体" w:hAnsi="Times New Roman" w:cs="Times New Roman"/>
                      <w:b/>
                      <w:kern w:val="0"/>
                      <w:szCs w:val="21"/>
                    </w:rPr>
                    <w:t>类</w:t>
                  </w:r>
                </w:p>
              </w:tc>
              <w:tc>
                <w:tcPr>
                  <w:tcW w:w="2443" w:type="dxa"/>
                  <w:gridSpan w:val="3"/>
                  <w:tcBorders>
                    <w:top w:val="single" w:sz="8" w:space="0" w:color="auto"/>
                    <w:left w:val="single" w:sz="4" w:space="0" w:color="auto"/>
                    <w:bottom w:val="single" w:sz="4" w:space="0" w:color="auto"/>
                    <w:right w:val="single" w:sz="8" w:space="0" w:color="auto"/>
                  </w:tcBorders>
                  <w:vAlign w:val="center"/>
                  <w:hideMark/>
                </w:tcPr>
                <w:p w:rsidR="00D50848" w:rsidRPr="00D50848" w:rsidRDefault="00B32EC3"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fldChar w:fldCharType="begin"/>
                  </w:r>
                  <w:r w:rsidR="00D50848" w:rsidRPr="00D50848">
                    <w:rPr>
                      <w:rFonts w:ascii="Times New Roman" w:eastAsia="宋体" w:hAnsi="Times New Roman" w:cs="Times New Roman"/>
                      <w:b/>
                      <w:kern w:val="0"/>
                      <w:szCs w:val="21"/>
                    </w:rPr>
                    <w:instrText xml:space="preserve"> = 3 \* ROMAN </w:instrText>
                  </w:r>
                  <w:r w:rsidRPr="00D50848">
                    <w:rPr>
                      <w:rFonts w:ascii="Times New Roman" w:eastAsia="宋体" w:hAnsi="Times New Roman" w:cs="Times New Roman"/>
                      <w:b/>
                      <w:kern w:val="0"/>
                      <w:szCs w:val="21"/>
                    </w:rPr>
                    <w:fldChar w:fldCharType="separate"/>
                  </w:r>
                  <w:r w:rsidR="00D50848" w:rsidRPr="00D50848">
                    <w:rPr>
                      <w:rFonts w:ascii="Times New Roman" w:eastAsia="宋体" w:hAnsi="Times New Roman" w:cs="Times New Roman"/>
                      <w:b/>
                      <w:noProof/>
                      <w:kern w:val="0"/>
                      <w:szCs w:val="21"/>
                    </w:rPr>
                    <w:t>III</w:t>
                  </w:r>
                  <w:r w:rsidRPr="00D50848">
                    <w:rPr>
                      <w:rFonts w:ascii="Times New Roman" w:eastAsia="宋体" w:hAnsi="Times New Roman" w:cs="Times New Roman"/>
                      <w:b/>
                      <w:kern w:val="0"/>
                      <w:szCs w:val="21"/>
                    </w:rPr>
                    <w:fldChar w:fldCharType="end"/>
                  </w:r>
                  <w:r w:rsidR="00D50848" w:rsidRPr="00D50848">
                    <w:rPr>
                      <w:rFonts w:ascii="Times New Roman" w:eastAsia="宋体" w:hAnsi="Times New Roman" w:cs="Times New Roman"/>
                      <w:b/>
                      <w:kern w:val="0"/>
                      <w:szCs w:val="21"/>
                    </w:rPr>
                    <w:t>类</w:t>
                  </w:r>
                </w:p>
              </w:tc>
            </w:tr>
            <w:tr w:rsidR="00D50848" w:rsidRPr="00D50848" w:rsidTr="00ED7CDD">
              <w:trPr>
                <w:trHeight w:val="567"/>
                <w:jc w:val="center"/>
              </w:trPr>
              <w:tc>
                <w:tcPr>
                  <w:tcW w:w="1526" w:type="dxa"/>
                  <w:vMerge/>
                  <w:tcBorders>
                    <w:top w:val="single" w:sz="4" w:space="0" w:color="auto"/>
                    <w:left w:val="single" w:sz="8" w:space="0" w:color="auto"/>
                    <w:bottom w:val="single" w:sz="8" w:space="0" w:color="auto"/>
                    <w:right w:val="single" w:sz="4" w:space="0" w:color="auto"/>
                  </w:tcBorders>
                  <w:vAlign w:val="center"/>
                  <w:hideMark/>
                </w:tcPr>
                <w:p w:rsidR="00D50848" w:rsidRPr="00D50848" w:rsidRDefault="00D50848" w:rsidP="00D50848">
                  <w:pPr>
                    <w:widowControl/>
                    <w:jc w:val="left"/>
                    <w:rPr>
                      <w:rFonts w:ascii="Times New Roman" w:eastAsia="宋体" w:hAnsi="Times New Roman" w:cs="Times New Roman"/>
                      <w:kern w:val="0"/>
                      <w:szCs w:val="21"/>
                    </w:rPr>
                  </w:pP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中</w:t>
                  </w: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小</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大</w:t>
                  </w: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中</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小</w:t>
                  </w: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中</w:t>
                  </w:r>
                </w:p>
              </w:tc>
              <w:tc>
                <w:tcPr>
                  <w:tcW w:w="742" w:type="dxa"/>
                  <w:tcBorders>
                    <w:top w:val="single" w:sz="4" w:space="0" w:color="auto"/>
                    <w:left w:val="single" w:sz="4" w:space="0" w:color="auto"/>
                    <w:bottom w:val="single" w:sz="8"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小</w:t>
                  </w:r>
                </w:p>
              </w:tc>
            </w:tr>
            <w:tr w:rsidR="00D50848" w:rsidRPr="00D50848" w:rsidTr="00ED7CDD">
              <w:trPr>
                <w:trHeight w:val="397"/>
                <w:jc w:val="center"/>
              </w:trPr>
              <w:tc>
                <w:tcPr>
                  <w:tcW w:w="1526" w:type="dxa"/>
                  <w:tcBorders>
                    <w:top w:val="single" w:sz="8" w:space="0" w:color="auto"/>
                    <w:left w:val="single" w:sz="8"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敏感</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742" w:type="dxa"/>
                  <w:tcBorders>
                    <w:top w:val="single" w:sz="8" w:space="0" w:color="auto"/>
                    <w:left w:val="single" w:sz="4" w:space="0" w:color="auto"/>
                    <w:bottom w:val="single" w:sz="4"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r>
            <w:tr w:rsidR="00D50848" w:rsidRPr="00D50848" w:rsidTr="00ED7CDD">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较敏感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742" w:type="dxa"/>
                  <w:tcBorders>
                    <w:top w:val="single" w:sz="4" w:space="0" w:color="auto"/>
                    <w:left w:val="single" w:sz="4" w:space="0" w:color="auto"/>
                    <w:bottom w:val="single" w:sz="4"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w:t>
                  </w:r>
                </w:p>
              </w:tc>
            </w:tr>
            <w:tr w:rsidR="00D50848" w:rsidRPr="00D50848" w:rsidTr="00ED7CDD">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不敏感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w:t>
                  </w:r>
                </w:p>
              </w:tc>
              <w:tc>
                <w:tcPr>
                  <w:tcW w:w="742" w:type="dxa"/>
                  <w:tcBorders>
                    <w:top w:val="single" w:sz="4" w:space="0" w:color="auto"/>
                    <w:left w:val="single" w:sz="4" w:space="0" w:color="auto"/>
                    <w:bottom w:val="single" w:sz="4"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w:t>
                  </w:r>
                </w:p>
              </w:tc>
            </w:tr>
            <w:tr w:rsidR="00D50848" w:rsidRPr="00D50848" w:rsidTr="00ED7CDD">
              <w:trPr>
                <w:trHeight w:val="397"/>
                <w:jc w:val="center"/>
              </w:trPr>
              <w:tc>
                <w:tcPr>
                  <w:tcW w:w="9072" w:type="dxa"/>
                  <w:gridSpan w:val="10"/>
                  <w:tcBorders>
                    <w:top w:val="single" w:sz="4" w:space="0" w:color="auto"/>
                    <w:left w:val="single" w:sz="8" w:space="0" w:color="auto"/>
                    <w:bottom w:val="single" w:sz="8" w:space="0" w:color="auto"/>
                    <w:right w:val="single" w:sz="8" w:space="0" w:color="auto"/>
                  </w:tcBorders>
                  <w:vAlign w:val="center"/>
                  <w:hideMark/>
                </w:tcPr>
                <w:p w:rsidR="00D50848" w:rsidRPr="00D50848" w:rsidRDefault="00D50848" w:rsidP="00D50848">
                  <w:pPr>
                    <w:jc w:val="left"/>
                    <w:rPr>
                      <w:rFonts w:ascii="Times New Roman" w:eastAsia="宋体" w:hAnsi="Times New Roman" w:cs="Times New Roman"/>
                      <w:kern w:val="0"/>
                      <w:szCs w:val="21"/>
                    </w:rPr>
                  </w:pPr>
                  <w:r w:rsidRPr="00D50848">
                    <w:rPr>
                      <w:rFonts w:ascii="Times New Roman" w:eastAsia="宋体" w:hAnsi="Times New Roman" w:cs="Times New Roman"/>
                      <w:kern w:val="0"/>
                      <w:szCs w:val="21"/>
                    </w:rPr>
                    <w:t xml:space="preserve">  </w:t>
                  </w:r>
                  <w:r w:rsidRPr="00D50848">
                    <w:rPr>
                      <w:rFonts w:ascii="Times New Roman" w:eastAsia="宋体" w:hAnsi="Times New Roman" w:cs="Times New Roman"/>
                      <w:kern w:val="0"/>
                      <w:szCs w:val="21"/>
                    </w:rPr>
                    <w:t>注：</w:t>
                  </w:r>
                  <w:r w:rsidRPr="00D50848">
                    <w:rPr>
                      <w:rFonts w:ascii="Times New Roman" w:eastAsia="宋体" w:hAnsi="Times New Roman" w:cs="Times New Roman"/>
                      <w:kern w:val="0"/>
                      <w:szCs w:val="21"/>
                    </w:rPr>
                    <w:t>“-”</w:t>
                  </w:r>
                  <w:r w:rsidRPr="00D50848">
                    <w:rPr>
                      <w:rFonts w:ascii="Times New Roman" w:eastAsia="宋体" w:hAnsi="Times New Roman" w:cs="Times New Roman"/>
                      <w:kern w:val="0"/>
                      <w:szCs w:val="21"/>
                    </w:rPr>
                    <w:t>表示可不开展土壤环境影响评价工作。</w:t>
                  </w:r>
                </w:p>
              </w:tc>
            </w:tr>
          </w:tbl>
          <w:p w:rsidR="00D50848" w:rsidRPr="00D50848" w:rsidRDefault="00D50848" w:rsidP="00D50848">
            <w:pPr>
              <w:spacing w:line="440" w:lineRule="exact"/>
              <w:ind w:firstLineChars="200" w:firstLine="512"/>
              <w:rPr>
                <w:rFonts w:ascii="Times New Roman" w:eastAsia="宋体" w:hAnsi="Times New Roman" w:cs="Times New Roman"/>
                <w:sz w:val="24"/>
                <w:szCs w:val="24"/>
              </w:rPr>
            </w:pPr>
            <w:r w:rsidRPr="00D50848">
              <w:rPr>
                <w:rFonts w:ascii="Times New Roman" w:eastAsia="宋体" w:hAnsi="Times New Roman" w:cs="Times New Roman"/>
                <w:spacing w:val="8"/>
                <w:sz w:val="24"/>
              </w:rPr>
              <w:lastRenderedPageBreak/>
              <w:t>本项目的项目类别为</w:t>
            </w:r>
            <w:r w:rsidRPr="00D50848">
              <w:rPr>
                <w:rFonts w:ascii="Times New Roman" w:eastAsia="宋体" w:hAnsi="Times New Roman" w:cs="Times New Roman"/>
                <w:spacing w:val="8"/>
                <w:sz w:val="24"/>
              </w:rPr>
              <w:t>Ⅲ</w:t>
            </w:r>
            <w:r w:rsidRPr="00D50848">
              <w:rPr>
                <w:rFonts w:ascii="Times New Roman" w:eastAsia="宋体" w:hAnsi="Times New Roman" w:cs="Times New Roman"/>
                <w:spacing w:val="8"/>
                <w:sz w:val="24"/>
              </w:rPr>
              <w:t>类、占地规模为小型规模、敏感程度为不敏感，由上表可知，本项目可不开展土壤环境影响评价工作。</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六、项目选址可行</w:t>
            </w:r>
          </w:p>
          <w:p w:rsidR="00F02908" w:rsidRDefault="00F02908" w:rsidP="00F02908">
            <w:pPr>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hint="eastAsia"/>
                <w:sz w:val="24"/>
                <w:szCs w:val="24"/>
              </w:rPr>
              <w:t>本项目厂址位于</w:t>
            </w:r>
            <w:r w:rsidR="0091740E" w:rsidRPr="0091740E">
              <w:rPr>
                <w:rFonts w:ascii="Times New Roman" w:eastAsia="宋体" w:hAnsi="Times New Roman" w:cs="Times New Roman"/>
                <w:sz w:val="24"/>
                <w:szCs w:val="24"/>
              </w:rPr>
              <w:t>新乡市新乡县</w:t>
            </w:r>
            <w:r w:rsidR="0091740E" w:rsidRPr="0091740E">
              <w:rPr>
                <w:rFonts w:ascii="Times New Roman" w:eastAsia="宋体" w:hAnsi="Times New Roman" w:cs="Times New Roman" w:hint="eastAsia"/>
                <w:sz w:val="24"/>
                <w:szCs w:val="24"/>
              </w:rPr>
              <w:t>小冀镇</w:t>
            </w:r>
            <w:r w:rsidR="0091740E" w:rsidRPr="0091740E">
              <w:rPr>
                <w:rFonts w:ascii="Times New Roman" w:eastAsia="宋体" w:hAnsi="Times New Roman" w:cs="Times New Roman"/>
                <w:sz w:val="24"/>
                <w:szCs w:val="24"/>
              </w:rPr>
              <w:t>西环路</w:t>
            </w:r>
            <w:r w:rsidR="00C80624">
              <w:rPr>
                <w:rFonts w:ascii="Times New Roman" w:eastAsia="宋体" w:hAnsi="Times New Roman" w:cs="Times New Roman" w:hint="eastAsia"/>
                <w:sz w:val="24"/>
                <w:szCs w:val="24"/>
              </w:rPr>
              <w:t>11</w:t>
            </w:r>
            <w:r w:rsidR="00C80624">
              <w:rPr>
                <w:rFonts w:ascii="Times New Roman" w:eastAsia="宋体" w:hAnsi="Times New Roman" w:cs="Times New Roman" w:hint="eastAsia"/>
                <w:sz w:val="24"/>
                <w:szCs w:val="24"/>
              </w:rPr>
              <w:t>号</w:t>
            </w:r>
            <w:r w:rsidRPr="00F02908">
              <w:rPr>
                <w:rFonts w:ascii="Times New Roman" w:eastAsia="宋体" w:hAnsi="Times New Roman" w:cs="Times New Roman" w:hint="eastAsia"/>
                <w:sz w:val="24"/>
                <w:szCs w:val="24"/>
              </w:rPr>
              <w:t>，</w:t>
            </w:r>
            <w:r w:rsidR="004663D6" w:rsidRPr="004663D6">
              <w:rPr>
                <w:rFonts w:ascii="Times New Roman" w:eastAsia="宋体" w:hAnsi="Times New Roman" w:cs="Times New Roman"/>
                <w:sz w:val="24"/>
                <w:szCs w:val="24"/>
              </w:rPr>
              <w:t>根据《小冀镇土地利用总体规划》（</w:t>
            </w:r>
            <w:r w:rsidR="004663D6" w:rsidRPr="004663D6">
              <w:rPr>
                <w:rFonts w:ascii="Times New Roman" w:eastAsia="宋体" w:hAnsi="Times New Roman" w:cs="Times New Roman"/>
                <w:sz w:val="24"/>
                <w:szCs w:val="24"/>
              </w:rPr>
              <w:t>2010-2020</w:t>
            </w:r>
            <w:r w:rsidR="004663D6" w:rsidRPr="004663D6">
              <w:rPr>
                <w:rFonts w:ascii="Times New Roman" w:eastAsia="宋体" w:hAnsi="Times New Roman" w:cs="Times New Roman"/>
                <w:sz w:val="24"/>
                <w:szCs w:val="24"/>
              </w:rPr>
              <w:t>年</w:t>
            </w:r>
            <w:r w:rsidR="004663D6" w:rsidRPr="004663D6">
              <w:rPr>
                <w:rFonts w:ascii="Times New Roman" w:eastAsia="宋体" w:hAnsi="Times New Roman" w:cs="Times New Roman" w:hint="eastAsia"/>
                <w:sz w:val="24"/>
                <w:szCs w:val="24"/>
              </w:rPr>
              <w:t>，</w:t>
            </w:r>
            <w:r w:rsidR="004663D6" w:rsidRPr="004663D6">
              <w:rPr>
                <w:rFonts w:ascii="Times New Roman" w:eastAsia="宋体" w:hAnsi="Times New Roman" w:cs="Times New Roman" w:hint="eastAsia"/>
                <w:sz w:val="24"/>
                <w:szCs w:val="24"/>
              </w:rPr>
              <w:t>2017</w:t>
            </w:r>
            <w:r w:rsidR="004663D6" w:rsidRPr="004663D6">
              <w:rPr>
                <w:rFonts w:ascii="Times New Roman" w:eastAsia="宋体" w:hAnsi="Times New Roman" w:cs="Times New Roman" w:hint="eastAsia"/>
                <w:sz w:val="24"/>
                <w:szCs w:val="24"/>
              </w:rPr>
              <w:t>年</w:t>
            </w:r>
            <w:r w:rsidR="004663D6" w:rsidRPr="004663D6">
              <w:rPr>
                <w:rFonts w:ascii="Times New Roman" w:eastAsia="宋体" w:hAnsi="Times New Roman" w:cs="Times New Roman"/>
                <w:sz w:val="24"/>
                <w:szCs w:val="24"/>
              </w:rPr>
              <w:t>调整完善</w:t>
            </w:r>
            <w:r w:rsidR="004663D6" w:rsidRPr="004663D6">
              <w:rPr>
                <w:rFonts w:ascii="Times New Roman" w:eastAsia="宋体" w:hAnsi="Times New Roman" w:cs="Times New Roman" w:hint="eastAsia"/>
                <w:sz w:val="24"/>
                <w:szCs w:val="24"/>
              </w:rPr>
              <w:t>）</w:t>
            </w:r>
            <w:r w:rsidR="004663D6" w:rsidRPr="004663D6">
              <w:rPr>
                <w:rFonts w:ascii="Times New Roman" w:eastAsia="宋体" w:hAnsi="Times New Roman" w:cs="Times New Roman"/>
                <w:sz w:val="24"/>
                <w:szCs w:val="24"/>
              </w:rPr>
              <w:t>，</w:t>
            </w:r>
            <w:r w:rsidR="004663D6">
              <w:rPr>
                <w:rFonts w:ascii="Times New Roman" w:eastAsia="宋体" w:hAnsi="Times New Roman" w:cs="Times New Roman"/>
                <w:sz w:val="24"/>
                <w:szCs w:val="24"/>
              </w:rPr>
              <w:t>本项目</w:t>
            </w:r>
            <w:r w:rsidR="004663D6" w:rsidRPr="004663D6">
              <w:rPr>
                <w:rFonts w:ascii="Times New Roman" w:eastAsia="宋体" w:hAnsi="Times New Roman" w:cs="Times New Roman"/>
                <w:sz w:val="24"/>
                <w:szCs w:val="24"/>
              </w:rPr>
              <w:t>所占用地为建设用地</w:t>
            </w:r>
            <w:r w:rsidR="008A5493">
              <w:rPr>
                <w:rFonts w:ascii="Times New Roman" w:eastAsia="宋体" w:hAnsi="Times New Roman" w:cs="Times New Roman" w:hint="eastAsia"/>
                <w:sz w:val="24"/>
                <w:szCs w:val="24"/>
              </w:rPr>
              <w:t>；</w:t>
            </w:r>
            <w:r w:rsidR="008A5493" w:rsidRPr="008A5493">
              <w:rPr>
                <w:rFonts w:ascii="Times New Roman" w:eastAsia="宋体" w:hAnsi="Times New Roman" w:cs="Times New Roman"/>
                <w:sz w:val="24"/>
                <w:szCs w:val="24"/>
              </w:rPr>
              <w:t>根据《新乡县小冀镇总体规划》（</w:t>
            </w:r>
            <w:r w:rsidR="008A5493" w:rsidRPr="008A5493">
              <w:rPr>
                <w:rFonts w:ascii="Times New Roman" w:eastAsia="宋体" w:hAnsi="Times New Roman" w:cs="Times New Roman"/>
                <w:sz w:val="24"/>
                <w:szCs w:val="24"/>
              </w:rPr>
              <w:t>2013-2030</w:t>
            </w:r>
            <w:r w:rsidR="008A5493" w:rsidRPr="008A5493">
              <w:rPr>
                <w:rFonts w:ascii="Times New Roman" w:eastAsia="宋体" w:hAnsi="Times New Roman" w:cs="Times New Roman"/>
                <w:sz w:val="24"/>
                <w:szCs w:val="24"/>
              </w:rPr>
              <w:t>），项目所在地为二类工业用地；根据《新乡县中心城区土地利用规划图》（</w:t>
            </w:r>
            <w:r w:rsidR="008A5493" w:rsidRPr="008A5493">
              <w:rPr>
                <w:rFonts w:ascii="Times New Roman" w:eastAsia="宋体" w:hAnsi="Times New Roman" w:cs="Times New Roman"/>
                <w:sz w:val="24"/>
                <w:szCs w:val="24"/>
              </w:rPr>
              <w:t>2012-2030</w:t>
            </w:r>
            <w:r w:rsidR="008A5493" w:rsidRPr="008A5493">
              <w:rPr>
                <w:rFonts w:ascii="Times New Roman" w:eastAsia="宋体" w:hAnsi="Times New Roman" w:cs="Times New Roman"/>
                <w:sz w:val="24"/>
                <w:szCs w:val="24"/>
              </w:rPr>
              <w:t>），项目所在地为二类工业用地。</w:t>
            </w:r>
            <w:r w:rsidR="008A5493">
              <w:rPr>
                <w:rFonts w:ascii="Times New Roman" w:eastAsia="宋体" w:hAnsi="Times New Roman" w:cs="Times New Roman"/>
                <w:sz w:val="24"/>
                <w:szCs w:val="24"/>
              </w:rPr>
              <w:t>本项目所占用地</w:t>
            </w:r>
            <w:r w:rsidRPr="00F02908">
              <w:rPr>
                <w:rFonts w:ascii="Times New Roman" w:eastAsia="宋体" w:hAnsi="Times New Roman" w:cs="Times New Roman" w:hint="eastAsia"/>
                <w:sz w:val="24"/>
                <w:szCs w:val="24"/>
              </w:rPr>
              <w:t>符合新乡县</w:t>
            </w:r>
            <w:r w:rsidR="004663D6">
              <w:rPr>
                <w:rFonts w:ascii="Times New Roman" w:eastAsia="宋体" w:hAnsi="Times New Roman" w:cs="Times New Roman" w:hint="eastAsia"/>
                <w:sz w:val="24"/>
                <w:szCs w:val="24"/>
              </w:rPr>
              <w:t>小冀镇</w:t>
            </w:r>
            <w:r w:rsidRPr="00F02908">
              <w:rPr>
                <w:rFonts w:ascii="Times New Roman" w:eastAsia="宋体" w:hAnsi="Times New Roman" w:cs="Times New Roman" w:hint="eastAsia"/>
                <w:sz w:val="24"/>
                <w:szCs w:val="24"/>
              </w:rPr>
              <w:t>镇</w:t>
            </w:r>
            <w:r w:rsidRPr="00F02908">
              <w:rPr>
                <w:rFonts w:ascii="Times New Roman" w:eastAsia="宋体" w:hAnsi="Times New Roman" w:cs="Times New Roman"/>
                <w:sz w:val="24"/>
                <w:szCs w:val="24"/>
              </w:rPr>
              <w:t>总体</w:t>
            </w:r>
            <w:r w:rsidR="004663D6">
              <w:rPr>
                <w:rFonts w:ascii="Times New Roman" w:eastAsia="宋体" w:hAnsi="Times New Roman" w:cs="Times New Roman"/>
                <w:sz w:val="24"/>
                <w:szCs w:val="24"/>
              </w:rPr>
              <w:t>发展</w:t>
            </w:r>
            <w:r w:rsidRPr="00F02908">
              <w:rPr>
                <w:rFonts w:ascii="Times New Roman" w:eastAsia="宋体" w:hAnsi="Times New Roman" w:cs="Times New Roman"/>
                <w:sz w:val="24"/>
                <w:szCs w:val="24"/>
              </w:rPr>
              <w:t>规划</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sz w:val="24"/>
                <w:szCs w:val="24"/>
              </w:rPr>
              <w:t>土地利用规划</w:t>
            </w:r>
            <w:r w:rsidRPr="00F02908">
              <w:rPr>
                <w:rFonts w:ascii="Times New Roman" w:eastAsia="宋体" w:hAnsi="Times New Roman" w:cs="Times New Roman" w:hint="eastAsia"/>
                <w:sz w:val="24"/>
                <w:szCs w:val="24"/>
              </w:rPr>
              <w:t>。</w:t>
            </w:r>
          </w:p>
          <w:p w:rsidR="004663D6" w:rsidRPr="004663D6" w:rsidRDefault="004663D6" w:rsidP="004663D6">
            <w:pPr>
              <w:snapToGrid w:val="0"/>
              <w:spacing w:line="440" w:lineRule="exact"/>
              <w:ind w:firstLineChars="200" w:firstLine="480"/>
              <w:rPr>
                <w:rFonts w:ascii="Times New Roman" w:eastAsia="宋体" w:hAnsi="Times New Roman" w:cs="Times New Roman"/>
                <w:sz w:val="24"/>
                <w:szCs w:val="24"/>
              </w:rPr>
            </w:pPr>
            <w:r w:rsidRPr="004663D6">
              <w:rPr>
                <w:rFonts w:ascii="Times New Roman" w:eastAsia="宋体" w:hAnsi="Times New Roman" w:cs="Times New Roman"/>
                <w:sz w:val="24"/>
                <w:szCs w:val="24"/>
              </w:rPr>
              <w:t>综上所述，项目建成后排放的各种污染物均能达标排放或综合利用，不会对环境造成大的不利影响。因此，评价认为项目选址可行。</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八、</w:t>
            </w:r>
            <w:r w:rsidRPr="00F02908">
              <w:rPr>
                <w:rFonts w:ascii="Times New Roman" w:eastAsia="宋体" w:hAnsi="Times New Roman" w:cs="Times New Roman"/>
                <w:b/>
                <w:sz w:val="24"/>
                <w:szCs w:val="24"/>
              </w:rPr>
              <w:t>工程环保投资概算及环保设施验收</w:t>
            </w:r>
          </w:p>
          <w:p w:rsidR="00F02908" w:rsidRPr="001E56C2" w:rsidRDefault="00F02908" w:rsidP="00F02908">
            <w:pPr>
              <w:spacing w:line="440" w:lineRule="exact"/>
              <w:ind w:firstLineChars="200" w:firstLine="480"/>
              <w:jc w:val="left"/>
              <w:rPr>
                <w:rFonts w:ascii="Times New Roman" w:eastAsia="宋体" w:hAnsi="Times New Roman" w:cs="Times New Roman"/>
                <w:sz w:val="24"/>
                <w:szCs w:val="24"/>
              </w:rPr>
            </w:pPr>
            <w:r w:rsidRPr="001E56C2">
              <w:rPr>
                <w:rFonts w:ascii="Times New Roman" w:eastAsia="宋体" w:hAnsi="Times New Roman" w:cs="Times New Roman" w:hint="eastAsia"/>
                <w:sz w:val="24"/>
                <w:szCs w:val="24"/>
              </w:rPr>
              <w:t>本项目总投资</w:t>
            </w:r>
            <w:r w:rsidR="004663D6" w:rsidRPr="001E56C2">
              <w:rPr>
                <w:rFonts w:ascii="Times New Roman" w:eastAsia="宋体" w:hAnsi="Times New Roman" w:cs="Times New Roman" w:hint="eastAsia"/>
                <w:sz w:val="24"/>
                <w:szCs w:val="24"/>
              </w:rPr>
              <w:t>1</w:t>
            </w:r>
            <w:r w:rsidRPr="001E56C2">
              <w:rPr>
                <w:rFonts w:ascii="Times New Roman" w:eastAsia="宋体" w:hAnsi="Times New Roman" w:cs="Times New Roman" w:hint="eastAsia"/>
                <w:sz w:val="24"/>
                <w:szCs w:val="24"/>
              </w:rPr>
              <w:t>00</w:t>
            </w:r>
            <w:r w:rsidRPr="001E56C2">
              <w:rPr>
                <w:rFonts w:ascii="Times New Roman" w:eastAsia="宋体" w:hAnsi="Times New Roman" w:cs="Times New Roman"/>
                <w:sz w:val="24"/>
                <w:szCs w:val="24"/>
              </w:rPr>
              <w:t>万元，环保投资为</w:t>
            </w:r>
            <w:r w:rsidRPr="001E56C2">
              <w:rPr>
                <w:rFonts w:ascii="Times New Roman" w:eastAsia="宋体" w:hAnsi="Times New Roman" w:cs="Times New Roman" w:hint="eastAsia"/>
                <w:sz w:val="24"/>
                <w:szCs w:val="24"/>
              </w:rPr>
              <w:t>10</w:t>
            </w:r>
            <w:r w:rsidRPr="001E56C2">
              <w:rPr>
                <w:rFonts w:ascii="Times New Roman" w:eastAsia="宋体" w:hAnsi="Times New Roman" w:cs="Times New Roman"/>
                <w:sz w:val="24"/>
                <w:szCs w:val="24"/>
              </w:rPr>
              <w:t>万元，环保投资占总投资的</w:t>
            </w:r>
            <w:r w:rsidRPr="001E56C2">
              <w:rPr>
                <w:rFonts w:ascii="Times New Roman" w:eastAsia="宋体" w:hAnsi="Times New Roman" w:cs="Times New Roman" w:hint="eastAsia"/>
                <w:sz w:val="24"/>
                <w:szCs w:val="24"/>
              </w:rPr>
              <w:t>1</w:t>
            </w:r>
            <w:r w:rsidR="001E56C2" w:rsidRPr="001E56C2">
              <w:rPr>
                <w:rFonts w:ascii="Times New Roman" w:eastAsia="宋体" w:hAnsi="Times New Roman" w:cs="Times New Roman" w:hint="eastAsia"/>
                <w:sz w:val="24"/>
                <w:szCs w:val="24"/>
              </w:rPr>
              <w:t>0</w:t>
            </w:r>
            <w:r w:rsidRPr="001E56C2">
              <w:rPr>
                <w:rFonts w:ascii="Times New Roman" w:eastAsia="宋体" w:hAnsi="Times New Roman" w:cs="Times New Roman" w:hint="eastAsia"/>
                <w:sz w:val="24"/>
                <w:szCs w:val="24"/>
              </w:rPr>
              <w:t>%</w:t>
            </w:r>
            <w:r w:rsidRPr="001E56C2">
              <w:rPr>
                <w:rFonts w:ascii="Times New Roman" w:eastAsia="宋体" w:hAnsi="Times New Roman" w:cs="Times New Roman" w:hint="eastAsia"/>
                <w:sz w:val="24"/>
                <w:szCs w:val="24"/>
              </w:rPr>
              <w:t>。</w:t>
            </w:r>
            <w:r w:rsidRPr="001E56C2">
              <w:rPr>
                <w:rFonts w:ascii="Times New Roman" w:eastAsia="宋体" w:hAnsi="Times New Roman" w:cs="Times New Roman"/>
                <w:sz w:val="24"/>
                <w:szCs w:val="24"/>
              </w:rPr>
              <w:t>环保</w:t>
            </w:r>
            <w:r w:rsidRPr="001E56C2">
              <w:rPr>
                <w:rFonts w:ascii="Times New Roman" w:eastAsia="宋体" w:hAnsi="Times New Roman" w:cs="Times New Roman" w:hint="eastAsia"/>
                <w:sz w:val="24"/>
                <w:szCs w:val="24"/>
              </w:rPr>
              <w:t>投资及工程竣工验收情况详见</w:t>
            </w:r>
            <w:r w:rsidRPr="001E56C2">
              <w:rPr>
                <w:rFonts w:ascii="Times New Roman" w:eastAsia="宋体" w:hAnsi="Times New Roman" w:cs="Times New Roman"/>
                <w:sz w:val="24"/>
                <w:szCs w:val="24"/>
              </w:rPr>
              <w:t>下表</w:t>
            </w:r>
            <w:r w:rsidRPr="001E56C2">
              <w:rPr>
                <w:rFonts w:ascii="Times New Roman" w:eastAsia="宋体" w:hAnsi="Times New Roman" w:cs="Times New Roman" w:hint="eastAsia"/>
                <w:sz w:val="24"/>
                <w:szCs w:val="24"/>
              </w:rPr>
              <w:t>：</w:t>
            </w:r>
          </w:p>
          <w:p w:rsidR="00F02908" w:rsidRPr="00F02908" w:rsidRDefault="00F02908" w:rsidP="00585039">
            <w:pPr>
              <w:spacing w:line="440" w:lineRule="exact"/>
              <w:ind w:firstLineChars="200" w:firstLine="480"/>
              <w:jc w:val="center"/>
              <w:rPr>
                <w:rFonts w:ascii="黑体" w:eastAsia="黑体" w:hAnsi="黑体" w:cs="Times New Roman"/>
                <w:color w:val="000000"/>
                <w:sz w:val="24"/>
                <w:szCs w:val="24"/>
              </w:rPr>
            </w:pPr>
            <w:r w:rsidRPr="00F02908">
              <w:rPr>
                <w:rFonts w:ascii="黑体" w:eastAsia="黑体" w:hAnsi="黑体" w:cs="Times New Roman" w:hint="eastAsia"/>
                <w:color w:val="000000"/>
                <w:sz w:val="24"/>
                <w:szCs w:val="24"/>
              </w:rPr>
              <w:t>表</w:t>
            </w:r>
            <w:r w:rsidR="00585039">
              <w:rPr>
                <w:rFonts w:ascii="Times New Roman" w:eastAsia="黑体" w:hAnsi="Times New Roman" w:cs="Times New Roman" w:hint="eastAsia"/>
                <w:color w:val="000000"/>
                <w:sz w:val="24"/>
                <w:szCs w:val="24"/>
              </w:rPr>
              <w:t>48</w:t>
            </w:r>
            <w:r w:rsidRPr="00F02908">
              <w:rPr>
                <w:rFonts w:ascii="Times New Roman" w:eastAsia="黑体" w:hAnsi="Times New Roman" w:cs="Times New Roman" w:hint="eastAsia"/>
                <w:color w:val="000000"/>
                <w:sz w:val="24"/>
                <w:szCs w:val="24"/>
              </w:rPr>
              <w:t xml:space="preserve">              </w:t>
            </w:r>
            <w:r w:rsidRPr="00F02908">
              <w:rPr>
                <w:rFonts w:ascii="黑体" w:eastAsia="黑体" w:hAnsi="黑体" w:cs="Times New Roman"/>
                <w:color w:val="000000"/>
                <w:sz w:val="24"/>
                <w:szCs w:val="24"/>
              </w:rPr>
              <w:t>项目环保投资一览表</w:t>
            </w:r>
            <w:r w:rsidRPr="00F02908">
              <w:rPr>
                <w:rFonts w:ascii="黑体" w:eastAsia="黑体" w:hAnsi="黑体" w:cs="Times New Roman" w:hint="eastAsia"/>
                <w:color w:val="000000"/>
                <w:sz w:val="24"/>
                <w:szCs w:val="24"/>
              </w:rPr>
              <w:t xml:space="preserve">               单位：万元</w:t>
            </w:r>
          </w:p>
          <w:tbl>
            <w:tblPr>
              <w:tblW w:w="5000" w:type="pct"/>
              <w:jc w:val="center"/>
              <w:tblLayout w:type="fixed"/>
              <w:tblLook w:val="04A0"/>
            </w:tblPr>
            <w:tblGrid>
              <w:gridCol w:w="863"/>
              <w:gridCol w:w="1131"/>
              <w:gridCol w:w="1446"/>
              <w:gridCol w:w="1590"/>
              <w:gridCol w:w="2814"/>
              <w:gridCol w:w="1143"/>
            </w:tblGrid>
            <w:tr w:rsidR="00F02908" w:rsidRPr="00F02908" w:rsidTr="00ED7CDD">
              <w:trPr>
                <w:trHeight w:val="397"/>
                <w:jc w:val="center"/>
              </w:trPr>
              <w:tc>
                <w:tcPr>
                  <w:tcW w:w="863" w:type="dxa"/>
                  <w:tcBorders>
                    <w:top w:val="single" w:sz="8"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序号</w:t>
                  </w:r>
                </w:p>
              </w:tc>
              <w:tc>
                <w:tcPr>
                  <w:tcW w:w="1131"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污染因素</w:t>
                  </w:r>
                </w:p>
              </w:tc>
              <w:tc>
                <w:tcPr>
                  <w:tcW w:w="1446"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产污环节</w:t>
                  </w:r>
                </w:p>
              </w:tc>
              <w:tc>
                <w:tcPr>
                  <w:tcW w:w="1590"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污染物</w:t>
                  </w:r>
                </w:p>
              </w:tc>
              <w:tc>
                <w:tcPr>
                  <w:tcW w:w="2814"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防治措施装置</w:t>
                  </w:r>
                </w:p>
              </w:tc>
              <w:tc>
                <w:tcPr>
                  <w:tcW w:w="1143" w:type="dxa"/>
                  <w:tcBorders>
                    <w:top w:val="single" w:sz="8" w:space="0" w:color="auto"/>
                    <w:left w:val="single" w:sz="4" w:space="0" w:color="auto"/>
                    <w:bottom w:val="single" w:sz="8"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投资估算</w:t>
                  </w:r>
                </w:p>
              </w:tc>
            </w:tr>
            <w:tr w:rsidR="00F02908" w:rsidRPr="00F02908" w:rsidTr="00ED7CDD">
              <w:trPr>
                <w:trHeight w:val="676"/>
                <w:jc w:val="center"/>
              </w:trPr>
              <w:tc>
                <w:tcPr>
                  <w:tcW w:w="863" w:type="dxa"/>
                  <w:vMerge w:val="restart"/>
                  <w:tcBorders>
                    <w:top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1</w:t>
                  </w:r>
                </w:p>
              </w:tc>
              <w:tc>
                <w:tcPr>
                  <w:tcW w:w="1131" w:type="dxa"/>
                  <w:vMerge w:val="restart"/>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废气</w:t>
                  </w:r>
                </w:p>
              </w:tc>
              <w:tc>
                <w:tcPr>
                  <w:tcW w:w="1446"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焊接工序</w:t>
                  </w:r>
                </w:p>
              </w:tc>
              <w:tc>
                <w:tcPr>
                  <w:tcW w:w="1590" w:type="dxa"/>
                  <w:vMerge w:val="restart"/>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颗粒物</w:t>
                  </w:r>
                </w:p>
              </w:tc>
              <w:tc>
                <w:tcPr>
                  <w:tcW w:w="2814" w:type="dxa"/>
                  <w:vMerge w:val="restart"/>
                  <w:tcBorders>
                    <w:top w:val="single" w:sz="4" w:space="0" w:color="auto"/>
                    <w:left w:val="single" w:sz="4" w:space="0" w:color="auto"/>
                    <w:right w:val="single" w:sz="4" w:space="0" w:color="auto"/>
                  </w:tcBorders>
                  <w:vAlign w:val="center"/>
                </w:tcPr>
                <w:p w:rsidR="00F02908" w:rsidRPr="00F02908" w:rsidRDefault="00ED7CDD" w:rsidP="00ED7CDD">
                  <w:pPr>
                    <w:snapToGrid w:val="0"/>
                    <w:rPr>
                      <w:rFonts w:ascii="Times New Roman" w:eastAsia="宋体" w:hAnsi="Times New Roman" w:cs="Times New Roman"/>
                      <w:szCs w:val="21"/>
                    </w:rPr>
                  </w:pPr>
                  <w:r>
                    <w:rPr>
                      <w:rFonts w:ascii="Times New Roman" w:eastAsia="宋体" w:hAnsi="Times New Roman" w:cs="Times New Roman" w:hint="eastAsia"/>
                      <w:color w:val="000000" w:themeColor="text1"/>
                      <w:szCs w:val="21"/>
                    </w:rPr>
                    <w:t>固定区域、固定工位</w:t>
                  </w:r>
                  <w:r w:rsidR="00F02908" w:rsidRPr="00F02908">
                    <w:rPr>
                      <w:rFonts w:ascii="Times New Roman" w:eastAsia="宋体" w:hAnsi="Times New Roman" w:cs="Times New Roman" w:hint="eastAsia"/>
                      <w:color w:val="000000" w:themeColor="text1"/>
                      <w:szCs w:val="21"/>
                    </w:rPr>
                    <w:t>集气罩</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10</w:t>
                  </w:r>
                  <w:r>
                    <w:rPr>
                      <w:rFonts w:ascii="Times New Roman" w:eastAsia="宋体" w:hAnsi="Times New Roman" w:cs="Times New Roman" w:hint="eastAsia"/>
                      <w:color w:val="000000" w:themeColor="text1"/>
                      <w:szCs w:val="21"/>
                    </w:rPr>
                    <w:t>个）</w:t>
                  </w:r>
                  <w:r w:rsidR="00F02908" w:rsidRPr="00F02908">
                    <w:rPr>
                      <w:rFonts w:ascii="Times New Roman" w:eastAsia="宋体" w:hAnsi="Times New Roman" w:cs="Times New Roman" w:hint="eastAsia"/>
                      <w:color w:val="000000" w:themeColor="text1"/>
                      <w:szCs w:val="21"/>
                    </w:rPr>
                    <w:t>+</w:t>
                  </w:r>
                  <w:r w:rsidR="00F02908" w:rsidRPr="00F02908">
                    <w:rPr>
                      <w:rFonts w:ascii="Times New Roman" w:eastAsia="宋体" w:hAnsi="Times New Roman" w:cs="Times New Roman" w:hint="eastAsia"/>
                      <w:color w:val="000000" w:themeColor="text1"/>
                      <w:szCs w:val="21"/>
                    </w:rPr>
                    <w:t>袋式除尘器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套）</w:t>
                  </w:r>
                  <w:r w:rsidR="00F02908" w:rsidRPr="00F02908">
                    <w:rPr>
                      <w:rFonts w:ascii="Times New Roman" w:eastAsia="宋体" w:hAnsi="Times New Roman" w:cs="Times New Roman" w:hint="eastAsia"/>
                      <w:color w:val="000000" w:themeColor="text1"/>
                      <w:szCs w:val="21"/>
                    </w:rPr>
                    <w:t>+15m</w:t>
                  </w:r>
                  <w:r w:rsidR="00F02908" w:rsidRPr="00F02908">
                    <w:rPr>
                      <w:rFonts w:ascii="Times New Roman" w:eastAsia="宋体" w:hAnsi="Times New Roman" w:cs="Times New Roman" w:hint="eastAsia"/>
                      <w:color w:val="000000" w:themeColor="text1"/>
                      <w:szCs w:val="21"/>
                    </w:rPr>
                    <w:t>高排气筒</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根）</w:t>
                  </w:r>
                </w:p>
              </w:tc>
              <w:tc>
                <w:tcPr>
                  <w:tcW w:w="1143" w:type="dxa"/>
                  <w:vMerge w:val="restart"/>
                  <w:tcBorders>
                    <w:top w:val="single" w:sz="4" w:space="0" w:color="auto"/>
                    <w:left w:val="single" w:sz="4" w:space="0" w:color="auto"/>
                  </w:tcBorders>
                  <w:vAlign w:val="center"/>
                </w:tcPr>
                <w:p w:rsidR="00F02908" w:rsidRPr="00F02908" w:rsidRDefault="001E56C2"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F02908" w:rsidRPr="00F02908" w:rsidTr="00ED7CDD">
              <w:trPr>
                <w:trHeight w:val="676"/>
                <w:jc w:val="center"/>
              </w:trPr>
              <w:tc>
                <w:tcPr>
                  <w:tcW w:w="863" w:type="dxa"/>
                  <w:vMerge/>
                  <w:tcBorders>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p>
              </w:tc>
              <w:tc>
                <w:tcPr>
                  <w:tcW w:w="1131" w:type="dxa"/>
                  <w:vMerge/>
                  <w:tcBorders>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p>
              </w:tc>
              <w:tc>
                <w:tcPr>
                  <w:tcW w:w="1446"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切割工序</w:t>
                  </w:r>
                </w:p>
              </w:tc>
              <w:tc>
                <w:tcPr>
                  <w:tcW w:w="1590" w:type="dxa"/>
                  <w:vMerge/>
                  <w:tcBorders>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p>
              </w:tc>
              <w:tc>
                <w:tcPr>
                  <w:tcW w:w="2814" w:type="dxa"/>
                  <w:vMerge/>
                  <w:tcBorders>
                    <w:left w:val="single" w:sz="4" w:space="0" w:color="auto"/>
                    <w:right w:val="single" w:sz="4" w:space="0" w:color="auto"/>
                  </w:tcBorders>
                  <w:vAlign w:val="center"/>
                </w:tcPr>
                <w:p w:rsidR="00F02908" w:rsidRPr="00F02908" w:rsidRDefault="00F02908" w:rsidP="00F02908">
                  <w:pPr>
                    <w:snapToGrid w:val="0"/>
                    <w:rPr>
                      <w:rFonts w:ascii="Times New Roman" w:eastAsia="宋体" w:hAnsi="宋体" w:cs="Times New Roman"/>
                      <w:color w:val="000000"/>
                      <w:szCs w:val="21"/>
                    </w:rPr>
                  </w:pPr>
                </w:p>
              </w:tc>
              <w:tc>
                <w:tcPr>
                  <w:tcW w:w="1143" w:type="dxa"/>
                  <w:vMerge/>
                  <w:tcBorders>
                    <w:left w:val="single" w:sz="4" w:space="0" w:color="auto"/>
                  </w:tcBorders>
                  <w:vAlign w:val="center"/>
                </w:tcPr>
                <w:p w:rsidR="00F02908" w:rsidRPr="00F02908" w:rsidRDefault="00F02908" w:rsidP="00F02908">
                  <w:pPr>
                    <w:adjustRightInd w:val="0"/>
                    <w:snapToGrid w:val="0"/>
                    <w:jc w:val="center"/>
                    <w:rPr>
                      <w:rFonts w:ascii="Times New Roman" w:eastAsia="宋体" w:hAnsi="Times New Roman" w:cs="Times New Roman"/>
                      <w:szCs w:val="21"/>
                    </w:rPr>
                  </w:pPr>
                </w:p>
              </w:tc>
            </w:tr>
            <w:tr w:rsidR="00F02908" w:rsidRPr="00F02908" w:rsidTr="00ED7CDD">
              <w:trPr>
                <w:trHeight w:val="397"/>
                <w:jc w:val="center"/>
              </w:trPr>
              <w:tc>
                <w:tcPr>
                  <w:tcW w:w="863" w:type="dxa"/>
                  <w:tcBorders>
                    <w:top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2</w:t>
                  </w:r>
                </w:p>
              </w:tc>
              <w:tc>
                <w:tcPr>
                  <w:tcW w:w="1131"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废水</w:t>
                  </w:r>
                </w:p>
              </w:tc>
              <w:tc>
                <w:tcPr>
                  <w:tcW w:w="1446"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生活污水</w:t>
                  </w:r>
                </w:p>
              </w:tc>
              <w:tc>
                <w:tcPr>
                  <w:tcW w:w="1590"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color w:val="000000"/>
                      <w:szCs w:val="21"/>
                    </w:rPr>
                    <w:t>COD</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SS</w:t>
                  </w:r>
                  <w:r w:rsidRPr="00F02908">
                    <w:rPr>
                      <w:rFonts w:ascii="Times New Roman" w:eastAsia="宋体" w:hAnsi="Times New Roman" w:cs="Times New Roman" w:hint="eastAsia"/>
                      <w:color w:val="000000"/>
                      <w:szCs w:val="21"/>
                    </w:rPr>
                    <w:t>、氨氮、</w:t>
                  </w:r>
                  <w:r w:rsidRPr="00F02908">
                    <w:rPr>
                      <w:rFonts w:ascii="Times New Roman" w:eastAsia="宋体" w:hAnsi="Times New Roman" w:cs="Times New Roman" w:hint="eastAsia"/>
                      <w:color w:val="000000"/>
                      <w:szCs w:val="21"/>
                    </w:rPr>
                    <w:t>TP</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TN</w:t>
                  </w:r>
                </w:p>
              </w:tc>
              <w:tc>
                <w:tcPr>
                  <w:tcW w:w="2814"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化粪池</w:t>
                  </w:r>
                  <w:r w:rsidR="001E56C2">
                    <w:rPr>
                      <w:rFonts w:ascii="Times New Roman" w:eastAsia="宋体" w:hAnsi="Times New Roman" w:cs="Times New Roman" w:hint="eastAsia"/>
                      <w:szCs w:val="21"/>
                    </w:rPr>
                    <w:t>1</w:t>
                  </w:r>
                  <w:r w:rsidR="001E56C2">
                    <w:rPr>
                      <w:rFonts w:ascii="Times New Roman" w:eastAsia="宋体" w:hAnsi="Times New Roman" w:cs="Times New Roman" w:hint="eastAsia"/>
                      <w:szCs w:val="21"/>
                    </w:rPr>
                    <w:t>座，</w:t>
                  </w:r>
                  <w:r w:rsidR="001E56C2">
                    <w:rPr>
                      <w:rFonts w:ascii="Times New Roman" w:eastAsia="宋体" w:hAnsi="Times New Roman" w:cs="Times New Roman" w:hint="eastAsia"/>
                      <w:szCs w:val="21"/>
                    </w:rPr>
                    <w:t>5</w:t>
                  </w:r>
                  <w:r w:rsidR="001E56C2" w:rsidRPr="00F02908">
                    <w:rPr>
                      <w:rFonts w:ascii="Times New Roman" w:eastAsia="宋体" w:hAnsi="Times New Roman" w:cs="Times New Roman"/>
                      <w:szCs w:val="21"/>
                    </w:rPr>
                    <w:t>m</w:t>
                  </w:r>
                  <w:r w:rsidR="001E56C2">
                    <w:rPr>
                      <w:rFonts w:ascii="Times New Roman" w:eastAsia="宋体" w:hAnsi="Times New Roman" w:cs="Times New Roman" w:hint="eastAsia"/>
                      <w:szCs w:val="21"/>
                      <w:vertAlign w:val="superscript"/>
                    </w:rPr>
                    <w:t>3</w:t>
                  </w:r>
                </w:p>
              </w:tc>
              <w:tc>
                <w:tcPr>
                  <w:tcW w:w="1143" w:type="dxa"/>
                  <w:tcBorders>
                    <w:top w:val="single" w:sz="4" w:space="0" w:color="auto"/>
                    <w:left w:val="single" w:sz="4" w:space="0" w:color="auto"/>
                  </w:tcBorders>
                  <w:vAlign w:val="center"/>
                </w:tcPr>
                <w:p w:rsidR="00F02908" w:rsidRPr="00F02908" w:rsidRDefault="00D24B89" w:rsidP="00F02908">
                  <w:pPr>
                    <w:adjustRightInd w:val="0"/>
                    <w:snapToGrid w:val="0"/>
                    <w:jc w:val="center"/>
                    <w:rPr>
                      <w:rFonts w:ascii="Times New Roman" w:eastAsia="宋体" w:hAnsi="Times New Roman" w:cs="Times New Roman"/>
                      <w:szCs w:val="21"/>
                    </w:rPr>
                  </w:pPr>
                  <w:bookmarkStart w:id="5" w:name="_GoBack"/>
                  <w:bookmarkEnd w:id="5"/>
                  <w:r>
                    <w:rPr>
                      <w:rFonts w:ascii="Times New Roman" w:eastAsia="宋体" w:hAnsi="Times New Roman" w:cs="Times New Roman" w:hint="eastAsia"/>
                      <w:szCs w:val="21"/>
                    </w:rPr>
                    <w:t>/</w:t>
                  </w:r>
                </w:p>
              </w:tc>
            </w:tr>
            <w:tr w:rsidR="00ED7CDD" w:rsidRPr="00F02908" w:rsidTr="00ED7CDD">
              <w:trPr>
                <w:trHeight w:val="397"/>
                <w:jc w:val="center"/>
              </w:trPr>
              <w:tc>
                <w:tcPr>
                  <w:tcW w:w="863" w:type="dxa"/>
                  <w:tcBorders>
                    <w:top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3</w:t>
                  </w:r>
                </w:p>
              </w:tc>
              <w:tc>
                <w:tcPr>
                  <w:tcW w:w="1131" w:type="dxa"/>
                  <w:vMerge w:val="restart"/>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固废</w:t>
                  </w:r>
                </w:p>
              </w:tc>
              <w:tc>
                <w:tcPr>
                  <w:tcW w:w="1446" w:type="dxa"/>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下料</w:t>
                  </w:r>
                  <w:r w:rsidRPr="00F02908">
                    <w:rPr>
                      <w:rFonts w:ascii="Times New Roman" w:eastAsia="宋体" w:hAnsi="Times New Roman" w:cs="Times New Roman" w:hint="eastAsia"/>
                      <w:szCs w:val="21"/>
                    </w:rPr>
                    <w:t>工序</w:t>
                  </w:r>
                </w:p>
              </w:tc>
              <w:tc>
                <w:tcPr>
                  <w:tcW w:w="1590" w:type="dxa"/>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边角废料</w:t>
                  </w:r>
                </w:p>
              </w:tc>
              <w:tc>
                <w:tcPr>
                  <w:tcW w:w="2814" w:type="dxa"/>
                  <w:tcBorders>
                    <w:top w:val="single" w:sz="4" w:space="0" w:color="auto"/>
                    <w:left w:val="single" w:sz="4" w:space="0" w:color="auto"/>
                    <w:bottom w:val="single" w:sz="4" w:space="0" w:color="auto"/>
                    <w:right w:val="single" w:sz="4" w:space="0" w:color="auto"/>
                  </w:tcBorders>
                  <w:vAlign w:val="center"/>
                </w:tcPr>
                <w:p w:rsidR="00ED7CDD" w:rsidRPr="00F02908" w:rsidRDefault="00ED7CDD" w:rsidP="00ED7CDD">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一般工业固废暂存间</w:t>
                  </w:r>
                  <w:r w:rsidRPr="00F02908">
                    <w:rPr>
                      <w:rFonts w:ascii="Times New Roman" w:eastAsia="宋体" w:hAnsi="Times New Roman" w:cs="Times New Roman"/>
                      <w:szCs w:val="21"/>
                    </w:rPr>
                    <w:t>1</w:t>
                  </w:r>
                  <w:r>
                    <w:rPr>
                      <w:rFonts w:ascii="Times New Roman" w:eastAsia="宋体" w:hAnsi="Times New Roman" w:cs="Times New Roman" w:hint="eastAsia"/>
                      <w:szCs w:val="21"/>
                    </w:rPr>
                    <w:t>座，</w:t>
                  </w:r>
                  <w:r w:rsidRPr="00F02908">
                    <w:rPr>
                      <w:rFonts w:ascii="Times New Roman" w:eastAsia="宋体" w:hAnsi="Times New Roman" w:cs="Times New Roman"/>
                      <w:szCs w:val="21"/>
                    </w:rPr>
                    <w:t>10m</w:t>
                  </w:r>
                  <w:r w:rsidRPr="00F02908">
                    <w:rPr>
                      <w:rFonts w:ascii="Times New Roman" w:eastAsia="宋体" w:hAnsi="Times New Roman" w:cs="Times New Roman"/>
                      <w:szCs w:val="21"/>
                      <w:vertAlign w:val="superscript"/>
                    </w:rPr>
                    <w:t>2</w:t>
                  </w:r>
                </w:p>
              </w:tc>
              <w:tc>
                <w:tcPr>
                  <w:tcW w:w="1143" w:type="dxa"/>
                  <w:tcBorders>
                    <w:top w:val="single" w:sz="4" w:space="0" w:color="auto"/>
                    <w:left w:val="single" w:sz="4" w:space="0" w:color="auto"/>
                  </w:tcBorders>
                  <w:vAlign w:val="center"/>
                </w:tcPr>
                <w:p w:rsidR="00ED7CDD" w:rsidRPr="00F02908" w:rsidRDefault="00D24B89"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ED7CDD" w:rsidRPr="00F02908" w:rsidTr="00ED7CDD">
              <w:trPr>
                <w:trHeight w:val="397"/>
                <w:jc w:val="center"/>
              </w:trPr>
              <w:tc>
                <w:tcPr>
                  <w:tcW w:w="863" w:type="dxa"/>
                  <w:tcBorders>
                    <w:top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131" w:type="dxa"/>
                  <w:vMerge/>
                  <w:tcBorders>
                    <w:left w:val="single" w:sz="4" w:space="0" w:color="auto"/>
                    <w:bottom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p>
              </w:tc>
              <w:tc>
                <w:tcPr>
                  <w:tcW w:w="1446" w:type="dxa"/>
                  <w:tcBorders>
                    <w:top w:val="single" w:sz="4" w:space="0" w:color="auto"/>
                    <w:left w:val="single" w:sz="4" w:space="0" w:color="auto"/>
                    <w:right w:val="single" w:sz="4" w:space="0" w:color="auto"/>
                  </w:tcBorders>
                  <w:vAlign w:val="center"/>
                </w:tcPr>
                <w:p w:rsidR="00ED7CDD"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折弯机、压力机等</w:t>
                  </w:r>
                </w:p>
              </w:tc>
              <w:tc>
                <w:tcPr>
                  <w:tcW w:w="1590" w:type="dxa"/>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废液压油</w:t>
                  </w:r>
                </w:p>
              </w:tc>
              <w:tc>
                <w:tcPr>
                  <w:tcW w:w="2814" w:type="dxa"/>
                  <w:tcBorders>
                    <w:top w:val="single" w:sz="4" w:space="0" w:color="auto"/>
                    <w:left w:val="single" w:sz="4" w:space="0" w:color="auto"/>
                    <w:bottom w:val="single" w:sz="4" w:space="0" w:color="auto"/>
                    <w:right w:val="single" w:sz="4" w:space="0" w:color="auto"/>
                  </w:tcBorders>
                  <w:vAlign w:val="center"/>
                </w:tcPr>
                <w:p w:rsidR="00ED7CDD" w:rsidRPr="00F02908" w:rsidRDefault="00ED7CDD" w:rsidP="00ED7CDD">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危废暂存间</w:t>
                  </w:r>
                  <w:r>
                    <w:rPr>
                      <w:rFonts w:ascii="Times New Roman" w:eastAsia="宋体" w:hAnsi="Times New Roman" w:cs="Times New Roman" w:hint="eastAsia"/>
                      <w:szCs w:val="21"/>
                    </w:rPr>
                    <w:t>1</w:t>
                  </w:r>
                  <w:r>
                    <w:rPr>
                      <w:rFonts w:ascii="Times New Roman" w:eastAsia="宋体" w:hAnsi="Times New Roman" w:cs="Times New Roman" w:hint="eastAsia"/>
                      <w:szCs w:val="21"/>
                    </w:rPr>
                    <w:t>座，</w:t>
                  </w:r>
                  <w:r>
                    <w:rPr>
                      <w:rFonts w:ascii="Times New Roman" w:eastAsia="宋体" w:hAnsi="Times New Roman" w:cs="Times New Roman" w:hint="eastAsia"/>
                      <w:szCs w:val="21"/>
                    </w:rPr>
                    <w:t>5</w:t>
                  </w:r>
                  <w:r w:rsidRPr="00F02908">
                    <w:rPr>
                      <w:rFonts w:ascii="Times New Roman" w:eastAsia="宋体" w:hAnsi="Times New Roman" w:cs="Times New Roman"/>
                      <w:szCs w:val="21"/>
                    </w:rPr>
                    <w:t>m</w:t>
                  </w:r>
                  <w:r w:rsidRPr="00F02908">
                    <w:rPr>
                      <w:rFonts w:ascii="Times New Roman" w:eastAsia="宋体" w:hAnsi="Times New Roman" w:cs="Times New Roman"/>
                      <w:szCs w:val="21"/>
                      <w:vertAlign w:val="superscript"/>
                    </w:rPr>
                    <w:t>2</w:t>
                  </w:r>
                </w:p>
              </w:tc>
              <w:tc>
                <w:tcPr>
                  <w:tcW w:w="1143" w:type="dxa"/>
                  <w:tcBorders>
                    <w:top w:val="single" w:sz="4" w:space="0" w:color="auto"/>
                    <w:left w:val="single" w:sz="4" w:space="0" w:color="auto"/>
                  </w:tcBorders>
                  <w:vAlign w:val="center"/>
                </w:tcPr>
                <w:p w:rsidR="00ED7CDD" w:rsidRPr="00F02908" w:rsidRDefault="00ED7CDD"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F02908" w:rsidRPr="00F02908" w:rsidTr="00ED7CDD">
              <w:trPr>
                <w:trHeight w:val="397"/>
                <w:jc w:val="center"/>
              </w:trPr>
              <w:tc>
                <w:tcPr>
                  <w:tcW w:w="863" w:type="dxa"/>
                  <w:tcBorders>
                    <w:top w:val="single" w:sz="4" w:space="0" w:color="auto"/>
                    <w:bottom w:val="single" w:sz="4" w:space="0" w:color="auto"/>
                    <w:right w:val="single" w:sz="4" w:space="0" w:color="auto"/>
                  </w:tcBorders>
                  <w:vAlign w:val="center"/>
                </w:tcPr>
                <w:p w:rsidR="00F02908"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1131"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噪声</w:t>
                  </w:r>
                </w:p>
              </w:tc>
              <w:tc>
                <w:tcPr>
                  <w:tcW w:w="144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ED7CDD">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color w:val="000000"/>
                      <w:szCs w:val="21"/>
                    </w:rPr>
                    <w:t>折弯机、</w:t>
                  </w:r>
                  <w:r w:rsidR="00ED7CDD">
                    <w:rPr>
                      <w:rFonts w:ascii="Times New Roman" w:eastAsia="宋体" w:hAnsi="Times New Roman" w:cs="Times New Roman" w:hint="eastAsia"/>
                      <w:color w:val="000000"/>
                      <w:szCs w:val="21"/>
                    </w:rPr>
                    <w:t>压力机</w:t>
                  </w:r>
                  <w:r w:rsidRPr="00F02908">
                    <w:rPr>
                      <w:rFonts w:ascii="Times New Roman" w:eastAsia="宋体" w:hAnsi="Times New Roman" w:cs="Times New Roman" w:hint="eastAsia"/>
                      <w:color w:val="000000"/>
                      <w:szCs w:val="21"/>
                    </w:rPr>
                    <w:t>等设备</w:t>
                  </w:r>
                </w:p>
              </w:tc>
              <w:tc>
                <w:tcPr>
                  <w:tcW w:w="1590"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噪声</w:t>
                  </w:r>
                </w:p>
              </w:tc>
              <w:tc>
                <w:tcPr>
                  <w:tcW w:w="2814"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厂房密闭隔音、距离衰减</w:t>
                  </w:r>
                </w:p>
              </w:tc>
              <w:tc>
                <w:tcPr>
                  <w:tcW w:w="1143" w:type="dxa"/>
                  <w:tcBorders>
                    <w:top w:val="single" w:sz="4" w:space="0" w:color="auto"/>
                    <w:left w:val="single" w:sz="4" w:space="0" w:color="auto"/>
                    <w:bottom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r>
            <w:tr w:rsidR="00F02908" w:rsidRPr="00F02908" w:rsidTr="00ED7CDD">
              <w:trPr>
                <w:trHeight w:val="397"/>
                <w:jc w:val="center"/>
              </w:trPr>
              <w:tc>
                <w:tcPr>
                  <w:tcW w:w="863" w:type="dxa"/>
                  <w:tcBorders>
                    <w:top w:val="single" w:sz="4" w:space="0" w:color="auto"/>
                    <w:bottom w:val="single" w:sz="4" w:space="0" w:color="auto"/>
                    <w:right w:val="single" w:sz="4" w:space="0" w:color="auto"/>
                  </w:tcBorders>
                  <w:vAlign w:val="center"/>
                </w:tcPr>
                <w:p w:rsidR="00F02908"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131"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44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590"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2814"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根据管理部门要求，安装工业企业用电量监控系统。</w:t>
                  </w:r>
                </w:p>
              </w:tc>
              <w:tc>
                <w:tcPr>
                  <w:tcW w:w="1143" w:type="dxa"/>
                  <w:tcBorders>
                    <w:top w:val="single" w:sz="4" w:space="0" w:color="auto"/>
                    <w:left w:val="single" w:sz="4" w:space="0" w:color="auto"/>
                    <w:bottom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1</w:t>
                  </w:r>
                </w:p>
              </w:tc>
            </w:tr>
            <w:tr w:rsidR="00F02908" w:rsidRPr="00F02908" w:rsidTr="00ED7CDD">
              <w:trPr>
                <w:trHeight w:val="397"/>
                <w:jc w:val="center"/>
              </w:trPr>
              <w:tc>
                <w:tcPr>
                  <w:tcW w:w="1994" w:type="dxa"/>
                  <w:gridSpan w:val="2"/>
                  <w:tcBorders>
                    <w:top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合计</w:t>
                  </w:r>
                </w:p>
              </w:tc>
              <w:tc>
                <w:tcPr>
                  <w:tcW w:w="1446"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590"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2814"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143" w:type="dxa"/>
                  <w:tcBorders>
                    <w:top w:val="single" w:sz="4" w:space="0" w:color="auto"/>
                    <w:left w:val="single" w:sz="4" w:space="0" w:color="auto"/>
                    <w:bottom w:val="single" w:sz="8"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10</w:t>
                  </w:r>
                </w:p>
              </w:tc>
            </w:tr>
          </w:tbl>
          <w:p w:rsidR="00F02908" w:rsidRPr="00F02908" w:rsidRDefault="00F02908" w:rsidP="00585039">
            <w:pPr>
              <w:spacing w:line="440" w:lineRule="exact"/>
              <w:ind w:firstLineChars="200" w:firstLine="480"/>
              <w:jc w:val="center"/>
              <w:rPr>
                <w:rFonts w:ascii="黑体" w:eastAsia="黑体" w:hAnsi="黑体" w:cs="Times New Roman"/>
                <w:color w:val="000000"/>
                <w:sz w:val="24"/>
                <w:szCs w:val="24"/>
              </w:rPr>
            </w:pPr>
            <w:r w:rsidRPr="00F02908">
              <w:rPr>
                <w:rFonts w:ascii="黑体" w:eastAsia="黑体" w:hAnsi="黑体" w:cs="Times New Roman" w:hint="eastAsia"/>
                <w:color w:val="000000"/>
                <w:sz w:val="24"/>
                <w:szCs w:val="24"/>
              </w:rPr>
              <w:t>表</w:t>
            </w:r>
            <w:r w:rsidR="00585039">
              <w:rPr>
                <w:rFonts w:ascii="Times New Roman" w:eastAsia="黑体" w:hAnsi="Times New Roman" w:cs="Times New Roman" w:hint="eastAsia"/>
                <w:color w:val="000000"/>
                <w:sz w:val="24"/>
                <w:szCs w:val="24"/>
              </w:rPr>
              <w:t>49</w:t>
            </w:r>
            <w:r w:rsidRPr="00F02908">
              <w:rPr>
                <w:rFonts w:ascii="Times New Roman" w:eastAsia="黑体" w:hAnsi="Times New Roman" w:cs="Times New Roman" w:hint="eastAsia"/>
                <w:color w:val="000000"/>
                <w:sz w:val="24"/>
                <w:szCs w:val="24"/>
              </w:rPr>
              <w:t xml:space="preserve">              </w:t>
            </w:r>
            <w:r w:rsidRPr="00F02908">
              <w:rPr>
                <w:rFonts w:ascii="黑体" w:eastAsia="黑体" w:hAnsi="黑体" w:cs="Times New Roman"/>
                <w:color w:val="000000"/>
                <w:sz w:val="24"/>
                <w:szCs w:val="24"/>
              </w:rPr>
              <w:t>项目竣工验收一览表</w:t>
            </w:r>
          </w:p>
          <w:tbl>
            <w:tblPr>
              <w:tblW w:w="5000" w:type="pct"/>
              <w:jc w:val="center"/>
              <w:tblLayout w:type="fixed"/>
              <w:tblLook w:val="04A0"/>
            </w:tblPr>
            <w:tblGrid>
              <w:gridCol w:w="767"/>
              <w:gridCol w:w="1134"/>
              <w:gridCol w:w="1134"/>
              <w:gridCol w:w="992"/>
              <w:gridCol w:w="2304"/>
              <w:gridCol w:w="2656"/>
            </w:tblGrid>
            <w:tr w:rsidR="00F02908" w:rsidRPr="001E56C2" w:rsidTr="00977D9A">
              <w:trPr>
                <w:trHeight w:val="397"/>
                <w:jc w:val="center"/>
              </w:trPr>
              <w:tc>
                <w:tcPr>
                  <w:tcW w:w="767" w:type="dxa"/>
                  <w:tcBorders>
                    <w:top w:val="single" w:sz="8"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产污环节</w:t>
                  </w:r>
                </w:p>
              </w:tc>
              <w:tc>
                <w:tcPr>
                  <w:tcW w:w="992"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污染物</w:t>
                  </w:r>
                </w:p>
              </w:tc>
              <w:tc>
                <w:tcPr>
                  <w:tcW w:w="2304"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环保设施验收</w:t>
                  </w:r>
                </w:p>
              </w:tc>
              <w:tc>
                <w:tcPr>
                  <w:tcW w:w="2656" w:type="dxa"/>
                  <w:tcBorders>
                    <w:top w:val="single" w:sz="8" w:space="0" w:color="auto"/>
                    <w:left w:val="single" w:sz="4" w:space="0" w:color="auto"/>
                    <w:bottom w:val="single" w:sz="8"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执行标准</w:t>
                  </w:r>
                </w:p>
              </w:tc>
            </w:tr>
            <w:tr w:rsidR="00F02908" w:rsidRPr="001E56C2" w:rsidTr="00977D9A">
              <w:trPr>
                <w:trHeight w:val="397"/>
                <w:jc w:val="center"/>
              </w:trPr>
              <w:tc>
                <w:tcPr>
                  <w:tcW w:w="767" w:type="dxa"/>
                  <w:vMerge w:val="restart"/>
                  <w:tcBorders>
                    <w:top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1</w:t>
                  </w:r>
                </w:p>
              </w:tc>
              <w:tc>
                <w:tcPr>
                  <w:tcW w:w="1134" w:type="dxa"/>
                  <w:vMerge w:val="restart"/>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焊接工序</w:t>
                  </w:r>
                </w:p>
              </w:tc>
              <w:tc>
                <w:tcPr>
                  <w:tcW w:w="992" w:type="dxa"/>
                  <w:vMerge w:val="restart"/>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颗粒物</w:t>
                  </w:r>
                </w:p>
              </w:tc>
              <w:tc>
                <w:tcPr>
                  <w:tcW w:w="2304" w:type="dxa"/>
                  <w:vMerge w:val="restart"/>
                  <w:tcBorders>
                    <w:top w:val="single" w:sz="4" w:space="0" w:color="auto"/>
                    <w:left w:val="single" w:sz="4" w:space="0" w:color="auto"/>
                    <w:right w:val="single" w:sz="4" w:space="0" w:color="auto"/>
                  </w:tcBorders>
                  <w:vAlign w:val="center"/>
                </w:tcPr>
                <w:p w:rsidR="00F02908" w:rsidRPr="001E56C2" w:rsidRDefault="001E56C2" w:rsidP="001E56C2">
                  <w:pPr>
                    <w:adjustRightInd w:val="0"/>
                    <w:snapToGrid w:val="0"/>
                    <w:jc w:val="center"/>
                    <w:rPr>
                      <w:rFonts w:ascii="Times New Roman" w:hAnsi="Times New Roman" w:cs="Times New Roman"/>
                      <w:szCs w:val="21"/>
                    </w:rPr>
                  </w:pPr>
                  <w:r>
                    <w:rPr>
                      <w:rFonts w:ascii="Times New Roman" w:eastAsia="宋体" w:hAnsi="Times New Roman" w:cs="Times New Roman" w:hint="eastAsia"/>
                      <w:color w:val="000000" w:themeColor="text1"/>
                      <w:szCs w:val="21"/>
                    </w:rPr>
                    <w:t>固定区域、固定工位</w:t>
                  </w:r>
                  <w:r w:rsidRPr="00F02908">
                    <w:rPr>
                      <w:rFonts w:ascii="Times New Roman" w:eastAsia="宋体" w:hAnsi="Times New Roman" w:cs="Times New Roman" w:hint="eastAsia"/>
                      <w:color w:val="000000" w:themeColor="text1"/>
                      <w:szCs w:val="21"/>
                    </w:rPr>
                    <w:t>集气罩</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10</w:t>
                  </w:r>
                  <w:r>
                    <w:rPr>
                      <w:rFonts w:ascii="Times New Roman" w:eastAsia="宋体" w:hAnsi="Times New Roman" w:cs="Times New Roman" w:hint="eastAsia"/>
                      <w:color w:val="000000" w:themeColor="text1"/>
                      <w:szCs w:val="21"/>
                    </w:rPr>
                    <w:t>个）</w:t>
                  </w:r>
                  <w:r w:rsidRPr="00F02908">
                    <w:rPr>
                      <w:rFonts w:ascii="Times New Roman" w:eastAsia="宋体" w:hAnsi="Times New Roman" w:cs="Times New Roman" w:hint="eastAsia"/>
                      <w:color w:val="000000" w:themeColor="text1"/>
                      <w:szCs w:val="21"/>
                    </w:rPr>
                    <w:t>+</w:t>
                  </w:r>
                  <w:r w:rsidRPr="00F02908">
                    <w:rPr>
                      <w:rFonts w:ascii="Times New Roman" w:eastAsia="宋体" w:hAnsi="Times New Roman" w:cs="Times New Roman" w:hint="eastAsia"/>
                      <w:color w:val="000000" w:themeColor="text1"/>
                      <w:szCs w:val="21"/>
                    </w:rPr>
                    <w:t>袋式除尘器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套）</w:t>
                  </w:r>
                  <w:r w:rsidRPr="00F02908">
                    <w:rPr>
                      <w:rFonts w:ascii="Times New Roman" w:eastAsia="宋体" w:hAnsi="Times New Roman" w:cs="Times New Roman" w:hint="eastAsia"/>
                      <w:color w:val="000000" w:themeColor="text1"/>
                      <w:szCs w:val="21"/>
                    </w:rPr>
                    <w:t>+15m</w:t>
                  </w:r>
                  <w:r w:rsidRPr="00F02908">
                    <w:rPr>
                      <w:rFonts w:ascii="Times New Roman" w:eastAsia="宋体" w:hAnsi="Times New Roman" w:cs="Times New Roman" w:hint="eastAsia"/>
                      <w:color w:val="000000" w:themeColor="text1"/>
                      <w:szCs w:val="21"/>
                    </w:rPr>
                    <w:t>高排气筒</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根）</w:t>
                  </w:r>
                </w:p>
              </w:tc>
              <w:tc>
                <w:tcPr>
                  <w:tcW w:w="2656" w:type="dxa"/>
                  <w:vMerge w:val="restart"/>
                  <w:tcBorders>
                    <w:top w:val="single" w:sz="4" w:space="0" w:color="auto"/>
                    <w:lef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《大气污染物综合排放标准》（</w:t>
                  </w:r>
                  <w:r w:rsidRPr="001E56C2">
                    <w:rPr>
                      <w:rFonts w:ascii="Times New Roman" w:hAnsi="Times New Roman" w:cs="Times New Roman"/>
                      <w:szCs w:val="21"/>
                    </w:rPr>
                    <w:t>GB16297-1996</w:t>
                  </w:r>
                  <w:r w:rsidRPr="001E56C2">
                    <w:rPr>
                      <w:rFonts w:ascii="Times New Roman" w:hAnsiTheme="minorEastAsia" w:cs="Times New Roman"/>
                      <w:szCs w:val="21"/>
                    </w:rPr>
                    <w:t>）表</w:t>
                  </w:r>
                  <w:r w:rsidRPr="001E56C2">
                    <w:rPr>
                      <w:rFonts w:ascii="Times New Roman" w:hAnsi="Times New Roman" w:cs="Times New Roman"/>
                      <w:szCs w:val="21"/>
                    </w:rPr>
                    <w:t>2</w:t>
                  </w:r>
                  <w:r w:rsidRPr="001E56C2">
                    <w:rPr>
                      <w:rFonts w:ascii="Times New Roman" w:hAnsiTheme="minorEastAsia" w:cs="Times New Roman"/>
                      <w:szCs w:val="21"/>
                    </w:rPr>
                    <w:t>二级</w:t>
                  </w:r>
                </w:p>
              </w:tc>
            </w:tr>
            <w:tr w:rsidR="00F02908" w:rsidRPr="001E56C2" w:rsidTr="00977D9A">
              <w:trPr>
                <w:trHeight w:val="397"/>
                <w:jc w:val="center"/>
              </w:trPr>
              <w:tc>
                <w:tcPr>
                  <w:tcW w:w="767" w:type="dxa"/>
                  <w:vMerge/>
                  <w:tcBorders>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c>
                <w:tcPr>
                  <w:tcW w:w="1134" w:type="dxa"/>
                  <w:vMerge/>
                  <w:tcBorders>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切割工序</w:t>
                  </w:r>
                </w:p>
              </w:tc>
              <w:tc>
                <w:tcPr>
                  <w:tcW w:w="992" w:type="dxa"/>
                  <w:vMerge/>
                  <w:tcBorders>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c>
                <w:tcPr>
                  <w:tcW w:w="2304" w:type="dxa"/>
                  <w:vMerge/>
                  <w:tcBorders>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color w:val="000000"/>
                      <w:szCs w:val="21"/>
                    </w:rPr>
                  </w:pPr>
                </w:p>
              </w:tc>
              <w:tc>
                <w:tcPr>
                  <w:tcW w:w="2656" w:type="dxa"/>
                  <w:vMerge/>
                  <w:tcBorders>
                    <w:left w:val="single" w:sz="4" w:space="0" w:color="auto"/>
                    <w:bottom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r>
            <w:tr w:rsidR="00F02908" w:rsidRPr="001E56C2" w:rsidTr="00977D9A">
              <w:trPr>
                <w:trHeight w:val="397"/>
                <w:jc w:val="center"/>
              </w:trPr>
              <w:tc>
                <w:tcPr>
                  <w:tcW w:w="767" w:type="dxa"/>
                  <w:tcBorders>
                    <w:top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2</w:t>
                  </w:r>
                </w:p>
              </w:tc>
              <w:tc>
                <w:tcPr>
                  <w:tcW w:w="1134" w:type="dxa"/>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废水</w:t>
                  </w:r>
                </w:p>
              </w:tc>
              <w:tc>
                <w:tcPr>
                  <w:tcW w:w="1134" w:type="dxa"/>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生活污水</w:t>
                  </w:r>
                </w:p>
              </w:tc>
              <w:tc>
                <w:tcPr>
                  <w:tcW w:w="992" w:type="dxa"/>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COD</w:t>
                  </w:r>
                  <w:r w:rsidRPr="001E56C2">
                    <w:rPr>
                      <w:rFonts w:ascii="Times New Roman" w:hAnsiTheme="minorEastAsia" w:cs="Times New Roman"/>
                      <w:szCs w:val="21"/>
                    </w:rPr>
                    <w:t>、</w:t>
                  </w:r>
                  <w:r w:rsidRPr="001E56C2">
                    <w:rPr>
                      <w:rFonts w:ascii="Times New Roman" w:hAnsi="Times New Roman" w:cs="Times New Roman"/>
                      <w:szCs w:val="21"/>
                    </w:rPr>
                    <w:t>SS</w:t>
                  </w:r>
                  <w:r w:rsidRPr="001E56C2">
                    <w:rPr>
                      <w:rFonts w:ascii="Times New Roman" w:hAnsiTheme="minorEastAsia" w:cs="Times New Roman"/>
                      <w:szCs w:val="21"/>
                    </w:rPr>
                    <w:t>、氨氮、</w:t>
                  </w:r>
                  <w:r w:rsidRPr="001E56C2">
                    <w:rPr>
                      <w:rFonts w:ascii="Times New Roman" w:hAnsi="Times New Roman" w:cs="Times New Roman"/>
                      <w:szCs w:val="21"/>
                    </w:rPr>
                    <w:t>TP</w:t>
                  </w:r>
                  <w:r w:rsidRPr="001E56C2">
                    <w:rPr>
                      <w:rFonts w:ascii="Times New Roman" w:hAnsiTheme="minorEastAsia" w:cs="Times New Roman"/>
                      <w:szCs w:val="21"/>
                    </w:rPr>
                    <w:t>、</w:t>
                  </w:r>
                  <w:r w:rsidRPr="001E56C2">
                    <w:rPr>
                      <w:rFonts w:ascii="Times New Roman" w:hAnsi="Times New Roman" w:cs="Times New Roman"/>
                      <w:szCs w:val="21"/>
                    </w:rPr>
                    <w:lastRenderedPageBreak/>
                    <w:t>TN</w:t>
                  </w:r>
                </w:p>
              </w:tc>
              <w:tc>
                <w:tcPr>
                  <w:tcW w:w="2304" w:type="dxa"/>
                  <w:tcBorders>
                    <w:top w:val="single" w:sz="4" w:space="0" w:color="auto"/>
                    <w:left w:val="single" w:sz="4" w:space="0" w:color="auto"/>
                    <w:right w:val="single" w:sz="4" w:space="0" w:color="auto"/>
                  </w:tcBorders>
                  <w:vAlign w:val="center"/>
                </w:tcPr>
                <w:p w:rsidR="00F02908" w:rsidRPr="001E56C2" w:rsidRDefault="001E56C2" w:rsidP="001E56C2">
                  <w:pPr>
                    <w:adjustRightInd w:val="0"/>
                    <w:snapToGrid w:val="0"/>
                    <w:jc w:val="center"/>
                    <w:rPr>
                      <w:rFonts w:ascii="Times New Roman" w:hAnsi="Times New Roman" w:cs="Times New Roman"/>
                      <w:szCs w:val="21"/>
                    </w:rPr>
                  </w:pPr>
                  <w:r w:rsidRPr="00F02908">
                    <w:rPr>
                      <w:rFonts w:ascii="Times New Roman" w:eastAsia="宋体" w:hAnsi="Times New Roman" w:cs="Times New Roman" w:hint="eastAsia"/>
                      <w:szCs w:val="21"/>
                    </w:rPr>
                    <w:lastRenderedPageBreak/>
                    <w:t>化粪池</w:t>
                  </w:r>
                  <w:r>
                    <w:rPr>
                      <w:rFonts w:ascii="Times New Roman" w:eastAsia="宋体" w:hAnsi="Times New Roman" w:cs="Times New Roman" w:hint="eastAsia"/>
                      <w:szCs w:val="21"/>
                    </w:rPr>
                    <w:t>1</w:t>
                  </w:r>
                  <w:r>
                    <w:rPr>
                      <w:rFonts w:ascii="Times New Roman" w:eastAsia="宋体" w:hAnsi="Times New Roman" w:cs="Times New Roman" w:hint="eastAsia"/>
                      <w:szCs w:val="21"/>
                    </w:rPr>
                    <w:t>座，</w:t>
                  </w:r>
                  <w:r>
                    <w:rPr>
                      <w:rFonts w:ascii="Times New Roman" w:eastAsia="宋体" w:hAnsi="Times New Roman" w:cs="Times New Roman" w:hint="eastAsia"/>
                      <w:szCs w:val="21"/>
                    </w:rPr>
                    <w:t>5</w:t>
                  </w:r>
                  <w:r w:rsidRPr="00F02908">
                    <w:rPr>
                      <w:rFonts w:ascii="Times New Roman" w:eastAsia="宋体" w:hAnsi="Times New Roman" w:cs="Times New Roman"/>
                      <w:szCs w:val="21"/>
                    </w:rPr>
                    <w:t>m</w:t>
                  </w:r>
                  <w:r>
                    <w:rPr>
                      <w:rFonts w:ascii="Times New Roman" w:eastAsia="宋体" w:hAnsi="Times New Roman" w:cs="Times New Roman" w:hint="eastAsia"/>
                      <w:szCs w:val="21"/>
                      <w:vertAlign w:val="superscript"/>
                    </w:rPr>
                    <w:t>3</w:t>
                  </w:r>
                </w:p>
              </w:tc>
              <w:tc>
                <w:tcPr>
                  <w:tcW w:w="2656" w:type="dxa"/>
                  <w:tcBorders>
                    <w:top w:val="single" w:sz="4" w:space="0" w:color="auto"/>
                    <w:left w:val="single" w:sz="4" w:space="0" w:color="auto"/>
                  </w:tcBorders>
                  <w:vAlign w:val="center"/>
                </w:tcPr>
                <w:p w:rsidR="00F02908" w:rsidRPr="001E56C2" w:rsidRDefault="001D0A18" w:rsidP="005F153C">
                  <w:pPr>
                    <w:adjustRightInd w:val="0"/>
                    <w:snapToGrid w:val="0"/>
                    <w:jc w:val="center"/>
                    <w:rPr>
                      <w:rFonts w:ascii="Times New Roman" w:hAnsi="Times New Roman" w:cs="Times New Roman"/>
                      <w:szCs w:val="21"/>
                    </w:rPr>
                  </w:pPr>
                  <w:r w:rsidRPr="001D0A18">
                    <w:rPr>
                      <w:rFonts w:ascii="Times New Roman" w:hAnsiTheme="minorEastAsia" w:cs="Times New Roman" w:hint="eastAsia"/>
                      <w:bCs/>
                      <w:szCs w:val="21"/>
                    </w:rPr>
                    <w:t>《污水排入城镇下水道水质标准》</w:t>
                  </w:r>
                  <w:r w:rsidRPr="001D0A18">
                    <w:rPr>
                      <w:rFonts w:ascii="Times New Roman" w:hAnsiTheme="minorEastAsia" w:cs="Times New Roman" w:hint="eastAsia"/>
                      <w:bCs/>
                      <w:szCs w:val="21"/>
                    </w:rPr>
                    <w:t>(GB/T31962-2015)C</w:t>
                  </w:r>
                  <w:r w:rsidRPr="001D0A18">
                    <w:rPr>
                      <w:rFonts w:ascii="Times New Roman" w:hAnsiTheme="minorEastAsia" w:cs="Times New Roman" w:hint="eastAsia"/>
                      <w:bCs/>
                      <w:szCs w:val="21"/>
                    </w:rPr>
                    <w:t>级标</w:t>
                  </w:r>
                  <w:r w:rsidRPr="001D0A18">
                    <w:rPr>
                      <w:rFonts w:ascii="Times New Roman" w:hAnsiTheme="minorEastAsia" w:cs="Times New Roman" w:hint="eastAsia"/>
                      <w:bCs/>
                      <w:szCs w:val="21"/>
                    </w:rPr>
                    <w:lastRenderedPageBreak/>
                    <w:t>准</w:t>
                  </w:r>
                  <w:r>
                    <w:rPr>
                      <w:rFonts w:ascii="Times New Roman" w:hAnsiTheme="minorEastAsia" w:cs="Times New Roman" w:hint="eastAsia"/>
                      <w:bCs/>
                      <w:szCs w:val="21"/>
                    </w:rPr>
                    <w:t>、</w:t>
                  </w:r>
                  <w:r w:rsidR="001E56C2" w:rsidRPr="001E56C2">
                    <w:rPr>
                      <w:rFonts w:ascii="Times New Roman" w:hAnsiTheme="minorEastAsia" w:cs="Times New Roman"/>
                      <w:szCs w:val="21"/>
                    </w:rPr>
                    <w:t>贾屯污水处理厂收水标准</w:t>
                  </w:r>
                </w:p>
              </w:tc>
            </w:tr>
            <w:tr w:rsidR="001E56C2" w:rsidRPr="001E56C2" w:rsidTr="00977D9A">
              <w:trPr>
                <w:trHeight w:val="397"/>
                <w:jc w:val="center"/>
              </w:trPr>
              <w:tc>
                <w:tcPr>
                  <w:tcW w:w="767" w:type="dxa"/>
                  <w:tcBorders>
                    <w:top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lastRenderedPageBreak/>
                    <w:t>3</w:t>
                  </w:r>
                </w:p>
              </w:tc>
              <w:tc>
                <w:tcPr>
                  <w:tcW w:w="1134" w:type="dxa"/>
                  <w:vMerge w:val="restart"/>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固废</w:t>
                  </w:r>
                </w:p>
              </w:tc>
              <w:tc>
                <w:tcPr>
                  <w:tcW w:w="1134"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Pr>
                      <w:rFonts w:ascii="Times New Roman" w:hAnsiTheme="minorEastAsia" w:cs="Times New Roman" w:hint="eastAsia"/>
                      <w:szCs w:val="21"/>
                    </w:rPr>
                    <w:t>下料</w:t>
                  </w:r>
                  <w:r w:rsidRPr="001E56C2">
                    <w:rPr>
                      <w:rFonts w:ascii="Times New Roman" w:hAnsiTheme="minorEastAsia" w:cs="Times New Roman"/>
                      <w:szCs w:val="21"/>
                    </w:rPr>
                    <w:t>工序</w:t>
                  </w:r>
                </w:p>
              </w:tc>
              <w:tc>
                <w:tcPr>
                  <w:tcW w:w="992"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边角废料</w:t>
                  </w:r>
                </w:p>
              </w:tc>
              <w:tc>
                <w:tcPr>
                  <w:tcW w:w="2304"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一般工业固废暂存间</w:t>
                  </w:r>
                  <w:r w:rsidRPr="001E56C2">
                    <w:rPr>
                      <w:rFonts w:ascii="Times New Roman" w:hAnsi="Times New Roman" w:cs="Times New Roman"/>
                      <w:szCs w:val="21"/>
                    </w:rPr>
                    <w:t>1</w:t>
                  </w:r>
                  <w:r w:rsidRPr="001E56C2">
                    <w:rPr>
                      <w:rFonts w:ascii="Times New Roman" w:hAnsiTheme="minorEastAsia" w:cs="Times New Roman"/>
                      <w:szCs w:val="21"/>
                    </w:rPr>
                    <w:t>座</w:t>
                  </w:r>
                  <w:r>
                    <w:rPr>
                      <w:rFonts w:ascii="Times New Roman" w:hAnsiTheme="minorEastAsia" w:cs="Times New Roman" w:hint="eastAsia"/>
                      <w:szCs w:val="21"/>
                    </w:rPr>
                    <w:t>，</w:t>
                  </w:r>
                  <w:r w:rsidRPr="001E56C2">
                    <w:rPr>
                      <w:rFonts w:ascii="Times New Roman" w:hAnsi="Times New Roman" w:cs="Times New Roman"/>
                      <w:szCs w:val="21"/>
                    </w:rPr>
                    <w:t>10m</w:t>
                  </w:r>
                  <w:r w:rsidRPr="001E56C2">
                    <w:rPr>
                      <w:rFonts w:ascii="Times New Roman" w:hAnsi="Times New Roman" w:cs="Times New Roman"/>
                      <w:szCs w:val="21"/>
                      <w:vertAlign w:val="superscript"/>
                    </w:rPr>
                    <w:t>2</w:t>
                  </w:r>
                  <w:r>
                    <w:rPr>
                      <w:rFonts w:ascii="Times New Roman" w:hAnsiTheme="minorEastAsia" w:cs="Times New Roman" w:hint="eastAsia"/>
                      <w:szCs w:val="21"/>
                    </w:rPr>
                    <w:t>,</w:t>
                  </w:r>
                </w:p>
              </w:tc>
              <w:tc>
                <w:tcPr>
                  <w:tcW w:w="2656" w:type="dxa"/>
                  <w:tcBorders>
                    <w:top w:val="single" w:sz="4" w:space="0" w:color="auto"/>
                    <w:lef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color w:val="000000"/>
                      <w:szCs w:val="21"/>
                    </w:rPr>
                    <w:t>《一般工业固体废物贮存、处置场污染控制标准》（</w:t>
                  </w:r>
                  <w:r w:rsidRPr="001E56C2">
                    <w:rPr>
                      <w:rFonts w:ascii="Times New Roman" w:hAnsi="Times New Roman" w:cs="Times New Roman"/>
                      <w:color w:val="000000"/>
                      <w:szCs w:val="21"/>
                    </w:rPr>
                    <w:t>GB18599-2001</w:t>
                  </w:r>
                  <w:r w:rsidRPr="001E56C2">
                    <w:rPr>
                      <w:rFonts w:ascii="Times New Roman" w:hAnsiTheme="minorEastAsia" w:cs="Times New Roman"/>
                      <w:color w:val="000000"/>
                      <w:szCs w:val="21"/>
                    </w:rPr>
                    <w:t>）及其</w:t>
                  </w:r>
                  <w:r w:rsidRPr="001E56C2">
                    <w:rPr>
                      <w:rFonts w:ascii="Times New Roman" w:hAnsi="Times New Roman" w:cs="Times New Roman"/>
                      <w:color w:val="000000"/>
                      <w:szCs w:val="21"/>
                    </w:rPr>
                    <w:t>2013</w:t>
                  </w:r>
                  <w:r w:rsidRPr="001E56C2">
                    <w:rPr>
                      <w:rFonts w:ascii="Times New Roman" w:hAnsiTheme="minorEastAsia" w:cs="Times New Roman"/>
                      <w:color w:val="000000"/>
                      <w:szCs w:val="21"/>
                    </w:rPr>
                    <w:t>修改单</w:t>
                  </w:r>
                </w:p>
              </w:tc>
            </w:tr>
            <w:tr w:rsidR="001E56C2" w:rsidRPr="001E56C2" w:rsidTr="00977D9A">
              <w:trPr>
                <w:trHeight w:val="397"/>
                <w:jc w:val="center"/>
              </w:trPr>
              <w:tc>
                <w:tcPr>
                  <w:tcW w:w="767" w:type="dxa"/>
                  <w:tcBorders>
                    <w:top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Pr>
                      <w:rFonts w:ascii="Times New Roman" w:hAnsi="Times New Roman" w:cs="Times New Roman" w:hint="eastAsia"/>
                      <w:szCs w:val="21"/>
                    </w:rPr>
                    <w:t>4</w:t>
                  </w:r>
                </w:p>
              </w:tc>
              <w:tc>
                <w:tcPr>
                  <w:tcW w:w="1134" w:type="dxa"/>
                  <w:vMerge/>
                  <w:tcBorders>
                    <w:left w:val="single" w:sz="4" w:space="0" w:color="auto"/>
                    <w:bottom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p>
              </w:tc>
              <w:tc>
                <w:tcPr>
                  <w:tcW w:w="1134"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r>
                    <w:rPr>
                      <w:rFonts w:ascii="Times New Roman" w:hAnsiTheme="minorEastAsia" w:cs="Times New Roman"/>
                      <w:szCs w:val="21"/>
                    </w:rPr>
                    <w:t>折弯机</w:t>
                  </w:r>
                  <w:r>
                    <w:rPr>
                      <w:rFonts w:ascii="Times New Roman" w:hAnsiTheme="minorEastAsia" w:cs="Times New Roman" w:hint="eastAsia"/>
                      <w:szCs w:val="21"/>
                    </w:rPr>
                    <w:t>、压力机等</w:t>
                  </w:r>
                </w:p>
              </w:tc>
              <w:tc>
                <w:tcPr>
                  <w:tcW w:w="992"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r>
                    <w:rPr>
                      <w:rFonts w:ascii="Times New Roman" w:hAnsiTheme="minorEastAsia" w:cs="Times New Roman"/>
                      <w:szCs w:val="21"/>
                    </w:rPr>
                    <w:t>废液压油</w:t>
                  </w:r>
                </w:p>
              </w:tc>
              <w:tc>
                <w:tcPr>
                  <w:tcW w:w="2304"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r>
                    <w:rPr>
                      <w:rFonts w:ascii="Times New Roman" w:hAnsiTheme="minorEastAsia" w:cs="Times New Roman"/>
                      <w:szCs w:val="21"/>
                    </w:rPr>
                    <w:t>危废暂存间</w:t>
                  </w:r>
                  <w:r>
                    <w:rPr>
                      <w:rFonts w:ascii="Times New Roman" w:hAnsiTheme="minorEastAsia" w:cs="Times New Roman" w:hint="eastAsia"/>
                      <w:szCs w:val="21"/>
                    </w:rPr>
                    <w:t>1</w:t>
                  </w:r>
                  <w:r>
                    <w:rPr>
                      <w:rFonts w:ascii="Times New Roman" w:hAnsiTheme="minorEastAsia" w:cs="Times New Roman" w:hint="eastAsia"/>
                      <w:szCs w:val="21"/>
                    </w:rPr>
                    <w:t>座，</w:t>
                  </w:r>
                  <w:r>
                    <w:rPr>
                      <w:rFonts w:ascii="Times New Roman" w:eastAsia="宋体" w:hAnsi="Times New Roman" w:cs="Times New Roman" w:hint="eastAsia"/>
                      <w:szCs w:val="21"/>
                    </w:rPr>
                    <w:t xml:space="preserve"> 5</w:t>
                  </w:r>
                  <w:r w:rsidRPr="00F02908">
                    <w:rPr>
                      <w:rFonts w:ascii="Times New Roman" w:eastAsia="宋体" w:hAnsi="Times New Roman" w:cs="Times New Roman"/>
                      <w:szCs w:val="21"/>
                    </w:rPr>
                    <w:t>m</w:t>
                  </w:r>
                  <w:r>
                    <w:rPr>
                      <w:rFonts w:ascii="Times New Roman" w:eastAsia="宋体" w:hAnsi="Times New Roman" w:cs="Times New Roman" w:hint="eastAsia"/>
                      <w:szCs w:val="21"/>
                      <w:vertAlign w:val="superscript"/>
                    </w:rPr>
                    <w:t>2</w:t>
                  </w:r>
                </w:p>
              </w:tc>
              <w:tc>
                <w:tcPr>
                  <w:tcW w:w="2656" w:type="dxa"/>
                  <w:tcBorders>
                    <w:top w:val="single" w:sz="4" w:space="0" w:color="auto"/>
                    <w:lef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color w:val="000000"/>
                      <w:szCs w:val="21"/>
                    </w:rPr>
                  </w:pPr>
                  <w:r w:rsidRPr="001E56C2">
                    <w:rPr>
                      <w:rFonts w:ascii="Times New Roman" w:hAnsiTheme="minorEastAsia" w:cs="Times New Roman"/>
                      <w:bCs/>
                      <w:color w:val="000000"/>
                      <w:szCs w:val="21"/>
                    </w:rPr>
                    <w:t>危险废物执行《危险废物贮存污染控制标准》（</w:t>
                  </w:r>
                  <w:r w:rsidRPr="001E56C2">
                    <w:rPr>
                      <w:rFonts w:ascii="Times New Roman" w:hAnsiTheme="minorEastAsia" w:cs="Times New Roman"/>
                      <w:bCs/>
                      <w:color w:val="000000"/>
                      <w:szCs w:val="21"/>
                    </w:rPr>
                    <w:t>GB18597-2001</w:t>
                  </w:r>
                  <w:r w:rsidRPr="001E56C2">
                    <w:rPr>
                      <w:rFonts w:ascii="Times New Roman" w:hAnsiTheme="minorEastAsia" w:cs="Times New Roman"/>
                      <w:bCs/>
                      <w:color w:val="000000"/>
                      <w:szCs w:val="21"/>
                    </w:rPr>
                    <w:t>）及其</w:t>
                  </w:r>
                  <w:r w:rsidRPr="001E56C2">
                    <w:rPr>
                      <w:rFonts w:ascii="Times New Roman" w:hAnsiTheme="minorEastAsia" w:cs="Times New Roman"/>
                      <w:bCs/>
                      <w:color w:val="000000"/>
                      <w:szCs w:val="21"/>
                    </w:rPr>
                    <w:t>2013</w:t>
                  </w:r>
                  <w:r w:rsidRPr="001E56C2">
                    <w:rPr>
                      <w:rFonts w:ascii="Times New Roman" w:hAnsiTheme="minorEastAsia" w:cs="Times New Roman"/>
                      <w:bCs/>
                      <w:color w:val="000000"/>
                      <w:szCs w:val="21"/>
                    </w:rPr>
                    <w:t>修改单</w:t>
                  </w:r>
                </w:p>
              </w:tc>
            </w:tr>
            <w:tr w:rsidR="00F02908" w:rsidRPr="001E56C2" w:rsidTr="00977D9A">
              <w:trPr>
                <w:trHeight w:val="397"/>
                <w:jc w:val="center"/>
              </w:trPr>
              <w:tc>
                <w:tcPr>
                  <w:tcW w:w="767" w:type="dxa"/>
                  <w:tcBorders>
                    <w:top w:val="single" w:sz="4" w:space="0" w:color="auto"/>
                    <w:bottom w:val="single" w:sz="8" w:space="0" w:color="auto"/>
                    <w:right w:val="single" w:sz="4" w:space="0" w:color="auto"/>
                  </w:tcBorders>
                  <w:vAlign w:val="center"/>
                </w:tcPr>
                <w:p w:rsidR="00F02908" w:rsidRPr="001E56C2" w:rsidRDefault="001E56C2" w:rsidP="001E56C2">
                  <w:pPr>
                    <w:adjustRightInd w:val="0"/>
                    <w:snapToGrid w:val="0"/>
                    <w:jc w:val="center"/>
                    <w:rPr>
                      <w:rFonts w:ascii="Times New Roman" w:hAnsi="Times New Roman" w:cs="Times New Roman"/>
                      <w:szCs w:val="21"/>
                    </w:rPr>
                  </w:pPr>
                  <w:r>
                    <w:rPr>
                      <w:rFonts w:ascii="Times New Roman" w:hAnsi="Times New Roman" w:cs="Times New Roman" w:hint="eastAsia"/>
                      <w:szCs w:val="21"/>
                    </w:rPr>
                    <w:t>5</w:t>
                  </w:r>
                </w:p>
              </w:tc>
              <w:tc>
                <w:tcPr>
                  <w:tcW w:w="1134"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噪声</w:t>
                  </w:r>
                </w:p>
              </w:tc>
              <w:tc>
                <w:tcPr>
                  <w:tcW w:w="1134"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977D9A">
                  <w:pPr>
                    <w:adjustRightInd w:val="0"/>
                    <w:snapToGrid w:val="0"/>
                    <w:jc w:val="center"/>
                    <w:rPr>
                      <w:rFonts w:ascii="Times New Roman" w:hAnsi="Times New Roman" w:cs="Times New Roman"/>
                      <w:szCs w:val="21"/>
                    </w:rPr>
                  </w:pPr>
                  <w:r w:rsidRPr="001E56C2">
                    <w:rPr>
                      <w:rFonts w:ascii="Times New Roman" w:hAnsiTheme="minorEastAsia" w:cs="Times New Roman"/>
                      <w:color w:val="000000"/>
                      <w:szCs w:val="21"/>
                    </w:rPr>
                    <w:t>折弯机、</w:t>
                  </w:r>
                  <w:r w:rsidR="00977D9A">
                    <w:rPr>
                      <w:rFonts w:ascii="Times New Roman" w:hAnsiTheme="minorEastAsia" w:cs="Times New Roman" w:hint="eastAsia"/>
                      <w:color w:val="000000"/>
                      <w:szCs w:val="21"/>
                    </w:rPr>
                    <w:t>压力机</w:t>
                  </w:r>
                  <w:r w:rsidR="00977D9A">
                    <w:rPr>
                      <w:rFonts w:ascii="Times New Roman" w:hAnsiTheme="minorEastAsia" w:cs="Times New Roman"/>
                      <w:color w:val="000000"/>
                      <w:szCs w:val="21"/>
                    </w:rPr>
                    <w:t>等</w:t>
                  </w:r>
                </w:p>
              </w:tc>
              <w:tc>
                <w:tcPr>
                  <w:tcW w:w="992"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噪声</w:t>
                  </w:r>
                </w:p>
              </w:tc>
              <w:tc>
                <w:tcPr>
                  <w:tcW w:w="2304"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厂房密闭隔音、</w:t>
                  </w:r>
                </w:p>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距离衰减</w:t>
                  </w:r>
                </w:p>
              </w:tc>
              <w:tc>
                <w:tcPr>
                  <w:tcW w:w="2656" w:type="dxa"/>
                  <w:tcBorders>
                    <w:top w:val="single" w:sz="4" w:space="0" w:color="auto"/>
                    <w:left w:val="single" w:sz="4" w:space="0" w:color="auto"/>
                    <w:bottom w:val="single" w:sz="8" w:space="0" w:color="auto"/>
                  </w:tcBorders>
                  <w:vAlign w:val="center"/>
                </w:tcPr>
                <w:p w:rsidR="00F02908" w:rsidRPr="001E56C2" w:rsidRDefault="00F02908" w:rsidP="00977D9A">
                  <w:pPr>
                    <w:adjustRightInd w:val="0"/>
                    <w:snapToGrid w:val="0"/>
                    <w:jc w:val="center"/>
                    <w:rPr>
                      <w:rFonts w:ascii="Times New Roman" w:hAnsi="Times New Roman" w:cs="Times New Roman"/>
                      <w:szCs w:val="21"/>
                    </w:rPr>
                  </w:pPr>
                  <w:r w:rsidRPr="001E56C2">
                    <w:rPr>
                      <w:rFonts w:ascii="Times New Roman" w:hAnsiTheme="minorEastAsia" w:cs="Times New Roman"/>
                      <w:color w:val="000000"/>
                      <w:szCs w:val="21"/>
                    </w:rPr>
                    <w:t>工业企业厂界环境噪声排放标准》（</w:t>
                  </w:r>
                  <w:r w:rsidRPr="001E56C2">
                    <w:rPr>
                      <w:rFonts w:ascii="Times New Roman" w:hAnsi="Times New Roman" w:cs="Times New Roman"/>
                      <w:color w:val="000000"/>
                      <w:szCs w:val="21"/>
                    </w:rPr>
                    <w:t>GB12348-2008</w:t>
                  </w:r>
                  <w:r w:rsidRPr="001E56C2">
                    <w:rPr>
                      <w:rFonts w:ascii="Times New Roman" w:hAnsiTheme="minorEastAsia" w:cs="Times New Roman"/>
                      <w:color w:val="000000"/>
                      <w:szCs w:val="21"/>
                    </w:rPr>
                    <w:t>）</w:t>
                  </w:r>
                  <w:r w:rsidR="00977D9A">
                    <w:rPr>
                      <w:rFonts w:ascii="Times New Roman" w:hAnsi="Times New Roman" w:cs="Times New Roman" w:hint="eastAsia"/>
                      <w:color w:val="000000"/>
                      <w:szCs w:val="21"/>
                    </w:rPr>
                    <w:t>2</w:t>
                  </w:r>
                  <w:r w:rsidRPr="001E56C2">
                    <w:rPr>
                      <w:rFonts w:ascii="Times New Roman" w:hAnsiTheme="minorEastAsia" w:cs="Times New Roman"/>
                      <w:color w:val="000000"/>
                      <w:szCs w:val="21"/>
                    </w:rPr>
                    <w:t>类标准昼间</w:t>
                  </w:r>
                  <w:r w:rsidRPr="001E56C2">
                    <w:rPr>
                      <w:rFonts w:ascii="Times New Roman" w:hAnsi="Times New Roman" w:cs="Times New Roman"/>
                      <w:color w:val="000000"/>
                      <w:szCs w:val="21"/>
                    </w:rPr>
                    <w:t>6</w:t>
                  </w:r>
                  <w:r w:rsidR="00977D9A">
                    <w:rPr>
                      <w:rFonts w:ascii="Times New Roman" w:hAnsi="Times New Roman" w:cs="Times New Roman" w:hint="eastAsia"/>
                      <w:color w:val="000000"/>
                      <w:szCs w:val="21"/>
                    </w:rPr>
                    <w:t>0</w:t>
                  </w:r>
                  <w:r w:rsidRPr="001E56C2">
                    <w:rPr>
                      <w:rFonts w:ascii="Times New Roman" w:hAnsi="Times New Roman" w:cs="Times New Roman"/>
                      <w:color w:val="000000"/>
                      <w:szCs w:val="21"/>
                    </w:rPr>
                    <w:t>dB(A)</w:t>
                  </w:r>
                </w:p>
              </w:tc>
            </w:tr>
          </w:tbl>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Default="00F02908"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677862" w:rsidRDefault="00677862" w:rsidP="00F02908">
            <w:pPr>
              <w:rPr>
                <w:rFonts w:ascii="宋体" w:eastAsia="宋体" w:hAnsi="宋体" w:cs="Times New Roman"/>
                <w:sz w:val="24"/>
                <w:szCs w:val="24"/>
              </w:rPr>
            </w:pPr>
          </w:p>
          <w:p w:rsidR="00F02908" w:rsidRPr="00F02908" w:rsidRDefault="00F02908" w:rsidP="001D0A18">
            <w:pPr>
              <w:rPr>
                <w:rFonts w:ascii="宋体" w:eastAsia="宋体" w:hAnsi="宋体" w:cs="Times New Roman"/>
                <w:sz w:val="24"/>
                <w:szCs w:val="24"/>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lastRenderedPageBreak/>
        <w:t>建设项目拟采取的防治措施及预期治理效果</w:t>
      </w:r>
    </w:p>
    <w:tbl>
      <w:tblPr>
        <w:tblW w:w="9464" w:type="dxa"/>
        <w:tblInd w:w="-361" w:type="dxa"/>
        <w:tblLayout w:type="fixed"/>
        <w:tblLook w:val="04A0"/>
      </w:tblPr>
      <w:tblGrid>
        <w:gridCol w:w="1178"/>
        <w:gridCol w:w="1276"/>
        <w:gridCol w:w="1276"/>
        <w:gridCol w:w="2409"/>
        <w:gridCol w:w="3325"/>
      </w:tblGrid>
      <w:tr w:rsidR="00F02908" w:rsidRPr="00F02908" w:rsidTr="009D7D3B">
        <w:trPr>
          <w:trHeight w:val="397"/>
        </w:trPr>
        <w:tc>
          <w:tcPr>
            <w:tcW w:w="1178" w:type="dxa"/>
            <w:tcBorders>
              <w:top w:val="single" w:sz="8" w:space="0" w:color="auto"/>
              <w:left w:val="single" w:sz="8" w:space="0" w:color="auto"/>
              <w:bottom w:val="single" w:sz="8" w:space="0" w:color="auto"/>
              <w:right w:val="single" w:sz="4" w:space="0" w:color="auto"/>
              <w:tl2br w:val="single" w:sz="4" w:space="0" w:color="auto"/>
            </w:tcBorders>
          </w:tcPr>
          <w:p w:rsidR="00F02908" w:rsidRPr="00F02908" w:rsidRDefault="00F02908" w:rsidP="00F02908">
            <w:pPr>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内容</w:t>
            </w:r>
          </w:p>
          <w:p w:rsidR="00F02908" w:rsidRPr="00F02908" w:rsidRDefault="00F02908" w:rsidP="00F02908">
            <w:pPr>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类型</w:t>
            </w:r>
          </w:p>
        </w:tc>
        <w:tc>
          <w:tcPr>
            <w:tcW w:w="1276"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排放源</w:t>
            </w:r>
          </w:p>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污染物</w:t>
            </w:r>
          </w:p>
          <w:p w:rsidR="00F02908" w:rsidRPr="00F02908" w:rsidRDefault="00F02908" w:rsidP="00F02908">
            <w:pPr>
              <w:jc w:val="center"/>
              <w:rPr>
                <w:rFonts w:ascii="宋体" w:eastAsia="宋体" w:hAnsi="宋体" w:cs="Times New Roman"/>
                <w:b/>
                <w:bCs/>
                <w:color w:val="000000"/>
                <w:sz w:val="24"/>
                <w:szCs w:val="24"/>
              </w:rPr>
            </w:pPr>
            <w:r w:rsidRPr="00F02908">
              <w:rPr>
                <w:rFonts w:ascii="宋体" w:eastAsia="宋体" w:hAnsi="宋体" w:cs="Times New Roman" w:hint="eastAsia"/>
                <w:b/>
                <w:color w:val="000000"/>
                <w:sz w:val="24"/>
                <w:szCs w:val="24"/>
              </w:rPr>
              <w:t>名  称</w:t>
            </w:r>
          </w:p>
        </w:tc>
        <w:tc>
          <w:tcPr>
            <w:tcW w:w="2409"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防治措施</w:t>
            </w:r>
          </w:p>
        </w:tc>
        <w:tc>
          <w:tcPr>
            <w:tcW w:w="3325" w:type="dxa"/>
            <w:tcBorders>
              <w:top w:val="single" w:sz="8" w:space="0" w:color="auto"/>
              <w:left w:val="single" w:sz="4" w:space="0" w:color="auto"/>
              <w:bottom w:val="single" w:sz="8" w:space="0" w:color="auto"/>
              <w:right w:val="single" w:sz="8"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预期治理效果</w:t>
            </w:r>
          </w:p>
        </w:tc>
      </w:tr>
      <w:tr w:rsidR="00F02908" w:rsidRPr="00F02908" w:rsidTr="009D7D3B">
        <w:trPr>
          <w:trHeight w:val="1020"/>
        </w:trPr>
        <w:tc>
          <w:tcPr>
            <w:tcW w:w="1178" w:type="dxa"/>
            <w:vMerge w:val="restart"/>
            <w:tcBorders>
              <w:top w:val="single" w:sz="8" w:space="0" w:color="auto"/>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大</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气</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276"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焊接工序</w:t>
            </w:r>
          </w:p>
        </w:tc>
        <w:tc>
          <w:tcPr>
            <w:tcW w:w="1276" w:type="dxa"/>
            <w:vMerge w:val="restart"/>
            <w:tcBorders>
              <w:top w:val="single" w:sz="8" w:space="0" w:color="auto"/>
              <w:left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sz w:val="24"/>
                <w:szCs w:val="24"/>
              </w:rPr>
            </w:pPr>
            <w:r w:rsidRPr="00F02908">
              <w:rPr>
                <w:rFonts w:ascii="Times New Roman" w:eastAsia="宋体" w:hAnsi="Times New Roman" w:cs="Times New Roman" w:hint="eastAsia"/>
                <w:color w:val="000000"/>
                <w:sz w:val="24"/>
                <w:szCs w:val="24"/>
              </w:rPr>
              <w:t>颗粒物</w:t>
            </w:r>
          </w:p>
        </w:tc>
        <w:tc>
          <w:tcPr>
            <w:tcW w:w="2409" w:type="dxa"/>
            <w:vMerge w:val="restart"/>
            <w:tcBorders>
              <w:top w:val="single" w:sz="8" w:space="0" w:color="auto"/>
              <w:left w:val="single" w:sz="4" w:space="0" w:color="auto"/>
              <w:right w:val="single" w:sz="4" w:space="0" w:color="auto"/>
            </w:tcBorders>
            <w:vAlign w:val="center"/>
          </w:tcPr>
          <w:p w:rsidR="00F02908" w:rsidRPr="00F02908" w:rsidRDefault="00977D9A" w:rsidP="00F02908">
            <w:pPr>
              <w:jc w:val="center"/>
              <w:rPr>
                <w:rFonts w:ascii="宋体" w:eastAsia="宋体" w:hAnsi="宋体" w:cs="Times New Roman"/>
                <w:color w:val="000000"/>
                <w:sz w:val="24"/>
                <w:szCs w:val="24"/>
              </w:rPr>
            </w:pPr>
            <w:r>
              <w:rPr>
                <w:rFonts w:ascii="Times New Roman" w:eastAsia="宋体" w:hAnsi="宋体" w:cs="Times New Roman" w:hint="eastAsia"/>
                <w:color w:val="000000"/>
                <w:sz w:val="24"/>
                <w:szCs w:val="24"/>
              </w:rPr>
              <w:t>固定区域、固定岗位</w:t>
            </w:r>
            <w:r w:rsidR="00F02908" w:rsidRPr="00F02908">
              <w:rPr>
                <w:rFonts w:ascii="Times New Roman" w:eastAsia="宋体" w:hAnsi="宋体" w:cs="Times New Roman" w:hint="eastAsia"/>
                <w:color w:val="000000"/>
                <w:sz w:val="24"/>
                <w:szCs w:val="24"/>
              </w:rPr>
              <w:t>集气罩</w:t>
            </w:r>
            <w:r w:rsidR="00F02908" w:rsidRPr="00F02908">
              <w:rPr>
                <w:rFonts w:ascii="Times New Roman" w:eastAsia="宋体" w:hAnsi="宋体" w:cs="Times New Roman" w:hint="eastAsia"/>
                <w:color w:val="000000"/>
                <w:sz w:val="24"/>
                <w:szCs w:val="24"/>
              </w:rPr>
              <w:t>+</w:t>
            </w:r>
            <w:r w:rsidR="00F02908" w:rsidRPr="00F02908">
              <w:rPr>
                <w:rFonts w:ascii="Times New Roman" w:eastAsia="宋体" w:hAnsi="宋体" w:cs="Times New Roman" w:hint="eastAsia"/>
                <w:color w:val="000000"/>
                <w:sz w:val="24"/>
                <w:szCs w:val="24"/>
              </w:rPr>
              <w:t>袋式除尘器</w:t>
            </w:r>
            <w:r w:rsidR="00F02908" w:rsidRPr="00F02908">
              <w:rPr>
                <w:rFonts w:ascii="Times New Roman" w:eastAsia="宋体" w:hAnsi="宋体" w:cs="Times New Roman" w:hint="eastAsia"/>
                <w:color w:val="000000"/>
                <w:sz w:val="24"/>
                <w:szCs w:val="24"/>
              </w:rPr>
              <w:t>+15m</w:t>
            </w:r>
            <w:r w:rsidR="00F02908" w:rsidRPr="00F02908">
              <w:rPr>
                <w:rFonts w:ascii="Times New Roman" w:eastAsia="宋体" w:hAnsi="宋体" w:cs="Times New Roman" w:hint="eastAsia"/>
                <w:color w:val="000000"/>
                <w:sz w:val="24"/>
                <w:szCs w:val="24"/>
              </w:rPr>
              <w:t>高排气筒</w:t>
            </w:r>
          </w:p>
        </w:tc>
        <w:tc>
          <w:tcPr>
            <w:tcW w:w="3325" w:type="dxa"/>
            <w:vMerge w:val="restart"/>
            <w:tcBorders>
              <w:top w:val="single" w:sz="8" w:space="0" w:color="auto"/>
              <w:left w:val="single" w:sz="4" w:space="0" w:color="auto"/>
              <w:right w:val="single" w:sz="8" w:space="0" w:color="auto"/>
            </w:tcBorders>
            <w:vAlign w:val="center"/>
          </w:tcPr>
          <w:p w:rsidR="00F02908" w:rsidRPr="00F02908" w:rsidRDefault="00F02908" w:rsidP="00F02908">
            <w:pPr>
              <w:wordWrap w:val="0"/>
              <w:jc w:val="center"/>
              <w:rPr>
                <w:rFonts w:ascii="Times New Roman" w:eastAsia="宋体" w:hAnsi="Times New Roman" w:cs="Times New Roman"/>
                <w:sz w:val="24"/>
                <w:szCs w:val="24"/>
              </w:rPr>
            </w:pPr>
            <w:r w:rsidRPr="00F02908">
              <w:rPr>
                <w:rFonts w:ascii="Times New Roman" w:eastAsia="宋体" w:hAnsi="Times New Roman" w:cs="Times New Roman"/>
                <w:sz w:val="24"/>
                <w:szCs w:val="24"/>
              </w:rPr>
              <w:t>《大气污染物综合排放标准》（</w:t>
            </w:r>
            <w:r w:rsidRPr="00F02908">
              <w:rPr>
                <w:rFonts w:ascii="Times New Roman" w:eastAsia="宋体" w:hAnsi="Times New Roman" w:cs="Times New Roman"/>
                <w:sz w:val="24"/>
                <w:szCs w:val="24"/>
              </w:rPr>
              <w:t>GB16297-1996</w:t>
            </w:r>
            <w:r w:rsidRPr="00F02908">
              <w:rPr>
                <w:rFonts w:ascii="Times New Roman" w:eastAsia="宋体" w:hAnsi="Times New Roman" w:cs="Times New Roman"/>
                <w:sz w:val="24"/>
                <w:szCs w:val="24"/>
              </w:rPr>
              <w:t>）表</w:t>
            </w:r>
            <w:r w:rsidRPr="00F02908">
              <w:rPr>
                <w:rFonts w:ascii="Times New Roman" w:eastAsia="宋体" w:hAnsi="Times New Roman" w:cs="Times New Roman"/>
                <w:sz w:val="24"/>
                <w:szCs w:val="24"/>
              </w:rPr>
              <w:t>2</w:t>
            </w:r>
            <w:r w:rsidRPr="00F02908">
              <w:rPr>
                <w:rFonts w:ascii="Times New Roman" w:eastAsia="宋体" w:hAnsi="Times New Roman" w:cs="Times New Roman"/>
                <w:sz w:val="24"/>
                <w:szCs w:val="24"/>
              </w:rPr>
              <w:t>二级</w:t>
            </w:r>
          </w:p>
          <w:p w:rsidR="00F02908" w:rsidRPr="00F02908" w:rsidRDefault="00F02908" w:rsidP="00F02908">
            <w:pPr>
              <w:wordWrap w:val="0"/>
              <w:jc w:val="center"/>
              <w:rPr>
                <w:rFonts w:ascii="Times New Roman" w:eastAsia="宋体" w:hAnsi="Times New Roman" w:cs="Times New Roman"/>
                <w:sz w:val="24"/>
                <w:szCs w:val="24"/>
              </w:rPr>
            </w:pPr>
            <w:r w:rsidRPr="00F02908">
              <w:rPr>
                <w:rFonts w:ascii="Times New Roman" w:eastAsia="宋体" w:hAnsi="Times New Roman" w:cs="Times New Roman"/>
                <w:sz w:val="24"/>
                <w:szCs w:val="24"/>
              </w:rPr>
              <w:t>有组织颗粒物浓度和速率限值</w:t>
            </w:r>
            <w:r w:rsidRPr="00F02908">
              <w:rPr>
                <w:rFonts w:ascii="Times New Roman" w:eastAsia="宋体" w:hAnsi="Times New Roman" w:cs="Times New Roman"/>
                <w:sz w:val="24"/>
                <w:szCs w:val="24"/>
              </w:rPr>
              <w:t>120mg/m</w:t>
            </w:r>
            <w:r w:rsidRPr="00F02908">
              <w:rPr>
                <w:rFonts w:ascii="Times New Roman" w:eastAsia="宋体" w:hAnsi="Times New Roman" w:cs="Times New Roman"/>
                <w:sz w:val="24"/>
                <w:szCs w:val="24"/>
                <w:vertAlign w:val="superscript"/>
              </w:rPr>
              <w:t>3</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3.5kg/h</w:t>
            </w:r>
            <w:r w:rsidRPr="00F02908">
              <w:rPr>
                <w:rFonts w:ascii="Times New Roman" w:eastAsia="宋体" w:hAnsi="Times New Roman" w:cs="Times New Roman"/>
                <w:sz w:val="24"/>
                <w:szCs w:val="24"/>
              </w:rPr>
              <w:t>，</w:t>
            </w:r>
          </w:p>
          <w:p w:rsidR="00F02908" w:rsidRPr="00F02908" w:rsidRDefault="00F02908" w:rsidP="00F02908">
            <w:pPr>
              <w:wordWrap w:val="0"/>
              <w:jc w:val="center"/>
              <w:rPr>
                <w:rFonts w:ascii="宋体" w:eastAsia="宋体" w:hAnsi="宋体" w:cs="Times New Roman"/>
                <w:color w:val="000000"/>
                <w:sz w:val="24"/>
                <w:szCs w:val="24"/>
              </w:rPr>
            </w:pPr>
            <w:r w:rsidRPr="00F02908">
              <w:rPr>
                <w:rFonts w:ascii="Times New Roman" w:eastAsia="宋体" w:hAnsi="Times New Roman" w:cs="Times New Roman"/>
                <w:sz w:val="24"/>
                <w:szCs w:val="24"/>
              </w:rPr>
              <w:t>厂界浓度</w:t>
            </w:r>
            <w:r w:rsidRPr="00F02908">
              <w:rPr>
                <w:rFonts w:ascii="Times New Roman" w:eastAsia="宋体" w:hAnsi="Times New Roman" w:cs="Times New Roman"/>
                <w:sz w:val="24"/>
                <w:szCs w:val="24"/>
              </w:rPr>
              <w:t>1.0mg/m</w:t>
            </w:r>
            <w:r w:rsidRPr="00F02908">
              <w:rPr>
                <w:rFonts w:ascii="Times New Roman" w:eastAsia="宋体" w:hAnsi="Times New Roman" w:cs="Times New Roman"/>
                <w:sz w:val="24"/>
                <w:szCs w:val="24"/>
                <w:vertAlign w:val="superscript"/>
              </w:rPr>
              <w:t>3</w:t>
            </w:r>
          </w:p>
        </w:tc>
      </w:tr>
      <w:tr w:rsidR="00F02908" w:rsidRPr="00F02908" w:rsidTr="009D7D3B">
        <w:trPr>
          <w:trHeight w:val="1020"/>
        </w:trPr>
        <w:tc>
          <w:tcPr>
            <w:tcW w:w="1178" w:type="dxa"/>
            <w:vMerge/>
            <w:tcBorders>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切割工序</w:t>
            </w:r>
          </w:p>
        </w:tc>
        <w:tc>
          <w:tcPr>
            <w:tcW w:w="1276" w:type="dxa"/>
            <w:vMerge/>
            <w:tcBorders>
              <w:left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sz w:val="24"/>
                <w:szCs w:val="24"/>
              </w:rPr>
            </w:pPr>
          </w:p>
        </w:tc>
        <w:tc>
          <w:tcPr>
            <w:tcW w:w="2409" w:type="dxa"/>
            <w:vMerge/>
            <w:tcBorders>
              <w:left w:val="single" w:sz="4" w:space="0" w:color="auto"/>
              <w:bottom w:val="single" w:sz="4" w:space="0" w:color="auto"/>
              <w:right w:val="single" w:sz="4" w:space="0" w:color="auto"/>
            </w:tcBorders>
            <w:vAlign w:val="center"/>
          </w:tcPr>
          <w:p w:rsidR="00F02908" w:rsidRPr="00F02908" w:rsidRDefault="00F02908" w:rsidP="00F02908">
            <w:pPr>
              <w:jc w:val="center"/>
              <w:rPr>
                <w:rFonts w:ascii="Times New Roman" w:eastAsia="宋体" w:hAnsi="宋体" w:cs="Times New Roman"/>
                <w:color w:val="000000"/>
                <w:sz w:val="24"/>
                <w:szCs w:val="24"/>
              </w:rPr>
            </w:pPr>
          </w:p>
        </w:tc>
        <w:tc>
          <w:tcPr>
            <w:tcW w:w="3325" w:type="dxa"/>
            <w:vMerge/>
            <w:tcBorders>
              <w:left w:val="single" w:sz="4" w:space="0" w:color="auto"/>
              <w:right w:val="single" w:sz="8" w:space="0" w:color="auto"/>
            </w:tcBorders>
            <w:vAlign w:val="center"/>
          </w:tcPr>
          <w:p w:rsidR="00F02908" w:rsidRPr="00F02908" w:rsidRDefault="00F02908" w:rsidP="00F02908">
            <w:pPr>
              <w:wordWrap w:val="0"/>
              <w:jc w:val="center"/>
              <w:rPr>
                <w:rFonts w:ascii="Times New Roman" w:eastAsia="宋体" w:hAnsi="Times New Roman" w:cs="Times New Roman"/>
                <w:sz w:val="24"/>
                <w:szCs w:val="24"/>
              </w:rPr>
            </w:pPr>
          </w:p>
        </w:tc>
      </w:tr>
      <w:tr w:rsidR="00977D9A" w:rsidRPr="00F02908" w:rsidTr="009D7D3B">
        <w:trPr>
          <w:trHeight w:val="2169"/>
        </w:trPr>
        <w:tc>
          <w:tcPr>
            <w:tcW w:w="1178" w:type="dxa"/>
            <w:tcBorders>
              <w:top w:val="single" w:sz="4" w:space="0" w:color="auto"/>
              <w:left w:val="single" w:sz="8" w:space="0" w:color="auto"/>
              <w:right w:val="single" w:sz="4" w:space="0" w:color="auto"/>
            </w:tcBorders>
            <w:vAlign w:val="center"/>
          </w:tcPr>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水</w:t>
            </w:r>
          </w:p>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生活污水</w:t>
            </w:r>
          </w:p>
        </w:tc>
        <w:tc>
          <w:tcPr>
            <w:tcW w:w="1276" w:type="dxa"/>
            <w:tcBorders>
              <w:top w:val="single" w:sz="4" w:space="0" w:color="auto"/>
              <w:left w:val="single" w:sz="4" w:space="0" w:color="auto"/>
              <w:right w:val="single" w:sz="4" w:space="0" w:color="auto"/>
            </w:tcBorders>
            <w:vAlign w:val="center"/>
          </w:tcPr>
          <w:p w:rsidR="00977D9A" w:rsidRPr="00F02908" w:rsidRDefault="00977D9A" w:rsidP="00F02908">
            <w:pPr>
              <w:jc w:val="center"/>
              <w:rPr>
                <w:rFonts w:ascii="Times New Roman" w:eastAsia="宋体" w:hAnsi="Times New Roman" w:cs="Times New Roman"/>
                <w:sz w:val="24"/>
                <w:szCs w:val="24"/>
              </w:rPr>
            </w:pPr>
            <w:r w:rsidRPr="00F02908">
              <w:rPr>
                <w:rFonts w:ascii="Times New Roman" w:eastAsia="宋体" w:hAnsi="Times New Roman" w:cs="Times New Roman" w:hint="eastAsia"/>
                <w:sz w:val="24"/>
                <w:szCs w:val="24"/>
              </w:rPr>
              <w:t>COD</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hint="eastAsia"/>
                <w:sz w:val="24"/>
                <w:szCs w:val="24"/>
              </w:rPr>
              <w:t>SS</w:t>
            </w:r>
            <w:r w:rsidRPr="00F02908">
              <w:rPr>
                <w:rFonts w:ascii="Times New Roman" w:eastAsia="宋体" w:hAnsi="Times New Roman" w:cs="Times New Roman" w:hint="eastAsia"/>
                <w:sz w:val="24"/>
                <w:szCs w:val="24"/>
              </w:rPr>
              <w:t>、氨氮、</w:t>
            </w:r>
            <w:r w:rsidRPr="00F02908">
              <w:rPr>
                <w:rFonts w:ascii="Times New Roman" w:eastAsia="宋体" w:hAnsi="Times New Roman" w:cs="Times New Roman" w:hint="eastAsia"/>
                <w:sz w:val="24"/>
                <w:szCs w:val="24"/>
              </w:rPr>
              <w:t>TP</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hint="eastAsia"/>
                <w:sz w:val="24"/>
                <w:szCs w:val="24"/>
              </w:rPr>
              <w:t>TN</w:t>
            </w:r>
          </w:p>
        </w:tc>
        <w:tc>
          <w:tcPr>
            <w:tcW w:w="2409" w:type="dxa"/>
            <w:tcBorders>
              <w:top w:val="single" w:sz="4" w:space="0" w:color="auto"/>
              <w:left w:val="single" w:sz="4" w:space="0" w:color="auto"/>
              <w:right w:val="single" w:sz="4" w:space="0" w:color="auto"/>
            </w:tcBorders>
            <w:vAlign w:val="center"/>
          </w:tcPr>
          <w:p w:rsidR="00977D9A" w:rsidRPr="00977D9A" w:rsidRDefault="00977D9A" w:rsidP="005F153C">
            <w:pPr>
              <w:adjustRightInd w:val="0"/>
              <w:snapToGrid w:val="0"/>
              <w:jc w:val="center"/>
              <w:rPr>
                <w:rFonts w:ascii="Times New Roman" w:hAnsi="Times New Roman" w:cs="Times New Roman"/>
                <w:snapToGrid w:val="0"/>
                <w:sz w:val="24"/>
              </w:rPr>
            </w:pPr>
            <w:r w:rsidRPr="00977D9A">
              <w:rPr>
                <w:rFonts w:ascii="Times New Roman" w:hAnsi="Times New Roman" w:cs="Times New Roman"/>
                <w:sz w:val="24"/>
              </w:rPr>
              <w:t>经化粪池预处理后，进入大贾屯污水处理厂治理</w:t>
            </w:r>
          </w:p>
        </w:tc>
        <w:tc>
          <w:tcPr>
            <w:tcW w:w="3325" w:type="dxa"/>
            <w:tcBorders>
              <w:top w:val="single" w:sz="4" w:space="0" w:color="auto"/>
              <w:left w:val="single" w:sz="4" w:space="0" w:color="auto"/>
              <w:right w:val="single" w:sz="8" w:space="0" w:color="auto"/>
            </w:tcBorders>
            <w:vAlign w:val="center"/>
          </w:tcPr>
          <w:p w:rsidR="00977D9A" w:rsidRPr="00977D9A" w:rsidRDefault="001D0A18" w:rsidP="005F153C">
            <w:pPr>
              <w:adjustRightInd w:val="0"/>
              <w:snapToGrid w:val="0"/>
              <w:jc w:val="center"/>
              <w:rPr>
                <w:rFonts w:ascii="Times New Roman" w:hAnsi="Times New Roman" w:cs="Times New Roman"/>
                <w:snapToGrid w:val="0"/>
                <w:sz w:val="24"/>
              </w:rPr>
            </w:pPr>
            <w:r w:rsidRPr="00E4444C">
              <w:rPr>
                <w:rFonts w:ascii="Times New Roman" w:eastAsia="宋体" w:hAnsi="Times New Roman" w:cs="Times New Roman" w:hint="eastAsia"/>
                <w:bCs/>
                <w:color w:val="000000"/>
                <w:kern w:val="0"/>
                <w:sz w:val="24"/>
                <w:szCs w:val="24"/>
              </w:rPr>
              <w:t>《污水排入城镇下水道水质标准》</w:t>
            </w:r>
            <w:r w:rsidRPr="00E4444C">
              <w:rPr>
                <w:rFonts w:ascii="Times New Roman" w:eastAsia="宋体" w:hAnsi="Times New Roman" w:cs="Times New Roman" w:hint="eastAsia"/>
                <w:bCs/>
                <w:color w:val="000000"/>
                <w:kern w:val="0"/>
                <w:sz w:val="24"/>
                <w:szCs w:val="24"/>
              </w:rPr>
              <w:t>(GB/T31962-2015)C</w:t>
            </w:r>
            <w:r w:rsidRPr="00E4444C">
              <w:rPr>
                <w:rFonts w:ascii="Times New Roman" w:eastAsia="宋体" w:hAnsi="Times New Roman" w:cs="Times New Roman" w:hint="eastAsia"/>
                <w:bCs/>
                <w:color w:val="000000"/>
                <w:kern w:val="0"/>
                <w:sz w:val="24"/>
                <w:szCs w:val="24"/>
              </w:rPr>
              <w:t>级标准</w:t>
            </w:r>
            <w:r>
              <w:rPr>
                <w:rFonts w:ascii="Times New Roman" w:eastAsia="宋体" w:hAnsi="Times New Roman" w:cs="Times New Roman" w:hint="eastAsia"/>
                <w:bCs/>
                <w:color w:val="000000"/>
                <w:kern w:val="0"/>
                <w:sz w:val="24"/>
                <w:szCs w:val="24"/>
              </w:rPr>
              <w:t>、</w:t>
            </w:r>
            <w:r w:rsidR="00977D9A" w:rsidRPr="00977D9A">
              <w:rPr>
                <w:rFonts w:ascii="Times New Roman" w:hAnsi="Times New Roman" w:cs="Times New Roman"/>
                <w:snapToGrid w:val="0"/>
                <w:sz w:val="24"/>
              </w:rPr>
              <w:t>贾屯污水处理厂收水标准及</w:t>
            </w:r>
          </w:p>
        </w:tc>
      </w:tr>
      <w:tr w:rsidR="0073158C" w:rsidRPr="00F02908" w:rsidTr="0073158C">
        <w:trPr>
          <w:trHeight w:val="1417"/>
        </w:trPr>
        <w:tc>
          <w:tcPr>
            <w:tcW w:w="1178" w:type="dxa"/>
            <w:vMerge w:val="restart"/>
            <w:tcBorders>
              <w:top w:val="single" w:sz="4" w:space="0" w:color="auto"/>
              <w:left w:val="single" w:sz="8"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固</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体</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废</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Pr>
                <w:rFonts w:ascii="Times New Roman" w:eastAsia="宋体" w:hAnsi="Times New Roman" w:cs="Times New Roman" w:hint="eastAsia"/>
                <w:sz w:val="24"/>
                <w:szCs w:val="24"/>
              </w:rPr>
              <w:t>下料</w:t>
            </w:r>
            <w:r w:rsidRPr="00F02908">
              <w:rPr>
                <w:rFonts w:ascii="Times New Roman" w:eastAsia="宋体" w:hAnsi="Times New Roman" w:cs="Times New Roman" w:hint="eastAsia"/>
                <w:sz w:val="24"/>
                <w:szCs w:val="24"/>
              </w:rPr>
              <w:t>工序</w:t>
            </w:r>
          </w:p>
        </w:tc>
        <w:tc>
          <w:tcPr>
            <w:tcW w:w="1276" w:type="dxa"/>
            <w:tcBorders>
              <w:top w:val="single" w:sz="4" w:space="0" w:color="auto"/>
              <w:left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边角废料</w:t>
            </w:r>
          </w:p>
        </w:tc>
        <w:tc>
          <w:tcPr>
            <w:tcW w:w="2409" w:type="dxa"/>
            <w:tcBorders>
              <w:top w:val="single" w:sz="4" w:space="0" w:color="auto"/>
              <w:left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一般工业固废暂存间暂存，定期出售。</w:t>
            </w:r>
          </w:p>
        </w:tc>
        <w:tc>
          <w:tcPr>
            <w:tcW w:w="3325" w:type="dxa"/>
            <w:tcBorders>
              <w:top w:val="single" w:sz="4" w:space="0" w:color="auto"/>
              <w:left w:val="single" w:sz="4" w:space="0" w:color="auto"/>
              <w:right w:val="single" w:sz="8"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《一般工业固体废物贮存、处置场污染控制标准》（</w:t>
            </w:r>
            <w:r w:rsidRPr="00F02908">
              <w:rPr>
                <w:rFonts w:ascii="Times New Roman" w:eastAsia="宋体" w:hAnsi="Times New Roman" w:cs="Times New Roman"/>
                <w:color w:val="000000"/>
                <w:sz w:val="24"/>
                <w:szCs w:val="24"/>
              </w:rPr>
              <w:t>GB18599-2001</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hint="eastAsia"/>
                <w:color w:val="000000"/>
                <w:sz w:val="24"/>
                <w:szCs w:val="24"/>
              </w:rPr>
              <w:t>及其</w:t>
            </w:r>
            <w:r w:rsidRPr="00F02908">
              <w:rPr>
                <w:rFonts w:ascii="Times New Roman" w:eastAsia="宋体" w:hAnsi="Times New Roman" w:cs="Times New Roman" w:hint="eastAsia"/>
                <w:color w:val="000000"/>
                <w:sz w:val="24"/>
                <w:szCs w:val="24"/>
              </w:rPr>
              <w:t>2013</w:t>
            </w:r>
            <w:r w:rsidRPr="00F02908">
              <w:rPr>
                <w:rFonts w:ascii="Times New Roman" w:eastAsia="宋体" w:hAnsi="Times New Roman" w:cs="Times New Roman" w:hint="eastAsia"/>
                <w:color w:val="000000"/>
                <w:sz w:val="24"/>
                <w:szCs w:val="24"/>
              </w:rPr>
              <w:t>修改单</w:t>
            </w:r>
          </w:p>
        </w:tc>
      </w:tr>
      <w:tr w:rsidR="0073158C" w:rsidRPr="00F02908" w:rsidTr="0073158C">
        <w:trPr>
          <w:trHeight w:val="1417"/>
        </w:trPr>
        <w:tc>
          <w:tcPr>
            <w:tcW w:w="1178" w:type="dxa"/>
            <w:vMerge/>
            <w:tcBorders>
              <w:left w:val="single" w:sz="8"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p>
        </w:tc>
        <w:tc>
          <w:tcPr>
            <w:tcW w:w="1276" w:type="dxa"/>
            <w:tcBorders>
              <w:top w:val="single" w:sz="4" w:space="0" w:color="auto"/>
              <w:left w:val="single" w:sz="4" w:space="0" w:color="auto"/>
              <w:right w:val="single" w:sz="4" w:space="0" w:color="auto"/>
            </w:tcBorders>
            <w:vAlign w:val="center"/>
          </w:tcPr>
          <w:p w:rsidR="0073158C" w:rsidRPr="0073158C" w:rsidRDefault="0073158C" w:rsidP="00B15301">
            <w:pPr>
              <w:adjustRightInd w:val="0"/>
              <w:snapToGrid w:val="0"/>
              <w:jc w:val="center"/>
              <w:rPr>
                <w:rFonts w:ascii="Times New Roman" w:hAnsi="Times New Roman" w:cs="Times New Roman"/>
                <w:sz w:val="24"/>
                <w:szCs w:val="24"/>
              </w:rPr>
            </w:pPr>
            <w:r w:rsidRPr="0073158C">
              <w:rPr>
                <w:rFonts w:ascii="Times New Roman" w:hAnsi="Times New Roman" w:cs="Times New Roman"/>
                <w:sz w:val="24"/>
                <w:szCs w:val="24"/>
              </w:rPr>
              <w:t>折弯机、压力机等</w:t>
            </w:r>
          </w:p>
        </w:tc>
        <w:tc>
          <w:tcPr>
            <w:tcW w:w="1276" w:type="dxa"/>
            <w:tcBorders>
              <w:top w:val="single" w:sz="4" w:space="0" w:color="auto"/>
              <w:left w:val="single" w:sz="4" w:space="0" w:color="auto"/>
              <w:right w:val="single" w:sz="4" w:space="0" w:color="auto"/>
            </w:tcBorders>
            <w:vAlign w:val="center"/>
          </w:tcPr>
          <w:p w:rsidR="0073158C" w:rsidRPr="0073158C" w:rsidRDefault="0073158C" w:rsidP="00B15301">
            <w:pPr>
              <w:adjustRightInd w:val="0"/>
              <w:snapToGrid w:val="0"/>
              <w:jc w:val="center"/>
              <w:rPr>
                <w:rFonts w:ascii="Times New Roman" w:hAnsi="Times New Roman" w:cs="Times New Roman"/>
                <w:sz w:val="24"/>
                <w:szCs w:val="24"/>
              </w:rPr>
            </w:pPr>
            <w:r w:rsidRPr="0073158C">
              <w:rPr>
                <w:rFonts w:ascii="Times New Roman" w:hAnsi="Times New Roman" w:cs="Times New Roman"/>
                <w:sz w:val="24"/>
                <w:szCs w:val="24"/>
              </w:rPr>
              <w:t>废液压油</w:t>
            </w:r>
          </w:p>
        </w:tc>
        <w:tc>
          <w:tcPr>
            <w:tcW w:w="2409" w:type="dxa"/>
            <w:tcBorders>
              <w:top w:val="single" w:sz="4" w:space="0" w:color="auto"/>
              <w:left w:val="single" w:sz="4" w:space="0" w:color="auto"/>
              <w:right w:val="single" w:sz="4" w:space="0" w:color="auto"/>
            </w:tcBorders>
            <w:vAlign w:val="center"/>
          </w:tcPr>
          <w:p w:rsidR="0073158C" w:rsidRPr="0073158C" w:rsidRDefault="0073158C" w:rsidP="00B15301">
            <w:pPr>
              <w:adjustRightInd w:val="0"/>
              <w:snapToGrid w:val="0"/>
              <w:jc w:val="center"/>
              <w:rPr>
                <w:rFonts w:ascii="Times New Roman" w:hAnsi="Times New Roman" w:cs="Times New Roman"/>
                <w:sz w:val="24"/>
                <w:szCs w:val="24"/>
              </w:rPr>
            </w:pPr>
            <w:r w:rsidRPr="0073158C">
              <w:rPr>
                <w:rFonts w:ascii="Times New Roman" w:hAnsi="Times New Roman" w:cs="Times New Roman"/>
                <w:sz w:val="24"/>
                <w:szCs w:val="24"/>
              </w:rPr>
              <w:t>桶装于危废暂存间，定期委托有危废资质的单位处理</w:t>
            </w:r>
          </w:p>
        </w:tc>
        <w:tc>
          <w:tcPr>
            <w:tcW w:w="3325" w:type="dxa"/>
            <w:tcBorders>
              <w:top w:val="single" w:sz="4" w:space="0" w:color="auto"/>
              <w:left w:val="single" w:sz="4" w:space="0" w:color="auto"/>
              <w:right w:val="single" w:sz="8" w:space="0" w:color="auto"/>
            </w:tcBorders>
            <w:vAlign w:val="center"/>
          </w:tcPr>
          <w:p w:rsidR="0073158C" w:rsidRPr="0073158C" w:rsidRDefault="0073158C" w:rsidP="00B15301">
            <w:pPr>
              <w:pStyle w:val="TableParagraph"/>
              <w:widowControl w:val="0"/>
              <w:adjustRightInd w:val="0"/>
              <w:snapToGrid w:val="0"/>
              <w:jc w:val="center"/>
              <w:rPr>
                <w:rFonts w:ascii="Times New Roman" w:eastAsiaTheme="minorEastAsia" w:hAnsi="Times New Roman" w:cs="Times New Roman"/>
                <w:kern w:val="2"/>
                <w:sz w:val="24"/>
                <w:szCs w:val="24"/>
              </w:rPr>
            </w:pPr>
            <w:r w:rsidRPr="0073158C">
              <w:rPr>
                <w:rFonts w:ascii="Times New Roman" w:eastAsiaTheme="minorEastAsia" w:hAnsi="Times New Roman" w:cs="Times New Roman"/>
                <w:sz w:val="24"/>
                <w:szCs w:val="24"/>
              </w:rPr>
              <w:t>《危险废物贮存污染控制标准》（</w:t>
            </w:r>
            <w:r w:rsidRPr="0073158C">
              <w:rPr>
                <w:rFonts w:ascii="Times New Roman" w:eastAsiaTheme="minorEastAsia" w:hAnsi="Times New Roman" w:cs="Times New Roman"/>
                <w:sz w:val="24"/>
                <w:szCs w:val="24"/>
              </w:rPr>
              <w:t>GB18597-2001</w:t>
            </w:r>
            <w:r w:rsidRPr="0073158C">
              <w:rPr>
                <w:rFonts w:ascii="Times New Roman" w:eastAsiaTheme="minorEastAsia" w:hAnsi="Times New Roman" w:cs="Times New Roman"/>
                <w:sz w:val="24"/>
                <w:szCs w:val="24"/>
              </w:rPr>
              <w:t>）及其</w:t>
            </w:r>
            <w:r w:rsidRPr="0073158C">
              <w:rPr>
                <w:rFonts w:ascii="Times New Roman" w:eastAsiaTheme="minorEastAsia" w:hAnsi="Times New Roman" w:cs="Times New Roman"/>
                <w:sz w:val="24"/>
                <w:szCs w:val="24"/>
              </w:rPr>
              <w:t>2013</w:t>
            </w:r>
            <w:r w:rsidRPr="0073158C">
              <w:rPr>
                <w:rFonts w:ascii="Times New Roman" w:eastAsiaTheme="minorEastAsia" w:hAnsi="Times New Roman" w:cs="Times New Roman"/>
                <w:sz w:val="24"/>
                <w:szCs w:val="24"/>
              </w:rPr>
              <w:t>修改单</w:t>
            </w:r>
          </w:p>
        </w:tc>
      </w:tr>
      <w:tr w:rsidR="0073158C" w:rsidRPr="00F02908" w:rsidTr="009D7D3B">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噪</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声</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73158C" w:rsidRPr="00F02908" w:rsidRDefault="0073158C" w:rsidP="0065703B">
            <w:pPr>
              <w:ind w:firstLineChars="200" w:firstLine="480"/>
              <w:rPr>
                <w:rFonts w:ascii="Times New Roman" w:eastAsia="宋体" w:hAnsi="Times New Roman" w:cs="Times New Roman"/>
                <w:color w:val="000000"/>
                <w:sz w:val="24"/>
                <w:szCs w:val="24"/>
              </w:rPr>
            </w:pPr>
            <w:r w:rsidRPr="00F02908">
              <w:rPr>
                <w:rFonts w:ascii="Times New Roman" w:eastAsia="宋体" w:hAnsi="宋体" w:cs="Times New Roman"/>
                <w:color w:val="000000"/>
                <w:sz w:val="24"/>
                <w:szCs w:val="24"/>
              </w:rPr>
              <w:t>该项目高噪声设备主要为</w:t>
            </w:r>
            <w:r w:rsidRPr="00F02908">
              <w:rPr>
                <w:rFonts w:ascii="Times New Roman" w:eastAsia="宋体" w:hAnsi="宋体" w:cs="Times New Roman" w:hint="eastAsia"/>
                <w:sz w:val="24"/>
                <w:szCs w:val="24"/>
              </w:rPr>
              <w:t>折弯机、</w:t>
            </w:r>
            <w:r>
              <w:rPr>
                <w:rFonts w:ascii="Times New Roman" w:eastAsia="宋体" w:hAnsi="宋体" w:cs="Times New Roman" w:hint="eastAsia"/>
                <w:sz w:val="24"/>
                <w:szCs w:val="24"/>
              </w:rPr>
              <w:t>压力机</w:t>
            </w:r>
            <w:r w:rsidRPr="00F02908">
              <w:rPr>
                <w:rFonts w:ascii="Times New Roman" w:eastAsia="宋体" w:hAnsi="宋体" w:cs="Times New Roman"/>
                <w:sz w:val="24"/>
                <w:szCs w:val="24"/>
              </w:rPr>
              <w:t>等</w:t>
            </w:r>
            <w:r w:rsidRPr="00F02908">
              <w:rPr>
                <w:rFonts w:ascii="Times New Roman" w:eastAsia="宋体" w:hAnsi="宋体" w:cs="Times New Roman"/>
                <w:color w:val="000000"/>
                <w:sz w:val="24"/>
                <w:szCs w:val="24"/>
              </w:rPr>
              <w:t>，声源强度在</w:t>
            </w:r>
            <w:r w:rsidRPr="00F02908">
              <w:rPr>
                <w:rFonts w:ascii="Times New Roman" w:eastAsia="宋体" w:hAnsi="Times New Roman" w:cs="Times New Roman"/>
                <w:color w:val="000000"/>
                <w:sz w:val="24"/>
                <w:szCs w:val="24"/>
              </w:rPr>
              <w:t>70~85dB(A)</w:t>
            </w:r>
            <w:r w:rsidRPr="00F02908">
              <w:rPr>
                <w:rFonts w:ascii="Times New Roman" w:eastAsia="宋体" w:hAnsi="宋体" w:cs="Times New Roman"/>
                <w:color w:val="000000"/>
                <w:sz w:val="24"/>
                <w:szCs w:val="24"/>
              </w:rPr>
              <w:t>之间。经厂房密闭隔音和距离衰减后，</w:t>
            </w:r>
            <w:r w:rsidRPr="00F02908">
              <w:rPr>
                <w:rFonts w:ascii="Times New Roman" w:eastAsia="宋体" w:hAnsi="宋体" w:cs="Times New Roman"/>
                <w:color w:val="000000" w:themeColor="text1"/>
                <w:sz w:val="24"/>
                <w:szCs w:val="24"/>
              </w:rPr>
              <w:t>预计厂界噪声</w:t>
            </w:r>
            <w:r w:rsidRPr="00F02908">
              <w:rPr>
                <w:rFonts w:ascii="Times New Roman" w:eastAsia="宋体" w:hAnsi="宋体" w:cs="Times New Roman" w:hint="eastAsia"/>
                <w:color w:val="000000" w:themeColor="text1"/>
                <w:sz w:val="24"/>
                <w:szCs w:val="24"/>
              </w:rPr>
              <w:t>在</w:t>
            </w:r>
            <w:r w:rsidRPr="00F02908">
              <w:rPr>
                <w:rFonts w:ascii="Times New Roman" w:eastAsia="宋体" w:hAnsi="Times New Roman" w:cs="Times New Roman" w:hint="eastAsia"/>
                <w:color w:val="000000" w:themeColor="text1"/>
                <w:sz w:val="24"/>
                <w:szCs w:val="24"/>
              </w:rPr>
              <w:t>51.2</w:t>
            </w:r>
            <w:r w:rsidRPr="00F02908">
              <w:rPr>
                <w:rFonts w:ascii="Times New Roman" w:eastAsia="宋体" w:hAnsi="Times New Roman" w:cs="Times New Roman"/>
                <w:color w:val="000000" w:themeColor="text1"/>
                <w:sz w:val="24"/>
                <w:szCs w:val="24"/>
              </w:rPr>
              <w:t>~</w:t>
            </w:r>
            <w:r w:rsidRPr="00F02908">
              <w:rPr>
                <w:rFonts w:ascii="Times New Roman" w:eastAsia="宋体" w:hAnsi="Times New Roman" w:cs="Times New Roman" w:hint="eastAsia"/>
                <w:color w:val="000000" w:themeColor="text1"/>
                <w:sz w:val="24"/>
                <w:szCs w:val="24"/>
              </w:rPr>
              <w:t>57.1</w:t>
            </w:r>
            <w:r w:rsidRPr="00F02908">
              <w:rPr>
                <w:rFonts w:ascii="Times New Roman" w:eastAsia="宋体" w:hAnsi="Times New Roman" w:cs="Times New Roman"/>
                <w:color w:val="000000" w:themeColor="text1"/>
                <w:kern w:val="0"/>
                <w:sz w:val="24"/>
                <w:szCs w:val="28"/>
              </w:rPr>
              <w:t>dB</w:t>
            </w:r>
            <w:r w:rsidRPr="00F02908">
              <w:rPr>
                <w:rFonts w:ascii="Times New Roman" w:eastAsia="宋体" w:hAnsi="Times New Roman" w:cs="Times New Roman"/>
                <w:color w:val="000000" w:themeColor="text1"/>
                <w:kern w:val="0"/>
                <w:sz w:val="24"/>
                <w:szCs w:val="28"/>
              </w:rPr>
              <w:t>（</w:t>
            </w:r>
            <w:r w:rsidRPr="00F02908">
              <w:rPr>
                <w:rFonts w:ascii="Times New Roman" w:eastAsia="宋体" w:hAnsi="Times New Roman" w:cs="Times New Roman"/>
                <w:color w:val="000000" w:themeColor="text1"/>
                <w:kern w:val="0"/>
                <w:sz w:val="24"/>
                <w:szCs w:val="28"/>
              </w:rPr>
              <w:t>A</w:t>
            </w:r>
            <w:r w:rsidRPr="00F02908">
              <w:rPr>
                <w:rFonts w:ascii="Times New Roman" w:eastAsia="宋体" w:hAnsi="Times New Roman" w:cs="Times New Roman"/>
                <w:color w:val="000000" w:themeColor="text1"/>
                <w:kern w:val="0"/>
                <w:sz w:val="24"/>
                <w:szCs w:val="28"/>
              </w:rPr>
              <w:t>）</w:t>
            </w:r>
            <w:r w:rsidRPr="00F02908">
              <w:rPr>
                <w:rFonts w:ascii="Times New Roman" w:eastAsia="宋体" w:hAnsi="Times New Roman" w:cs="Times New Roman" w:hint="eastAsia"/>
                <w:color w:val="000000" w:themeColor="text1"/>
                <w:kern w:val="0"/>
                <w:sz w:val="24"/>
                <w:szCs w:val="28"/>
              </w:rPr>
              <w:t>之间</w:t>
            </w:r>
            <w:r w:rsidRPr="00F02908">
              <w:rPr>
                <w:rFonts w:ascii="Times New Roman" w:eastAsia="宋体" w:hAnsi="Times New Roman" w:cs="Times New Roman"/>
                <w:color w:val="000000" w:themeColor="text1"/>
                <w:sz w:val="24"/>
                <w:szCs w:val="24"/>
              </w:rPr>
              <w:t>，</w:t>
            </w:r>
            <w:r w:rsidRPr="00F02908">
              <w:rPr>
                <w:rFonts w:ascii="Times New Roman" w:eastAsia="宋体" w:hAnsi="宋体" w:cs="Times New Roman"/>
                <w:color w:val="000000"/>
                <w:sz w:val="24"/>
                <w:szCs w:val="24"/>
              </w:rPr>
              <w:t>能达到</w:t>
            </w:r>
            <w:r w:rsidRPr="0065703B">
              <w:rPr>
                <w:rFonts w:ascii="Times New Roman" w:eastAsia="宋体" w:hAnsi="宋体" w:cs="Times New Roman"/>
                <w:sz w:val="24"/>
                <w:szCs w:val="24"/>
              </w:rPr>
              <w:t>《工业企业厂界环境噪声排放标准》</w:t>
            </w:r>
            <w:r w:rsidRPr="0065703B">
              <w:rPr>
                <w:rFonts w:ascii="Times New Roman" w:eastAsia="宋体" w:hAnsi="Times New Roman" w:cs="Times New Roman"/>
                <w:sz w:val="24"/>
                <w:szCs w:val="24"/>
              </w:rPr>
              <w:t>（</w:t>
            </w:r>
            <w:r w:rsidRPr="0065703B">
              <w:rPr>
                <w:rFonts w:ascii="Times New Roman" w:eastAsia="宋体" w:hAnsi="Times New Roman" w:cs="Times New Roman"/>
                <w:sz w:val="24"/>
                <w:szCs w:val="24"/>
              </w:rPr>
              <w:t>GB12348-2008</w:t>
            </w:r>
            <w:r w:rsidRPr="0065703B">
              <w:rPr>
                <w:rFonts w:ascii="Times New Roman" w:eastAsia="宋体" w:hAnsi="Times New Roman" w:cs="Times New Roman"/>
                <w:sz w:val="24"/>
                <w:szCs w:val="24"/>
              </w:rPr>
              <w:t>）</w:t>
            </w:r>
            <w:r w:rsidR="0065703B" w:rsidRPr="0065703B">
              <w:rPr>
                <w:rFonts w:ascii="Times New Roman" w:eastAsia="宋体" w:hAnsi="Times New Roman" w:cs="Times New Roman" w:hint="eastAsia"/>
                <w:sz w:val="24"/>
                <w:szCs w:val="24"/>
              </w:rPr>
              <w:t>2</w:t>
            </w:r>
            <w:r w:rsidRPr="0065703B">
              <w:rPr>
                <w:rFonts w:ascii="Times New Roman" w:eastAsia="宋体" w:hAnsi="Times New Roman" w:cs="Times New Roman"/>
                <w:sz w:val="24"/>
                <w:szCs w:val="24"/>
              </w:rPr>
              <w:t>类区昼间</w:t>
            </w:r>
            <w:r w:rsidRPr="0065703B">
              <w:rPr>
                <w:rFonts w:ascii="Times New Roman" w:eastAsia="宋体" w:hAnsi="Times New Roman" w:cs="Times New Roman"/>
                <w:sz w:val="24"/>
                <w:szCs w:val="24"/>
              </w:rPr>
              <w:t>6</w:t>
            </w:r>
            <w:r w:rsidR="0065703B" w:rsidRPr="0065703B">
              <w:rPr>
                <w:rFonts w:ascii="Times New Roman" w:eastAsia="宋体" w:hAnsi="Times New Roman" w:cs="Times New Roman" w:hint="eastAsia"/>
                <w:sz w:val="24"/>
                <w:szCs w:val="24"/>
              </w:rPr>
              <w:t>0</w:t>
            </w:r>
            <w:r w:rsidRPr="0065703B">
              <w:rPr>
                <w:rFonts w:ascii="Times New Roman" w:eastAsia="宋体" w:hAnsi="Times New Roman" w:cs="Times New Roman"/>
                <w:sz w:val="24"/>
                <w:szCs w:val="24"/>
              </w:rPr>
              <w:t>dB(A)</w:t>
            </w:r>
            <w:r w:rsidRPr="00F02908">
              <w:rPr>
                <w:rFonts w:ascii="Times New Roman" w:eastAsia="宋体" w:hAnsi="宋体" w:cs="Times New Roman"/>
                <w:color w:val="000000"/>
                <w:sz w:val="24"/>
                <w:szCs w:val="24"/>
              </w:rPr>
              <w:t>的标准要求。</w:t>
            </w:r>
          </w:p>
        </w:tc>
      </w:tr>
      <w:tr w:rsidR="0073158C" w:rsidRPr="00F02908" w:rsidTr="009D7D3B">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其</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他</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73158C" w:rsidRPr="00F02908" w:rsidRDefault="0073158C" w:rsidP="00F02908">
            <w:pPr>
              <w:ind w:firstLine="3080"/>
              <w:rPr>
                <w:rFonts w:ascii="宋体" w:eastAsia="宋体" w:hAnsi="宋体" w:cs="Times New Roman"/>
                <w:color w:val="000000"/>
                <w:sz w:val="24"/>
                <w:szCs w:val="24"/>
              </w:rPr>
            </w:pPr>
          </w:p>
          <w:p w:rsidR="0073158C" w:rsidRPr="00F02908" w:rsidRDefault="0073158C" w:rsidP="00F02908">
            <w:pPr>
              <w:ind w:firstLine="308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w:t>
            </w:r>
          </w:p>
          <w:p w:rsidR="0073158C" w:rsidRPr="00F02908" w:rsidRDefault="0073158C" w:rsidP="0073158C">
            <w:pPr>
              <w:rPr>
                <w:rFonts w:ascii="宋体" w:eastAsia="宋体" w:hAnsi="宋体" w:cs="Times New Roman"/>
                <w:color w:val="000000"/>
                <w:sz w:val="24"/>
                <w:szCs w:val="24"/>
              </w:rPr>
            </w:pPr>
          </w:p>
        </w:tc>
      </w:tr>
      <w:tr w:rsidR="0073158C" w:rsidRPr="00F02908" w:rsidTr="009D7D3B">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73158C" w:rsidRPr="00F02908" w:rsidRDefault="0073158C" w:rsidP="00F02908">
            <w:pPr>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生态保护措施及预期效果：</w:t>
            </w:r>
          </w:p>
          <w:p w:rsidR="0073158C" w:rsidRPr="00F02908" w:rsidRDefault="0073158C" w:rsidP="00F02908">
            <w:pPr>
              <w:jc w:val="left"/>
              <w:rPr>
                <w:rFonts w:ascii="宋体" w:eastAsia="宋体" w:hAnsi="宋体" w:cs="Times New Roman"/>
                <w:b/>
                <w:bCs/>
                <w:color w:val="000000"/>
                <w:sz w:val="24"/>
                <w:szCs w:val="24"/>
              </w:rPr>
            </w:pPr>
          </w:p>
          <w:p w:rsidR="0073158C" w:rsidRPr="00F02908" w:rsidRDefault="0073158C" w:rsidP="00F02908">
            <w:pPr>
              <w:jc w:val="center"/>
              <w:rPr>
                <w:rFonts w:ascii="宋体" w:eastAsia="宋体" w:hAnsi="宋体" w:cs="Times New Roman"/>
                <w:b/>
                <w:bCs/>
                <w:color w:val="000000"/>
                <w:sz w:val="24"/>
                <w:szCs w:val="24"/>
              </w:rPr>
            </w:pPr>
          </w:p>
          <w:p w:rsidR="0073158C" w:rsidRPr="00F02908" w:rsidRDefault="0073158C" w:rsidP="00F02908">
            <w:pPr>
              <w:jc w:val="center"/>
              <w:rPr>
                <w:rFonts w:ascii="宋体" w:eastAsia="宋体" w:hAnsi="宋体" w:cs="Times New Roman"/>
                <w:bCs/>
                <w:color w:val="000000"/>
                <w:sz w:val="24"/>
                <w:szCs w:val="24"/>
              </w:rPr>
            </w:pPr>
          </w:p>
          <w:p w:rsidR="0073158C" w:rsidRPr="00F02908" w:rsidRDefault="0073158C" w:rsidP="00F02908">
            <w:pPr>
              <w:jc w:val="center"/>
              <w:rPr>
                <w:rFonts w:ascii="宋体" w:eastAsia="宋体" w:hAnsi="宋体" w:cs="Times New Roman"/>
                <w:bCs/>
                <w:color w:val="000000"/>
                <w:sz w:val="24"/>
                <w:szCs w:val="24"/>
              </w:rPr>
            </w:pPr>
            <w:r w:rsidRPr="00F02908">
              <w:rPr>
                <w:rFonts w:ascii="宋体" w:eastAsia="宋体" w:hAnsi="宋体" w:cs="Times New Roman" w:hint="eastAsia"/>
                <w:bCs/>
                <w:color w:val="000000"/>
                <w:sz w:val="24"/>
                <w:szCs w:val="24"/>
              </w:rPr>
              <w:t>/</w:t>
            </w:r>
          </w:p>
          <w:p w:rsidR="0073158C" w:rsidRPr="00F02908" w:rsidRDefault="0073158C" w:rsidP="00F02908">
            <w:pPr>
              <w:jc w:val="center"/>
              <w:rPr>
                <w:rFonts w:ascii="宋体" w:eastAsia="宋体" w:hAnsi="宋体" w:cs="Times New Roman"/>
                <w:bCs/>
                <w:color w:val="000000"/>
                <w:sz w:val="24"/>
                <w:szCs w:val="24"/>
              </w:rPr>
            </w:pPr>
          </w:p>
          <w:p w:rsidR="0073158C" w:rsidRPr="00F02908" w:rsidRDefault="0073158C" w:rsidP="00F02908">
            <w:pPr>
              <w:rPr>
                <w:rFonts w:ascii="宋体" w:eastAsia="宋体" w:hAnsi="宋体" w:cs="Times New Roman"/>
                <w:b/>
                <w:bCs/>
                <w:color w:val="000000"/>
                <w:sz w:val="24"/>
                <w:szCs w:val="24"/>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lastRenderedPageBreak/>
        <w:t>建议与结论</w:t>
      </w:r>
    </w:p>
    <w:tbl>
      <w:tblPr>
        <w:tblW w:w="8613" w:type="dxa"/>
        <w:tblLayout w:type="fixed"/>
        <w:tblLook w:val="04A0"/>
      </w:tblPr>
      <w:tblGrid>
        <w:gridCol w:w="8613"/>
      </w:tblGrid>
      <w:tr w:rsidR="00F02908" w:rsidRPr="00F02908" w:rsidTr="009D7D3B">
        <w:trPr>
          <w:trHeight w:val="12744"/>
        </w:trPr>
        <w:tc>
          <w:tcPr>
            <w:tcW w:w="8613" w:type="dxa"/>
            <w:tcBorders>
              <w:top w:val="single" w:sz="8" w:space="0" w:color="auto"/>
              <w:left w:val="single" w:sz="8" w:space="0" w:color="auto"/>
              <w:bottom w:val="single" w:sz="4" w:space="0" w:color="auto"/>
              <w:right w:val="single" w:sz="8" w:space="0" w:color="auto"/>
            </w:tcBorders>
          </w:tcPr>
          <w:p w:rsidR="00F02908" w:rsidRPr="00F02908" w:rsidRDefault="00F02908" w:rsidP="00F02908">
            <w:pPr>
              <w:spacing w:line="420" w:lineRule="exact"/>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一、结论</w:t>
            </w:r>
          </w:p>
          <w:p w:rsidR="00F02908" w:rsidRPr="00F02908" w:rsidRDefault="00F02908" w:rsidP="00F02908">
            <w:pPr>
              <w:snapToGrid w:val="0"/>
              <w:spacing w:line="420" w:lineRule="exact"/>
              <w:ind w:firstLineChars="200" w:firstLine="482"/>
              <w:rPr>
                <w:rFonts w:ascii="Times New Roman" w:eastAsia="楷体_GB2312" w:hAnsi="Times New Roman" w:cs="Times New Roman"/>
                <w:b/>
                <w:bCs/>
                <w:color w:val="000000"/>
                <w:sz w:val="24"/>
                <w:szCs w:val="24"/>
              </w:rPr>
            </w:pPr>
            <w:r w:rsidRPr="00F02908">
              <w:rPr>
                <w:rFonts w:ascii="Times New Roman" w:eastAsia="宋体" w:hAnsi="Times New Roman" w:cs="Times New Roman"/>
                <w:b/>
                <w:bCs/>
                <w:color w:val="000000"/>
                <w:sz w:val="24"/>
                <w:szCs w:val="24"/>
              </w:rPr>
              <w:t>1</w:t>
            </w:r>
            <w:r w:rsidRPr="00F02908">
              <w:rPr>
                <w:rFonts w:ascii="楷体_GB2312" w:eastAsia="宋体" w:hAnsi="楷体_GB2312" w:cs="Times New Roman"/>
                <w:b/>
                <w:bCs/>
                <w:color w:val="000000"/>
                <w:sz w:val="24"/>
                <w:szCs w:val="24"/>
              </w:rPr>
              <w:t>、本项目符合国家产业政策要求</w:t>
            </w:r>
          </w:p>
          <w:p w:rsidR="00F02908" w:rsidRPr="00F02908" w:rsidRDefault="00F02908" w:rsidP="00F02908">
            <w:pPr>
              <w:kinsoku w:val="0"/>
              <w:snapToGrid w:val="0"/>
              <w:spacing w:line="420" w:lineRule="exact"/>
              <w:ind w:firstLineChars="200" w:firstLine="480"/>
              <w:rPr>
                <w:rFonts w:ascii="Times New Roman" w:eastAsia="宋体" w:hAnsi="Times New Roman" w:cs="Times New Roman"/>
                <w:color w:val="000000" w:themeColor="text1"/>
                <w:sz w:val="24"/>
                <w:szCs w:val="24"/>
              </w:rPr>
            </w:pPr>
            <w:r w:rsidRPr="00F02908">
              <w:rPr>
                <w:rFonts w:ascii="Times New Roman" w:eastAsia="宋体" w:hAnsi="宋体" w:cs="Times New Roman"/>
                <w:color w:val="000000" w:themeColor="text1"/>
                <w:sz w:val="24"/>
                <w:szCs w:val="24"/>
              </w:rPr>
              <w:t>对比</w:t>
            </w:r>
            <w:r w:rsidRPr="00F02908">
              <w:rPr>
                <w:rFonts w:ascii="Times New Roman" w:eastAsia="宋体" w:hAnsi="Times New Roman" w:cs="Times New Roman"/>
                <w:color w:val="000000" w:themeColor="text1"/>
                <w:sz w:val="24"/>
                <w:szCs w:val="24"/>
              </w:rPr>
              <w:t>《产业结构调整指导目录（</w:t>
            </w:r>
            <w:r w:rsidRPr="00F02908">
              <w:rPr>
                <w:rFonts w:ascii="Times New Roman" w:eastAsia="宋体" w:hAnsi="Times New Roman" w:cs="Times New Roman"/>
                <w:color w:val="000000" w:themeColor="text1"/>
                <w:sz w:val="24"/>
                <w:szCs w:val="24"/>
              </w:rPr>
              <w:t>201</w:t>
            </w:r>
            <w:r w:rsidRPr="00F02908">
              <w:rPr>
                <w:rFonts w:ascii="Times New Roman" w:eastAsia="宋体" w:hAnsi="Times New Roman" w:cs="Times New Roman" w:hint="eastAsia"/>
                <w:color w:val="000000" w:themeColor="text1"/>
                <w:sz w:val="24"/>
                <w:szCs w:val="24"/>
              </w:rPr>
              <w:t>9</w:t>
            </w:r>
            <w:r w:rsidRPr="00F02908">
              <w:rPr>
                <w:rFonts w:ascii="Times New Roman" w:eastAsia="宋体" w:hAnsi="宋体" w:cs="Times New Roman"/>
                <w:color w:val="000000" w:themeColor="text1"/>
                <w:sz w:val="24"/>
                <w:szCs w:val="24"/>
              </w:rPr>
              <w:t>年本）》</w:t>
            </w:r>
            <w:r w:rsidRPr="00F02908">
              <w:rPr>
                <w:rFonts w:ascii="Times New Roman" w:eastAsia="宋体" w:hAnsi="宋体" w:cs="Times New Roman"/>
                <w:color w:val="000000" w:themeColor="text1"/>
                <w:sz w:val="28"/>
                <w:szCs w:val="28"/>
              </w:rPr>
              <w:t>，</w:t>
            </w:r>
            <w:r w:rsidR="006E1480" w:rsidRPr="00F02908">
              <w:rPr>
                <w:rFonts w:ascii="Times New Roman" w:eastAsia="宋体" w:hAnsi="宋体" w:cs="Times New Roman" w:hint="eastAsia"/>
                <w:color w:val="000000" w:themeColor="text1"/>
                <w:spacing w:val="-4"/>
                <w:sz w:val="24"/>
                <w:szCs w:val="24"/>
              </w:rPr>
              <w:t>新乡市</w:t>
            </w:r>
            <w:r w:rsidR="006E1480">
              <w:rPr>
                <w:rFonts w:ascii="Times New Roman" w:eastAsia="宋体" w:hAnsi="宋体" w:cs="Times New Roman" w:hint="eastAsia"/>
                <w:color w:val="000000" w:themeColor="text1"/>
                <w:spacing w:val="-4"/>
                <w:sz w:val="24"/>
                <w:szCs w:val="24"/>
              </w:rPr>
              <w:t>农乐机械有限公司</w:t>
            </w:r>
            <w:r w:rsidR="006E1480" w:rsidRPr="00F02908">
              <w:rPr>
                <w:rFonts w:ascii="Times New Roman" w:eastAsia="宋体" w:hAnsi="宋体" w:cs="Times New Roman" w:hint="eastAsia"/>
                <w:color w:val="000000" w:themeColor="text1"/>
                <w:spacing w:val="-4"/>
                <w:sz w:val="24"/>
                <w:szCs w:val="24"/>
              </w:rPr>
              <w:t>年</w:t>
            </w:r>
            <w:r w:rsidR="006E1480">
              <w:rPr>
                <w:rFonts w:ascii="Times New Roman" w:eastAsia="宋体" w:hAnsi="宋体" w:cs="Times New Roman" w:hint="eastAsia"/>
                <w:color w:val="000000" w:themeColor="text1"/>
                <w:spacing w:val="-4"/>
                <w:sz w:val="24"/>
                <w:szCs w:val="24"/>
              </w:rPr>
              <w:t>加工</w:t>
            </w:r>
            <w:r w:rsidR="006E1480">
              <w:rPr>
                <w:rFonts w:ascii="Times New Roman" w:eastAsia="宋体" w:hAnsi="宋体" w:cs="Times New Roman" w:hint="eastAsia"/>
                <w:color w:val="000000" w:themeColor="text1"/>
                <w:spacing w:val="-4"/>
                <w:sz w:val="24"/>
                <w:szCs w:val="24"/>
              </w:rPr>
              <w:t>1</w:t>
            </w:r>
            <w:r w:rsidR="006E1480">
              <w:rPr>
                <w:rFonts w:ascii="Times New Roman" w:eastAsia="宋体" w:hAnsi="宋体" w:cs="Times New Roman" w:hint="eastAsia"/>
                <w:color w:val="000000" w:themeColor="text1"/>
                <w:spacing w:val="-4"/>
                <w:sz w:val="24"/>
                <w:szCs w:val="24"/>
              </w:rPr>
              <w:t>万套机械配件</w:t>
            </w:r>
            <w:r w:rsidR="006E1480" w:rsidRPr="00F02908">
              <w:rPr>
                <w:rFonts w:ascii="Times New Roman" w:eastAsia="宋体" w:hAnsi="宋体" w:cs="Times New Roman" w:hint="eastAsia"/>
                <w:color w:val="000000" w:themeColor="text1"/>
                <w:spacing w:val="-4"/>
                <w:sz w:val="24"/>
                <w:szCs w:val="24"/>
              </w:rPr>
              <w:t>项目</w:t>
            </w:r>
            <w:r w:rsidRPr="00F02908">
              <w:rPr>
                <w:rFonts w:ascii="Times New Roman" w:eastAsia="宋体" w:hAnsi="Times New Roman" w:cs="Times New Roman"/>
                <w:color w:val="000000" w:themeColor="text1"/>
                <w:sz w:val="24"/>
                <w:szCs w:val="24"/>
              </w:rPr>
              <w:t>，符合我国的产业政策，项目已在</w:t>
            </w:r>
            <w:r w:rsidRPr="00F02908">
              <w:rPr>
                <w:rFonts w:ascii="Times New Roman" w:eastAsia="宋体" w:hAnsi="宋体" w:cs="Times New Roman"/>
                <w:color w:val="000000" w:themeColor="text1"/>
                <w:sz w:val="24"/>
                <w:szCs w:val="24"/>
              </w:rPr>
              <w:t>新乡县发展和改革委员会备案，项目代码为</w:t>
            </w:r>
            <w:r w:rsidR="006E1480" w:rsidRPr="002E3D3D">
              <w:rPr>
                <w:rFonts w:ascii="Times New Roman" w:eastAsia="宋体" w:hAnsi="Times New Roman" w:cs="Times New Roman" w:hint="eastAsia"/>
                <w:kern w:val="36"/>
                <w:sz w:val="24"/>
                <w:szCs w:val="24"/>
              </w:rPr>
              <w:t>2020-410721-35-03-055553</w:t>
            </w:r>
            <w:r w:rsidRPr="00F02908">
              <w:rPr>
                <w:rFonts w:ascii="Times New Roman" w:eastAsia="宋体" w:hAnsi="Times New Roman" w:cs="Times New Roman"/>
                <w:color w:val="000000" w:themeColor="text1"/>
                <w:kern w:val="36"/>
                <w:sz w:val="24"/>
                <w:szCs w:val="24"/>
              </w:rPr>
              <w:t>。</w:t>
            </w:r>
          </w:p>
          <w:p w:rsidR="00F02908" w:rsidRPr="00F02908" w:rsidRDefault="00F02908" w:rsidP="00F02908">
            <w:pPr>
              <w:snapToGrid w:val="0"/>
              <w:spacing w:line="420" w:lineRule="exact"/>
              <w:ind w:firstLineChars="200" w:firstLine="482"/>
              <w:rPr>
                <w:rFonts w:ascii="楷体_GB2312" w:eastAsia="宋体" w:hAnsi="楷体_GB2312" w:cs="Times New Roman"/>
                <w:b/>
                <w:bCs/>
                <w:color w:val="000000"/>
                <w:sz w:val="24"/>
                <w:szCs w:val="24"/>
              </w:rPr>
            </w:pPr>
            <w:r w:rsidRPr="00F02908">
              <w:rPr>
                <w:rFonts w:ascii="Times New Roman" w:eastAsia="宋体" w:hAnsi="Times New Roman" w:cs="Times New Roman"/>
                <w:b/>
                <w:bCs/>
                <w:color w:val="000000"/>
                <w:sz w:val="24"/>
                <w:szCs w:val="24"/>
              </w:rPr>
              <w:t>2</w:t>
            </w:r>
            <w:r w:rsidRPr="00F02908">
              <w:rPr>
                <w:rFonts w:ascii="楷体_GB2312" w:eastAsia="宋体" w:hAnsi="楷体_GB2312" w:cs="Times New Roman"/>
                <w:b/>
                <w:bCs/>
                <w:color w:val="000000"/>
                <w:sz w:val="24"/>
                <w:szCs w:val="24"/>
              </w:rPr>
              <w:t>、项目选址</w:t>
            </w:r>
          </w:p>
          <w:p w:rsidR="006E1480" w:rsidRDefault="006E1480" w:rsidP="006E1480">
            <w:pPr>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hint="eastAsia"/>
                <w:sz w:val="24"/>
                <w:szCs w:val="24"/>
              </w:rPr>
              <w:t>本项目厂址位于</w:t>
            </w:r>
            <w:r w:rsidRPr="0091740E">
              <w:rPr>
                <w:rFonts w:ascii="Times New Roman" w:eastAsia="宋体" w:hAnsi="Times New Roman" w:cs="Times New Roman"/>
                <w:sz w:val="24"/>
                <w:szCs w:val="24"/>
              </w:rPr>
              <w:t>新乡市新乡县</w:t>
            </w:r>
            <w:r w:rsidRPr="0091740E">
              <w:rPr>
                <w:rFonts w:ascii="Times New Roman" w:eastAsia="宋体" w:hAnsi="Times New Roman" w:cs="Times New Roman" w:hint="eastAsia"/>
                <w:sz w:val="24"/>
                <w:szCs w:val="24"/>
              </w:rPr>
              <w:t>小冀镇</w:t>
            </w:r>
            <w:r w:rsidRPr="0091740E">
              <w:rPr>
                <w:rFonts w:ascii="Times New Roman" w:eastAsia="宋体" w:hAnsi="Times New Roman" w:cs="Times New Roman"/>
                <w:sz w:val="24"/>
                <w:szCs w:val="24"/>
              </w:rPr>
              <w:t>西环路</w:t>
            </w:r>
            <w:r w:rsidR="00C80624">
              <w:rPr>
                <w:rFonts w:ascii="Times New Roman" w:eastAsia="宋体" w:hAnsi="Times New Roman" w:cs="Times New Roman" w:hint="eastAsia"/>
                <w:sz w:val="24"/>
                <w:szCs w:val="24"/>
              </w:rPr>
              <w:t>11</w:t>
            </w:r>
            <w:r w:rsidR="00C80624">
              <w:rPr>
                <w:rFonts w:ascii="Times New Roman" w:eastAsia="宋体" w:hAnsi="Times New Roman" w:cs="Times New Roman" w:hint="eastAsia"/>
                <w:sz w:val="24"/>
                <w:szCs w:val="24"/>
              </w:rPr>
              <w:t>号</w:t>
            </w:r>
            <w:r w:rsidRPr="00F02908">
              <w:rPr>
                <w:rFonts w:ascii="Times New Roman" w:eastAsia="宋体" w:hAnsi="Times New Roman" w:cs="Times New Roman" w:hint="eastAsia"/>
                <w:sz w:val="24"/>
                <w:szCs w:val="24"/>
              </w:rPr>
              <w:t>，</w:t>
            </w:r>
            <w:r w:rsidRPr="004663D6">
              <w:rPr>
                <w:rFonts w:ascii="Times New Roman" w:eastAsia="宋体" w:hAnsi="Times New Roman" w:cs="Times New Roman"/>
                <w:sz w:val="24"/>
                <w:szCs w:val="24"/>
              </w:rPr>
              <w:t>根据《小冀镇土地利用总体规划》（</w:t>
            </w:r>
            <w:r w:rsidRPr="004663D6">
              <w:rPr>
                <w:rFonts w:ascii="Times New Roman" w:eastAsia="宋体" w:hAnsi="Times New Roman" w:cs="Times New Roman"/>
                <w:sz w:val="24"/>
                <w:szCs w:val="24"/>
              </w:rPr>
              <w:t>2010-2020</w:t>
            </w:r>
            <w:r w:rsidRPr="004663D6">
              <w:rPr>
                <w:rFonts w:ascii="Times New Roman" w:eastAsia="宋体" w:hAnsi="Times New Roman" w:cs="Times New Roman"/>
                <w:sz w:val="24"/>
                <w:szCs w:val="24"/>
              </w:rPr>
              <w:t>年</w:t>
            </w:r>
            <w:r w:rsidRPr="004663D6">
              <w:rPr>
                <w:rFonts w:ascii="Times New Roman" w:eastAsia="宋体" w:hAnsi="Times New Roman" w:cs="Times New Roman" w:hint="eastAsia"/>
                <w:sz w:val="24"/>
                <w:szCs w:val="24"/>
              </w:rPr>
              <w:t>，</w:t>
            </w:r>
            <w:r w:rsidRPr="004663D6">
              <w:rPr>
                <w:rFonts w:ascii="Times New Roman" w:eastAsia="宋体" w:hAnsi="Times New Roman" w:cs="Times New Roman" w:hint="eastAsia"/>
                <w:sz w:val="24"/>
                <w:szCs w:val="24"/>
              </w:rPr>
              <w:t>2017</w:t>
            </w:r>
            <w:r w:rsidRPr="004663D6">
              <w:rPr>
                <w:rFonts w:ascii="Times New Roman" w:eastAsia="宋体" w:hAnsi="Times New Roman" w:cs="Times New Roman" w:hint="eastAsia"/>
                <w:sz w:val="24"/>
                <w:szCs w:val="24"/>
              </w:rPr>
              <w:t>年</w:t>
            </w:r>
            <w:r w:rsidRPr="004663D6">
              <w:rPr>
                <w:rFonts w:ascii="Times New Roman" w:eastAsia="宋体" w:hAnsi="Times New Roman" w:cs="Times New Roman"/>
                <w:sz w:val="24"/>
                <w:szCs w:val="24"/>
              </w:rPr>
              <w:t>调整完善</w:t>
            </w:r>
            <w:r w:rsidRPr="004663D6">
              <w:rPr>
                <w:rFonts w:ascii="Times New Roman" w:eastAsia="宋体" w:hAnsi="Times New Roman" w:cs="Times New Roman" w:hint="eastAsia"/>
                <w:sz w:val="24"/>
                <w:szCs w:val="24"/>
              </w:rPr>
              <w:t>）</w:t>
            </w:r>
            <w:r w:rsidRPr="004663D6">
              <w:rPr>
                <w:rFonts w:ascii="Times New Roman" w:eastAsia="宋体" w:hAnsi="Times New Roman" w:cs="Times New Roman"/>
                <w:sz w:val="24"/>
                <w:szCs w:val="24"/>
              </w:rPr>
              <w:t>，</w:t>
            </w:r>
            <w:r>
              <w:rPr>
                <w:rFonts w:ascii="Times New Roman" w:eastAsia="宋体" w:hAnsi="Times New Roman" w:cs="Times New Roman"/>
                <w:sz w:val="24"/>
                <w:szCs w:val="24"/>
              </w:rPr>
              <w:t>本项目</w:t>
            </w:r>
            <w:r w:rsidRPr="004663D6">
              <w:rPr>
                <w:rFonts w:ascii="Times New Roman" w:eastAsia="宋体" w:hAnsi="Times New Roman" w:cs="Times New Roman"/>
                <w:sz w:val="24"/>
                <w:szCs w:val="24"/>
              </w:rPr>
              <w:t>所占用地为建设用地</w:t>
            </w:r>
            <w:r w:rsidR="008A5493">
              <w:rPr>
                <w:rFonts w:ascii="Times New Roman" w:eastAsia="宋体" w:hAnsi="Times New Roman" w:cs="Times New Roman" w:hint="eastAsia"/>
                <w:sz w:val="24"/>
                <w:szCs w:val="24"/>
              </w:rPr>
              <w:t>；</w:t>
            </w:r>
            <w:r w:rsidR="008A5493" w:rsidRPr="008A5493">
              <w:rPr>
                <w:rFonts w:ascii="Times New Roman" w:eastAsia="宋体" w:hAnsi="Times New Roman" w:cs="Times New Roman"/>
                <w:sz w:val="24"/>
                <w:szCs w:val="24"/>
              </w:rPr>
              <w:t>根据《新乡县小冀镇总体规划》（</w:t>
            </w:r>
            <w:r w:rsidR="008A5493" w:rsidRPr="008A5493">
              <w:rPr>
                <w:rFonts w:ascii="Times New Roman" w:eastAsia="宋体" w:hAnsi="Times New Roman" w:cs="Times New Roman"/>
                <w:sz w:val="24"/>
                <w:szCs w:val="24"/>
              </w:rPr>
              <w:t>2013-2030</w:t>
            </w:r>
            <w:r w:rsidR="008A5493" w:rsidRPr="008A5493">
              <w:rPr>
                <w:rFonts w:ascii="Times New Roman" w:eastAsia="宋体" w:hAnsi="Times New Roman" w:cs="Times New Roman"/>
                <w:sz w:val="24"/>
                <w:szCs w:val="24"/>
              </w:rPr>
              <w:t>），项目所在地为二类工业用地；根据《新乡县中心城区土地利用规划图》（</w:t>
            </w:r>
            <w:r w:rsidR="008A5493" w:rsidRPr="008A5493">
              <w:rPr>
                <w:rFonts w:ascii="Times New Roman" w:eastAsia="宋体" w:hAnsi="Times New Roman" w:cs="Times New Roman"/>
                <w:sz w:val="24"/>
                <w:szCs w:val="24"/>
              </w:rPr>
              <w:t>2012-2030</w:t>
            </w:r>
            <w:r w:rsidR="008A5493" w:rsidRPr="008A5493">
              <w:rPr>
                <w:rFonts w:ascii="Times New Roman" w:eastAsia="宋体" w:hAnsi="Times New Roman" w:cs="Times New Roman"/>
                <w:sz w:val="24"/>
                <w:szCs w:val="24"/>
              </w:rPr>
              <w:t>），项目所在地为二类工业用地。</w:t>
            </w:r>
            <w:r w:rsidR="008A5493">
              <w:rPr>
                <w:rFonts w:ascii="Times New Roman" w:eastAsia="宋体" w:hAnsi="Times New Roman" w:cs="Times New Roman"/>
                <w:sz w:val="24"/>
                <w:szCs w:val="24"/>
              </w:rPr>
              <w:t>本项目所占用地</w:t>
            </w:r>
            <w:r w:rsidRPr="00F02908">
              <w:rPr>
                <w:rFonts w:ascii="Times New Roman" w:eastAsia="宋体" w:hAnsi="Times New Roman" w:cs="Times New Roman" w:hint="eastAsia"/>
                <w:sz w:val="24"/>
                <w:szCs w:val="24"/>
              </w:rPr>
              <w:t>符合新乡县</w:t>
            </w:r>
            <w:r>
              <w:rPr>
                <w:rFonts w:ascii="Times New Roman" w:eastAsia="宋体" w:hAnsi="Times New Roman" w:cs="Times New Roman" w:hint="eastAsia"/>
                <w:sz w:val="24"/>
                <w:szCs w:val="24"/>
              </w:rPr>
              <w:t>小冀镇</w:t>
            </w:r>
            <w:r w:rsidRPr="00F02908">
              <w:rPr>
                <w:rFonts w:ascii="Times New Roman" w:eastAsia="宋体" w:hAnsi="Times New Roman" w:cs="Times New Roman" w:hint="eastAsia"/>
                <w:sz w:val="24"/>
                <w:szCs w:val="24"/>
              </w:rPr>
              <w:t>镇</w:t>
            </w:r>
            <w:r w:rsidRPr="00F02908">
              <w:rPr>
                <w:rFonts w:ascii="Times New Roman" w:eastAsia="宋体" w:hAnsi="Times New Roman" w:cs="Times New Roman"/>
                <w:sz w:val="24"/>
                <w:szCs w:val="24"/>
              </w:rPr>
              <w:t>总体</w:t>
            </w:r>
            <w:r>
              <w:rPr>
                <w:rFonts w:ascii="Times New Roman" w:eastAsia="宋体" w:hAnsi="Times New Roman" w:cs="Times New Roman"/>
                <w:sz w:val="24"/>
                <w:szCs w:val="24"/>
              </w:rPr>
              <w:t>发展</w:t>
            </w:r>
            <w:r w:rsidRPr="00F02908">
              <w:rPr>
                <w:rFonts w:ascii="Times New Roman" w:eastAsia="宋体" w:hAnsi="Times New Roman" w:cs="Times New Roman"/>
                <w:sz w:val="24"/>
                <w:szCs w:val="24"/>
              </w:rPr>
              <w:t>规划</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sz w:val="24"/>
                <w:szCs w:val="24"/>
              </w:rPr>
              <w:t>土地利用规划</w:t>
            </w:r>
            <w:r w:rsidRPr="00F02908">
              <w:rPr>
                <w:rFonts w:ascii="Times New Roman" w:eastAsia="宋体" w:hAnsi="Times New Roman" w:cs="Times New Roman" w:hint="eastAsia"/>
                <w:sz w:val="24"/>
                <w:szCs w:val="24"/>
              </w:rPr>
              <w:t>。</w:t>
            </w:r>
          </w:p>
          <w:p w:rsidR="006E1480" w:rsidRPr="004663D6" w:rsidRDefault="006E1480" w:rsidP="006E1480">
            <w:pPr>
              <w:snapToGrid w:val="0"/>
              <w:spacing w:line="440" w:lineRule="exact"/>
              <w:ind w:firstLineChars="200" w:firstLine="480"/>
              <w:rPr>
                <w:rFonts w:ascii="Times New Roman" w:eastAsia="宋体" w:hAnsi="Times New Roman" w:cs="Times New Roman"/>
                <w:sz w:val="24"/>
                <w:szCs w:val="24"/>
              </w:rPr>
            </w:pPr>
            <w:r w:rsidRPr="004663D6">
              <w:rPr>
                <w:rFonts w:ascii="Times New Roman" w:eastAsia="宋体" w:hAnsi="Times New Roman" w:cs="Times New Roman"/>
                <w:sz w:val="24"/>
                <w:szCs w:val="24"/>
              </w:rPr>
              <w:t>综上所述，项目建成后排放的各种污染物均能达标排放或综合利用，不会对环境造成大的不利影响。因此，评价认为项目选址可行。</w:t>
            </w:r>
          </w:p>
          <w:p w:rsidR="00F02908" w:rsidRPr="00F02908" w:rsidRDefault="00F02908" w:rsidP="00F02908">
            <w:pPr>
              <w:snapToGrid w:val="0"/>
              <w:spacing w:line="420" w:lineRule="exact"/>
              <w:ind w:firstLineChars="200" w:firstLine="482"/>
              <w:rPr>
                <w:rFonts w:ascii="楷体_GB2312" w:eastAsia="宋体" w:hAnsi="楷体_GB2312" w:cs="Times New Roman"/>
                <w:b/>
                <w:bCs/>
                <w:color w:val="000000"/>
                <w:sz w:val="24"/>
                <w:szCs w:val="24"/>
              </w:rPr>
            </w:pPr>
            <w:r w:rsidRPr="00F02908">
              <w:rPr>
                <w:rFonts w:ascii="Times New Roman" w:eastAsia="宋体" w:hAnsi="Times New Roman" w:cs="Times New Roman"/>
                <w:b/>
                <w:bCs/>
                <w:color w:val="000000"/>
                <w:sz w:val="24"/>
                <w:szCs w:val="24"/>
              </w:rPr>
              <w:t>3</w:t>
            </w:r>
            <w:r w:rsidRPr="00F02908">
              <w:rPr>
                <w:rFonts w:ascii="楷体_GB2312" w:eastAsia="宋体" w:hAnsi="楷体_GB2312" w:cs="Times New Roman"/>
                <w:b/>
                <w:bCs/>
                <w:color w:val="000000"/>
                <w:sz w:val="24"/>
                <w:szCs w:val="24"/>
              </w:rPr>
              <w:t>、项目营运过程中产生的各项污染物均采取了有效的处置措施，可以满足相应的排放标准要求</w:t>
            </w:r>
          </w:p>
          <w:p w:rsidR="00F02908" w:rsidRPr="00F02908" w:rsidRDefault="00F02908" w:rsidP="00F02908">
            <w:pPr>
              <w:snapToGrid w:val="0"/>
              <w:spacing w:line="420" w:lineRule="exact"/>
              <w:ind w:firstLineChars="200" w:firstLine="482"/>
              <w:rPr>
                <w:rFonts w:ascii="楷体_GB2312" w:eastAsia="宋体" w:hAnsi="楷体_GB2312" w:cs="Times New Roman"/>
                <w:b/>
                <w:bCs/>
                <w:color w:val="000000"/>
                <w:sz w:val="24"/>
                <w:szCs w:val="24"/>
              </w:rPr>
            </w:pPr>
            <w:r w:rsidRPr="00F02908">
              <w:rPr>
                <w:rFonts w:ascii="楷体_GB2312" w:eastAsia="宋体" w:hAnsi="楷体_GB2312" w:cs="Times New Roman" w:hint="eastAsia"/>
                <w:b/>
                <w:bCs/>
                <w:color w:val="000000"/>
                <w:sz w:val="24"/>
                <w:szCs w:val="24"/>
              </w:rPr>
              <w:t>（一）废气</w:t>
            </w:r>
          </w:p>
          <w:p w:rsidR="00F02908" w:rsidRDefault="00F02908" w:rsidP="00F02908">
            <w:pPr>
              <w:spacing w:line="420" w:lineRule="exact"/>
              <w:ind w:firstLineChars="171" w:firstLine="410"/>
              <w:rPr>
                <w:rFonts w:ascii="Times New Roman" w:eastAsia="宋体" w:hAnsi="Times New Roman" w:cs="Times New Roman"/>
                <w:sz w:val="24"/>
                <w:szCs w:val="24"/>
              </w:rPr>
            </w:pPr>
            <w:r w:rsidRPr="00F02908">
              <w:rPr>
                <w:rFonts w:ascii="楷体_GB2312" w:eastAsia="宋体" w:hAnsi="楷体_GB2312" w:cs="Times New Roman" w:hint="eastAsia"/>
                <w:bCs/>
                <w:color w:val="000000"/>
                <w:sz w:val="24"/>
                <w:szCs w:val="24"/>
              </w:rPr>
              <w:t>本项目废气主要为焊接、</w:t>
            </w:r>
            <w:r w:rsidR="006E1480">
              <w:rPr>
                <w:rFonts w:ascii="楷体_GB2312" w:eastAsia="宋体" w:hAnsi="楷体_GB2312" w:cs="Times New Roman" w:hint="eastAsia"/>
                <w:bCs/>
                <w:color w:val="000000"/>
                <w:sz w:val="24"/>
                <w:szCs w:val="24"/>
              </w:rPr>
              <w:t>等离子</w:t>
            </w:r>
            <w:r w:rsidRPr="00F02908">
              <w:rPr>
                <w:rFonts w:ascii="楷体_GB2312" w:eastAsia="宋体" w:hAnsi="楷体_GB2312" w:cs="Times New Roman" w:hint="eastAsia"/>
                <w:bCs/>
                <w:color w:val="000000"/>
                <w:sz w:val="24"/>
                <w:szCs w:val="24"/>
              </w:rPr>
              <w:t>切割、</w:t>
            </w:r>
            <w:r w:rsidR="006E1480">
              <w:rPr>
                <w:rFonts w:ascii="楷体_GB2312" w:eastAsia="宋体" w:hAnsi="楷体_GB2312" w:cs="Times New Roman" w:hint="eastAsia"/>
                <w:bCs/>
                <w:color w:val="000000"/>
                <w:sz w:val="24"/>
                <w:szCs w:val="24"/>
              </w:rPr>
              <w:t>普通</w:t>
            </w:r>
            <w:r w:rsidRPr="00F02908">
              <w:rPr>
                <w:rFonts w:ascii="楷体_GB2312" w:eastAsia="宋体" w:hAnsi="楷体_GB2312" w:cs="Times New Roman" w:hint="eastAsia"/>
                <w:bCs/>
                <w:color w:val="000000"/>
                <w:sz w:val="24"/>
                <w:szCs w:val="24"/>
              </w:rPr>
              <w:t>切割工序产生的颗粒物，</w:t>
            </w:r>
            <w:r w:rsidRPr="00F02908">
              <w:rPr>
                <w:rFonts w:ascii="Times New Roman" w:eastAsia="宋体" w:hAnsi="Times New Roman" w:cs="Times New Roman"/>
                <w:color w:val="000000"/>
                <w:sz w:val="24"/>
                <w:szCs w:val="28"/>
              </w:rPr>
              <w:t>焊接</w:t>
            </w:r>
            <w:r w:rsidRPr="00F02908">
              <w:rPr>
                <w:rFonts w:ascii="Times New Roman" w:eastAsia="宋体" w:hAnsi="Times New Roman" w:cs="Times New Roman" w:hint="eastAsia"/>
                <w:color w:val="000000"/>
                <w:sz w:val="24"/>
                <w:szCs w:val="28"/>
              </w:rPr>
              <w:t>和切割</w:t>
            </w:r>
            <w:r w:rsidRPr="00F02908">
              <w:rPr>
                <w:rFonts w:ascii="Times New Roman" w:eastAsia="宋体" w:hAnsi="Times New Roman" w:cs="Times New Roman"/>
                <w:color w:val="000000"/>
                <w:sz w:val="24"/>
                <w:szCs w:val="28"/>
              </w:rPr>
              <w:t>工序集中放置于固定工位、固定区域，</w:t>
            </w:r>
            <w:r w:rsidRPr="00F02908">
              <w:rPr>
                <w:rFonts w:ascii="Times New Roman" w:eastAsia="宋体" w:hAnsi="Times New Roman" w:cs="Times New Roman" w:hint="eastAsia"/>
                <w:color w:val="000000"/>
                <w:sz w:val="24"/>
                <w:szCs w:val="28"/>
              </w:rPr>
              <w:t>颗粒物</w:t>
            </w:r>
            <w:r w:rsidRPr="00F02908">
              <w:rPr>
                <w:rFonts w:ascii="Times New Roman" w:eastAsia="宋体" w:hAnsi="Times New Roman" w:cs="Times New Roman"/>
                <w:color w:val="000000"/>
                <w:sz w:val="24"/>
                <w:szCs w:val="28"/>
              </w:rPr>
              <w:t>经集气罩收集，经袋式除尘器治理后，尾气通过</w:t>
            </w:r>
            <w:r w:rsidRPr="00F02908">
              <w:rPr>
                <w:rFonts w:ascii="Times New Roman" w:eastAsia="宋体" w:hAnsi="Times New Roman" w:cs="Times New Roman"/>
                <w:color w:val="000000"/>
                <w:sz w:val="24"/>
                <w:szCs w:val="28"/>
              </w:rPr>
              <w:t>15m</w:t>
            </w:r>
            <w:r w:rsidRPr="00F02908">
              <w:rPr>
                <w:rFonts w:ascii="Times New Roman" w:eastAsia="宋体" w:hAnsi="Times New Roman" w:cs="Times New Roman"/>
                <w:color w:val="000000"/>
                <w:sz w:val="24"/>
                <w:szCs w:val="28"/>
              </w:rPr>
              <w:t>高排气筒排放</w:t>
            </w:r>
            <w:r w:rsidRPr="00F02908">
              <w:rPr>
                <w:rFonts w:ascii="Times New Roman" w:eastAsia="宋体" w:hAnsi="Times New Roman" w:cs="Times New Roman" w:hint="eastAsia"/>
                <w:color w:val="000000"/>
                <w:sz w:val="24"/>
                <w:szCs w:val="28"/>
              </w:rPr>
              <w:t>，排放量为</w:t>
            </w:r>
            <w:r w:rsidRPr="00F02908">
              <w:rPr>
                <w:rFonts w:ascii="Times New Roman" w:eastAsia="宋体" w:hAnsi="Times New Roman" w:cs="Times New Roman" w:hint="eastAsia"/>
                <w:color w:val="000000" w:themeColor="text1"/>
                <w:sz w:val="24"/>
                <w:szCs w:val="28"/>
              </w:rPr>
              <w:t>0.00</w:t>
            </w:r>
            <w:r w:rsidR="006E1480">
              <w:rPr>
                <w:rFonts w:ascii="Times New Roman" w:eastAsia="宋体" w:hAnsi="Times New Roman" w:cs="Times New Roman" w:hint="eastAsia"/>
                <w:color w:val="000000" w:themeColor="text1"/>
                <w:sz w:val="24"/>
                <w:szCs w:val="28"/>
              </w:rPr>
              <w:t>95</w:t>
            </w:r>
            <w:r w:rsidRPr="00F02908">
              <w:rPr>
                <w:rFonts w:ascii="Times New Roman" w:eastAsia="宋体" w:hAnsi="Times New Roman" w:cs="Times New Roman" w:hint="eastAsia"/>
                <w:color w:val="000000"/>
                <w:sz w:val="24"/>
                <w:szCs w:val="28"/>
              </w:rPr>
              <w:t>t/a</w:t>
            </w:r>
            <w:r w:rsidRPr="00F02908">
              <w:rPr>
                <w:rFonts w:ascii="Times New Roman" w:eastAsia="宋体" w:hAnsi="Times New Roman" w:cs="Times New Roman" w:hint="eastAsia"/>
                <w:color w:val="000000"/>
                <w:sz w:val="24"/>
                <w:szCs w:val="28"/>
              </w:rPr>
              <w:t>，排放速率为</w:t>
            </w:r>
            <w:r w:rsidRPr="00F02908">
              <w:rPr>
                <w:rFonts w:ascii="Times New Roman" w:eastAsia="宋体" w:hAnsi="Times New Roman" w:cs="Times New Roman" w:hint="eastAsia"/>
                <w:color w:val="000000"/>
                <w:sz w:val="24"/>
                <w:szCs w:val="28"/>
              </w:rPr>
              <w:t>0.01</w:t>
            </w:r>
            <w:r w:rsidR="006E1480">
              <w:rPr>
                <w:rFonts w:ascii="Times New Roman" w:eastAsia="宋体" w:hAnsi="Times New Roman" w:cs="Times New Roman" w:hint="eastAsia"/>
                <w:color w:val="000000"/>
                <w:sz w:val="24"/>
                <w:szCs w:val="28"/>
              </w:rPr>
              <w:t>6</w:t>
            </w:r>
            <w:r w:rsidRPr="00F02908">
              <w:rPr>
                <w:rFonts w:ascii="Times New Roman" w:eastAsia="宋体" w:hAnsi="Times New Roman" w:cs="Times New Roman" w:hint="eastAsia"/>
                <w:color w:val="000000"/>
                <w:sz w:val="24"/>
                <w:szCs w:val="28"/>
              </w:rPr>
              <w:t>kg/h</w:t>
            </w:r>
            <w:r w:rsidRPr="00F02908">
              <w:rPr>
                <w:rFonts w:ascii="Times New Roman" w:eastAsia="宋体" w:hAnsi="Times New Roman" w:cs="Times New Roman" w:hint="eastAsia"/>
                <w:color w:val="000000"/>
                <w:sz w:val="24"/>
                <w:szCs w:val="28"/>
              </w:rPr>
              <w:t>，排放浓度为</w:t>
            </w:r>
            <w:r w:rsidR="006E1480">
              <w:rPr>
                <w:rFonts w:ascii="Times New Roman" w:eastAsia="宋体" w:hAnsi="Times New Roman" w:cs="Times New Roman" w:hint="eastAsia"/>
                <w:color w:val="000000" w:themeColor="text1"/>
                <w:sz w:val="24"/>
                <w:szCs w:val="28"/>
              </w:rPr>
              <w:t>3.2</w:t>
            </w:r>
            <w:r w:rsidRPr="00F02908">
              <w:rPr>
                <w:rFonts w:ascii="Times New Roman" w:eastAsia="宋体" w:hAnsi="Times New Roman" w:cs="Times New Roman" w:hint="eastAsia"/>
                <w:color w:val="000000"/>
                <w:sz w:val="24"/>
                <w:szCs w:val="28"/>
              </w:rPr>
              <w:t>mg/m</w:t>
            </w:r>
            <w:r w:rsidRPr="00F02908">
              <w:rPr>
                <w:rFonts w:ascii="Times New Roman" w:eastAsia="宋体" w:hAnsi="Times New Roman" w:cs="Times New Roman" w:hint="eastAsia"/>
                <w:color w:val="000000"/>
                <w:sz w:val="24"/>
                <w:szCs w:val="28"/>
                <w:vertAlign w:val="superscript"/>
              </w:rPr>
              <w:t>3</w:t>
            </w:r>
            <w:r w:rsidRPr="00F02908">
              <w:rPr>
                <w:rFonts w:ascii="Times New Roman" w:eastAsia="宋体" w:hAnsi="Times New Roman" w:cs="Times New Roman" w:hint="eastAsia"/>
                <w:color w:val="000000"/>
                <w:sz w:val="24"/>
                <w:szCs w:val="24"/>
              </w:rPr>
              <w:t>，</w:t>
            </w:r>
            <w:r w:rsidRPr="00F02908">
              <w:rPr>
                <w:rFonts w:ascii="Times New Roman" w:eastAsia="宋体" w:hAnsi="Times New Roman" w:cs="Times New Roman" w:hint="eastAsia"/>
                <w:sz w:val="24"/>
                <w:szCs w:val="24"/>
              </w:rPr>
              <w:t>能够</w:t>
            </w:r>
            <w:r w:rsidRPr="00F02908">
              <w:rPr>
                <w:rFonts w:ascii="Times New Roman" w:eastAsia="宋体" w:hAnsi="Times New Roman" w:cs="Times New Roman"/>
                <w:color w:val="000000"/>
                <w:sz w:val="24"/>
                <w:szCs w:val="24"/>
              </w:rPr>
              <w:t>满足《大气污染物综合排放标准》（</w:t>
            </w:r>
            <w:r w:rsidRPr="00F02908">
              <w:rPr>
                <w:rFonts w:ascii="Times New Roman" w:eastAsia="宋体" w:hAnsi="Times New Roman" w:cs="Times New Roman"/>
                <w:color w:val="000000"/>
                <w:sz w:val="24"/>
                <w:szCs w:val="24"/>
              </w:rPr>
              <w:t>GB16297-1996</w:t>
            </w:r>
            <w:r w:rsidRPr="00F02908">
              <w:rPr>
                <w:rFonts w:ascii="Times New Roman" w:eastAsia="宋体" w:hAnsi="Times New Roman" w:cs="Times New Roman"/>
                <w:color w:val="000000"/>
                <w:sz w:val="24"/>
                <w:szCs w:val="24"/>
              </w:rPr>
              <w:t>）表</w:t>
            </w:r>
            <w:r w:rsidRPr="00F02908">
              <w:rPr>
                <w:rFonts w:ascii="Times New Roman" w:eastAsia="宋体" w:hAnsi="Times New Roman" w:cs="Times New Roman"/>
                <w:color w:val="000000"/>
                <w:sz w:val="24"/>
                <w:szCs w:val="24"/>
              </w:rPr>
              <w:t>2</w:t>
            </w:r>
            <w:r w:rsidRPr="00F02908">
              <w:rPr>
                <w:rFonts w:ascii="Times New Roman" w:eastAsia="宋体" w:hAnsi="Times New Roman" w:cs="Times New Roman"/>
                <w:color w:val="000000"/>
                <w:sz w:val="24"/>
                <w:szCs w:val="24"/>
              </w:rPr>
              <w:t>颗粒物二级标准</w:t>
            </w:r>
            <w:r w:rsidRPr="00F02908">
              <w:rPr>
                <w:rFonts w:ascii="Times New Roman" w:eastAsia="宋体" w:hAnsi="Times New Roman" w:cs="Times New Roman"/>
                <w:sz w:val="24"/>
                <w:szCs w:val="24"/>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F02908">
                <w:rPr>
                  <w:rFonts w:ascii="Times New Roman" w:eastAsia="宋体" w:hAnsi="Times New Roman" w:cs="Times New Roman"/>
                  <w:sz w:val="24"/>
                  <w:szCs w:val="24"/>
                </w:rPr>
                <w:t>15m</w:t>
              </w:r>
            </w:smartTag>
            <w:r w:rsidRPr="00F02908">
              <w:rPr>
                <w:rFonts w:ascii="Times New Roman" w:eastAsia="宋体" w:hAnsi="Times New Roman" w:cs="Times New Roman"/>
                <w:sz w:val="24"/>
                <w:szCs w:val="24"/>
              </w:rPr>
              <w:t>排气筒）排放速率</w:t>
            </w:r>
            <w:r w:rsidRPr="00F02908">
              <w:rPr>
                <w:rFonts w:ascii="Times New Roman" w:eastAsia="宋体" w:hAnsi="Times New Roman" w:cs="Times New Roman"/>
                <w:sz w:val="24"/>
                <w:szCs w:val="24"/>
              </w:rPr>
              <w:t>3.5kg/h</w:t>
            </w:r>
            <w:r w:rsidRPr="00F02908">
              <w:rPr>
                <w:rFonts w:ascii="Times New Roman" w:eastAsia="宋体" w:hAnsi="Times New Roman" w:cs="Times New Roman"/>
                <w:sz w:val="24"/>
                <w:szCs w:val="24"/>
              </w:rPr>
              <w:t>，排放浓度</w:t>
            </w:r>
            <w:r w:rsidRPr="00F02908">
              <w:rPr>
                <w:rFonts w:ascii="Times New Roman" w:eastAsia="宋体" w:hAnsi="Times New Roman" w:cs="Times New Roman"/>
                <w:sz w:val="24"/>
                <w:szCs w:val="24"/>
              </w:rPr>
              <w:t>120mg/m³</w:t>
            </w:r>
            <w:r w:rsidRPr="00F02908">
              <w:rPr>
                <w:rFonts w:ascii="Times New Roman" w:eastAsia="宋体" w:hAnsi="Times New Roman" w:cs="Times New Roman"/>
                <w:sz w:val="24"/>
                <w:szCs w:val="24"/>
              </w:rPr>
              <w:t>的限值要求。</w:t>
            </w:r>
          </w:p>
          <w:p w:rsidR="006E1480" w:rsidRPr="006E1480" w:rsidRDefault="006E1480" w:rsidP="006E1480">
            <w:pPr>
              <w:spacing w:line="420" w:lineRule="exact"/>
              <w:ind w:firstLineChars="171" w:firstLine="410"/>
              <w:rPr>
                <w:rFonts w:ascii="Times New Roman" w:eastAsia="宋体" w:hAnsi="Times New Roman" w:cs="Times New Roman"/>
                <w:b/>
                <w:sz w:val="24"/>
                <w:szCs w:val="24"/>
              </w:rPr>
            </w:pPr>
            <w:r w:rsidRPr="006E1480">
              <w:rPr>
                <w:rFonts w:ascii="Times New Roman" w:eastAsia="宋体" w:hAnsi="Times New Roman" w:cs="Times New Roman"/>
                <w:sz w:val="24"/>
                <w:szCs w:val="24"/>
              </w:rPr>
              <w:t>经过预测，本</w:t>
            </w:r>
            <w:r w:rsidRPr="006E1480">
              <w:rPr>
                <w:rFonts w:ascii="Times New Roman" w:eastAsia="宋体" w:hAnsi="Times New Roman" w:cs="Times New Roman"/>
                <w:sz w:val="24"/>
                <w:szCs w:val="24"/>
                <w:lang w:val="pt-BR"/>
              </w:rPr>
              <w:t>项目废气污染物</w:t>
            </w:r>
            <w:r w:rsidR="001D0A18" w:rsidRPr="006E1480">
              <w:rPr>
                <w:rFonts w:ascii="Times New Roman" w:eastAsia="宋体" w:hAnsi="Times New Roman" w:cs="Times New Roman"/>
                <w:sz w:val="24"/>
                <w:szCs w:val="24"/>
                <w:lang w:val="pt-BR"/>
              </w:rPr>
              <w:t>无组织</w:t>
            </w:r>
            <w:r w:rsidRPr="006E1480">
              <w:rPr>
                <w:rFonts w:ascii="Times New Roman" w:eastAsia="宋体" w:hAnsi="Times New Roman" w:cs="Times New Roman"/>
                <w:sz w:val="24"/>
                <w:szCs w:val="24"/>
                <w:lang w:val="pt-BR"/>
              </w:rPr>
              <w:t>颗粒物</w:t>
            </w:r>
            <w:r w:rsidRPr="006E1480">
              <w:rPr>
                <w:rFonts w:ascii="Times New Roman" w:eastAsia="宋体" w:hAnsi="Times New Roman" w:cs="Times New Roman"/>
                <w:sz w:val="24"/>
                <w:szCs w:val="24"/>
              </w:rPr>
              <w:t>预测浓度和敏感点预测可以达到《大气污染物综合排放标准》（</w:t>
            </w:r>
            <w:r w:rsidRPr="006E1480">
              <w:rPr>
                <w:rFonts w:ascii="Times New Roman" w:eastAsia="宋体" w:hAnsi="Times New Roman" w:cs="Times New Roman"/>
                <w:sz w:val="24"/>
                <w:szCs w:val="24"/>
              </w:rPr>
              <w:t>GB16297-1996</w:t>
            </w:r>
            <w:r w:rsidRPr="006E1480">
              <w:rPr>
                <w:rFonts w:ascii="Times New Roman" w:eastAsia="宋体" w:hAnsi="Times New Roman" w:cs="Times New Roman"/>
                <w:sz w:val="24"/>
                <w:szCs w:val="24"/>
              </w:rPr>
              <w:t>）表</w:t>
            </w:r>
            <w:r w:rsidRPr="006E1480">
              <w:rPr>
                <w:rFonts w:ascii="Times New Roman" w:eastAsia="宋体" w:hAnsi="Times New Roman" w:cs="Times New Roman"/>
                <w:sz w:val="24"/>
                <w:szCs w:val="24"/>
              </w:rPr>
              <w:t>2</w:t>
            </w:r>
            <w:r w:rsidRPr="006E1480">
              <w:rPr>
                <w:rFonts w:ascii="Times New Roman" w:eastAsia="宋体" w:hAnsi="Times New Roman" w:cs="Times New Roman"/>
                <w:sz w:val="24"/>
                <w:szCs w:val="24"/>
              </w:rPr>
              <w:t>中无组织排放监控浓度限值要求：颗粒物周界外浓度最高点</w:t>
            </w:r>
            <w:r w:rsidRPr="006E1480">
              <w:rPr>
                <w:rFonts w:ascii="Times New Roman" w:eastAsia="宋体" w:hAnsi="Times New Roman" w:cs="Times New Roman"/>
                <w:sz w:val="24"/>
                <w:szCs w:val="24"/>
              </w:rPr>
              <w:t>≤1.0mg/m</w:t>
            </w:r>
            <w:r w:rsidRPr="006E1480">
              <w:rPr>
                <w:rFonts w:ascii="Times New Roman" w:eastAsia="宋体" w:hAnsi="Times New Roman" w:cs="Times New Roman"/>
                <w:sz w:val="24"/>
                <w:szCs w:val="24"/>
                <w:vertAlign w:val="superscript"/>
              </w:rPr>
              <w:t>3</w:t>
            </w:r>
            <w:r w:rsidRPr="006E1480">
              <w:rPr>
                <w:rFonts w:ascii="Times New Roman" w:eastAsia="宋体" w:hAnsi="Times New Roman" w:cs="Times New Roman"/>
                <w:sz w:val="24"/>
                <w:szCs w:val="24"/>
              </w:rPr>
              <w:t>，故本项目无组织排放的污染物不会降低当地空气环境质量现状，对周边大气环境影响较小。</w:t>
            </w:r>
          </w:p>
          <w:p w:rsidR="00F02908" w:rsidRPr="00F02908" w:rsidRDefault="00F02908" w:rsidP="00F02908">
            <w:pPr>
              <w:spacing w:line="420" w:lineRule="exact"/>
              <w:ind w:firstLineChars="200" w:firstLine="482"/>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（二）、废水</w:t>
            </w:r>
          </w:p>
          <w:p w:rsidR="006E1480" w:rsidRPr="006E1480" w:rsidRDefault="006E1480" w:rsidP="006E1480">
            <w:pPr>
              <w:spacing w:line="420" w:lineRule="exact"/>
              <w:ind w:firstLineChars="200" w:firstLine="480"/>
              <w:rPr>
                <w:rFonts w:ascii="Times New Roman" w:eastAsia="宋体" w:hAnsi="Times New Roman" w:cs="Times New Roman"/>
                <w:color w:val="000000"/>
                <w:sz w:val="24"/>
                <w:szCs w:val="24"/>
              </w:rPr>
            </w:pPr>
            <w:r w:rsidRPr="006E1480">
              <w:rPr>
                <w:rFonts w:ascii="Times New Roman" w:eastAsia="宋体" w:hAnsi="Times New Roman" w:cs="Times New Roman"/>
                <w:color w:val="000000"/>
                <w:sz w:val="24"/>
                <w:szCs w:val="24"/>
              </w:rPr>
              <w:t>本项目无生产废水，废水为职工产生的生活污水。处理措施为：经化粪池预处理后，进入贾屯污水处理厂治理。本项目生活污水产生量为</w:t>
            </w:r>
            <w:r w:rsidRPr="006E1480">
              <w:rPr>
                <w:rFonts w:ascii="Times New Roman" w:eastAsia="宋体" w:hAnsi="Times New Roman" w:cs="Times New Roman"/>
                <w:color w:val="000000"/>
                <w:sz w:val="24"/>
                <w:szCs w:val="24"/>
              </w:rPr>
              <w:t>0.</w:t>
            </w:r>
            <w:r>
              <w:rPr>
                <w:rFonts w:ascii="Times New Roman" w:eastAsia="宋体" w:hAnsi="Times New Roman" w:cs="Times New Roman" w:hint="eastAsia"/>
                <w:color w:val="000000"/>
                <w:sz w:val="24"/>
                <w:szCs w:val="24"/>
              </w:rPr>
              <w:t>24</w:t>
            </w:r>
            <w:r w:rsidRPr="006E1480">
              <w:rPr>
                <w:rFonts w:ascii="Times New Roman" w:eastAsia="宋体" w:hAnsi="Times New Roman" w:cs="Times New Roman"/>
                <w:color w:val="000000"/>
                <w:sz w:val="24"/>
                <w:szCs w:val="24"/>
              </w:rPr>
              <w:t>t/d</w:t>
            </w:r>
            <w:r w:rsidRPr="006E1480">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72</w:t>
            </w:r>
            <w:r w:rsidRPr="006E1480">
              <w:rPr>
                <w:rFonts w:ascii="Times New Roman" w:eastAsia="宋体" w:hAnsi="Times New Roman" w:cs="Times New Roman"/>
                <w:color w:val="000000"/>
                <w:sz w:val="24"/>
                <w:szCs w:val="24"/>
              </w:rPr>
              <w:t>t/a</w:t>
            </w:r>
            <w:r w:rsidRPr="006E1480">
              <w:rPr>
                <w:rFonts w:ascii="Times New Roman" w:eastAsia="宋体" w:hAnsi="Times New Roman" w:cs="Times New Roman"/>
                <w:color w:val="000000"/>
                <w:sz w:val="24"/>
                <w:szCs w:val="24"/>
              </w:rPr>
              <w:t>）。经化粪池处理后生活污水水质为</w:t>
            </w:r>
            <w:r w:rsidRPr="006802F0">
              <w:rPr>
                <w:rFonts w:ascii="Times New Roman" w:eastAsia="宋体" w:hAnsi="Times New Roman" w:cs="Times New Roman"/>
                <w:sz w:val="24"/>
                <w:szCs w:val="20"/>
              </w:rPr>
              <w:t>COD250mg/L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SS150mg/L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NH</w:t>
            </w:r>
            <w:r w:rsidRPr="006802F0">
              <w:rPr>
                <w:rFonts w:ascii="Times New Roman" w:eastAsia="宋体" w:hAnsi="Times New Roman" w:cs="Times New Roman"/>
                <w:sz w:val="24"/>
                <w:szCs w:val="20"/>
                <w:vertAlign w:val="subscript"/>
              </w:rPr>
              <w:t>3</w:t>
            </w:r>
            <w:r w:rsidRPr="006802F0">
              <w:rPr>
                <w:rFonts w:ascii="Times New Roman" w:eastAsia="宋体" w:hAnsi="Times New Roman" w:cs="Times New Roman"/>
                <w:sz w:val="24"/>
                <w:szCs w:val="20"/>
              </w:rPr>
              <w:t>-N25mg/L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TP3mg/L</w:t>
            </w:r>
            <w:r w:rsidRPr="006802F0">
              <w:rPr>
                <w:rFonts w:ascii="Times New Roman" w:eastAsia="宋体" w:hAnsi="Times New Roman" w:cs="Times New Roman"/>
                <w:sz w:val="24"/>
                <w:szCs w:val="20"/>
              </w:rPr>
              <w:t>、</w:t>
            </w:r>
            <w:r w:rsidRPr="006802F0">
              <w:rPr>
                <w:rFonts w:ascii="Times New Roman" w:eastAsia="宋体" w:hAnsi="Times New Roman" w:cs="Times New Roman"/>
                <w:sz w:val="24"/>
                <w:szCs w:val="20"/>
              </w:rPr>
              <w:t>TN30mg/L</w:t>
            </w:r>
            <w:r w:rsidRPr="006E1480">
              <w:rPr>
                <w:rFonts w:ascii="Times New Roman" w:eastAsia="宋体" w:hAnsi="Times New Roman" w:cs="Times New Roman"/>
                <w:color w:val="000000"/>
                <w:sz w:val="24"/>
                <w:szCs w:val="24"/>
              </w:rPr>
              <w:t>，能够满足</w:t>
            </w:r>
            <w:r w:rsidR="001D0A18" w:rsidRPr="00E4444C">
              <w:rPr>
                <w:rFonts w:ascii="Times New Roman" w:eastAsia="宋体" w:hAnsi="Times New Roman" w:cs="Times New Roman" w:hint="eastAsia"/>
                <w:bCs/>
                <w:color w:val="000000"/>
                <w:kern w:val="0"/>
                <w:sz w:val="24"/>
                <w:szCs w:val="24"/>
              </w:rPr>
              <w:t>《污水排入城镇下水道水质标准》</w:t>
            </w:r>
            <w:r w:rsidR="001D0A18" w:rsidRPr="00E4444C">
              <w:rPr>
                <w:rFonts w:ascii="Times New Roman" w:eastAsia="宋体" w:hAnsi="Times New Roman" w:cs="Times New Roman" w:hint="eastAsia"/>
                <w:bCs/>
                <w:color w:val="000000"/>
                <w:kern w:val="0"/>
                <w:sz w:val="24"/>
                <w:szCs w:val="24"/>
              </w:rPr>
              <w:lastRenderedPageBreak/>
              <w:t>(GB/T31962-2015)C</w:t>
            </w:r>
            <w:r w:rsidR="001D0A18" w:rsidRPr="00E4444C">
              <w:rPr>
                <w:rFonts w:ascii="Times New Roman" w:eastAsia="宋体" w:hAnsi="Times New Roman" w:cs="Times New Roman" w:hint="eastAsia"/>
                <w:bCs/>
                <w:color w:val="000000"/>
                <w:kern w:val="0"/>
                <w:sz w:val="24"/>
                <w:szCs w:val="24"/>
              </w:rPr>
              <w:t>级标准</w:t>
            </w:r>
            <w:r w:rsidR="001D0A18">
              <w:rPr>
                <w:rFonts w:ascii="Times New Roman" w:eastAsia="宋体" w:hAnsi="Times New Roman" w:cs="Times New Roman" w:hint="eastAsia"/>
                <w:bCs/>
                <w:color w:val="000000"/>
                <w:kern w:val="0"/>
                <w:sz w:val="24"/>
                <w:szCs w:val="24"/>
              </w:rPr>
              <w:t>、</w:t>
            </w:r>
            <w:r w:rsidRPr="006E1480">
              <w:rPr>
                <w:rFonts w:ascii="Times New Roman" w:eastAsia="宋体" w:hAnsi="Times New Roman" w:cs="Times New Roman"/>
                <w:color w:val="000000"/>
                <w:sz w:val="24"/>
                <w:szCs w:val="24"/>
              </w:rPr>
              <w:t>贾屯污水处理厂的收水水质要求。</w:t>
            </w:r>
          </w:p>
          <w:p w:rsidR="00F02908" w:rsidRPr="00F02908" w:rsidRDefault="00F02908" w:rsidP="00F02908">
            <w:pPr>
              <w:spacing w:line="420" w:lineRule="exact"/>
              <w:ind w:firstLineChars="200" w:firstLine="482"/>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（三）、噪声</w:t>
            </w:r>
          </w:p>
          <w:p w:rsidR="00F02908" w:rsidRPr="00F02908" w:rsidRDefault="00F02908" w:rsidP="00F02908">
            <w:pPr>
              <w:spacing w:line="420" w:lineRule="exact"/>
              <w:ind w:firstLineChars="150" w:firstLine="360"/>
              <w:jc w:val="left"/>
              <w:rPr>
                <w:rFonts w:ascii="Times New Roman" w:eastAsia="宋体" w:hAnsi="宋体" w:cs="Times New Roman"/>
                <w:color w:val="000000"/>
                <w:sz w:val="24"/>
                <w:szCs w:val="24"/>
              </w:rPr>
            </w:pPr>
            <w:r w:rsidRPr="00F02908">
              <w:rPr>
                <w:rFonts w:ascii="Times New Roman" w:eastAsia="宋体" w:hAnsi="宋体" w:cs="Times New Roman"/>
                <w:color w:val="000000"/>
                <w:sz w:val="24"/>
                <w:szCs w:val="24"/>
              </w:rPr>
              <w:t>该项目高噪声设备主要为</w:t>
            </w:r>
            <w:r w:rsidRPr="00F02908">
              <w:rPr>
                <w:rFonts w:ascii="Times New Roman" w:eastAsia="宋体" w:hAnsi="宋体" w:cs="Times New Roman" w:hint="eastAsia"/>
                <w:sz w:val="24"/>
                <w:szCs w:val="24"/>
              </w:rPr>
              <w:t>折弯机、</w:t>
            </w:r>
            <w:r w:rsidR="006E1480">
              <w:rPr>
                <w:rFonts w:ascii="Times New Roman" w:eastAsia="宋体" w:hAnsi="宋体" w:cs="Times New Roman" w:hint="eastAsia"/>
                <w:sz w:val="24"/>
                <w:szCs w:val="24"/>
              </w:rPr>
              <w:t>压力机</w:t>
            </w:r>
            <w:r w:rsidRPr="00F02908">
              <w:rPr>
                <w:rFonts w:ascii="Times New Roman" w:eastAsia="宋体" w:hAnsi="宋体" w:cs="Times New Roman"/>
                <w:sz w:val="24"/>
                <w:szCs w:val="24"/>
              </w:rPr>
              <w:t>等</w:t>
            </w:r>
            <w:r w:rsidRPr="00F02908">
              <w:rPr>
                <w:rFonts w:ascii="Times New Roman" w:eastAsia="宋体" w:hAnsi="宋体" w:cs="Times New Roman"/>
                <w:color w:val="000000"/>
                <w:sz w:val="24"/>
                <w:szCs w:val="24"/>
              </w:rPr>
              <w:t>，声源强度在</w:t>
            </w:r>
            <w:r w:rsidRPr="00F02908">
              <w:rPr>
                <w:rFonts w:ascii="Times New Roman" w:eastAsia="宋体" w:hAnsi="Times New Roman" w:cs="Times New Roman"/>
                <w:color w:val="000000"/>
                <w:sz w:val="24"/>
                <w:szCs w:val="24"/>
              </w:rPr>
              <w:t>70~85dB(A)</w:t>
            </w:r>
            <w:r w:rsidRPr="00F02908">
              <w:rPr>
                <w:rFonts w:ascii="Times New Roman" w:eastAsia="宋体" w:hAnsi="宋体" w:cs="Times New Roman"/>
                <w:color w:val="000000"/>
                <w:sz w:val="24"/>
                <w:szCs w:val="24"/>
              </w:rPr>
              <w:t>之间。经厂房密闭隔音和距离衰减后，</w:t>
            </w:r>
            <w:r w:rsidRPr="00F02908">
              <w:rPr>
                <w:rFonts w:ascii="Times New Roman" w:eastAsia="宋体" w:hAnsi="宋体" w:cs="Times New Roman"/>
                <w:color w:val="000000" w:themeColor="text1"/>
                <w:sz w:val="24"/>
                <w:szCs w:val="24"/>
              </w:rPr>
              <w:t>预计厂界噪声</w:t>
            </w:r>
            <w:r w:rsidRPr="00F02908">
              <w:rPr>
                <w:rFonts w:ascii="Times New Roman" w:eastAsia="宋体" w:hAnsi="宋体" w:cs="Times New Roman" w:hint="eastAsia"/>
                <w:color w:val="000000" w:themeColor="text1"/>
                <w:sz w:val="24"/>
                <w:szCs w:val="24"/>
              </w:rPr>
              <w:t>在</w:t>
            </w:r>
            <w:r w:rsidR="006E1480" w:rsidRPr="00ED7CDD">
              <w:rPr>
                <w:rFonts w:ascii="Times New Roman" w:eastAsia="宋体" w:hAnsi="Times New Roman" w:cs="Times New Roman" w:hint="eastAsia"/>
                <w:sz w:val="24"/>
                <w:szCs w:val="24"/>
              </w:rPr>
              <w:t>52.9</w:t>
            </w:r>
            <w:r w:rsidR="006E1480" w:rsidRPr="00ED7CDD">
              <w:rPr>
                <w:rFonts w:ascii="Times New Roman" w:eastAsia="宋体" w:hAnsi="Times New Roman" w:cs="Times New Roman"/>
                <w:sz w:val="24"/>
                <w:szCs w:val="24"/>
              </w:rPr>
              <w:t>~</w:t>
            </w:r>
            <w:r w:rsidR="006E1480" w:rsidRPr="00ED7CDD">
              <w:rPr>
                <w:rFonts w:ascii="Times New Roman" w:eastAsia="宋体" w:hAnsi="Times New Roman" w:cs="Times New Roman" w:hint="eastAsia"/>
                <w:sz w:val="24"/>
                <w:szCs w:val="24"/>
              </w:rPr>
              <w:t>55.6</w:t>
            </w:r>
            <w:r w:rsidRPr="00F02908">
              <w:rPr>
                <w:rFonts w:ascii="Times New Roman" w:eastAsia="宋体" w:hAnsi="Times New Roman" w:cs="Times New Roman"/>
                <w:color w:val="000000" w:themeColor="text1"/>
                <w:kern w:val="0"/>
                <w:sz w:val="24"/>
                <w:szCs w:val="28"/>
              </w:rPr>
              <w:t>dB</w:t>
            </w:r>
            <w:r w:rsidRPr="00F02908">
              <w:rPr>
                <w:rFonts w:ascii="Times New Roman" w:eastAsia="宋体" w:hAnsi="Times New Roman" w:cs="Times New Roman"/>
                <w:color w:val="000000" w:themeColor="text1"/>
                <w:kern w:val="0"/>
                <w:sz w:val="24"/>
                <w:szCs w:val="28"/>
              </w:rPr>
              <w:t>（</w:t>
            </w:r>
            <w:r w:rsidRPr="00F02908">
              <w:rPr>
                <w:rFonts w:ascii="Times New Roman" w:eastAsia="宋体" w:hAnsi="Times New Roman" w:cs="Times New Roman"/>
                <w:color w:val="000000" w:themeColor="text1"/>
                <w:kern w:val="0"/>
                <w:sz w:val="24"/>
                <w:szCs w:val="28"/>
              </w:rPr>
              <w:t>A</w:t>
            </w:r>
            <w:r w:rsidRPr="00F02908">
              <w:rPr>
                <w:rFonts w:ascii="Times New Roman" w:eastAsia="宋体" w:hAnsi="Times New Roman" w:cs="Times New Roman"/>
                <w:color w:val="000000" w:themeColor="text1"/>
                <w:kern w:val="0"/>
                <w:sz w:val="24"/>
                <w:szCs w:val="28"/>
              </w:rPr>
              <w:t>）</w:t>
            </w:r>
            <w:r w:rsidRPr="00F02908">
              <w:rPr>
                <w:rFonts w:ascii="Times New Roman" w:eastAsia="宋体" w:hAnsi="Times New Roman" w:cs="Times New Roman" w:hint="eastAsia"/>
                <w:color w:val="000000" w:themeColor="text1"/>
                <w:kern w:val="0"/>
                <w:sz w:val="24"/>
                <w:szCs w:val="28"/>
              </w:rPr>
              <w:t>之间</w:t>
            </w:r>
            <w:r w:rsidRPr="00F02908">
              <w:rPr>
                <w:rFonts w:ascii="Times New Roman" w:eastAsia="宋体" w:hAnsi="Times New Roman" w:cs="Times New Roman"/>
                <w:color w:val="000000" w:themeColor="text1"/>
                <w:sz w:val="24"/>
                <w:szCs w:val="24"/>
              </w:rPr>
              <w:t>，</w:t>
            </w:r>
            <w:r w:rsidRPr="00F02908">
              <w:rPr>
                <w:rFonts w:ascii="Times New Roman" w:eastAsia="宋体" w:hAnsi="宋体" w:cs="Times New Roman"/>
                <w:color w:val="000000"/>
                <w:sz w:val="24"/>
                <w:szCs w:val="24"/>
              </w:rPr>
              <w:t>能达到《工业企业厂界环境噪声排放标准》</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color w:val="000000"/>
                <w:sz w:val="24"/>
                <w:szCs w:val="24"/>
              </w:rPr>
              <w:t>GB12348-2008</w:t>
            </w:r>
            <w:r w:rsidRPr="00F02908">
              <w:rPr>
                <w:rFonts w:ascii="Times New Roman" w:eastAsia="宋体" w:hAnsi="Times New Roman" w:cs="Times New Roman"/>
                <w:color w:val="000000"/>
                <w:sz w:val="24"/>
                <w:szCs w:val="24"/>
              </w:rPr>
              <w:t>）</w:t>
            </w:r>
            <w:r w:rsidR="006E1480">
              <w:rPr>
                <w:rFonts w:ascii="Times New Roman" w:eastAsia="宋体" w:hAnsi="Times New Roman" w:cs="Times New Roman" w:hint="eastAsia"/>
                <w:color w:val="000000"/>
                <w:sz w:val="24"/>
                <w:szCs w:val="24"/>
              </w:rPr>
              <w:t>2</w:t>
            </w:r>
            <w:r w:rsidRPr="00F02908">
              <w:rPr>
                <w:rFonts w:ascii="Times New Roman" w:eastAsia="宋体" w:hAnsi="Times New Roman" w:cs="Times New Roman"/>
                <w:color w:val="000000"/>
                <w:sz w:val="24"/>
                <w:szCs w:val="24"/>
              </w:rPr>
              <w:t>类区昼间</w:t>
            </w:r>
            <w:r w:rsidRPr="00F02908">
              <w:rPr>
                <w:rFonts w:ascii="Times New Roman" w:eastAsia="宋体" w:hAnsi="Times New Roman" w:cs="Times New Roman"/>
                <w:color w:val="000000"/>
                <w:sz w:val="24"/>
                <w:szCs w:val="24"/>
              </w:rPr>
              <w:t>6</w:t>
            </w:r>
            <w:r w:rsidR="006E1480">
              <w:rPr>
                <w:rFonts w:ascii="Times New Roman" w:eastAsia="宋体" w:hAnsi="Times New Roman" w:cs="Times New Roman" w:hint="eastAsia"/>
                <w:color w:val="000000"/>
                <w:sz w:val="24"/>
                <w:szCs w:val="24"/>
              </w:rPr>
              <w:t>0</w:t>
            </w:r>
            <w:r w:rsidRPr="00F02908">
              <w:rPr>
                <w:rFonts w:ascii="Times New Roman" w:eastAsia="宋体" w:hAnsi="Times New Roman" w:cs="Times New Roman"/>
                <w:color w:val="000000"/>
                <w:sz w:val="24"/>
                <w:szCs w:val="24"/>
              </w:rPr>
              <w:t>dB(A)</w:t>
            </w:r>
            <w:r w:rsidRPr="00F02908">
              <w:rPr>
                <w:rFonts w:ascii="Times New Roman" w:eastAsia="宋体" w:hAnsi="宋体" w:cs="Times New Roman"/>
                <w:color w:val="000000"/>
                <w:sz w:val="24"/>
                <w:szCs w:val="24"/>
              </w:rPr>
              <w:t>的标准要求。</w:t>
            </w:r>
          </w:p>
          <w:p w:rsidR="00F02908" w:rsidRPr="00F02908" w:rsidRDefault="00F02908" w:rsidP="00F02908">
            <w:pPr>
              <w:spacing w:line="420" w:lineRule="exact"/>
              <w:ind w:firstLineChars="150" w:firstLine="361"/>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（四）、固废</w:t>
            </w:r>
          </w:p>
          <w:p w:rsidR="006E1480" w:rsidRPr="006E1480" w:rsidRDefault="006E1480" w:rsidP="006E1480">
            <w:pPr>
              <w:spacing w:line="440" w:lineRule="exact"/>
              <w:ind w:firstLineChars="200" w:firstLine="480"/>
              <w:rPr>
                <w:rFonts w:ascii="Times New Roman" w:eastAsia="宋体" w:hAnsi="Times New Roman" w:cs="Times New Roman"/>
                <w:sz w:val="24"/>
                <w:szCs w:val="24"/>
              </w:rPr>
            </w:pPr>
            <w:r w:rsidRPr="006E1480">
              <w:rPr>
                <w:rFonts w:ascii="Times New Roman" w:eastAsia="宋体" w:hAnsi="Times New Roman" w:cs="Times New Roman"/>
                <w:sz w:val="24"/>
                <w:szCs w:val="24"/>
              </w:rPr>
              <w:t>本项目产生的固废有：下料工序产生的边角废料、生产过程中折弯机、压力机等产生的废液压油。</w:t>
            </w:r>
          </w:p>
          <w:p w:rsidR="006E1480" w:rsidRPr="006E1480" w:rsidRDefault="006E1480" w:rsidP="006E1480">
            <w:pPr>
              <w:spacing w:line="440" w:lineRule="exact"/>
              <w:ind w:firstLineChars="200" w:firstLine="480"/>
              <w:rPr>
                <w:rFonts w:ascii="Times New Roman" w:eastAsia="宋体" w:hAnsi="Times New Roman" w:cs="Times New Roman"/>
                <w:sz w:val="24"/>
                <w:szCs w:val="24"/>
              </w:rPr>
            </w:pPr>
            <w:r w:rsidRPr="006E1480">
              <w:rPr>
                <w:rFonts w:ascii="Times New Roman" w:eastAsia="宋体" w:hAnsi="Times New Roman" w:cs="Times New Roman"/>
                <w:sz w:val="24"/>
                <w:szCs w:val="24"/>
              </w:rPr>
              <w:t>本项目边角废料的产生量为</w:t>
            </w:r>
            <w:r w:rsidR="00BF6785">
              <w:rPr>
                <w:rFonts w:ascii="Times New Roman" w:eastAsia="宋体" w:hAnsi="Times New Roman" w:cs="Times New Roman" w:hint="eastAsia"/>
                <w:sz w:val="24"/>
                <w:szCs w:val="24"/>
              </w:rPr>
              <w:t>1.3</w:t>
            </w:r>
            <w:r w:rsidRPr="006E1480">
              <w:rPr>
                <w:rFonts w:ascii="Times New Roman" w:eastAsia="宋体" w:hAnsi="Times New Roman" w:cs="Times New Roman"/>
                <w:sz w:val="24"/>
                <w:szCs w:val="24"/>
              </w:rPr>
              <w:t>t/a</w:t>
            </w:r>
            <w:r w:rsidRPr="006E1480">
              <w:rPr>
                <w:rFonts w:ascii="Times New Roman" w:eastAsia="宋体" w:hAnsi="Times New Roman" w:cs="Times New Roman"/>
                <w:sz w:val="24"/>
                <w:szCs w:val="24"/>
              </w:rPr>
              <w:t>，属于一般工业固废。治理措施为：在一般工业固废暂存间临时堆存，定期出售。一般固废暂存间严格按照《一般工业固体废物贮存、处置场污染控制标准》（</w:t>
            </w:r>
            <w:r w:rsidRPr="006E1480">
              <w:rPr>
                <w:rFonts w:ascii="Times New Roman" w:eastAsia="宋体" w:hAnsi="Times New Roman" w:cs="Times New Roman"/>
                <w:sz w:val="24"/>
                <w:szCs w:val="24"/>
              </w:rPr>
              <w:t>GB18599</w:t>
            </w:r>
            <w:r w:rsidRPr="006E1480">
              <w:rPr>
                <w:rFonts w:ascii="Times New Roman" w:eastAsia="宋体" w:hAnsi="Times New Roman" w:cs="Times New Roman"/>
                <w:sz w:val="24"/>
                <w:szCs w:val="24"/>
              </w:rPr>
              <w:t>－</w:t>
            </w:r>
            <w:r w:rsidRPr="006E1480">
              <w:rPr>
                <w:rFonts w:ascii="Times New Roman" w:eastAsia="宋体" w:hAnsi="Times New Roman" w:cs="Times New Roman"/>
                <w:sz w:val="24"/>
                <w:szCs w:val="24"/>
              </w:rPr>
              <w:t>2001</w:t>
            </w:r>
            <w:r w:rsidRPr="006E1480">
              <w:rPr>
                <w:rFonts w:ascii="Times New Roman" w:eastAsia="宋体" w:hAnsi="Times New Roman" w:cs="Times New Roman"/>
                <w:sz w:val="24"/>
                <w:szCs w:val="24"/>
              </w:rPr>
              <w:t>）及其</w:t>
            </w:r>
            <w:r w:rsidRPr="006E1480">
              <w:rPr>
                <w:rFonts w:ascii="Times New Roman" w:eastAsia="宋体" w:hAnsi="Times New Roman" w:cs="Times New Roman"/>
                <w:sz w:val="24"/>
                <w:szCs w:val="24"/>
              </w:rPr>
              <w:t>2013</w:t>
            </w:r>
            <w:r w:rsidRPr="006E1480">
              <w:rPr>
                <w:rFonts w:ascii="Times New Roman" w:eastAsia="宋体" w:hAnsi="Times New Roman" w:cs="Times New Roman"/>
                <w:sz w:val="24"/>
                <w:szCs w:val="24"/>
              </w:rPr>
              <w:t>修改单的要求进行建设。本项目一般固废暂存间不得小于</w:t>
            </w:r>
            <w:r w:rsidRPr="006E1480">
              <w:rPr>
                <w:rFonts w:ascii="Times New Roman" w:eastAsia="宋体" w:hAnsi="Times New Roman" w:cs="Times New Roman"/>
                <w:sz w:val="24"/>
                <w:szCs w:val="24"/>
              </w:rPr>
              <w:t>10m</w:t>
            </w:r>
            <w:r w:rsidRPr="006E1480">
              <w:rPr>
                <w:rFonts w:ascii="Times New Roman" w:eastAsia="宋体" w:hAnsi="Times New Roman" w:cs="Times New Roman"/>
                <w:sz w:val="24"/>
                <w:szCs w:val="24"/>
                <w:vertAlign w:val="superscript"/>
              </w:rPr>
              <w:t>2</w:t>
            </w:r>
            <w:r w:rsidRPr="006E1480">
              <w:rPr>
                <w:rFonts w:ascii="Times New Roman" w:eastAsia="宋体" w:hAnsi="Times New Roman" w:cs="Times New Roman"/>
                <w:sz w:val="24"/>
                <w:szCs w:val="24"/>
              </w:rPr>
              <w:t>。</w:t>
            </w:r>
          </w:p>
          <w:p w:rsidR="00F02908" w:rsidRPr="00F02908" w:rsidRDefault="006E1480" w:rsidP="006E1480">
            <w:pPr>
              <w:spacing w:line="440" w:lineRule="exact"/>
              <w:ind w:firstLineChars="200" w:firstLine="480"/>
              <w:rPr>
                <w:rFonts w:ascii="Times New Roman" w:eastAsia="宋体" w:hAnsi="Times New Roman" w:cs="Times New Roman"/>
                <w:color w:val="FF0000"/>
                <w:sz w:val="24"/>
                <w:szCs w:val="24"/>
              </w:rPr>
            </w:pPr>
            <w:r w:rsidRPr="006E1480">
              <w:rPr>
                <w:rFonts w:ascii="Times New Roman" w:eastAsia="宋体" w:hAnsi="Times New Roman" w:cs="Times New Roman"/>
                <w:sz w:val="24"/>
                <w:szCs w:val="24"/>
              </w:rPr>
              <w:t>废液压油的产生量为</w:t>
            </w:r>
            <w:r w:rsidRPr="006E1480">
              <w:rPr>
                <w:rFonts w:ascii="Times New Roman" w:eastAsia="宋体" w:hAnsi="Times New Roman" w:cs="Times New Roman"/>
                <w:sz w:val="24"/>
                <w:szCs w:val="24"/>
              </w:rPr>
              <w:t>0.</w:t>
            </w:r>
            <w:r w:rsidR="00BF6785">
              <w:rPr>
                <w:rFonts w:ascii="Times New Roman" w:eastAsia="宋体" w:hAnsi="Times New Roman" w:cs="Times New Roman" w:hint="eastAsia"/>
                <w:sz w:val="24"/>
                <w:szCs w:val="24"/>
              </w:rPr>
              <w:t>3</w:t>
            </w:r>
            <w:r w:rsidRPr="006E1480">
              <w:rPr>
                <w:rFonts w:ascii="Times New Roman" w:eastAsia="宋体" w:hAnsi="Times New Roman" w:cs="Times New Roman"/>
                <w:sz w:val="24"/>
                <w:szCs w:val="24"/>
              </w:rPr>
              <w:t>t/a</w:t>
            </w:r>
            <w:r w:rsidRPr="006E1480">
              <w:rPr>
                <w:rFonts w:ascii="Times New Roman" w:eastAsia="宋体" w:hAnsi="Times New Roman" w:cs="Times New Roman"/>
                <w:sz w:val="24"/>
                <w:szCs w:val="24"/>
              </w:rPr>
              <w:t>。经查《国家危险废物名录》（</w:t>
            </w:r>
            <w:r w:rsidRPr="006E1480">
              <w:rPr>
                <w:rFonts w:ascii="Times New Roman" w:eastAsia="宋体" w:hAnsi="Times New Roman" w:cs="Times New Roman"/>
                <w:sz w:val="24"/>
                <w:szCs w:val="24"/>
              </w:rPr>
              <w:t>2016</w:t>
            </w:r>
            <w:r w:rsidRPr="006E1480">
              <w:rPr>
                <w:rFonts w:ascii="Times New Roman" w:eastAsia="宋体" w:hAnsi="Times New Roman" w:cs="Times New Roman"/>
                <w:sz w:val="24"/>
                <w:szCs w:val="24"/>
              </w:rPr>
              <w:t>版），废液压油属于危险废物。治理措施为：桶装于危废暂存间，</w:t>
            </w:r>
            <w:r w:rsidRPr="006E1480">
              <w:rPr>
                <w:rFonts w:ascii="Times New Roman" w:eastAsia="宋体" w:hAnsi="Times New Roman" w:cs="Times New Roman"/>
                <w:bCs/>
                <w:sz w:val="24"/>
                <w:szCs w:val="24"/>
              </w:rPr>
              <w:t>定期委托有危废资质的单位处置。</w:t>
            </w:r>
            <w:r w:rsidRPr="006E1480">
              <w:rPr>
                <w:rFonts w:ascii="Times New Roman" w:eastAsia="宋体" w:hAnsi="Times New Roman" w:cs="Times New Roman"/>
                <w:sz w:val="24"/>
                <w:szCs w:val="24"/>
              </w:rPr>
              <w:t>危废暂存间不得小于</w:t>
            </w:r>
            <w:r w:rsidRPr="006E1480">
              <w:rPr>
                <w:rFonts w:ascii="Times New Roman" w:eastAsia="宋体" w:hAnsi="Times New Roman" w:cs="Times New Roman"/>
                <w:sz w:val="24"/>
                <w:szCs w:val="24"/>
              </w:rPr>
              <w:t>5m</w:t>
            </w:r>
            <w:r w:rsidRPr="006E1480">
              <w:rPr>
                <w:rFonts w:ascii="Times New Roman" w:eastAsia="宋体" w:hAnsi="Times New Roman" w:cs="Times New Roman"/>
                <w:sz w:val="24"/>
                <w:szCs w:val="24"/>
                <w:vertAlign w:val="superscript"/>
              </w:rPr>
              <w:t>2</w:t>
            </w:r>
            <w:r w:rsidRPr="006E1480">
              <w:rPr>
                <w:rFonts w:ascii="Times New Roman" w:eastAsia="宋体" w:hAnsi="Times New Roman" w:cs="Times New Roman"/>
                <w:sz w:val="24"/>
                <w:szCs w:val="24"/>
              </w:rPr>
              <w:t>，并满足《危险废物贮存污染控制标准》（</w:t>
            </w:r>
            <w:r w:rsidRPr="006E1480">
              <w:rPr>
                <w:rFonts w:ascii="Times New Roman" w:eastAsia="宋体" w:hAnsi="Times New Roman" w:cs="Times New Roman"/>
                <w:sz w:val="24"/>
                <w:szCs w:val="24"/>
              </w:rPr>
              <w:t>GB18597-2001</w:t>
            </w:r>
            <w:r w:rsidRPr="006E1480">
              <w:rPr>
                <w:rFonts w:ascii="Times New Roman" w:eastAsia="宋体" w:hAnsi="Times New Roman" w:cs="Times New Roman"/>
                <w:sz w:val="24"/>
                <w:szCs w:val="24"/>
              </w:rPr>
              <w:t>）及其</w:t>
            </w:r>
            <w:r w:rsidRPr="006E1480">
              <w:rPr>
                <w:rFonts w:ascii="Times New Roman" w:eastAsia="宋体" w:hAnsi="Times New Roman" w:cs="Times New Roman"/>
                <w:sz w:val="24"/>
                <w:szCs w:val="24"/>
              </w:rPr>
              <w:t>2013</w:t>
            </w:r>
            <w:r w:rsidRPr="006E1480">
              <w:rPr>
                <w:rFonts w:ascii="Times New Roman" w:eastAsia="宋体" w:hAnsi="Times New Roman" w:cs="Times New Roman"/>
                <w:sz w:val="24"/>
                <w:szCs w:val="24"/>
              </w:rPr>
              <w:t>修改单的要求。</w:t>
            </w:r>
          </w:p>
          <w:p w:rsidR="00F02908" w:rsidRPr="00F02908" w:rsidRDefault="00F02908" w:rsidP="00F02908">
            <w:pPr>
              <w:spacing w:line="420" w:lineRule="exact"/>
              <w:ind w:firstLineChars="200" w:firstLine="482"/>
              <w:rPr>
                <w:rFonts w:ascii="宋体" w:eastAsia="宋体" w:hAnsi="宋体" w:cs="Times New Roman"/>
                <w:color w:val="000000"/>
                <w:sz w:val="24"/>
                <w:szCs w:val="24"/>
              </w:rPr>
            </w:pPr>
            <w:r w:rsidRPr="00F02908">
              <w:rPr>
                <w:rFonts w:ascii="Times New Roman" w:eastAsia="宋体" w:hAnsi="Times New Roman" w:cs="Times New Roman"/>
                <w:b/>
                <w:bCs/>
                <w:color w:val="000000"/>
                <w:sz w:val="24"/>
                <w:szCs w:val="24"/>
              </w:rPr>
              <w:t>4</w:t>
            </w:r>
            <w:r w:rsidRPr="00F02908">
              <w:rPr>
                <w:rFonts w:ascii="楷体_GB2312" w:eastAsia="宋体" w:hAnsi="楷体_GB2312" w:cs="Times New Roman"/>
                <w:b/>
                <w:bCs/>
                <w:color w:val="000000"/>
                <w:sz w:val="24"/>
                <w:szCs w:val="24"/>
              </w:rPr>
              <w:t>、总量控制指标</w:t>
            </w:r>
          </w:p>
          <w:p w:rsidR="00BF6785" w:rsidRPr="0073786D" w:rsidRDefault="00BF6785" w:rsidP="00BF6785">
            <w:pPr>
              <w:widowControl/>
              <w:spacing w:line="400" w:lineRule="exact"/>
              <w:ind w:firstLineChars="200" w:firstLine="480"/>
              <w:jc w:val="left"/>
              <w:rPr>
                <w:rFonts w:ascii="Times New Roman" w:eastAsia="宋体" w:hAnsi="Times New Roman" w:cs="Times New Roman"/>
                <w:bCs/>
                <w:color w:val="000000"/>
                <w:kern w:val="0"/>
                <w:sz w:val="24"/>
                <w:szCs w:val="24"/>
              </w:rPr>
            </w:pPr>
            <w:r w:rsidRPr="0073786D">
              <w:rPr>
                <w:rFonts w:ascii="Times New Roman" w:eastAsia="宋体" w:hAnsi="Times New Roman" w:cs="Times New Roman"/>
                <w:bCs/>
                <w:color w:val="000000"/>
                <w:kern w:val="0"/>
                <w:sz w:val="24"/>
                <w:szCs w:val="24"/>
              </w:rPr>
              <w:t>根据《新乡市建设项目新增总量指标替代管理指导意见（试行）》的要求，建设项目新增污染物排放需要替代的总量为化学需氧量（</w:t>
            </w:r>
            <w:r w:rsidRPr="0073786D">
              <w:rPr>
                <w:rFonts w:ascii="Times New Roman" w:eastAsia="宋体" w:hAnsi="Times New Roman" w:cs="Times New Roman"/>
                <w:bCs/>
                <w:color w:val="000000"/>
                <w:kern w:val="0"/>
                <w:sz w:val="24"/>
                <w:szCs w:val="24"/>
              </w:rPr>
              <w:t>COD</w:t>
            </w:r>
            <w:r w:rsidRPr="0073786D">
              <w:rPr>
                <w:rFonts w:ascii="Times New Roman" w:eastAsia="宋体" w:hAnsi="Times New Roman" w:cs="Times New Roman"/>
                <w:bCs/>
                <w:color w:val="000000"/>
                <w:kern w:val="0"/>
                <w:sz w:val="24"/>
                <w:szCs w:val="24"/>
              </w:rPr>
              <w:t>）、氨氮（</w:t>
            </w:r>
            <w:r w:rsidRPr="0073786D">
              <w:rPr>
                <w:rFonts w:ascii="Times New Roman" w:eastAsia="宋体" w:hAnsi="Times New Roman" w:cs="Times New Roman"/>
                <w:bCs/>
                <w:color w:val="000000"/>
                <w:kern w:val="0"/>
                <w:sz w:val="24"/>
                <w:szCs w:val="24"/>
              </w:rPr>
              <w:t>NH</w:t>
            </w:r>
            <w:r w:rsidRPr="0073786D">
              <w:rPr>
                <w:rFonts w:ascii="Times New Roman" w:eastAsia="宋体" w:hAnsi="Times New Roman" w:cs="Times New Roman"/>
                <w:bCs/>
                <w:color w:val="000000"/>
                <w:kern w:val="0"/>
                <w:sz w:val="24"/>
                <w:szCs w:val="24"/>
                <w:vertAlign w:val="subscript"/>
              </w:rPr>
              <w:t>3</w:t>
            </w:r>
            <w:r w:rsidRPr="0073786D">
              <w:rPr>
                <w:rFonts w:ascii="Times New Roman" w:eastAsia="宋体" w:hAnsi="Times New Roman" w:cs="Times New Roman"/>
                <w:bCs/>
                <w:color w:val="000000"/>
                <w:kern w:val="0"/>
                <w:sz w:val="24"/>
                <w:szCs w:val="24"/>
              </w:rPr>
              <w:t>-N</w:t>
            </w:r>
            <w:r w:rsidRPr="0073786D">
              <w:rPr>
                <w:rFonts w:ascii="Times New Roman" w:eastAsia="宋体" w:hAnsi="Times New Roman" w:cs="Times New Roman"/>
                <w:bCs/>
                <w:color w:val="000000"/>
                <w:kern w:val="0"/>
                <w:sz w:val="24"/>
                <w:szCs w:val="24"/>
              </w:rPr>
              <w:t>）、二氧化硫（</w:t>
            </w:r>
            <w:r w:rsidRPr="0073786D">
              <w:rPr>
                <w:rFonts w:ascii="Times New Roman" w:eastAsia="宋体" w:hAnsi="Times New Roman" w:cs="Times New Roman"/>
                <w:bCs/>
                <w:color w:val="000000"/>
                <w:kern w:val="0"/>
                <w:sz w:val="24"/>
                <w:szCs w:val="24"/>
              </w:rPr>
              <w:t>SO</w:t>
            </w:r>
            <w:r w:rsidRPr="0073786D">
              <w:rPr>
                <w:rFonts w:ascii="Times New Roman" w:eastAsia="宋体" w:hAnsi="Times New Roman" w:cs="Times New Roman"/>
                <w:bCs/>
                <w:color w:val="000000"/>
                <w:kern w:val="0"/>
                <w:sz w:val="24"/>
                <w:szCs w:val="24"/>
                <w:vertAlign w:val="subscript"/>
              </w:rPr>
              <w:t>2</w:t>
            </w:r>
            <w:r w:rsidRPr="0073786D">
              <w:rPr>
                <w:rFonts w:ascii="Times New Roman" w:eastAsia="宋体" w:hAnsi="Times New Roman" w:cs="Times New Roman"/>
                <w:bCs/>
                <w:color w:val="000000"/>
                <w:kern w:val="0"/>
                <w:sz w:val="24"/>
                <w:szCs w:val="24"/>
              </w:rPr>
              <w:t>）、氮氧化物（</w:t>
            </w:r>
            <w:r w:rsidRPr="0073786D">
              <w:rPr>
                <w:rFonts w:ascii="Times New Roman" w:eastAsia="宋体" w:hAnsi="Times New Roman" w:cs="Times New Roman"/>
                <w:bCs/>
                <w:color w:val="000000"/>
                <w:kern w:val="0"/>
                <w:sz w:val="24"/>
                <w:szCs w:val="24"/>
              </w:rPr>
              <w:t>NOx</w:t>
            </w:r>
            <w:r w:rsidRPr="0073786D">
              <w:rPr>
                <w:rFonts w:ascii="Times New Roman" w:eastAsia="宋体" w:hAnsi="Times New Roman" w:cs="Times New Roman"/>
                <w:bCs/>
                <w:color w:val="000000"/>
                <w:kern w:val="0"/>
                <w:sz w:val="24"/>
                <w:szCs w:val="24"/>
              </w:rPr>
              <w:t>）、颗粒物（</w:t>
            </w:r>
            <w:r w:rsidRPr="0073786D">
              <w:rPr>
                <w:rFonts w:ascii="Times New Roman" w:eastAsia="宋体" w:hAnsi="Times New Roman" w:cs="Times New Roman"/>
                <w:bCs/>
                <w:color w:val="000000"/>
                <w:kern w:val="0"/>
                <w:sz w:val="24"/>
                <w:szCs w:val="24"/>
              </w:rPr>
              <w:t>TSP</w:t>
            </w:r>
            <w:r w:rsidRPr="0073786D">
              <w:rPr>
                <w:rFonts w:ascii="Times New Roman" w:eastAsia="宋体" w:hAnsi="Times New Roman" w:cs="Times New Roman"/>
                <w:bCs/>
                <w:color w:val="000000"/>
                <w:kern w:val="0"/>
                <w:sz w:val="24"/>
                <w:szCs w:val="24"/>
              </w:rPr>
              <w:t>）、挥发性有机物（</w:t>
            </w:r>
            <w:r w:rsidRPr="0073786D">
              <w:rPr>
                <w:rFonts w:ascii="Times New Roman" w:eastAsia="宋体" w:hAnsi="Times New Roman" w:cs="Times New Roman"/>
                <w:bCs/>
                <w:color w:val="000000"/>
                <w:kern w:val="0"/>
                <w:sz w:val="24"/>
                <w:szCs w:val="24"/>
              </w:rPr>
              <w:t>VOCs</w:t>
            </w:r>
            <w:r w:rsidRPr="0073786D">
              <w:rPr>
                <w:rFonts w:ascii="Times New Roman" w:eastAsia="宋体" w:hAnsi="Times New Roman" w:cs="Times New Roman"/>
                <w:bCs/>
                <w:color w:val="000000"/>
                <w:kern w:val="0"/>
                <w:sz w:val="24"/>
                <w:szCs w:val="24"/>
              </w:rPr>
              <w:t>）。</w:t>
            </w:r>
          </w:p>
          <w:p w:rsidR="00BF6785" w:rsidRPr="0073786D" w:rsidRDefault="00BF6785" w:rsidP="00BF6785">
            <w:pPr>
              <w:widowControl/>
              <w:spacing w:line="400" w:lineRule="exact"/>
              <w:ind w:firstLineChars="200" w:firstLine="480"/>
              <w:jc w:val="left"/>
              <w:rPr>
                <w:rFonts w:ascii="Times New Roman" w:eastAsia="宋体" w:hAnsi="Times New Roman" w:cs="Times New Roman"/>
                <w:bCs/>
                <w:color w:val="FF0000"/>
                <w:kern w:val="0"/>
                <w:sz w:val="24"/>
                <w:szCs w:val="24"/>
              </w:rPr>
            </w:pPr>
            <w:r w:rsidRPr="00BF6785">
              <w:rPr>
                <w:rFonts w:ascii="Times New Roman" w:eastAsia="宋体" w:hAnsi="Times New Roman" w:cs="Times New Roman"/>
                <w:bCs/>
                <w:kern w:val="0"/>
                <w:sz w:val="24"/>
                <w:szCs w:val="24"/>
              </w:rPr>
              <w:t>本项目新增污染物总量控制指标：</w:t>
            </w:r>
            <w:r w:rsidRPr="00BF6785">
              <w:rPr>
                <w:rFonts w:ascii="Times New Roman" w:eastAsia="宋体" w:hAnsi="Times New Roman" w:cs="Times New Roman"/>
                <w:bCs/>
                <w:kern w:val="0"/>
                <w:sz w:val="24"/>
                <w:szCs w:val="24"/>
              </w:rPr>
              <w:t>COD0.00</w:t>
            </w:r>
            <w:r w:rsidRPr="00BF6785">
              <w:rPr>
                <w:rFonts w:ascii="Times New Roman" w:eastAsia="宋体" w:hAnsi="Times New Roman" w:cs="Times New Roman" w:hint="eastAsia"/>
                <w:bCs/>
                <w:kern w:val="0"/>
                <w:sz w:val="24"/>
                <w:szCs w:val="24"/>
              </w:rPr>
              <w:t>29</w:t>
            </w:r>
            <w:r w:rsidRPr="00BF6785">
              <w:rPr>
                <w:rFonts w:ascii="Times New Roman" w:eastAsia="宋体" w:hAnsi="Times New Roman" w:cs="Times New Roman"/>
                <w:bCs/>
                <w:kern w:val="0"/>
                <w:sz w:val="24"/>
                <w:szCs w:val="24"/>
              </w:rPr>
              <w:t>t/a</w:t>
            </w:r>
            <w:r w:rsidRPr="00BF6785">
              <w:rPr>
                <w:rFonts w:ascii="Times New Roman" w:eastAsia="宋体" w:hAnsi="Times New Roman" w:cs="Times New Roman"/>
                <w:bCs/>
                <w:kern w:val="0"/>
                <w:sz w:val="24"/>
                <w:szCs w:val="24"/>
              </w:rPr>
              <w:t>，</w:t>
            </w:r>
            <w:r w:rsidRPr="00BF6785">
              <w:rPr>
                <w:rFonts w:ascii="Times New Roman" w:eastAsia="宋体" w:hAnsi="Times New Roman" w:cs="Times New Roman"/>
                <w:bCs/>
                <w:kern w:val="0"/>
                <w:sz w:val="24"/>
                <w:szCs w:val="24"/>
              </w:rPr>
              <w:t>NH</w:t>
            </w:r>
            <w:r w:rsidRPr="00BF6785">
              <w:rPr>
                <w:rFonts w:ascii="Times New Roman" w:eastAsia="宋体" w:hAnsi="Times New Roman" w:cs="Times New Roman"/>
                <w:bCs/>
                <w:kern w:val="0"/>
                <w:sz w:val="24"/>
                <w:szCs w:val="24"/>
                <w:vertAlign w:val="subscript"/>
              </w:rPr>
              <w:t>3</w:t>
            </w:r>
            <w:r w:rsidRPr="00BF6785">
              <w:rPr>
                <w:rFonts w:ascii="Times New Roman" w:eastAsia="宋体" w:hAnsi="Times New Roman" w:cs="Times New Roman"/>
                <w:bCs/>
                <w:kern w:val="0"/>
                <w:sz w:val="24"/>
                <w:szCs w:val="24"/>
              </w:rPr>
              <w:t>-N0.000</w:t>
            </w:r>
            <w:r w:rsidRPr="00BF6785">
              <w:rPr>
                <w:rFonts w:ascii="Times New Roman" w:eastAsia="宋体" w:hAnsi="Times New Roman" w:cs="Times New Roman" w:hint="eastAsia"/>
                <w:bCs/>
                <w:kern w:val="0"/>
                <w:sz w:val="24"/>
                <w:szCs w:val="24"/>
              </w:rPr>
              <w:t>1</w:t>
            </w:r>
            <w:r w:rsidRPr="00BF6785">
              <w:rPr>
                <w:rFonts w:ascii="Times New Roman" w:eastAsia="宋体" w:hAnsi="Times New Roman" w:cs="Times New Roman"/>
                <w:bCs/>
                <w:kern w:val="0"/>
                <w:sz w:val="24"/>
                <w:szCs w:val="24"/>
              </w:rPr>
              <w:t>t/a</w:t>
            </w:r>
            <w:r w:rsidRPr="00BF6785">
              <w:rPr>
                <w:rFonts w:ascii="Times New Roman" w:eastAsia="宋体" w:hAnsi="Times New Roman" w:cs="Times New Roman"/>
                <w:bCs/>
                <w:kern w:val="0"/>
                <w:sz w:val="24"/>
                <w:szCs w:val="24"/>
              </w:rPr>
              <w:t>，颗粒物</w:t>
            </w:r>
            <w:r w:rsidRPr="00BF6785">
              <w:rPr>
                <w:rFonts w:ascii="Times New Roman" w:eastAsia="宋体" w:hAnsi="Times New Roman" w:cs="Times New Roman"/>
                <w:bCs/>
                <w:kern w:val="0"/>
                <w:sz w:val="24"/>
                <w:szCs w:val="24"/>
              </w:rPr>
              <w:t>0.0</w:t>
            </w:r>
            <w:r w:rsidRPr="00BF6785">
              <w:rPr>
                <w:rFonts w:ascii="Times New Roman" w:eastAsia="宋体" w:hAnsi="Times New Roman" w:cs="Times New Roman" w:hint="eastAsia"/>
                <w:bCs/>
                <w:kern w:val="0"/>
                <w:sz w:val="24"/>
                <w:szCs w:val="24"/>
              </w:rPr>
              <w:t>095</w:t>
            </w:r>
            <w:r w:rsidRPr="00BF6785">
              <w:rPr>
                <w:rFonts w:ascii="Times New Roman" w:eastAsia="宋体" w:hAnsi="Times New Roman" w:cs="Times New Roman"/>
                <w:bCs/>
                <w:kern w:val="0"/>
                <w:sz w:val="24"/>
                <w:szCs w:val="24"/>
              </w:rPr>
              <w:t>t/a</w:t>
            </w:r>
            <w:r w:rsidRPr="00BF6785">
              <w:rPr>
                <w:rFonts w:ascii="Times New Roman" w:eastAsia="宋体" w:hAnsi="Times New Roman" w:cs="Times New Roman" w:hint="eastAsia"/>
                <w:bCs/>
                <w:kern w:val="0"/>
                <w:sz w:val="24"/>
                <w:szCs w:val="24"/>
              </w:rPr>
              <w:t>，</w:t>
            </w:r>
            <w:r w:rsidRPr="00BF6785">
              <w:rPr>
                <w:rFonts w:ascii="Times New Roman" w:eastAsia="宋体" w:hAnsi="Times New Roman" w:cs="Times New Roman"/>
                <w:bCs/>
                <w:kern w:val="0"/>
                <w:sz w:val="24"/>
                <w:szCs w:val="24"/>
              </w:rPr>
              <w:t>SO</w:t>
            </w:r>
            <w:r w:rsidRPr="00BF6785">
              <w:rPr>
                <w:rFonts w:ascii="Times New Roman" w:eastAsia="宋体" w:hAnsi="Times New Roman" w:cs="Times New Roman"/>
                <w:bCs/>
                <w:kern w:val="0"/>
                <w:sz w:val="24"/>
                <w:szCs w:val="24"/>
                <w:vertAlign w:val="subscript"/>
              </w:rPr>
              <w:t>2</w:t>
            </w:r>
            <w:r w:rsidRPr="00BF6785">
              <w:rPr>
                <w:rFonts w:ascii="Times New Roman" w:eastAsia="宋体" w:hAnsi="Times New Roman" w:cs="Times New Roman" w:hint="eastAsia"/>
                <w:bCs/>
                <w:kern w:val="0"/>
                <w:sz w:val="24"/>
                <w:szCs w:val="24"/>
              </w:rPr>
              <w:t>0t/a</w:t>
            </w:r>
            <w:r w:rsidRPr="00BF6785">
              <w:rPr>
                <w:rFonts w:ascii="Times New Roman" w:eastAsia="宋体" w:hAnsi="Times New Roman" w:cs="Times New Roman" w:hint="eastAsia"/>
                <w:bCs/>
                <w:kern w:val="0"/>
                <w:sz w:val="24"/>
                <w:szCs w:val="24"/>
              </w:rPr>
              <w:t>，</w:t>
            </w:r>
            <w:r w:rsidRPr="00BF6785">
              <w:rPr>
                <w:rFonts w:ascii="Times New Roman" w:eastAsia="宋体" w:hAnsi="Times New Roman" w:cs="Times New Roman"/>
                <w:bCs/>
                <w:kern w:val="0"/>
                <w:sz w:val="24"/>
                <w:szCs w:val="24"/>
              </w:rPr>
              <w:t>NOx</w:t>
            </w:r>
            <w:r w:rsidRPr="00BF6785">
              <w:rPr>
                <w:rFonts w:ascii="Times New Roman" w:eastAsia="宋体" w:hAnsi="Times New Roman" w:cs="Times New Roman" w:hint="eastAsia"/>
                <w:bCs/>
                <w:kern w:val="0"/>
                <w:sz w:val="24"/>
                <w:szCs w:val="24"/>
              </w:rPr>
              <w:t>0t/a</w:t>
            </w:r>
            <w:r w:rsidRPr="00BF6785">
              <w:rPr>
                <w:rFonts w:ascii="Times New Roman" w:eastAsia="宋体" w:hAnsi="Times New Roman" w:cs="Times New Roman" w:hint="eastAsia"/>
                <w:bCs/>
                <w:kern w:val="0"/>
                <w:sz w:val="24"/>
                <w:szCs w:val="24"/>
              </w:rPr>
              <w:t>，</w:t>
            </w:r>
            <w:r w:rsidRPr="00BF6785">
              <w:rPr>
                <w:rFonts w:ascii="Times New Roman" w:eastAsia="宋体" w:hAnsi="Times New Roman" w:cs="Times New Roman"/>
                <w:bCs/>
                <w:kern w:val="0"/>
                <w:sz w:val="24"/>
                <w:szCs w:val="24"/>
              </w:rPr>
              <w:t xml:space="preserve"> VOCs</w:t>
            </w:r>
            <w:r w:rsidRPr="00BF6785">
              <w:rPr>
                <w:rFonts w:ascii="Times New Roman" w:eastAsia="宋体" w:hAnsi="Times New Roman" w:cs="Times New Roman" w:hint="eastAsia"/>
                <w:bCs/>
                <w:kern w:val="0"/>
                <w:sz w:val="24"/>
                <w:szCs w:val="24"/>
              </w:rPr>
              <w:t>0t/a</w:t>
            </w:r>
            <w:r w:rsidRPr="00BF6785">
              <w:rPr>
                <w:rFonts w:ascii="Times New Roman" w:eastAsia="宋体" w:hAnsi="Times New Roman" w:cs="Times New Roman"/>
                <w:bCs/>
                <w:kern w:val="0"/>
                <w:sz w:val="24"/>
                <w:szCs w:val="24"/>
              </w:rPr>
              <w:t>。</w:t>
            </w:r>
          </w:p>
          <w:p w:rsidR="00F02908" w:rsidRPr="00F02908" w:rsidRDefault="00BF6785" w:rsidP="00BF6785">
            <w:pPr>
              <w:snapToGrid w:val="0"/>
              <w:spacing w:line="420" w:lineRule="exact"/>
              <w:ind w:firstLineChars="200" w:firstLine="480"/>
              <w:rPr>
                <w:rFonts w:ascii="Times New Roman" w:eastAsia="宋体" w:hAnsi="Times New Roman" w:cs="Times New Roman"/>
                <w:color w:val="000000"/>
                <w:sz w:val="24"/>
                <w:szCs w:val="28"/>
              </w:rPr>
            </w:pPr>
            <w:r>
              <w:rPr>
                <w:rFonts w:ascii="Times New Roman" w:eastAsia="宋体" w:hAnsi="Times New Roman" w:cs="Times New Roman"/>
                <w:kern w:val="0"/>
                <w:sz w:val="24"/>
                <w:szCs w:val="24"/>
              </w:rPr>
              <w:t>本项目污染物排放总量</w:t>
            </w:r>
            <w:r w:rsidRPr="004F3BB2">
              <w:rPr>
                <w:rFonts w:ascii="Times New Roman" w:eastAsia="宋体" w:hAnsi="Times New Roman" w:cs="Times New Roman"/>
                <w:kern w:val="0"/>
                <w:sz w:val="24"/>
                <w:szCs w:val="24"/>
              </w:rPr>
              <w:t>拟从新乡县区域内减排项目减排削减的污染物排放指标中替代解决。</w:t>
            </w:r>
          </w:p>
          <w:p w:rsidR="00F02908" w:rsidRPr="00F02908" w:rsidRDefault="00F02908" w:rsidP="00F02908">
            <w:pPr>
              <w:snapToGrid w:val="0"/>
              <w:spacing w:line="420" w:lineRule="exact"/>
              <w:ind w:firstLineChars="200" w:firstLine="482"/>
              <w:rPr>
                <w:rFonts w:ascii="Times New Roman" w:eastAsia="楷体_GB2312" w:hAnsi="Times New Roman" w:cs="Times New Roman"/>
                <w:b/>
                <w:bCs/>
                <w:color w:val="000000"/>
                <w:sz w:val="24"/>
                <w:szCs w:val="24"/>
              </w:rPr>
            </w:pPr>
            <w:r w:rsidRPr="00F02908">
              <w:rPr>
                <w:rFonts w:ascii="Times New Roman" w:eastAsia="宋体" w:hAnsi="Times New Roman" w:cs="Times New Roman"/>
                <w:b/>
                <w:bCs/>
                <w:color w:val="000000"/>
                <w:sz w:val="24"/>
                <w:szCs w:val="24"/>
              </w:rPr>
              <w:t>5</w:t>
            </w:r>
            <w:r w:rsidRPr="00F02908">
              <w:rPr>
                <w:rFonts w:ascii="楷体_GB2312" w:eastAsia="宋体" w:hAnsi="楷体_GB2312" w:cs="Times New Roman"/>
                <w:b/>
                <w:bCs/>
                <w:color w:val="000000"/>
                <w:sz w:val="24"/>
                <w:szCs w:val="24"/>
              </w:rPr>
              <w:t>、环保投资</w:t>
            </w:r>
          </w:p>
          <w:p w:rsidR="00F02908" w:rsidRPr="00F02908" w:rsidRDefault="00F02908" w:rsidP="00F02908">
            <w:pPr>
              <w:spacing w:line="420" w:lineRule="exact"/>
              <w:ind w:firstLineChars="200" w:firstLine="480"/>
              <w:rPr>
                <w:rFonts w:ascii="Times New Roman" w:eastAsia="宋体" w:hAnsi="Times New Roman" w:cs="Times New Roman"/>
                <w:color w:val="000000"/>
                <w:sz w:val="24"/>
                <w:szCs w:val="24"/>
              </w:rPr>
            </w:pPr>
            <w:r w:rsidRPr="00F02908">
              <w:rPr>
                <w:rFonts w:ascii="宋体" w:eastAsia="宋体" w:hAnsi="宋体" w:cs="Times New Roman" w:hint="eastAsia"/>
                <w:color w:val="000000"/>
                <w:sz w:val="24"/>
                <w:szCs w:val="24"/>
              </w:rPr>
              <w:t>本项目总投资</w:t>
            </w:r>
            <w:r w:rsidR="00BF6785">
              <w:rPr>
                <w:rFonts w:ascii="Times New Roman" w:eastAsia="宋体" w:hAnsi="Times New Roman" w:cs="Times New Roman" w:hint="eastAsia"/>
                <w:color w:val="000000"/>
                <w:sz w:val="24"/>
                <w:szCs w:val="24"/>
              </w:rPr>
              <w:t>1</w:t>
            </w:r>
            <w:r w:rsidRPr="00F02908">
              <w:rPr>
                <w:rFonts w:ascii="Times New Roman" w:eastAsia="宋体" w:hAnsi="Times New Roman" w:cs="Times New Roman" w:hint="eastAsia"/>
                <w:color w:val="000000"/>
                <w:sz w:val="24"/>
                <w:szCs w:val="24"/>
              </w:rPr>
              <w:t>00</w:t>
            </w:r>
            <w:r w:rsidRPr="00F02908">
              <w:rPr>
                <w:rFonts w:ascii="宋体" w:eastAsia="宋体" w:hAnsi="宋体" w:cs="Times New Roman" w:hint="eastAsia"/>
                <w:color w:val="000000"/>
                <w:sz w:val="24"/>
                <w:szCs w:val="24"/>
              </w:rPr>
              <w:t>万，环保投资</w:t>
            </w:r>
            <w:r w:rsidRPr="00F02908">
              <w:rPr>
                <w:rFonts w:ascii="Times New Roman" w:eastAsia="宋体" w:hAnsi="Times New Roman" w:cs="Times New Roman" w:hint="eastAsia"/>
                <w:color w:val="000000"/>
                <w:sz w:val="24"/>
                <w:szCs w:val="24"/>
              </w:rPr>
              <w:t>10</w:t>
            </w:r>
            <w:r w:rsidRPr="00F02908">
              <w:rPr>
                <w:rFonts w:ascii="宋体" w:eastAsia="宋体" w:hAnsi="宋体" w:cs="Times New Roman" w:hint="eastAsia"/>
                <w:color w:val="000000"/>
                <w:sz w:val="24"/>
                <w:szCs w:val="24"/>
              </w:rPr>
              <w:t>万元</w:t>
            </w:r>
            <w:r w:rsidRPr="00F02908">
              <w:rPr>
                <w:rFonts w:ascii="Times New Roman" w:eastAsia="宋体" w:hAnsi="宋体" w:cs="Times New Roman" w:hint="eastAsia"/>
                <w:color w:val="000000"/>
                <w:sz w:val="24"/>
                <w:szCs w:val="24"/>
              </w:rPr>
              <w:t>，</w:t>
            </w:r>
            <w:r w:rsidRPr="00F02908">
              <w:rPr>
                <w:rFonts w:ascii="Times New Roman" w:eastAsia="宋体" w:hAnsi="宋体" w:cs="Times New Roman"/>
                <w:color w:val="000000"/>
                <w:sz w:val="24"/>
                <w:szCs w:val="24"/>
              </w:rPr>
              <w:t>环保投资占总投资的</w:t>
            </w:r>
            <w:r w:rsidR="00BF6785">
              <w:rPr>
                <w:rFonts w:ascii="Times New Roman" w:eastAsia="宋体" w:hAnsi="Times New Roman" w:cs="Times New Roman" w:hint="eastAsia"/>
                <w:color w:val="000000"/>
                <w:sz w:val="24"/>
                <w:szCs w:val="24"/>
              </w:rPr>
              <w:t>10</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color w:val="000000"/>
                <w:sz w:val="24"/>
                <w:szCs w:val="24"/>
              </w:rPr>
              <w:t>。</w:t>
            </w:r>
          </w:p>
          <w:p w:rsidR="00F02908" w:rsidRPr="00F02908" w:rsidRDefault="00F02908" w:rsidP="00F02908">
            <w:pPr>
              <w:widowControl/>
              <w:tabs>
                <w:tab w:val="left" w:pos="5852"/>
              </w:tabs>
              <w:adjustRightInd w:val="0"/>
              <w:snapToGrid w:val="0"/>
              <w:spacing w:line="420" w:lineRule="exact"/>
              <w:jc w:val="left"/>
              <w:rPr>
                <w:rFonts w:ascii="Times New Roman" w:eastAsia="宋体" w:hAnsi="Times New Roman" w:cs="Times New Roman"/>
                <w:b/>
                <w:bCs/>
                <w:color w:val="000000"/>
                <w:sz w:val="24"/>
                <w:szCs w:val="24"/>
              </w:rPr>
            </w:pPr>
            <w:r w:rsidRPr="00F02908">
              <w:rPr>
                <w:rFonts w:ascii="Times New Roman" w:eastAsia="宋体" w:hAnsi="Times New Roman" w:cs="Times New Roman" w:hint="eastAsia"/>
                <w:b/>
                <w:bCs/>
                <w:color w:val="000000"/>
                <w:sz w:val="24"/>
                <w:szCs w:val="24"/>
              </w:rPr>
              <w:t>二、建议</w:t>
            </w:r>
            <w:r w:rsidRPr="00F02908">
              <w:rPr>
                <w:rFonts w:ascii="Times New Roman" w:eastAsia="宋体" w:hAnsi="Times New Roman" w:cs="Times New Roman"/>
                <w:b/>
                <w:bCs/>
                <w:color w:val="000000"/>
                <w:sz w:val="24"/>
                <w:szCs w:val="24"/>
              </w:rPr>
              <w:tab/>
            </w:r>
          </w:p>
          <w:p w:rsidR="00F02908" w:rsidRPr="00F02908" w:rsidRDefault="00F02908" w:rsidP="00F02908">
            <w:pPr>
              <w:snapToGrid w:val="0"/>
              <w:spacing w:line="42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1</w:t>
            </w:r>
            <w:r w:rsidRPr="00F02908">
              <w:rPr>
                <w:rFonts w:ascii="宋体" w:eastAsia="宋体" w:hAnsi="宋体" w:cs="Times New Roman" w:hint="eastAsia"/>
                <w:color w:val="000000"/>
                <w:sz w:val="24"/>
                <w:szCs w:val="24"/>
              </w:rPr>
              <w:t>、加强对生产过程中固废的收集和管理工作。</w:t>
            </w:r>
          </w:p>
          <w:p w:rsidR="00F02908" w:rsidRPr="00F02908" w:rsidRDefault="00F02908" w:rsidP="00F02908">
            <w:pPr>
              <w:snapToGrid w:val="0"/>
              <w:spacing w:line="42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2</w:t>
            </w:r>
            <w:r w:rsidRPr="00F02908">
              <w:rPr>
                <w:rFonts w:ascii="宋体" w:eastAsia="宋体" w:hAnsi="宋体" w:cs="Times New Roman" w:hint="eastAsia"/>
                <w:color w:val="000000"/>
                <w:sz w:val="24"/>
                <w:szCs w:val="24"/>
              </w:rPr>
              <w:t>、加强厂区绿化，起到隔音降噪和改善局部环境的作用。</w:t>
            </w:r>
          </w:p>
          <w:p w:rsidR="00F02908" w:rsidRPr="00F02908" w:rsidRDefault="00F02908" w:rsidP="00F02908">
            <w:pPr>
              <w:snapToGrid w:val="0"/>
              <w:spacing w:line="42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3</w:t>
            </w:r>
            <w:r w:rsidRPr="00F02908">
              <w:rPr>
                <w:rFonts w:ascii="宋体" w:eastAsia="宋体" w:hAnsi="宋体" w:cs="Times New Roman" w:hint="eastAsia"/>
                <w:color w:val="000000"/>
                <w:sz w:val="24"/>
                <w:szCs w:val="24"/>
              </w:rPr>
              <w:t>、定期维护、调试生产加工设备；确保在正常工况下运行，防止机器运行异常导致噪声超标。</w:t>
            </w:r>
          </w:p>
          <w:p w:rsidR="00F02908" w:rsidRPr="00F02908" w:rsidRDefault="00F02908" w:rsidP="00F02908">
            <w:pPr>
              <w:snapToGrid w:val="0"/>
              <w:spacing w:line="420" w:lineRule="exact"/>
              <w:rPr>
                <w:rFonts w:ascii="宋体" w:eastAsia="宋体" w:hAnsi="宋体" w:cs="Times New Roman"/>
                <w:color w:val="000000"/>
                <w:sz w:val="24"/>
                <w:szCs w:val="24"/>
              </w:rPr>
            </w:pPr>
            <w:r w:rsidRPr="00F02908">
              <w:rPr>
                <w:rFonts w:ascii="宋体" w:eastAsia="宋体" w:hAnsi="宋体" w:cs="Times New Roman" w:hint="eastAsia"/>
                <w:b/>
                <w:bCs/>
                <w:color w:val="000000"/>
                <w:sz w:val="24"/>
                <w:szCs w:val="24"/>
              </w:rPr>
              <w:lastRenderedPageBreak/>
              <w:t>三、总结论：</w:t>
            </w:r>
          </w:p>
          <w:p w:rsidR="00F02908" w:rsidRPr="00F02908" w:rsidRDefault="00D4063F" w:rsidP="00F02908">
            <w:pPr>
              <w:spacing w:line="420" w:lineRule="exact"/>
              <w:ind w:firstLineChars="200" w:firstLine="464"/>
              <w:rPr>
                <w:rFonts w:ascii="Times New Roman" w:eastAsia="宋体" w:hAnsi="Times New Roman" w:cs="Times New Roman"/>
                <w:color w:val="000000"/>
                <w:sz w:val="24"/>
                <w:szCs w:val="24"/>
              </w:rPr>
            </w:pPr>
            <w:r w:rsidRPr="00F02908">
              <w:rPr>
                <w:rFonts w:ascii="Times New Roman" w:eastAsia="宋体" w:hAnsi="宋体" w:cs="Times New Roman" w:hint="eastAsia"/>
                <w:color w:val="000000" w:themeColor="text1"/>
                <w:spacing w:val="-4"/>
                <w:sz w:val="24"/>
                <w:szCs w:val="24"/>
              </w:rPr>
              <w:t>新乡市</w:t>
            </w:r>
            <w:r>
              <w:rPr>
                <w:rFonts w:ascii="Times New Roman" w:eastAsia="宋体" w:hAnsi="宋体" w:cs="Times New Roman" w:hint="eastAsia"/>
                <w:color w:val="000000" w:themeColor="text1"/>
                <w:spacing w:val="-4"/>
                <w:sz w:val="24"/>
                <w:szCs w:val="24"/>
              </w:rPr>
              <w:t>农乐机械有限公司</w:t>
            </w:r>
            <w:r w:rsidRPr="00F02908">
              <w:rPr>
                <w:rFonts w:ascii="Times New Roman" w:eastAsia="宋体" w:hAnsi="宋体" w:cs="Times New Roman" w:hint="eastAsia"/>
                <w:color w:val="000000" w:themeColor="text1"/>
                <w:spacing w:val="-4"/>
                <w:sz w:val="24"/>
                <w:szCs w:val="24"/>
              </w:rPr>
              <w:t>年</w:t>
            </w:r>
            <w:r>
              <w:rPr>
                <w:rFonts w:ascii="Times New Roman" w:eastAsia="宋体" w:hAnsi="宋体" w:cs="Times New Roman" w:hint="eastAsia"/>
                <w:color w:val="000000" w:themeColor="text1"/>
                <w:spacing w:val="-4"/>
                <w:sz w:val="24"/>
                <w:szCs w:val="24"/>
              </w:rPr>
              <w:t>加工</w:t>
            </w:r>
            <w:r>
              <w:rPr>
                <w:rFonts w:ascii="Times New Roman" w:eastAsia="宋体" w:hAnsi="宋体" w:cs="Times New Roman" w:hint="eastAsia"/>
                <w:color w:val="000000" w:themeColor="text1"/>
                <w:spacing w:val="-4"/>
                <w:sz w:val="24"/>
                <w:szCs w:val="24"/>
              </w:rPr>
              <w:t>1</w:t>
            </w:r>
            <w:r>
              <w:rPr>
                <w:rFonts w:ascii="Times New Roman" w:eastAsia="宋体" w:hAnsi="宋体" w:cs="Times New Roman" w:hint="eastAsia"/>
                <w:color w:val="000000" w:themeColor="text1"/>
                <w:spacing w:val="-4"/>
                <w:sz w:val="24"/>
                <w:szCs w:val="24"/>
              </w:rPr>
              <w:t>万套机械配件</w:t>
            </w:r>
            <w:r w:rsidRPr="00F02908">
              <w:rPr>
                <w:rFonts w:ascii="Times New Roman" w:eastAsia="宋体" w:hAnsi="宋体" w:cs="Times New Roman" w:hint="eastAsia"/>
                <w:color w:val="000000" w:themeColor="text1"/>
                <w:spacing w:val="-4"/>
                <w:sz w:val="24"/>
                <w:szCs w:val="24"/>
              </w:rPr>
              <w:t>项目</w:t>
            </w:r>
            <w:r w:rsidR="00F02908" w:rsidRPr="00F02908">
              <w:rPr>
                <w:rFonts w:ascii="Times New Roman" w:eastAsia="宋体" w:hAnsi="Times New Roman" w:cs="Times New Roman"/>
                <w:color w:val="000000"/>
                <w:sz w:val="24"/>
                <w:szCs w:val="24"/>
              </w:rPr>
              <w:t>，符合国家产业政策要求，选址可行。项目运营期间产生的各项污染物经治理后均能够达标排放，处置措施可行。评价认为，从环保角度分析，该项目可行。</w:t>
            </w:r>
          </w:p>
          <w:p w:rsidR="00F02908" w:rsidRPr="00F02908" w:rsidRDefault="00F02908" w:rsidP="00F02908">
            <w:pPr>
              <w:spacing w:line="420" w:lineRule="exact"/>
              <w:jc w:val="right"/>
              <w:rPr>
                <w:rFonts w:ascii="宋体" w:eastAsia="宋体" w:hAnsi="宋体" w:cs="Times New Roman"/>
                <w:color w:val="000000"/>
                <w:sz w:val="24"/>
                <w:szCs w:val="24"/>
              </w:rPr>
            </w:pPr>
          </w:p>
          <w:p w:rsidR="00F02908" w:rsidRDefault="00F02908" w:rsidP="00F02908">
            <w:pPr>
              <w:spacing w:line="420" w:lineRule="exact"/>
              <w:jc w:val="right"/>
              <w:rPr>
                <w:rFonts w:ascii="宋体" w:eastAsia="宋体" w:hAnsi="宋体" w:cs="Times New Roman"/>
                <w:color w:val="000000"/>
                <w:sz w:val="24"/>
                <w:szCs w:val="24"/>
              </w:rPr>
            </w:pPr>
          </w:p>
          <w:p w:rsidR="008A5493" w:rsidRDefault="008A5493" w:rsidP="00F02908">
            <w:pPr>
              <w:spacing w:line="420" w:lineRule="exact"/>
              <w:jc w:val="right"/>
              <w:rPr>
                <w:rFonts w:ascii="宋体" w:eastAsia="宋体" w:hAnsi="宋体" w:cs="Times New Roman"/>
                <w:color w:val="000000"/>
                <w:sz w:val="24"/>
                <w:szCs w:val="24"/>
              </w:rPr>
            </w:pPr>
          </w:p>
          <w:p w:rsidR="008A5493" w:rsidRPr="00F02908" w:rsidRDefault="008A5493" w:rsidP="00F02908">
            <w:pPr>
              <w:spacing w:line="420" w:lineRule="exact"/>
              <w:jc w:val="right"/>
              <w:rPr>
                <w:rFonts w:ascii="宋体" w:eastAsia="宋体" w:hAnsi="宋体" w:cs="Times New Roman"/>
                <w:color w:val="000000"/>
                <w:sz w:val="24"/>
                <w:szCs w:val="24"/>
              </w:rPr>
            </w:pPr>
          </w:p>
          <w:p w:rsidR="00F02908" w:rsidRPr="00F02908" w:rsidRDefault="0081477A" w:rsidP="008A5493">
            <w:pPr>
              <w:wordWrap w:val="0"/>
              <w:spacing w:line="420" w:lineRule="exact"/>
              <w:jc w:val="right"/>
              <w:rPr>
                <w:rFonts w:ascii="Times New Roman" w:eastAsia="宋体" w:hAnsi="Times New Roman" w:cs="Times New Roman"/>
                <w:color w:val="000000"/>
                <w:sz w:val="24"/>
                <w:szCs w:val="24"/>
              </w:rPr>
            </w:pPr>
            <w:r w:rsidRPr="0081477A">
              <w:rPr>
                <w:rFonts w:ascii="宋体" w:eastAsia="宋体" w:hAnsi="宋体" w:cs="Times New Roman" w:hint="eastAsia"/>
                <w:color w:val="000000"/>
                <w:sz w:val="24"/>
                <w:szCs w:val="24"/>
              </w:rPr>
              <w:t>河南慧之扬环保科技有限公司</w:t>
            </w:r>
            <w:r w:rsidR="008A5493">
              <w:rPr>
                <w:rFonts w:ascii="宋体" w:eastAsia="宋体" w:hAnsi="宋体" w:cs="Times New Roman" w:hint="eastAsia"/>
                <w:color w:val="000000"/>
                <w:sz w:val="24"/>
                <w:szCs w:val="24"/>
              </w:rPr>
              <w:t xml:space="preserve">   </w:t>
            </w:r>
          </w:p>
          <w:p w:rsidR="00F02908" w:rsidRDefault="00F02908" w:rsidP="00D4063F">
            <w:pPr>
              <w:spacing w:line="420" w:lineRule="exact"/>
              <w:ind w:firstLineChars="2650" w:firstLine="6360"/>
              <w:rPr>
                <w:rFonts w:ascii="宋体" w:eastAsia="宋体" w:hAnsi="宋体" w:cs="Times New Roman"/>
                <w:color w:val="000000"/>
                <w:sz w:val="24"/>
                <w:szCs w:val="24"/>
              </w:rPr>
            </w:pPr>
            <w:r w:rsidRPr="00F02908">
              <w:rPr>
                <w:rFonts w:ascii="Times New Roman" w:eastAsia="宋体" w:hAnsi="Times New Roman" w:cs="Times New Roman" w:hint="eastAsia"/>
                <w:color w:val="000000"/>
                <w:sz w:val="24"/>
                <w:szCs w:val="24"/>
              </w:rPr>
              <w:t>2020</w:t>
            </w:r>
            <w:r w:rsidRPr="00F02908">
              <w:rPr>
                <w:rFonts w:ascii="宋体" w:eastAsia="宋体" w:hAnsi="宋体" w:cs="Times New Roman" w:hint="eastAsia"/>
                <w:color w:val="000000"/>
                <w:sz w:val="24"/>
                <w:szCs w:val="24"/>
              </w:rPr>
              <w:t>年</w:t>
            </w:r>
            <w:r w:rsidR="00D4063F">
              <w:rPr>
                <w:rFonts w:ascii="Times New Roman" w:eastAsia="宋体" w:hAnsi="Times New Roman" w:cs="Times New Roman" w:hint="eastAsia"/>
                <w:color w:val="000000"/>
                <w:sz w:val="24"/>
                <w:szCs w:val="24"/>
              </w:rPr>
              <w:t>6</w:t>
            </w:r>
            <w:r w:rsidRPr="00F02908">
              <w:rPr>
                <w:rFonts w:ascii="宋体" w:eastAsia="宋体" w:hAnsi="宋体" w:cs="Times New Roman" w:hint="eastAsia"/>
                <w:color w:val="000000"/>
                <w:sz w:val="24"/>
                <w:szCs w:val="24"/>
              </w:rPr>
              <w:t>月</w:t>
            </w:r>
            <w:r w:rsidR="008A5493">
              <w:rPr>
                <w:rFonts w:ascii="宋体" w:eastAsia="宋体" w:hAnsi="宋体" w:cs="Times New Roman" w:hint="eastAsia"/>
                <w:color w:val="000000"/>
                <w:sz w:val="24"/>
                <w:szCs w:val="24"/>
              </w:rPr>
              <w:t xml:space="preserve">  </w:t>
            </w: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Default="008A5493" w:rsidP="008A5493">
            <w:pPr>
              <w:spacing w:line="420" w:lineRule="exact"/>
              <w:jc w:val="left"/>
              <w:rPr>
                <w:rFonts w:ascii="宋体" w:eastAsia="宋体" w:hAnsi="宋体" w:cs="Times New Roman"/>
                <w:color w:val="000000"/>
                <w:sz w:val="24"/>
                <w:szCs w:val="24"/>
              </w:rPr>
            </w:pPr>
          </w:p>
          <w:p w:rsidR="008A5493" w:rsidRPr="00F02908" w:rsidRDefault="008A5493" w:rsidP="008A5493">
            <w:pPr>
              <w:spacing w:line="420" w:lineRule="exact"/>
              <w:jc w:val="left"/>
              <w:rPr>
                <w:rFonts w:ascii="宋体" w:eastAsia="宋体" w:hAnsi="宋体" w:cs="Times New Roman"/>
                <w:color w:val="000000"/>
                <w:sz w:val="24"/>
                <w:szCs w:val="24"/>
              </w:rPr>
            </w:pPr>
          </w:p>
        </w:tc>
      </w:tr>
      <w:tr w:rsidR="00F02908" w:rsidRPr="00F02908" w:rsidTr="009D7D3B">
        <w:trPr>
          <w:trHeight w:val="1542"/>
        </w:trPr>
        <w:tc>
          <w:tcPr>
            <w:tcW w:w="8613" w:type="dxa"/>
            <w:tcBorders>
              <w:top w:val="single" w:sz="4" w:space="0" w:color="auto"/>
              <w:left w:val="single" w:sz="8" w:space="0" w:color="auto"/>
              <w:bottom w:val="single" w:sz="4" w:space="0" w:color="auto"/>
              <w:right w:val="single" w:sz="8" w:space="0" w:color="auto"/>
            </w:tcBorders>
          </w:tcPr>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lastRenderedPageBreak/>
              <w:t>预审意见：</w:t>
            </w: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公   章</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经办人：                                       年    月    日</w:t>
            </w:r>
          </w:p>
        </w:tc>
      </w:tr>
      <w:tr w:rsidR="00F02908" w:rsidRPr="00F02908" w:rsidTr="009D7D3B">
        <w:trPr>
          <w:trHeight w:val="5377"/>
        </w:trPr>
        <w:tc>
          <w:tcPr>
            <w:tcW w:w="8613" w:type="dxa"/>
            <w:tcBorders>
              <w:top w:val="single" w:sz="4" w:space="0" w:color="auto"/>
              <w:left w:val="single" w:sz="8" w:space="0" w:color="auto"/>
              <w:bottom w:val="single" w:sz="4" w:space="0" w:color="auto"/>
              <w:right w:val="single" w:sz="8" w:space="0" w:color="auto"/>
            </w:tcBorders>
          </w:tcPr>
          <w:p w:rsidR="00F02908" w:rsidRPr="00F02908" w:rsidRDefault="00F02908" w:rsidP="00F02908">
            <w:pPr>
              <w:jc w:val="left"/>
              <w:rPr>
                <w:rFonts w:ascii="宋体" w:eastAsia="宋体" w:hAnsi="宋体" w:cs="Times New Roman"/>
                <w:b/>
                <w:bCs/>
                <w:color w:val="000000"/>
                <w:sz w:val="24"/>
                <w:szCs w:val="24"/>
              </w:rPr>
            </w:pP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b/>
                <w:bCs/>
                <w:color w:val="000000"/>
                <w:sz w:val="24"/>
                <w:szCs w:val="24"/>
              </w:rPr>
              <w:t> </w:t>
            </w:r>
            <w:r w:rsidRPr="00F02908">
              <w:rPr>
                <w:rFonts w:ascii="宋体" w:eastAsia="宋体" w:hAnsi="宋体" w:cs="Times New Roman" w:hint="eastAsia"/>
                <w:color w:val="000000"/>
                <w:sz w:val="24"/>
                <w:szCs w:val="24"/>
              </w:rPr>
              <w:t>下一级环境保护行政主管部门审查意见：</w:t>
            </w: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公  章</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经办人：                                      年    月    日</w:t>
            </w:r>
          </w:p>
        </w:tc>
      </w:tr>
      <w:tr w:rsidR="00F02908" w:rsidRPr="00F02908" w:rsidTr="009D7D3B">
        <w:trPr>
          <w:trHeight w:val="13218"/>
        </w:trPr>
        <w:tc>
          <w:tcPr>
            <w:tcW w:w="8613" w:type="dxa"/>
            <w:tcBorders>
              <w:top w:val="single" w:sz="4" w:space="0" w:color="auto"/>
              <w:left w:val="single" w:sz="8" w:space="0" w:color="auto"/>
              <w:bottom w:val="single" w:sz="4" w:space="0" w:color="auto"/>
              <w:right w:val="single" w:sz="8" w:space="0" w:color="auto"/>
            </w:tcBorders>
          </w:tcPr>
          <w:p w:rsidR="00F02908" w:rsidRPr="00F02908" w:rsidRDefault="00F02908" w:rsidP="00F02908">
            <w:pPr>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lastRenderedPageBreak/>
              <w:t> </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审批意见：</w:t>
            </w: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公   章</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经办人：                                        年    月    日</w:t>
            </w:r>
          </w:p>
          <w:p w:rsidR="00F02908" w:rsidRPr="00F02908" w:rsidRDefault="00F02908" w:rsidP="00F02908">
            <w:pPr>
              <w:jc w:val="left"/>
              <w:rPr>
                <w:rFonts w:ascii="宋体" w:eastAsia="宋体" w:hAnsi="宋体" w:cs="Times New Roman"/>
                <w:color w:val="000000"/>
                <w:sz w:val="28"/>
                <w:szCs w:val="28"/>
              </w:rPr>
            </w:pPr>
          </w:p>
        </w:tc>
      </w:tr>
      <w:tr w:rsidR="00F02908" w:rsidRPr="00F02908" w:rsidTr="00F02908">
        <w:trPr>
          <w:trHeight w:val="13173"/>
        </w:trPr>
        <w:tc>
          <w:tcPr>
            <w:tcW w:w="8613" w:type="dxa"/>
            <w:tcBorders>
              <w:top w:val="single" w:sz="4" w:space="0" w:color="auto"/>
              <w:left w:val="single" w:sz="8" w:space="0" w:color="auto"/>
              <w:bottom w:val="single" w:sz="8" w:space="0" w:color="auto"/>
              <w:right w:val="single" w:sz="8" w:space="0" w:color="auto"/>
            </w:tcBorders>
          </w:tcPr>
          <w:p w:rsidR="00F02908" w:rsidRPr="00F02908" w:rsidRDefault="00F02908" w:rsidP="00F02908">
            <w:pPr>
              <w:jc w:val="center"/>
              <w:rPr>
                <w:rFonts w:ascii="宋体" w:eastAsia="宋体" w:hAnsi="宋体" w:cs="Times New Roman"/>
                <w:b/>
                <w:bCs/>
                <w:color w:val="000000"/>
                <w:sz w:val="28"/>
                <w:szCs w:val="28"/>
              </w:rPr>
            </w:pPr>
          </w:p>
          <w:p w:rsidR="00F02908" w:rsidRPr="00F02908" w:rsidRDefault="00F02908" w:rsidP="00F02908">
            <w:pPr>
              <w:jc w:val="center"/>
              <w:rPr>
                <w:rFonts w:ascii="宋体" w:eastAsia="宋体" w:hAnsi="宋体" w:cs="Times New Roman"/>
                <w:b/>
                <w:bCs/>
                <w:color w:val="000000"/>
                <w:sz w:val="28"/>
                <w:szCs w:val="28"/>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注       释</w:t>
            </w: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spacing w:line="360" w:lineRule="auto"/>
              <w:jc w:val="center"/>
              <w:rPr>
                <w:rFonts w:ascii="宋体" w:eastAsia="宋体" w:hAnsi="宋体" w:cs="Times New Roman"/>
                <w:color w:val="000000"/>
                <w:sz w:val="24"/>
                <w:szCs w:val="24"/>
              </w:rPr>
            </w:pPr>
          </w:p>
          <w:p w:rsidR="00F02908" w:rsidRPr="00F02908" w:rsidRDefault="00F02908" w:rsidP="00F02908">
            <w:pPr>
              <w:numPr>
                <w:ilvl w:val="0"/>
                <w:numId w:val="1"/>
              </w:numPr>
              <w:spacing w:line="360" w:lineRule="auto"/>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本报告表应附以下附图、附件：</w:t>
            </w:r>
          </w:p>
          <w:p w:rsidR="00F02908" w:rsidRPr="00F02908" w:rsidRDefault="00F02908" w:rsidP="00F02908">
            <w:pPr>
              <w:spacing w:line="360" w:lineRule="auto"/>
              <w:ind w:left="57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附件</w:t>
            </w:r>
            <w:r w:rsidRPr="00F02908">
              <w:rPr>
                <w:rFonts w:ascii="Times New Roman" w:eastAsia="宋体" w:hAnsi="Times New Roman" w:cs="Times New Roman" w:hint="eastAsia"/>
                <w:color w:val="000000"/>
                <w:sz w:val="24"/>
                <w:szCs w:val="24"/>
              </w:rPr>
              <w:t xml:space="preserve">1  </w:t>
            </w:r>
            <w:r w:rsidRPr="00F02908">
              <w:rPr>
                <w:rFonts w:ascii="Times New Roman" w:eastAsia="宋体" w:hAnsi="Times New Roman" w:cs="Times New Roman" w:hint="eastAsia"/>
                <w:color w:val="000000"/>
                <w:sz w:val="24"/>
                <w:szCs w:val="24"/>
              </w:rPr>
              <w:t>委托书</w:t>
            </w:r>
          </w:p>
          <w:p w:rsidR="00F02908" w:rsidRPr="00F02908" w:rsidRDefault="00F02908" w:rsidP="00F02908">
            <w:pPr>
              <w:spacing w:line="360" w:lineRule="auto"/>
              <w:ind w:left="570"/>
              <w:rPr>
                <w:rFonts w:ascii="Times New Roman" w:eastAsia="宋体" w:hAnsi="Times New Roman" w:cs="Times New Roman"/>
                <w:color w:val="000000"/>
                <w:sz w:val="24"/>
                <w:szCs w:val="24"/>
              </w:rPr>
            </w:pPr>
            <w:r w:rsidRPr="00F02908">
              <w:rPr>
                <w:rFonts w:ascii="宋体" w:eastAsia="宋体" w:hAnsi="宋体" w:cs="Times New Roman" w:hint="eastAsia"/>
                <w:color w:val="000000"/>
                <w:sz w:val="24"/>
                <w:szCs w:val="24"/>
              </w:rPr>
              <w:t>附件</w:t>
            </w:r>
            <w:r w:rsidRPr="00F02908">
              <w:rPr>
                <w:rFonts w:ascii="Times New Roman" w:eastAsia="宋体" w:hAnsi="Times New Roman" w:cs="Times New Roman" w:hint="eastAsia"/>
                <w:color w:val="000000"/>
                <w:sz w:val="24"/>
                <w:szCs w:val="24"/>
              </w:rPr>
              <w:t xml:space="preserve">2  </w:t>
            </w:r>
            <w:r w:rsidRPr="00F02908">
              <w:rPr>
                <w:rFonts w:ascii="宋体" w:eastAsia="宋体" w:hAnsi="宋体" w:cs="Times New Roman" w:hint="eastAsia"/>
                <w:color w:val="000000"/>
                <w:sz w:val="24"/>
                <w:szCs w:val="24"/>
              </w:rPr>
              <w:t>投资项目备案证明</w:t>
            </w:r>
          </w:p>
          <w:p w:rsidR="00F02908" w:rsidRPr="00F02908" w:rsidRDefault="00F02908" w:rsidP="00F02908">
            <w:pPr>
              <w:spacing w:line="360" w:lineRule="auto"/>
              <w:ind w:left="57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附图</w:t>
            </w:r>
            <w:r w:rsidRPr="00F02908">
              <w:rPr>
                <w:rFonts w:ascii="Times New Roman" w:eastAsia="宋体" w:hAnsi="Times New Roman" w:cs="Times New Roman" w:hint="eastAsia"/>
                <w:color w:val="000000"/>
                <w:sz w:val="24"/>
                <w:szCs w:val="24"/>
              </w:rPr>
              <w:t>1</w:t>
            </w:r>
            <w:r w:rsidRPr="00F02908">
              <w:rPr>
                <w:rFonts w:ascii="宋体" w:eastAsia="宋体" w:hAnsi="宋体" w:cs="Times New Roman" w:hint="eastAsia"/>
                <w:color w:val="000000"/>
                <w:sz w:val="24"/>
                <w:szCs w:val="24"/>
              </w:rPr>
              <w:t>本项目在土地利用总体规划图上的位置</w:t>
            </w:r>
          </w:p>
          <w:p w:rsidR="00F02908" w:rsidRPr="00F02908" w:rsidRDefault="00F02908" w:rsidP="00F02908">
            <w:pPr>
              <w:spacing w:line="360" w:lineRule="auto"/>
              <w:ind w:left="57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附图</w:t>
            </w:r>
            <w:r w:rsidRPr="00F02908">
              <w:rPr>
                <w:rFonts w:ascii="Times New Roman" w:eastAsia="宋体" w:hAnsi="Times New Roman" w:cs="Times New Roman" w:hint="eastAsia"/>
                <w:color w:val="000000"/>
                <w:sz w:val="24"/>
                <w:szCs w:val="24"/>
              </w:rPr>
              <w:t>2</w:t>
            </w:r>
            <w:r w:rsidRPr="00F02908">
              <w:rPr>
                <w:rFonts w:ascii="宋体" w:eastAsia="宋体" w:hAnsi="宋体" w:cs="Times New Roman" w:hint="eastAsia"/>
                <w:color w:val="000000"/>
                <w:sz w:val="24"/>
                <w:szCs w:val="24"/>
              </w:rPr>
              <w:t>厂区平面布置图</w:t>
            </w:r>
          </w:p>
          <w:p w:rsidR="00F02908" w:rsidRPr="00F02908" w:rsidRDefault="00F02908" w:rsidP="00F02908">
            <w:pPr>
              <w:spacing w:line="360" w:lineRule="auto"/>
              <w:ind w:firstLineChars="200" w:firstLine="480"/>
              <w:rPr>
                <w:rFonts w:ascii="Times New Roman" w:eastAsia="宋体" w:hAnsi="Times New Roman" w:cs="Times New Roman"/>
                <w:color w:val="000000"/>
                <w:sz w:val="24"/>
                <w:szCs w:val="24"/>
              </w:rPr>
            </w:pPr>
            <w:r w:rsidRPr="00F02908">
              <w:rPr>
                <w:rFonts w:ascii="宋体" w:eastAsia="宋体" w:hAnsi="宋体" w:cs="Times New Roman" w:hint="eastAsia"/>
                <w:color w:val="000000"/>
                <w:sz w:val="24"/>
                <w:szCs w:val="24"/>
              </w:rPr>
              <w:t>如果本报告表不能说明项目产生的污染及对环境造成的影响，应进行专项</w:t>
            </w:r>
            <w:r w:rsidRPr="00F02908">
              <w:rPr>
                <w:rFonts w:ascii="Times New Roman" w:eastAsia="宋体" w:hAnsi="宋体" w:cs="Times New Roman"/>
                <w:color w:val="000000"/>
                <w:sz w:val="24"/>
                <w:szCs w:val="24"/>
              </w:rPr>
              <w:t>评价。根据建设项目的特点和当地环境特征，应选下列</w:t>
            </w:r>
            <w:r w:rsidRPr="00F02908">
              <w:rPr>
                <w:rFonts w:ascii="Times New Roman" w:eastAsia="宋体" w:hAnsi="Times New Roman" w:cs="Times New Roman"/>
                <w:color w:val="000000"/>
                <w:sz w:val="24"/>
                <w:szCs w:val="24"/>
              </w:rPr>
              <w:t>1—2</w:t>
            </w:r>
            <w:r w:rsidRPr="00F02908">
              <w:rPr>
                <w:rFonts w:ascii="Times New Roman" w:eastAsia="宋体" w:hAnsi="宋体" w:cs="Times New Roman"/>
                <w:color w:val="000000"/>
                <w:sz w:val="24"/>
                <w:szCs w:val="24"/>
              </w:rPr>
              <w:t>项进行专项评价。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1</w:t>
            </w:r>
            <w:r w:rsidRPr="00F02908">
              <w:rPr>
                <w:rFonts w:ascii="Times New Roman" w:eastAsia="宋体" w:hAnsi="宋体" w:cs="Times New Roman"/>
                <w:color w:val="000000"/>
                <w:sz w:val="24"/>
                <w:szCs w:val="24"/>
              </w:rPr>
              <w:t>、大气环境影响专项评价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2</w:t>
            </w:r>
            <w:r w:rsidRPr="00F02908">
              <w:rPr>
                <w:rFonts w:ascii="Times New Roman" w:eastAsia="宋体" w:hAnsi="宋体" w:cs="Times New Roman"/>
                <w:color w:val="000000"/>
                <w:sz w:val="24"/>
                <w:szCs w:val="24"/>
              </w:rPr>
              <w:t>、水环境影响专项评价（包括地表水和地下水）</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3</w:t>
            </w:r>
            <w:r w:rsidRPr="00F02908">
              <w:rPr>
                <w:rFonts w:ascii="Times New Roman" w:eastAsia="宋体" w:hAnsi="宋体" w:cs="Times New Roman"/>
                <w:color w:val="000000"/>
                <w:sz w:val="24"/>
                <w:szCs w:val="24"/>
              </w:rPr>
              <w:t>、生态影响专项评价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4</w:t>
            </w:r>
            <w:r w:rsidRPr="00F02908">
              <w:rPr>
                <w:rFonts w:ascii="Times New Roman" w:eastAsia="宋体" w:hAnsi="宋体" w:cs="Times New Roman"/>
                <w:color w:val="000000"/>
                <w:sz w:val="24"/>
                <w:szCs w:val="24"/>
              </w:rPr>
              <w:t>、声环境专项评价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5</w:t>
            </w:r>
            <w:r w:rsidRPr="00F02908">
              <w:rPr>
                <w:rFonts w:ascii="Times New Roman" w:eastAsia="宋体" w:hAnsi="宋体" w:cs="Times New Roman"/>
                <w:color w:val="000000"/>
                <w:sz w:val="24"/>
                <w:szCs w:val="24"/>
              </w:rPr>
              <w:t>、土壤影响专项评价</w:t>
            </w:r>
          </w:p>
          <w:p w:rsidR="00F02908" w:rsidRPr="00F02908" w:rsidRDefault="00F02908" w:rsidP="00F02908">
            <w:pPr>
              <w:tabs>
                <w:tab w:val="left" w:pos="1215"/>
              </w:tabs>
              <w:spacing w:line="360" w:lineRule="auto"/>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6</w:t>
            </w:r>
            <w:r w:rsidRPr="00F02908">
              <w:rPr>
                <w:rFonts w:ascii="Times New Roman" w:eastAsia="宋体" w:hAnsi="宋体" w:cs="Times New Roman"/>
                <w:color w:val="000000"/>
                <w:sz w:val="24"/>
                <w:szCs w:val="24"/>
              </w:rPr>
              <w:t>、</w:t>
            </w:r>
            <w:r w:rsidRPr="00F02908">
              <w:rPr>
                <w:rFonts w:ascii="宋体" w:eastAsia="宋体" w:hAnsi="宋体" w:cs="Times New Roman" w:hint="eastAsia"/>
                <w:color w:val="000000"/>
                <w:sz w:val="24"/>
                <w:szCs w:val="24"/>
              </w:rPr>
              <w:t>固体废弃物影响专项评价</w:t>
            </w:r>
          </w:p>
          <w:p w:rsidR="00F02908" w:rsidRDefault="00F02908" w:rsidP="00F02908">
            <w:pPr>
              <w:spacing w:line="360" w:lineRule="auto"/>
              <w:ind w:left="105" w:firstLine="48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以上专项评价未包括的可另列专项，专项评价按照《环境影响评价技术导则》中的要求进行。</w:t>
            </w:r>
          </w:p>
          <w:p w:rsidR="00F02908" w:rsidRDefault="00F02908" w:rsidP="00F02908">
            <w:pPr>
              <w:spacing w:line="360" w:lineRule="auto"/>
              <w:ind w:left="105" w:firstLine="480"/>
              <w:rPr>
                <w:rFonts w:ascii="宋体" w:eastAsia="宋体" w:hAnsi="宋体" w:cs="Times New Roman"/>
                <w:color w:val="000000"/>
                <w:sz w:val="24"/>
                <w:szCs w:val="24"/>
              </w:rPr>
            </w:pPr>
          </w:p>
          <w:p w:rsidR="00F02908" w:rsidRDefault="00F02908" w:rsidP="00F02908">
            <w:pPr>
              <w:spacing w:line="360" w:lineRule="auto"/>
              <w:ind w:left="105" w:firstLine="480"/>
              <w:rPr>
                <w:rFonts w:ascii="宋体" w:eastAsia="宋体" w:hAnsi="宋体" w:cs="Times New Roman"/>
                <w:color w:val="000000"/>
                <w:sz w:val="24"/>
                <w:szCs w:val="24"/>
              </w:rPr>
            </w:pPr>
          </w:p>
          <w:p w:rsidR="00F02908" w:rsidRPr="00F02908" w:rsidRDefault="00F02908" w:rsidP="00F02908">
            <w:pPr>
              <w:spacing w:line="360" w:lineRule="auto"/>
              <w:ind w:left="105" w:firstLine="480"/>
              <w:rPr>
                <w:rFonts w:ascii="宋体" w:eastAsia="宋体" w:hAnsi="宋体" w:cs="Times New Roman"/>
                <w:color w:val="000000"/>
                <w:sz w:val="28"/>
                <w:szCs w:val="28"/>
              </w:rPr>
            </w:pPr>
          </w:p>
        </w:tc>
      </w:tr>
    </w:tbl>
    <w:p w:rsidR="00F02908" w:rsidRPr="00F02908" w:rsidRDefault="00F02908" w:rsidP="00F02908">
      <w:pPr>
        <w:jc w:val="left"/>
        <w:rPr>
          <w:rFonts w:ascii="宋体" w:eastAsia="宋体" w:hAnsi="宋体" w:cs="Times New Roman"/>
          <w:color w:val="000000"/>
          <w:sz w:val="28"/>
          <w:szCs w:val="28"/>
        </w:rPr>
      </w:pPr>
    </w:p>
    <w:sectPr w:rsidR="00F02908" w:rsidRPr="00F02908" w:rsidSect="009D7D3B">
      <w:footerReference w:type="default" r:id="rId11"/>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DC9" w:rsidRDefault="00D42DC9" w:rsidP="00F02908">
      <w:r>
        <w:separator/>
      </w:r>
    </w:p>
  </w:endnote>
  <w:endnote w:type="continuationSeparator" w:id="1">
    <w:p w:rsidR="00D42DC9" w:rsidRDefault="00D42DC9" w:rsidP="00F029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楷体_GB2312">
    <w:altName w:val="Arial Unicode MS"/>
    <w:charset w:val="86"/>
    <w:family w:val="modern"/>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4C" w:rsidRDefault="00B32EC3">
    <w:pPr>
      <w:pStyle w:val="a4"/>
      <w:jc w:val="center"/>
    </w:pPr>
    <w:r w:rsidRPr="00B32EC3">
      <w:fldChar w:fldCharType="begin"/>
    </w:r>
    <w:r w:rsidR="00E4444C">
      <w:instrText xml:space="preserve"> PAGE   \* MERGEFORMAT </w:instrText>
    </w:r>
    <w:r w:rsidRPr="00B32EC3">
      <w:fldChar w:fldCharType="separate"/>
    </w:r>
    <w:r w:rsidR="00E15C67" w:rsidRPr="00E15C67">
      <w:rPr>
        <w:noProof/>
        <w:lang w:val="zh-CN"/>
      </w:rPr>
      <w:t>41</w:t>
    </w:r>
    <w:r>
      <w:rPr>
        <w:noProof/>
        <w:lang w:val="zh-CN"/>
      </w:rPr>
      <w:fldChar w:fldCharType="end"/>
    </w:r>
  </w:p>
  <w:p w:rsidR="00E4444C" w:rsidRDefault="00E4444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DC9" w:rsidRDefault="00D42DC9" w:rsidP="00F02908">
      <w:r>
        <w:separator/>
      </w:r>
    </w:p>
  </w:footnote>
  <w:footnote w:type="continuationSeparator" w:id="1">
    <w:p w:rsidR="00D42DC9" w:rsidRDefault="00D42DC9" w:rsidP="00F029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9E81C9D"/>
    <w:multiLevelType w:val="singleLevel"/>
    <w:tmpl w:val="59E81C9D"/>
    <w:lvl w:ilvl="0">
      <w:start w:val="1"/>
      <w:numFmt w:val="upperLetter"/>
      <w:suff w:val="nothing"/>
      <w:lvlText w:val="%1、"/>
      <w:lvlJc w:val="left"/>
    </w:lvl>
  </w:abstractNum>
  <w:abstractNum w:abstractNumId="3">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o:colormenu v:ext="edit" fillcolor="none"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02908"/>
    <w:rsid w:val="00040F78"/>
    <w:rsid w:val="00050E28"/>
    <w:rsid w:val="00094BC6"/>
    <w:rsid w:val="00096596"/>
    <w:rsid w:val="000B543F"/>
    <w:rsid w:val="000C607C"/>
    <w:rsid w:val="000E011E"/>
    <w:rsid w:val="001271DF"/>
    <w:rsid w:val="001279E9"/>
    <w:rsid w:val="001313FA"/>
    <w:rsid w:val="0014085A"/>
    <w:rsid w:val="001670D8"/>
    <w:rsid w:val="00181CD6"/>
    <w:rsid w:val="00191BCA"/>
    <w:rsid w:val="001D0801"/>
    <w:rsid w:val="001D0A18"/>
    <w:rsid w:val="001D3088"/>
    <w:rsid w:val="001E56C2"/>
    <w:rsid w:val="0023032E"/>
    <w:rsid w:val="00232D36"/>
    <w:rsid w:val="002404C6"/>
    <w:rsid w:val="0024053D"/>
    <w:rsid w:val="00250CCF"/>
    <w:rsid w:val="00253157"/>
    <w:rsid w:val="002829D2"/>
    <w:rsid w:val="002B3000"/>
    <w:rsid w:val="002C7357"/>
    <w:rsid w:val="002D1DF5"/>
    <w:rsid w:val="002E3D3D"/>
    <w:rsid w:val="00307B6C"/>
    <w:rsid w:val="003157E1"/>
    <w:rsid w:val="00316B53"/>
    <w:rsid w:val="00350B1E"/>
    <w:rsid w:val="00357D00"/>
    <w:rsid w:val="003734C5"/>
    <w:rsid w:val="0037667A"/>
    <w:rsid w:val="003774FD"/>
    <w:rsid w:val="00396625"/>
    <w:rsid w:val="00396B5C"/>
    <w:rsid w:val="003D06DA"/>
    <w:rsid w:val="00406430"/>
    <w:rsid w:val="00411398"/>
    <w:rsid w:val="0043113F"/>
    <w:rsid w:val="004663D6"/>
    <w:rsid w:val="004D6E05"/>
    <w:rsid w:val="004F3BB2"/>
    <w:rsid w:val="00504FE1"/>
    <w:rsid w:val="00525295"/>
    <w:rsid w:val="00527DA6"/>
    <w:rsid w:val="00573C65"/>
    <w:rsid w:val="00577DBB"/>
    <w:rsid w:val="00585039"/>
    <w:rsid w:val="005B0774"/>
    <w:rsid w:val="005E3EE4"/>
    <w:rsid w:val="005F153C"/>
    <w:rsid w:val="006278DD"/>
    <w:rsid w:val="006313A5"/>
    <w:rsid w:val="00654F12"/>
    <w:rsid w:val="0065703B"/>
    <w:rsid w:val="00670D06"/>
    <w:rsid w:val="00677862"/>
    <w:rsid w:val="006802F0"/>
    <w:rsid w:val="006959E5"/>
    <w:rsid w:val="006E1480"/>
    <w:rsid w:val="0073158C"/>
    <w:rsid w:val="0073786D"/>
    <w:rsid w:val="00781989"/>
    <w:rsid w:val="007947E9"/>
    <w:rsid w:val="007D3E05"/>
    <w:rsid w:val="007E0E96"/>
    <w:rsid w:val="00803544"/>
    <w:rsid w:val="0081477A"/>
    <w:rsid w:val="0082355E"/>
    <w:rsid w:val="008473BF"/>
    <w:rsid w:val="00852483"/>
    <w:rsid w:val="0085717E"/>
    <w:rsid w:val="0087444F"/>
    <w:rsid w:val="00876707"/>
    <w:rsid w:val="008A5493"/>
    <w:rsid w:val="008B649F"/>
    <w:rsid w:val="008D1908"/>
    <w:rsid w:val="008F27E3"/>
    <w:rsid w:val="00904064"/>
    <w:rsid w:val="0091740E"/>
    <w:rsid w:val="00944AEC"/>
    <w:rsid w:val="00977D9A"/>
    <w:rsid w:val="00984B0D"/>
    <w:rsid w:val="009A5FF8"/>
    <w:rsid w:val="009D7D3B"/>
    <w:rsid w:val="009E47E5"/>
    <w:rsid w:val="00A514B6"/>
    <w:rsid w:val="00A64DD7"/>
    <w:rsid w:val="00A76D5E"/>
    <w:rsid w:val="00A91E25"/>
    <w:rsid w:val="00AA7746"/>
    <w:rsid w:val="00AB01C5"/>
    <w:rsid w:val="00AB2171"/>
    <w:rsid w:val="00AD0482"/>
    <w:rsid w:val="00AE2017"/>
    <w:rsid w:val="00B15301"/>
    <w:rsid w:val="00B22F7B"/>
    <w:rsid w:val="00B266D0"/>
    <w:rsid w:val="00B32EC3"/>
    <w:rsid w:val="00BF6785"/>
    <w:rsid w:val="00C051C1"/>
    <w:rsid w:val="00C3616F"/>
    <w:rsid w:val="00C44A39"/>
    <w:rsid w:val="00C50C20"/>
    <w:rsid w:val="00C52A2C"/>
    <w:rsid w:val="00C80624"/>
    <w:rsid w:val="00C93F5F"/>
    <w:rsid w:val="00CB3430"/>
    <w:rsid w:val="00CF6DBC"/>
    <w:rsid w:val="00D13D59"/>
    <w:rsid w:val="00D24B89"/>
    <w:rsid w:val="00D348A2"/>
    <w:rsid w:val="00D4063F"/>
    <w:rsid w:val="00D412D2"/>
    <w:rsid w:val="00D42DC9"/>
    <w:rsid w:val="00D50848"/>
    <w:rsid w:val="00D51282"/>
    <w:rsid w:val="00D80EC2"/>
    <w:rsid w:val="00DA0635"/>
    <w:rsid w:val="00DF3FCE"/>
    <w:rsid w:val="00DF61A5"/>
    <w:rsid w:val="00E15C67"/>
    <w:rsid w:val="00E24FB6"/>
    <w:rsid w:val="00E2698F"/>
    <w:rsid w:val="00E30A89"/>
    <w:rsid w:val="00E418B4"/>
    <w:rsid w:val="00E4444C"/>
    <w:rsid w:val="00E83B39"/>
    <w:rsid w:val="00E95349"/>
    <w:rsid w:val="00EA7893"/>
    <w:rsid w:val="00ED7CDD"/>
    <w:rsid w:val="00F02908"/>
    <w:rsid w:val="00F308A5"/>
    <w:rsid w:val="00F83EC0"/>
    <w:rsid w:val="00FA1E7F"/>
    <w:rsid w:val="00FE7D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4338">
      <o:colormenu v:ext="edit" fillcolor="none" strokecolor="none [3213]"/>
    </o:shapedefaults>
    <o:shapelayout v:ext="edit">
      <o:idmap v:ext="edit" data="2"/>
      <o:rules v:ext="edit">
        <o:r id="V:Rule1" type="callout" idref="#_x0000_s2322"/>
        <o:r id="V:Rule18" type="connector" idref="#_x0000_s2405"/>
        <o:r id="V:Rule19" type="connector" idref="#_x0000_s2381"/>
        <o:r id="V:Rule20" type="connector" idref="#_x0000_s2372"/>
        <o:r id="V:Rule21" type="connector" idref="#_x0000_s2382"/>
        <o:r id="V:Rule22" type="connector" idref="#_x0000_s2361"/>
        <o:r id="V:Rule23" type="connector" idref="#_x0000_s2384"/>
        <o:r id="V:Rule24" type="connector" idref="#_x0000_s2367"/>
        <o:r id="V:Rule25" type="connector" idref="#_x0000_s2380"/>
        <o:r id="V:Rule26" type="connector" idref="#_x0000_s2366"/>
        <o:r id="V:Rule27" type="connector" idref="#_x0000_s2364"/>
        <o:r id="V:Rule28" type="connector" idref="#_x0000_s2404"/>
        <o:r id="V:Rule29" type="connector" idref="#_x0000_s2383"/>
        <o:r id="V:Rule30" type="connector" idref="#_x0000_s2377"/>
        <o:r id="V:Rule31" type="connector" idref="#_x0000_s2376"/>
        <o:r id="V:Rule32" type="connector" idref="#_x0000_s2370"/>
        <o:r id="V:Rule33" type="connector" idref="#_x0000_s23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er" w:qFormat="1"/>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85A"/>
    <w:pPr>
      <w:widowControl w:val="0"/>
      <w:jc w:val="both"/>
    </w:pPr>
  </w:style>
  <w:style w:type="paragraph" w:styleId="2">
    <w:name w:val="heading 2"/>
    <w:basedOn w:val="a"/>
    <w:next w:val="a"/>
    <w:link w:val="2Char"/>
    <w:uiPriority w:val="99"/>
    <w:qFormat/>
    <w:rsid w:val="00F02908"/>
    <w:pPr>
      <w:keepNext/>
      <w:keepLines/>
      <w:spacing w:before="260" w:after="260" w:line="415" w:lineRule="auto"/>
      <w:outlineLvl w:val="1"/>
    </w:pPr>
    <w:rPr>
      <w:rFonts w:ascii="Cambria" w:eastAsia="宋体" w:hAnsi="Cambria" w:cs="宋体"/>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29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2908"/>
    <w:rPr>
      <w:sz w:val="18"/>
      <w:szCs w:val="18"/>
    </w:rPr>
  </w:style>
  <w:style w:type="paragraph" w:styleId="a4">
    <w:name w:val="footer"/>
    <w:basedOn w:val="a"/>
    <w:link w:val="Char0"/>
    <w:uiPriority w:val="99"/>
    <w:unhideWhenUsed/>
    <w:qFormat/>
    <w:rsid w:val="00F02908"/>
    <w:pPr>
      <w:tabs>
        <w:tab w:val="center" w:pos="4153"/>
        <w:tab w:val="right" w:pos="8306"/>
      </w:tabs>
      <w:snapToGrid w:val="0"/>
      <w:jc w:val="left"/>
    </w:pPr>
    <w:rPr>
      <w:sz w:val="18"/>
      <w:szCs w:val="18"/>
    </w:rPr>
  </w:style>
  <w:style w:type="character" w:customStyle="1" w:styleId="Char0">
    <w:name w:val="页脚 Char"/>
    <w:basedOn w:val="a0"/>
    <w:link w:val="a4"/>
    <w:uiPriority w:val="99"/>
    <w:rsid w:val="00F02908"/>
    <w:rPr>
      <w:sz w:val="18"/>
      <w:szCs w:val="18"/>
    </w:rPr>
  </w:style>
  <w:style w:type="character" w:customStyle="1" w:styleId="2Char">
    <w:name w:val="标题 2 Char"/>
    <w:basedOn w:val="a0"/>
    <w:link w:val="2"/>
    <w:uiPriority w:val="99"/>
    <w:rsid w:val="00F02908"/>
    <w:rPr>
      <w:rFonts w:ascii="Cambria" w:eastAsia="宋体" w:hAnsi="Cambria" w:cs="宋体"/>
      <w:b/>
      <w:bCs/>
      <w:sz w:val="32"/>
      <w:szCs w:val="32"/>
    </w:rPr>
  </w:style>
  <w:style w:type="numbering" w:customStyle="1" w:styleId="1">
    <w:name w:val="无列表1"/>
    <w:next w:val="a2"/>
    <w:uiPriority w:val="99"/>
    <w:semiHidden/>
    <w:unhideWhenUsed/>
    <w:rsid w:val="00F02908"/>
  </w:style>
  <w:style w:type="paragraph" w:styleId="a5">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F02908"/>
    <w:pPr>
      <w:ind w:firstLine="420"/>
    </w:pPr>
    <w:rPr>
      <w:rFonts w:ascii="Times New Roman" w:eastAsia="宋体" w:hAnsi="Times New Roman" w:cs="Times New Roman"/>
      <w:sz w:val="28"/>
      <w:szCs w:val="28"/>
    </w:rPr>
  </w:style>
  <w:style w:type="paragraph" w:styleId="a6">
    <w:name w:val="Body Text"/>
    <w:basedOn w:val="a"/>
    <w:link w:val="Char2"/>
    <w:uiPriority w:val="99"/>
    <w:unhideWhenUsed/>
    <w:qFormat/>
    <w:rsid w:val="00F02908"/>
    <w:rPr>
      <w:rFonts w:ascii="Times New Roman" w:eastAsia="宋体" w:hAnsi="Times New Roman" w:cs="Times New Roman"/>
      <w:sz w:val="28"/>
      <w:szCs w:val="28"/>
    </w:rPr>
  </w:style>
  <w:style w:type="character" w:customStyle="1" w:styleId="Char2">
    <w:name w:val="正文文本 Char"/>
    <w:basedOn w:val="a0"/>
    <w:link w:val="a6"/>
    <w:uiPriority w:val="99"/>
    <w:qFormat/>
    <w:rsid w:val="00F02908"/>
    <w:rPr>
      <w:rFonts w:ascii="Times New Roman" w:eastAsia="宋体" w:hAnsi="Times New Roman" w:cs="Times New Roman"/>
      <w:sz w:val="28"/>
      <w:szCs w:val="28"/>
    </w:rPr>
  </w:style>
  <w:style w:type="paragraph" w:styleId="a7">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3"/>
    <w:unhideWhenUsed/>
    <w:qFormat/>
    <w:rsid w:val="00F02908"/>
    <w:rPr>
      <w:rFonts w:ascii="宋体" w:eastAsia="宋体" w:hAnsi="Courier New" w:cs="Courier New"/>
      <w:sz w:val="28"/>
      <w:szCs w:val="28"/>
    </w:rPr>
  </w:style>
  <w:style w:type="character" w:customStyle="1" w:styleId="Char3">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7"/>
    <w:qFormat/>
    <w:rsid w:val="00F02908"/>
    <w:rPr>
      <w:rFonts w:ascii="宋体" w:eastAsia="宋体" w:hAnsi="Courier New" w:cs="Courier New"/>
      <w:sz w:val="28"/>
      <w:szCs w:val="28"/>
    </w:rPr>
  </w:style>
  <w:style w:type="paragraph" w:styleId="a8">
    <w:name w:val="Balloon Text"/>
    <w:basedOn w:val="a"/>
    <w:link w:val="Char4"/>
    <w:uiPriority w:val="99"/>
    <w:unhideWhenUsed/>
    <w:qFormat/>
    <w:rsid w:val="00F02908"/>
    <w:rPr>
      <w:rFonts w:ascii="Times New Roman" w:eastAsia="宋体" w:hAnsi="Times New Roman" w:cs="Times New Roman"/>
      <w:sz w:val="18"/>
      <w:szCs w:val="18"/>
    </w:rPr>
  </w:style>
  <w:style w:type="character" w:customStyle="1" w:styleId="Char4">
    <w:name w:val="批注框文本 Char"/>
    <w:basedOn w:val="a0"/>
    <w:link w:val="a8"/>
    <w:uiPriority w:val="99"/>
    <w:qFormat/>
    <w:rsid w:val="00F02908"/>
    <w:rPr>
      <w:rFonts w:ascii="Times New Roman" w:eastAsia="宋体" w:hAnsi="Times New Roman" w:cs="Times New Roman"/>
      <w:sz w:val="18"/>
      <w:szCs w:val="18"/>
    </w:rPr>
  </w:style>
  <w:style w:type="paragraph" w:styleId="a9">
    <w:name w:val="Normal (Web)"/>
    <w:basedOn w:val="a"/>
    <w:unhideWhenUsed/>
    <w:qFormat/>
    <w:rsid w:val="00F02908"/>
    <w:pPr>
      <w:widowControl/>
      <w:spacing w:before="100" w:beforeAutospacing="1" w:after="100" w:afterAutospacing="1"/>
      <w:jc w:val="left"/>
    </w:pPr>
    <w:rPr>
      <w:rFonts w:ascii="宋体" w:eastAsia="宋体" w:hAnsi="宋体" w:cs="宋体"/>
      <w:kern w:val="0"/>
      <w:sz w:val="24"/>
      <w:szCs w:val="24"/>
    </w:rPr>
  </w:style>
  <w:style w:type="character" w:styleId="aa">
    <w:name w:val="FollowedHyperlink"/>
    <w:basedOn w:val="a0"/>
    <w:uiPriority w:val="99"/>
    <w:unhideWhenUsed/>
    <w:rsid w:val="00F02908"/>
    <w:rPr>
      <w:color w:val="800080"/>
      <w:u w:val="single"/>
    </w:rPr>
  </w:style>
  <w:style w:type="character" w:styleId="ab">
    <w:name w:val="Hyperlink"/>
    <w:basedOn w:val="a0"/>
    <w:uiPriority w:val="99"/>
    <w:unhideWhenUsed/>
    <w:rsid w:val="00F02908"/>
    <w:rPr>
      <w:color w:val="0000FF"/>
      <w:u w:val="single"/>
    </w:rPr>
  </w:style>
  <w:style w:type="paragraph" w:customStyle="1" w:styleId="ac">
    <w:name w:val="段落"/>
    <w:basedOn w:val="a7"/>
    <w:uiPriority w:val="99"/>
    <w:qFormat/>
    <w:rsid w:val="00F02908"/>
    <w:pPr>
      <w:spacing w:line="480" w:lineRule="exact"/>
      <w:ind w:firstLine="578"/>
    </w:pPr>
  </w:style>
  <w:style w:type="paragraph" w:customStyle="1" w:styleId="ad">
    <w:name w:val="正文表"/>
    <w:basedOn w:val="a"/>
    <w:rsid w:val="00F02908"/>
    <w:pPr>
      <w:adjustRightInd w:val="0"/>
      <w:snapToGrid w:val="0"/>
      <w:spacing w:line="440" w:lineRule="exact"/>
      <w:ind w:firstLineChars="200" w:firstLine="464"/>
    </w:pPr>
    <w:rPr>
      <w:rFonts w:ascii="Times New Roman" w:eastAsia="宋体" w:hAnsi="Times New Roman" w:cs="Times New Roman"/>
      <w:spacing w:val="-4"/>
      <w:sz w:val="24"/>
      <w:szCs w:val="24"/>
    </w:rPr>
  </w:style>
  <w:style w:type="paragraph" w:customStyle="1" w:styleId="Char5">
    <w:name w:val="段落 Char"/>
    <w:basedOn w:val="a7"/>
    <w:qFormat/>
    <w:rsid w:val="00F02908"/>
    <w:pPr>
      <w:spacing w:line="500" w:lineRule="exact"/>
      <w:ind w:firstLine="578"/>
    </w:pPr>
    <w:rPr>
      <w:rFonts w:ascii="Times New Roman" w:hAnsi="Times New Roman" w:cs="Times New Roman"/>
    </w:rPr>
  </w:style>
  <w:style w:type="character" w:customStyle="1" w:styleId="10">
    <w:name w:val="10"/>
    <w:basedOn w:val="a0"/>
    <w:rsid w:val="00F02908"/>
    <w:rPr>
      <w:rFonts w:ascii="Times New Roman" w:hAnsi="Times New Roman" w:cs="Times New Roman" w:hint="default"/>
    </w:rPr>
  </w:style>
  <w:style w:type="character" w:customStyle="1" w:styleId="15">
    <w:name w:val="15"/>
    <w:basedOn w:val="a0"/>
    <w:qFormat/>
    <w:rsid w:val="00F02908"/>
    <w:rPr>
      <w:rFonts w:ascii="Times New Roman" w:hAnsi="Times New Roman" w:cs="Times New Roman" w:hint="default"/>
    </w:rPr>
  </w:style>
  <w:style w:type="paragraph" w:styleId="ae">
    <w:name w:val="Document Map"/>
    <w:basedOn w:val="a"/>
    <w:link w:val="Char6"/>
    <w:uiPriority w:val="99"/>
    <w:semiHidden/>
    <w:unhideWhenUsed/>
    <w:rsid w:val="00F02908"/>
    <w:rPr>
      <w:rFonts w:ascii="宋体" w:eastAsia="宋体" w:hAnsi="Times New Roman" w:cs="Times New Roman"/>
      <w:sz w:val="18"/>
      <w:szCs w:val="18"/>
    </w:rPr>
  </w:style>
  <w:style w:type="character" w:customStyle="1" w:styleId="Char6">
    <w:name w:val="文档结构图 Char"/>
    <w:basedOn w:val="a0"/>
    <w:link w:val="ae"/>
    <w:uiPriority w:val="99"/>
    <w:semiHidden/>
    <w:rsid w:val="00F02908"/>
    <w:rPr>
      <w:rFonts w:ascii="宋体" w:eastAsia="宋体" w:hAnsi="Times New Roman" w:cs="Times New Roman"/>
      <w:sz w:val="18"/>
      <w:szCs w:val="18"/>
    </w:rPr>
  </w:style>
  <w:style w:type="table" w:styleId="af">
    <w:name w:val="Table Grid"/>
    <w:aliases w:val="网格型c"/>
    <w:basedOn w:val="a1"/>
    <w:qFormat/>
    <w:rsid w:val="00F02908"/>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5"/>
    <w:qFormat/>
    <w:locked/>
    <w:rsid w:val="00F02908"/>
    <w:rPr>
      <w:rFonts w:ascii="Times New Roman" w:eastAsia="宋体" w:hAnsi="Times New Roman" w:cs="Times New Roman"/>
      <w:sz w:val="28"/>
      <w:szCs w:val="28"/>
    </w:rPr>
  </w:style>
  <w:style w:type="paragraph" w:styleId="af0">
    <w:name w:val="annotation text"/>
    <w:basedOn w:val="a"/>
    <w:link w:val="Char7"/>
    <w:uiPriority w:val="99"/>
    <w:rsid w:val="00F02908"/>
    <w:pPr>
      <w:jc w:val="left"/>
    </w:pPr>
    <w:rPr>
      <w:rFonts w:ascii="Times New Roman" w:eastAsia="宋体" w:hAnsi="Times New Roman" w:cs="Times New Roman"/>
      <w:szCs w:val="20"/>
    </w:rPr>
  </w:style>
  <w:style w:type="character" w:customStyle="1" w:styleId="Char7">
    <w:name w:val="批注文字 Char"/>
    <w:basedOn w:val="a0"/>
    <w:link w:val="af0"/>
    <w:uiPriority w:val="99"/>
    <w:rsid w:val="00F02908"/>
    <w:rPr>
      <w:rFonts w:ascii="Times New Roman" w:eastAsia="宋体" w:hAnsi="Times New Roman" w:cs="Times New Roman"/>
      <w:szCs w:val="20"/>
    </w:rPr>
  </w:style>
  <w:style w:type="paragraph" w:customStyle="1" w:styleId="af1">
    <w:name w:val="样式 正文（首行缩进两字） + 五号 居中"/>
    <w:basedOn w:val="a"/>
    <w:autoRedefine/>
    <w:rsid w:val="00F02908"/>
    <w:pPr>
      <w:adjustRightInd w:val="0"/>
      <w:jc w:val="center"/>
      <w:textAlignment w:val="baseline"/>
    </w:pPr>
    <w:rPr>
      <w:rFonts w:ascii="宋体" w:eastAsia="宋体" w:hAnsi="Times New Roman" w:cs="宋体"/>
      <w:kern w:val="0"/>
      <w:szCs w:val="20"/>
    </w:rPr>
  </w:style>
  <w:style w:type="character" w:customStyle="1" w:styleId="Char10">
    <w:name w:val="段落 Char1"/>
    <w:rsid w:val="00F02908"/>
    <w:rPr>
      <w:rFonts w:eastAsia="宋体"/>
      <w:kern w:val="2"/>
      <w:sz w:val="24"/>
      <w:szCs w:val="28"/>
      <w:lang w:val="en-US" w:eastAsia="zh-CN" w:bidi="ar-SA"/>
    </w:rPr>
  </w:style>
  <w:style w:type="character" w:styleId="af2">
    <w:name w:val="annotation reference"/>
    <w:basedOn w:val="a0"/>
    <w:unhideWhenUsed/>
    <w:rsid w:val="00F02908"/>
    <w:rPr>
      <w:sz w:val="21"/>
      <w:szCs w:val="21"/>
    </w:rPr>
  </w:style>
  <w:style w:type="paragraph" w:styleId="af3">
    <w:name w:val="annotation subject"/>
    <w:basedOn w:val="af0"/>
    <w:next w:val="af0"/>
    <w:link w:val="Char8"/>
    <w:uiPriority w:val="99"/>
    <w:semiHidden/>
    <w:unhideWhenUsed/>
    <w:rsid w:val="00F02908"/>
    <w:rPr>
      <w:b/>
      <w:bCs/>
      <w:sz w:val="28"/>
      <w:szCs w:val="28"/>
    </w:rPr>
  </w:style>
  <w:style w:type="character" w:customStyle="1" w:styleId="Char8">
    <w:name w:val="批注主题 Char"/>
    <w:basedOn w:val="Char7"/>
    <w:link w:val="af3"/>
    <w:uiPriority w:val="99"/>
    <w:semiHidden/>
    <w:rsid w:val="00F02908"/>
    <w:rPr>
      <w:rFonts w:ascii="Times New Roman" w:eastAsia="宋体" w:hAnsi="Times New Roman" w:cs="Times New Roman"/>
      <w:b/>
      <w:bCs/>
      <w:sz w:val="28"/>
      <w:szCs w:val="28"/>
    </w:rPr>
  </w:style>
  <w:style w:type="paragraph" w:customStyle="1" w:styleId="TableParagraph">
    <w:name w:val="Table Paragraph"/>
    <w:basedOn w:val="a"/>
    <w:qFormat/>
    <w:rsid w:val="00F02908"/>
    <w:pPr>
      <w:widowControl/>
      <w:jc w:val="left"/>
    </w:pPr>
    <w:rPr>
      <w:rFonts w:ascii="Calibri" w:eastAsia="宋体" w:hAnsi="Calibri" w:cs="宋体"/>
      <w:kern w:val="0"/>
      <w:sz w:val="22"/>
    </w:rPr>
  </w:style>
  <w:style w:type="paragraph" w:styleId="af4">
    <w:name w:val="Body Text Indent"/>
    <w:basedOn w:val="a"/>
    <w:link w:val="Char9"/>
    <w:uiPriority w:val="99"/>
    <w:semiHidden/>
    <w:unhideWhenUsed/>
    <w:rsid w:val="00F02908"/>
    <w:pPr>
      <w:spacing w:after="120"/>
      <w:ind w:leftChars="200" w:left="420"/>
    </w:pPr>
    <w:rPr>
      <w:rFonts w:ascii="Times New Roman" w:eastAsia="宋体" w:hAnsi="Times New Roman" w:cs="Times New Roman"/>
      <w:sz w:val="28"/>
      <w:szCs w:val="28"/>
    </w:rPr>
  </w:style>
  <w:style w:type="character" w:customStyle="1" w:styleId="Char9">
    <w:name w:val="正文文本缩进 Char"/>
    <w:basedOn w:val="a0"/>
    <w:link w:val="af4"/>
    <w:uiPriority w:val="99"/>
    <w:semiHidden/>
    <w:rsid w:val="00F02908"/>
    <w:rPr>
      <w:rFonts w:ascii="Times New Roman" w:eastAsia="宋体" w:hAnsi="Times New Roman" w:cs="Times New Roman"/>
      <w:sz w:val="28"/>
      <w:szCs w:val="28"/>
    </w:rPr>
  </w:style>
  <w:style w:type="paragraph" w:styleId="20">
    <w:name w:val="Body Text First Indent 2"/>
    <w:basedOn w:val="af4"/>
    <w:link w:val="2Char1"/>
    <w:uiPriority w:val="99"/>
    <w:unhideWhenUsed/>
    <w:qFormat/>
    <w:rsid w:val="00F02908"/>
    <w:pPr>
      <w:tabs>
        <w:tab w:val="left" w:pos="210"/>
      </w:tabs>
      <w:spacing w:line="360" w:lineRule="auto"/>
      <w:ind w:firstLineChars="200" w:firstLine="200"/>
    </w:pPr>
    <w:rPr>
      <w:sz w:val="24"/>
      <w:szCs w:val="22"/>
    </w:rPr>
  </w:style>
  <w:style w:type="character" w:customStyle="1" w:styleId="2Char0">
    <w:name w:val="正文首行缩进 2 Char"/>
    <w:basedOn w:val="Char9"/>
    <w:uiPriority w:val="99"/>
    <w:semiHidden/>
    <w:rsid w:val="00F02908"/>
    <w:rPr>
      <w:rFonts w:ascii="Times New Roman" w:eastAsia="宋体" w:hAnsi="Times New Roman" w:cs="Times New Roman"/>
      <w:sz w:val="28"/>
      <w:szCs w:val="28"/>
    </w:rPr>
  </w:style>
  <w:style w:type="character" w:customStyle="1" w:styleId="2Char1">
    <w:name w:val="正文首行缩进 2 Char1"/>
    <w:basedOn w:val="Char9"/>
    <w:link w:val="20"/>
    <w:uiPriority w:val="99"/>
    <w:qFormat/>
    <w:rsid w:val="00F02908"/>
    <w:rPr>
      <w:rFonts w:ascii="Times New Roman" w:eastAsia="宋体" w:hAnsi="Times New Roman" w:cs="Times New Roman"/>
      <w:sz w:val="24"/>
      <w:szCs w:val="28"/>
    </w:rPr>
  </w:style>
  <w:style w:type="paragraph" w:customStyle="1" w:styleId="Chara">
    <w:name w:val="Char"/>
    <w:basedOn w:val="a"/>
    <w:rsid w:val="00F02908"/>
    <w:pPr>
      <w:spacing w:line="360" w:lineRule="auto"/>
      <w:ind w:firstLineChars="200" w:firstLine="200"/>
    </w:pPr>
    <w:rPr>
      <w:rFonts w:ascii="宋体" w:eastAsia="宋体" w:hAnsi="宋体" w:cs="宋体"/>
      <w:sz w:val="24"/>
      <w:szCs w:val="24"/>
    </w:rPr>
  </w:style>
  <w:style w:type="paragraph" w:customStyle="1" w:styleId="af5">
    <w:name w:val="文字"/>
    <w:basedOn w:val="a"/>
    <w:rsid w:val="00F02908"/>
    <w:pPr>
      <w:widowControl/>
      <w:spacing w:afterLines="50" w:line="360" w:lineRule="auto"/>
      <w:ind w:firstLine="420"/>
    </w:pPr>
    <w:rPr>
      <w:rFonts w:ascii="Times New Roman" w:eastAsia="宋体" w:hAnsi="Times New Roman" w:cs="Times New Roman"/>
      <w:kern w:val="0"/>
      <w:sz w:val="24"/>
      <w:szCs w:val="24"/>
    </w:rPr>
  </w:style>
  <w:style w:type="paragraph" w:customStyle="1" w:styleId="af6">
    <w:name w:val="报告书表格表头"/>
    <w:basedOn w:val="a"/>
    <w:qFormat/>
    <w:rsid w:val="00F02908"/>
    <w:pPr>
      <w:adjustRightInd w:val="0"/>
      <w:snapToGrid w:val="0"/>
      <w:spacing w:line="520" w:lineRule="exact"/>
      <w:ind w:firstLineChars="200" w:firstLine="200"/>
    </w:pPr>
    <w:rPr>
      <w:rFonts w:ascii="Times New Roman" w:eastAsia="黑体" w:hAnsi="Times New Roman" w:cs="Times New Roman"/>
      <w:color w:val="000000"/>
      <w:sz w:val="24"/>
    </w:rPr>
  </w:style>
  <w:style w:type="paragraph" w:customStyle="1" w:styleId="af7">
    <w:name w:val="报告表表格文字"/>
    <w:basedOn w:val="a"/>
    <w:qFormat/>
    <w:rsid w:val="00F02908"/>
    <w:pPr>
      <w:autoSpaceDE w:val="0"/>
      <w:autoSpaceDN w:val="0"/>
      <w:adjustRightInd w:val="0"/>
      <w:snapToGrid w:val="0"/>
      <w:spacing w:line="360" w:lineRule="exact"/>
      <w:jc w:val="center"/>
    </w:pPr>
    <w:rPr>
      <w:rFonts w:ascii="Times New Roman" w:eastAsia="宋体" w:hAnsi="Times New Roman" w:cs="Times New Roman"/>
      <w:color w:val="000000"/>
      <w:kern w:val="0"/>
      <w:szCs w:val="21"/>
    </w:rPr>
  </w:style>
  <w:style w:type="paragraph" w:customStyle="1" w:styleId="Default">
    <w:name w:val="Default"/>
    <w:qFormat/>
    <w:rsid w:val="00F02908"/>
    <w:pPr>
      <w:widowControl w:val="0"/>
      <w:autoSpaceDE w:val="0"/>
      <w:autoSpaceDN w:val="0"/>
      <w:adjustRightInd w:val="0"/>
      <w:spacing w:line="360" w:lineRule="auto"/>
      <w:ind w:firstLineChars="200" w:firstLine="200"/>
      <w:jc w:val="both"/>
    </w:pPr>
    <w:rPr>
      <w:rFonts w:ascii="宋体" w:eastAsia="宋体" w:hAnsi="Times New Roman" w:cs="宋体"/>
      <w:color w:val="000000"/>
      <w:kern w:val="0"/>
      <w:sz w:val="24"/>
      <w:szCs w:val="24"/>
    </w:rPr>
  </w:style>
  <w:style w:type="paragraph" w:customStyle="1" w:styleId="TT">
    <w:name w:val="TT正文"/>
    <w:basedOn w:val="a"/>
    <w:qFormat/>
    <w:rsid w:val="00F02908"/>
    <w:pPr>
      <w:ind w:firstLineChars="200" w:firstLine="200"/>
    </w:pPr>
    <w:rPr>
      <w:rFonts w:ascii="Times New Roman" w:eastAsia="宋体" w:hAnsi="Times New Roman" w:cs="宋体"/>
      <w:color w:val="000000"/>
      <w:sz w:val="24"/>
      <w:szCs w:val="20"/>
    </w:rPr>
  </w:style>
  <w:style w:type="paragraph" w:customStyle="1" w:styleId="af8">
    <w:name w:val="中文报告书样式"/>
    <w:basedOn w:val="a"/>
    <w:qFormat/>
    <w:rsid w:val="00F02908"/>
    <w:pPr>
      <w:adjustRightInd w:val="0"/>
      <w:spacing w:line="480" w:lineRule="atLeast"/>
      <w:ind w:firstLine="482"/>
      <w:textAlignment w:val="baseline"/>
    </w:pPr>
    <w:rPr>
      <w:rFonts w:ascii="Times New Roman" w:eastAsia="宋体" w:hAnsi="Times New Roman" w:cs="Times New Roman"/>
      <w:kern w:val="24"/>
      <w:sz w:val="24"/>
      <w:szCs w:val="20"/>
    </w:rPr>
  </w:style>
  <w:style w:type="character" w:customStyle="1" w:styleId="apple-converted-space">
    <w:name w:val="apple-converted-space"/>
    <w:basedOn w:val="a0"/>
    <w:rsid w:val="00F02908"/>
  </w:style>
  <w:style w:type="paragraph" w:customStyle="1" w:styleId="brdrw15brsp20tqctx4153t">
    <w:name w:val="brdrw15brsp20 tqctx4153t"/>
    <w:basedOn w:val="a"/>
    <w:qFormat/>
    <w:rsid w:val="00F02908"/>
    <w:pPr>
      <w:pBdr>
        <w:bottom w:val="single" w:sz="6" w:space="0" w:color="auto"/>
      </w:pBdr>
      <w:adjustRightInd w:val="0"/>
      <w:spacing w:line="312" w:lineRule="atLeast"/>
      <w:jc w:val="center"/>
      <w:textAlignment w:val="baseline"/>
    </w:pPr>
    <w:rPr>
      <w:rFonts w:ascii="Times New Roman" w:eastAsia="宋体" w:hAnsi="Times New Roman" w:cs="Times New Roman"/>
      <w:kern w:val="0"/>
      <w:szCs w:val="21"/>
    </w:rPr>
  </w:style>
  <w:style w:type="paragraph" w:customStyle="1" w:styleId="11">
    <w:name w:val="正文1"/>
    <w:basedOn w:val="a"/>
    <w:link w:val="1Char"/>
    <w:rsid w:val="00F02908"/>
    <w:pPr>
      <w:ind w:firstLine="552"/>
    </w:pPr>
    <w:rPr>
      <w:rFonts w:ascii="楷体_GB2312" w:eastAsia="楷体_GB2312" w:hAnsi="Times New Roman" w:cs="Times New Roman"/>
      <w:b/>
      <w:sz w:val="28"/>
      <w:szCs w:val="20"/>
    </w:rPr>
  </w:style>
  <w:style w:type="character" w:customStyle="1" w:styleId="1Char">
    <w:name w:val="正文1 Char"/>
    <w:link w:val="11"/>
    <w:rsid w:val="00F02908"/>
    <w:rPr>
      <w:rFonts w:ascii="楷体_GB2312" w:eastAsia="楷体_GB2312" w:hAnsi="Times New Roman" w:cs="Times New Roman"/>
      <w:b/>
      <w:sz w:val="28"/>
      <w:szCs w:val="20"/>
    </w:rPr>
  </w:style>
  <w:style w:type="paragraph" w:customStyle="1" w:styleId="af9">
    <w:name w:val="表头"/>
    <w:basedOn w:val="a5"/>
    <w:link w:val="Char11"/>
    <w:autoRedefine/>
    <w:rsid w:val="00F02908"/>
    <w:pPr>
      <w:snapToGrid w:val="0"/>
      <w:ind w:firstLineChars="200" w:firstLine="504"/>
    </w:pPr>
    <w:rPr>
      <w:rFonts w:eastAsia="黑体"/>
      <w:spacing w:val="6"/>
      <w:position w:val="10"/>
      <w:sz w:val="24"/>
      <w:szCs w:val="24"/>
    </w:rPr>
  </w:style>
  <w:style w:type="character" w:customStyle="1" w:styleId="Char11">
    <w:name w:val="表头 Char1"/>
    <w:link w:val="af9"/>
    <w:rsid w:val="00F02908"/>
    <w:rPr>
      <w:rFonts w:ascii="Times New Roman" w:eastAsia="黑体" w:hAnsi="Times New Roman" w:cs="Times New Roman"/>
      <w:spacing w:val="6"/>
      <w:position w:val="10"/>
      <w:sz w:val="24"/>
      <w:szCs w:val="24"/>
    </w:rPr>
  </w:style>
  <w:style w:type="paragraph" w:styleId="afa">
    <w:name w:val="Revision"/>
    <w:hidden/>
    <w:uiPriority w:val="99"/>
    <w:semiHidden/>
    <w:rsid w:val="00F02908"/>
    <w:rPr>
      <w:rFonts w:ascii="Times New Roman" w:eastAsia="宋体"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4D05FC-84D8-42CF-B7D1-4D6DD725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41</Pages>
  <Words>4300</Words>
  <Characters>24512</Characters>
  <Application>Microsoft Office Word</Application>
  <DocSecurity>0</DocSecurity>
  <Lines>204</Lines>
  <Paragraphs>57</Paragraphs>
  <ScaleCrop>false</ScaleCrop>
  <Company>微软中国</Company>
  <LinksUpToDate>false</LinksUpToDate>
  <CharactersWithSpaces>28755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dcterms:created xsi:type="dcterms:W3CDTF">2020-07-06T01:42:00Z</dcterms:created>
  <dcterms:modified xsi:type="dcterms:W3CDTF">2020-07-17T03:27:00Z</dcterms:modified>
</cp:coreProperties>
</file>