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47B8" w:rsidRPr="006821DA" w:rsidRDefault="009547B8">
      <w:pPr>
        <w:jc w:val="center"/>
        <w:rPr>
          <w:b/>
          <w:sz w:val="72"/>
        </w:rPr>
      </w:pPr>
    </w:p>
    <w:p w:rsidR="009547B8" w:rsidRPr="006821DA" w:rsidRDefault="009547B8">
      <w:pPr>
        <w:jc w:val="center"/>
        <w:rPr>
          <w:b/>
          <w:sz w:val="72"/>
        </w:rPr>
      </w:pPr>
    </w:p>
    <w:p w:rsidR="009547B8" w:rsidRPr="006821DA" w:rsidRDefault="009547B8">
      <w:pPr>
        <w:jc w:val="center"/>
        <w:rPr>
          <w:b/>
          <w:sz w:val="72"/>
        </w:rPr>
      </w:pPr>
      <w:r w:rsidRPr="006821DA">
        <w:rPr>
          <w:rFonts w:hAnsi="宋体"/>
          <w:b/>
          <w:sz w:val="72"/>
        </w:rPr>
        <w:t>建设项目环境影响报告表</w:t>
      </w:r>
    </w:p>
    <w:p w:rsidR="009547B8" w:rsidRPr="006821DA" w:rsidRDefault="009547B8" w:rsidP="00AF0038">
      <w:pPr>
        <w:jc w:val="center"/>
        <w:outlineLvl w:val="0"/>
        <w:rPr>
          <w:b/>
          <w:sz w:val="32"/>
        </w:rPr>
      </w:pPr>
      <w:r w:rsidRPr="006821DA">
        <w:rPr>
          <w:b/>
          <w:sz w:val="36"/>
        </w:rPr>
        <w:t xml:space="preserve"> </w:t>
      </w:r>
      <w:r w:rsidRPr="006821DA">
        <w:rPr>
          <w:b/>
        </w:rPr>
        <w:t xml:space="preserve">                                                                                </w:t>
      </w:r>
      <w:r w:rsidRPr="006821DA">
        <w:rPr>
          <w:b/>
          <w:sz w:val="32"/>
        </w:rPr>
        <w:t xml:space="preserve"> </w:t>
      </w:r>
    </w:p>
    <w:p w:rsidR="009547B8" w:rsidRPr="006821DA" w:rsidRDefault="009547B8">
      <w:pPr>
        <w:jc w:val="center"/>
      </w:pPr>
    </w:p>
    <w:p w:rsidR="009547B8" w:rsidRPr="006821DA" w:rsidRDefault="009547B8">
      <w:pPr>
        <w:jc w:val="center"/>
      </w:pPr>
    </w:p>
    <w:p w:rsidR="009547B8" w:rsidRPr="006821DA" w:rsidRDefault="009547B8">
      <w:pPr>
        <w:jc w:val="center"/>
      </w:pPr>
    </w:p>
    <w:p w:rsidR="009547B8" w:rsidRPr="006821DA" w:rsidRDefault="009547B8">
      <w:pPr>
        <w:jc w:val="center"/>
      </w:pPr>
    </w:p>
    <w:p w:rsidR="009547B8" w:rsidRDefault="009547B8" w:rsidP="009547B8">
      <w:pPr>
        <w:ind w:rightChars="-110" w:right="-308"/>
        <w:rPr>
          <w:szCs w:val="28"/>
          <w:u w:val="single"/>
        </w:rPr>
      </w:pPr>
      <w:r w:rsidRPr="006821DA">
        <w:t xml:space="preserve">                                                                                          </w:t>
      </w:r>
      <w:r w:rsidRPr="006821DA">
        <w:rPr>
          <w:rFonts w:hAnsi="宋体"/>
          <w:szCs w:val="28"/>
        </w:rPr>
        <w:t>项</w:t>
      </w:r>
      <w:r w:rsidRPr="006821DA">
        <w:rPr>
          <w:szCs w:val="28"/>
        </w:rPr>
        <w:t xml:space="preserve"> </w:t>
      </w:r>
      <w:r w:rsidRPr="006821DA">
        <w:rPr>
          <w:rFonts w:hAnsi="宋体"/>
          <w:szCs w:val="28"/>
        </w:rPr>
        <w:t>目</w:t>
      </w:r>
      <w:r w:rsidRPr="006821DA">
        <w:rPr>
          <w:szCs w:val="28"/>
        </w:rPr>
        <w:t xml:space="preserve"> </w:t>
      </w:r>
      <w:r w:rsidRPr="006821DA">
        <w:rPr>
          <w:rFonts w:hAnsi="宋体"/>
          <w:szCs w:val="28"/>
        </w:rPr>
        <w:t>名</w:t>
      </w:r>
      <w:r w:rsidRPr="006821DA">
        <w:rPr>
          <w:szCs w:val="28"/>
        </w:rPr>
        <w:t xml:space="preserve"> </w:t>
      </w:r>
      <w:r w:rsidRPr="006821DA">
        <w:rPr>
          <w:rFonts w:hAnsi="宋体"/>
          <w:szCs w:val="28"/>
        </w:rPr>
        <w:t>称：</w:t>
      </w:r>
      <w:r>
        <w:rPr>
          <w:szCs w:val="28"/>
          <w:u w:val="single"/>
        </w:rPr>
        <w:t xml:space="preserve">    </w:t>
      </w:r>
      <w:r>
        <w:rPr>
          <w:rFonts w:hint="eastAsia"/>
          <w:szCs w:val="28"/>
          <w:u w:val="single"/>
        </w:rPr>
        <w:t xml:space="preserve">  </w:t>
      </w:r>
      <w:r w:rsidRPr="002A4618">
        <w:rPr>
          <w:rFonts w:hint="eastAsia"/>
          <w:szCs w:val="28"/>
          <w:u w:val="single"/>
        </w:rPr>
        <w:t>新乡市乾森金属制品有限公司</w:t>
      </w:r>
      <w:r>
        <w:rPr>
          <w:rFonts w:hint="eastAsia"/>
          <w:szCs w:val="28"/>
          <w:u w:val="single"/>
        </w:rPr>
        <w:t xml:space="preserve">       </w:t>
      </w:r>
    </w:p>
    <w:p w:rsidR="009547B8" w:rsidRDefault="009547B8" w:rsidP="009547B8">
      <w:pPr>
        <w:ind w:rightChars="-110" w:right="-308" w:firstLineChars="650" w:firstLine="1820"/>
        <w:rPr>
          <w:szCs w:val="28"/>
          <w:u w:val="single"/>
        </w:rPr>
      </w:pPr>
      <w:r>
        <w:rPr>
          <w:rFonts w:hint="eastAsia"/>
          <w:szCs w:val="28"/>
          <w:u w:val="single"/>
        </w:rPr>
        <w:t xml:space="preserve">        </w:t>
      </w:r>
      <w:r w:rsidRPr="00C90699">
        <w:rPr>
          <w:rFonts w:hint="eastAsia"/>
          <w:szCs w:val="28"/>
          <w:u w:val="single"/>
        </w:rPr>
        <w:t>年加工</w:t>
      </w:r>
      <w:r w:rsidRPr="00C90699">
        <w:rPr>
          <w:rFonts w:hint="eastAsia"/>
          <w:szCs w:val="28"/>
          <w:u w:val="single"/>
        </w:rPr>
        <w:t>20</w:t>
      </w:r>
      <w:r w:rsidRPr="00C90699">
        <w:rPr>
          <w:rFonts w:hint="eastAsia"/>
          <w:szCs w:val="28"/>
          <w:u w:val="single"/>
        </w:rPr>
        <w:t>万件不锈钢配件项目</w:t>
      </w:r>
      <w:r>
        <w:rPr>
          <w:rFonts w:hint="eastAsia"/>
          <w:szCs w:val="28"/>
          <w:u w:val="single"/>
        </w:rPr>
        <w:t xml:space="preserve">    </w:t>
      </w:r>
    </w:p>
    <w:p w:rsidR="009547B8" w:rsidRPr="006821DA" w:rsidRDefault="009547B8" w:rsidP="009547B8">
      <w:pPr>
        <w:ind w:rightChars="-110" w:right="-308"/>
        <w:rPr>
          <w:szCs w:val="28"/>
        </w:rPr>
      </w:pPr>
      <w:r w:rsidRPr="006821DA">
        <w:rPr>
          <w:rFonts w:hAnsi="宋体"/>
          <w:szCs w:val="28"/>
        </w:rPr>
        <w:t>建设单位</w:t>
      </w:r>
      <w:r w:rsidRPr="006821DA">
        <w:rPr>
          <w:szCs w:val="28"/>
        </w:rPr>
        <w:t>(</w:t>
      </w:r>
      <w:r w:rsidRPr="006821DA">
        <w:rPr>
          <w:rFonts w:hAnsi="宋体"/>
          <w:szCs w:val="28"/>
        </w:rPr>
        <w:t>盖章</w:t>
      </w:r>
      <w:r w:rsidRPr="006821DA">
        <w:rPr>
          <w:szCs w:val="28"/>
        </w:rPr>
        <w:t>)</w:t>
      </w:r>
      <w:r w:rsidRPr="006821DA">
        <w:rPr>
          <w:rFonts w:hAnsi="宋体"/>
          <w:szCs w:val="28"/>
        </w:rPr>
        <w:t>：</w:t>
      </w:r>
      <w:r w:rsidRPr="00AC0EC5">
        <w:rPr>
          <w:szCs w:val="28"/>
          <w:u w:val="single"/>
        </w:rPr>
        <w:t xml:space="preserve"> </w:t>
      </w:r>
      <w:r>
        <w:rPr>
          <w:rFonts w:hint="eastAsia"/>
          <w:szCs w:val="28"/>
          <w:u w:val="single"/>
        </w:rPr>
        <w:t xml:space="preserve">     </w:t>
      </w:r>
      <w:r w:rsidRPr="002A4618">
        <w:rPr>
          <w:rFonts w:hint="eastAsia"/>
          <w:szCs w:val="28"/>
          <w:u w:val="single"/>
        </w:rPr>
        <w:t>新乡市乾森金属制品有限公司</w:t>
      </w:r>
      <w:r>
        <w:rPr>
          <w:rFonts w:hint="eastAsia"/>
          <w:szCs w:val="28"/>
          <w:u w:val="single"/>
        </w:rPr>
        <w:t xml:space="preserve">    </w:t>
      </w:r>
      <w:r w:rsidRPr="00AC0EC5">
        <w:rPr>
          <w:rFonts w:hint="eastAsia"/>
          <w:szCs w:val="28"/>
          <w:u w:val="single"/>
        </w:rPr>
        <w:t xml:space="preserve"> </w:t>
      </w:r>
    </w:p>
    <w:p w:rsidR="009547B8" w:rsidRPr="006821DA" w:rsidRDefault="009547B8"/>
    <w:p w:rsidR="009547B8" w:rsidRPr="006821DA" w:rsidRDefault="009547B8"/>
    <w:p w:rsidR="009547B8" w:rsidRPr="006821DA" w:rsidRDefault="009547B8"/>
    <w:p w:rsidR="009547B8" w:rsidRPr="006821DA" w:rsidRDefault="009547B8">
      <w:r w:rsidRPr="006821DA">
        <w:t xml:space="preserve">       </w:t>
      </w:r>
    </w:p>
    <w:p w:rsidR="009547B8" w:rsidRPr="006821DA" w:rsidRDefault="009547B8"/>
    <w:p w:rsidR="009547B8" w:rsidRDefault="009547B8" w:rsidP="00C90699">
      <w:pPr>
        <w:jc w:val="center"/>
        <w:rPr>
          <w:sz w:val="32"/>
        </w:rPr>
        <w:sectPr w:rsidR="009547B8" w:rsidSect="00C6609A">
          <w:footerReference w:type="even" r:id="rId8"/>
          <w:footerReference w:type="default" r:id="rId9"/>
          <w:pgSz w:w="11907" w:h="16840"/>
          <w:pgMar w:top="1440" w:right="1701" w:bottom="1440" w:left="1678" w:header="851" w:footer="992" w:gutter="0"/>
          <w:pgNumType w:start="1"/>
          <w:cols w:space="720"/>
          <w:docGrid w:type="lines" w:linePitch="312"/>
        </w:sectPr>
      </w:pPr>
      <w:r w:rsidRPr="006821DA">
        <w:t xml:space="preserve">                                                                                         </w:t>
      </w:r>
      <w:r w:rsidRPr="006821DA">
        <w:rPr>
          <w:sz w:val="32"/>
        </w:rPr>
        <w:t xml:space="preserve"> </w:t>
      </w:r>
      <w:r w:rsidRPr="006821DA">
        <w:rPr>
          <w:rFonts w:hAnsi="宋体"/>
          <w:sz w:val="32"/>
        </w:rPr>
        <w:t>编制日期：二</w:t>
      </w:r>
      <w:r w:rsidRPr="006821DA">
        <w:rPr>
          <w:sz w:val="36"/>
          <w:szCs w:val="36"/>
        </w:rPr>
        <w:t>O</w:t>
      </w:r>
      <w:r w:rsidRPr="006821DA">
        <w:rPr>
          <w:rFonts w:hAnsi="宋体"/>
          <w:sz w:val="32"/>
        </w:rPr>
        <w:t>二</w:t>
      </w:r>
      <w:r w:rsidRPr="006821DA">
        <w:rPr>
          <w:sz w:val="36"/>
          <w:szCs w:val="36"/>
        </w:rPr>
        <w:t>O</w:t>
      </w:r>
      <w:r w:rsidRPr="006821DA">
        <w:rPr>
          <w:rFonts w:hAnsi="宋体"/>
          <w:sz w:val="36"/>
          <w:szCs w:val="36"/>
        </w:rPr>
        <w:t>年</w:t>
      </w:r>
      <w:r>
        <w:rPr>
          <w:rFonts w:hAnsi="宋体" w:hint="eastAsia"/>
          <w:sz w:val="36"/>
          <w:szCs w:val="36"/>
        </w:rPr>
        <w:t>七</w:t>
      </w:r>
      <w:r w:rsidRPr="006821DA">
        <w:rPr>
          <w:rFonts w:hAnsi="宋体"/>
          <w:sz w:val="36"/>
          <w:szCs w:val="36"/>
        </w:rPr>
        <w:t>月</w:t>
      </w:r>
      <w:r w:rsidRPr="006821DA">
        <w:rPr>
          <w:sz w:val="36"/>
          <w:szCs w:val="36"/>
        </w:rPr>
        <w:t xml:space="preserve"> </w:t>
      </w:r>
      <w:r w:rsidRPr="006821DA">
        <w:rPr>
          <w:sz w:val="32"/>
        </w:rPr>
        <w:t xml:space="preserve">            </w:t>
      </w:r>
    </w:p>
    <w:p w:rsidR="009547B8" w:rsidRDefault="009547B8" w:rsidP="004677AC">
      <w:pPr>
        <w:jc w:val="center"/>
      </w:pPr>
      <w:r>
        <w:rPr>
          <w:noProof/>
          <w:sz w:val="32"/>
        </w:rPr>
        <w:lastRenderedPageBreak/>
        <w:drawing>
          <wp:inline distT="0" distB="0" distL="0" distR="0">
            <wp:extent cx="5415280" cy="7721600"/>
            <wp:effectExtent l="19050" t="0" r="0" b="0"/>
            <wp:docPr id="1" name="图片 0" descr="CCF_00070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_0007050002.jpg"/>
                    <pic:cNvPicPr/>
                  </pic:nvPicPr>
                  <pic:blipFill>
                    <a:blip r:embed="rId10" cstate="print"/>
                    <a:stretch>
                      <a:fillRect/>
                    </a:stretch>
                  </pic:blipFill>
                  <pic:spPr>
                    <a:xfrm>
                      <a:off x="0" y="0"/>
                      <a:ext cx="5415280" cy="7721600"/>
                    </a:xfrm>
                    <a:prstGeom prst="rect">
                      <a:avLst/>
                    </a:prstGeom>
                  </pic:spPr>
                </pic:pic>
              </a:graphicData>
            </a:graphic>
          </wp:inline>
        </w:drawing>
      </w:r>
    </w:p>
    <w:p w:rsidR="009547B8" w:rsidRDefault="009547B8" w:rsidP="004677AC">
      <w:pPr>
        <w:jc w:val="center"/>
      </w:pPr>
    </w:p>
    <w:p w:rsidR="009547B8" w:rsidRDefault="009547B8" w:rsidP="004677AC">
      <w:pPr>
        <w:jc w:val="center"/>
      </w:pPr>
    </w:p>
    <w:p w:rsidR="009547B8" w:rsidRDefault="009547B8" w:rsidP="004677AC">
      <w:pPr>
        <w:jc w:val="center"/>
      </w:pPr>
      <w:r>
        <w:rPr>
          <w:noProof/>
        </w:rPr>
        <w:lastRenderedPageBreak/>
        <w:drawing>
          <wp:anchor distT="0" distB="0" distL="114300" distR="114300" simplePos="0" relativeHeight="251674624" behindDoc="0" locked="0" layoutInCell="1" allowOverlap="1">
            <wp:simplePos x="1071194" y="929030"/>
            <wp:positionH relativeFrom="margin">
              <wp:align>center</wp:align>
            </wp:positionH>
            <wp:positionV relativeFrom="margin">
              <wp:align>center</wp:align>
            </wp:positionV>
            <wp:extent cx="7326986" cy="5113655"/>
            <wp:effectExtent l="0" t="1104900" r="0" b="1096645"/>
            <wp:wrapSquare wrapText="bothSides"/>
            <wp:docPr id="3" name="图片 1" descr="E:\打印室\蓝天环境共享\打印室（文件自删）\乾森金属扩建\2贾志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打印室\蓝天环境共享\打印室（文件自删）\乾森金属扩建\2贾志鹏.jpg"/>
                    <pic:cNvPicPr>
                      <a:picLocks noChangeAspect="1" noChangeArrowheads="1"/>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429" b="12819"/>
                    <a:stretch/>
                  </pic:blipFill>
                  <pic:spPr bwMode="auto">
                    <a:xfrm rot="16200000">
                      <a:off x="0" y="0"/>
                      <a:ext cx="7326986" cy="51136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547B8" w:rsidRPr="00BC63C4" w:rsidRDefault="009547B8" w:rsidP="00C90699">
      <w:pPr>
        <w:jc w:val="center"/>
        <w:rPr>
          <w:sz w:val="32"/>
        </w:rPr>
      </w:pPr>
      <w:r>
        <w:rPr>
          <w:noProof/>
          <w:sz w:val="32"/>
        </w:rPr>
        <w:drawing>
          <wp:anchor distT="0" distB="0" distL="114300" distR="114300" simplePos="0" relativeHeight="251675648" behindDoc="0" locked="0" layoutInCell="1" allowOverlap="1">
            <wp:simplePos x="1068019" y="2114398"/>
            <wp:positionH relativeFrom="margin">
              <wp:align>center</wp:align>
            </wp:positionH>
            <wp:positionV relativeFrom="margin">
              <wp:align>center</wp:align>
            </wp:positionV>
            <wp:extent cx="7359091" cy="5159730"/>
            <wp:effectExtent l="0" t="1104900" r="0" b="1088670"/>
            <wp:wrapSquare wrapText="bothSides"/>
            <wp:docPr id="4" name="图片 3" descr="3新营业执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新营业执照.jpg"/>
                    <pic:cNvPicPr/>
                  </pic:nvPicPr>
                  <pic:blipFill>
                    <a:blip r:embed="rId12" cstate="print"/>
                    <a:stretch>
                      <a:fillRect/>
                    </a:stretch>
                  </pic:blipFill>
                  <pic:spPr>
                    <a:xfrm rot="16200000">
                      <a:off x="0" y="0"/>
                      <a:ext cx="7359091" cy="5159730"/>
                    </a:xfrm>
                    <a:prstGeom prst="rect">
                      <a:avLst/>
                    </a:prstGeom>
                  </pic:spPr>
                </pic:pic>
              </a:graphicData>
            </a:graphic>
          </wp:anchor>
        </w:drawing>
      </w:r>
    </w:p>
    <w:p w:rsidR="009547B8" w:rsidRDefault="009547B8">
      <w:pPr>
        <w:rPr>
          <w:b/>
          <w:color w:val="000000" w:themeColor="text1"/>
        </w:rPr>
        <w:sectPr w:rsidR="009547B8" w:rsidSect="00C6609A">
          <w:pgSz w:w="11907" w:h="16840"/>
          <w:pgMar w:top="1440" w:right="1701" w:bottom="1440" w:left="1678" w:header="851" w:footer="992" w:gutter="0"/>
          <w:pgNumType w:start="1"/>
          <w:cols w:space="720"/>
          <w:docGrid w:type="lines" w:linePitch="312"/>
        </w:sectPr>
      </w:pPr>
    </w:p>
    <w:p w:rsidR="00794D45" w:rsidRPr="00BB50FA" w:rsidRDefault="00794D45">
      <w:pPr>
        <w:rPr>
          <w:b/>
          <w:color w:val="000000" w:themeColor="text1"/>
        </w:rPr>
      </w:pPr>
      <w:r w:rsidRPr="00BB50FA">
        <w:rPr>
          <w:b/>
          <w:color w:val="000000" w:themeColor="text1"/>
        </w:rPr>
        <w:lastRenderedPageBreak/>
        <w:t>建设项目基本情况</w:t>
      </w:r>
    </w:p>
    <w:tbl>
      <w:tblPr>
        <w:tblW w:w="5356" w:type="pct"/>
        <w:jc w:val="center"/>
        <w:tblInd w:w="15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1522"/>
        <w:gridCol w:w="1729"/>
        <w:gridCol w:w="1280"/>
        <w:gridCol w:w="1251"/>
        <w:gridCol w:w="169"/>
        <w:gridCol w:w="1223"/>
        <w:gridCol w:w="260"/>
        <w:gridCol w:w="1933"/>
      </w:tblGrid>
      <w:tr w:rsidR="009E2FB3" w:rsidRPr="00BB50FA" w:rsidTr="0085349C">
        <w:trPr>
          <w:trHeight w:val="454"/>
          <w:jc w:val="center"/>
        </w:trPr>
        <w:tc>
          <w:tcPr>
            <w:tcW w:w="812" w:type="pct"/>
            <w:vAlign w:val="center"/>
          </w:tcPr>
          <w:p w:rsidR="00C9568E" w:rsidRPr="00BB50FA" w:rsidRDefault="00C9568E">
            <w:pPr>
              <w:jc w:val="center"/>
              <w:rPr>
                <w:color w:val="000000" w:themeColor="text1"/>
                <w:sz w:val="24"/>
                <w:szCs w:val="24"/>
              </w:rPr>
            </w:pPr>
            <w:r w:rsidRPr="00BB50FA">
              <w:rPr>
                <w:color w:val="000000" w:themeColor="text1"/>
                <w:sz w:val="24"/>
                <w:szCs w:val="24"/>
              </w:rPr>
              <w:t>项目名称</w:t>
            </w:r>
          </w:p>
        </w:tc>
        <w:tc>
          <w:tcPr>
            <w:tcW w:w="4188" w:type="pct"/>
            <w:gridSpan w:val="7"/>
            <w:vAlign w:val="center"/>
          </w:tcPr>
          <w:p w:rsidR="00C9568E" w:rsidRPr="00BB50FA" w:rsidRDefault="007834A0" w:rsidP="007834A0">
            <w:pPr>
              <w:jc w:val="center"/>
              <w:rPr>
                <w:color w:val="000000" w:themeColor="text1"/>
                <w:sz w:val="24"/>
                <w:szCs w:val="24"/>
              </w:rPr>
            </w:pPr>
            <w:r>
              <w:rPr>
                <w:rFonts w:hint="eastAsia"/>
                <w:color w:val="000000" w:themeColor="text1"/>
                <w:sz w:val="24"/>
                <w:szCs w:val="24"/>
              </w:rPr>
              <w:t>新乡市乾森金属制品</w:t>
            </w:r>
            <w:r w:rsidR="007B6D5F">
              <w:rPr>
                <w:rFonts w:hint="eastAsia"/>
                <w:color w:val="000000" w:themeColor="text1"/>
                <w:sz w:val="24"/>
                <w:szCs w:val="24"/>
              </w:rPr>
              <w:t>有限公司年</w:t>
            </w:r>
            <w:r>
              <w:rPr>
                <w:rFonts w:hint="eastAsia"/>
                <w:color w:val="000000" w:themeColor="text1"/>
                <w:sz w:val="24"/>
                <w:szCs w:val="24"/>
              </w:rPr>
              <w:t>加工</w:t>
            </w:r>
            <w:r>
              <w:rPr>
                <w:rFonts w:hint="eastAsia"/>
                <w:color w:val="000000" w:themeColor="text1"/>
                <w:sz w:val="24"/>
                <w:szCs w:val="24"/>
              </w:rPr>
              <w:t>20</w:t>
            </w:r>
            <w:r>
              <w:rPr>
                <w:rFonts w:hint="eastAsia"/>
                <w:color w:val="000000" w:themeColor="text1"/>
                <w:sz w:val="24"/>
                <w:szCs w:val="24"/>
              </w:rPr>
              <w:t>万件不锈钢配件</w:t>
            </w:r>
            <w:r w:rsidR="007B6D5F">
              <w:rPr>
                <w:rFonts w:hint="eastAsia"/>
                <w:color w:val="000000" w:themeColor="text1"/>
                <w:sz w:val="24"/>
                <w:szCs w:val="24"/>
              </w:rPr>
              <w:t>项目</w:t>
            </w:r>
          </w:p>
        </w:tc>
      </w:tr>
      <w:tr w:rsidR="009E2FB3" w:rsidRPr="00BB50FA" w:rsidTr="0085349C">
        <w:trPr>
          <w:trHeight w:val="454"/>
          <w:jc w:val="center"/>
        </w:trPr>
        <w:tc>
          <w:tcPr>
            <w:tcW w:w="812" w:type="pct"/>
            <w:vAlign w:val="center"/>
          </w:tcPr>
          <w:p w:rsidR="00C9568E" w:rsidRPr="00BB50FA" w:rsidRDefault="00C9568E">
            <w:pPr>
              <w:jc w:val="center"/>
              <w:rPr>
                <w:color w:val="000000" w:themeColor="text1"/>
                <w:sz w:val="24"/>
                <w:szCs w:val="24"/>
              </w:rPr>
            </w:pPr>
            <w:r w:rsidRPr="00BB50FA">
              <w:rPr>
                <w:color w:val="000000" w:themeColor="text1"/>
                <w:sz w:val="24"/>
                <w:szCs w:val="24"/>
              </w:rPr>
              <w:t>建设单位</w:t>
            </w:r>
          </w:p>
        </w:tc>
        <w:tc>
          <w:tcPr>
            <w:tcW w:w="4188" w:type="pct"/>
            <w:gridSpan w:val="7"/>
            <w:vAlign w:val="center"/>
          </w:tcPr>
          <w:p w:rsidR="00C9568E" w:rsidRPr="00BB50FA" w:rsidRDefault="007834A0" w:rsidP="00534D48">
            <w:pPr>
              <w:jc w:val="center"/>
              <w:rPr>
                <w:color w:val="000000" w:themeColor="text1"/>
                <w:sz w:val="24"/>
                <w:szCs w:val="24"/>
              </w:rPr>
            </w:pPr>
            <w:r>
              <w:rPr>
                <w:rFonts w:hint="eastAsia"/>
                <w:color w:val="000000" w:themeColor="text1"/>
                <w:sz w:val="24"/>
                <w:szCs w:val="24"/>
              </w:rPr>
              <w:t>新乡市乾森金属制品</w:t>
            </w:r>
            <w:r w:rsidR="007B6D5F">
              <w:rPr>
                <w:rFonts w:hint="eastAsia"/>
                <w:color w:val="000000" w:themeColor="text1"/>
                <w:sz w:val="24"/>
                <w:szCs w:val="24"/>
              </w:rPr>
              <w:t>有限公司</w:t>
            </w:r>
          </w:p>
        </w:tc>
      </w:tr>
      <w:tr w:rsidR="009E2FB3" w:rsidRPr="00BB50FA" w:rsidTr="0085349C">
        <w:trPr>
          <w:trHeight w:val="454"/>
          <w:jc w:val="center"/>
        </w:trPr>
        <w:tc>
          <w:tcPr>
            <w:tcW w:w="812" w:type="pct"/>
            <w:vAlign w:val="center"/>
          </w:tcPr>
          <w:p w:rsidR="00794D45" w:rsidRPr="00BB50FA" w:rsidRDefault="00794D45">
            <w:pPr>
              <w:jc w:val="center"/>
              <w:rPr>
                <w:color w:val="000000" w:themeColor="text1"/>
                <w:sz w:val="24"/>
                <w:szCs w:val="24"/>
              </w:rPr>
            </w:pPr>
            <w:r w:rsidRPr="00BB50FA">
              <w:rPr>
                <w:color w:val="000000" w:themeColor="text1"/>
                <w:sz w:val="24"/>
                <w:szCs w:val="24"/>
              </w:rPr>
              <w:t>法人代表</w:t>
            </w:r>
          </w:p>
        </w:tc>
        <w:tc>
          <w:tcPr>
            <w:tcW w:w="1606" w:type="pct"/>
            <w:gridSpan w:val="2"/>
            <w:vAlign w:val="center"/>
          </w:tcPr>
          <w:p w:rsidR="00794D45" w:rsidRPr="00BB50FA" w:rsidRDefault="007834A0" w:rsidP="005D6A6A">
            <w:pPr>
              <w:jc w:val="center"/>
              <w:rPr>
                <w:color w:val="000000" w:themeColor="text1"/>
                <w:sz w:val="24"/>
                <w:szCs w:val="24"/>
              </w:rPr>
            </w:pPr>
            <w:r w:rsidRPr="007834A0">
              <w:rPr>
                <w:rFonts w:hint="eastAsia"/>
                <w:color w:val="000000" w:themeColor="text1"/>
                <w:sz w:val="24"/>
                <w:szCs w:val="24"/>
              </w:rPr>
              <w:t>闫企业</w:t>
            </w:r>
            <w:r w:rsidRPr="007834A0">
              <w:rPr>
                <w:rFonts w:hint="eastAsia"/>
                <w:color w:val="000000" w:themeColor="text1"/>
                <w:sz w:val="24"/>
                <w:szCs w:val="24"/>
              </w:rPr>
              <w:t>410721196310182035</w:t>
            </w:r>
          </w:p>
        </w:tc>
        <w:tc>
          <w:tcPr>
            <w:tcW w:w="668" w:type="pct"/>
            <w:vAlign w:val="center"/>
          </w:tcPr>
          <w:p w:rsidR="00794D45" w:rsidRPr="00BB50FA" w:rsidRDefault="00794D45">
            <w:pPr>
              <w:jc w:val="center"/>
              <w:rPr>
                <w:color w:val="000000" w:themeColor="text1"/>
                <w:sz w:val="24"/>
                <w:szCs w:val="24"/>
              </w:rPr>
            </w:pPr>
            <w:r w:rsidRPr="00BB50FA">
              <w:rPr>
                <w:color w:val="000000" w:themeColor="text1"/>
                <w:sz w:val="24"/>
                <w:szCs w:val="24"/>
              </w:rPr>
              <w:t>联系人</w:t>
            </w:r>
          </w:p>
        </w:tc>
        <w:tc>
          <w:tcPr>
            <w:tcW w:w="1914" w:type="pct"/>
            <w:gridSpan w:val="4"/>
            <w:vAlign w:val="center"/>
          </w:tcPr>
          <w:p w:rsidR="00794D45" w:rsidRPr="00BB50FA" w:rsidRDefault="00AE6209" w:rsidP="008A7C52">
            <w:pPr>
              <w:jc w:val="center"/>
              <w:rPr>
                <w:color w:val="000000" w:themeColor="text1"/>
                <w:sz w:val="24"/>
                <w:szCs w:val="24"/>
              </w:rPr>
            </w:pPr>
            <w:r w:rsidRPr="00AE6209">
              <w:rPr>
                <w:rFonts w:hint="eastAsia"/>
                <w:color w:val="000000" w:themeColor="text1"/>
                <w:sz w:val="24"/>
                <w:szCs w:val="24"/>
              </w:rPr>
              <w:t>张芒芒</w:t>
            </w:r>
          </w:p>
        </w:tc>
      </w:tr>
      <w:tr w:rsidR="009E2FB3" w:rsidRPr="00BB50FA" w:rsidTr="0085349C">
        <w:trPr>
          <w:cantSplit/>
          <w:trHeight w:val="454"/>
          <w:jc w:val="center"/>
        </w:trPr>
        <w:tc>
          <w:tcPr>
            <w:tcW w:w="812" w:type="pct"/>
            <w:vAlign w:val="center"/>
          </w:tcPr>
          <w:p w:rsidR="00794D45" w:rsidRPr="00BB50FA" w:rsidRDefault="00794D45">
            <w:pPr>
              <w:jc w:val="center"/>
              <w:rPr>
                <w:color w:val="000000" w:themeColor="text1"/>
                <w:sz w:val="24"/>
                <w:szCs w:val="24"/>
              </w:rPr>
            </w:pPr>
            <w:r w:rsidRPr="00BB50FA">
              <w:rPr>
                <w:color w:val="000000" w:themeColor="text1"/>
                <w:sz w:val="24"/>
                <w:szCs w:val="24"/>
              </w:rPr>
              <w:t>通讯地址</w:t>
            </w:r>
          </w:p>
        </w:tc>
        <w:tc>
          <w:tcPr>
            <w:tcW w:w="4188" w:type="pct"/>
            <w:gridSpan w:val="7"/>
            <w:vAlign w:val="center"/>
          </w:tcPr>
          <w:p w:rsidR="00794D45" w:rsidRPr="00BB50FA" w:rsidRDefault="007834A0" w:rsidP="007B6D5F">
            <w:pPr>
              <w:jc w:val="center"/>
              <w:rPr>
                <w:color w:val="000000" w:themeColor="text1"/>
                <w:sz w:val="24"/>
                <w:szCs w:val="24"/>
              </w:rPr>
            </w:pPr>
            <w:r w:rsidRPr="007834A0">
              <w:rPr>
                <w:rFonts w:hint="eastAsia"/>
                <w:color w:val="000000" w:themeColor="text1"/>
                <w:sz w:val="24"/>
                <w:szCs w:val="24"/>
              </w:rPr>
              <w:t>新乡市新乡县大召营镇张唐马村村东</w:t>
            </w:r>
          </w:p>
        </w:tc>
      </w:tr>
      <w:tr w:rsidR="009E2FB3" w:rsidRPr="00BB50FA" w:rsidTr="0085349C">
        <w:trPr>
          <w:trHeight w:val="454"/>
          <w:jc w:val="center"/>
        </w:trPr>
        <w:tc>
          <w:tcPr>
            <w:tcW w:w="812" w:type="pct"/>
            <w:vAlign w:val="center"/>
          </w:tcPr>
          <w:p w:rsidR="00794D45" w:rsidRPr="00BB50FA" w:rsidRDefault="00794D45">
            <w:pPr>
              <w:jc w:val="center"/>
              <w:rPr>
                <w:color w:val="000000" w:themeColor="text1"/>
                <w:sz w:val="24"/>
                <w:szCs w:val="24"/>
              </w:rPr>
            </w:pPr>
            <w:r w:rsidRPr="00BB50FA">
              <w:rPr>
                <w:color w:val="000000" w:themeColor="text1"/>
                <w:sz w:val="24"/>
                <w:szCs w:val="24"/>
              </w:rPr>
              <w:t>联系电话</w:t>
            </w:r>
          </w:p>
        </w:tc>
        <w:tc>
          <w:tcPr>
            <w:tcW w:w="923" w:type="pct"/>
            <w:vAlign w:val="center"/>
          </w:tcPr>
          <w:p w:rsidR="00794D45" w:rsidRPr="00BB50FA" w:rsidRDefault="00AE6209">
            <w:pPr>
              <w:jc w:val="center"/>
              <w:rPr>
                <w:color w:val="000000" w:themeColor="text1"/>
                <w:sz w:val="24"/>
                <w:szCs w:val="24"/>
              </w:rPr>
            </w:pPr>
            <w:r w:rsidRPr="00AE6209">
              <w:rPr>
                <w:color w:val="000000" w:themeColor="text1"/>
                <w:sz w:val="24"/>
                <w:szCs w:val="24"/>
              </w:rPr>
              <w:t>15603739965</w:t>
            </w:r>
          </w:p>
        </w:tc>
        <w:tc>
          <w:tcPr>
            <w:tcW w:w="683" w:type="pct"/>
            <w:vAlign w:val="center"/>
          </w:tcPr>
          <w:p w:rsidR="00794D45" w:rsidRPr="00BB50FA" w:rsidRDefault="00794D45">
            <w:pPr>
              <w:jc w:val="center"/>
              <w:rPr>
                <w:color w:val="000000" w:themeColor="text1"/>
                <w:sz w:val="24"/>
                <w:szCs w:val="24"/>
              </w:rPr>
            </w:pPr>
            <w:r w:rsidRPr="00BB50FA">
              <w:rPr>
                <w:color w:val="000000" w:themeColor="text1"/>
                <w:sz w:val="24"/>
                <w:szCs w:val="24"/>
              </w:rPr>
              <w:t>传真</w:t>
            </w:r>
          </w:p>
        </w:tc>
        <w:tc>
          <w:tcPr>
            <w:tcW w:w="668" w:type="pct"/>
            <w:vAlign w:val="center"/>
          </w:tcPr>
          <w:p w:rsidR="00794D45" w:rsidRPr="00BB50FA" w:rsidRDefault="00794D45">
            <w:pPr>
              <w:jc w:val="center"/>
              <w:rPr>
                <w:color w:val="000000" w:themeColor="text1"/>
                <w:sz w:val="24"/>
                <w:szCs w:val="24"/>
              </w:rPr>
            </w:pPr>
            <w:r w:rsidRPr="00BB50FA">
              <w:rPr>
                <w:color w:val="000000" w:themeColor="text1"/>
                <w:sz w:val="24"/>
                <w:szCs w:val="24"/>
              </w:rPr>
              <w:t>/</w:t>
            </w:r>
          </w:p>
        </w:tc>
        <w:tc>
          <w:tcPr>
            <w:tcW w:w="743" w:type="pct"/>
            <w:gridSpan w:val="2"/>
            <w:vAlign w:val="center"/>
          </w:tcPr>
          <w:p w:rsidR="00794D45" w:rsidRPr="00BB50FA" w:rsidRDefault="00794D45">
            <w:pPr>
              <w:jc w:val="center"/>
              <w:rPr>
                <w:color w:val="000000" w:themeColor="text1"/>
                <w:sz w:val="24"/>
                <w:szCs w:val="24"/>
              </w:rPr>
            </w:pPr>
            <w:r w:rsidRPr="00BB50FA">
              <w:rPr>
                <w:color w:val="000000" w:themeColor="text1"/>
                <w:sz w:val="24"/>
                <w:szCs w:val="24"/>
              </w:rPr>
              <w:t>邮政编码</w:t>
            </w:r>
          </w:p>
        </w:tc>
        <w:tc>
          <w:tcPr>
            <w:tcW w:w="1171" w:type="pct"/>
            <w:gridSpan w:val="2"/>
            <w:vAlign w:val="center"/>
          </w:tcPr>
          <w:p w:rsidR="00794D45" w:rsidRPr="00BB50FA" w:rsidRDefault="00794D45" w:rsidP="00165416">
            <w:pPr>
              <w:jc w:val="center"/>
              <w:rPr>
                <w:color w:val="000000" w:themeColor="text1"/>
                <w:sz w:val="24"/>
                <w:szCs w:val="24"/>
              </w:rPr>
            </w:pPr>
            <w:r w:rsidRPr="00BB50FA">
              <w:rPr>
                <w:color w:val="000000" w:themeColor="text1"/>
                <w:sz w:val="24"/>
                <w:szCs w:val="24"/>
              </w:rPr>
              <w:t>453</w:t>
            </w:r>
            <w:r w:rsidR="00165416">
              <w:rPr>
                <w:rFonts w:hint="eastAsia"/>
                <w:color w:val="000000" w:themeColor="text1"/>
                <w:sz w:val="24"/>
                <w:szCs w:val="24"/>
              </w:rPr>
              <w:t>7</w:t>
            </w:r>
            <w:r w:rsidRPr="00BB50FA">
              <w:rPr>
                <w:color w:val="000000" w:themeColor="text1"/>
                <w:sz w:val="24"/>
                <w:szCs w:val="24"/>
              </w:rPr>
              <w:t>00</w:t>
            </w:r>
          </w:p>
        </w:tc>
      </w:tr>
      <w:tr w:rsidR="009E2FB3" w:rsidRPr="00BB50FA" w:rsidTr="0085349C">
        <w:trPr>
          <w:cantSplit/>
          <w:trHeight w:val="454"/>
          <w:jc w:val="center"/>
        </w:trPr>
        <w:tc>
          <w:tcPr>
            <w:tcW w:w="812" w:type="pct"/>
            <w:vAlign w:val="center"/>
          </w:tcPr>
          <w:p w:rsidR="00794D45" w:rsidRPr="00BB50FA" w:rsidRDefault="00794D45">
            <w:pPr>
              <w:jc w:val="center"/>
              <w:rPr>
                <w:color w:val="000000" w:themeColor="text1"/>
                <w:sz w:val="24"/>
                <w:szCs w:val="24"/>
              </w:rPr>
            </w:pPr>
            <w:r w:rsidRPr="00BB50FA">
              <w:rPr>
                <w:color w:val="000000" w:themeColor="text1"/>
                <w:sz w:val="24"/>
                <w:szCs w:val="24"/>
              </w:rPr>
              <w:t>建设地点</w:t>
            </w:r>
          </w:p>
        </w:tc>
        <w:tc>
          <w:tcPr>
            <w:tcW w:w="4188" w:type="pct"/>
            <w:gridSpan w:val="7"/>
            <w:vAlign w:val="center"/>
          </w:tcPr>
          <w:p w:rsidR="00794D45" w:rsidRPr="00BB50FA" w:rsidRDefault="00165416">
            <w:pPr>
              <w:jc w:val="center"/>
              <w:rPr>
                <w:color w:val="000000" w:themeColor="text1"/>
                <w:sz w:val="24"/>
                <w:szCs w:val="24"/>
              </w:rPr>
            </w:pPr>
            <w:r w:rsidRPr="007834A0">
              <w:rPr>
                <w:rFonts w:hint="eastAsia"/>
                <w:color w:val="000000" w:themeColor="text1"/>
                <w:sz w:val="24"/>
                <w:szCs w:val="24"/>
              </w:rPr>
              <w:t>新乡市新乡县大召营镇张唐马村村东</w:t>
            </w:r>
          </w:p>
        </w:tc>
      </w:tr>
      <w:tr w:rsidR="009E2FB3" w:rsidRPr="00BB50FA" w:rsidTr="0085349C">
        <w:trPr>
          <w:cantSplit/>
          <w:trHeight w:val="454"/>
          <w:jc w:val="center"/>
        </w:trPr>
        <w:tc>
          <w:tcPr>
            <w:tcW w:w="812" w:type="pct"/>
            <w:vAlign w:val="center"/>
          </w:tcPr>
          <w:p w:rsidR="00C9568E" w:rsidRPr="00BB50FA" w:rsidRDefault="00C9568E">
            <w:pPr>
              <w:jc w:val="center"/>
              <w:rPr>
                <w:color w:val="000000" w:themeColor="text1"/>
                <w:sz w:val="24"/>
                <w:szCs w:val="24"/>
              </w:rPr>
            </w:pPr>
            <w:r w:rsidRPr="00BB50FA">
              <w:rPr>
                <w:rFonts w:hint="eastAsia"/>
                <w:color w:val="000000" w:themeColor="text1"/>
                <w:sz w:val="24"/>
                <w:szCs w:val="24"/>
              </w:rPr>
              <w:t>备案</w:t>
            </w:r>
            <w:r w:rsidRPr="00BB50FA">
              <w:rPr>
                <w:color w:val="000000" w:themeColor="text1"/>
                <w:sz w:val="24"/>
                <w:szCs w:val="24"/>
              </w:rPr>
              <w:t>部门</w:t>
            </w:r>
          </w:p>
        </w:tc>
        <w:tc>
          <w:tcPr>
            <w:tcW w:w="1606" w:type="pct"/>
            <w:gridSpan w:val="2"/>
            <w:vAlign w:val="center"/>
          </w:tcPr>
          <w:p w:rsidR="00C9568E" w:rsidRPr="00BB50FA" w:rsidRDefault="00165416">
            <w:pPr>
              <w:jc w:val="center"/>
              <w:rPr>
                <w:color w:val="000000" w:themeColor="text1"/>
                <w:sz w:val="24"/>
                <w:szCs w:val="24"/>
              </w:rPr>
            </w:pPr>
            <w:r w:rsidRPr="00165416">
              <w:rPr>
                <w:rFonts w:hint="eastAsia"/>
                <w:color w:val="000000" w:themeColor="text1"/>
                <w:sz w:val="24"/>
                <w:szCs w:val="24"/>
              </w:rPr>
              <w:t>新乡县发展和改革委员会</w:t>
            </w:r>
          </w:p>
        </w:tc>
        <w:tc>
          <w:tcPr>
            <w:tcW w:w="758" w:type="pct"/>
            <w:gridSpan w:val="2"/>
            <w:vAlign w:val="center"/>
          </w:tcPr>
          <w:p w:rsidR="00C9568E" w:rsidRPr="00BB50FA" w:rsidRDefault="008440D9">
            <w:pPr>
              <w:jc w:val="center"/>
              <w:rPr>
                <w:color w:val="000000" w:themeColor="text1"/>
                <w:sz w:val="24"/>
                <w:szCs w:val="24"/>
              </w:rPr>
            </w:pPr>
            <w:r w:rsidRPr="00BB50FA">
              <w:rPr>
                <w:rFonts w:hint="eastAsia"/>
                <w:color w:val="000000" w:themeColor="text1"/>
                <w:sz w:val="24"/>
                <w:szCs w:val="24"/>
              </w:rPr>
              <w:t>项目代码</w:t>
            </w:r>
          </w:p>
        </w:tc>
        <w:tc>
          <w:tcPr>
            <w:tcW w:w="1823" w:type="pct"/>
            <w:gridSpan w:val="3"/>
            <w:vAlign w:val="center"/>
          </w:tcPr>
          <w:p w:rsidR="00C9568E" w:rsidRPr="00BB50FA" w:rsidRDefault="00165416" w:rsidP="00356798">
            <w:pPr>
              <w:jc w:val="center"/>
              <w:rPr>
                <w:color w:val="000000" w:themeColor="text1"/>
                <w:sz w:val="24"/>
                <w:szCs w:val="24"/>
              </w:rPr>
            </w:pPr>
            <w:r w:rsidRPr="00165416">
              <w:rPr>
                <w:color w:val="000000" w:themeColor="text1"/>
                <w:sz w:val="24"/>
                <w:szCs w:val="24"/>
              </w:rPr>
              <w:t>20</w:t>
            </w:r>
            <w:r w:rsidR="00356798">
              <w:rPr>
                <w:rFonts w:hint="eastAsia"/>
                <w:color w:val="000000" w:themeColor="text1"/>
                <w:sz w:val="24"/>
                <w:szCs w:val="24"/>
              </w:rPr>
              <w:t>20</w:t>
            </w:r>
            <w:r w:rsidRPr="00165416">
              <w:rPr>
                <w:color w:val="000000" w:themeColor="text1"/>
                <w:sz w:val="24"/>
                <w:szCs w:val="24"/>
              </w:rPr>
              <w:t>-410721-34-03-</w:t>
            </w:r>
            <w:r w:rsidR="00356798">
              <w:rPr>
                <w:rFonts w:hint="eastAsia"/>
                <w:color w:val="000000" w:themeColor="text1"/>
                <w:sz w:val="24"/>
                <w:szCs w:val="24"/>
              </w:rPr>
              <w:t>051610</w:t>
            </w:r>
          </w:p>
        </w:tc>
      </w:tr>
      <w:tr w:rsidR="009E2FB3" w:rsidRPr="00BB50FA" w:rsidTr="0085349C">
        <w:trPr>
          <w:cantSplit/>
          <w:trHeight w:val="680"/>
          <w:jc w:val="center"/>
        </w:trPr>
        <w:tc>
          <w:tcPr>
            <w:tcW w:w="812" w:type="pct"/>
            <w:vAlign w:val="center"/>
          </w:tcPr>
          <w:p w:rsidR="00C9568E" w:rsidRPr="00BB50FA" w:rsidRDefault="00C9568E">
            <w:pPr>
              <w:jc w:val="center"/>
              <w:rPr>
                <w:color w:val="000000" w:themeColor="text1"/>
                <w:sz w:val="24"/>
                <w:szCs w:val="24"/>
              </w:rPr>
            </w:pPr>
            <w:r w:rsidRPr="00BB50FA">
              <w:rPr>
                <w:color w:val="000000" w:themeColor="text1"/>
                <w:sz w:val="24"/>
                <w:szCs w:val="24"/>
              </w:rPr>
              <w:t>建设性质</w:t>
            </w:r>
          </w:p>
        </w:tc>
        <w:tc>
          <w:tcPr>
            <w:tcW w:w="1606" w:type="pct"/>
            <w:gridSpan w:val="2"/>
            <w:vAlign w:val="center"/>
          </w:tcPr>
          <w:p w:rsidR="00C9568E" w:rsidRPr="00BB50FA" w:rsidRDefault="00C9568E" w:rsidP="00356798">
            <w:pPr>
              <w:jc w:val="center"/>
              <w:rPr>
                <w:color w:val="000000" w:themeColor="text1"/>
                <w:sz w:val="24"/>
                <w:szCs w:val="24"/>
              </w:rPr>
            </w:pPr>
            <w:r w:rsidRPr="00BB50FA">
              <w:rPr>
                <w:color w:val="000000" w:themeColor="text1"/>
                <w:sz w:val="24"/>
                <w:szCs w:val="24"/>
              </w:rPr>
              <w:t>新建</w:t>
            </w:r>
            <w:r w:rsidRPr="00BB50FA">
              <w:rPr>
                <w:color w:val="000000" w:themeColor="text1"/>
                <w:sz w:val="24"/>
                <w:szCs w:val="24"/>
              </w:rPr>
              <w:t xml:space="preserve">  </w:t>
            </w:r>
            <w:r w:rsidRPr="00BB50FA">
              <w:rPr>
                <w:color w:val="000000" w:themeColor="text1"/>
                <w:sz w:val="24"/>
                <w:szCs w:val="24"/>
              </w:rPr>
              <w:t>改扩建</w:t>
            </w:r>
            <w:r w:rsidR="00356798" w:rsidRPr="00BB50FA">
              <w:rPr>
                <w:color w:val="000000" w:themeColor="text1"/>
                <w:sz w:val="24"/>
                <w:szCs w:val="24"/>
              </w:rPr>
              <w:t>√</w:t>
            </w:r>
            <w:r w:rsidRPr="00BB50FA">
              <w:rPr>
                <w:color w:val="000000" w:themeColor="text1"/>
                <w:sz w:val="24"/>
                <w:szCs w:val="24"/>
              </w:rPr>
              <w:t xml:space="preserve">  </w:t>
            </w:r>
            <w:r w:rsidRPr="00BB50FA">
              <w:rPr>
                <w:color w:val="000000" w:themeColor="text1"/>
                <w:sz w:val="24"/>
                <w:szCs w:val="24"/>
              </w:rPr>
              <w:t>迁建</w:t>
            </w:r>
          </w:p>
        </w:tc>
        <w:tc>
          <w:tcPr>
            <w:tcW w:w="758" w:type="pct"/>
            <w:gridSpan w:val="2"/>
            <w:vAlign w:val="center"/>
          </w:tcPr>
          <w:p w:rsidR="00C9568E" w:rsidRPr="00BB50FA" w:rsidRDefault="00C9568E">
            <w:pPr>
              <w:jc w:val="center"/>
              <w:rPr>
                <w:color w:val="000000" w:themeColor="text1"/>
                <w:sz w:val="24"/>
                <w:szCs w:val="24"/>
              </w:rPr>
            </w:pPr>
            <w:r w:rsidRPr="00BB50FA">
              <w:rPr>
                <w:color w:val="000000" w:themeColor="text1"/>
                <w:sz w:val="24"/>
                <w:szCs w:val="24"/>
              </w:rPr>
              <w:t>行业类别及代码</w:t>
            </w:r>
          </w:p>
        </w:tc>
        <w:tc>
          <w:tcPr>
            <w:tcW w:w="1823" w:type="pct"/>
            <w:gridSpan w:val="3"/>
            <w:vAlign w:val="center"/>
          </w:tcPr>
          <w:p w:rsidR="00C9568E" w:rsidRPr="00165416" w:rsidRDefault="00165416" w:rsidP="008B2ED0">
            <w:pPr>
              <w:jc w:val="center"/>
              <w:rPr>
                <w:color w:val="000000" w:themeColor="text1"/>
                <w:sz w:val="24"/>
                <w:szCs w:val="24"/>
                <w:highlight w:val="yellow"/>
              </w:rPr>
            </w:pPr>
            <w:r w:rsidRPr="00DC5658">
              <w:rPr>
                <w:rFonts w:hint="eastAsia"/>
                <w:color w:val="000000" w:themeColor="text1"/>
                <w:sz w:val="24"/>
                <w:szCs w:val="24"/>
              </w:rPr>
              <w:t>C3</w:t>
            </w:r>
            <w:r w:rsidR="008B2ED0" w:rsidRPr="00DC5658">
              <w:rPr>
                <w:rFonts w:hint="eastAsia"/>
                <w:color w:val="000000" w:themeColor="text1"/>
                <w:sz w:val="24"/>
                <w:szCs w:val="24"/>
              </w:rPr>
              <w:t>48</w:t>
            </w:r>
            <w:r w:rsidRPr="00DC5658">
              <w:rPr>
                <w:rFonts w:hint="eastAsia"/>
                <w:color w:val="000000" w:themeColor="text1"/>
                <w:sz w:val="24"/>
                <w:szCs w:val="24"/>
              </w:rPr>
              <w:t>9</w:t>
            </w:r>
            <w:r w:rsidRPr="00DC5658">
              <w:rPr>
                <w:rFonts w:hint="eastAsia"/>
                <w:color w:val="000000" w:themeColor="text1"/>
                <w:sz w:val="24"/>
                <w:szCs w:val="24"/>
              </w:rPr>
              <w:t>其他</w:t>
            </w:r>
            <w:r w:rsidR="008B2ED0" w:rsidRPr="00DC5658">
              <w:rPr>
                <w:rFonts w:hint="eastAsia"/>
                <w:color w:val="000000" w:themeColor="text1"/>
                <w:sz w:val="24"/>
                <w:szCs w:val="24"/>
              </w:rPr>
              <w:t>通用零部件</w:t>
            </w:r>
            <w:r w:rsidRPr="00DC5658">
              <w:rPr>
                <w:rFonts w:hint="eastAsia"/>
                <w:color w:val="000000" w:themeColor="text1"/>
                <w:sz w:val="24"/>
                <w:szCs w:val="24"/>
              </w:rPr>
              <w:t>制造</w:t>
            </w:r>
          </w:p>
        </w:tc>
      </w:tr>
      <w:tr w:rsidR="009E2FB3" w:rsidRPr="00BB50FA" w:rsidTr="0085349C">
        <w:trPr>
          <w:cantSplit/>
          <w:trHeight w:val="680"/>
          <w:jc w:val="center"/>
        </w:trPr>
        <w:tc>
          <w:tcPr>
            <w:tcW w:w="812" w:type="pct"/>
            <w:vAlign w:val="center"/>
          </w:tcPr>
          <w:p w:rsidR="00C9568E" w:rsidRPr="00BB50FA" w:rsidRDefault="00C9568E">
            <w:pPr>
              <w:jc w:val="center"/>
              <w:rPr>
                <w:color w:val="000000" w:themeColor="text1"/>
                <w:sz w:val="24"/>
                <w:szCs w:val="24"/>
              </w:rPr>
            </w:pPr>
            <w:r w:rsidRPr="00BB50FA">
              <w:rPr>
                <w:color w:val="000000" w:themeColor="text1"/>
                <w:sz w:val="24"/>
                <w:szCs w:val="24"/>
              </w:rPr>
              <w:t>占地面积</w:t>
            </w:r>
          </w:p>
          <w:p w:rsidR="00C9568E" w:rsidRPr="00BB50FA" w:rsidRDefault="00C9568E">
            <w:pPr>
              <w:jc w:val="center"/>
              <w:rPr>
                <w:color w:val="000000" w:themeColor="text1"/>
                <w:sz w:val="24"/>
                <w:szCs w:val="24"/>
              </w:rPr>
            </w:pPr>
            <w:r w:rsidRPr="00BB50FA">
              <w:rPr>
                <w:color w:val="000000" w:themeColor="text1"/>
                <w:sz w:val="24"/>
                <w:szCs w:val="24"/>
              </w:rPr>
              <w:t>（平方米）</w:t>
            </w:r>
          </w:p>
        </w:tc>
        <w:tc>
          <w:tcPr>
            <w:tcW w:w="1606" w:type="pct"/>
            <w:gridSpan w:val="2"/>
            <w:vAlign w:val="center"/>
          </w:tcPr>
          <w:p w:rsidR="00C9568E" w:rsidRPr="00BB50FA" w:rsidRDefault="005B0DFA" w:rsidP="005A65DC">
            <w:pPr>
              <w:jc w:val="center"/>
              <w:rPr>
                <w:color w:val="000000" w:themeColor="text1"/>
                <w:sz w:val="24"/>
                <w:szCs w:val="24"/>
              </w:rPr>
            </w:pPr>
            <w:r>
              <w:rPr>
                <w:rFonts w:hint="eastAsia"/>
                <w:color w:val="000000" w:themeColor="text1"/>
                <w:sz w:val="24"/>
                <w:szCs w:val="24"/>
              </w:rPr>
              <w:t>8000</w:t>
            </w:r>
          </w:p>
        </w:tc>
        <w:tc>
          <w:tcPr>
            <w:tcW w:w="758" w:type="pct"/>
            <w:gridSpan w:val="2"/>
            <w:vAlign w:val="center"/>
          </w:tcPr>
          <w:p w:rsidR="00C9568E" w:rsidRPr="00BB50FA" w:rsidRDefault="00C9568E">
            <w:pPr>
              <w:jc w:val="center"/>
              <w:rPr>
                <w:color w:val="000000" w:themeColor="text1"/>
                <w:sz w:val="24"/>
                <w:szCs w:val="24"/>
              </w:rPr>
            </w:pPr>
            <w:r w:rsidRPr="00BB50FA">
              <w:rPr>
                <w:color w:val="000000" w:themeColor="text1"/>
                <w:sz w:val="24"/>
                <w:szCs w:val="24"/>
              </w:rPr>
              <w:t>绿化面积</w:t>
            </w:r>
          </w:p>
          <w:p w:rsidR="00C9568E" w:rsidRPr="00BB50FA" w:rsidRDefault="00C9568E">
            <w:pPr>
              <w:jc w:val="center"/>
              <w:rPr>
                <w:color w:val="000000" w:themeColor="text1"/>
                <w:sz w:val="24"/>
                <w:szCs w:val="24"/>
              </w:rPr>
            </w:pPr>
            <w:r w:rsidRPr="00BB50FA">
              <w:rPr>
                <w:color w:val="000000" w:themeColor="text1"/>
                <w:sz w:val="24"/>
                <w:szCs w:val="24"/>
              </w:rPr>
              <w:t>（平方米）</w:t>
            </w:r>
          </w:p>
        </w:tc>
        <w:tc>
          <w:tcPr>
            <w:tcW w:w="1823" w:type="pct"/>
            <w:gridSpan w:val="3"/>
            <w:vAlign w:val="center"/>
          </w:tcPr>
          <w:p w:rsidR="00C9568E" w:rsidRPr="00BB50FA" w:rsidRDefault="00C9568E">
            <w:pPr>
              <w:jc w:val="center"/>
              <w:rPr>
                <w:color w:val="000000" w:themeColor="text1"/>
                <w:sz w:val="24"/>
                <w:szCs w:val="24"/>
              </w:rPr>
            </w:pPr>
            <w:r w:rsidRPr="00BB50FA">
              <w:rPr>
                <w:rFonts w:hint="eastAsia"/>
                <w:color w:val="000000" w:themeColor="text1"/>
                <w:sz w:val="24"/>
                <w:szCs w:val="24"/>
              </w:rPr>
              <w:t>/</w:t>
            </w:r>
          </w:p>
        </w:tc>
      </w:tr>
      <w:tr w:rsidR="009E2FB3" w:rsidRPr="00BB50FA" w:rsidTr="0085349C">
        <w:trPr>
          <w:trHeight w:val="680"/>
          <w:jc w:val="center"/>
        </w:trPr>
        <w:tc>
          <w:tcPr>
            <w:tcW w:w="812" w:type="pct"/>
            <w:vAlign w:val="center"/>
          </w:tcPr>
          <w:p w:rsidR="00C9568E" w:rsidRPr="00BB50FA" w:rsidRDefault="00C9568E">
            <w:pPr>
              <w:jc w:val="center"/>
              <w:rPr>
                <w:color w:val="000000" w:themeColor="text1"/>
                <w:sz w:val="24"/>
                <w:szCs w:val="24"/>
              </w:rPr>
            </w:pPr>
            <w:r w:rsidRPr="00BB50FA">
              <w:rPr>
                <w:color w:val="000000" w:themeColor="text1"/>
                <w:sz w:val="24"/>
                <w:szCs w:val="24"/>
              </w:rPr>
              <w:t>总投资</w:t>
            </w:r>
          </w:p>
          <w:p w:rsidR="00C9568E" w:rsidRPr="00BB50FA" w:rsidRDefault="00C9568E">
            <w:pPr>
              <w:jc w:val="center"/>
              <w:rPr>
                <w:color w:val="000000" w:themeColor="text1"/>
                <w:sz w:val="24"/>
                <w:szCs w:val="24"/>
              </w:rPr>
            </w:pPr>
            <w:r w:rsidRPr="00BB50FA">
              <w:rPr>
                <w:color w:val="000000" w:themeColor="text1"/>
                <w:sz w:val="24"/>
                <w:szCs w:val="24"/>
              </w:rPr>
              <w:t>（万元）</w:t>
            </w:r>
          </w:p>
        </w:tc>
        <w:tc>
          <w:tcPr>
            <w:tcW w:w="923" w:type="pct"/>
            <w:vAlign w:val="center"/>
          </w:tcPr>
          <w:p w:rsidR="00C9568E" w:rsidRPr="00BB50FA" w:rsidRDefault="00F04C45" w:rsidP="00F04C45">
            <w:pPr>
              <w:jc w:val="center"/>
              <w:rPr>
                <w:color w:val="000000" w:themeColor="text1"/>
                <w:sz w:val="24"/>
                <w:szCs w:val="24"/>
              </w:rPr>
            </w:pPr>
            <w:r>
              <w:rPr>
                <w:rFonts w:hint="eastAsia"/>
                <w:color w:val="000000" w:themeColor="text1"/>
                <w:sz w:val="24"/>
                <w:szCs w:val="24"/>
              </w:rPr>
              <w:t>2000</w:t>
            </w:r>
          </w:p>
        </w:tc>
        <w:tc>
          <w:tcPr>
            <w:tcW w:w="683" w:type="pct"/>
            <w:vAlign w:val="center"/>
          </w:tcPr>
          <w:p w:rsidR="00C9568E" w:rsidRPr="00BB50FA" w:rsidRDefault="00C9568E">
            <w:pPr>
              <w:jc w:val="center"/>
              <w:rPr>
                <w:color w:val="000000" w:themeColor="text1"/>
                <w:sz w:val="24"/>
                <w:szCs w:val="24"/>
              </w:rPr>
            </w:pPr>
            <w:r w:rsidRPr="00BB50FA">
              <w:rPr>
                <w:color w:val="000000" w:themeColor="text1"/>
                <w:sz w:val="24"/>
                <w:szCs w:val="24"/>
              </w:rPr>
              <w:t>环保投资</w:t>
            </w:r>
          </w:p>
          <w:p w:rsidR="00C9568E" w:rsidRPr="00BB50FA" w:rsidRDefault="00C9568E">
            <w:pPr>
              <w:jc w:val="center"/>
              <w:rPr>
                <w:color w:val="000000" w:themeColor="text1"/>
                <w:sz w:val="24"/>
                <w:szCs w:val="24"/>
              </w:rPr>
            </w:pPr>
            <w:r w:rsidRPr="00BB50FA">
              <w:rPr>
                <w:color w:val="000000" w:themeColor="text1"/>
                <w:sz w:val="24"/>
                <w:szCs w:val="24"/>
              </w:rPr>
              <w:t>（万元）</w:t>
            </w:r>
          </w:p>
        </w:tc>
        <w:tc>
          <w:tcPr>
            <w:tcW w:w="758" w:type="pct"/>
            <w:gridSpan w:val="2"/>
            <w:vAlign w:val="center"/>
          </w:tcPr>
          <w:p w:rsidR="00C9568E" w:rsidRPr="00EF7E23" w:rsidRDefault="00B84752" w:rsidP="00921948">
            <w:pPr>
              <w:jc w:val="center"/>
              <w:rPr>
                <w:color w:val="000000" w:themeColor="text1"/>
                <w:sz w:val="24"/>
                <w:szCs w:val="24"/>
              </w:rPr>
            </w:pPr>
            <w:r>
              <w:rPr>
                <w:rFonts w:hint="eastAsia"/>
                <w:color w:val="000000" w:themeColor="text1"/>
                <w:sz w:val="24"/>
                <w:szCs w:val="24"/>
              </w:rPr>
              <w:t>15</w:t>
            </w:r>
          </w:p>
        </w:tc>
        <w:tc>
          <w:tcPr>
            <w:tcW w:w="792" w:type="pct"/>
            <w:gridSpan w:val="2"/>
            <w:vAlign w:val="center"/>
          </w:tcPr>
          <w:p w:rsidR="00C9568E" w:rsidRPr="00EF7E23" w:rsidRDefault="00C9568E">
            <w:pPr>
              <w:jc w:val="center"/>
              <w:rPr>
                <w:color w:val="000000" w:themeColor="text1"/>
                <w:sz w:val="24"/>
                <w:szCs w:val="24"/>
              </w:rPr>
            </w:pPr>
            <w:r w:rsidRPr="00EF7E23">
              <w:rPr>
                <w:color w:val="000000" w:themeColor="text1"/>
                <w:sz w:val="24"/>
                <w:szCs w:val="24"/>
              </w:rPr>
              <w:t>环保投资占总投资比例</w:t>
            </w:r>
          </w:p>
        </w:tc>
        <w:tc>
          <w:tcPr>
            <w:tcW w:w="1032" w:type="pct"/>
            <w:vAlign w:val="center"/>
          </w:tcPr>
          <w:p w:rsidR="00C9568E" w:rsidRPr="00EF7E23" w:rsidRDefault="00B84752" w:rsidP="00921948">
            <w:pPr>
              <w:jc w:val="center"/>
              <w:rPr>
                <w:color w:val="000000" w:themeColor="text1"/>
                <w:sz w:val="24"/>
                <w:szCs w:val="24"/>
              </w:rPr>
            </w:pPr>
            <w:r w:rsidRPr="00B84752">
              <w:rPr>
                <w:rFonts w:hint="eastAsia"/>
                <w:color w:val="000000" w:themeColor="text1"/>
                <w:sz w:val="24"/>
                <w:szCs w:val="24"/>
              </w:rPr>
              <w:t>0.75</w:t>
            </w:r>
            <w:r w:rsidR="00C9568E" w:rsidRPr="00B84752">
              <w:rPr>
                <w:rFonts w:hint="eastAsia"/>
                <w:color w:val="000000" w:themeColor="text1"/>
                <w:sz w:val="24"/>
                <w:szCs w:val="24"/>
              </w:rPr>
              <w:t>%</w:t>
            </w:r>
          </w:p>
        </w:tc>
      </w:tr>
      <w:tr w:rsidR="009E2FB3" w:rsidRPr="00BB50FA" w:rsidTr="00E65288">
        <w:trPr>
          <w:cantSplit/>
          <w:trHeight w:val="680"/>
          <w:jc w:val="center"/>
        </w:trPr>
        <w:tc>
          <w:tcPr>
            <w:tcW w:w="812" w:type="pct"/>
            <w:tcBorders>
              <w:bottom w:val="single" w:sz="8" w:space="0" w:color="auto"/>
            </w:tcBorders>
            <w:vAlign w:val="center"/>
          </w:tcPr>
          <w:p w:rsidR="00C9568E" w:rsidRPr="00BB50FA" w:rsidRDefault="00C9568E">
            <w:pPr>
              <w:jc w:val="center"/>
              <w:rPr>
                <w:color w:val="000000" w:themeColor="text1"/>
                <w:sz w:val="24"/>
                <w:szCs w:val="24"/>
              </w:rPr>
            </w:pPr>
            <w:r w:rsidRPr="00BB50FA">
              <w:rPr>
                <w:color w:val="000000" w:themeColor="text1"/>
                <w:sz w:val="24"/>
                <w:szCs w:val="24"/>
              </w:rPr>
              <w:t>评价经费</w:t>
            </w:r>
          </w:p>
          <w:p w:rsidR="00C9568E" w:rsidRPr="00BB50FA" w:rsidRDefault="00C9568E">
            <w:pPr>
              <w:jc w:val="center"/>
              <w:rPr>
                <w:color w:val="000000" w:themeColor="text1"/>
                <w:sz w:val="24"/>
                <w:szCs w:val="24"/>
              </w:rPr>
            </w:pPr>
            <w:r w:rsidRPr="00BB50FA">
              <w:rPr>
                <w:color w:val="000000" w:themeColor="text1"/>
                <w:sz w:val="24"/>
                <w:szCs w:val="24"/>
              </w:rPr>
              <w:t>（万元）</w:t>
            </w:r>
          </w:p>
        </w:tc>
        <w:tc>
          <w:tcPr>
            <w:tcW w:w="923" w:type="pct"/>
            <w:tcBorders>
              <w:bottom w:val="single" w:sz="8" w:space="0" w:color="auto"/>
            </w:tcBorders>
            <w:vAlign w:val="center"/>
          </w:tcPr>
          <w:p w:rsidR="00C9568E" w:rsidRPr="00BB50FA" w:rsidRDefault="00C9568E">
            <w:pPr>
              <w:jc w:val="center"/>
              <w:rPr>
                <w:color w:val="000000" w:themeColor="text1"/>
                <w:sz w:val="24"/>
                <w:szCs w:val="24"/>
              </w:rPr>
            </w:pPr>
          </w:p>
        </w:tc>
        <w:tc>
          <w:tcPr>
            <w:tcW w:w="683" w:type="pct"/>
            <w:tcBorders>
              <w:bottom w:val="single" w:sz="8" w:space="0" w:color="auto"/>
            </w:tcBorders>
            <w:vAlign w:val="center"/>
          </w:tcPr>
          <w:p w:rsidR="00C9568E" w:rsidRPr="00BB50FA" w:rsidRDefault="00C9568E">
            <w:pPr>
              <w:jc w:val="center"/>
              <w:rPr>
                <w:color w:val="000000" w:themeColor="text1"/>
                <w:sz w:val="24"/>
                <w:szCs w:val="24"/>
              </w:rPr>
            </w:pPr>
            <w:r w:rsidRPr="00BB50FA">
              <w:rPr>
                <w:color w:val="000000" w:themeColor="text1"/>
                <w:sz w:val="24"/>
                <w:szCs w:val="24"/>
              </w:rPr>
              <w:t>预期投产日期</w:t>
            </w:r>
          </w:p>
        </w:tc>
        <w:tc>
          <w:tcPr>
            <w:tcW w:w="2581" w:type="pct"/>
            <w:gridSpan w:val="5"/>
            <w:tcBorders>
              <w:bottom w:val="single" w:sz="8" w:space="0" w:color="auto"/>
            </w:tcBorders>
            <w:vAlign w:val="center"/>
          </w:tcPr>
          <w:p w:rsidR="00C9568E" w:rsidRPr="00BB50FA" w:rsidRDefault="00C9568E" w:rsidP="00CB51D6">
            <w:pPr>
              <w:jc w:val="center"/>
              <w:rPr>
                <w:color w:val="000000" w:themeColor="text1"/>
                <w:sz w:val="24"/>
                <w:szCs w:val="24"/>
              </w:rPr>
            </w:pPr>
            <w:r w:rsidRPr="00BB50FA">
              <w:rPr>
                <w:color w:val="000000" w:themeColor="text1"/>
                <w:sz w:val="24"/>
                <w:szCs w:val="24"/>
              </w:rPr>
              <w:t>20</w:t>
            </w:r>
            <w:r w:rsidR="00441A4F">
              <w:rPr>
                <w:rFonts w:hint="eastAsia"/>
                <w:color w:val="000000" w:themeColor="text1"/>
                <w:sz w:val="24"/>
                <w:szCs w:val="24"/>
              </w:rPr>
              <w:t>20</w:t>
            </w:r>
            <w:r w:rsidRPr="00BB50FA">
              <w:rPr>
                <w:color w:val="000000" w:themeColor="text1"/>
                <w:sz w:val="24"/>
                <w:szCs w:val="24"/>
              </w:rPr>
              <w:t>年</w:t>
            </w:r>
            <w:r w:rsidR="00165416">
              <w:rPr>
                <w:rFonts w:hint="eastAsia"/>
                <w:color w:val="000000" w:themeColor="text1"/>
                <w:sz w:val="24"/>
                <w:szCs w:val="24"/>
              </w:rPr>
              <w:t>1</w:t>
            </w:r>
            <w:r w:rsidR="00CB51D6">
              <w:rPr>
                <w:rFonts w:hint="eastAsia"/>
                <w:color w:val="000000" w:themeColor="text1"/>
                <w:sz w:val="24"/>
                <w:szCs w:val="24"/>
              </w:rPr>
              <w:t>2</w:t>
            </w:r>
            <w:r w:rsidRPr="00BB50FA">
              <w:rPr>
                <w:color w:val="000000" w:themeColor="text1"/>
                <w:sz w:val="24"/>
                <w:szCs w:val="24"/>
              </w:rPr>
              <w:t>月</w:t>
            </w:r>
          </w:p>
        </w:tc>
      </w:tr>
      <w:tr w:rsidR="00C9568E" w:rsidRPr="00BB50FA" w:rsidTr="00E65288">
        <w:trPr>
          <w:trHeight w:val="576"/>
          <w:jc w:val="center"/>
        </w:trPr>
        <w:tc>
          <w:tcPr>
            <w:tcW w:w="5000" w:type="pct"/>
            <w:gridSpan w:val="8"/>
            <w:tcBorders>
              <w:top w:val="single" w:sz="8" w:space="0" w:color="auto"/>
              <w:bottom w:val="single" w:sz="8" w:space="0" w:color="auto"/>
            </w:tcBorders>
          </w:tcPr>
          <w:p w:rsidR="00C9568E" w:rsidRPr="00BB50FA" w:rsidRDefault="00C9568E" w:rsidP="004517E8">
            <w:pPr>
              <w:spacing w:line="560" w:lineRule="exact"/>
              <w:rPr>
                <w:b/>
                <w:color w:val="000000" w:themeColor="text1"/>
                <w:sz w:val="24"/>
                <w:szCs w:val="24"/>
              </w:rPr>
            </w:pPr>
            <w:r w:rsidRPr="00BB50FA">
              <w:rPr>
                <w:b/>
                <w:color w:val="000000" w:themeColor="text1"/>
                <w:sz w:val="24"/>
                <w:szCs w:val="24"/>
              </w:rPr>
              <w:t>一、项目由来</w:t>
            </w:r>
          </w:p>
          <w:p w:rsidR="007C0B14" w:rsidRPr="007C0B14" w:rsidRDefault="00165416" w:rsidP="007C0B14">
            <w:pPr>
              <w:adjustRightInd w:val="0"/>
              <w:snapToGrid w:val="0"/>
              <w:spacing w:line="440" w:lineRule="exact"/>
              <w:ind w:firstLineChars="200" w:firstLine="480"/>
              <w:rPr>
                <w:color w:val="000000" w:themeColor="text1"/>
                <w:sz w:val="24"/>
                <w:szCs w:val="24"/>
              </w:rPr>
            </w:pPr>
            <w:r>
              <w:rPr>
                <w:rFonts w:hint="eastAsia"/>
                <w:color w:val="000000" w:themeColor="text1"/>
                <w:sz w:val="24"/>
                <w:szCs w:val="24"/>
              </w:rPr>
              <w:t>新乡市乾森金属制品有限公司</w:t>
            </w:r>
            <w:r w:rsidR="00894B04" w:rsidRPr="00BB50FA">
              <w:rPr>
                <w:rFonts w:hint="eastAsia"/>
                <w:color w:val="000000" w:themeColor="text1"/>
                <w:sz w:val="24"/>
                <w:szCs w:val="24"/>
              </w:rPr>
              <w:t>位于</w:t>
            </w:r>
            <w:r w:rsidRPr="007834A0">
              <w:rPr>
                <w:rFonts w:hint="eastAsia"/>
                <w:color w:val="000000" w:themeColor="text1"/>
                <w:sz w:val="24"/>
                <w:szCs w:val="24"/>
              </w:rPr>
              <w:t>新乡市新乡县大召营镇张唐马村村东</w:t>
            </w:r>
            <w:r w:rsidR="00894B04" w:rsidRPr="00BB50FA">
              <w:rPr>
                <w:rFonts w:hint="eastAsia"/>
                <w:color w:val="000000" w:themeColor="text1"/>
                <w:sz w:val="24"/>
                <w:szCs w:val="24"/>
              </w:rPr>
              <w:t>，</w:t>
            </w:r>
            <w:r>
              <w:rPr>
                <w:rFonts w:hint="eastAsia"/>
                <w:color w:val="000000" w:themeColor="text1"/>
                <w:sz w:val="24"/>
                <w:szCs w:val="24"/>
              </w:rPr>
              <w:t>利用现有厂房</w:t>
            </w:r>
            <w:r w:rsidR="003C1C51">
              <w:rPr>
                <w:rFonts w:hint="eastAsia"/>
                <w:color w:val="000000" w:themeColor="text1"/>
                <w:sz w:val="24"/>
                <w:szCs w:val="24"/>
              </w:rPr>
              <w:t>进行建设。</w:t>
            </w:r>
            <w:r w:rsidR="007C0B14" w:rsidRPr="007C0B14">
              <w:rPr>
                <w:rFonts w:hint="eastAsia"/>
                <w:color w:val="000000" w:themeColor="text1"/>
                <w:sz w:val="24"/>
                <w:szCs w:val="24"/>
              </w:rPr>
              <w:t>目前</w:t>
            </w:r>
            <w:r w:rsidR="007C0B14">
              <w:rPr>
                <w:rFonts w:hint="eastAsia"/>
                <w:color w:val="000000" w:themeColor="text1"/>
                <w:sz w:val="24"/>
                <w:szCs w:val="24"/>
              </w:rPr>
              <w:t>新乡市乾森金属制品有限公司</w:t>
            </w:r>
            <w:r w:rsidR="007C0B14" w:rsidRPr="007C0B14">
              <w:rPr>
                <w:rFonts w:hint="eastAsia"/>
                <w:color w:val="000000" w:themeColor="text1"/>
                <w:sz w:val="24"/>
                <w:szCs w:val="24"/>
              </w:rPr>
              <w:t>现有工程情况见下表。</w:t>
            </w:r>
          </w:p>
          <w:p w:rsidR="007C0B14" w:rsidRPr="007C0B14" w:rsidRDefault="007C0B14" w:rsidP="007C0B14">
            <w:pPr>
              <w:spacing w:line="520" w:lineRule="exact"/>
              <w:ind w:firstLineChars="200" w:firstLine="480"/>
              <w:rPr>
                <w:rFonts w:eastAsia="黑体"/>
                <w:color w:val="000000" w:themeColor="text1"/>
                <w:sz w:val="24"/>
                <w:szCs w:val="24"/>
                <w:lang w:val="pt-BR"/>
              </w:rPr>
            </w:pPr>
            <w:r w:rsidRPr="007C0B14">
              <w:rPr>
                <w:rFonts w:eastAsia="黑体"/>
                <w:color w:val="000000" w:themeColor="text1"/>
                <w:sz w:val="24"/>
                <w:szCs w:val="24"/>
                <w:lang w:val="pt-BR"/>
              </w:rPr>
              <w:t>表</w:t>
            </w:r>
            <w:r w:rsidRPr="007C0B14">
              <w:rPr>
                <w:rFonts w:eastAsia="黑体" w:hint="eastAsia"/>
                <w:color w:val="000000" w:themeColor="text1"/>
                <w:sz w:val="24"/>
                <w:szCs w:val="24"/>
                <w:lang w:val="pt-BR"/>
              </w:rPr>
              <w:t>1</w:t>
            </w:r>
            <w:r w:rsidRPr="007C0B14">
              <w:rPr>
                <w:rFonts w:eastAsia="黑体"/>
                <w:color w:val="000000" w:themeColor="text1"/>
                <w:sz w:val="24"/>
                <w:szCs w:val="24"/>
                <w:lang w:val="pt-BR"/>
              </w:rPr>
              <w:t xml:space="preserve">                         </w:t>
            </w:r>
            <w:r w:rsidRPr="007C0B14">
              <w:rPr>
                <w:rFonts w:eastAsia="黑体"/>
                <w:color w:val="000000" w:themeColor="text1"/>
                <w:sz w:val="24"/>
                <w:szCs w:val="24"/>
                <w:lang w:val="pt-BR"/>
              </w:rPr>
              <w:t>现有工程情况</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739"/>
              <w:gridCol w:w="3155"/>
              <w:gridCol w:w="1127"/>
              <w:gridCol w:w="1598"/>
              <w:gridCol w:w="1450"/>
              <w:gridCol w:w="1082"/>
            </w:tblGrid>
            <w:tr w:rsidR="00327BDD" w:rsidTr="0085349C">
              <w:trPr>
                <w:trHeight w:val="397"/>
                <w:jc w:val="center"/>
              </w:trPr>
              <w:tc>
                <w:tcPr>
                  <w:tcW w:w="403" w:type="pct"/>
                  <w:tcBorders>
                    <w:top w:val="single" w:sz="8" w:space="0" w:color="auto"/>
                    <w:left w:val="nil"/>
                    <w:bottom w:val="single" w:sz="4" w:space="0" w:color="auto"/>
                    <w:right w:val="single" w:sz="4" w:space="0" w:color="auto"/>
                  </w:tcBorders>
                  <w:vAlign w:val="center"/>
                  <w:hideMark/>
                </w:tcPr>
                <w:p w:rsidR="007C0B14" w:rsidRPr="007C0B14" w:rsidRDefault="007C0B14" w:rsidP="00327BDD">
                  <w:pPr>
                    <w:jc w:val="center"/>
                    <w:rPr>
                      <w:b/>
                      <w:color w:val="000000" w:themeColor="text1"/>
                      <w:sz w:val="21"/>
                      <w:szCs w:val="21"/>
                    </w:rPr>
                  </w:pPr>
                  <w:r w:rsidRPr="007C0B14">
                    <w:rPr>
                      <w:b/>
                      <w:color w:val="000000" w:themeColor="text1"/>
                      <w:sz w:val="21"/>
                      <w:szCs w:val="21"/>
                    </w:rPr>
                    <w:t>序号</w:t>
                  </w:r>
                </w:p>
              </w:tc>
              <w:tc>
                <w:tcPr>
                  <w:tcW w:w="1724" w:type="pct"/>
                  <w:tcBorders>
                    <w:top w:val="single" w:sz="8" w:space="0" w:color="auto"/>
                    <w:left w:val="single" w:sz="4" w:space="0" w:color="auto"/>
                    <w:bottom w:val="single" w:sz="4" w:space="0" w:color="auto"/>
                    <w:right w:val="single" w:sz="4" w:space="0" w:color="auto"/>
                  </w:tcBorders>
                  <w:vAlign w:val="center"/>
                  <w:hideMark/>
                </w:tcPr>
                <w:p w:rsidR="007C0B14" w:rsidRPr="007C0B14" w:rsidRDefault="007C0B14">
                  <w:pPr>
                    <w:jc w:val="center"/>
                    <w:rPr>
                      <w:b/>
                      <w:color w:val="000000" w:themeColor="text1"/>
                      <w:sz w:val="21"/>
                      <w:szCs w:val="21"/>
                    </w:rPr>
                  </w:pPr>
                  <w:r w:rsidRPr="007C0B14">
                    <w:rPr>
                      <w:b/>
                      <w:color w:val="000000" w:themeColor="text1"/>
                      <w:sz w:val="21"/>
                      <w:szCs w:val="21"/>
                    </w:rPr>
                    <w:t>现有项目</w:t>
                  </w:r>
                </w:p>
              </w:tc>
              <w:tc>
                <w:tcPr>
                  <w:tcW w:w="616" w:type="pct"/>
                  <w:tcBorders>
                    <w:top w:val="single" w:sz="8" w:space="0" w:color="auto"/>
                    <w:left w:val="single" w:sz="4" w:space="0" w:color="auto"/>
                    <w:bottom w:val="single" w:sz="4" w:space="0" w:color="auto"/>
                    <w:right w:val="single" w:sz="4" w:space="0" w:color="auto"/>
                  </w:tcBorders>
                  <w:vAlign w:val="center"/>
                </w:tcPr>
                <w:p w:rsidR="007C0B14" w:rsidRPr="007C0B14" w:rsidRDefault="007C0B14">
                  <w:pPr>
                    <w:jc w:val="center"/>
                    <w:rPr>
                      <w:b/>
                      <w:color w:val="000000" w:themeColor="text1"/>
                      <w:sz w:val="21"/>
                      <w:szCs w:val="21"/>
                    </w:rPr>
                  </w:pPr>
                  <w:r>
                    <w:rPr>
                      <w:rFonts w:hint="eastAsia"/>
                      <w:b/>
                      <w:color w:val="000000" w:themeColor="text1"/>
                      <w:sz w:val="21"/>
                      <w:szCs w:val="21"/>
                    </w:rPr>
                    <w:t>环评类别</w:t>
                  </w:r>
                </w:p>
              </w:tc>
              <w:tc>
                <w:tcPr>
                  <w:tcW w:w="873" w:type="pct"/>
                  <w:tcBorders>
                    <w:top w:val="single" w:sz="8" w:space="0" w:color="auto"/>
                    <w:left w:val="single" w:sz="4" w:space="0" w:color="auto"/>
                    <w:bottom w:val="single" w:sz="4" w:space="0" w:color="auto"/>
                    <w:right w:val="single" w:sz="4" w:space="0" w:color="auto"/>
                  </w:tcBorders>
                  <w:vAlign w:val="center"/>
                </w:tcPr>
                <w:p w:rsidR="007C0B14" w:rsidRPr="007C0B14" w:rsidRDefault="007C0B14" w:rsidP="00524F93">
                  <w:pPr>
                    <w:jc w:val="center"/>
                    <w:rPr>
                      <w:b/>
                      <w:color w:val="000000" w:themeColor="text1"/>
                      <w:sz w:val="21"/>
                      <w:szCs w:val="21"/>
                    </w:rPr>
                  </w:pPr>
                  <w:r w:rsidRPr="007C0B14">
                    <w:rPr>
                      <w:b/>
                      <w:color w:val="000000" w:themeColor="text1"/>
                      <w:sz w:val="21"/>
                      <w:szCs w:val="21"/>
                    </w:rPr>
                    <w:t>审批文号</w:t>
                  </w:r>
                </w:p>
              </w:tc>
              <w:tc>
                <w:tcPr>
                  <w:tcW w:w="792" w:type="pct"/>
                  <w:tcBorders>
                    <w:top w:val="single" w:sz="8" w:space="0" w:color="auto"/>
                    <w:left w:val="single" w:sz="4" w:space="0" w:color="auto"/>
                    <w:bottom w:val="single" w:sz="4" w:space="0" w:color="auto"/>
                    <w:right w:val="single" w:sz="4" w:space="0" w:color="auto"/>
                  </w:tcBorders>
                  <w:vAlign w:val="center"/>
                  <w:hideMark/>
                </w:tcPr>
                <w:p w:rsidR="007C0B14" w:rsidRPr="007C0B14" w:rsidRDefault="007C0B14">
                  <w:pPr>
                    <w:jc w:val="center"/>
                    <w:rPr>
                      <w:b/>
                      <w:color w:val="000000" w:themeColor="text1"/>
                      <w:sz w:val="21"/>
                      <w:szCs w:val="21"/>
                    </w:rPr>
                  </w:pPr>
                  <w:r w:rsidRPr="007C0B14">
                    <w:rPr>
                      <w:b/>
                      <w:color w:val="000000" w:themeColor="text1"/>
                      <w:sz w:val="21"/>
                      <w:szCs w:val="21"/>
                    </w:rPr>
                    <w:t>验收文号</w:t>
                  </w:r>
                </w:p>
              </w:tc>
              <w:tc>
                <w:tcPr>
                  <w:tcW w:w="591" w:type="pct"/>
                  <w:tcBorders>
                    <w:top w:val="single" w:sz="8" w:space="0" w:color="auto"/>
                    <w:left w:val="single" w:sz="4" w:space="0" w:color="auto"/>
                    <w:bottom w:val="single" w:sz="4" w:space="0" w:color="auto"/>
                    <w:right w:val="nil"/>
                  </w:tcBorders>
                  <w:vAlign w:val="center"/>
                  <w:hideMark/>
                </w:tcPr>
                <w:p w:rsidR="007C0B14" w:rsidRPr="007C0B14" w:rsidRDefault="007C0B14">
                  <w:pPr>
                    <w:jc w:val="center"/>
                    <w:rPr>
                      <w:b/>
                      <w:color w:val="000000" w:themeColor="text1"/>
                      <w:sz w:val="21"/>
                      <w:szCs w:val="21"/>
                    </w:rPr>
                  </w:pPr>
                  <w:r w:rsidRPr="007C0B14">
                    <w:rPr>
                      <w:b/>
                      <w:color w:val="000000" w:themeColor="text1"/>
                      <w:sz w:val="21"/>
                      <w:szCs w:val="21"/>
                    </w:rPr>
                    <w:t>生产情况</w:t>
                  </w:r>
                </w:p>
              </w:tc>
            </w:tr>
            <w:tr w:rsidR="00327BDD" w:rsidTr="0085349C">
              <w:trPr>
                <w:trHeight w:val="397"/>
                <w:jc w:val="center"/>
              </w:trPr>
              <w:tc>
                <w:tcPr>
                  <w:tcW w:w="403" w:type="pct"/>
                  <w:tcBorders>
                    <w:top w:val="single" w:sz="4" w:space="0" w:color="auto"/>
                    <w:left w:val="nil"/>
                    <w:bottom w:val="single" w:sz="4" w:space="0" w:color="auto"/>
                    <w:right w:val="single" w:sz="4" w:space="0" w:color="auto"/>
                  </w:tcBorders>
                  <w:vAlign w:val="center"/>
                  <w:hideMark/>
                </w:tcPr>
                <w:p w:rsidR="007C0B14" w:rsidRPr="007C0B14" w:rsidRDefault="007C0B14">
                  <w:pPr>
                    <w:jc w:val="center"/>
                    <w:rPr>
                      <w:color w:val="000000" w:themeColor="text1"/>
                      <w:sz w:val="21"/>
                      <w:szCs w:val="21"/>
                    </w:rPr>
                  </w:pPr>
                  <w:r w:rsidRPr="007C0B14">
                    <w:rPr>
                      <w:color w:val="000000" w:themeColor="text1"/>
                      <w:sz w:val="21"/>
                      <w:szCs w:val="21"/>
                    </w:rPr>
                    <w:t>1</w:t>
                  </w:r>
                </w:p>
              </w:tc>
              <w:tc>
                <w:tcPr>
                  <w:tcW w:w="1724" w:type="pct"/>
                  <w:tcBorders>
                    <w:top w:val="single" w:sz="4" w:space="0" w:color="auto"/>
                    <w:left w:val="single" w:sz="4" w:space="0" w:color="auto"/>
                    <w:bottom w:val="single" w:sz="4" w:space="0" w:color="auto"/>
                    <w:right w:val="single" w:sz="4" w:space="0" w:color="auto"/>
                  </w:tcBorders>
                  <w:vAlign w:val="center"/>
                  <w:hideMark/>
                </w:tcPr>
                <w:p w:rsidR="007C0B14" w:rsidRPr="007C0B14" w:rsidRDefault="007C0B14" w:rsidP="007C0B14">
                  <w:pPr>
                    <w:jc w:val="center"/>
                    <w:rPr>
                      <w:color w:val="000000" w:themeColor="text1"/>
                      <w:sz w:val="21"/>
                      <w:szCs w:val="21"/>
                    </w:rPr>
                  </w:pPr>
                  <w:r w:rsidRPr="007C0B14">
                    <w:rPr>
                      <w:rFonts w:hint="eastAsia"/>
                      <w:color w:val="000000" w:themeColor="text1"/>
                      <w:sz w:val="21"/>
                      <w:szCs w:val="21"/>
                    </w:rPr>
                    <w:t>新乡市乾森金属制品有限公司年加工</w:t>
                  </w:r>
                  <w:r w:rsidRPr="007C0B14">
                    <w:rPr>
                      <w:rFonts w:hint="eastAsia"/>
                      <w:color w:val="000000" w:themeColor="text1"/>
                      <w:sz w:val="21"/>
                      <w:szCs w:val="21"/>
                    </w:rPr>
                    <w:t>50000</w:t>
                  </w:r>
                  <w:r w:rsidRPr="007C0B14">
                    <w:rPr>
                      <w:rFonts w:hint="eastAsia"/>
                      <w:color w:val="000000" w:themeColor="text1"/>
                      <w:sz w:val="21"/>
                      <w:szCs w:val="21"/>
                    </w:rPr>
                    <w:t>吨不锈钢板材项目</w:t>
                  </w:r>
                </w:p>
              </w:tc>
              <w:tc>
                <w:tcPr>
                  <w:tcW w:w="616" w:type="pct"/>
                  <w:tcBorders>
                    <w:top w:val="single" w:sz="4" w:space="0" w:color="auto"/>
                    <w:left w:val="single" w:sz="4" w:space="0" w:color="auto"/>
                    <w:bottom w:val="single" w:sz="4" w:space="0" w:color="auto"/>
                    <w:right w:val="single" w:sz="4" w:space="0" w:color="auto"/>
                  </w:tcBorders>
                  <w:vAlign w:val="center"/>
                </w:tcPr>
                <w:p w:rsidR="007C0B14" w:rsidRPr="007C0B14" w:rsidRDefault="007C0B14">
                  <w:pPr>
                    <w:jc w:val="center"/>
                    <w:rPr>
                      <w:color w:val="000000" w:themeColor="text1"/>
                      <w:sz w:val="21"/>
                      <w:szCs w:val="21"/>
                    </w:rPr>
                  </w:pPr>
                  <w:r>
                    <w:rPr>
                      <w:rFonts w:hint="eastAsia"/>
                      <w:color w:val="000000" w:themeColor="text1"/>
                      <w:sz w:val="21"/>
                      <w:szCs w:val="21"/>
                    </w:rPr>
                    <w:t>报告表</w:t>
                  </w:r>
                </w:p>
              </w:tc>
              <w:tc>
                <w:tcPr>
                  <w:tcW w:w="873" w:type="pct"/>
                  <w:tcBorders>
                    <w:top w:val="single" w:sz="4" w:space="0" w:color="auto"/>
                    <w:left w:val="single" w:sz="4" w:space="0" w:color="auto"/>
                    <w:bottom w:val="single" w:sz="4" w:space="0" w:color="auto"/>
                    <w:right w:val="single" w:sz="4" w:space="0" w:color="auto"/>
                  </w:tcBorders>
                  <w:vAlign w:val="center"/>
                </w:tcPr>
                <w:p w:rsidR="007C0B14" w:rsidRPr="007C0B14" w:rsidRDefault="007C0B14" w:rsidP="00327BDD">
                  <w:pPr>
                    <w:jc w:val="center"/>
                    <w:rPr>
                      <w:color w:val="000000" w:themeColor="text1"/>
                      <w:sz w:val="21"/>
                      <w:szCs w:val="21"/>
                    </w:rPr>
                  </w:pPr>
                  <w:r w:rsidRPr="00327BDD">
                    <w:rPr>
                      <w:color w:val="000000" w:themeColor="text1"/>
                      <w:sz w:val="21"/>
                      <w:szCs w:val="21"/>
                    </w:rPr>
                    <w:t>新环</w:t>
                  </w:r>
                  <w:r w:rsidR="00327BDD" w:rsidRPr="00327BDD">
                    <w:rPr>
                      <w:rFonts w:hint="eastAsia"/>
                      <w:color w:val="000000" w:themeColor="text1"/>
                      <w:sz w:val="21"/>
                      <w:szCs w:val="21"/>
                    </w:rPr>
                    <w:t>表</w:t>
                  </w:r>
                  <w:r w:rsidR="00327BDD" w:rsidRPr="00327BDD">
                    <w:rPr>
                      <w:rFonts w:hint="eastAsia"/>
                      <w:color w:val="000000" w:themeColor="text1"/>
                      <w:sz w:val="21"/>
                      <w:szCs w:val="21"/>
                    </w:rPr>
                    <w:t>[</w:t>
                  </w:r>
                  <w:r w:rsidRPr="00327BDD">
                    <w:rPr>
                      <w:rFonts w:hint="eastAsia"/>
                      <w:color w:val="000000" w:themeColor="text1"/>
                      <w:sz w:val="21"/>
                      <w:szCs w:val="21"/>
                    </w:rPr>
                    <w:t>201</w:t>
                  </w:r>
                  <w:r w:rsidR="00327BDD" w:rsidRPr="00327BDD">
                    <w:rPr>
                      <w:rFonts w:hint="eastAsia"/>
                      <w:color w:val="000000" w:themeColor="text1"/>
                      <w:sz w:val="21"/>
                      <w:szCs w:val="21"/>
                    </w:rPr>
                    <w:t>9]081</w:t>
                  </w:r>
                  <w:r w:rsidRPr="00327BDD">
                    <w:rPr>
                      <w:color w:val="000000" w:themeColor="text1"/>
                      <w:sz w:val="21"/>
                      <w:szCs w:val="21"/>
                    </w:rPr>
                    <w:t>号</w:t>
                  </w:r>
                </w:p>
              </w:tc>
              <w:tc>
                <w:tcPr>
                  <w:tcW w:w="792" w:type="pct"/>
                  <w:tcBorders>
                    <w:top w:val="single" w:sz="4" w:space="0" w:color="auto"/>
                    <w:left w:val="single" w:sz="4" w:space="0" w:color="auto"/>
                    <w:bottom w:val="single" w:sz="4" w:space="0" w:color="auto"/>
                    <w:right w:val="single" w:sz="4" w:space="0" w:color="auto"/>
                  </w:tcBorders>
                  <w:vAlign w:val="center"/>
                  <w:hideMark/>
                </w:tcPr>
                <w:p w:rsidR="007C0B14" w:rsidRPr="007C0B14" w:rsidRDefault="007C0B14" w:rsidP="00327BDD">
                  <w:pPr>
                    <w:jc w:val="center"/>
                    <w:rPr>
                      <w:color w:val="000000" w:themeColor="text1"/>
                      <w:sz w:val="21"/>
                      <w:szCs w:val="21"/>
                    </w:rPr>
                  </w:pPr>
                  <w:r w:rsidRPr="007C0B14">
                    <w:rPr>
                      <w:rFonts w:hint="eastAsia"/>
                      <w:color w:val="000000" w:themeColor="text1"/>
                      <w:sz w:val="21"/>
                      <w:szCs w:val="21"/>
                    </w:rPr>
                    <w:t>2020</w:t>
                  </w:r>
                  <w:r w:rsidRPr="007C0B14">
                    <w:rPr>
                      <w:rFonts w:hint="eastAsia"/>
                      <w:color w:val="000000" w:themeColor="text1"/>
                      <w:sz w:val="21"/>
                      <w:szCs w:val="21"/>
                    </w:rPr>
                    <w:t>年</w:t>
                  </w:r>
                  <w:r w:rsidRPr="007C0B14">
                    <w:rPr>
                      <w:rFonts w:hint="eastAsia"/>
                      <w:color w:val="000000" w:themeColor="text1"/>
                      <w:sz w:val="21"/>
                      <w:szCs w:val="21"/>
                    </w:rPr>
                    <w:t>5</w:t>
                  </w:r>
                  <w:r w:rsidRPr="007C0B14">
                    <w:rPr>
                      <w:rFonts w:hint="eastAsia"/>
                      <w:color w:val="000000" w:themeColor="text1"/>
                      <w:sz w:val="21"/>
                      <w:szCs w:val="21"/>
                    </w:rPr>
                    <w:t>月完成自主验收</w:t>
                  </w:r>
                </w:p>
              </w:tc>
              <w:tc>
                <w:tcPr>
                  <w:tcW w:w="591" w:type="pct"/>
                  <w:tcBorders>
                    <w:top w:val="single" w:sz="4" w:space="0" w:color="auto"/>
                    <w:left w:val="single" w:sz="4" w:space="0" w:color="auto"/>
                    <w:bottom w:val="single" w:sz="4" w:space="0" w:color="auto"/>
                    <w:right w:val="nil"/>
                  </w:tcBorders>
                  <w:vAlign w:val="center"/>
                  <w:hideMark/>
                </w:tcPr>
                <w:p w:rsidR="007C0B14" w:rsidRPr="007C0B14" w:rsidRDefault="007C0B14">
                  <w:pPr>
                    <w:jc w:val="center"/>
                    <w:rPr>
                      <w:color w:val="000000" w:themeColor="text1"/>
                      <w:sz w:val="21"/>
                      <w:szCs w:val="21"/>
                    </w:rPr>
                  </w:pPr>
                  <w:r>
                    <w:rPr>
                      <w:rFonts w:hint="eastAsia"/>
                      <w:color w:val="000000" w:themeColor="text1"/>
                      <w:sz w:val="21"/>
                      <w:szCs w:val="21"/>
                    </w:rPr>
                    <w:t>正常</w:t>
                  </w:r>
                </w:p>
              </w:tc>
            </w:tr>
            <w:tr w:rsidR="00327BDD" w:rsidTr="00E65288">
              <w:trPr>
                <w:trHeight w:val="397"/>
                <w:jc w:val="center"/>
              </w:trPr>
              <w:tc>
                <w:tcPr>
                  <w:tcW w:w="403" w:type="pct"/>
                  <w:tcBorders>
                    <w:top w:val="single" w:sz="4" w:space="0" w:color="auto"/>
                    <w:left w:val="nil"/>
                    <w:bottom w:val="single" w:sz="8" w:space="0" w:color="auto"/>
                    <w:right w:val="single" w:sz="4" w:space="0" w:color="auto"/>
                  </w:tcBorders>
                  <w:vAlign w:val="center"/>
                  <w:hideMark/>
                </w:tcPr>
                <w:p w:rsidR="007C0B14" w:rsidRPr="007C0B14" w:rsidRDefault="007C0B14">
                  <w:pPr>
                    <w:jc w:val="center"/>
                    <w:rPr>
                      <w:color w:val="000000" w:themeColor="text1"/>
                      <w:sz w:val="21"/>
                      <w:szCs w:val="21"/>
                    </w:rPr>
                  </w:pPr>
                  <w:r w:rsidRPr="007C0B14">
                    <w:rPr>
                      <w:color w:val="000000" w:themeColor="text1"/>
                      <w:sz w:val="21"/>
                      <w:szCs w:val="21"/>
                    </w:rPr>
                    <w:t>2</w:t>
                  </w:r>
                </w:p>
              </w:tc>
              <w:tc>
                <w:tcPr>
                  <w:tcW w:w="1724" w:type="pct"/>
                  <w:tcBorders>
                    <w:top w:val="single" w:sz="4" w:space="0" w:color="auto"/>
                    <w:left w:val="single" w:sz="4" w:space="0" w:color="auto"/>
                    <w:bottom w:val="single" w:sz="8" w:space="0" w:color="auto"/>
                    <w:right w:val="single" w:sz="4" w:space="0" w:color="auto"/>
                  </w:tcBorders>
                  <w:vAlign w:val="center"/>
                  <w:hideMark/>
                </w:tcPr>
                <w:p w:rsidR="007C0B14" w:rsidRPr="007C0B14" w:rsidRDefault="00DC5658">
                  <w:pPr>
                    <w:jc w:val="center"/>
                    <w:rPr>
                      <w:color w:val="000000" w:themeColor="text1"/>
                      <w:sz w:val="21"/>
                      <w:szCs w:val="21"/>
                    </w:rPr>
                  </w:pPr>
                  <w:r w:rsidRPr="00DC5658">
                    <w:rPr>
                      <w:rFonts w:hint="eastAsia"/>
                      <w:color w:val="000000" w:themeColor="text1"/>
                      <w:sz w:val="21"/>
                      <w:szCs w:val="21"/>
                    </w:rPr>
                    <w:t>新乡市乾森金属制品有限公司金属切割项目</w:t>
                  </w:r>
                </w:p>
              </w:tc>
              <w:tc>
                <w:tcPr>
                  <w:tcW w:w="616" w:type="pct"/>
                  <w:tcBorders>
                    <w:top w:val="single" w:sz="4" w:space="0" w:color="auto"/>
                    <w:left w:val="single" w:sz="4" w:space="0" w:color="auto"/>
                    <w:bottom w:val="single" w:sz="8" w:space="0" w:color="auto"/>
                    <w:right w:val="single" w:sz="4" w:space="0" w:color="auto"/>
                  </w:tcBorders>
                  <w:vAlign w:val="center"/>
                </w:tcPr>
                <w:p w:rsidR="007C0B14" w:rsidRPr="007C0B14" w:rsidRDefault="007C0B14" w:rsidP="007C0B14">
                  <w:pPr>
                    <w:ind w:firstLine="132"/>
                    <w:jc w:val="center"/>
                    <w:rPr>
                      <w:color w:val="000000" w:themeColor="text1"/>
                      <w:sz w:val="21"/>
                      <w:szCs w:val="21"/>
                    </w:rPr>
                  </w:pPr>
                  <w:r>
                    <w:rPr>
                      <w:rFonts w:hint="eastAsia"/>
                      <w:color w:val="000000" w:themeColor="text1"/>
                      <w:sz w:val="21"/>
                      <w:szCs w:val="21"/>
                    </w:rPr>
                    <w:t>登记表</w:t>
                  </w:r>
                </w:p>
              </w:tc>
              <w:tc>
                <w:tcPr>
                  <w:tcW w:w="873" w:type="pct"/>
                  <w:tcBorders>
                    <w:top w:val="single" w:sz="4" w:space="0" w:color="auto"/>
                    <w:left w:val="single" w:sz="4" w:space="0" w:color="auto"/>
                    <w:bottom w:val="single" w:sz="8" w:space="0" w:color="auto"/>
                    <w:right w:val="single" w:sz="4" w:space="0" w:color="auto"/>
                  </w:tcBorders>
                  <w:vAlign w:val="center"/>
                </w:tcPr>
                <w:p w:rsidR="007C0B14" w:rsidRPr="007C0B14" w:rsidRDefault="007C0B14" w:rsidP="00524F93">
                  <w:pPr>
                    <w:ind w:firstLine="132"/>
                    <w:jc w:val="center"/>
                    <w:rPr>
                      <w:color w:val="000000" w:themeColor="text1"/>
                      <w:sz w:val="21"/>
                      <w:szCs w:val="21"/>
                    </w:rPr>
                  </w:pPr>
                  <w:r>
                    <w:rPr>
                      <w:rFonts w:hint="eastAsia"/>
                      <w:color w:val="000000" w:themeColor="text1"/>
                      <w:sz w:val="21"/>
                      <w:szCs w:val="21"/>
                    </w:rPr>
                    <w:t>/</w:t>
                  </w:r>
                </w:p>
              </w:tc>
              <w:tc>
                <w:tcPr>
                  <w:tcW w:w="792" w:type="pct"/>
                  <w:tcBorders>
                    <w:top w:val="single" w:sz="4" w:space="0" w:color="auto"/>
                    <w:left w:val="single" w:sz="4" w:space="0" w:color="auto"/>
                    <w:bottom w:val="single" w:sz="8" w:space="0" w:color="auto"/>
                    <w:right w:val="single" w:sz="4" w:space="0" w:color="auto"/>
                  </w:tcBorders>
                  <w:vAlign w:val="center"/>
                  <w:hideMark/>
                </w:tcPr>
                <w:p w:rsidR="007C0B14" w:rsidRPr="007C0B14" w:rsidRDefault="007C0B14">
                  <w:pPr>
                    <w:jc w:val="center"/>
                    <w:rPr>
                      <w:color w:val="000000" w:themeColor="text1"/>
                      <w:sz w:val="21"/>
                      <w:szCs w:val="21"/>
                    </w:rPr>
                  </w:pPr>
                  <w:r>
                    <w:rPr>
                      <w:rFonts w:hint="eastAsia"/>
                      <w:color w:val="000000" w:themeColor="text1"/>
                      <w:sz w:val="21"/>
                      <w:szCs w:val="21"/>
                    </w:rPr>
                    <w:t>/</w:t>
                  </w:r>
                </w:p>
              </w:tc>
              <w:tc>
                <w:tcPr>
                  <w:tcW w:w="591" w:type="pct"/>
                  <w:tcBorders>
                    <w:top w:val="single" w:sz="4" w:space="0" w:color="auto"/>
                    <w:left w:val="single" w:sz="4" w:space="0" w:color="auto"/>
                    <w:bottom w:val="single" w:sz="8" w:space="0" w:color="auto"/>
                    <w:right w:val="nil"/>
                  </w:tcBorders>
                  <w:vAlign w:val="center"/>
                  <w:hideMark/>
                </w:tcPr>
                <w:p w:rsidR="007C0B14" w:rsidRPr="007C0B14" w:rsidRDefault="0005664B">
                  <w:pPr>
                    <w:jc w:val="center"/>
                    <w:rPr>
                      <w:color w:val="000000" w:themeColor="text1"/>
                      <w:sz w:val="21"/>
                      <w:szCs w:val="21"/>
                    </w:rPr>
                  </w:pPr>
                  <w:r>
                    <w:rPr>
                      <w:rFonts w:hint="eastAsia"/>
                      <w:color w:val="000000" w:themeColor="text1"/>
                      <w:sz w:val="21"/>
                      <w:szCs w:val="21"/>
                    </w:rPr>
                    <w:t>调试中</w:t>
                  </w:r>
                </w:p>
              </w:tc>
            </w:tr>
          </w:tbl>
          <w:p w:rsidR="002A2C6B" w:rsidRPr="00BB50FA" w:rsidRDefault="002A2C6B" w:rsidP="002A2C6B">
            <w:pPr>
              <w:spacing w:line="460" w:lineRule="exact"/>
              <w:ind w:firstLineChars="200" w:firstLine="480"/>
              <w:jc w:val="left"/>
              <w:rPr>
                <w:color w:val="000000" w:themeColor="text1"/>
                <w:sz w:val="24"/>
                <w:szCs w:val="24"/>
              </w:rPr>
            </w:pPr>
            <w:r w:rsidRPr="00BB50FA">
              <w:rPr>
                <w:rFonts w:hint="eastAsia"/>
                <w:color w:val="000000" w:themeColor="text1"/>
                <w:sz w:val="24"/>
                <w:szCs w:val="24"/>
              </w:rPr>
              <w:t>根据市场需求以及企业自身的发展规划，</w:t>
            </w:r>
            <w:r w:rsidR="00327BDD" w:rsidRPr="00327BDD">
              <w:rPr>
                <w:rFonts w:hint="eastAsia"/>
                <w:color w:val="000000" w:themeColor="text1"/>
                <w:sz w:val="24"/>
                <w:szCs w:val="24"/>
              </w:rPr>
              <w:t>新乡市乾森金属制品有限公司</w:t>
            </w:r>
            <w:r w:rsidRPr="00BB50FA">
              <w:rPr>
                <w:rFonts w:hint="eastAsia"/>
                <w:color w:val="000000" w:themeColor="text1"/>
                <w:sz w:val="24"/>
                <w:szCs w:val="24"/>
              </w:rPr>
              <w:t>拟投资</w:t>
            </w:r>
            <w:r w:rsidR="00F04C45">
              <w:rPr>
                <w:rFonts w:hint="eastAsia"/>
                <w:color w:val="000000" w:themeColor="text1"/>
                <w:sz w:val="24"/>
                <w:szCs w:val="24"/>
              </w:rPr>
              <w:t>2000</w:t>
            </w:r>
            <w:r w:rsidRPr="00BB50FA">
              <w:rPr>
                <w:rFonts w:hint="eastAsia"/>
                <w:color w:val="000000" w:themeColor="text1"/>
                <w:sz w:val="24"/>
                <w:szCs w:val="24"/>
              </w:rPr>
              <w:t>万元</w:t>
            </w:r>
            <w:r w:rsidR="00E32D95">
              <w:rPr>
                <w:rFonts w:hint="eastAsia"/>
                <w:color w:val="000000" w:themeColor="text1"/>
                <w:sz w:val="24"/>
                <w:szCs w:val="24"/>
              </w:rPr>
              <w:t>在现有厂房</w:t>
            </w:r>
            <w:r w:rsidR="00F04C45">
              <w:rPr>
                <w:rFonts w:hint="eastAsia"/>
                <w:color w:val="000000" w:themeColor="text1"/>
                <w:sz w:val="24"/>
                <w:szCs w:val="24"/>
              </w:rPr>
              <w:t>内</w:t>
            </w:r>
            <w:r w:rsidRPr="00BB50FA">
              <w:rPr>
                <w:rFonts w:hint="eastAsia"/>
                <w:color w:val="000000" w:themeColor="text1"/>
                <w:sz w:val="24"/>
                <w:szCs w:val="24"/>
              </w:rPr>
              <w:t>建设“</w:t>
            </w:r>
            <w:r w:rsidR="00593E0B">
              <w:rPr>
                <w:rFonts w:hint="eastAsia"/>
                <w:color w:val="000000" w:themeColor="text1"/>
                <w:sz w:val="24"/>
                <w:szCs w:val="24"/>
              </w:rPr>
              <w:t>新乡市乾森金属制品有限公司年加工</w:t>
            </w:r>
            <w:r w:rsidR="00593E0B">
              <w:rPr>
                <w:rFonts w:hint="eastAsia"/>
                <w:color w:val="000000" w:themeColor="text1"/>
                <w:sz w:val="24"/>
                <w:szCs w:val="24"/>
              </w:rPr>
              <w:t>20</w:t>
            </w:r>
            <w:r w:rsidR="00593E0B">
              <w:rPr>
                <w:rFonts w:hint="eastAsia"/>
                <w:color w:val="000000" w:themeColor="text1"/>
                <w:sz w:val="24"/>
                <w:szCs w:val="24"/>
              </w:rPr>
              <w:t>万件不锈钢配件项目</w:t>
            </w:r>
            <w:r w:rsidRPr="00BB50FA">
              <w:rPr>
                <w:rFonts w:hint="eastAsia"/>
                <w:color w:val="000000" w:themeColor="text1"/>
                <w:sz w:val="24"/>
                <w:szCs w:val="24"/>
              </w:rPr>
              <w:t>”</w:t>
            </w:r>
            <w:r w:rsidR="00604490">
              <w:rPr>
                <w:rFonts w:hint="eastAsia"/>
                <w:color w:val="000000" w:themeColor="text1"/>
                <w:sz w:val="24"/>
                <w:szCs w:val="24"/>
              </w:rPr>
              <w:t>，</w:t>
            </w:r>
            <w:r w:rsidR="00593E0B">
              <w:rPr>
                <w:rFonts w:hint="eastAsia"/>
                <w:color w:val="000000" w:themeColor="text1"/>
                <w:sz w:val="24"/>
                <w:szCs w:val="24"/>
              </w:rPr>
              <w:t>主要</w:t>
            </w:r>
            <w:r w:rsidR="00604490">
              <w:rPr>
                <w:rFonts w:hint="eastAsia"/>
                <w:color w:val="000000" w:themeColor="text1"/>
                <w:sz w:val="24"/>
                <w:szCs w:val="24"/>
              </w:rPr>
              <w:t>产品为：</w:t>
            </w:r>
            <w:r w:rsidR="00593E0B">
              <w:rPr>
                <w:rFonts w:hint="eastAsia"/>
                <w:color w:val="000000" w:themeColor="text1"/>
                <w:sz w:val="24"/>
                <w:szCs w:val="24"/>
              </w:rPr>
              <w:t>不锈钢料片、格栏地脚片、水管片等</w:t>
            </w:r>
            <w:r w:rsidR="004D4FE2">
              <w:rPr>
                <w:rFonts w:hint="eastAsia"/>
                <w:color w:val="000000" w:themeColor="text1"/>
                <w:sz w:val="24"/>
                <w:szCs w:val="24"/>
              </w:rPr>
              <w:t>。</w:t>
            </w:r>
            <w:r w:rsidR="003B075D">
              <w:rPr>
                <w:rFonts w:hint="eastAsia"/>
                <w:color w:val="000000" w:themeColor="text1"/>
                <w:sz w:val="24"/>
                <w:szCs w:val="24"/>
              </w:rPr>
              <w:t>截止踏勘时，本项目尚未建设</w:t>
            </w:r>
            <w:r w:rsidR="00AC341C">
              <w:rPr>
                <w:rFonts w:hint="eastAsia"/>
                <w:color w:val="000000" w:themeColor="text1"/>
                <w:sz w:val="24"/>
                <w:szCs w:val="24"/>
              </w:rPr>
              <w:t>，不涉及未批先建</w:t>
            </w:r>
            <w:r w:rsidR="003B075D">
              <w:rPr>
                <w:rFonts w:hint="eastAsia"/>
                <w:color w:val="000000" w:themeColor="text1"/>
                <w:sz w:val="24"/>
                <w:szCs w:val="24"/>
              </w:rPr>
              <w:t>。</w:t>
            </w:r>
          </w:p>
          <w:p w:rsidR="00B83F6D" w:rsidRPr="00BB50FA" w:rsidRDefault="00C9568E" w:rsidP="00AD2F26">
            <w:pPr>
              <w:spacing w:line="460" w:lineRule="exact"/>
              <w:ind w:firstLineChars="200" w:firstLine="480"/>
              <w:jc w:val="left"/>
              <w:rPr>
                <w:color w:val="000000" w:themeColor="text1"/>
                <w:sz w:val="24"/>
                <w:szCs w:val="24"/>
              </w:rPr>
            </w:pPr>
            <w:r w:rsidRPr="00BB50FA">
              <w:rPr>
                <w:rFonts w:hint="eastAsia"/>
                <w:color w:val="000000" w:themeColor="text1"/>
                <w:sz w:val="24"/>
                <w:szCs w:val="24"/>
              </w:rPr>
              <w:t>经查阅《建设项目环境影响评价分类管理名录》（</w:t>
            </w:r>
            <w:r w:rsidR="00B071B0">
              <w:rPr>
                <w:rFonts w:hint="eastAsia"/>
                <w:color w:val="000000" w:themeColor="text1"/>
                <w:sz w:val="24"/>
                <w:szCs w:val="24"/>
              </w:rPr>
              <w:t>生态环境部令第</w:t>
            </w:r>
            <w:r w:rsidR="00B071B0">
              <w:rPr>
                <w:rFonts w:hint="eastAsia"/>
                <w:color w:val="000000" w:themeColor="text1"/>
                <w:sz w:val="24"/>
                <w:szCs w:val="24"/>
              </w:rPr>
              <w:t>1</w:t>
            </w:r>
            <w:r w:rsidR="00B071B0">
              <w:rPr>
                <w:rFonts w:hint="eastAsia"/>
                <w:color w:val="000000" w:themeColor="text1"/>
                <w:sz w:val="24"/>
                <w:szCs w:val="24"/>
              </w:rPr>
              <w:t>号</w:t>
            </w:r>
            <w:r w:rsidRPr="00BB50FA">
              <w:rPr>
                <w:rFonts w:hint="eastAsia"/>
                <w:color w:val="000000" w:themeColor="text1"/>
                <w:sz w:val="24"/>
                <w:szCs w:val="24"/>
              </w:rPr>
              <w:t>），本项目属于</w:t>
            </w:r>
            <w:r w:rsidR="00202CD0" w:rsidRPr="00202CD0">
              <w:rPr>
                <w:rFonts w:hint="eastAsia"/>
                <w:color w:val="000000" w:themeColor="text1"/>
                <w:sz w:val="24"/>
                <w:szCs w:val="24"/>
              </w:rPr>
              <w:t>二十</w:t>
            </w:r>
            <w:r w:rsidR="00AC341C">
              <w:rPr>
                <w:rFonts w:hint="eastAsia"/>
                <w:color w:val="000000" w:themeColor="text1"/>
                <w:sz w:val="24"/>
                <w:szCs w:val="24"/>
              </w:rPr>
              <w:t>三</w:t>
            </w:r>
            <w:r w:rsidR="00202CD0" w:rsidRPr="00202CD0">
              <w:rPr>
                <w:rFonts w:hint="eastAsia"/>
                <w:color w:val="000000" w:themeColor="text1"/>
                <w:sz w:val="24"/>
                <w:szCs w:val="24"/>
              </w:rPr>
              <w:t>、</w:t>
            </w:r>
            <w:r w:rsidR="00AC341C">
              <w:rPr>
                <w:rFonts w:hint="eastAsia"/>
                <w:color w:val="000000" w:themeColor="text1"/>
                <w:sz w:val="24"/>
                <w:szCs w:val="24"/>
              </w:rPr>
              <w:t>通用</w:t>
            </w:r>
            <w:r w:rsidR="00202CD0" w:rsidRPr="00202CD0">
              <w:rPr>
                <w:rFonts w:hint="eastAsia"/>
                <w:color w:val="000000" w:themeColor="text1"/>
                <w:sz w:val="24"/>
                <w:szCs w:val="24"/>
              </w:rPr>
              <w:t>设备制造业</w:t>
            </w:r>
            <w:r w:rsidRPr="00BB50FA">
              <w:rPr>
                <w:rFonts w:hint="eastAsia"/>
                <w:color w:val="000000" w:themeColor="text1"/>
                <w:sz w:val="24"/>
                <w:szCs w:val="24"/>
              </w:rPr>
              <w:t>的第</w:t>
            </w:r>
            <w:r w:rsidR="00AC341C">
              <w:rPr>
                <w:rFonts w:hint="eastAsia"/>
                <w:color w:val="000000" w:themeColor="text1"/>
                <w:sz w:val="24"/>
                <w:szCs w:val="24"/>
              </w:rPr>
              <w:t>69</w:t>
            </w:r>
            <w:r w:rsidRPr="00BB50FA">
              <w:rPr>
                <w:rFonts w:hint="eastAsia"/>
                <w:color w:val="000000" w:themeColor="text1"/>
                <w:sz w:val="24"/>
                <w:szCs w:val="24"/>
              </w:rPr>
              <w:t>类：</w:t>
            </w:r>
            <w:r w:rsidR="00936243" w:rsidRPr="00936243">
              <w:rPr>
                <w:rFonts w:hint="eastAsia"/>
                <w:color w:val="000000" w:themeColor="text1"/>
                <w:sz w:val="24"/>
                <w:szCs w:val="24"/>
              </w:rPr>
              <w:t>通用设备制造及维修</w:t>
            </w:r>
            <w:r w:rsidRPr="00BB50FA">
              <w:rPr>
                <w:rFonts w:hint="eastAsia"/>
                <w:color w:val="000000" w:themeColor="text1"/>
                <w:sz w:val="24"/>
                <w:szCs w:val="24"/>
              </w:rPr>
              <w:t>。名录规定：</w:t>
            </w:r>
            <w:r w:rsidR="00B83F6D" w:rsidRPr="00BB50FA">
              <w:rPr>
                <w:rFonts w:hint="eastAsia"/>
                <w:color w:val="000000" w:themeColor="text1"/>
                <w:sz w:val="24"/>
                <w:szCs w:val="24"/>
              </w:rPr>
              <w:t>“</w:t>
            </w:r>
            <w:r w:rsidR="00202CD0" w:rsidRPr="00202CD0">
              <w:rPr>
                <w:rFonts w:hint="eastAsia"/>
                <w:color w:val="000000" w:themeColor="text1"/>
                <w:sz w:val="24"/>
                <w:szCs w:val="24"/>
              </w:rPr>
              <w:t>有电镀或喷漆工艺且年用油性漆量（含稀释剂）</w:t>
            </w:r>
            <w:r w:rsidR="00202CD0" w:rsidRPr="00202CD0">
              <w:rPr>
                <w:rFonts w:hint="eastAsia"/>
                <w:color w:val="000000" w:themeColor="text1"/>
                <w:sz w:val="24"/>
                <w:szCs w:val="24"/>
              </w:rPr>
              <w:t>10</w:t>
            </w:r>
            <w:r w:rsidR="00202CD0" w:rsidRPr="00202CD0">
              <w:rPr>
                <w:rFonts w:hint="eastAsia"/>
                <w:color w:val="000000" w:themeColor="text1"/>
                <w:sz w:val="24"/>
                <w:szCs w:val="24"/>
              </w:rPr>
              <w:t>吨及以上的</w:t>
            </w:r>
            <w:r w:rsidR="00B83F6D" w:rsidRPr="00BB50FA">
              <w:rPr>
                <w:rFonts w:hint="eastAsia"/>
                <w:color w:val="000000" w:themeColor="text1"/>
                <w:sz w:val="24"/>
                <w:szCs w:val="24"/>
              </w:rPr>
              <w:t>”</w:t>
            </w:r>
            <w:r w:rsidR="008440D9" w:rsidRPr="00BB50FA">
              <w:rPr>
                <w:rFonts w:hint="eastAsia"/>
                <w:color w:val="000000" w:themeColor="text1"/>
                <w:sz w:val="24"/>
                <w:szCs w:val="24"/>
              </w:rPr>
              <w:t>的</w:t>
            </w:r>
            <w:r w:rsidRPr="00BB50FA">
              <w:rPr>
                <w:rFonts w:hint="eastAsia"/>
                <w:color w:val="000000" w:themeColor="text1"/>
                <w:sz w:val="24"/>
                <w:szCs w:val="24"/>
              </w:rPr>
              <w:t>项目应编制环境影响报告书，</w:t>
            </w:r>
            <w:r w:rsidR="00202CD0">
              <w:rPr>
                <w:rFonts w:hint="eastAsia"/>
                <w:color w:val="000000" w:themeColor="text1"/>
                <w:sz w:val="24"/>
                <w:szCs w:val="24"/>
              </w:rPr>
              <w:t>“</w:t>
            </w:r>
            <w:r w:rsidR="00202CD0" w:rsidRPr="00202CD0">
              <w:rPr>
                <w:rFonts w:hint="eastAsia"/>
                <w:color w:val="000000" w:themeColor="text1"/>
                <w:sz w:val="24"/>
                <w:szCs w:val="24"/>
              </w:rPr>
              <w:t>仅</w:t>
            </w:r>
            <w:r w:rsidR="00202CD0" w:rsidRPr="00202CD0">
              <w:rPr>
                <w:rFonts w:hint="eastAsia"/>
                <w:color w:val="000000" w:themeColor="text1"/>
                <w:sz w:val="24"/>
                <w:szCs w:val="24"/>
              </w:rPr>
              <w:lastRenderedPageBreak/>
              <w:t>组装的</w:t>
            </w:r>
            <w:r w:rsidR="00202CD0">
              <w:rPr>
                <w:rFonts w:hint="eastAsia"/>
                <w:color w:val="000000" w:themeColor="text1"/>
                <w:sz w:val="24"/>
                <w:szCs w:val="24"/>
              </w:rPr>
              <w:t>”</w:t>
            </w:r>
            <w:r w:rsidR="00202CD0" w:rsidRPr="00BB50FA">
              <w:rPr>
                <w:rFonts w:hint="eastAsia"/>
                <w:color w:val="000000" w:themeColor="text1"/>
                <w:sz w:val="24"/>
                <w:szCs w:val="24"/>
              </w:rPr>
              <w:t>项目应</w:t>
            </w:r>
            <w:r w:rsidR="00202CD0">
              <w:rPr>
                <w:rFonts w:hint="eastAsia"/>
                <w:color w:val="000000" w:themeColor="text1"/>
                <w:sz w:val="24"/>
                <w:szCs w:val="24"/>
              </w:rPr>
              <w:t>填报</w:t>
            </w:r>
            <w:r w:rsidR="00202CD0" w:rsidRPr="00BB50FA">
              <w:rPr>
                <w:rFonts w:hint="eastAsia"/>
                <w:color w:val="000000" w:themeColor="text1"/>
                <w:sz w:val="24"/>
                <w:szCs w:val="24"/>
              </w:rPr>
              <w:t>环境影响</w:t>
            </w:r>
            <w:r w:rsidR="00202CD0">
              <w:rPr>
                <w:rFonts w:hint="eastAsia"/>
                <w:color w:val="000000" w:themeColor="text1"/>
                <w:sz w:val="24"/>
                <w:szCs w:val="24"/>
              </w:rPr>
              <w:t>登记表</w:t>
            </w:r>
            <w:r w:rsidR="00202CD0" w:rsidRPr="00BB50FA">
              <w:rPr>
                <w:rFonts w:hint="eastAsia"/>
                <w:color w:val="000000" w:themeColor="text1"/>
                <w:sz w:val="24"/>
                <w:szCs w:val="24"/>
              </w:rPr>
              <w:t>，</w:t>
            </w:r>
            <w:r w:rsidR="003B1619" w:rsidRPr="00BB50FA">
              <w:rPr>
                <w:rFonts w:hint="eastAsia"/>
                <w:color w:val="000000" w:themeColor="text1"/>
                <w:sz w:val="24"/>
                <w:szCs w:val="24"/>
              </w:rPr>
              <w:t>其他</w:t>
            </w:r>
            <w:r w:rsidRPr="00BB50FA">
              <w:rPr>
                <w:rFonts w:hint="eastAsia"/>
                <w:color w:val="000000" w:themeColor="text1"/>
                <w:sz w:val="24"/>
                <w:szCs w:val="24"/>
              </w:rPr>
              <w:t>的应编制环境影响报告表。本项目</w:t>
            </w:r>
            <w:r w:rsidR="00936243">
              <w:rPr>
                <w:rFonts w:hint="eastAsia"/>
                <w:color w:val="000000" w:themeColor="text1"/>
                <w:sz w:val="24"/>
                <w:szCs w:val="24"/>
              </w:rPr>
              <w:t>不含电镀或</w:t>
            </w:r>
            <w:r w:rsidR="00202CD0">
              <w:rPr>
                <w:rFonts w:hint="eastAsia"/>
                <w:color w:val="000000" w:themeColor="text1"/>
                <w:sz w:val="24"/>
                <w:szCs w:val="24"/>
              </w:rPr>
              <w:t>喷漆工艺</w:t>
            </w:r>
            <w:r w:rsidR="00D9228D">
              <w:rPr>
                <w:rFonts w:hint="eastAsia"/>
                <w:color w:val="000000" w:themeColor="text1"/>
                <w:sz w:val="24"/>
                <w:szCs w:val="24"/>
              </w:rPr>
              <w:t>，</w:t>
            </w:r>
            <w:r w:rsidR="00936243">
              <w:rPr>
                <w:rFonts w:hint="eastAsia"/>
                <w:color w:val="000000" w:themeColor="text1"/>
                <w:sz w:val="24"/>
                <w:szCs w:val="24"/>
              </w:rPr>
              <w:t>但含有切割</w:t>
            </w:r>
            <w:r w:rsidR="008B2ED0">
              <w:rPr>
                <w:rFonts w:hint="eastAsia"/>
                <w:color w:val="000000" w:themeColor="text1"/>
                <w:sz w:val="24"/>
                <w:szCs w:val="24"/>
              </w:rPr>
              <w:t>、冲压</w:t>
            </w:r>
            <w:r w:rsidR="00936243">
              <w:rPr>
                <w:rFonts w:hint="eastAsia"/>
                <w:color w:val="000000" w:themeColor="text1"/>
                <w:sz w:val="24"/>
                <w:szCs w:val="24"/>
              </w:rPr>
              <w:t>等工序，</w:t>
            </w:r>
            <w:r w:rsidR="00B83F6D" w:rsidRPr="00BB50FA">
              <w:rPr>
                <w:rFonts w:hint="eastAsia"/>
                <w:color w:val="000000" w:themeColor="text1"/>
                <w:sz w:val="24"/>
                <w:szCs w:val="24"/>
              </w:rPr>
              <w:t>因此属于其他类，</w:t>
            </w:r>
            <w:r w:rsidRPr="00BB50FA">
              <w:rPr>
                <w:rFonts w:hint="eastAsia"/>
                <w:color w:val="000000" w:themeColor="text1"/>
                <w:sz w:val="24"/>
                <w:szCs w:val="24"/>
              </w:rPr>
              <w:t>应编制环境影响报告表。</w:t>
            </w:r>
          </w:p>
          <w:p w:rsidR="00C9568E" w:rsidRPr="00BB50FA" w:rsidRDefault="00C9568E" w:rsidP="00AD2F26">
            <w:pPr>
              <w:spacing w:line="460" w:lineRule="exact"/>
              <w:ind w:firstLineChars="200" w:firstLine="480"/>
              <w:jc w:val="left"/>
              <w:rPr>
                <w:color w:val="000000" w:themeColor="text1"/>
                <w:sz w:val="24"/>
                <w:szCs w:val="24"/>
              </w:rPr>
            </w:pPr>
            <w:r w:rsidRPr="00BB50FA">
              <w:rPr>
                <w:color w:val="000000" w:themeColor="text1"/>
                <w:sz w:val="24"/>
                <w:szCs w:val="24"/>
              </w:rPr>
              <w:t>受</w:t>
            </w:r>
            <w:r w:rsidR="008B2ED0">
              <w:rPr>
                <w:rFonts w:hint="eastAsia"/>
                <w:color w:val="000000" w:themeColor="text1"/>
                <w:sz w:val="24"/>
                <w:szCs w:val="24"/>
              </w:rPr>
              <w:t>新乡市乾森金属制品有限公司</w:t>
            </w:r>
            <w:r w:rsidRPr="00BB50FA">
              <w:rPr>
                <w:color w:val="000000" w:themeColor="text1"/>
                <w:sz w:val="24"/>
                <w:szCs w:val="24"/>
              </w:rPr>
              <w:t>委托，我</w:t>
            </w:r>
            <w:r w:rsidRPr="00BB50FA">
              <w:rPr>
                <w:rFonts w:hint="eastAsia"/>
                <w:color w:val="000000" w:themeColor="text1"/>
                <w:sz w:val="24"/>
                <w:szCs w:val="24"/>
              </w:rPr>
              <w:t>公司</w:t>
            </w:r>
            <w:r w:rsidRPr="00BB50FA">
              <w:rPr>
                <w:color w:val="000000" w:themeColor="text1"/>
                <w:sz w:val="24"/>
                <w:szCs w:val="24"/>
              </w:rPr>
              <w:t>承担了该项目的环境影响评价工作</w:t>
            </w:r>
            <w:r w:rsidRPr="00BB50FA">
              <w:rPr>
                <w:rFonts w:hint="eastAsia"/>
                <w:color w:val="000000" w:themeColor="text1"/>
                <w:sz w:val="24"/>
                <w:szCs w:val="24"/>
              </w:rPr>
              <w:t>，</w:t>
            </w:r>
            <w:r w:rsidRPr="00BB50FA">
              <w:rPr>
                <w:color w:val="000000" w:themeColor="text1"/>
                <w:sz w:val="24"/>
                <w:szCs w:val="24"/>
              </w:rPr>
              <w:t>在对厂址进行认真踏勘，详细调查周围环境状况以及收集相关资料的基础上，结合国家和河南省有关法律法规和技术规范的要求，本着</w:t>
            </w:r>
            <w:r w:rsidRPr="00BB50FA">
              <w:rPr>
                <w:color w:val="000000" w:themeColor="text1"/>
                <w:sz w:val="24"/>
                <w:szCs w:val="24"/>
              </w:rPr>
              <w:t>“</w:t>
            </w:r>
            <w:r w:rsidRPr="00BB50FA">
              <w:rPr>
                <w:color w:val="000000" w:themeColor="text1"/>
                <w:sz w:val="24"/>
                <w:szCs w:val="24"/>
              </w:rPr>
              <w:t>科学、客观、公正、公开</w:t>
            </w:r>
            <w:r w:rsidRPr="00BB50FA">
              <w:rPr>
                <w:color w:val="000000" w:themeColor="text1"/>
                <w:sz w:val="24"/>
                <w:szCs w:val="24"/>
              </w:rPr>
              <w:t>”</w:t>
            </w:r>
            <w:r w:rsidRPr="00BB50FA">
              <w:rPr>
                <w:color w:val="000000" w:themeColor="text1"/>
                <w:sz w:val="24"/>
                <w:szCs w:val="24"/>
              </w:rPr>
              <w:t>的原则，按照</w:t>
            </w:r>
            <w:r w:rsidRPr="00BB50FA">
              <w:rPr>
                <w:rFonts w:hint="eastAsia"/>
                <w:color w:val="000000" w:themeColor="text1"/>
                <w:sz w:val="24"/>
                <w:szCs w:val="24"/>
              </w:rPr>
              <w:t>“</w:t>
            </w:r>
            <w:r w:rsidRPr="00BB50FA">
              <w:rPr>
                <w:color w:val="000000" w:themeColor="text1"/>
                <w:sz w:val="24"/>
                <w:szCs w:val="24"/>
              </w:rPr>
              <w:t>达标排放、总量控制</w:t>
            </w:r>
            <w:r w:rsidRPr="00BB50FA">
              <w:rPr>
                <w:rFonts w:hint="eastAsia"/>
                <w:color w:val="000000" w:themeColor="text1"/>
                <w:sz w:val="24"/>
                <w:szCs w:val="24"/>
              </w:rPr>
              <w:t>”</w:t>
            </w:r>
            <w:r w:rsidRPr="00BB50FA">
              <w:rPr>
                <w:color w:val="000000" w:themeColor="text1"/>
                <w:sz w:val="24"/>
                <w:szCs w:val="24"/>
              </w:rPr>
              <w:t>的要求，编制完成了该项目的环境影响报告</w:t>
            </w:r>
            <w:r w:rsidR="00B83F6D" w:rsidRPr="00BB50FA">
              <w:rPr>
                <w:rFonts w:hint="eastAsia"/>
                <w:color w:val="000000" w:themeColor="text1"/>
                <w:sz w:val="24"/>
                <w:szCs w:val="24"/>
              </w:rPr>
              <w:t>表</w:t>
            </w:r>
            <w:r w:rsidRPr="00BB50FA">
              <w:rPr>
                <w:color w:val="000000" w:themeColor="text1"/>
                <w:sz w:val="24"/>
                <w:szCs w:val="24"/>
              </w:rPr>
              <w:t>。</w:t>
            </w:r>
          </w:p>
          <w:p w:rsidR="0006031B" w:rsidRDefault="0006031B" w:rsidP="0006031B">
            <w:pPr>
              <w:spacing w:line="460" w:lineRule="exact"/>
              <w:ind w:firstLineChars="200" w:firstLine="480"/>
              <w:jc w:val="left"/>
              <w:rPr>
                <w:color w:val="000000" w:themeColor="text1"/>
                <w:sz w:val="24"/>
                <w:szCs w:val="24"/>
              </w:rPr>
            </w:pPr>
            <w:r>
              <w:rPr>
                <w:rFonts w:hint="eastAsia"/>
                <w:color w:val="000000" w:themeColor="text1"/>
                <w:sz w:val="24"/>
                <w:szCs w:val="24"/>
              </w:rPr>
              <w:t>根据《关于做好环评审批正面清单落实工作的函》（环评函</w:t>
            </w:r>
            <w:r>
              <w:rPr>
                <w:rFonts w:hint="eastAsia"/>
                <w:color w:val="000000" w:themeColor="text1"/>
                <w:sz w:val="24"/>
                <w:szCs w:val="24"/>
              </w:rPr>
              <w:t>[2020]19</w:t>
            </w:r>
            <w:r>
              <w:rPr>
                <w:rFonts w:hint="eastAsia"/>
                <w:color w:val="000000" w:themeColor="text1"/>
                <w:sz w:val="24"/>
                <w:szCs w:val="24"/>
              </w:rPr>
              <w:t>号）</w:t>
            </w:r>
            <w:r w:rsidR="008B2ED0">
              <w:rPr>
                <w:rFonts w:hint="eastAsia"/>
                <w:color w:val="000000" w:themeColor="text1"/>
                <w:sz w:val="24"/>
                <w:szCs w:val="24"/>
              </w:rPr>
              <w:t>、《</w:t>
            </w:r>
            <w:r>
              <w:rPr>
                <w:rFonts w:hint="eastAsia"/>
                <w:color w:val="000000" w:themeColor="text1"/>
                <w:sz w:val="24"/>
                <w:szCs w:val="24"/>
              </w:rPr>
              <w:t>河南省生态环境厅关于深化环评“放管服”改革及实施环评审批正面清单的通知</w:t>
            </w:r>
            <w:r w:rsidR="008B2ED0">
              <w:rPr>
                <w:rFonts w:hint="eastAsia"/>
                <w:color w:val="000000" w:themeColor="text1"/>
                <w:sz w:val="24"/>
                <w:szCs w:val="24"/>
              </w:rPr>
              <w:t>》</w:t>
            </w:r>
            <w:r>
              <w:rPr>
                <w:rFonts w:hint="eastAsia"/>
                <w:color w:val="000000" w:themeColor="text1"/>
                <w:sz w:val="24"/>
                <w:szCs w:val="24"/>
              </w:rPr>
              <w:t>（豫环办〔</w:t>
            </w:r>
            <w:r>
              <w:rPr>
                <w:rFonts w:hint="eastAsia"/>
                <w:color w:val="000000" w:themeColor="text1"/>
                <w:sz w:val="24"/>
                <w:szCs w:val="24"/>
              </w:rPr>
              <w:t>2020</w:t>
            </w:r>
            <w:r>
              <w:rPr>
                <w:rFonts w:hint="eastAsia"/>
                <w:color w:val="000000" w:themeColor="text1"/>
                <w:sz w:val="24"/>
                <w:szCs w:val="24"/>
              </w:rPr>
              <w:t>〕</w:t>
            </w:r>
            <w:r>
              <w:rPr>
                <w:rFonts w:hint="eastAsia"/>
                <w:color w:val="000000" w:themeColor="text1"/>
                <w:sz w:val="24"/>
                <w:szCs w:val="24"/>
              </w:rPr>
              <w:t>22</w:t>
            </w:r>
            <w:r>
              <w:rPr>
                <w:rFonts w:hint="eastAsia"/>
                <w:color w:val="000000" w:themeColor="text1"/>
                <w:sz w:val="24"/>
                <w:szCs w:val="24"/>
              </w:rPr>
              <w:t>号）</w:t>
            </w:r>
            <w:r w:rsidR="008B2ED0">
              <w:rPr>
                <w:rFonts w:hint="eastAsia"/>
                <w:color w:val="000000" w:themeColor="text1"/>
                <w:sz w:val="24"/>
                <w:szCs w:val="24"/>
              </w:rPr>
              <w:t>和</w:t>
            </w:r>
            <w:r w:rsidR="008B2ED0" w:rsidRPr="008B2ED0">
              <w:rPr>
                <w:rFonts w:hint="eastAsia"/>
                <w:color w:val="000000" w:themeColor="text1"/>
                <w:sz w:val="24"/>
                <w:szCs w:val="24"/>
              </w:rPr>
              <w:t>新乡市生态环境局关于贯彻落实《河南省生态环境厅办公室关于深化环评“放管服”改革及实施环评审批正面清单的通知》的意见（新环</w:t>
            </w:r>
            <w:r w:rsidR="008B2ED0" w:rsidRPr="008B2ED0">
              <w:rPr>
                <w:rFonts w:hint="eastAsia"/>
                <w:color w:val="000000" w:themeColor="text1"/>
                <w:sz w:val="24"/>
                <w:szCs w:val="24"/>
              </w:rPr>
              <w:t>[2020]37</w:t>
            </w:r>
            <w:r w:rsidR="008B2ED0" w:rsidRPr="008B2ED0">
              <w:rPr>
                <w:rFonts w:hint="eastAsia"/>
                <w:color w:val="000000" w:themeColor="text1"/>
                <w:sz w:val="24"/>
                <w:szCs w:val="24"/>
              </w:rPr>
              <w:t>号文）</w:t>
            </w:r>
            <w:r>
              <w:rPr>
                <w:rFonts w:hint="eastAsia"/>
                <w:color w:val="000000" w:themeColor="text1"/>
                <w:sz w:val="24"/>
                <w:szCs w:val="24"/>
              </w:rPr>
              <w:t>，本项目属于二十三、通用设备制造，属于告知承诺类项目，告知承诺制申请表及承诺书见附件。</w:t>
            </w:r>
          </w:p>
          <w:p w:rsidR="00B920D9" w:rsidRPr="00BB50FA" w:rsidRDefault="001216C0" w:rsidP="00B920D9">
            <w:pPr>
              <w:spacing w:line="460" w:lineRule="exact"/>
              <w:rPr>
                <w:b/>
                <w:color w:val="000000" w:themeColor="text1"/>
                <w:sz w:val="24"/>
                <w:szCs w:val="24"/>
              </w:rPr>
            </w:pPr>
            <w:r w:rsidRPr="00BB50FA">
              <w:rPr>
                <w:rFonts w:hint="eastAsia"/>
                <w:b/>
                <w:color w:val="000000" w:themeColor="text1"/>
                <w:sz w:val="24"/>
                <w:szCs w:val="24"/>
              </w:rPr>
              <w:t>二</w:t>
            </w:r>
            <w:r w:rsidR="00B920D9" w:rsidRPr="00BB50FA">
              <w:rPr>
                <w:rFonts w:hint="eastAsia"/>
                <w:b/>
                <w:color w:val="000000" w:themeColor="text1"/>
                <w:sz w:val="24"/>
                <w:szCs w:val="24"/>
              </w:rPr>
              <w:t>、项目建设与土地性质相符性</w:t>
            </w:r>
          </w:p>
          <w:p w:rsidR="00B920D9" w:rsidRPr="00BB50FA" w:rsidRDefault="00BF2D40" w:rsidP="00BF2D40">
            <w:pPr>
              <w:spacing w:line="460" w:lineRule="exact"/>
              <w:ind w:firstLineChars="200" w:firstLine="480"/>
              <w:jc w:val="left"/>
              <w:rPr>
                <w:color w:val="000000" w:themeColor="text1"/>
                <w:sz w:val="24"/>
                <w:szCs w:val="24"/>
              </w:rPr>
            </w:pPr>
            <w:r w:rsidRPr="00BF2D40">
              <w:rPr>
                <w:rFonts w:hint="eastAsia"/>
                <w:color w:val="000000" w:themeColor="text1"/>
                <w:sz w:val="24"/>
                <w:szCs w:val="24"/>
              </w:rPr>
              <w:t>本项目位于新乡市新乡县大召营镇张唐马村村东，占地约</w:t>
            </w:r>
            <w:r w:rsidR="00356798">
              <w:rPr>
                <w:rFonts w:hint="eastAsia"/>
                <w:color w:val="000000" w:themeColor="text1"/>
                <w:sz w:val="24"/>
                <w:szCs w:val="24"/>
              </w:rPr>
              <w:t>8000</w:t>
            </w:r>
            <w:r w:rsidRPr="00BF2D40">
              <w:rPr>
                <w:rFonts w:hint="eastAsia"/>
                <w:color w:val="000000" w:themeColor="text1"/>
                <w:sz w:val="24"/>
                <w:szCs w:val="24"/>
              </w:rPr>
              <w:t>m</w:t>
            </w:r>
            <w:r w:rsidRPr="00BF2D40">
              <w:rPr>
                <w:rFonts w:hint="eastAsia"/>
                <w:color w:val="000000" w:themeColor="text1"/>
                <w:sz w:val="24"/>
                <w:szCs w:val="24"/>
                <w:vertAlign w:val="superscript"/>
              </w:rPr>
              <w:t>2</w:t>
            </w:r>
            <w:r w:rsidRPr="00BF2D40">
              <w:rPr>
                <w:rFonts w:hint="eastAsia"/>
                <w:color w:val="000000" w:themeColor="text1"/>
                <w:sz w:val="24"/>
                <w:szCs w:val="24"/>
              </w:rPr>
              <w:t>，根据《大召营镇土地利用总体发展规划图》（</w:t>
            </w:r>
            <w:r w:rsidRPr="00BF2D40">
              <w:rPr>
                <w:rFonts w:hint="eastAsia"/>
                <w:color w:val="000000" w:themeColor="text1"/>
                <w:sz w:val="24"/>
                <w:szCs w:val="24"/>
              </w:rPr>
              <w:t>2010-2020</w:t>
            </w:r>
            <w:r w:rsidRPr="00BF2D40">
              <w:rPr>
                <w:rFonts w:hint="eastAsia"/>
                <w:color w:val="000000" w:themeColor="text1"/>
                <w:sz w:val="24"/>
                <w:szCs w:val="24"/>
              </w:rPr>
              <w:t>），本项目用地属于建设用地，项目符合新乡县大召镇土地利用总体规划。</w:t>
            </w:r>
          </w:p>
          <w:p w:rsidR="00B920D9" w:rsidRPr="00BB50FA" w:rsidRDefault="001216C0" w:rsidP="00B920D9">
            <w:pPr>
              <w:spacing w:line="460" w:lineRule="exact"/>
              <w:rPr>
                <w:b/>
                <w:color w:val="000000" w:themeColor="text1"/>
                <w:sz w:val="24"/>
                <w:szCs w:val="24"/>
              </w:rPr>
            </w:pPr>
            <w:r w:rsidRPr="00BB50FA">
              <w:rPr>
                <w:rFonts w:hint="eastAsia"/>
                <w:b/>
                <w:color w:val="000000" w:themeColor="text1"/>
                <w:sz w:val="24"/>
                <w:szCs w:val="24"/>
              </w:rPr>
              <w:t>三</w:t>
            </w:r>
            <w:r w:rsidR="00B920D9" w:rsidRPr="00BB50FA">
              <w:rPr>
                <w:rFonts w:hint="eastAsia"/>
                <w:b/>
                <w:color w:val="000000" w:themeColor="text1"/>
                <w:sz w:val="24"/>
                <w:szCs w:val="24"/>
              </w:rPr>
              <w:t>、</w:t>
            </w:r>
            <w:r w:rsidR="00DC5658" w:rsidRPr="00DC5658">
              <w:rPr>
                <w:b/>
                <w:color w:val="000000" w:themeColor="text1"/>
                <w:sz w:val="24"/>
                <w:szCs w:val="24"/>
              </w:rPr>
              <w:t>项目建设与产业政策及</w:t>
            </w:r>
            <w:r w:rsidR="00DC5658" w:rsidRPr="00DC5658">
              <w:rPr>
                <w:rFonts w:hint="eastAsia"/>
                <w:b/>
                <w:color w:val="000000" w:themeColor="text1"/>
                <w:sz w:val="24"/>
                <w:szCs w:val="24"/>
              </w:rPr>
              <w:t>备案相符性分析</w:t>
            </w:r>
          </w:p>
          <w:p w:rsidR="00DC5658" w:rsidRPr="00DC5658" w:rsidRDefault="00DC5658" w:rsidP="00DC5658">
            <w:pPr>
              <w:spacing w:line="460" w:lineRule="exact"/>
              <w:ind w:firstLineChars="200" w:firstLine="482"/>
              <w:jc w:val="left"/>
              <w:rPr>
                <w:b/>
                <w:color w:val="000000" w:themeColor="text1"/>
                <w:sz w:val="24"/>
                <w:szCs w:val="24"/>
              </w:rPr>
            </w:pPr>
            <w:r w:rsidRPr="00DC5658">
              <w:rPr>
                <w:rFonts w:hint="eastAsia"/>
                <w:b/>
                <w:color w:val="000000" w:themeColor="text1"/>
                <w:sz w:val="24"/>
                <w:szCs w:val="24"/>
              </w:rPr>
              <w:t>1</w:t>
            </w:r>
            <w:r w:rsidRPr="00DC5658">
              <w:rPr>
                <w:rFonts w:hint="eastAsia"/>
                <w:b/>
                <w:color w:val="000000" w:themeColor="text1"/>
                <w:sz w:val="24"/>
                <w:szCs w:val="24"/>
              </w:rPr>
              <w:t>、与备案相符性分析</w:t>
            </w:r>
          </w:p>
          <w:p w:rsidR="00B920D9" w:rsidRPr="00BB50FA" w:rsidRDefault="00B920D9" w:rsidP="00DC5658">
            <w:pPr>
              <w:spacing w:line="460" w:lineRule="exact"/>
              <w:ind w:firstLineChars="200" w:firstLine="480"/>
              <w:jc w:val="left"/>
              <w:rPr>
                <w:color w:val="000000" w:themeColor="text1"/>
                <w:sz w:val="24"/>
                <w:szCs w:val="24"/>
              </w:rPr>
            </w:pPr>
            <w:r w:rsidRPr="00BB50FA">
              <w:rPr>
                <w:rFonts w:hint="eastAsia"/>
                <w:color w:val="000000" w:themeColor="text1"/>
                <w:sz w:val="24"/>
                <w:szCs w:val="24"/>
              </w:rPr>
              <w:t>本项目与</w:t>
            </w:r>
            <w:r w:rsidR="00184419">
              <w:rPr>
                <w:rFonts w:hint="eastAsia"/>
                <w:color w:val="000000" w:themeColor="text1"/>
                <w:sz w:val="24"/>
                <w:szCs w:val="24"/>
              </w:rPr>
              <w:t>备案</w:t>
            </w:r>
            <w:r w:rsidRPr="00BB50FA">
              <w:rPr>
                <w:rFonts w:hint="eastAsia"/>
                <w:color w:val="000000" w:themeColor="text1"/>
                <w:sz w:val="24"/>
                <w:szCs w:val="24"/>
              </w:rPr>
              <w:t>内容相符性分析见表</w:t>
            </w:r>
            <w:r w:rsidR="00007DBE">
              <w:rPr>
                <w:rFonts w:hint="eastAsia"/>
                <w:color w:val="000000" w:themeColor="text1"/>
                <w:sz w:val="24"/>
                <w:szCs w:val="24"/>
              </w:rPr>
              <w:t>2</w:t>
            </w:r>
            <w:r w:rsidRPr="00BB50FA">
              <w:rPr>
                <w:rFonts w:hint="eastAsia"/>
                <w:color w:val="000000" w:themeColor="text1"/>
                <w:sz w:val="24"/>
                <w:szCs w:val="24"/>
              </w:rPr>
              <w:t>。</w:t>
            </w:r>
          </w:p>
          <w:p w:rsidR="00B920D9" w:rsidRPr="00BB50FA" w:rsidRDefault="00B920D9" w:rsidP="00B920D9">
            <w:pPr>
              <w:spacing w:line="520" w:lineRule="exact"/>
              <w:ind w:firstLineChars="200" w:firstLine="480"/>
              <w:rPr>
                <w:rFonts w:eastAsia="黑体"/>
                <w:color w:val="000000" w:themeColor="text1"/>
                <w:sz w:val="24"/>
                <w:szCs w:val="24"/>
                <w:lang w:val="pt-BR"/>
              </w:rPr>
            </w:pPr>
            <w:r w:rsidRPr="00BB50FA">
              <w:rPr>
                <w:rFonts w:eastAsia="黑体"/>
                <w:color w:val="000000" w:themeColor="text1"/>
                <w:sz w:val="24"/>
                <w:szCs w:val="24"/>
                <w:lang w:val="pt-BR"/>
              </w:rPr>
              <w:t>表</w:t>
            </w:r>
            <w:r w:rsidR="00007DBE">
              <w:rPr>
                <w:rFonts w:eastAsia="黑体" w:hint="eastAsia"/>
                <w:color w:val="000000" w:themeColor="text1"/>
                <w:sz w:val="24"/>
                <w:szCs w:val="24"/>
                <w:lang w:val="pt-BR"/>
              </w:rPr>
              <w:t>2</w:t>
            </w:r>
            <w:r w:rsidRPr="00BB50FA">
              <w:rPr>
                <w:rFonts w:eastAsia="黑体" w:hint="eastAsia"/>
                <w:color w:val="000000" w:themeColor="text1"/>
                <w:sz w:val="24"/>
                <w:szCs w:val="24"/>
                <w:lang w:val="pt-BR"/>
              </w:rPr>
              <w:t xml:space="preserve"> </w:t>
            </w:r>
            <w:r w:rsidR="000A433B">
              <w:rPr>
                <w:rFonts w:eastAsia="黑体"/>
                <w:color w:val="000000" w:themeColor="text1"/>
                <w:sz w:val="24"/>
                <w:szCs w:val="24"/>
                <w:lang w:val="pt-BR"/>
              </w:rPr>
              <w:t xml:space="preserve">              </w:t>
            </w:r>
            <w:r w:rsidRPr="00BB50FA">
              <w:rPr>
                <w:rFonts w:eastAsia="黑体"/>
                <w:color w:val="000000" w:themeColor="text1"/>
                <w:sz w:val="24"/>
                <w:szCs w:val="24"/>
                <w:lang w:val="pt-BR"/>
              </w:rPr>
              <w:t>本项目与</w:t>
            </w:r>
            <w:r w:rsidR="00184419">
              <w:rPr>
                <w:rFonts w:eastAsia="黑体" w:hint="eastAsia"/>
                <w:color w:val="000000" w:themeColor="text1"/>
                <w:sz w:val="24"/>
                <w:szCs w:val="24"/>
                <w:lang w:val="pt-BR"/>
              </w:rPr>
              <w:t>备案</w:t>
            </w:r>
            <w:r w:rsidRPr="00BB50FA">
              <w:rPr>
                <w:rFonts w:eastAsia="黑体"/>
                <w:color w:val="000000" w:themeColor="text1"/>
                <w:sz w:val="24"/>
                <w:szCs w:val="24"/>
                <w:lang w:val="pt-BR"/>
              </w:rPr>
              <w:t>内容</w:t>
            </w:r>
            <w:r w:rsidR="0005664B" w:rsidRPr="0005664B">
              <w:rPr>
                <w:rFonts w:eastAsia="黑体" w:hint="eastAsia"/>
                <w:color w:val="000000" w:themeColor="text1"/>
                <w:sz w:val="24"/>
                <w:szCs w:val="24"/>
                <w:lang w:val="pt-BR"/>
              </w:rPr>
              <w:t>相符</w:t>
            </w:r>
            <w:r w:rsidRPr="00BB50FA">
              <w:rPr>
                <w:rFonts w:eastAsia="黑体"/>
                <w:color w:val="000000" w:themeColor="text1"/>
                <w:sz w:val="24"/>
                <w:szCs w:val="24"/>
                <w:lang w:val="pt-BR"/>
              </w:rPr>
              <w:t>性分析</w:t>
            </w:r>
          </w:p>
          <w:tbl>
            <w:tblPr>
              <w:tblW w:w="5000" w:type="pct"/>
              <w:jc w:val="center"/>
              <w:tblBorders>
                <w:top w:val="single" w:sz="8" w:space="0" w:color="auto"/>
                <w:bottom w:val="single" w:sz="8" w:space="0" w:color="auto"/>
                <w:insideH w:val="single" w:sz="2" w:space="0" w:color="auto"/>
                <w:insideV w:val="single" w:sz="2" w:space="0" w:color="auto"/>
              </w:tblBorders>
              <w:tblLook w:val="0000"/>
            </w:tblPr>
            <w:tblGrid>
              <w:gridCol w:w="664"/>
              <w:gridCol w:w="3831"/>
              <w:gridCol w:w="3754"/>
              <w:gridCol w:w="902"/>
            </w:tblGrid>
            <w:tr w:rsidR="00B920D9" w:rsidRPr="00BB50FA" w:rsidTr="00C06AC6">
              <w:trPr>
                <w:trHeight w:val="425"/>
                <w:jc w:val="center"/>
              </w:trPr>
              <w:tc>
                <w:tcPr>
                  <w:tcW w:w="363" w:type="pct"/>
                  <w:vAlign w:val="center"/>
                </w:tcPr>
                <w:p w:rsidR="00B920D9" w:rsidRPr="00BB50FA" w:rsidRDefault="00B920D9" w:rsidP="00373B86">
                  <w:pPr>
                    <w:jc w:val="center"/>
                    <w:rPr>
                      <w:b/>
                      <w:color w:val="000000" w:themeColor="text1"/>
                      <w:sz w:val="21"/>
                      <w:szCs w:val="21"/>
                    </w:rPr>
                  </w:pPr>
                  <w:r w:rsidRPr="00BB50FA">
                    <w:rPr>
                      <w:rFonts w:hint="eastAsia"/>
                      <w:b/>
                      <w:color w:val="000000" w:themeColor="text1"/>
                      <w:sz w:val="21"/>
                      <w:szCs w:val="21"/>
                    </w:rPr>
                    <w:t>序号</w:t>
                  </w:r>
                </w:p>
              </w:tc>
              <w:tc>
                <w:tcPr>
                  <w:tcW w:w="2093" w:type="pct"/>
                  <w:vAlign w:val="center"/>
                </w:tcPr>
                <w:p w:rsidR="00B920D9" w:rsidRPr="00BB50FA" w:rsidRDefault="00184419" w:rsidP="00373B86">
                  <w:pPr>
                    <w:jc w:val="center"/>
                    <w:rPr>
                      <w:b/>
                      <w:color w:val="000000" w:themeColor="text1"/>
                      <w:sz w:val="21"/>
                      <w:szCs w:val="21"/>
                    </w:rPr>
                  </w:pPr>
                  <w:r>
                    <w:rPr>
                      <w:rFonts w:hint="eastAsia"/>
                      <w:b/>
                      <w:color w:val="000000" w:themeColor="text1"/>
                      <w:sz w:val="21"/>
                      <w:szCs w:val="21"/>
                    </w:rPr>
                    <w:t>备案</w:t>
                  </w:r>
                  <w:r w:rsidR="00B920D9" w:rsidRPr="00BB50FA">
                    <w:rPr>
                      <w:rFonts w:hint="eastAsia"/>
                      <w:b/>
                      <w:color w:val="000000" w:themeColor="text1"/>
                      <w:sz w:val="21"/>
                      <w:szCs w:val="21"/>
                    </w:rPr>
                    <w:t>内容</w:t>
                  </w:r>
                </w:p>
              </w:tc>
              <w:tc>
                <w:tcPr>
                  <w:tcW w:w="2051" w:type="pct"/>
                  <w:vAlign w:val="center"/>
                </w:tcPr>
                <w:p w:rsidR="00B920D9" w:rsidRPr="00BB50FA" w:rsidRDefault="00B920D9" w:rsidP="00373B86">
                  <w:pPr>
                    <w:jc w:val="center"/>
                    <w:rPr>
                      <w:b/>
                      <w:color w:val="000000" w:themeColor="text1"/>
                      <w:sz w:val="21"/>
                      <w:szCs w:val="21"/>
                    </w:rPr>
                  </w:pPr>
                  <w:r w:rsidRPr="00BB50FA">
                    <w:rPr>
                      <w:rFonts w:hint="eastAsia"/>
                      <w:b/>
                      <w:color w:val="000000" w:themeColor="text1"/>
                      <w:sz w:val="21"/>
                      <w:szCs w:val="21"/>
                    </w:rPr>
                    <w:t>本项目情况</w:t>
                  </w:r>
                </w:p>
              </w:tc>
              <w:tc>
                <w:tcPr>
                  <w:tcW w:w="493" w:type="pct"/>
                  <w:vAlign w:val="center"/>
                </w:tcPr>
                <w:p w:rsidR="00B920D9" w:rsidRPr="00BB50FA" w:rsidRDefault="00B920D9" w:rsidP="00373B86">
                  <w:pPr>
                    <w:jc w:val="center"/>
                    <w:rPr>
                      <w:b/>
                      <w:color w:val="000000" w:themeColor="text1"/>
                      <w:sz w:val="21"/>
                      <w:szCs w:val="21"/>
                    </w:rPr>
                  </w:pPr>
                  <w:r w:rsidRPr="00BB50FA">
                    <w:rPr>
                      <w:rFonts w:hint="eastAsia"/>
                      <w:b/>
                      <w:color w:val="000000" w:themeColor="text1"/>
                      <w:sz w:val="21"/>
                      <w:szCs w:val="21"/>
                    </w:rPr>
                    <w:t>结果</w:t>
                  </w:r>
                </w:p>
              </w:tc>
            </w:tr>
            <w:tr w:rsidR="00DC5658" w:rsidRPr="00BB50FA" w:rsidTr="00C06AC6">
              <w:trPr>
                <w:trHeight w:val="425"/>
                <w:jc w:val="center"/>
              </w:trPr>
              <w:tc>
                <w:tcPr>
                  <w:tcW w:w="363" w:type="pct"/>
                  <w:vAlign w:val="center"/>
                </w:tcPr>
                <w:p w:rsidR="00DC5658" w:rsidRPr="00BB50FA" w:rsidRDefault="00DC5658" w:rsidP="00373B86">
                  <w:pPr>
                    <w:jc w:val="center"/>
                    <w:rPr>
                      <w:color w:val="000000" w:themeColor="text1"/>
                      <w:sz w:val="21"/>
                      <w:szCs w:val="21"/>
                    </w:rPr>
                  </w:pPr>
                  <w:r w:rsidRPr="00BB50FA">
                    <w:rPr>
                      <w:rFonts w:hint="eastAsia"/>
                      <w:color w:val="000000" w:themeColor="text1"/>
                      <w:sz w:val="21"/>
                      <w:szCs w:val="21"/>
                    </w:rPr>
                    <w:t>1</w:t>
                  </w:r>
                </w:p>
              </w:tc>
              <w:tc>
                <w:tcPr>
                  <w:tcW w:w="2093" w:type="pct"/>
                  <w:vAlign w:val="center"/>
                </w:tcPr>
                <w:p w:rsidR="00DC5658" w:rsidRPr="00BB50FA" w:rsidRDefault="00DC5658" w:rsidP="00E2284B">
                  <w:pPr>
                    <w:ind w:firstLineChars="200" w:firstLine="420"/>
                    <w:jc w:val="left"/>
                    <w:rPr>
                      <w:color w:val="000000" w:themeColor="text1"/>
                      <w:sz w:val="21"/>
                      <w:szCs w:val="21"/>
                    </w:rPr>
                  </w:pPr>
                  <w:r w:rsidRPr="00BB50FA">
                    <w:rPr>
                      <w:rFonts w:hint="eastAsia"/>
                      <w:color w:val="000000" w:themeColor="text1"/>
                      <w:sz w:val="21"/>
                      <w:szCs w:val="21"/>
                    </w:rPr>
                    <w:t>建设地点：</w:t>
                  </w:r>
                  <w:r w:rsidRPr="00BF2D40">
                    <w:rPr>
                      <w:rFonts w:hint="eastAsia"/>
                      <w:color w:val="000000" w:themeColor="text1"/>
                      <w:sz w:val="21"/>
                      <w:szCs w:val="21"/>
                    </w:rPr>
                    <w:t>新乡市新乡县大召营镇张唐马村村东</w:t>
                  </w:r>
                  <w:r>
                    <w:rPr>
                      <w:rFonts w:hint="eastAsia"/>
                      <w:color w:val="000000" w:themeColor="text1"/>
                      <w:sz w:val="21"/>
                      <w:szCs w:val="21"/>
                    </w:rPr>
                    <w:t>。</w:t>
                  </w:r>
                </w:p>
              </w:tc>
              <w:tc>
                <w:tcPr>
                  <w:tcW w:w="2051" w:type="pct"/>
                  <w:vAlign w:val="center"/>
                </w:tcPr>
                <w:p w:rsidR="00DC5658" w:rsidRPr="00BB50FA" w:rsidRDefault="00DC5658" w:rsidP="00524F93">
                  <w:pPr>
                    <w:ind w:firstLineChars="200" w:firstLine="420"/>
                    <w:jc w:val="left"/>
                    <w:rPr>
                      <w:color w:val="000000" w:themeColor="text1"/>
                      <w:sz w:val="21"/>
                      <w:szCs w:val="21"/>
                    </w:rPr>
                  </w:pPr>
                  <w:r w:rsidRPr="00BB50FA">
                    <w:rPr>
                      <w:rFonts w:hint="eastAsia"/>
                      <w:color w:val="000000" w:themeColor="text1"/>
                      <w:sz w:val="21"/>
                      <w:szCs w:val="21"/>
                    </w:rPr>
                    <w:t>建设地点：</w:t>
                  </w:r>
                  <w:r w:rsidRPr="00BF2D40">
                    <w:rPr>
                      <w:rFonts w:hint="eastAsia"/>
                      <w:color w:val="000000" w:themeColor="text1"/>
                      <w:sz w:val="21"/>
                      <w:szCs w:val="21"/>
                    </w:rPr>
                    <w:t>新乡市新乡县大召营镇张唐马村村东</w:t>
                  </w:r>
                  <w:r>
                    <w:rPr>
                      <w:rFonts w:hint="eastAsia"/>
                      <w:color w:val="000000" w:themeColor="text1"/>
                      <w:sz w:val="21"/>
                      <w:szCs w:val="21"/>
                    </w:rPr>
                    <w:t>。</w:t>
                  </w:r>
                </w:p>
              </w:tc>
              <w:tc>
                <w:tcPr>
                  <w:tcW w:w="493" w:type="pct"/>
                  <w:vMerge w:val="restart"/>
                  <w:vAlign w:val="center"/>
                </w:tcPr>
                <w:p w:rsidR="00DC5658" w:rsidRPr="00BB50FA" w:rsidRDefault="00DC5658" w:rsidP="00373B86">
                  <w:pPr>
                    <w:jc w:val="center"/>
                    <w:rPr>
                      <w:color w:val="000000" w:themeColor="text1"/>
                      <w:sz w:val="21"/>
                      <w:szCs w:val="21"/>
                    </w:rPr>
                  </w:pPr>
                  <w:r w:rsidRPr="00BB50FA">
                    <w:rPr>
                      <w:rFonts w:hint="eastAsia"/>
                      <w:color w:val="000000" w:themeColor="text1"/>
                      <w:sz w:val="21"/>
                      <w:szCs w:val="21"/>
                    </w:rPr>
                    <w:t>相符</w:t>
                  </w:r>
                </w:p>
              </w:tc>
            </w:tr>
            <w:tr w:rsidR="00DC5658" w:rsidRPr="00BB50FA" w:rsidTr="00C06AC6">
              <w:trPr>
                <w:trHeight w:val="425"/>
                <w:jc w:val="center"/>
              </w:trPr>
              <w:tc>
                <w:tcPr>
                  <w:tcW w:w="363" w:type="pct"/>
                  <w:vAlign w:val="center"/>
                </w:tcPr>
                <w:p w:rsidR="00DC5658" w:rsidRPr="00BB50FA" w:rsidRDefault="00DC5658" w:rsidP="00373B86">
                  <w:pPr>
                    <w:jc w:val="center"/>
                    <w:rPr>
                      <w:color w:val="000000" w:themeColor="text1"/>
                      <w:sz w:val="21"/>
                      <w:szCs w:val="21"/>
                    </w:rPr>
                  </w:pPr>
                  <w:r w:rsidRPr="00BB50FA">
                    <w:rPr>
                      <w:rFonts w:hint="eastAsia"/>
                      <w:color w:val="000000" w:themeColor="text1"/>
                      <w:sz w:val="21"/>
                      <w:szCs w:val="21"/>
                    </w:rPr>
                    <w:t>2</w:t>
                  </w:r>
                </w:p>
              </w:tc>
              <w:tc>
                <w:tcPr>
                  <w:tcW w:w="2093" w:type="pct"/>
                  <w:vAlign w:val="center"/>
                </w:tcPr>
                <w:p w:rsidR="00DC5658" w:rsidRPr="00BB50FA" w:rsidRDefault="00DC5658" w:rsidP="00DC5658">
                  <w:pPr>
                    <w:ind w:firstLineChars="200" w:firstLine="420"/>
                    <w:jc w:val="left"/>
                    <w:rPr>
                      <w:color w:val="000000" w:themeColor="text1"/>
                      <w:sz w:val="21"/>
                      <w:szCs w:val="21"/>
                    </w:rPr>
                  </w:pPr>
                  <w:r>
                    <w:rPr>
                      <w:rFonts w:hint="eastAsia"/>
                      <w:color w:val="000000" w:themeColor="text1"/>
                      <w:sz w:val="21"/>
                      <w:szCs w:val="21"/>
                    </w:rPr>
                    <w:t>生产工艺</w:t>
                  </w:r>
                  <w:r w:rsidRPr="00BB50FA">
                    <w:rPr>
                      <w:rFonts w:hint="eastAsia"/>
                      <w:color w:val="000000" w:themeColor="text1"/>
                      <w:sz w:val="21"/>
                      <w:szCs w:val="21"/>
                    </w:rPr>
                    <w:t>：</w:t>
                  </w:r>
                  <w:r>
                    <w:rPr>
                      <w:rFonts w:hint="eastAsia"/>
                      <w:color w:val="000000" w:themeColor="text1"/>
                      <w:sz w:val="21"/>
                      <w:szCs w:val="21"/>
                    </w:rPr>
                    <w:t>外购原材料</w:t>
                  </w:r>
                  <w:r w:rsidRPr="00EC4C2A">
                    <w:rPr>
                      <w:rFonts w:hint="eastAsia"/>
                      <w:color w:val="000000" w:themeColor="text1"/>
                      <w:sz w:val="21"/>
                      <w:szCs w:val="21"/>
                    </w:rPr>
                    <w:t>—</w:t>
                  </w:r>
                  <w:r>
                    <w:rPr>
                      <w:rFonts w:hint="eastAsia"/>
                      <w:color w:val="000000" w:themeColor="text1"/>
                      <w:sz w:val="21"/>
                      <w:szCs w:val="21"/>
                    </w:rPr>
                    <w:t>切割</w:t>
                  </w:r>
                  <w:r w:rsidRPr="00EC4C2A">
                    <w:rPr>
                      <w:rFonts w:hint="eastAsia"/>
                      <w:color w:val="000000" w:themeColor="text1"/>
                      <w:sz w:val="21"/>
                      <w:szCs w:val="21"/>
                    </w:rPr>
                    <w:t>—</w:t>
                  </w:r>
                  <w:r>
                    <w:rPr>
                      <w:rFonts w:hint="eastAsia"/>
                      <w:color w:val="000000" w:themeColor="text1"/>
                      <w:sz w:val="21"/>
                      <w:szCs w:val="21"/>
                    </w:rPr>
                    <w:t>冲压</w:t>
                  </w:r>
                  <w:r w:rsidRPr="00EC4C2A">
                    <w:rPr>
                      <w:rFonts w:hint="eastAsia"/>
                      <w:color w:val="000000" w:themeColor="text1"/>
                      <w:sz w:val="21"/>
                      <w:szCs w:val="21"/>
                    </w:rPr>
                    <w:t>—</w:t>
                  </w:r>
                  <w:r>
                    <w:rPr>
                      <w:rFonts w:hint="eastAsia"/>
                      <w:color w:val="000000" w:themeColor="text1"/>
                      <w:sz w:val="21"/>
                      <w:szCs w:val="21"/>
                    </w:rPr>
                    <w:t>折弯</w:t>
                  </w:r>
                  <w:r w:rsidRPr="000A419C">
                    <w:rPr>
                      <w:rFonts w:hint="eastAsia"/>
                      <w:color w:val="000000" w:themeColor="text1"/>
                      <w:sz w:val="21"/>
                      <w:szCs w:val="21"/>
                    </w:rPr>
                    <w:t>—</w:t>
                  </w:r>
                  <w:r>
                    <w:rPr>
                      <w:rFonts w:hint="eastAsia"/>
                      <w:color w:val="000000" w:themeColor="text1"/>
                      <w:sz w:val="21"/>
                      <w:szCs w:val="21"/>
                    </w:rPr>
                    <w:t>成品。</w:t>
                  </w:r>
                </w:p>
              </w:tc>
              <w:tc>
                <w:tcPr>
                  <w:tcW w:w="2051" w:type="pct"/>
                  <w:vAlign w:val="center"/>
                </w:tcPr>
                <w:p w:rsidR="00DC5658" w:rsidRPr="00BB50FA" w:rsidRDefault="00DC5658" w:rsidP="00524F93">
                  <w:pPr>
                    <w:ind w:firstLineChars="200" w:firstLine="420"/>
                    <w:jc w:val="left"/>
                    <w:rPr>
                      <w:color w:val="000000" w:themeColor="text1"/>
                      <w:sz w:val="21"/>
                      <w:szCs w:val="21"/>
                    </w:rPr>
                  </w:pPr>
                  <w:r>
                    <w:rPr>
                      <w:rFonts w:hint="eastAsia"/>
                      <w:color w:val="000000" w:themeColor="text1"/>
                      <w:sz w:val="21"/>
                      <w:szCs w:val="21"/>
                    </w:rPr>
                    <w:t>生产工艺</w:t>
                  </w:r>
                  <w:r w:rsidRPr="00BB50FA">
                    <w:rPr>
                      <w:rFonts w:hint="eastAsia"/>
                      <w:color w:val="000000" w:themeColor="text1"/>
                      <w:sz w:val="21"/>
                      <w:szCs w:val="21"/>
                    </w:rPr>
                    <w:t>：</w:t>
                  </w:r>
                  <w:r>
                    <w:rPr>
                      <w:rFonts w:hint="eastAsia"/>
                      <w:color w:val="000000" w:themeColor="text1"/>
                      <w:sz w:val="21"/>
                      <w:szCs w:val="21"/>
                    </w:rPr>
                    <w:t>外购原材料</w:t>
                  </w:r>
                  <w:r w:rsidRPr="00EC4C2A">
                    <w:rPr>
                      <w:rFonts w:hint="eastAsia"/>
                      <w:color w:val="000000" w:themeColor="text1"/>
                      <w:sz w:val="21"/>
                      <w:szCs w:val="21"/>
                    </w:rPr>
                    <w:t>—</w:t>
                  </w:r>
                  <w:r>
                    <w:rPr>
                      <w:rFonts w:hint="eastAsia"/>
                      <w:color w:val="000000" w:themeColor="text1"/>
                      <w:sz w:val="21"/>
                      <w:szCs w:val="21"/>
                    </w:rPr>
                    <w:t>切割</w:t>
                  </w:r>
                  <w:r w:rsidRPr="00EC4C2A">
                    <w:rPr>
                      <w:rFonts w:hint="eastAsia"/>
                      <w:color w:val="000000" w:themeColor="text1"/>
                      <w:sz w:val="21"/>
                      <w:szCs w:val="21"/>
                    </w:rPr>
                    <w:t>—</w:t>
                  </w:r>
                  <w:r>
                    <w:rPr>
                      <w:rFonts w:hint="eastAsia"/>
                      <w:color w:val="000000" w:themeColor="text1"/>
                      <w:sz w:val="21"/>
                      <w:szCs w:val="21"/>
                    </w:rPr>
                    <w:t>冲压</w:t>
                  </w:r>
                  <w:r w:rsidRPr="00EC4C2A">
                    <w:rPr>
                      <w:rFonts w:hint="eastAsia"/>
                      <w:color w:val="000000" w:themeColor="text1"/>
                      <w:sz w:val="21"/>
                      <w:szCs w:val="21"/>
                    </w:rPr>
                    <w:t>—</w:t>
                  </w:r>
                  <w:r>
                    <w:rPr>
                      <w:rFonts w:hint="eastAsia"/>
                      <w:color w:val="000000" w:themeColor="text1"/>
                      <w:sz w:val="21"/>
                      <w:szCs w:val="21"/>
                    </w:rPr>
                    <w:t>折弯</w:t>
                  </w:r>
                  <w:r w:rsidRPr="000A419C">
                    <w:rPr>
                      <w:rFonts w:hint="eastAsia"/>
                      <w:color w:val="000000" w:themeColor="text1"/>
                      <w:sz w:val="21"/>
                      <w:szCs w:val="21"/>
                    </w:rPr>
                    <w:t>—</w:t>
                  </w:r>
                  <w:r>
                    <w:rPr>
                      <w:rFonts w:hint="eastAsia"/>
                      <w:color w:val="000000" w:themeColor="text1"/>
                      <w:sz w:val="21"/>
                      <w:szCs w:val="21"/>
                    </w:rPr>
                    <w:t>成品。</w:t>
                  </w:r>
                </w:p>
              </w:tc>
              <w:tc>
                <w:tcPr>
                  <w:tcW w:w="493" w:type="pct"/>
                  <w:vMerge/>
                  <w:vAlign w:val="center"/>
                </w:tcPr>
                <w:p w:rsidR="00DC5658" w:rsidRPr="00BB50FA" w:rsidRDefault="00DC5658" w:rsidP="00373B86">
                  <w:pPr>
                    <w:jc w:val="center"/>
                    <w:rPr>
                      <w:color w:val="000000" w:themeColor="text1"/>
                      <w:sz w:val="21"/>
                      <w:szCs w:val="21"/>
                    </w:rPr>
                  </w:pPr>
                </w:p>
              </w:tc>
            </w:tr>
            <w:tr w:rsidR="00DC5658" w:rsidRPr="00BB50FA" w:rsidTr="00C06AC6">
              <w:trPr>
                <w:trHeight w:val="425"/>
                <w:jc w:val="center"/>
              </w:trPr>
              <w:tc>
                <w:tcPr>
                  <w:tcW w:w="363" w:type="pct"/>
                  <w:vAlign w:val="center"/>
                </w:tcPr>
                <w:p w:rsidR="00DC5658" w:rsidRPr="00BB50FA" w:rsidRDefault="00DC5658" w:rsidP="00373B86">
                  <w:pPr>
                    <w:jc w:val="center"/>
                    <w:rPr>
                      <w:color w:val="000000" w:themeColor="text1"/>
                      <w:sz w:val="21"/>
                      <w:szCs w:val="21"/>
                    </w:rPr>
                  </w:pPr>
                  <w:r w:rsidRPr="00BB50FA">
                    <w:rPr>
                      <w:rFonts w:hint="eastAsia"/>
                      <w:color w:val="000000" w:themeColor="text1"/>
                      <w:sz w:val="21"/>
                      <w:szCs w:val="21"/>
                    </w:rPr>
                    <w:t>3</w:t>
                  </w:r>
                </w:p>
              </w:tc>
              <w:tc>
                <w:tcPr>
                  <w:tcW w:w="2093" w:type="pct"/>
                  <w:vAlign w:val="center"/>
                </w:tcPr>
                <w:p w:rsidR="00DC5658" w:rsidRPr="00BB50FA" w:rsidRDefault="00DC5658" w:rsidP="00EC4C2A">
                  <w:pPr>
                    <w:ind w:firstLineChars="200" w:firstLine="420"/>
                    <w:jc w:val="left"/>
                    <w:rPr>
                      <w:color w:val="000000" w:themeColor="text1"/>
                      <w:sz w:val="21"/>
                      <w:szCs w:val="21"/>
                    </w:rPr>
                  </w:pPr>
                  <w:r w:rsidRPr="00BB50FA">
                    <w:rPr>
                      <w:rFonts w:hint="eastAsia"/>
                      <w:color w:val="000000" w:themeColor="text1"/>
                      <w:sz w:val="21"/>
                      <w:szCs w:val="21"/>
                    </w:rPr>
                    <w:t>总投资</w:t>
                  </w:r>
                  <w:r>
                    <w:rPr>
                      <w:rFonts w:hint="eastAsia"/>
                      <w:color w:val="000000" w:themeColor="text1"/>
                      <w:sz w:val="21"/>
                      <w:szCs w:val="21"/>
                    </w:rPr>
                    <w:t>2000</w:t>
                  </w:r>
                  <w:r w:rsidRPr="00BB50FA">
                    <w:rPr>
                      <w:rFonts w:hint="eastAsia"/>
                      <w:color w:val="000000" w:themeColor="text1"/>
                      <w:sz w:val="21"/>
                      <w:szCs w:val="21"/>
                    </w:rPr>
                    <w:t>万元</w:t>
                  </w:r>
                  <w:r>
                    <w:rPr>
                      <w:rFonts w:hint="eastAsia"/>
                      <w:color w:val="000000" w:themeColor="text1"/>
                      <w:sz w:val="21"/>
                      <w:szCs w:val="21"/>
                    </w:rPr>
                    <w:t>。</w:t>
                  </w:r>
                </w:p>
              </w:tc>
              <w:tc>
                <w:tcPr>
                  <w:tcW w:w="2051" w:type="pct"/>
                  <w:vAlign w:val="center"/>
                </w:tcPr>
                <w:p w:rsidR="00DC5658" w:rsidRPr="00BB50FA" w:rsidRDefault="00DC5658" w:rsidP="00524F93">
                  <w:pPr>
                    <w:ind w:firstLineChars="200" w:firstLine="420"/>
                    <w:jc w:val="left"/>
                    <w:rPr>
                      <w:color w:val="000000" w:themeColor="text1"/>
                      <w:sz w:val="21"/>
                      <w:szCs w:val="21"/>
                    </w:rPr>
                  </w:pPr>
                  <w:r w:rsidRPr="00BB50FA">
                    <w:rPr>
                      <w:rFonts w:hint="eastAsia"/>
                      <w:color w:val="000000" w:themeColor="text1"/>
                      <w:sz w:val="21"/>
                      <w:szCs w:val="21"/>
                    </w:rPr>
                    <w:t>总投资</w:t>
                  </w:r>
                  <w:r>
                    <w:rPr>
                      <w:rFonts w:hint="eastAsia"/>
                      <w:color w:val="000000" w:themeColor="text1"/>
                      <w:sz w:val="21"/>
                      <w:szCs w:val="21"/>
                    </w:rPr>
                    <w:t>2000</w:t>
                  </w:r>
                  <w:r w:rsidRPr="00BB50FA">
                    <w:rPr>
                      <w:rFonts w:hint="eastAsia"/>
                      <w:color w:val="000000" w:themeColor="text1"/>
                      <w:sz w:val="21"/>
                      <w:szCs w:val="21"/>
                    </w:rPr>
                    <w:t>万元</w:t>
                  </w:r>
                  <w:r>
                    <w:rPr>
                      <w:rFonts w:hint="eastAsia"/>
                      <w:color w:val="000000" w:themeColor="text1"/>
                      <w:sz w:val="21"/>
                      <w:szCs w:val="21"/>
                    </w:rPr>
                    <w:t>。</w:t>
                  </w:r>
                </w:p>
              </w:tc>
              <w:tc>
                <w:tcPr>
                  <w:tcW w:w="493" w:type="pct"/>
                  <w:vMerge/>
                  <w:vAlign w:val="center"/>
                </w:tcPr>
                <w:p w:rsidR="00DC5658" w:rsidRPr="00BB50FA" w:rsidRDefault="00DC5658" w:rsidP="00373B86">
                  <w:pPr>
                    <w:jc w:val="center"/>
                    <w:rPr>
                      <w:color w:val="000000" w:themeColor="text1"/>
                      <w:sz w:val="21"/>
                      <w:szCs w:val="21"/>
                    </w:rPr>
                  </w:pPr>
                </w:p>
              </w:tc>
            </w:tr>
            <w:tr w:rsidR="00DC5658" w:rsidRPr="00BB50FA" w:rsidTr="00C06AC6">
              <w:trPr>
                <w:trHeight w:val="425"/>
                <w:jc w:val="center"/>
              </w:trPr>
              <w:tc>
                <w:tcPr>
                  <w:tcW w:w="363" w:type="pct"/>
                  <w:vAlign w:val="center"/>
                </w:tcPr>
                <w:p w:rsidR="00DC5658" w:rsidRPr="00BB50FA" w:rsidRDefault="00DC5658" w:rsidP="00373B86">
                  <w:pPr>
                    <w:jc w:val="center"/>
                    <w:rPr>
                      <w:color w:val="000000" w:themeColor="text1"/>
                      <w:sz w:val="21"/>
                      <w:szCs w:val="21"/>
                    </w:rPr>
                  </w:pPr>
                  <w:r>
                    <w:rPr>
                      <w:rFonts w:hint="eastAsia"/>
                      <w:color w:val="000000" w:themeColor="text1"/>
                      <w:sz w:val="21"/>
                      <w:szCs w:val="21"/>
                    </w:rPr>
                    <w:t>4</w:t>
                  </w:r>
                </w:p>
              </w:tc>
              <w:tc>
                <w:tcPr>
                  <w:tcW w:w="2093" w:type="pct"/>
                  <w:vAlign w:val="center"/>
                </w:tcPr>
                <w:p w:rsidR="00DC5658" w:rsidRPr="00BB50FA" w:rsidRDefault="00DC5658" w:rsidP="00DC5658">
                  <w:pPr>
                    <w:ind w:firstLineChars="200" w:firstLine="420"/>
                    <w:jc w:val="left"/>
                    <w:rPr>
                      <w:color w:val="000000" w:themeColor="text1"/>
                      <w:sz w:val="21"/>
                      <w:szCs w:val="21"/>
                    </w:rPr>
                  </w:pPr>
                  <w:r>
                    <w:rPr>
                      <w:rFonts w:hint="eastAsia"/>
                      <w:color w:val="000000" w:themeColor="text1"/>
                      <w:sz w:val="21"/>
                      <w:szCs w:val="21"/>
                    </w:rPr>
                    <w:t>主要设备：</w:t>
                  </w:r>
                  <w:r w:rsidRPr="00DC5658">
                    <w:rPr>
                      <w:rFonts w:hint="eastAsia"/>
                      <w:color w:val="000000" w:themeColor="text1"/>
                      <w:sz w:val="21"/>
                      <w:szCs w:val="21"/>
                    </w:rPr>
                    <w:t>主要设备有叉车（</w:t>
                  </w:r>
                  <w:r w:rsidRPr="00DC5658">
                    <w:rPr>
                      <w:rFonts w:hint="eastAsia"/>
                      <w:color w:val="000000" w:themeColor="text1"/>
                      <w:sz w:val="21"/>
                      <w:szCs w:val="21"/>
                    </w:rPr>
                    <w:t>CPCD30-A</w:t>
                  </w:r>
                  <w:r w:rsidRPr="00DC5658">
                    <w:rPr>
                      <w:rFonts w:hint="eastAsia"/>
                      <w:color w:val="000000" w:themeColor="text1"/>
                      <w:sz w:val="21"/>
                      <w:szCs w:val="21"/>
                    </w:rPr>
                    <w:t>）</w:t>
                  </w:r>
                  <w:r w:rsidRPr="00DC5658">
                    <w:rPr>
                      <w:rFonts w:hint="eastAsia"/>
                      <w:color w:val="000000" w:themeColor="text1"/>
                      <w:sz w:val="21"/>
                      <w:szCs w:val="21"/>
                    </w:rPr>
                    <w:t>1</w:t>
                  </w:r>
                  <w:r w:rsidRPr="00DC5658">
                    <w:rPr>
                      <w:rFonts w:hint="eastAsia"/>
                      <w:color w:val="000000" w:themeColor="text1"/>
                      <w:sz w:val="21"/>
                      <w:szCs w:val="21"/>
                    </w:rPr>
                    <w:t>台，冲压机（</w:t>
                  </w:r>
                  <w:r w:rsidRPr="00DC5658">
                    <w:rPr>
                      <w:rFonts w:hint="eastAsia"/>
                      <w:color w:val="000000" w:themeColor="text1"/>
                      <w:sz w:val="21"/>
                      <w:szCs w:val="21"/>
                    </w:rPr>
                    <w:t>300T</w:t>
                  </w:r>
                  <w:r w:rsidRPr="00DC5658">
                    <w:rPr>
                      <w:rFonts w:hint="eastAsia"/>
                      <w:color w:val="000000" w:themeColor="text1"/>
                      <w:sz w:val="21"/>
                      <w:szCs w:val="21"/>
                    </w:rPr>
                    <w:t>、</w:t>
                  </w:r>
                  <w:r w:rsidRPr="00DC5658">
                    <w:rPr>
                      <w:rFonts w:hint="eastAsia"/>
                      <w:color w:val="000000" w:themeColor="text1"/>
                      <w:sz w:val="21"/>
                      <w:szCs w:val="21"/>
                    </w:rPr>
                    <w:t>500T</w:t>
                  </w:r>
                  <w:r w:rsidRPr="00DC5658">
                    <w:rPr>
                      <w:rFonts w:hint="eastAsia"/>
                      <w:color w:val="000000" w:themeColor="text1"/>
                      <w:sz w:val="21"/>
                      <w:szCs w:val="21"/>
                    </w:rPr>
                    <w:t>、</w:t>
                  </w:r>
                  <w:r w:rsidRPr="00DC5658">
                    <w:rPr>
                      <w:rFonts w:hint="eastAsia"/>
                      <w:color w:val="000000" w:themeColor="text1"/>
                      <w:sz w:val="21"/>
                      <w:szCs w:val="21"/>
                    </w:rPr>
                    <w:t>800T</w:t>
                  </w:r>
                  <w:r w:rsidRPr="00DC5658">
                    <w:rPr>
                      <w:rFonts w:hint="eastAsia"/>
                      <w:color w:val="000000" w:themeColor="text1"/>
                      <w:sz w:val="21"/>
                      <w:szCs w:val="21"/>
                    </w:rPr>
                    <w:t>）各</w:t>
                  </w:r>
                  <w:r w:rsidRPr="00DC5658">
                    <w:rPr>
                      <w:rFonts w:hint="eastAsia"/>
                      <w:color w:val="000000" w:themeColor="text1"/>
                      <w:sz w:val="21"/>
                      <w:szCs w:val="21"/>
                    </w:rPr>
                    <w:t>1</w:t>
                  </w:r>
                  <w:r w:rsidRPr="00DC5658">
                    <w:rPr>
                      <w:rFonts w:hint="eastAsia"/>
                      <w:color w:val="000000" w:themeColor="text1"/>
                      <w:sz w:val="21"/>
                      <w:szCs w:val="21"/>
                    </w:rPr>
                    <w:t>台，凯尔贝精细等离子切割机（</w:t>
                  </w:r>
                  <w:r w:rsidRPr="00DC5658">
                    <w:rPr>
                      <w:rFonts w:hint="eastAsia"/>
                      <w:color w:val="000000" w:themeColor="text1"/>
                      <w:sz w:val="21"/>
                      <w:szCs w:val="21"/>
                    </w:rPr>
                    <w:t>SF300</w:t>
                  </w:r>
                  <w:r w:rsidRPr="00DC5658">
                    <w:rPr>
                      <w:rFonts w:hint="eastAsia"/>
                      <w:color w:val="000000" w:themeColor="text1"/>
                      <w:sz w:val="21"/>
                      <w:szCs w:val="21"/>
                    </w:rPr>
                    <w:t>）</w:t>
                  </w:r>
                  <w:r w:rsidRPr="00DC5658">
                    <w:rPr>
                      <w:rFonts w:hint="eastAsia"/>
                      <w:color w:val="000000" w:themeColor="text1"/>
                      <w:sz w:val="21"/>
                      <w:szCs w:val="21"/>
                    </w:rPr>
                    <w:t>1</w:t>
                  </w:r>
                  <w:r w:rsidRPr="00DC5658">
                    <w:rPr>
                      <w:rFonts w:hint="eastAsia"/>
                      <w:color w:val="000000" w:themeColor="text1"/>
                      <w:sz w:val="21"/>
                      <w:szCs w:val="21"/>
                    </w:rPr>
                    <w:t>台，折弯机（</w:t>
                  </w:r>
                  <w:r w:rsidRPr="00DC5658">
                    <w:rPr>
                      <w:rFonts w:hint="eastAsia"/>
                      <w:color w:val="000000" w:themeColor="text1"/>
                      <w:sz w:val="21"/>
                      <w:szCs w:val="21"/>
                    </w:rPr>
                    <w:t>170/4000</w:t>
                  </w:r>
                  <w:r w:rsidRPr="00DC5658">
                    <w:rPr>
                      <w:rFonts w:hint="eastAsia"/>
                      <w:color w:val="000000" w:themeColor="text1"/>
                      <w:sz w:val="21"/>
                      <w:szCs w:val="21"/>
                    </w:rPr>
                    <w:t>）</w:t>
                  </w:r>
                  <w:r w:rsidRPr="00DC5658">
                    <w:rPr>
                      <w:rFonts w:hint="eastAsia"/>
                      <w:color w:val="000000" w:themeColor="text1"/>
                      <w:sz w:val="21"/>
                      <w:szCs w:val="21"/>
                    </w:rPr>
                    <w:t>1</w:t>
                  </w:r>
                  <w:r w:rsidRPr="00DC5658">
                    <w:rPr>
                      <w:rFonts w:hint="eastAsia"/>
                      <w:color w:val="000000" w:themeColor="text1"/>
                      <w:sz w:val="21"/>
                      <w:szCs w:val="21"/>
                    </w:rPr>
                    <w:t>台，多轴智能激光切割机（</w:t>
                  </w:r>
                  <w:r w:rsidRPr="00DC5658">
                    <w:rPr>
                      <w:rFonts w:hint="eastAsia"/>
                      <w:color w:val="000000" w:themeColor="text1"/>
                      <w:sz w:val="21"/>
                      <w:szCs w:val="21"/>
                    </w:rPr>
                    <w:t>lMR</w:t>
                  </w:r>
                  <w:r w:rsidRPr="00DC5658">
                    <w:rPr>
                      <w:rFonts w:hint="eastAsia"/>
                      <w:color w:val="000000" w:themeColor="text1"/>
                      <w:sz w:val="21"/>
                      <w:szCs w:val="21"/>
                    </w:rPr>
                    <w:t>三维）</w:t>
                  </w:r>
                  <w:r w:rsidRPr="00DC5658">
                    <w:rPr>
                      <w:rFonts w:hint="eastAsia"/>
                      <w:color w:val="000000" w:themeColor="text1"/>
                      <w:sz w:val="21"/>
                      <w:szCs w:val="21"/>
                    </w:rPr>
                    <w:t>2</w:t>
                  </w:r>
                  <w:r w:rsidRPr="00DC5658">
                    <w:rPr>
                      <w:rFonts w:hint="eastAsia"/>
                      <w:color w:val="000000" w:themeColor="text1"/>
                      <w:sz w:val="21"/>
                      <w:szCs w:val="21"/>
                    </w:rPr>
                    <w:t>台等</w:t>
                  </w:r>
                  <w:r>
                    <w:rPr>
                      <w:rFonts w:hint="eastAsia"/>
                      <w:color w:val="000000" w:themeColor="text1"/>
                      <w:sz w:val="21"/>
                      <w:szCs w:val="21"/>
                    </w:rPr>
                    <w:t>。</w:t>
                  </w:r>
                </w:p>
              </w:tc>
              <w:tc>
                <w:tcPr>
                  <w:tcW w:w="2051" w:type="pct"/>
                  <w:vAlign w:val="center"/>
                </w:tcPr>
                <w:p w:rsidR="00DC5658" w:rsidRPr="00BB50FA" w:rsidRDefault="00DC5658" w:rsidP="00524F93">
                  <w:pPr>
                    <w:ind w:firstLineChars="200" w:firstLine="420"/>
                    <w:jc w:val="left"/>
                    <w:rPr>
                      <w:color w:val="000000" w:themeColor="text1"/>
                      <w:sz w:val="21"/>
                      <w:szCs w:val="21"/>
                    </w:rPr>
                  </w:pPr>
                  <w:r w:rsidRPr="0085349C">
                    <w:rPr>
                      <w:rFonts w:hint="eastAsia"/>
                      <w:color w:val="000000" w:themeColor="text1"/>
                      <w:sz w:val="21"/>
                      <w:szCs w:val="21"/>
                    </w:rPr>
                    <w:t>主要设备：主要设备有叉车（</w:t>
                  </w:r>
                  <w:r w:rsidRPr="0085349C">
                    <w:rPr>
                      <w:rFonts w:hint="eastAsia"/>
                      <w:color w:val="000000" w:themeColor="text1"/>
                      <w:sz w:val="21"/>
                      <w:szCs w:val="21"/>
                    </w:rPr>
                    <w:t>CPCD30-A</w:t>
                  </w:r>
                  <w:r w:rsidRPr="0085349C">
                    <w:rPr>
                      <w:rFonts w:hint="eastAsia"/>
                      <w:color w:val="000000" w:themeColor="text1"/>
                      <w:sz w:val="21"/>
                      <w:szCs w:val="21"/>
                    </w:rPr>
                    <w:t>）</w:t>
                  </w:r>
                  <w:r w:rsidRPr="0085349C">
                    <w:rPr>
                      <w:rFonts w:hint="eastAsia"/>
                      <w:color w:val="000000" w:themeColor="text1"/>
                      <w:sz w:val="21"/>
                      <w:szCs w:val="21"/>
                    </w:rPr>
                    <w:t>1</w:t>
                  </w:r>
                  <w:r w:rsidRPr="0085349C">
                    <w:rPr>
                      <w:rFonts w:hint="eastAsia"/>
                      <w:color w:val="000000" w:themeColor="text1"/>
                      <w:sz w:val="21"/>
                      <w:szCs w:val="21"/>
                    </w:rPr>
                    <w:t>台，冲压机（</w:t>
                  </w:r>
                  <w:r w:rsidRPr="0085349C">
                    <w:rPr>
                      <w:rFonts w:hint="eastAsia"/>
                      <w:color w:val="000000" w:themeColor="text1"/>
                      <w:sz w:val="21"/>
                      <w:szCs w:val="21"/>
                    </w:rPr>
                    <w:t>300T</w:t>
                  </w:r>
                  <w:r w:rsidRPr="0085349C">
                    <w:rPr>
                      <w:rFonts w:hint="eastAsia"/>
                      <w:color w:val="000000" w:themeColor="text1"/>
                      <w:sz w:val="21"/>
                      <w:szCs w:val="21"/>
                    </w:rPr>
                    <w:t>、</w:t>
                  </w:r>
                  <w:r w:rsidRPr="0085349C">
                    <w:rPr>
                      <w:rFonts w:hint="eastAsia"/>
                      <w:color w:val="000000" w:themeColor="text1"/>
                      <w:sz w:val="21"/>
                      <w:szCs w:val="21"/>
                    </w:rPr>
                    <w:t>500T</w:t>
                  </w:r>
                  <w:r w:rsidRPr="0085349C">
                    <w:rPr>
                      <w:rFonts w:hint="eastAsia"/>
                      <w:color w:val="000000" w:themeColor="text1"/>
                      <w:sz w:val="21"/>
                      <w:szCs w:val="21"/>
                    </w:rPr>
                    <w:t>、</w:t>
                  </w:r>
                  <w:r w:rsidRPr="0085349C">
                    <w:rPr>
                      <w:rFonts w:hint="eastAsia"/>
                      <w:color w:val="000000" w:themeColor="text1"/>
                      <w:sz w:val="21"/>
                      <w:szCs w:val="21"/>
                    </w:rPr>
                    <w:t>800T</w:t>
                  </w:r>
                  <w:r w:rsidRPr="0085349C">
                    <w:rPr>
                      <w:rFonts w:hint="eastAsia"/>
                      <w:color w:val="000000" w:themeColor="text1"/>
                      <w:sz w:val="21"/>
                      <w:szCs w:val="21"/>
                    </w:rPr>
                    <w:t>）各</w:t>
                  </w:r>
                  <w:r w:rsidRPr="0085349C">
                    <w:rPr>
                      <w:rFonts w:hint="eastAsia"/>
                      <w:color w:val="000000" w:themeColor="text1"/>
                      <w:sz w:val="21"/>
                      <w:szCs w:val="21"/>
                    </w:rPr>
                    <w:t>1</w:t>
                  </w:r>
                  <w:r w:rsidRPr="0085349C">
                    <w:rPr>
                      <w:rFonts w:hint="eastAsia"/>
                      <w:color w:val="000000" w:themeColor="text1"/>
                      <w:sz w:val="21"/>
                      <w:szCs w:val="21"/>
                    </w:rPr>
                    <w:t>台，凯尔贝精细等离子切割机（</w:t>
                  </w:r>
                  <w:r w:rsidRPr="0085349C">
                    <w:rPr>
                      <w:rFonts w:hint="eastAsia"/>
                      <w:color w:val="000000" w:themeColor="text1"/>
                      <w:sz w:val="21"/>
                      <w:szCs w:val="21"/>
                    </w:rPr>
                    <w:t>SF300</w:t>
                  </w:r>
                  <w:r w:rsidRPr="0085349C">
                    <w:rPr>
                      <w:rFonts w:hint="eastAsia"/>
                      <w:color w:val="000000" w:themeColor="text1"/>
                      <w:sz w:val="21"/>
                      <w:szCs w:val="21"/>
                    </w:rPr>
                    <w:t>）</w:t>
                  </w:r>
                  <w:r w:rsidRPr="0085349C">
                    <w:rPr>
                      <w:rFonts w:hint="eastAsia"/>
                      <w:color w:val="000000" w:themeColor="text1"/>
                      <w:sz w:val="21"/>
                      <w:szCs w:val="21"/>
                    </w:rPr>
                    <w:t>1</w:t>
                  </w:r>
                  <w:r w:rsidRPr="0085349C">
                    <w:rPr>
                      <w:rFonts w:hint="eastAsia"/>
                      <w:color w:val="000000" w:themeColor="text1"/>
                      <w:sz w:val="21"/>
                      <w:szCs w:val="21"/>
                    </w:rPr>
                    <w:t>台，折弯机（</w:t>
                  </w:r>
                  <w:r w:rsidRPr="0085349C">
                    <w:rPr>
                      <w:rFonts w:hint="eastAsia"/>
                      <w:color w:val="000000" w:themeColor="text1"/>
                      <w:sz w:val="21"/>
                      <w:szCs w:val="21"/>
                    </w:rPr>
                    <w:t>170/4000</w:t>
                  </w:r>
                  <w:r w:rsidRPr="0085349C">
                    <w:rPr>
                      <w:rFonts w:hint="eastAsia"/>
                      <w:color w:val="000000" w:themeColor="text1"/>
                      <w:sz w:val="21"/>
                      <w:szCs w:val="21"/>
                    </w:rPr>
                    <w:t>）</w:t>
                  </w:r>
                  <w:r w:rsidRPr="0085349C">
                    <w:rPr>
                      <w:rFonts w:hint="eastAsia"/>
                      <w:color w:val="000000" w:themeColor="text1"/>
                      <w:sz w:val="21"/>
                      <w:szCs w:val="21"/>
                    </w:rPr>
                    <w:t>1</w:t>
                  </w:r>
                  <w:r w:rsidRPr="0085349C">
                    <w:rPr>
                      <w:rFonts w:hint="eastAsia"/>
                      <w:color w:val="000000" w:themeColor="text1"/>
                      <w:sz w:val="21"/>
                      <w:szCs w:val="21"/>
                    </w:rPr>
                    <w:t>台，多轴智能激光切割机（</w:t>
                  </w:r>
                  <w:r w:rsidRPr="0085349C">
                    <w:rPr>
                      <w:rFonts w:hint="eastAsia"/>
                      <w:color w:val="000000" w:themeColor="text1"/>
                      <w:sz w:val="21"/>
                      <w:szCs w:val="21"/>
                    </w:rPr>
                    <w:t>lMR</w:t>
                  </w:r>
                  <w:r w:rsidRPr="0085349C">
                    <w:rPr>
                      <w:rFonts w:hint="eastAsia"/>
                      <w:color w:val="000000" w:themeColor="text1"/>
                      <w:sz w:val="21"/>
                      <w:szCs w:val="21"/>
                    </w:rPr>
                    <w:t>三维）</w:t>
                  </w:r>
                  <w:r w:rsidRPr="0085349C">
                    <w:rPr>
                      <w:rFonts w:hint="eastAsia"/>
                      <w:color w:val="000000" w:themeColor="text1"/>
                      <w:sz w:val="21"/>
                      <w:szCs w:val="21"/>
                    </w:rPr>
                    <w:t>2</w:t>
                  </w:r>
                  <w:r w:rsidRPr="0085349C">
                    <w:rPr>
                      <w:rFonts w:hint="eastAsia"/>
                      <w:color w:val="000000" w:themeColor="text1"/>
                      <w:sz w:val="21"/>
                      <w:szCs w:val="21"/>
                    </w:rPr>
                    <w:t>台等。</w:t>
                  </w:r>
                </w:p>
              </w:tc>
              <w:tc>
                <w:tcPr>
                  <w:tcW w:w="493" w:type="pct"/>
                  <w:vMerge/>
                  <w:tcBorders>
                    <w:bottom w:val="single" w:sz="8" w:space="0" w:color="auto"/>
                  </w:tcBorders>
                  <w:vAlign w:val="center"/>
                </w:tcPr>
                <w:p w:rsidR="00DC5658" w:rsidRPr="00BB50FA" w:rsidRDefault="00DC5658" w:rsidP="00373B86">
                  <w:pPr>
                    <w:jc w:val="center"/>
                    <w:rPr>
                      <w:color w:val="000000" w:themeColor="text1"/>
                      <w:sz w:val="21"/>
                      <w:szCs w:val="21"/>
                    </w:rPr>
                  </w:pPr>
                </w:p>
              </w:tc>
            </w:tr>
          </w:tbl>
          <w:p w:rsidR="001216C0" w:rsidRPr="00BB50FA" w:rsidRDefault="00DC5658" w:rsidP="001216C0">
            <w:pPr>
              <w:spacing w:line="460" w:lineRule="exact"/>
              <w:ind w:firstLineChars="200" w:firstLine="482"/>
              <w:jc w:val="left"/>
              <w:rPr>
                <w:b/>
                <w:color w:val="000000" w:themeColor="text1"/>
                <w:sz w:val="24"/>
                <w:szCs w:val="24"/>
              </w:rPr>
            </w:pPr>
            <w:r>
              <w:rPr>
                <w:rFonts w:hint="eastAsia"/>
                <w:b/>
                <w:color w:val="000000" w:themeColor="text1"/>
                <w:sz w:val="24"/>
                <w:szCs w:val="24"/>
              </w:rPr>
              <w:t>2</w:t>
            </w:r>
            <w:r w:rsidR="001216C0" w:rsidRPr="00BB50FA">
              <w:rPr>
                <w:rFonts w:hint="eastAsia"/>
                <w:b/>
                <w:color w:val="000000" w:themeColor="text1"/>
                <w:sz w:val="24"/>
                <w:szCs w:val="24"/>
              </w:rPr>
              <w:t>、与《产业结构调整指导目录（</w:t>
            </w:r>
            <w:r w:rsidR="001216C0" w:rsidRPr="00BB50FA">
              <w:rPr>
                <w:rFonts w:hint="eastAsia"/>
                <w:b/>
                <w:color w:val="000000" w:themeColor="text1"/>
                <w:sz w:val="24"/>
                <w:szCs w:val="24"/>
              </w:rPr>
              <w:t>201</w:t>
            </w:r>
            <w:r w:rsidR="00491818">
              <w:rPr>
                <w:rFonts w:hint="eastAsia"/>
                <w:b/>
                <w:color w:val="000000" w:themeColor="text1"/>
                <w:sz w:val="24"/>
                <w:szCs w:val="24"/>
              </w:rPr>
              <w:t>9</w:t>
            </w:r>
            <w:r w:rsidR="001216C0" w:rsidRPr="00BB50FA">
              <w:rPr>
                <w:rFonts w:hint="eastAsia"/>
                <w:b/>
                <w:color w:val="000000" w:themeColor="text1"/>
                <w:sz w:val="24"/>
                <w:szCs w:val="24"/>
              </w:rPr>
              <w:t>年本）》对比分析</w:t>
            </w:r>
          </w:p>
          <w:p w:rsidR="001216C0" w:rsidRDefault="00DC5658" w:rsidP="001216C0">
            <w:pPr>
              <w:spacing w:line="460" w:lineRule="exact"/>
              <w:ind w:firstLineChars="200" w:firstLine="480"/>
              <w:jc w:val="left"/>
              <w:rPr>
                <w:color w:val="000000" w:themeColor="text1"/>
                <w:sz w:val="24"/>
                <w:szCs w:val="24"/>
              </w:rPr>
            </w:pPr>
            <w:r>
              <w:rPr>
                <w:rFonts w:hint="eastAsia"/>
                <w:color w:val="000000" w:themeColor="text1"/>
                <w:sz w:val="24"/>
                <w:szCs w:val="24"/>
              </w:rPr>
              <w:t>经查阅</w:t>
            </w:r>
            <w:r w:rsidR="001216C0" w:rsidRPr="00BB50FA">
              <w:rPr>
                <w:color w:val="000000" w:themeColor="text1"/>
                <w:sz w:val="24"/>
                <w:szCs w:val="24"/>
              </w:rPr>
              <w:t>《产业结构调整指导目录（</w:t>
            </w:r>
            <w:r w:rsidR="001216C0" w:rsidRPr="00BB50FA">
              <w:rPr>
                <w:color w:val="000000" w:themeColor="text1"/>
                <w:sz w:val="24"/>
                <w:szCs w:val="24"/>
              </w:rPr>
              <w:t>20</w:t>
            </w:r>
            <w:r w:rsidR="00491818">
              <w:rPr>
                <w:rFonts w:hint="eastAsia"/>
                <w:color w:val="000000" w:themeColor="text1"/>
                <w:sz w:val="24"/>
                <w:szCs w:val="24"/>
              </w:rPr>
              <w:t>19</w:t>
            </w:r>
            <w:r w:rsidR="001216C0" w:rsidRPr="00BB50FA">
              <w:rPr>
                <w:color w:val="000000" w:themeColor="text1"/>
                <w:sz w:val="24"/>
                <w:szCs w:val="24"/>
              </w:rPr>
              <w:t>年本）》</w:t>
            </w:r>
            <w:r w:rsidR="001216C0" w:rsidRPr="00BB50FA">
              <w:rPr>
                <w:rFonts w:hint="eastAsia"/>
                <w:color w:val="000000" w:themeColor="text1"/>
                <w:sz w:val="24"/>
                <w:szCs w:val="24"/>
              </w:rPr>
              <w:t>，</w:t>
            </w:r>
            <w:r w:rsidRPr="000A419C">
              <w:rPr>
                <w:rFonts w:hint="eastAsia"/>
                <w:color w:val="000000" w:themeColor="text1"/>
                <w:sz w:val="24"/>
                <w:szCs w:val="24"/>
              </w:rPr>
              <w:t>鼓励类</w:t>
            </w:r>
            <w:r>
              <w:rPr>
                <w:rFonts w:hint="eastAsia"/>
                <w:color w:val="000000" w:themeColor="text1"/>
                <w:sz w:val="24"/>
                <w:szCs w:val="24"/>
              </w:rPr>
              <w:t>、限制类或淘汰类均无本项目相关内容，因此本项目属于允许类</w:t>
            </w:r>
            <w:r w:rsidR="001216C0" w:rsidRPr="00BB50FA">
              <w:rPr>
                <w:rFonts w:hint="eastAsia"/>
                <w:color w:val="000000" w:themeColor="text1"/>
                <w:sz w:val="24"/>
                <w:szCs w:val="24"/>
              </w:rPr>
              <w:t>，符合国家产业政策要求。</w:t>
            </w:r>
            <w:r w:rsidR="001216C0" w:rsidRPr="00BB50FA">
              <w:rPr>
                <w:color w:val="000000" w:themeColor="text1"/>
                <w:sz w:val="24"/>
                <w:szCs w:val="24"/>
              </w:rPr>
              <w:t>项目已</w:t>
            </w:r>
            <w:r w:rsidR="001216C0" w:rsidRPr="00BB50FA">
              <w:rPr>
                <w:rFonts w:hint="eastAsia"/>
                <w:color w:val="000000" w:themeColor="text1"/>
                <w:sz w:val="24"/>
                <w:szCs w:val="24"/>
              </w:rPr>
              <w:t>通过</w:t>
            </w:r>
            <w:r>
              <w:rPr>
                <w:rFonts w:hint="eastAsia"/>
                <w:color w:val="000000" w:themeColor="text1"/>
                <w:sz w:val="24"/>
                <w:szCs w:val="24"/>
              </w:rPr>
              <w:t>新乡县发展</w:t>
            </w:r>
            <w:r>
              <w:rPr>
                <w:rFonts w:hint="eastAsia"/>
                <w:color w:val="000000" w:themeColor="text1"/>
                <w:sz w:val="24"/>
                <w:szCs w:val="24"/>
              </w:rPr>
              <w:lastRenderedPageBreak/>
              <w:t>和改革委员会</w:t>
            </w:r>
            <w:r w:rsidR="006514C4">
              <w:rPr>
                <w:rFonts w:hint="eastAsia"/>
                <w:color w:val="000000" w:themeColor="text1"/>
                <w:sz w:val="24"/>
                <w:szCs w:val="24"/>
              </w:rPr>
              <w:t>备案</w:t>
            </w:r>
            <w:r w:rsidR="001216C0" w:rsidRPr="00BB50FA">
              <w:rPr>
                <w:rFonts w:hint="eastAsia"/>
                <w:color w:val="000000" w:themeColor="text1"/>
                <w:sz w:val="24"/>
                <w:szCs w:val="24"/>
              </w:rPr>
              <w:t>（项目代码：</w:t>
            </w:r>
            <w:r w:rsidR="007B6D5F">
              <w:rPr>
                <w:rFonts w:hint="eastAsia"/>
                <w:color w:val="000000" w:themeColor="text1"/>
                <w:sz w:val="24"/>
                <w:szCs w:val="24"/>
              </w:rPr>
              <w:t>2020-4107</w:t>
            </w:r>
            <w:r>
              <w:rPr>
                <w:rFonts w:hint="eastAsia"/>
                <w:color w:val="000000" w:themeColor="text1"/>
                <w:sz w:val="24"/>
                <w:szCs w:val="24"/>
              </w:rPr>
              <w:t>21</w:t>
            </w:r>
            <w:r w:rsidR="007B6D5F">
              <w:rPr>
                <w:rFonts w:hint="eastAsia"/>
                <w:color w:val="000000" w:themeColor="text1"/>
                <w:sz w:val="24"/>
                <w:szCs w:val="24"/>
              </w:rPr>
              <w:t>-34-03-</w:t>
            </w:r>
            <w:r>
              <w:rPr>
                <w:rFonts w:hint="eastAsia"/>
                <w:color w:val="000000" w:themeColor="text1"/>
                <w:sz w:val="24"/>
                <w:szCs w:val="24"/>
              </w:rPr>
              <w:t>051610</w:t>
            </w:r>
            <w:r w:rsidR="001216C0" w:rsidRPr="00BB50FA">
              <w:rPr>
                <w:rFonts w:hint="eastAsia"/>
                <w:color w:val="000000" w:themeColor="text1"/>
                <w:sz w:val="24"/>
                <w:szCs w:val="24"/>
              </w:rPr>
              <w:t>）。本项目情况与产业政策一致性分析见表</w:t>
            </w:r>
            <w:r w:rsidR="0092156C">
              <w:rPr>
                <w:rFonts w:hint="eastAsia"/>
                <w:color w:val="000000" w:themeColor="text1"/>
                <w:sz w:val="24"/>
                <w:szCs w:val="24"/>
              </w:rPr>
              <w:t>3</w:t>
            </w:r>
            <w:r w:rsidR="001216C0" w:rsidRPr="00BB50FA">
              <w:rPr>
                <w:rFonts w:hint="eastAsia"/>
                <w:color w:val="000000" w:themeColor="text1"/>
                <w:sz w:val="24"/>
                <w:szCs w:val="24"/>
              </w:rPr>
              <w:t>。</w:t>
            </w:r>
          </w:p>
          <w:p w:rsidR="0006031B" w:rsidRDefault="0006031B" w:rsidP="0006031B">
            <w:pPr>
              <w:spacing w:line="520" w:lineRule="exact"/>
              <w:ind w:firstLineChars="200" w:firstLine="480"/>
              <w:rPr>
                <w:rFonts w:eastAsia="黑体"/>
                <w:color w:val="000000" w:themeColor="text1"/>
                <w:sz w:val="24"/>
                <w:szCs w:val="24"/>
                <w:lang w:val="pt-BR"/>
              </w:rPr>
            </w:pPr>
            <w:r>
              <w:rPr>
                <w:rFonts w:eastAsia="黑体"/>
                <w:color w:val="000000" w:themeColor="text1"/>
                <w:sz w:val="24"/>
                <w:szCs w:val="24"/>
                <w:lang w:val="pt-BR"/>
              </w:rPr>
              <w:t>表</w:t>
            </w:r>
            <w:r w:rsidR="0092156C">
              <w:rPr>
                <w:rFonts w:eastAsia="黑体" w:hint="eastAsia"/>
                <w:color w:val="000000" w:themeColor="text1"/>
                <w:sz w:val="24"/>
                <w:szCs w:val="24"/>
                <w:lang w:val="pt-BR"/>
              </w:rPr>
              <w:t>3</w:t>
            </w:r>
            <w:r>
              <w:rPr>
                <w:rFonts w:eastAsia="黑体" w:hint="eastAsia"/>
                <w:color w:val="000000" w:themeColor="text1"/>
                <w:sz w:val="24"/>
                <w:szCs w:val="24"/>
                <w:lang w:val="pt-BR"/>
              </w:rPr>
              <w:t xml:space="preserve"> </w:t>
            </w:r>
            <w:r>
              <w:rPr>
                <w:rFonts w:eastAsia="黑体"/>
                <w:color w:val="000000" w:themeColor="text1"/>
                <w:sz w:val="24"/>
                <w:szCs w:val="24"/>
                <w:lang w:val="pt-BR"/>
              </w:rPr>
              <w:t xml:space="preserve">  </w:t>
            </w:r>
            <w:r>
              <w:rPr>
                <w:rFonts w:eastAsia="黑体" w:hint="eastAsia"/>
                <w:color w:val="000000" w:themeColor="text1"/>
                <w:sz w:val="24"/>
                <w:szCs w:val="24"/>
                <w:lang w:val="pt-BR"/>
              </w:rPr>
              <w:t xml:space="preserve">    </w:t>
            </w:r>
            <w:r>
              <w:rPr>
                <w:rFonts w:eastAsia="黑体"/>
                <w:color w:val="000000" w:themeColor="text1"/>
                <w:sz w:val="24"/>
                <w:szCs w:val="24"/>
                <w:lang w:val="pt-BR"/>
              </w:rPr>
              <w:t xml:space="preserve"> </w:t>
            </w:r>
            <w:r>
              <w:rPr>
                <w:rFonts w:eastAsia="黑体" w:hint="eastAsia"/>
                <w:color w:val="000000" w:themeColor="text1"/>
                <w:sz w:val="24"/>
                <w:szCs w:val="24"/>
                <w:lang w:val="pt-BR"/>
              </w:rPr>
              <w:t xml:space="preserve">       </w:t>
            </w:r>
            <w:r>
              <w:rPr>
                <w:rFonts w:eastAsia="黑体"/>
                <w:color w:val="000000" w:themeColor="text1"/>
                <w:sz w:val="24"/>
                <w:szCs w:val="24"/>
                <w:lang w:val="pt-BR"/>
              </w:rPr>
              <w:t xml:space="preserve">  </w:t>
            </w:r>
            <w:r>
              <w:rPr>
                <w:rFonts w:eastAsia="黑体"/>
                <w:color w:val="000000" w:themeColor="text1"/>
                <w:sz w:val="24"/>
                <w:szCs w:val="24"/>
                <w:lang w:val="pt-BR"/>
              </w:rPr>
              <w:t>项目与产业政策一致性分析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588"/>
              <w:gridCol w:w="1843"/>
              <w:gridCol w:w="2925"/>
              <w:gridCol w:w="1927"/>
              <w:gridCol w:w="868"/>
            </w:tblGrid>
            <w:tr w:rsidR="0006031B" w:rsidTr="00C06AC6">
              <w:trPr>
                <w:trHeight w:val="397"/>
                <w:jc w:val="center"/>
              </w:trPr>
              <w:tc>
                <w:tcPr>
                  <w:tcW w:w="868" w:type="pct"/>
                  <w:tcBorders>
                    <w:left w:val="nil"/>
                  </w:tcBorders>
                  <w:vAlign w:val="center"/>
                </w:tcPr>
                <w:p w:rsidR="0006031B" w:rsidRDefault="0006031B" w:rsidP="007834A0">
                  <w:pPr>
                    <w:spacing w:line="320" w:lineRule="exact"/>
                    <w:jc w:val="center"/>
                    <w:rPr>
                      <w:b/>
                      <w:color w:val="000000" w:themeColor="text1"/>
                      <w:sz w:val="21"/>
                      <w:szCs w:val="21"/>
                    </w:rPr>
                  </w:pPr>
                  <w:r>
                    <w:rPr>
                      <w:b/>
                      <w:color w:val="000000" w:themeColor="text1"/>
                      <w:sz w:val="21"/>
                      <w:szCs w:val="21"/>
                    </w:rPr>
                    <w:t>名称</w:t>
                  </w:r>
                </w:p>
              </w:tc>
              <w:tc>
                <w:tcPr>
                  <w:tcW w:w="1007" w:type="pct"/>
                  <w:vAlign w:val="center"/>
                </w:tcPr>
                <w:p w:rsidR="0006031B" w:rsidRDefault="0006031B" w:rsidP="007834A0">
                  <w:pPr>
                    <w:spacing w:line="320" w:lineRule="exact"/>
                    <w:jc w:val="center"/>
                    <w:rPr>
                      <w:b/>
                      <w:color w:val="000000" w:themeColor="text1"/>
                      <w:sz w:val="21"/>
                      <w:szCs w:val="21"/>
                    </w:rPr>
                  </w:pPr>
                  <w:r>
                    <w:rPr>
                      <w:rFonts w:hint="eastAsia"/>
                      <w:b/>
                      <w:color w:val="000000" w:themeColor="text1"/>
                      <w:sz w:val="21"/>
                      <w:szCs w:val="21"/>
                    </w:rPr>
                    <w:t>条款</w:t>
                  </w:r>
                </w:p>
              </w:tc>
              <w:tc>
                <w:tcPr>
                  <w:tcW w:w="1598" w:type="pct"/>
                  <w:vAlign w:val="center"/>
                </w:tcPr>
                <w:p w:rsidR="0006031B" w:rsidRDefault="0006031B" w:rsidP="007834A0">
                  <w:pPr>
                    <w:spacing w:line="320" w:lineRule="exact"/>
                    <w:jc w:val="center"/>
                    <w:rPr>
                      <w:b/>
                      <w:color w:val="000000" w:themeColor="text1"/>
                      <w:sz w:val="21"/>
                      <w:szCs w:val="21"/>
                    </w:rPr>
                  </w:pPr>
                  <w:r>
                    <w:rPr>
                      <w:rFonts w:hint="eastAsia"/>
                      <w:b/>
                      <w:color w:val="000000" w:themeColor="text1"/>
                      <w:sz w:val="21"/>
                      <w:szCs w:val="21"/>
                    </w:rPr>
                    <w:t>内容</w:t>
                  </w:r>
                </w:p>
              </w:tc>
              <w:tc>
                <w:tcPr>
                  <w:tcW w:w="1053" w:type="pct"/>
                  <w:vAlign w:val="center"/>
                </w:tcPr>
                <w:p w:rsidR="0006031B" w:rsidRDefault="0006031B" w:rsidP="007834A0">
                  <w:pPr>
                    <w:spacing w:line="320" w:lineRule="exact"/>
                    <w:jc w:val="center"/>
                    <w:rPr>
                      <w:b/>
                      <w:color w:val="000000" w:themeColor="text1"/>
                      <w:sz w:val="21"/>
                      <w:szCs w:val="21"/>
                    </w:rPr>
                  </w:pPr>
                  <w:r>
                    <w:rPr>
                      <w:rFonts w:hint="eastAsia"/>
                      <w:b/>
                      <w:color w:val="000000" w:themeColor="text1"/>
                      <w:sz w:val="21"/>
                      <w:szCs w:val="21"/>
                    </w:rPr>
                    <w:t>本</w:t>
                  </w:r>
                  <w:r>
                    <w:rPr>
                      <w:b/>
                      <w:color w:val="000000" w:themeColor="text1"/>
                      <w:sz w:val="21"/>
                      <w:szCs w:val="21"/>
                    </w:rPr>
                    <w:t>项目情况</w:t>
                  </w:r>
                </w:p>
              </w:tc>
              <w:tc>
                <w:tcPr>
                  <w:tcW w:w="474" w:type="pct"/>
                  <w:tcBorders>
                    <w:right w:val="nil"/>
                  </w:tcBorders>
                  <w:vAlign w:val="center"/>
                </w:tcPr>
                <w:p w:rsidR="0006031B" w:rsidRDefault="0006031B" w:rsidP="007834A0">
                  <w:pPr>
                    <w:spacing w:line="320" w:lineRule="exact"/>
                    <w:jc w:val="center"/>
                    <w:rPr>
                      <w:b/>
                      <w:color w:val="000000" w:themeColor="text1"/>
                      <w:sz w:val="21"/>
                      <w:szCs w:val="21"/>
                    </w:rPr>
                  </w:pPr>
                  <w:r>
                    <w:rPr>
                      <w:b/>
                      <w:color w:val="000000" w:themeColor="text1"/>
                      <w:sz w:val="21"/>
                      <w:szCs w:val="21"/>
                    </w:rPr>
                    <w:t>相符性</w:t>
                  </w:r>
                </w:p>
              </w:tc>
            </w:tr>
            <w:tr w:rsidR="00C06AC6" w:rsidTr="00C06AC6">
              <w:trPr>
                <w:trHeight w:val="397"/>
                <w:jc w:val="center"/>
              </w:trPr>
              <w:tc>
                <w:tcPr>
                  <w:tcW w:w="868" w:type="pct"/>
                  <w:tcBorders>
                    <w:left w:val="nil"/>
                  </w:tcBorders>
                  <w:vAlign w:val="center"/>
                </w:tcPr>
                <w:p w:rsidR="00C06AC6" w:rsidRPr="00C06AC6" w:rsidRDefault="00C06AC6" w:rsidP="007834A0">
                  <w:pPr>
                    <w:spacing w:line="320" w:lineRule="exact"/>
                    <w:jc w:val="center"/>
                    <w:rPr>
                      <w:color w:val="000000" w:themeColor="text1"/>
                      <w:sz w:val="21"/>
                      <w:szCs w:val="21"/>
                    </w:rPr>
                  </w:pPr>
                  <w:r w:rsidRPr="00C06AC6">
                    <w:rPr>
                      <w:rFonts w:hint="eastAsia"/>
                      <w:color w:val="000000" w:themeColor="text1"/>
                      <w:sz w:val="21"/>
                      <w:szCs w:val="21"/>
                    </w:rPr>
                    <w:t>鼓励类</w:t>
                  </w:r>
                </w:p>
              </w:tc>
              <w:tc>
                <w:tcPr>
                  <w:tcW w:w="1007" w:type="pct"/>
                  <w:vAlign w:val="center"/>
                </w:tcPr>
                <w:p w:rsidR="00C06AC6" w:rsidRPr="00C06AC6" w:rsidRDefault="00C06AC6" w:rsidP="00B41022">
                  <w:pPr>
                    <w:spacing w:line="320" w:lineRule="exact"/>
                    <w:jc w:val="center"/>
                    <w:rPr>
                      <w:color w:val="000000" w:themeColor="text1"/>
                      <w:sz w:val="21"/>
                      <w:szCs w:val="21"/>
                    </w:rPr>
                  </w:pPr>
                  <w:r w:rsidRPr="00C06AC6">
                    <w:rPr>
                      <w:rFonts w:hint="eastAsia"/>
                      <w:color w:val="000000" w:themeColor="text1"/>
                      <w:sz w:val="21"/>
                      <w:szCs w:val="21"/>
                    </w:rPr>
                    <w:t>/</w:t>
                  </w:r>
                </w:p>
              </w:tc>
              <w:tc>
                <w:tcPr>
                  <w:tcW w:w="1598" w:type="pct"/>
                  <w:vAlign w:val="center"/>
                </w:tcPr>
                <w:p w:rsidR="00C06AC6" w:rsidRPr="00C06AC6" w:rsidRDefault="00C06AC6" w:rsidP="00B41022">
                  <w:pPr>
                    <w:spacing w:line="320" w:lineRule="exact"/>
                    <w:jc w:val="center"/>
                    <w:rPr>
                      <w:color w:val="000000" w:themeColor="text1"/>
                      <w:sz w:val="21"/>
                      <w:szCs w:val="21"/>
                    </w:rPr>
                  </w:pPr>
                  <w:r w:rsidRPr="00C06AC6">
                    <w:rPr>
                      <w:rFonts w:hint="eastAsia"/>
                      <w:color w:val="000000" w:themeColor="text1"/>
                      <w:sz w:val="21"/>
                      <w:szCs w:val="21"/>
                    </w:rPr>
                    <w:t>经查无相关条款</w:t>
                  </w:r>
                </w:p>
              </w:tc>
              <w:tc>
                <w:tcPr>
                  <w:tcW w:w="1053" w:type="pct"/>
                  <w:vMerge w:val="restart"/>
                  <w:vAlign w:val="center"/>
                </w:tcPr>
                <w:p w:rsidR="00C06AC6" w:rsidRPr="00C06AC6" w:rsidRDefault="00C06AC6" w:rsidP="002310AD">
                  <w:pPr>
                    <w:jc w:val="center"/>
                    <w:rPr>
                      <w:color w:val="000000" w:themeColor="text1"/>
                      <w:sz w:val="21"/>
                      <w:szCs w:val="21"/>
                    </w:rPr>
                  </w:pPr>
                  <w:r w:rsidRPr="00C06AC6">
                    <w:rPr>
                      <w:rFonts w:hint="eastAsia"/>
                      <w:color w:val="000000" w:themeColor="text1"/>
                      <w:sz w:val="21"/>
                      <w:szCs w:val="21"/>
                    </w:rPr>
                    <w:t>本项目属于通用零部件制造</w:t>
                  </w:r>
                </w:p>
              </w:tc>
              <w:tc>
                <w:tcPr>
                  <w:tcW w:w="474" w:type="pct"/>
                  <w:tcBorders>
                    <w:right w:val="nil"/>
                  </w:tcBorders>
                  <w:vAlign w:val="center"/>
                </w:tcPr>
                <w:p w:rsidR="00C06AC6" w:rsidRPr="00C06AC6" w:rsidRDefault="00C06AC6" w:rsidP="007834A0">
                  <w:pPr>
                    <w:jc w:val="center"/>
                    <w:rPr>
                      <w:color w:val="000000" w:themeColor="text1"/>
                      <w:sz w:val="21"/>
                      <w:szCs w:val="21"/>
                    </w:rPr>
                  </w:pPr>
                  <w:r w:rsidRPr="00C06AC6">
                    <w:rPr>
                      <w:color w:val="000000" w:themeColor="text1"/>
                      <w:sz w:val="21"/>
                      <w:szCs w:val="21"/>
                    </w:rPr>
                    <w:t>不</w:t>
                  </w:r>
                  <w:r w:rsidRPr="00C06AC6">
                    <w:rPr>
                      <w:rFonts w:hint="eastAsia"/>
                      <w:color w:val="000000" w:themeColor="text1"/>
                      <w:sz w:val="21"/>
                      <w:szCs w:val="21"/>
                    </w:rPr>
                    <w:t>属于</w:t>
                  </w:r>
                </w:p>
              </w:tc>
            </w:tr>
            <w:tr w:rsidR="00C06AC6" w:rsidTr="00C06AC6">
              <w:trPr>
                <w:trHeight w:val="397"/>
                <w:jc w:val="center"/>
              </w:trPr>
              <w:tc>
                <w:tcPr>
                  <w:tcW w:w="868" w:type="pct"/>
                  <w:tcBorders>
                    <w:left w:val="nil"/>
                  </w:tcBorders>
                  <w:vAlign w:val="center"/>
                </w:tcPr>
                <w:p w:rsidR="00C06AC6" w:rsidRPr="00C06AC6" w:rsidRDefault="00C06AC6" w:rsidP="007834A0">
                  <w:pPr>
                    <w:spacing w:line="320" w:lineRule="exact"/>
                    <w:jc w:val="center"/>
                    <w:rPr>
                      <w:color w:val="000000" w:themeColor="text1"/>
                      <w:sz w:val="21"/>
                      <w:szCs w:val="21"/>
                    </w:rPr>
                  </w:pPr>
                  <w:r w:rsidRPr="00C06AC6">
                    <w:rPr>
                      <w:rFonts w:hint="eastAsia"/>
                      <w:color w:val="000000" w:themeColor="text1"/>
                      <w:sz w:val="21"/>
                      <w:szCs w:val="21"/>
                    </w:rPr>
                    <w:t>限制类</w:t>
                  </w:r>
                </w:p>
              </w:tc>
              <w:tc>
                <w:tcPr>
                  <w:tcW w:w="1007" w:type="pct"/>
                  <w:vAlign w:val="center"/>
                </w:tcPr>
                <w:p w:rsidR="00C06AC6" w:rsidRPr="00C06AC6" w:rsidRDefault="00C06AC6" w:rsidP="007834A0">
                  <w:pPr>
                    <w:spacing w:line="320" w:lineRule="exact"/>
                    <w:jc w:val="center"/>
                    <w:rPr>
                      <w:color w:val="000000" w:themeColor="text1"/>
                      <w:sz w:val="21"/>
                      <w:szCs w:val="21"/>
                    </w:rPr>
                  </w:pPr>
                  <w:r w:rsidRPr="00C06AC6">
                    <w:rPr>
                      <w:rFonts w:hint="eastAsia"/>
                      <w:color w:val="000000" w:themeColor="text1"/>
                      <w:sz w:val="21"/>
                      <w:szCs w:val="21"/>
                    </w:rPr>
                    <w:t>/</w:t>
                  </w:r>
                </w:p>
              </w:tc>
              <w:tc>
                <w:tcPr>
                  <w:tcW w:w="1598" w:type="pct"/>
                  <w:vAlign w:val="center"/>
                </w:tcPr>
                <w:p w:rsidR="00C06AC6" w:rsidRPr="00C06AC6" w:rsidRDefault="00C06AC6" w:rsidP="007834A0">
                  <w:pPr>
                    <w:spacing w:line="320" w:lineRule="exact"/>
                    <w:jc w:val="center"/>
                    <w:rPr>
                      <w:color w:val="000000" w:themeColor="text1"/>
                      <w:sz w:val="21"/>
                      <w:szCs w:val="21"/>
                    </w:rPr>
                  </w:pPr>
                  <w:r w:rsidRPr="00C06AC6">
                    <w:rPr>
                      <w:rFonts w:hint="eastAsia"/>
                      <w:color w:val="000000" w:themeColor="text1"/>
                      <w:sz w:val="21"/>
                      <w:szCs w:val="21"/>
                    </w:rPr>
                    <w:t>经查无相关条款</w:t>
                  </w:r>
                </w:p>
              </w:tc>
              <w:tc>
                <w:tcPr>
                  <w:tcW w:w="1053" w:type="pct"/>
                  <w:vMerge/>
                  <w:vAlign w:val="center"/>
                </w:tcPr>
                <w:p w:rsidR="00C06AC6" w:rsidRPr="00C06AC6" w:rsidRDefault="00C06AC6" w:rsidP="007834A0">
                  <w:pPr>
                    <w:spacing w:line="320" w:lineRule="exact"/>
                    <w:jc w:val="center"/>
                    <w:rPr>
                      <w:color w:val="000000" w:themeColor="text1"/>
                      <w:sz w:val="21"/>
                      <w:szCs w:val="21"/>
                    </w:rPr>
                  </w:pPr>
                </w:p>
              </w:tc>
              <w:tc>
                <w:tcPr>
                  <w:tcW w:w="474" w:type="pct"/>
                  <w:tcBorders>
                    <w:right w:val="nil"/>
                  </w:tcBorders>
                  <w:vAlign w:val="center"/>
                </w:tcPr>
                <w:p w:rsidR="00C06AC6" w:rsidRPr="00C06AC6" w:rsidRDefault="00C06AC6" w:rsidP="007834A0">
                  <w:pPr>
                    <w:spacing w:line="320" w:lineRule="exact"/>
                    <w:jc w:val="center"/>
                    <w:rPr>
                      <w:color w:val="000000" w:themeColor="text1"/>
                      <w:sz w:val="21"/>
                      <w:szCs w:val="21"/>
                    </w:rPr>
                  </w:pPr>
                  <w:r w:rsidRPr="00C06AC6">
                    <w:rPr>
                      <w:color w:val="000000" w:themeColor="text1"/>
                      <w:sz w:val="21"/>
                      <w:szCs w:val="21"/>
                    </w:rPr>
                    <w:t>不属于</w:t>
                  </w:r>
                </w:p>
              </w:tc>
            </w:tr>
            <w:tr w:rsidR="00C06AC6" w:rsidTr="00C06AC6">
              <w:trPr>
                <w:trHeight w:val="397"/>
                <w:jc w:val="center"/>
              </w:trPr>
              <w:tc>
                <w:tcPr>
                  <w:tcW w:w="868" w:type="pct"/>
                  <w:tcBorders>
                    <w:left w:val="nil"/>
                  </w:tcBorders>
                  <w:vAlign w:val="center"/>
                </w:tcPr>
                <w:p w:rsidR="00C06AC6" w:rsidRPr="00C06AC6" w:rsidRDefault="00C06AC6" w:rsidP="007834A0">
                  <w:pPr>
                    <w:jc w:val="center"/>
                    <w:rPr>
                      <w:color w:val="000000" w:themeColor="text1"/>
                      <w:sz w:val="21"/>
                      <w:szCs w:val="21"/>
                    </w:rPr>
                  </w:pPr>
                  <w:r w:rsidRPr="00C06AC6">
                    <w:rPr>
                      <w:rFonts w:hint="eastAsia"/>
                      <w:color w:val="000000" w:themeColor="text1"/>
                      <w:sz w:val="21"/>
                      <w:szCs w:val="21"/>
                    </w:rPr>
                    <w:t>淘汰类（落后生产工艺装备）</w:t>
                  </w:r>
                </w:p>
              </w:tc>
              <w:tc>
                <w:tcPr>
                  <w:tcW w:w="1007" w:type="pct"/>
                  <w:vAlign w:val="center"/>
                </w:tcPr>
                <w:p w:rsidR="00C06AC6" w:rsidRPr="00C06AC6" w:rsidRDefault="00C06AC6" w:rsidP="007834A0">
                  <w:pPr>
                    <w:jc w:val="center"/>
                    <w:rPr>
                      <w:color w:val="000000" w:themeColor="text1"/>
                      <w:sz w:val="21"/>
                      <w:szCs w:val="21"/>
                    </w:rPr>
                  </w:pPr>
                  <w:r w:rsidRPr="00C06AC6">
                    <w:rPr>
                      <w:rFonts w:hint="eastAsia"/>
                      <w:color w:val="000000" w:themeColor="text1"/>
                      <w:sz w:val="21"/>
                      <w:szCs w:val="21"/>
                    </w:rPr>
                    <w:t>第三类第十条机械第</w:t>
                  </w:r>
                  <w:r w:rsidRPr="00C06AC6">
                    <w:rPr>
                      <w:rFonts w:hint="eastAsia"/>
                      <w:color w:val="000000" w:themeColor="text1"/>
                      <w:sz w:val="21"/>
                      <w:szCs w:val="21"/>
                    </w:rPr>
                    <w:t>21</w:t>
                  </w:r>
                  <w:r w:rsidRPr="00C06AC6">
                    <w:rPr>
                      <w:rFonts w:hint="eastAsia"/>
                      <w:color w:val="000000" w:themeColor="text1"/>
                      <w:sz w:val="21"/>
                      <w:szCs w:val="21"/>
                    </w:rPr>
                    <w:t>项</w:t>
                  </w:r>
                </w:p>
              </w:tc>
              <w:tc>
                <w:tcPr>
                  <w:tcW w:w="1598" w:type="pct"/>
                  <w:vAlign w:val="center"/>
                </w:tcPr>
                <w:p w:rsidR="00C06AC6" w:rsidRPr="00C06AC6" w:rsidRDefault="00C06AC6" w:rsidP="007834A0">
                  <w:pPr>
                    <w:jc w:val="center"/>
                    <w:rPr>
                      <w:color w:val="000000" w:themeColor="text1"/>
                      <w:sz w:val="21"/>
                      <w:szCs w:val="21"/>
                    </w:rPr>
                  </w:pPr>
                  <w:r w:rsidRPr="00C06AC6">
                    <w:rPr>
                      <w:rFonts w:hint="eastAsia"/>
                      <w:color w:val="000000" w:themeColor="text1"/>
                      <w:sz w:val="21"/>
                      <w:szCs w:val="21"/>
                    </w:rPr>
                    <w:t>经查无相关条款</w:t>
                  </w:r>
                </w:p>
              </w:tc>
              <w:tc>
                <w:tcPr>
                  <w:tcW w:w="1053" w:type="pct"/>
                  <w:vMerge/>
                  <w:vAlign w:val="center"/>
                </w:tcPr>
                <w:p w:rsidR="00C06AC6" w:rsidRPr="00C06AC6" w:rsidRDefault="00C06AC6" w:rsidP="007834A0">
                  <w:pPr>
                    <w:spacing w:line="320" w:lineRule="exact"/>
                    <w:jc w:val="center"/>
                    <w:rPr>
                      <w:color w:val="000000" w:themeColor="text1"/>
                      <w:sz w:val="21"/>
                      <w:szCs w:val="21"/>
                    </w:rPr>
                  </w:pPr>
                </w:p>
              </w:tc>
              <w:tc>
                <w:tcPr>
                  <w:tcW w:w="474" w:type="pct"/>
                  <w:tcBorders>
                    <w:right w:val="nil"/>
                  </w:tcBorders>
                  <w:vAlign w:val="center"/>
                </w:tcPr>
                <w:p w:rsidR="00C06AC6" w:rsidRPr="00C06AC6" w:rsidRDefault="00C06AC6" w:rsidP="007834A0">
                  <w:pPr>
                    <w:spacing w:line="320" w:lineRule="exact"/>
                    <w:jc w:val="center"/>
                    <w:rPr>
                      <w:color w:val="000000" w:themeColor="text1"/>
                      <w:sz w:val="21"/>
                      <w:szCs w:val="21"/>
                    </w:rPr>
                  </w:pPr>
                  <w:r w:rsidRPr="00C06AC6">
                    <w:rPr>
                      <w:color w:val="000000" w:themeColor="text1"/>
                      <w:sz w:val="21"/>
                      <w:szCs w:val="21"/>
                    </w:rPr>
                    <w:t>不属于</w:t>
                  </w:r>
                </w:p>
              </w:tc>
            </w:tr>
            <w:tr w:rsidR="00C06AC6" w:rsidTr="00C06AC6">
              <w:trPr>
                <w:trHeight w:val="397"/>
                <w:jc w:val="center"/>
              </w:trPr>
              <w:tc>
                <w:tcPr>
                  <w:tcW w:w="868" w:type="pct"/>
                  <w:vMerge w:val="restart"/>
                  <w:tcBorders>
                    <w:left w:val="nil"/>
                  </w:tcBorders>
                  <w:vAlign w:val="center"/>
                </w:tcPr>
                <w:p w:rsidR="00C06AC6" w:rsidRPr="00C06AC6" w:rsidRDefault="00C06AC6" w:rsidP="007834A0">
                  <w:pPr>
                    <w:jc w:val="center"/>
                    <w:rPr>
                      <w:color w:val="000000" w:themeColor="text1"/>
                      <w:sz w:val="21"/>
                      <w:szCs w:val="21"/>
                    </w:rPr>
                  </w:pPr>
                  <w:r w:rsidRPr="00C06AC6">
                    <w:rPr>
                      <w:rFonts w:hint="eastAsia"/>
                      <w:color w:val="000000" w:themeColor="text1"/>
                      <w:sz w:val="21"/>
                      <w:szCs w:val="21"/>
                    </w:rPr>
                    <w:t>淘汰类（落后产品）</w:t>
                  </w:r>
                </w:p>
              </w:tc>
              <w:tc>
                <w:tcPr>
                  <w:tcW w:w="1007" w:type="pct"/>
                  <w:vAlign w:val="center"/>
                </w:tcPr>
                <w:p w:rsidR="00C06AC6" w:rsidRPr="00C06AC6" w:rsidRDefault="00C06AC6" w:rsidP="00B41022">
                  <w:pPr>
                    <w:jc w:val="center"/>
                    <w:rPr>
                      <w:color w:val="000000" w:themeColor="text1"/>
                      <w:sz w:val="21"/>
                      <w:szCs w:val="21"/>
                    </w:rPr>
                  </w:pPr>
                  <w:r w:rsidRPr="00C06AC6">
                    <w:rPr>
                      <w:rFonts w:hint="eastAsia"/>
                      <w:color w:val="000000" w:themeColor="text1"/>
                      <w:sz w:val="21"/>
                      <w:szCs w:val="21"/>
                    </w:rPr>
                    <w:t>第三类第七条机械第</w:t>
                  </w:r>
                  <w:r w:rsidRPr="00C06AC6">
                    <w:rPr>
                      <w:rFonts w:hint="eastAsia"/>
                      <w:color w:val="000000" w:themeColor="text1"/>
                      <w:sz w:val="21"/>
                      <w:szCs w:val="21"/>
                    </w:rPr>
                    <w:t>38</w:t>
                  </w:r>
                  <w:r w:rsidRPr="00C06AC6">
                    <w:rPr>
                      <w:rFonts w:hint="eastAsia"/>
                      <w:color w:val="000000" w:themeColor="text1"/>
                      <w:sz w:val="21"/>
                      <w:szCs w:val="21"/>
                    </w:rPr>
                    <w:t>项</w:t>
                  </w:r>
                </w:p>
              </w:tc>
              <w:tc>
                <w:tcPr>
                  <w:tcW w:w="1598" w:type="pct"/>
                  <w:vAlign w:val="center"/>
                </w:tcPr>
                <w:p w:rsidR="00C06AC6" w:rsidRPr="00C06AC6" w:rsidRDefault="00C06AC6" w:rsidP="00B41022">
                  <w:pPr>
                    <w:jc w:val="center"/>
                    <w:rPr>
                      <w:color w:val="000000" w:themeColor="text1"/>
                      <w:sz w:val="21"/>
                      <w:szCs w:val="21"/>
                    </w:rPr>
                  </w:pPr>
                  <w:r w:rsidRPr="00C06AC6">
                    <w:rPr>
                      <w:rFonts w:hint="eastAsia"/>
                      <w:color w:val="000000" w:themeColor="text1"/>
                      <w:sz w:val="21"/>
                      <w:szCs w:val="21"/>
                    </w:rPr>
                    <w:t>D5540</w:t>
                  </w:r>
                  <w:r w:rsidRPr="00C06AC6">
                    <w:rPr>
                      <w:rFonts w:hint="eastAsia"/>
                      <w:color w:val="000000" w:themeColor="text1"/>
                      <w:sz w:val="21"/>
                      <w:szCs w:val="21"/>
                    </w:rPr>
                    <w:t>电脉冲机床</w:t>
                  </w:r>
                </w:p>
              </w:tc>
              <w:tc>
                <w:tcPr>
                  <w:tcW w:w="1053" w:type="pct"/>
                  <w:vMerge w:val="restart"/>
                  <w:vAlign w:val="center"/>
                </w:tcPr>
                <w:p w:rsidR="00C06AC6" w:rsidRPr="00C06AC6" w:rsidRDefault="00C06AC6" w:rsidP="00C06AC6">
                  <w:pPr>
                    <w:jc w:val="center"/>
                    <w:rPr>
                      <w:color w:val="000000" w:themeColor="text1"/>
                      <w:sz w:val="21"/>
                      <w:szCs w:val="21"/>
                    </w:rPr>
                  </w:pPr>
                  <w:r w:rsidRPr="00C06AC6">
                    <w:rPr>
                      <w:rFonts w:hint="eastAsia"/>
                      <w:color w:val="000000" w:themeColor="text1"/>
                      <w:sz w:val="21"/>
                      <w:szCs w:val="21"/>
                    </w:rPr>
                    <w:t>本项目使用</w:t>
                  </w:r>
                  <w:r w:rsidRPr="0085349C">
                    <w:rPr>
                      <w:rFonts w:hint="eastAsia"/>
                      <w:color w:val="000000" w:themeColor="text1"/>
                      <w:sz w:val="21"/>
                      <w:szCs w:val="21"/>
                    </w:rPr>
                    <w:t>冲压机</w:t>
                  </w:r>
                  <w:r>
                    <w:rPr>
                      <w:rFonts w:hint="eastAsia"/>
                      <w:color w:val="000000" w:themeColor="text1"/>
                      <w:sz w:val="21"/>
                      <w:szCs w:val="21"/>
                    </w:rPr>
                    <w:t>规格分别为</w:t>
                  </w:r>
                  <w:r w:rsidRPr="0085349C">
                    <w:rPr>
                      <w:rFonts w:hint="eastAsia"/>
                      <w:color w:val="000000" w:themeColor="text1"/>
                      <w:sz w:val="21"/>
                      <w:szCs w:val="21"/>
                    </w:rPr>
                    <w:t>300T</w:t>
                  </w:r>
                  <w:r w:rsidRPr="0085349C">
                    <w:rPr>
                      <w:rFonts w:hint="eastAsia"/>
                      <w:color w:val="000000" w:themeColor="text1"/>
                      <w:sz w:val="21"/>
                      <w:szCs w:val="21"/>
                    </w:rPr>
                    <w:t>、</w:t>
                  </w:r>
                  <w:r w:rsidRPr="0085349C">
                    <w:rPr>
                      <w:rFonts w:hint="eastAsia"/>
                      <w:color w:val="000000" w:themeColor="text1"/>
                      <w:sz w:val="21"/>
                      <w:szCs w:val="21"/>
                    </w:rPr>
                    <w:t>500T</w:t>
                  </w:r>
                  <w:r w:rsidRPr="0085349C">
                    <w:rPr>
                      <w:rFonts w:hint="eastAsia"/>
                      <w:color w:val="000000" w:themeColor="text1"/>
                      <w:sz w:val="21"/>
                      <w:szCs w:val="21"/>
                    </w:rPr>
                    <w:t>、</w:t>
                  </w:r>
                  <w:r w:rsidRPr="0085349C">
                    <w:rPr>
                      <w:rFonts w:hint="eastAsia"/>
                      <w:color w:val="000000" w:themeColor="text1"/>
                      <w:sz w:val="21"/>
                      <w:szCs w:val="21"/>
                    </w:rPr>
                    <w:t>800T</w:t>
                  </w:r>
                </w:p>
              </w:tc>
              <w:tc>
                <w:tcPr>
                  <w:tcW w:w="474" w:type="pct"/>
                  <w:vMerge w:val="restart"/>
                  <w:tcBorders>
                    <w:top w:val="single" w:sz="4" w:space="0" w:color="auto"/>
                    <w:right w:val="nil"/>
                  </w:tcBorders>
                  <w:vAlign w:val="center"/>
                </w:tcPr>
                <w:p w:rsidR="00C06AC6" w:rsidRPr="00C06AC6" w:rsidRDefault="00C06AC6" w:rsidP="007834A0">
                  <w:pPr>
                    <w:tabs>
                      <w:tab w:val="left" w:pos="1672"/>
                    </w:tabs>
                    <w:spacing w:line="360" w:lineRule="exact"/>
                    <w:jc w:val="center"/>
                    <w:rPr>
                      <w:color w:val="000000" w:themeColor="text1"/>
                      <w:szCs w:val="21"/>
                    </w:rPr>
                  </w:pPr>
                  <w:r w:rsidRPr="00C06AC6">
                    <w:rPr>
                      <w:color w:val="000000" w:themeColor="text1"/>
                      <w:sz w:val="21"/>
                      <w:szCs w:val="21"/>
                    </w:rPr>
                    <w:t>不属于</w:t>
                  </w:r>
                </w:p>
              </w:tc>
            </w:tr>
            <w:tr w:rsidR="00C06AC6" w:rsidTr="00C06AC6">
              <w:trPr>
                <w:trHeight w:val="397"/>
                <w:jc w:val="center"/>
              </w:trPr>
              <w:tc>
                <w:tcPr>
                  <w:tcW w:w="868" w:type="pct"/>
                  <w:vMerge/>
                  <w:tcBorders>
                    <w:left w:val="nil"/>
                  </w:tcBorders>
                  <w:vAlign w:val="center"/>
                </w:tcPr>
                <w:p w:rsidR="00C06AC6" w:rsidRPr="00DC5658" w:rsidRDefault="00C06AC6" w:rsidP="007834A0">
                  <w:pPr>
                    <w:jc w:val="center"/>
                    <w:rPr>
                      <w:color w:val="000000" w:themeColor="text1"/>
                      <w:sz w:val="21"/>
                      <w:szCs w:val="21"/>
                      <w:highlight w:val="yellow"/>
                    </w:rPr>
                  </w:pPr>
                </w:p>
              </w:tc>
              <w:tc>
                <w:tcPr>
                  <w:tcW w:w="1007" w:type="pct"/>
                  <w:vAlign w:val="center"/>
                </w:tcPr>
                <w:p w:rsidR="00C06AC6" w:rsidRPr="00DC5658" w:rsidRDefault="00C06AC6" w:rsidP="00B41022">
                  <w:pPr>
                    <w:jc w:val="center"/>
                    <w:rPr>
                      <w:color w:val="000000" w:themeColor="text1"/>
                      <w:sz w:val="21"/>
                      <w:szCs w:val="21"/>
                      <w:highlight w:val="yellow"/>
                    </w:rPr>
                  </w:pPr>
                  <w:r w:rsidRPr="00C06AC6">
                    <w:rPr>
                      <w:rFonts w:hint="eastAsia"/>
                      <w:color w:val="000000" w:themeColor="text1"/>
                      <w:sz w:val="21"/>
                      <w:szCs w:val="21"/>
                    </w:rPr>
                    <w:t>第三类第七条机械第</w:t>
                  </w:r>
                  <w:r w:rsidRPr="00C06AC6">
                    <w:rPr>
                      <w:rFonts w:hint="eastAsia"/>
                      <w:color w:val="000000" w:themeColor="text1"/>
                      <w:sz w:val="21"/>
                      <w:szCs w:val="21"/>
                    </w:rPr>
                    <w:t>56</w:t>
                  </w:r>
                  <w:r w:rsidRPr="00C06AC6">
                    <w:rPr>
                      <w:rFonts w:hint="eastAsia"/>
                      <w:color w:val="000000" w:themeColor="text1"/>
                      <w:sz w:val="21"/>
                      <w:szCs w:val="21"/>
                    </w:rPr>
                    <w:t>项</w:t>
                  </w:r>
                </w:p>
              </w:tc>
              <w:tc>
                <w:tcPr>
                  <w:tcW w:w="1598" w:type="pct"/>
                  <w:vAlign w:val="center"/>
                </w:tcPr>
                <w:p w:rsidR="00C06AC6" w:rsidRPr="00DC5658" w:rsidRDefault="00C06AC6" w:rsidP="00B41022">
                  <w:pPr>
                    <w:jc w:val="center"/>
                    <w:rPr>
                      <w:color w:val="000000" w:themeColor="text1"/>
                      <w:sz w:val="21"/>
                      <w:szCs w:val="21"/>
                      <w:highlight w:val="yellow"/>
                    </w:rPr>
                  </w:pPr>
                  <w:r w:rsidRPr="00C06AC6">
                    <w:rPr>
                      <w:rFonts w:hint="eastAsia"/>
                      <w:color w:val="000000" w:themeColor="text1"/>
                      <w:sz w:val="21"/>
                      <w:szCs w:val="21"/>
                    </w:rPr>
                    <w:t>J31-250</w:t>
                  </w:r>
                  <w:r w:rsidRPr="00C06AC6">
                    <w:rPr>
                      <w:rFonts w:hint="eastAsia"/>
                      <w:color w:val="000000" w:themeColor="text1"/>
                      <w:sz w:val="21"/>
                      <w:szCs w:val="21"/>
                    </w:rPr>
                    <w:t>机械压力机</w:t>
                  </w:r>
                </w:p>
              </w:tc>
              <w:tc>
                <w:tcPr>
                  <w:tcW w:w="1053" w:type="pct"/>
                  <w:vMerge/>
                  <w:vAlign w:val="center"/>
                </w:tcPr>
                <w:p w:rsidR="00C06AC6" w:rsidRPr="00DC5658" w:rsidRDefault="00C06AC6" w:rsidP="007834A0">
                  <w:pPr>
                    <w:jc w:val="center"/>
                    <w:rPr>
                      <w:color w:val="000000" w:themeColor="text1"/>
                      <w:sz w:val="21"/>
                      <w:szCs w:val="21"/>
                      <w:highlight w:val="yellow"/>
                    </w:rPr>
                  </w:pPr>
                </w:p>
              </w:tc>
              <w:tc>
                <w:tcPr>
                  <w:tcW w:w="474" w:type="pct"/>
                  <w:vMerge/>
                  <w:tcBorders>
                    <w:top w:val="single" w:sz="4" w:space="0" w:color="auto"/>
                    <w:right w:val="nil"/>
                  </w:tcBorders>
                  <w:vAlign w:val="center"/>
                </w:tcPr>
                <w:p w:rsidR="00C06AC6" w:rsidRPr="00DC5658" w:rsidRDefault="00C06AC6" w:rsidP="007834A0">
                  <w:pPr>
                    <w:tabs>
                      <w:tab w:val="left" w:pos="1672"/>
                    </w:tabs>
                    <w:spacing w:line="360" w:lineRule="exact"/>
                    <w:jc w:val="center"/>
                    <w:rPr>
                      <w:color w:val="000000" w:themeColor="text1"/>
                      <w:sz w:val="21"/>
                      <w:szCs w:val="21"/>
                      <w:highlight w:val="yellow"/>
                    </w:rPr>
                  </w:pPr>
                </w:p>
              </w:tc>
            </w:tr>
          </w:tbl>
          <w:p w:rsidR="001216C0" w:rsidRDefault="001216C0" w:rsidP="001216C0">
            <w:pPr>
              <w:spacing w:line="460" w:lineRule="exact"/>
              <w:ind w:firstLineChars="200" w:firstLine="480"/>
              <w:jc w:val="left"/>
              <w:rPr>
                <w:color w:val="000000" w:themeColor="text1"/>
                <w:sz w:val="24"/>
                <w:szCs w:val="24"/>
              </w:rPr>
            </w:pPr>
            <w:r w:rsidRPr="00BB50FA">
              <w:rPr>
                <w:rFonts w:hint="eastAsia"/>
                <w:color w:val="000000" w:themeColor="text1"/>
                <w:sz w:val="24"/>
                <w:szCs w:val="24"/>
              </w:rPr>
              <w:t>由上述分析可知，该项目原料、设备、工艺、规模、产品均不属于</w:t>
            </w:r>
            <w:r w:rsidR="00DC5658" w:rsidRPr="000A419C">
              <w:rPr>
                <w:rFonts w:hint="eastAsia"/>
                <w:color w:val="000000" w:themeColor="text1"/>
                <w:sz w:val="24"/>
                <w:szCs w:val="24"/>
              </w:rPr>
              <w:t>鼓励类</w:t>
            </w:r>
            <w:r w:rsidR="00DC5658">
              <w:rPr>
                <w:rFonts w:hint="eastAsia"/>
                <w:color w:val="000000" w:themeColor="text1"/>
                <w:sz w:val="24"/>
                <w:szCs w:val="24"/>
              </w:rPr>
              <w:t>、</w:t>
            </w:r>
            <w:r w:rsidRPr="00BB50FA">
              <w:rPr>
                <w:rFonts w:hint="eastAsia"/>
                <w:color w:val="000000" w:themeColor="text1"/>
                <w:sz w:val="24"/>
                <w:szCs w:val="24"/>
              </w:rPr>
              <w:t>限制类或淘汰类类别，符合国家产业政策要求。</w:t>
            </w:r>
          </w:p>
          <w:p w:rsidR="00DC5658" w:rsidRPr="00BB50FA" w:rsidRDefault="00DC5658" w:rsidP="00DC5658">
            <w:pPr>
              <w:spacing w:line="420" w:lineRule="exact"/>
              <w:rPr>
                <w:b/>
                <w:color w:val="000000" w:themeColor="text1"/>
                <w:sz w:val="24"/>
                <w:szCs w:val="24"/>
              </w:rPr>
            </w:pPr>
            <w:r>
              <w:rPr>
                <w:rFonts w:hint="eastAsia"/>
                <w:b/>
                <w:color w:val="000000" w:themeColor="text1"/>
                <w:sz w:val="24"/>
                <w:szCs w:val="24"/>
              </w:rPr>
              <w:t>四</w:t>
            </w:r>
            <w:r w:rsidRPr="00BB50FA">
              <w:rPr>
                <w:rFonts w:hint="eastAsia"/>
                <w:b/>
                <w:color w:val="000000" w:themeColor="text1"/>
                <w:sz w:val="24"/>
                <w:szCs w:val="24"/>
              </w:rPr>
              <w:t>、厂区四周环境及环境敏感目</w:t>
            </w:r>
            <w:bookmarkStart w:id="0" w:name="_GoBack"/>
            <w:bookmarkEnd w:id="0"/>
            <w:r w:rsidRPr="00BB50FA">
              <w:rPr>
                <w:rFonts w:hint="eastAsia"/>
                <w:b/>
                <w:color w:val="000000" w:themeColor="text1"/>
                <w:sz w:val="24"/>
                <w:szCs w:val="24"/>
              </w:rPr>
              <w:t>标</w:t>
            </w:r>
          </w:p>
          <w:p w:rsidR="00524F93" w:rsidRPr="00E27ED3" w:rsidRDefault="00524F93" w:rsidP="00E27ED3">
            <w:pPr>
              <w:spacing w:line="460" w:lineRule="exact"/>
              <w:ind w:firstLineChars="200" w:firstLine="480"/>
              <w:jc w:val="left"/>
              <w:rPr>
                <w:color w:val="000000" w:themeColor="text1"/>
                <w:sz w:val="24"/>
                <w:szCs w:val="24"/>
              </w:rPr>
            </w:pPr>
            <w:r w:rsidRPr="00E27ED3">
              <w:rPr>
                <w:color w:val="000000" w:themeColor="text1"/>
                <w:sz w:val="24"/>
                <w:szCs w:val="24"/>
              </w:rPr>
              <w:t>本项目位于新乡市新乡县大召营镇张唐马村村东，本项目周边环境为：东临胡韦线，路对面为农田；北临农田；西临农田；南临空地和驾校，空地和驾校对面为养殖场。距项目较近的敏感点为西北侧</w:t>
            </w:r>
            <w:r w:rsidRPr="00E27ED3">
              <w:rPr>
                <w:color w:val="000000" w:themeColor="text1"/>
                <w:sz w:val="24"/>
                <w:szCs w:val="24"/>
              </w:rPr>
              <w:t>250m</w:t>
            </w:r>
            <w:r w:rsidRPr="00E27ED3">
              <w:rPr>
                <w:color w:val="000000" w:themeColor="text1"/>
                <w:sz w:val="24"/>
                <w:szCs w:val="24"/>
              </w:rPr>
              <w:t>处的张唐马村，西侧</w:t>
            </w:r>
            <w:r w:rsidRPr="00E27ED3">
              <w:rPr>
                <w:rFonts w:hint="eastAsia"/>
                <w:color w:val="000000" w:themeColor="text1"/>
                <w:sz w:val="24"/>
                <w:szCs w:val="24"/>
              </w:rPr>
              <w:t>750m</w:t>
            </w:r>
            <w:r w:rsidRPr="00E27ED3">
              <w:rPr>
                <w:rFonts w:hint="eastAsia"/>
                <w:color w:val="000000" w:themeColor="text1"/>
                <w:sz w:val="24"/>
                <w:szCs w:val="24"/>
              </w:rPr>
              <w:t>处的李唐马村</w:t>
            </w:r>
            <w:r w:rsidRPr="00E27ED3">
              <w:rPr>
                <w:color w:val="000000" w:themeColor="text1"/>
                <w:sz w:val="24"/>
                <w:szCs w:val="24"/>
              </w:rPr>
              <w:t>、东南侧</w:t>
            </w:r>
            <w:r w:rsidRPr="00E27ED3">
              <w:rPr>
                <w:rFonts w:hint="eastAsia"/>
                <w:color w:val="000000" w:themeColor="text1"/>
                <w:sz w:val="24"/>
                <w:szCs w:val="24"/>
              </w:rPr>
              <w:t>9</w:t>
            </w:r>
            <w:r w:rsidRPr="00E27ED3">
              <w:rPr>
                <w:color w:val="000000" w:themeColor="text1"/>
                <w:sz w:val="24"/>
                <w:szCs w:val="24"/>
              </w:rPr>
              <w:t>50</w:t>
            </w:r>
            <w:r w:rsidRPr="00E27ED3">
              <w:rPr>
                <w:rFonts w:hint="eastAsia"/>
                <w:color w:val="000000" w:themeColor="text1"/>
                <w:sz w:val="24"/>
                <w:szCs w:val="24"/>
              </w:rPr>
              <w:t>m</w:t>
            </w:r>
            <w:r w:rsidRPr="00E27ED3">
              <w:rPr>
                <w:rFonts w:hint="eastAsia"/>
                <w:color w:val="000000" w:themeColor="text1"/>
                <w:sz w:val="24"/>
                <w:szCs w:val="24"/>
              </w:rPr>
              <w:t>处</w:t>
            </w:r>
            <w:r w:rsidRPr="00E27ED3">
              <w:rPr>
                <w:color w:val="000000" w:themeColor="text1"/>
                <w:sz w:val="24"/>
                <w:szCs w:val="24"/>
              </w:rPr>
              <w:t>的岗头村和北侧</w:t>
            </w:r>
            <w:r w:rsidRPr="00E27ED3">
              <w:rPr>
                <w:rFonts w:hint="eastAsia"/>
                <w:color w:val="000000" w:themeColor="text1"/>
                <w:sz w:val="24"/>
                <w:szCs w:val="24"/>
              </w:rPr>
              <w:t>900m</w:t>
            </w:r>
            <w:r w:rsidRPr="00E27ED3">
              <w:rPr>
                <w:color w:val="000000" w:themeColor="text1"/>
                <w:sz w:val="24"/>
                <w:szCs w:val="24"/>
              </w:rPr>
              <w:t>的</w:t>
            </w:r>
            <w:r w:rsidRPr="00E27ED3">
              <w:rPr>
                <w:rFonts w:hint="eastAsia"/>
                <w:color w:val="000000" w:themeColor="text1"/>
                <w:sz w:val="24"/>
                <w:szCs w:val="24"/>
              </w:rPr>
              <w:t>四支排</w:t>
            </w:r>
            <w:r w:rsidR="00357BD5">
              <w:rPr>
                <w:rFonts w:hint="eastAsia"/>
                <w:color w:val="000000" w:themeColor="text1"/>
                <w:sz w:val="24"/>
                <w:szCs w:val="24"/>
              </w:rPr>
              <w:t>。</w:t>
            </w:r>
            <w:r w:rsidRPr="00E27ED3">
              <w:rPr>
                <w:color w:val="000000" w:themeColor="text1"/>
                <w:sz w:val="24"/>
                <w:szCs w:val="24"/>
              </w:rPr>
              <w:t>项目周边环境示意图见图</w:t>
            </w:r>
            <w:r w:rsidRPr="00E27ED3">
              <w:rPr>
                <w:color w:val="000000" w:themeColor="text1"/>
                <w:sz w:val="24"/>
                <w:szCs w:val="24"/>
              </w:rPr>
              <w:t>1</w:t>
            </w:r>
            <w:r w:rsidRPr="00E27ED3">
              <w:rPr>
                <w:color w:val="000000" w:themeColor="text1"/>
                <w:sz w:val="24"/>
                <w:szCs w:val="24"/>
              </w:rPr>
              <w:t>，周围环境保护目标示意图见图</w:t>
            </w:r>
            <w:r w:rsidRPr="00E27ED3">
              <w:rPr>
                <w:color w:val="000000" w:themeColor="text1"/>
                <w:sz w:val="24"/>
                <w:szCs w:val="24"/>
              </w:rPr>
              <w:t>2</w:t>
            </w:r>
            <w:r w:rsidRPr="00E27ED3">
              <w:rPr>
                <w:color w:val="000000" w:themeColor="text1"/>
                <w:sz w:val="24"/>
                <w:szCs w:val="24"/>
              </w:rPr>
              <w:t>。</w:t>
            </w:r>
          </w:p>
          <w:p w:rsidR="00524F93" w:rsidRPr="00E27ED3" w:rsidRDefault="00524F93" w:rsidP="00E27ED3">
            <w:pPr>
              <w:jc w:val="center"/>
              <w:rPr>
                <w:rFonts w:ascii="黑体" w:eastAsia="黑体" w:hAnsi="黑体"/>
                <w:noProof/>
                <w:sz w:val="24"/>
                <w:szCs w:val="24"/>
              </w:rPr>
            </w:pPr>
            <w:r w:rsidRPr="00E27ED3">
              <w:rPr>
                <w:rFonts w:ascii="黑体" w:eastAsia="黑体" w:hAnsi="黑体"/>
                <w:noProof/>
                <w:sz w:val="24"/>
                <w:szCs w:val="24"/>
              </w:rPr>
              <w:drawing>
                <wp:inline distT="0" distB="0" distL="0" distR="0">
                  <wp:extent cx="4552950" cy="3234287"/>
                  <wp:effectExtent l="19050" t="19050" r="19050" b="23263"/>
                  <wp:docPr id="6" name="图片 3" descr="C:\Users\ADMINI~1\AppData\Local\Temp\15693134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1\AppData\Local\Temp\1569313461(1).pn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9797" cy="3239151"/>
                          </a:xfrm>
                          <a:prstGeom prst="rect">
                            <a:avLst/>
                          </a:prstGeom>
                          <a:noFill/>
                          <a:ln w="12700">
                            <a:solidFill>
                              <a:schemeClr val="tx1"/>
                            </a:solidFill>
                          </a:ln>
                        </pic:spPr>
                      </pic:pic>
                    </a:graphicData>
                  </a:graphic>
                </wp:inline>
              </w:drawing>
            </w:r>
            <w:r w:rsidR="00190931">
              <w:rPr>
                <w:rFonts w:ascii="黑体" w:eastAsia="黑体" w:hAnsi="黑体"/>
                <w:noProof/>
                <w:sz w:val="24"/>
                <w:szCs w:val="24"/>
              </w:rPr>
              <w:pict>
                <v:rect id="Rectangle 88" o:spid="_x0000_s1052" style="position:absolute;left:0;text-align:left;margin-left:172.9pt;margin-top:76.45pt;width:25.85pt;height:24.6pt;z-index:251673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" stroked="f">
                  <v:fill opacity="0"/>
                  <v:textbox style="mso-next-textbox:#Rectangle 88">
                    <w:txbxContent>
                      <w:p w:rsidR="00007DBE" w:rsidRPr="00314A3B" w:rsidRDefault="00007DBE" w:rsidP="00524F93">
                        <w:pPr>
                          <w:rPr>
                            <w:b/>
                          </w:rPr>
                        </w:pPr>
                      </w:p>
                    </w:txbxContent>
                  </v:textbox>
                </v:rect>
              </w:pict>
            </w:r>
          </w:p>
          <w:p w:rsidR="00DC5658" w:rsidRDefault="00524F93" w:rsidP="00524F93">
            <w:pPr>
              <w:jc w:val="center"/>
              <w:rPr>
                <w:rFonts w:ascii="黑体" w:eastAsia="黑体" w:hAnsi="黑体"/>
                <w:noProof/>
                <w:sz w:val="24"/>
                <w:szCs w:val="24"/>
              </w:rPr>
            </w:pPr>
            <w:r w:rsidRPr="00E27ED3">
              <w:rPr>
                <w:rFonts w:ascii="黑体" w:eastAsia="黑体" w:hAnsi="黑体"/>
                <w:noProof/>
                <w:sz w:val="24"/>
                <w:szCs w:val="24"/>
              </w:rPr>
              <w:t>图</w:t>
            </w:r>
            <w:r w:rsidR="00E27ED3">
              <w:rPr>
                <w:rFonts w:ascii="黑体" w:eastAsia="黑体" w:hAnsi="黑体" w:hint="eastAsia"/>
                <w:noProof/>
                <w:sz w:val="24"/>
                <w:szCs w:val="24"/>
              </w:rPr>
              <w:t>1</w:t>
            </w:r>
            <w:r w:rsidRPr="00E27ED3">
              <w:rPr>
                <w:rFonts w:ascii="黑体" w:eastAsia="黑体" w:hAnsi="黑体"/>
                <w:noProof/>
                <w:sz w:val="24"/>
                <w:szCs w:val="24"/>
              </w:rPr>
              <w:t xml:space="preserve">  项目周边环境示意图</w:t>
            </w:r>
          </w:p>
          <w:p w:rsidR="00E27ED3" w:rsidRPr="00E27ED3" w:rsidRDefault="00E27ED3" w:rsidP="00524F93">
            <w:pPr>
              <w:jc w:val="center"/>
              <w:rPr>
                <w:rFonts w:ascii="黑体" w:eastAsia="黑体" w:hAnsi="黑体"/>
                <w:noProof/>
                <w:sz w:val="24"/>
                <w:szCs w:val="24"/>
              </w:rPr>
            </w:pPr>
            <w:r w:rsidRPr="00E27ED3">
              <w:rPr>
                <w:rFonts w:ascii="黑体" w:eastAsia="黑体" w:hAnsi="黑体"/>
                <w:noProof/>
                <w:sz w:val="24"/>
                <w:szCs w:val="24"/>
              </w:rPr>
              <w:lastRenderedPageBreak/>
              <w:drawing>
                <wp:inline distT="0" distB="0" distL="0" distR="0">
                  <wp:extent cx="4835315" cy="3638550"/>
                  <wp:effectExtent l="19050" t="19050" r="22435" b="19050"/>
                  <wp:docPr id="8" name="图片 1" descr="C:\Users\ADMINI~1\AppData\Local\Temp\15693133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569313315(1).pn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8339" cy="3640826"/>
                          </a:xfrm>
                          <a:prstGeom prst="rect">
                            <a:avLst/>
                          </a:prstGeom>
                          <a:noFill/>
                          <a:ln w="12700">
                            <a:solidFill>
                              <a:schemeClr val="tx1"/>
                            </a:solidFill>
                          </a:ln>
                        </pic:spPr>
                      </pic:pic>
                    </a:graphicData>
                  </a:graphic>
                </wp:inline>
              </w:drawing>
            </w:r>
          </w:p>
          <w:p w:rsidR="00E27ED3" w:rsidRPr="00E27ED3" w:rsidRDefault="00E27ED3" w:rsidP="00E27ED3">
            <w:pPr>
              <w:jc w:val="center"/>
              <w:rPr>
                <w:rFonts w:ascii="黑体" w:eastAsia="黑体" w:hAnsi="黑体"/>
                <w:noProof/>
                <w:sz w:val="24"/>
                <w:szCs w:val="24"/>
              </w:rPr>
            </w:pPr>
            <w:r w:rsidRPr="00E27ED3">
              <w:rPr>
                <w:rFonts w:ascii="黑体" w:eastAsia="黑体" w:hAnsi="黑体"/>
                <w:noProof/>
                <w:sz w:val="24"/>
                <w:szCs w:val="24"/>
              </w:rPr>
              <w:t>图</w:t>
            </w:r>
            <w:r>
              <w:rPr>
                <w:rFonts w:ascii="黑体" w:eastAsia="黑体" w:hAnsi="黑体" w:hint="eastAsia"/>
                <w:noProof/>
                <w:sz w:val="24"/>
                <w:szCs w:val="24"/>
              </w:rPr>
              <w:t>2</w:t>
            </w:r>
            <w:r w:rsidRPr="00E27ED3">
              <w:rPr>
                <w:rFonts w:ascii="黑体" w:eastAsia="黑体" w:hAnsi="黑体"/>
                <w:noProof/>
                <w:sz w:val="24"/>
                <w:szCs w:val="24"/>
              </w:rPr>
              <w:t xml:space="preserve">  项目周围环境保护目标示意图</w:t>
            </w:r>
          </w:p>
          <w:p w:rsidR="00DC5658" w:rsidRPr="00BB50FA" w:rsidRDefault="00524F93" w:rsidP="00DC5658">
            <w:pPr>
              <w:adjustRightInd w:val="0"/>
              <w:snapToGrid w:val="0"/>
              <w:spacing w:line="460" w:lineRule="exact"/>
              <w:rPr>
                <w:b/>
                <w:color w:val="000000" w:themeColor="text1"/>
                <w:sz w:val="24"/>
                <w:szCs w:val="24"/>
              </w:rPr>
            </w:pPr>
            <w:r>
              <w:rPr>
                <w:rFonts w:hint="eastAsia"/>
                <w:b/>
                <w:color w:val="000000" w:themeColor="text1"/>
                <w:sz w:val="24"/>
                <w:szCs w:val="24"/>
              </w:rPr>
              <w:t>五</w:t>
            </w:r>
            <w:r w:rsidR="00DC5658" w:rsidRPr="00BB50FA">
              <w:rPr>
                <w:b/>
                <w:color w:val="000000" w:themeColor="text1"/>
                <w:sz w:val="24"/>
                <w:szCs w:val="24"/>
              </w:rPr>
              <w:t>、工程内容及规模</w:t>
            </w:r>
          </w:p>
          <w:p w:rsidR="00DC5658" w:rsidRPr="00BB50FA" w:rsidRDefault="00DC5658" w:rsidP="00DC5658">
            <w:pPr>
              <w:spacing w:line="460" w:lineRule="exact"/>
              <w:ind w:firstLineChars="200" w:firstLine="482"/>
              <w:jc w:val="left"/>
              <w:rPr>
                <w:b/>
                <w:color w:val="000000" w:themeColor="text1"/>
                <w:sz w:val="24"/>
                <w:szCs w:val="24"/>
              </w:rPr>
            </w:pPr>
            <w:r w:rsidRPr="00BB50FA">
              <w:rPr>
                <w:b/>
                <w:color w:val="000000" w:themeColor="text1"/>
                <w:sz w:val="24"/>
                <w:szCs w:val="24"/>
              </w:rPr>
              <w:t>1</w:t>
            </w:r>
            <w:r w:rsidRPr="00BB50FA">
              <w:rPr>
                <w:b/>
                <w:color w:val="000000" w:themeColor="text1"/>
                <w:sz w:val="24"/>
                <w:szCs w:val="24"/>
              </w:rPr>
              <w:t>、项目概况</w:t>
            </w:r>
          </w:p>
          <w:p w:rsidR="00DC5658" w:rsidRDefault="00DC5658" w:rsidP="00DC5658">
            <w:pPr>
              <w:spacing w:line="460" w:lineRule="exact"/>
              <w:ind w:firstLineChars="200" w:firstLine="480"/>
              <w:jc w:val="left"/>
              <w:rPr>
                <w:color w:val="000000" w:themeColor="text1"/>
                <w:sz w:val="24"/>
                <w:szCs w:val="24"/>
              </w:rPr>
            </w:pPr>
            <w:r w:rsidRPr="00BB50FA">
              <w:rPr>
                <w:color w:val="000000" w:themeColor="text1"/>
                <w:sz w:val="24"/>
                <w:szCs w:val="24"/>
              </w:rPr>
              <w:t>本项目的基本概况见表</w:t>
            </w:r>
            <w:r>
              <w:rPr>
                <w:rFonts w:hint="eastAsia"/>
                <w:color w:val="000000" w:themeColor="text1"/>
                <w:sz w:val="24"/>
                <w:szCs w:val="24"/>
              </w:rPr>
              <w:t>4</w:t>
            </w:r>
            <w:r w:rsidRPr="00BB50FA">
              <w:rPr>
                <w:color w:val="000000" w:themeColor="text1"/>
                <w:sz w:val="24"/>
                <w:szCs w:val="24"/>
              </w:rPr>
              <w:t>。</w:t>
            </w:r>
          </w:p>
          <w:p w:rsidR="00DC5658" w:rsidRPr="00BB50FA" w:rsidRDefault="00DC5658" w:rsidP="00DC5658">
            <w:pPr>
              <w:spacing w:line="440" w:lineRule="exact"/>
              <w:ind w:firstLineChars="150" w:firstLine="360"/>
              <w:rPr>
                <w:rFonts w:eastAsia="黑体"/>
                <w:color w:val="000000" w:themeColor="text1"/>
                <w:sz w:val="24"/>
                <w:szCs w:val="24"/>
                <w:lang w:val="pt-BR"/>
              </w:rPr>
            </w:pPr>
            <w:r w:rsidRPr="00BB50FA">
              <w:rPr>
                <w:rFonts w:eastAsia="黑体"/>
                <w:color w:val="000000" w:themeColor="text1"/>
                <w:sz w:val="24"/>
                <w:szCs w:val="24"/>
                <w:lang w:val="pt-BR"/>
              </w:rPr>
              <w:t>表</w:t>
            </w:r>
            <w:r>
              <w:rPr>
                <w:rFonts w:eastAsia="黑体" w:hint="eastAsia"/>
                <w:color w:val="000000" w:themeColor="text1"/>
                <w:sz w:val="24"/>
                <w:szCs w:val="24"/>
                <w:lang w:val="pt-BR"/>
              </w:rPr>
              <w:t>4</w:t>
            </w:r>
            <w:r w:rsidRPr="00BB50FA">
              <w:rPr>
                <w:rFonts w:eastAsia="黑体"/>
                <w:color w:val="000000" w:themeColor="text1"/>
                <w:sz w:val="24"/>
                <w:szCs w:val="24"/>
                <w:lang w:val="pt-BR"/>
              </w:rPr>
              <w:t xml:space="preserve">                    </w:t>
            </w:r>
            <w:r>
              <w:rPr>
                <w:rFonts w:eastAsia="黑体" w:hint="eastAsia"/>
                <w:color w:val="000000" w:themeColor="text1"/>
                <w:sz w:val="24"/>
                <w:szCs w:val="24"/>
                <w:lang w:val="pt-BR"/>
              </w:rPr>
              <w:t xml:space="preserve">   </w:t>
            </w:r>
            <w:r w:rsidRPr="00BB50FA">
              <w:rPr>
                <w:rFonts w:eastAsia="黑体"/>
                <w:color w:val="000000" w:themeColor="text1"/>
                <w:sz w:val="24"/>
                <w:szCs w:val="24"/>
                <w:lang w:val="pt-BR"/>
              </w:rPr>
              <w:t>项目概况一览表</w:t>
            </w:r>
          </w:p>
          <w:tbl>
            <w:tblPr>
              <w:tblW w:w="0" w:type="auto"/>
              <w:jc w:val="center"/>
              <w:tblBorders>
                <w:top w:val="single" w:sz="8" w:space="0" w:color="auto"/>
                <w:bottom w:val="single" w:sz="8" w:space="0" w:color="auto"/>
                <w:insideH w:val="single" w:sz="4" w:space="0" w:color="auto"/>
                <w:insideV w:val="single" w:sz="4" w:space="0" w:color="auto"/>
              </w:tblBorders>
              <w:tblLook w:val="0000"/>
            </w:tblPr>
            <w:tblGrid>
              <w:gridCol w:w="655"/>
              <w:gridCol w:w="1759"/>
              <w:gridCol w:w="6570"/>
            </w:tblGrid>
            <w:tr w:rsidR="00DC5658" w:rsidRPr="00BB50FA" w:rsidTr="00356798">
              <w:trPr>
                <w:trHeight w:val="454"/>
                <w:jc w:val="center"/>
              </w:trPr>
              <w:tc>
                <w:tcPr>
                  <w:tcW w:w="655" w:type="dxa"/>
                  <w:tcBorders>
                    <w:top w:val="single" w:sz="8" w:space="0" w:color="auto"/>
                    <w:bottom w:val="single" w:sz="4" w:space="0" w:color="auto"/>
                  </w:tcBorders>
                  <w:vAlign w:val="center"/>
                </w:tcPr>
                <w:p w:rsidR="00DC5658" w:rsidRPr="00BB50FA" w:rsidRDefault="00DC5658" w:rsidP="00524F93">
                  <w:pPr>
                    <w:jc w:val="center"/>
                    <w:rPr>
                      <w:b/>
                      <w:color w:val="000000" w:themeColor="text1"/>
                      <w:sz w:val="21"/>
                      <w:szCs w:val="21"/>
                      <w:lang w:val="pt-BR"/>
                    </w:rPr>
                  </w:pPr>
                  <w:r w:rsidRPr="00BB50FA">
                    <w:rPr>
                      <w:b/>
                      <w:color w:val="000000" w:themeColor="text1"/>
                      <w:sz w:val="21"/>
                      <w:szCs w:val="21"/>
                      <w:lang w:val="pt-BR"/>
                    </w:rPr>
                    <w:t>序号</w:t>
                  </w:r>
                </w:p>
              </w:tc>
              <w:tc>
                <w:tcPr>
                  <w:tcW w:w="1759" w:type="dxa"/>
                  <w:tcBorders>
                    <w:top w:val="single" w:sz="8" w:space="0" w:color="auto"/>
                    <w:bottom w:val="single" w:sz="4" w:space="0" w:color="auto"/>
                  </w:tcBorders>
                  <w:vAlign w:val="center"/>
                </w:tcPr>
                <w:p w:rsidR="00DC5658" w:rsidRPr="00BB50FA" w:rsidRDefault="00DC5658" w:rsidP="00524F93">
                  <w:pPr>
                    <w:jc w:val="center"/>
                    <w:rPr>
                      <w:b/>
                      <w:color w:val="000000" w:themeColor="text1"/>
                      <w:sz w:val="21"/>
                      <w:szCs w:val="21"/>
                      <w:lang w:val="pt-BR"/>
                    </w:rPr>
                  </w:pPr>
                  <w:r w:rsidRPr="00BB50FA">
                    <w:rPr>
                      <w:b/>
                      <w:color w:val="000000" w:themeColor="text1"/>
                      <w:sz w:val="21"/>
                      <w:szCs w:val="21"/>
                      <w:lang w:val="pt-BR"/>
                    </w:rPr>
                    <w:t>项目</w:t>
                  </w:r>
                </w:p>
              </w:tc>
              <w:tc>
                <w:tcPr>
                  <w:tcW w:w="6570" w:type="dxa"/>
                  <w:tcBorders>
                    <w:top w:val="single" w:sz="8" w:space="0" w:color="auto"/>
                    <w:bottom w:val="single" w:sz="4" w:space="0" w:color="auto"/>
                  </w:tcBorders>
                  <w:vAlign w:val="center"/>
                </w:tcPr>
                <w:p w:rsidR="00DC5658" w:rsidRPr="00BB50FA" w:rsidRDefault="00DC5658" w:rsidP="00524F93">
                  <w:pPr>
                    <w:jc w:val="center"/>
                    <w:rPr>
                      <w:b/>
                      <w:color w:val="000000" w:themeColor="text1"/>
                      <w:sz w:val="21"/>
                      <w:szCs w:val="21"/>
                      <w:lang w:val="pt-BR"/>
                    </w:rPr>
                  </w:pPr>
                  <w:r w:rsidRPr="00BB50FA">
                    <w:rPr>
                      <w:b/>
                      <w:color w:val="000000" w:themeColor="text1"/>
                      <w:sz w:val="21"/>
                      <w:szCs w:val="21"/>
                      <w:lang w:val="pt-BR"/>
                    </w:rPr>
                    <w:t>内容</w:t>
                  </w:r>
                </w:p>
              </w:tc>
            </w:tr>
            <w:tr w:rsidR="00DC5658" w:rsidRPr="00BB50FA" w:rsidTr="00356798">
              <w:trPr>
                <w:trHeight w:val="454"/>
                <w:jc w:val="center"/>
              </w:trPr>
              <w:tc>
                <w:tcPr>
                  <w:tcW w:w="655" w:type="dxa"/>
                  <w:tcBorders>
                    <w:top w:val="single" w:sz="4" w:space="0" w:color="auto"/>
                  </w:tcBorders>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1</w:t>
                  </w:r>
                </w:p>
              </w:tc>
              <w:tc>
                <w:tcPr>
                  <w:tcW w:w="1759" w:type="dxa"/>
                  <w:tcBorders>
                    <w:top w:val="single" w:sz="4" w:space="0" w:color="auto"/>
                  </w:tcBorders>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项目名</w:t>
                  </w:r>
                  <w:r w:rsidRPr="00BB50FA">
                    <w:rPr>
                      <w:rFonts w:hint="eastAsia"/>
                      <w:color w:val="000000" w:themeColor="text1"/>
                      <w:sz w:val="21"/>
                      <w:szCs w:val="21"/>
                      <w:lang w:val="pt-BR"/>
                    </w:rPr>
                    <w:t>称</w:t>
                  </w:r>
                </w:p>
              </w:tc>
              <w:tc>
                <w:tcPr>
                  <w:tcW w:w="6570" w:type="dxa"/>
                  <w:tcBorders>
                    <w:top w:val="single" w:sz="4" w:space="0" w:color="auto"/>
                  </w:tcBorders>
                  <w:vAlign w:val="center"/>
                </w:tcPr>
                <w:p w:rsidR="00DC5658" w:rsidRPr="00BB50FA" w:rsidRDefault="00AE6209" w:rsidP="00524F93">
                  <w:pPr>
                    <w:jc w:val="center"/>
                    <w:rPr>
                      <w:color w:val="000000" w:themeColor="text1"/>
                      <w:sz w:val="21"/>
                      <w:szCs w:val="21"/>
                      <w:lang w:val="pt-BR"/>
                    </w:rPr>
                  </w:pPr>
                  <w:r w:rsidRPr="00AE6209">
                    <w:rPr>
                      <w:rFonts w:hint="eastAsia"/>
                      <w:color w:val="000000" w:themeColor="text1"/>
                      <w:sz w:val="21"/>
                      <w:szCs w:val="21"/>
                      <w:lang w:val="pt-BR"/>
                    </w:rPr>
                    <w:t>新乡市乾森金属制品有限公司年加工</w:t>
                  </w:r>
                  <w:r w:rsidRPr="00AE6209">
                    <w:rPr>
                      <w:rFonts w:hint="eastAsia"/>
                      <w:color w:val="000000" w:themeColor="text1"/>
                      <w:sz w:val="21"/>
                      <w:szCs w:val="21"/>
                      <w:lang w:val="pt-BR"/>
                    </w:rPr>
                    <w:t>20</w:t>
                  </w:r>
                  <w:r w:rsidRPr="00AE6209">
                    <w:rPr>
                      <w:rFonts w:hint="eastAsia"/>
                      <w:color w:val="000000" w:themeColor="text1"/>
                      <w:sz w:val="21"/>
                      <w:szCs w:val="21"/>
                      <w:lang w:val="pt-BR"/>
                    </w:rPr>
                    <w:t>万件不锈钢配件项目</w:t>
                  </w:r>
                </w:p>
              </w:tc>
            </w:tr>
            <w:tr w:rsidR="00DC5658" w:rsidRPr="00BB50FA" w:rsidTr="00356798">
              <w:trPr>
                <w:trHeight w:val="454"/>
                <w:jc w:val="center"/>
              </w:trPr>
              <w:tc>
                <w:tcPr>
                  <w:tcW w:w="655"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2</w:t>
                  </w:r>
                </w:p>
              </w:tc>
              <w:tc>
                <w:tcPr>
                  <w:tcW w:w="1759"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建设单位</w:t>
                  </w:r>
                </w:p>
              </w:tc>
              <w:tc>
                <w:tcPr>
                  <w:tcW w:w="6570" w:type="dxa"/>
                  <w:vAlign w:val="center"/>
                </w:tcPr>
                <w:p w:rsidR="00DC5658" w:rsidRPr="00BB50FA" w:rsidRDefault="00AE6209" w:rsidP="00524F93">
                  <w:pPr>
                    <w:jc w:val="center"/>
                    <w:rPr>
                      <w:color w:val="000000" w:themeColor="text1"/>
                      <w:sz w:val="21"/>
                      <w:szCs w:val="21"/>
                      <w:lang w:val="pt-BR"/>
                    </w:rPr>
                  </w:pPr>
                  <w:r w:rsidRPr="00AE6209">
                    <w:rPr>
                      <w:rFonts w:hint="eastAsia"/>
                      <w:color w:val="000000" w:themeColor="text1"/>
                      <w:sz w:val="21"/>
                      <w:szCs w:val="21"/>
                      <w:lang w:val="pt-BR"/>
                    </w:rPr>
                    <w:t>新乡市乾森金属制品</w:t>
                  </w:r>
                  <w:r w:rsidR="00DC5658">
                    <w:rPr>
                      <w:rFonts w:hint="eastAsia"/>
                      <w:color w:val="000000" w:themeColor="text1"/>
                      <w:sz w:val="21"/>
                      <w:szCs w:val="21"/>
                      <w:lang w:val="pt-BR"/>
                    </w:rPr>
                    <w:t>有限公司</w:t>
                  </w:r>
                </w:p>
              </w:tc>
            </w:tr>
            <w:tr w:rsidR="00DC5658" w:rsidRPr="00BB50FA" w:rsidTr="00356798">
              <w:trPr>
                <w:trHeight w:val="454"/>
                <w:jc w:val="center"/>
              </w:trPr>
              <w:tc>
                <w:tcPr>
                  <w:tcW w:w="655"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3</w:t>
                  </w:r>
                </w:p>
              </w:tc>
              <w:tc>
                <w:tcPr>
                  <w:tcW w:w="1759" w:type="dxa"/>
                  <w:vAlign w:val="center"/>
                </w:tcPr>
                <w:p w:rsidR="00DC5658" w:rsidRPr="00BB50FA" w:rsidRDefault="00DC5658" w:rsidP="00524F93">
                  <w:pPr>
                    <w:jc w:val="center"/>
                    <w:rPr>
                      <w:color w:val="000000" w:themeColor="text1"/>
                      <w:sz w:val="21"/>
                      <w:szCs w:val="21"/>
                      <w:lang w:val="pt-BR"/>
                    </w:rPr>
                  </w:pPr>
                  <w:r>
                    <w:rPr>
                      <w:rFonts w:hint="eastAsia"/>
                      <w:color w:val="000000" w:themeColor="text1"/>
                      <w:sz w:val="21"/>
                      <w:szCs w:val="21"/>
                      <w:lang w:val="pt-BR"/>
                    </w:rPr>
                    <w:t>产品方案</w:t>
                  </w:r>
                </w:p>
              </w:tc>
              <w:tc>
                <w:tcPr>
                  <w:tcW w:w="6570" w:type="dxa"/>
                  <w:vAlign w:val="center"/>
                </w:tcPr>
                <w:p w:rsidR="00DC5658" w:rsidRDefault="00AE6209" w:rsidP="00356798">
                  <w:pPr>
                    <w:jc w:val="center"/>
                    <w:rPr>
                      <w:color w:val="000000" w:themeColor="text1"/>
                      <w:sz w:val="21"/>
                      <w:szCs w:val="21"/>
                      <w:lang w:val="pt-BR"/>
                    </w:rPr>
                  </w:pPr>
                  <w:r w:rsidRPr="00AE6209">
                    <w:rPr>
                      <w:rFonts w:hint="eastAsia"/>
                      <w:color w:val="000000" w:themeColor="text1"/>
                      <w:sz w:val="21"/>
                      <w:szCs w:val="21"/>
                      <w:lang w:val="pt-BR"/>
                    </w:rPr>
                    <w:t>年加工</w:t>
                  </w:r>
                  <w:r w:rsidRPr="00AE6209">
                    <w:rPr>
                      <w:rFonts w:hint="eastAsia"/>
                      <w:color w:val="000000" w:themeColor="text1"/>
                      <w:sz w:val="21"/>
                      <w:szCs w:val="21"/>
                      <w:lang w:val="pt-BR"/>
                    </w:rPr>
                    <w:t>20</w:t>
                  </w:r>
                  <w:r w:rsidRPr="00AE6209">
                    <w:rPr>
                      <w:rFonts w:hint="eastAsia"/>
                      <w:color w:val="000000" w:themeColor="text1"/>
                      <w:sz w:val="21"/>
                      <w:szCs w:val="21"/>
                      <w:lang w:val="pt-BR"/>
                    </w:rPr>
                    <w:t>万件不锈钢配件</w:t>
                  </w:r>
                  <w:r w:rsidR="00356798">
                    <w:rPr>
                      <w:rFonts w:hint="eastAsia"/>
                      <w:color w:val="000000" w:themeColor="text1"/>
                      <w:sz w:val="21"/>
                      <w:szCs w:val="21"/>
                      <w:lang w:val="pt-BR"/>
                    </w:rPr>
                    <w:t>，包括</w:t>
                  </w:r>
                  <w:r w:rsidR="00356798" w:rsidRPr="00356798">
                    <w:rPr>
                      <w:rFonts w:hint="eastAsia"/>
                      <w:color w:val="000000" w:themeColor="text1"/>
                      <w:sz w:val="21"/>
                      <w:szCs w:val="21"/>
                      <w:lang w:val="pt-BR"/>
                    </w:rPr>
                    <w:t>不锈钢料片、格栏地脚片、水管片等</w:t>
                  </w:r>
                </w:p>
              </w:tc>
            </w:tr>
            <w:tr w:rsidR="00DC5658" w:rsidRPr="00BB50FA" w:rsidTr="00356798">
              <w:trPr>
                <w:trHeight w:val="454"/>
                <w:jc w:val="center"/>
              </w:trPr>
              <w:tc>
                <w:tcPr>
                  <w:tcW w:w="655"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4</w:t>
                  </w:r>
                </w:p>
              </w:tc>
              <w:tc>
                <w:tcPr>
                  <w:tcW w:w="1759"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项目地址</w:t>
                  </w:r>
                </w:p>
              </w:tc>
              <w:tc>
                <w:tcPr>
                  <w:tcW w:w="6570" w:type="dxa"/>
                  <w:vAlign w:val="center"/>
                </w:tcPr>
                <w:p w:rsidR="00DC5658" w:rsidRPr="00BB50FA" w:rsidRDefault="00AE6209" w:rsidP="00524F93">
                  <w:pPr>
                    <w:jc w:val="center"/>
                    <w:rPr>
                      <w:color w:val="000000" w:themeColor="text1"/>
                      <w:sz w:val="21"/>
                      <w:szCs w:val="21"/>
                      <w:lang w:val="pt-BR"/>
                    </w:rPr>
                  </w:pPr>
                  <w:r w:rsidRPr="00AE6209">
                    <w:rPr>
                      <w:rFonts w:hint="eastAsia"/>
                      <w:color w:val="000000" w:themeColor="text1"/>
                      <w:sz w:val="21"/>
                      <w:szCs w:val="21"/>
                      <w:lang w:val="pt-BR"/>
                    </w:rPr>
                    <w:t>新乡市新乡县大召营镇张唐马村村东</w:t>
                  </w:r>
                </w:p>
              </w:tc>
            </w:tr>
            <w:tr w:rsidR="00DC5658" w:rsidRPr="00BB50FA" w:rsidTr="00356798">
              <w:trPr>
                <w:trHeight w:val="454"/>
                <w:jc w:val="center"/>
              </w:trPr>
              <w:tc>
                <w:tcPr>
                  <w:tcW w:w="655"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5</w:t>
                  </w:r>
                </w:p>
              </w:tc>
              <w:tc>
                <w:tcPr>
                  <w:tcW w:w="1759"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占地面积</w:t>
                  </w:r>
                </w:p>
              </w:tc>
              <w:tc>
                <w:tcPr>
                  <w:tcW w:w="6570" w:type="dxa"/>
                  <w:vAlign w:val="center"/>
                </w:tcPr>
                <w:p w:rsidR="00DC5658" w:rsidRPr="00BB50FA" w:rsidRDefault="0005664B" w:rsidP="00524F93">
                  <w:pPr>
                    <w:jc w:val="center"/>
                    <w:rPr>
                      <w:color w:val="000000" w:themeColor="text1"/>
                      <w:sz w:val="21"/>
                      <w:szCs w:val="21"/>
                      <w:lang w:val="pt-BR"/>
                    </w:rPr>
                  </w:pPr>
                  <w:r>
                    <w:rPr>
                      <w:rFonts w:hint="eastAsia"/>
                      <w:color w:val="000000" w:themeColor="text1"/>
                      <w:sz w:val="21"/>
                      <w:szCs w:val="21"/>
                      <w:lang w:val="pt-BR"/>
                    </w:rPr>
                    <w:t>8000</w:t>
                  </w:r>
                </w:p>
              </w:tc>
            </w:tr>
            <w:tr w:rsidR="00DC5658" w:rsidRPr="00BB50FA" w:rsidTr="00356798">
              <w:trPr>
                <w:trHeight w:val="454"/>
                <w:jc w:val="center"/>
              </w:trPr>
              <w:tc>
                <w:tcPr>
                  <w:tcW w:w="655"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6</w:t>
                  </w:r>
                </w:p>
              </w:tc>
              <w:tc>
                <w:tcPr>
                  <w:tcW w:w="1759"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总投资（万元）</w:t>
                  </w:r>
                </w:p>
              </w:tc>
              <w:tc>
                <w:tcPr>
                  <w:tcW w:w="6570" w:type="dxa"/>
                  <w:vAlign w:val="center"/>
                </w:tcPr>
                <w:p w:rsidR="00DC5658" w:rsidRPr="00BB50FA" w:rsidRDefault="0005664B" w:rsidP="00524F93">
                  <w:pPr>
                    <w:jc w:val="center"/>
                    <w:rPr>
                      <w:color w:val="000000" w:themeColor="text1"/>
                      <w:sz w:val="21"/>
                      <w:szCs w:val="21"/>
                      <w:lang w:val="pt-BR"/>
                    </w:rPr>
                  </w:pPr>
                  <w:r>
                    <w:rPr>
                      <w:rFonts w:hint="eastAsia"/>
                      <w:color w:val="000000" w:themeColor="text1"/>
                      <w:sz w:val="21"/>
                      <w:szCs w:val="21"/>
                      <w:lang w:val="pt-BR"/>
                    </w:rPr>
                    <w:t>2</w:t>
                  </w:r>
                  <w:r w:rsidR="00AE6209" w:rsidRPr="005B0DFA">
                    <w:rPr>
                      <w:color w:val="000000" w:themeColor="text1"/>
                      <w:sz w:val="21"/>
                      <w:szCs w:val="21"/>
                      <w:lang w:val="pt-BR"/>
                    </w:rPr>
                    <w:t>000</w:t>
                  </w:r>
                </w:p>
              </w:tc>
            </w:tr>
            <w:tr w:rsidR="00DC5658" w:rsidRPr="00BB50FA" w:rsidTr="00356798">
              <w:trPr>
                <w:trHeight w:val="454"/>
                <w:jc w:val="center"/>
              </w:trPr>
              <w:tc>
                <w:tcPr>
                  <w:tcW w:w="655" w:type="dxa"/>
                  <w:vAlign w:val="center"/>
                </w:tcPr>
                <w:p w:rsidR="00DC5658" w:rsidRPr="00BB50FA" w:rsidRDefault="00DC5658" w:rsidP="00524F93">
                  <w:pPr>
                    <w:jc w:val="center"/>
                    <w:rPr>
                      <w:color w:val="000000" w:themeColor="text1"/>
                      <w:sz w:val="21"/>
                      <w:szCs w:val="21"/>
                      <w:lang w:val="pt-BR"/>
                    </w:rPr>
                  </w:pPr>
                  <w:r>
                    <w:rPr>
                      <w:rFonts w:hint="eastAsia"/>
                      <w:color w:val="000000" w:themeColor="text1"/>
                      <w:sz w:val="21"/>
                      <w:szCs w:val="21"/>
                      <w:lang w:val="pt-BR"/>
                    </w:rPr>
                    <w:t>7</w:t>
                  </w:r>
                </w:p>
              </w:tc>
              <w:tc>
                <w:tcPr>
                  <w:tcW w:w="1759" w:type="dxa"/>
                  <w:vAlign w:val="center"/>
                </w:tcPr>
                <w:p w:rsidR="00DC5658" w:rsidRPr="00BB50FA" w:rsidRDefault="00DC5658" w:rsidP="00524F93">
                  <w:pPr>
                    <w:jc w:val="center"/>
                    <w:rPr>
                      <w:color w:val="000000" w:themeColor="text1"/>
                      <w:sz w:val="21"/>
                      <w:szCs w:val="21"/>
                      <w:lang w:val="pt-BR"/>
                    </w:rPr>
                  </w:pPr>
                  <w:r w:rsidRPr="00BB50FA">
                    <w:rPr>
                      <w:color w:val="000000" w:themeColor="text1"/>
                      <w:sz w:val="21"/>
                      <w:szCs w:val="21"/>
                      <w:lang w:val="pt-BR"/>
                    </w:rPr>
                    <w:t>定员与工作制度</w:t>
                  </w:r>
                </w:p>
              </w:tc>
              <w:tc>
                <w:tcPr>
                  <w:tcW w:w="6570" w:type="dxa"/>
                  <w:vAlign w:val="center"/>
                </w:tcPr>
                <w:p w:rsidR="00DC5658" w:rsidRPr="00BB50FA" w:rsidRDefault="00DC5658" w:rsidP="00AE6209">
                  <w:pPr>
                    <w:jc w:val="center"/>
                    <w:rPr>
                      <w:color w:val="000000" w:themeColor="text1"/>
                      <w:sz w:val="21"/>
                      <w:szCs w:val="21"/>
                      <w:lang w:val="pt-BR"/>
                    </w:rPr>
                  </w:pPr>
                  <w:r>
                    <w:rPr>
                      <w:rFonts w:hint="eastAsia"/>
                      <w:color w:val="000000" w:themeColor="text1"/>
                      <w:sz w:val="21"/>
                      <w:szCs w:val="21"/>
                      <w:lang w:val="pt-BR"/>
                    </w:rPr>
                    <w:t>新增员工</w:t>
                  </w:r>
                  <w:r w:rsidR="00AE6209">
                    <w:rPr>
                      <w:rFonts w:hint="eastAsia"/>
                      <w:color w:val="000000" w:themeColor="text1"/>
                      <w:sz w:val="21"/>
                      <w:szCs w:val="21"/>
                      <w:lang w:val="pt-BR"/>
                    </w:rPr>
                    <w:t>1</w:t>
                  </w:r>
                  <w:r>
                    <w:rPr>
                      <w:rFonts w:hint="eastAsia"/>
                      <w:color w:val="000000" w:themeColor="text1"/>
                      <w:sz w:val="21"/>
                      <w:szCs w:val="21"/>
                      <w:lang w:val="pt-BR"/>
                    </w:rPr>
                    <w:t>0</w:t>
                  </w:r>
                  <w:r>
                    <w:rPr>
                      <w:rFonts w:hint="eastAsia"/>
                      <w:color w:val="000000" w:themeColor="text1"/>
                      <w:sz w:val="21"/>
                      <w:szCs w:val="21"/>
                      <w:lang w:val="pt-BR"/>
                    </w:rPr>
                    <w:t>人</w:t>
                  </w:r>
                  <w:r w:rsidRPr="00BB50FA">
                    <w:rPr>
                      <w:rFonts w:hint="eastAsia"/>
                      <w:color w:val="000000" w:themeColor="text1"/>
                      <w:sz w:val="21"/>
                      <w:szCs w:val="21"/>
                      <w:lang w:val="pt-BR"/>
                    </w:rPr>
                    <w:t>、</w:t>
                  </w:r>
                  <w:r>
                    <w:rPr>
                      <w:rFonts w:hint="eastAsia"/>
                      <w:color w:val="000000" w:themeColor="text1"/>
                      <w:sz w:val="21"/>
                      <w:szCs w:val="21"/>
                      <w:lang w:val="pt-BR"/>
                    </w:rPr>
                    <w:t>单</w:t>
                  </w:r>
                  <w:r w:rsidRPr="00BB50FA">
                    <w:rPr>
                      <w:rFonts w:hint="eastAsia"/>
                      <w:color w:val="000000" w:themeColor="text1"/>
                      <w:sz w:val="21"/>
                      <w:szCs w:val="21"/>
                      <w:lang w:val="pt-BR"/>
                    </w:rPr>
                    <w:t>班制（</w:t>
                  </w:r>
                  <w:r w:rsidRPr="00BB50FA">
                    <w:rPr>
                      <w:rFonts w:hint="eastAsia"/>
                      <w:color w:val="000000" w:themeColor="text1"/>
                      <w:sz w:val="21"/>
                      <w:szCs w:val="21"/>
                      <w:lang w:val="pt-BR"/>
                    </w:rPr>
                    <w:t>8</w:t>
                  </w:r>
                  <w:r w:rsidRPr="00BB50FA">
                    <w:rPr>
                      <w:rFonts w:hint="eastAsia"/>
                      <w:color w:val="000000" w:themeColor="text1"/>
                      <w:sz w:val="21"/>
                      <w:szCs w:val="21"/>
                      <w:lang w:val="pt-BR"/>
                    </w:rPr>
                    <w:t>小时）、每年工作</w:t>
                  </w:r>
                  <w:r>
                    <w:rPr>
                      <w:rFonts w:hint="eastAsia"/>
                      <w:color w:val="000000" w:themeColor="text1"/>
                      <w:sz w:val="21"/>
                      <w:szCs w:val="21"/>
                      <w:lang w:val="pt-BR"/>
                    </w:rPr>
                    <w:t>30</w:t>
                  </w:r>
                  <w:r w:rsidRPr="00BB50FA">
                    <w:rPr>
                      <w:rFonts w:hint="eastAsia"/>
                      <w:color w:val="000000" w:themeColor="text1"/>
                      <w:sz w:val="21"/>
                      <w:szCs w:val="21"/>
                      <w:lang w:val="pt-BR"/>
                    </w:rPr>
                    <w:t>0</w:t>
                  </w:r>
                  <w:r w:rsidRPr="00BB50FA">
                    <w:rPr>
                      <w:rFonts w:hint="eastAsia"/>
                      <w:color w:val="000000" w:themeColor="text1"/>
                      <w:sz w:val="21"/>
                      <w:szCs w:val="21"/>
                      <w:lang w:val="pt-BR"/>
                    </w:rPr>
                    <w:t>天</w:t>
                  </w:r>
                </w:p>
              </w:tc>
            </w:tr>
          </w:tbl>
          <w:p w:rsidR="00DC5658" w:rsidRPr="00205B93" w:rsidRDefault="00DC5658" w:rsidP="00DC5658">
            <w:pPr>
              <w:spacing w:line="460" w:lineRule="exact"/>
              <w:ind w:firstLineChars="200" w:firstLine="482"/>
              <w:jc w:val="left"/>
              <w:rPr>
                <w:b/>
                <w:color w:val="000000" w:themeColor="text1"/>
                <w:sz w:val="24"/>
                <w:szCs w:val="24"/>
              </w:rPr>
            </w:pPr>
            <w:r w:rsidRPr="00205B93">
              <w:rPr>
                <w:rFonts w:hint="eastAsia"/>
                <w:b/>
                <w:color w:val="000000" w:themeColor="text1"/>
                <w:sz w:val="24"/>
                <w:szCs w:val="24"/>
              </w:rPr>
              <w:t>2</w:t>
            </w:r>
            <w:r w:rsidRPr="00205B93">
              <w:rPr>
                <w:rFonts w:hint="eastAsia"/>
                <w:b/>
                <w:color w:val="000000" w:themeColor="text1"/>
                <w:sz w:val="24"/>
                <w:szCs w:val="24"/>
              </w:rPr>
              <w:t>、项目组成</w:t>
            </w:r>
            <w:r>
              <w:rPr>
                <w:rFonts w:hint="eastAsia"/>
                <w:b/>
                <w:color w:val="000000" w:themeColor="text1"/>
                <w:sz w:val="24"/>
                <w:szCs w:val="24"/>
              </w:rPr>
              <w:t>及建设情况</w:t>
            </w:r>
          </w:p>
          <w:p w:rsidR="00DC5658" w:rsidRDefault="00DC5658" w:rsidP="00DC5658">
            <w:pPr>
              <w:spacing w:line="460" w:lineRule="exact"/>
              <w:ind w:firstLineChars="200" w:firstLine="480"/>
              <w:jc w:val="left"/>
              <w:rPr>
                <w:color w:val="000000" w:themeColor="text1"/>
                <w:sz w:val="24"/>
                <w:szCs w:val="24"/>
              </w:rPr>
            </w:pPr>
            <w:r w:rsidRPr="00205B93">
              <w:rPr>
                <w:rFonts w:hint="eastAsia"/>
                <w:color w:val="000000" w:themeColor="text1"/>
                <w:sz w:val="24"/>
                <w:szCs w:val="24"/>
              </w:rPr>
              <w:t>该项目利用现有厂房生产，不新增占地，具体见表</w:t>
            </w:r>
            <w:r>
              <w:rPr>
                <w:rFonts w:hint="eastAsia"/>
                <w:color w:val="000000" w:themeColor="text1"/>
                <w:sz w:val="24"/>
                <w:szCs w:val="24"/>
              </w:rPr>
              <w:t>5</w:t>
            </w:r>
            <w:r w:rsidRPr="00205B93">
              <w:rPr>
                <w:rFonts w:hint="eastAsia"/>
                <w:color w:val="000000" w:themeColor="text1"/>
                <w:sz w:val="24"/>
                <w:szCs w:val="24"/>
              </w:rPr>
              <w:t>。</w:t>
            </w:r>
          </w:p>
          <w:p w:rsidR="00C06AC6" w:rsidRDefault="00C06AC6" w:rsidP="00DC5658">
            <w:pPr>
              <w:spacing w:line="460" w:lineRule="exact"/>
              <w:ind w:firstLineChars="200" w:firstLine="480"/>
              <w:jc w:val="left"/>
              <w:rPr>
                <w:color w:val="000000" w:themeColor="text1"/>
                <w:sz w:val="24"/>
                <w:szCs w:val="24"/>
              </w:rPr>
            </w:pPr>
          </w:p>
          <w:p w:rsidR="00C06AC6" w:rsidRDefault="00C06AC6" w:rsidP="00DC5658">
            <w:pPr>
              <w:spacing w:line="460" w:lineRule="exact"/>
              <w:ind w:firstLineChars="200" w:firstLine="480"/>
              <w:jc w:val="left"/>
              <w:rPr>
                <w:color w:val="000000" w:themeColor="text1"/>
                <w:sz w:val="24"/>
                <w:szCs w:val="24"/>
              </w:rPr>
            </w:pPr>
          </w:p>
          <w:p w:rsidR="00AE6209" w:rsidRPr="00AE6209" w:rsidRDefault="00AE6209" w:rsidP="00AE6209">
            <w:pPr>
              <w:spacing w:line="440" w:lineRule="exact"/>
              <w:ind w:firstLineChars="150" w:firstLine="360"/>
              <w:rPr>
                <w:rFonts w:eastAsia="黑体"/>
                <w:color w:val="000000" w:themeColor="text1"/>
                <w:sz w:val="24"/>
                <w:szCs w:val="24"/>
                <w:lang w:val="pt-BR"/>
              </w:rPr>
            </w:pPr>
            <w:r w:rsidRPr="00AE6209">
              <w:rPr>
                <w:rFonts w:eastAsia="黑体"/>
                <w:color w:val="000000" w:themeColor="text1"/>
                <w:sz w:val="24"/>
                <w:szCs w:val="24"/>
                <w:lang w:val="pt-BR"/>
              </w:rPr>
              <w:lastRenderedPageBreak/>
              <w:t>表</w:t>
            </w:r>
            <w:r w:rsidR="0092156C">
              <w:rPr>
                <w:rFonts w:eastAsia="黑体" w:hint="eastAsia"/>
                <w:color w:val="000000" w:themeColor="text1"/>
                <w:sz w:val="24"/>
                <w:szCs w:val="24"/>
                <w:lang w:val="pt-BR"/>
              </w:rPr>
              <w:t xml:space="preserve">5 </w:t>
            </w:r>
            <w:r w:rsidRPr="00AE6209">
              <w:rPr>
                <w:rFonts w:eastAsia="黑体"/>
                <w:color w:val="000000" w:themeColor="text1"/>
                <w:sz w:val="24"/>
                <w:szCs w:val="24"/>
                <w:lang w:val="pt-BR"/>
              </w:rPr>
              <w:t xml:space="preserve">                    </w:t>
            </w:r>
            <w:r w:rsidRPr="00AE6209">
              <w:rPr>
                <w:rFonts w:eastAsia="黑体"/>
                <w:color w:val="000000" w:themeColor="text1"/>
                <w:sz w:val="24"/>
                <w:szCs w:val="24"/>
                <w:lang w:val="pt-BR"/>
              </w:rPr>
              <w:t>项目工程情况一览表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699"/>
              <w:gridCol w:w="1094"/>
              <w:gridCol w:w="1664"/>
              <w:gridCol w:w="5694"/>
            </w:tblGrid>
            <w:tr w:rsidR="00AE6209" w:rsidRPr="007822B7" w:rsidTr="000678E6">
              <w:trPr>
                <w:trHeight w:val="425"/>
                <w:jc w:val="center"/>
              </w:trPr>
              <w:tc>
                <w:tcPr>
                  <w:tcW w:w="696" w:type="dxa"/>
                  <w:tcBorders>
                    <w:top w:val="single" w:sz="8" w:space="0" w:color="auto"/>
                    <w:bottom w:val="single" w:sz="4" w:space="0" w:color="auto"/>
                    <w:right w:val="single" w:sz="4" w:space="0" w:color="auto"/>
                  </w:tcBorders>
                  <w:vAlign w:val="center"/>
                </w:tcPr>
                <w:p w:rsidR="00AE6209" w:rsidRPr="00AE6209" w:rsidRDefault="00AE6209" w:rsidP="00AE6209">
                  <w:pPr>
                    <w:jc w:val="center"/>
                    <w:rPr>
                      <w:b/>
                      <w:color w:val="000000" w:themeColor="text1"/>
                      <w:sz w:val="21"/>
                      <w:szCs w:val="21"/>
                      <w:lang w:val="pt-BR"/>
                    </w:rPr>
                  </w:pPr>
                  <w:r w:rsidRPr="00AE6209">
                    <w:rPr>
                      <w:b/>
                      <w:color w:val="000000" w:themeColor="text1"/>
                      <w:sz w:val="21"/>
                      <w:szCs w:val="21"/>
                      <w:lang w:val="pt-BR"/>
                    </w:rPr>
                    <w:t>序号</w:t>
                  </w:r>
                </w:p>
              </w:tc>
              <w:tc>
                <w:tcPr>
                  <w:tcW w:w="1090" w:type="dxa"/>
                  <w:tcBorders>
                    <w:top w:val="single" w:sz="8"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b/>
                      <w:color w:val="000000" w:themeColor="text1"/>
                      <w:sz w:val="21"/>
                      <w:szCs w:val="21"/>
                      <w:lang w:val="pt-BR"/>
                    </w:rPr>
                  </w:pPr>
                  <w:r w:rsidRPr="00AE6209">
                    <w:rPr>
                      <w:b/>
                      <w:color w:val="000000" w:themeColor="text1"/>
                      <w:sz w:val="21"/>
                      <w:szCs w:val="21"/>
                      <w:lang w:val="pt-BR"/>
                    </w:rPr>
                    <w:t>项目</w:t>
                  </w:r>
                </w:p>
              </w:tc>
              <w:tc>
                <w:tcPr>
                  <w:tcW w:w="1658" w:type="dxa"/>
                  <w:tcBorders>
                    <w:top w:val="single" w:sz="8"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b/>
                      <w:color w:val="000000" w:themeColor="text1"/>
                      <w:sz w:val="21"/>
                      <w:szCs w:val="21"/>
                      <w:lang w:val="pt-BR"/>
                    </w:rPr>
                  </w:pPr>
                  <w:r w:rsidRPr="00AE6209">
                    <w:rPr>
                      <w:b/>
                      <w:color w:val="000000" w:themeColor="text1"/>
                      <w:sz w:val="21"/>
                      <w:szCs w:val="21"/>
                      <w:lang w:val="pt-BR"/>
                    </w:rPr>
                    <w:t>建设内容</w:t>
                  </w:r>
                </w:p>
              </w:tc>
              <w:tc>
                <w:tcPr>
                  <w:tcW w:w="5673" w:type="dxa"/>
                  <w:tcBorders>
                    <w:top w:val="single" w:sz="8" w:space="0" w:color="auto"/>
                    <w:left w:val="single" w:sz="4" w:space="0" w:color="auto"/>
                    <w:bottom w:val="single" w:sz="4" w:space="0" w:color="auto"/>
                  </w:tcBorders>
                  <w:vAlign w:val="center"/>
                </w:tcPr>
                <w:p w:rsidR="00AE6209" w:rsidRPr="00AE6209" w:rsidRDefault="00AE6209" w:rsidP="00AE6209">
                  <w:pPr>
                    <w:jc w:val="center"/>
                    <w:rPr>
                      <w:b/>
                      <w:color w:val="000000" w:themeColor="text1"/>
                      <w:sz w:val="21"/>
                      <w:szCs w:val="21"/>
                      <w:lang w:val="pt-BR"/>
                    </w:rPr>
                  </w:pPr>
                  <w:r w:rsidRPr="00AE6209">
                    <w:rPr>
                      <w:b/>
                      <w:color w:val="000000" w:themeColor="text1"/>
                      <w:sz w:val="21"/>
                      <w:szCs w:val="21"/>
                      <w:lang w:val="pt-BR"/>
                    </w:rPr>
                    <w:t>备注</w:t>
                  </w:r>
                </w:p>
              </w:tc>
            </w:tr>
            <w:tr w:rsidR="00AE6209" w:rsidRPr="007822B7" w:rsidTr="000678E6">
              <w:trPr>
                <w:trHeight w:val="425"/>
                <w:jc w:val="center"/>
              </w:trPr>
              <w:tc>
                <w:tcPr>
                  <w:tcW w:w="696" w:type="dxa"/>
                  <w:tcBorders>
                    <w:top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1</w:t>
                  </w:r>
                </w:p>
              </w:tc>
              <w:tc>
                <w:tcPr>
                  <w:tcW w:w="1090" w:type="dxa"/>
                  <w:tcBorders>
                    <w:top w:val="single" w:sz="4" w:space="0" w:color="auto"/>
                    <w:left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主体工程</w:t>
                  </w:r>
                </w:p>
              </w:tc>
              <w:tc>
                <w:tcPr>
                  <w:tcW w:w="1658" w:type="dxa"/>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生产车间</w:t>
                  </w:r>
                </w:p>
              </w:tc>
              <w:tc>
                <w:tcPr>
                  <w:tcW w:w="5673" w:type="dxa"/>
                  <w:tcBorders>
                    <w:top w:val="single" w:sz="4" w:space="0" w:color="auto"/>
                    <w:lef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1</w:t>
                  </w:r>
                  <w:r w:rsidRPr="00AE6209">
                    <w:rPr>
                      <w:color w:val="000000" w:themeColor="text1"/>
                      <w:sz w:val="21"/>
                      <w:szCs w:val="21"/>
                      <w:lang w:val="pt-BR"/>
                    </w:rPr>
                    <w:t>座：占地面积为</w:t>
                  </w:r>
                  <w:r w:rsidRPr="00AE6209">
                    <w:rPr>
                      <w:rFonts w:hint="eastAsia"/>
                      <w:color w:val="000000" w:themeColor="text1"/>
                      <w:sz w:val="21"/>
                      <w:szCs w:val="21"/>
                      <w:lang w:val="pt-BR"/>
                    </w:rPr>
                    <w:t>5000</w:t>
                  </w:r>
                  <w:r w:rsidRPr="00AE6209">
                    <w:rPr>
                      <w:color w:val="000000" w:themeColor="text1"/>
                      <w:sz w:val="21"/>
                      <w:szCs w:val="21"/>
                      <w:lang w:val="pt-BR"/>
                    </w:rPr>
                    <w:t>m</w:t>
                  </w:r>
                  <w:r w:rsidRPr="00AE6209">
                    <w:rPr>
                      <w:color w:val="000000" w:themeColor="text1"/>
                      <w:sz w:val="21"/>
                      <w:szCs w:val="21"/>
                      <w:vertAlign w:val="superscript"/>
                      <w:lang w:val="pt-BR"/>
                    </w:rPr>
                    <w:t>2</w:t>
                  </w:r>
                  <w:r>
                    <w:rPr>
                      <w:color w:val="000000" w:themeColor="text1"/>
                      <w:sz w:val="21"/>
                      <w:szCs w:val="21"/>
                      <w:lang w:val="pt-BR"/>
                    </w:rPr>
                    <w:t>（依托</w:t>
                  </w:r>
                  <w:r w:rsidRPr="00AE6209">
                    <w:rPr>
                      <w:color w:val="000000" w:themeColor="text1"/>
                      <w:sz w:val="21"/>
                      <w:szCs w:val="21"/>
                      <w:lang w:val="pt-BR"/>
                    </w:rPr>
                    <w:t>现有</w:t>
                  </w:r>
                  <w:r>
                    <w:rPr>
                      <w:color w:val="000000" w:themeColor="text1"/>
                      <w:sz w:val="21"/>
                      <w:szCs w:val="21"/>
                      <w:lang w:val="pt-BR"/>
                    </w:rPr>
                    <w:t>）</w:t>
                  </w:r>
                </w:p>
              </w:tc>
            </w:tr>
            <w:tr w:rsidR="00AE6209" w:rsidRPr="007822B7" w:rsidTr="000678E6">
              <w:trPr>
                <w:trHeight w:val="425"/>
                <w:jc w:val="center"/>
              </w:trPr>
              <w:tc>
                <w:tcPr>
                  <w:tcW w:w="696" w:type="dxa"/>
                  <w:tcBorders>
                    <w:top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2</w:t>
                  </w:r>
                </w:p>
              </w:tc>
              <w:tc>
                <w:tcPr>
                  <w:tcW w:w="1090" w:type="dxa"/>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辅助工程</w:t>
                  </w:r>
                </w:p>
              </w:tc>
              <w:tc>
                <w:tcPr>
                  <w:tcW w:w="1658" w:type="dxa"/>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办公室</w:t>
                  </w:r>
                </w:p>
              </w:tc>
              <w:tc>
                <w:tcPr>
                  <w:tcW w:w="5673" w:type="dxa"/>
                  <w:tcBorders>
                    <w:top w:val="single" w:sz="4" w:space="0" w:color="auto"/>
                    <w:left w:val="single" w:sz="4" w:space="0" w:color="auto"/>
                    <w:bottom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1</w:t>
                  </w:r>
                  <w:r w:rsidRPr="00AE6209">
                    <w:rPr>
                      <w:color w:val="000000" w:themeColor="text1"/>
                      <w:sz w:val="21"/>
                      <w:szCs w:val="21"/>
                      <w:lang w:val="pt-BR"/>
                    </w:rPr>
                    <w:t>座：占地面积为</w:t>
                  </w:r>
                  <w:r w:rsidRPr="00AE6209">
                    <w:rPr>
                      <w:rFonts w:hint="eastAsia"/>
                      <w:color w:val="000000" w:themeColor="text1"/>
                      <w:sz w:val="21"/>
                      <w:szCs w:val="21"/>
                      <w:lang w:val="pt-BR"/>
                    </w:rPr>
                    <w:t>1200</w:t>
                  </w:r>
                  <w:r w:rsidRPr="00AE6209">
                    <w:rPr>
                      <w:color w:val="000000" w:themeColor="text1"/>
                      <w:sz w:val="21"/>
                      <w:szCs w:val="21"/>
                      <w:lang w:val="pt-BR"/>
                    </w:rPr>
                    <w:t>m</w:t>
                  </w:r>
                  <w:r w:rsidRPr="00AE6209">
                    <w:rPr>
                      <w:color w:val="000000" w:themeColor="text1"/>
                      <w:sz w:val="21"/>
                      <w:szCs w:val="21"/>
                      <w:vertAlign w:val="superscript"/>
                      <w:lang w:val="pt-BR"/>
                    </w:rPr>
                    <w:t>2</w:t>
                  </w:r>
                  <w:r>
                    <w:rPr>
                      <w:color w:val="000000" w:themeColor="text1"/>
                      <w:sz w:val="21"/>
                      <w:szCs w:val="21"/>
                      <w:lang w:val="pt-BR"/>
                    </w:rPr>
                    <w:t>（依托</w:t>
                  </w:r>
                  <w:r w:rsidRPr="00AE6209">
                    <w:rPr>
                      <w:color w:val="000000" w:themeColor="text1"/>
                      <w:sz w:val="21"/>
                      <w:szCs w:val="21"/>
                      <w:lang w:val="pt-BR"/>
                    </w:rPr>
                    <w:t>现有</w:t>
                  </w:r>
                  <w:r>
                    <w:rPr>
                      <w:color w:val="000000" w:themeColor="text1"/>
                      <w:sz w:val="21"/>
                      <w:szCs w:val="21"/>
                      <w:lang w:val="pt-BR"/>
                    </w:rPr>
                    <w:t>）</w:t>
                  </w:r>
                </w:p>
              </w:tc>
            </w:tr>
            <w:tr w:rsidR="00AE6209" w:rsidRPr="007822B7" w:rsidTr="000678E6">
              <w:trPr>
                <w:trHeight w:val="425"/>
                <w:jc w:val="center"/>
              </w:trPr>
              <w:tc>
                <w:tcPr>
                  <w:tcW w:w="696" w:type="dxa"/>
                  <w:vMerge w:val="restart"/>
                  <w:tcBorders>
                    <w:top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rFonts w:hint="eastAsia"/>
                      <w:color w:val="000000" w:themeColor="text1"/>
                      <w:sz w:val="21"/>
                      <w:szCs w:val="21"/>
                      <w:lang w:val="pt-BR"/>
                    </w:rPr>
                    <w:t>3</w:t>
                  </w:r>
                </w:p>
              </w:tc>
              <w:tc>
                <w:tcPr>
                  <w:tcW w:w="1090" w:type="dxa"/>
                  <w:vMerge w:val="restart"/>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rFonts w:hint="eastAsia"/>
                      <w:color w:val="000000" w:themeColor="text1"/>
                      <w:sz w:val="21"/>
                      <w:szCs w:val="21"/>
                      <w:lang w:val="pt-BR"/>
                    </w:rPr>
                    <w:t>环保工程</w:t>
                  </w:r>
                </w:p>
              </w:tc>
              <w:tc>
                <w:tcPr>
                  <w:tcW w:w="1658" w:type="dxa"/>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废水治理设施</w:t>
                  </w:r>
                </w:p>
              </w:tc>
              <w:tc>
                <w:tcPr>
                  <w:tcW w:w="5673" w:type="dxa"/>
                  <w:tcBorders>
                    <w:top w:val="single" w:sz="4" w:space="0" w:color="auto"/>
                    <w:left w:val="single" w:sz="4" w:space="0" w:color="auto"/>
                    <w:bottom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生活污水经化粪池处理后定期清运</w:t>
                  </w:r>
                  <w:r>
                    <w:rPr>
                      <w:color w:val="000000" w:themeColor="text1"/>
                      <w:sz w:val="21"/>
                      <w:szCs w:val="21"/>
                      <w:lang w:val="pt-BR"/>
                    </w:rPr>
                    <w:t>（依托</w:t>
                  </w:r>
                  <w:r w:rsidRPr="00AE6209">
                    <w:rPr>
                      <w:color w:val="000000" w:themeColor="text1"/>
                      <w:sz w:val="21"/>
                      <w:szCs w:val="21"/>
                      <w:lang w:val="pt-BR"/>
                    </w:rPr>
                    <w:t>现有</w:t>
                  </w:r>
                  <w:r>
                    <w:rPr>
                      <w:color w:val="000000" w:themeColor="text1"/>
                      <w:sz w:val="21"/>
                      <w:szCs w:val="21"/>
                      <w:lang w:val="pt-BR"/>
                    </w:rPr>
                    <w:t>）</w:t>
                  </w:r>
                </w:p>
              </w:tc>
            </w:tr>
            <w:tr w:rsidR="00AE6209" w:rsidRPr="007822B7" w:rsidTr="000678E6">
              <w:trPr>
                <w:trHeight w:val="425"/>
                <w:jc w:val="center"/>
              </w:trPr>
              <w:tc>
                <w:tcPr>
                  <w:tcW w:w="696" w:type="dxa"/>
                  <w:vMerge/>
                  <w:tcBorders>
                    <w:top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090" w:type="dxa"/>
                  <w:vMerge/>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658" w:type="dxa"/>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Pr>
                      <w:rFonts w:hint="eastAsia"/>
                      <w:color w:val="000000" w:themeColor="text1"/>
                      <w:sz w:val="21"/>
                      <w:szCs w:val="21"/>
                      <w:lang w:val="pt-BR"/>
                    </w:rPr>
                    <w:t>废气</w:t>
                  </w:r>
                  <w:r w:rsidRPr="00AE6209">
                    <w:rPr>
                      <w:color w:val="000000" w:themeColor="text1"/>
                      <w:sz w:val="21"/>
                      <w:szCs w:val="21"/>
                      <w:lang w:val="pt-BR"/>
                    </w:rPr>
                    <w:t>治理设施</w:t>
                  </w:r>
                </w:p>
              </w:tc>
              <w:tc>
                <w:tcPr>
                  <w:tcW w:w="5673" w:type="dxa"/>
                  <w:tcBorders>
                    <w:top w:val="single" w:sz="4" w:space="0" w:color="auto"/>
                    <w:left w:val="single" w:sz="4" w:space="0" w:color="auto"/>
                    <w:bottom w:val="single" w:sz="4" w:space="0" w:color="auto"/>
                  </w:tcBorders>
                  <w:vAlign w:val="center"/>
                </w:tcPr>
                <w:p w:rsidR="00AE6209" w:rsidRPr="00AE6209" w:rsidRDefault="00AE6209" w:rsidP="00AE6209">
                  <w:pPr>
                    <w:jc w:val="center"/>
                    <w:rPr>
                      <w:color w:val="000000" w:themeColor="text1"/>
                      <w:sz w:val="21"/>
                      <w:szCs w:val="21"/>
                      <w:lang w:val="pt-BR"/>
                    </w:rPr>
                  </w:pPr>
                  <w:r w:rsidRPr="00AE6209">
                    <w:rPr>
                      <w:rFonts w:hint="eastAsia"/>
                      <w:color w:val="000000" w:themeColor="text1"/>
                      <w:sz w:val="21"/>
                      <w:szCs w:val="21"/>
                      <w:lang w:val="pt-BR"/>
                    </w:rPr>
                    <w:t>切割废气</w:t>
                  </w:r>
                  <w:r w:rsidR="00B84752">
                    <w:rPr>
                      <w:rFonts w:hint="eastAsia"/>
                      <w:color w:val="000000" w:themeColor="text1"/>
                      <w:sz w:val="21"/>
                      <w:szCs w:val="21"/>
                      <w:lang w:val="pt-BR"/>
                    </w:rPr>
                    <w:t>采取</w:t>
                  </w:r>
                  <w:r w:rsidR="00B84752">
                    <w:rPr>
                      <w:rFonts w:hint="eastAsia"/>
                      <w:color w:val="000000" w:themeColor="text1"/>
                      <w:sz w:val="21"/>
                      <w:szCs w:val="21"/>
                    </w:rPr>
                    <w:t>密闭负压集气后</w:t>
                  </w:r>
                  <w:r w:rsidRPr="00AE6209">
                    <w:rPr>
                      <w:rFonts w:hint="eastAsia"/>
                      <w:color w:val="000000" w:themeColor="text1"/>
                      <w:sz w:val="21"/>
                      <w:szCs w:val="21"/>
                      <w:lang w:val="pt-BR"/>
                    </w:rPr>
                    <w:t>经</w:t>
                  </w:r>
                  <w:r w:rsidRPr="001906AE">
                    <w:rPr>
                      <w:rFonts w:hint="eastAsia"/>
                      <w:color w:val="000000" w:themeColor="text1"/>
                      <w:sz w:val="21"/>
                      <w:szCs w:val="21"/>
                      <w:lang w:val="pt-BR"/>
                    </w:rPr>
                    <w:t>脉冲滤筒除尘器</w:t>
                  </w:r>
                  <w:r w:rsidRPr="00AE6209">
                    <w:rPr>
                      <w:rFonts w:hint="eastAsia"/>
                      <w:color w:val="000000" w:themeColor="text1"/>
                      <w:sz w:val="21"/>
                      <w:szCs w:val="21"/>
                      <w:lang w:val="pt-BR"/>
                    </w:rPr>
                    <w:t>处理措施后通过</w:t>
                  </w:r>
                  <w:r w:rsidRPr="00AE6209">
                    <w:rPr>
                      <w:rFonts w:hint="eastAsia"/>
                      <w:color w:val="000000" w:themeColor="text1"/>
                      <w:sz w:val="21"/>
                      <w:szCs w:val="21"/>
                      <w:lang w:val="pt-BR"/>
                    </w:rPr>
                    <w:t>15</w:t>
                  </w:r>
                  <w:r w:rsidRPr="00AE6209">
                    <w:rPr>
                      <w:rFonts w:hint="eastAsia"/>
                      <w:color w:val="000000" w:themeColor="text1"/>
                      <w:sz w:val="21"/>
                      <w:szCs w:val="21"/>
                      <w:lang w:val="pt-BR"/>
                    </w:rPr>
                    <w:t>米高排气筒排放</w:t>
                  </w:r>
                  <w:r>
                    <w:rPr>
                      <w:color w:val="000000" w:themeColor="text1"/>
                      <w:sz w:val="21"/>
                      <w:szCs w:val="21"/>
                      <w:lang w:val="pt-BR"/>
                    </w:rPr>
                    <w:t>（依托</w:t>
                  </w:r>
                  <w:r w:rsidRPr="00AE6209">
                    <w:rPr>
                      <w:color w:val="000000" w:themeColor="text1"/>
                      <w:sz w:val="21"/>
                      <w:szCs w:val="21"/>
                      <w:lang w:val="pt-BR"/>
                    </w:rPr>
                    <w:t>现有</w:t>
                  </w:r>
                  <w:r>
                    <w:rPr>
                      <w:color w:val="000000" w:themeColor="text1"/>
                      <w:sz w:val="21"/>
                      <w:szCs w:val="21"/>
                      <w:lang w:val="pt-BR"/>
                    </w:rPr>
                    <w:t>）</w:t>
                  </w:r>
                </w:p>
              </w:tc>
            </w:tr>
            <w:tr w:rsidR="00AE6209" w:rsidRPr="007822B7" w:rsidTr="000678E6">
              <w:trPr>
                <w:trHeight w:val="425"/>
                <w:jc w:val="center"/>
              </w:trPr>
              <w:tc>
                <w:tcPr>
                  <w:tcW w:w="696" w:type="dxa"/>
                  <w:vMerge/>
                  <w:tcBorders>
                    <w:top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090" w:type="dxa"/>
                  <w:vMerge/>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658" w:type="dxa"/>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噪声治理设施</w:t>
                  </w:r>
                </w:p>
              </w:tc>
              <w:tc>
                <w:tcPr>
                  <w:tcW w:w="5673" w:type="dxa"/>
                  <w:tcBorders>
                    <w:top w:val="single" w:sz="4" w:space="0" w:color="auto"/>
                    <w:left w:val="single" w:sz="4" w:space="0" w:color="auto"/>
                    <w:bottom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厂房密闭隔声</w:t>
                  </w:r>
                  <w:r>
                    <w:rPr>
                      <w:color w:val="000000" w:themeColor="text1"/>
                      <w:sz w:val="21"/>
                      <w:szCs w:val="21"/>
                      <w:lang w:val="pt-BR"/>
                    </w:rPr>
                    <w:t>（依托</w:t>
                  </w:r>
                  <w:r w:rsidRPr="00AE6209">
                    <w:rPr>
                      <w:color w:val="000000" w:themeColor="text1"/>
                      <w:sz w:val="21"/>
                      <w:szCs w:val="21"/>
                      <w:lang w:val="pt-BR"/>
                    </w:rPr>
                    <w:t>现有</w:t>
                  </w:r>
                  <w:r>
                    <w:rPr>
                      <w:color w:val="000000" w:themeColor="text1"/>
                      <w:sz w:val="21"/>
                      <w:szCs w:val="21"/>
                      <w:lang w:val="pt-BR"/>
                    </w:rPr>
                    <w:t>）</w:t>
                  </w:r>
                  <w:r w:rsidRPr="00AE6209">
                    <w:rPr>
                      <w:color w:val="000000" w:themeColor="text1"/>
                      <w:sz w:val="21"/>
                      <w:szCs w:val="21"/>
                      <w:lang w:val="pt-BR"/>
                    </w:rPr>
                    <w:t>，设备减振</w:t>
                  </w:r>
                </w:p>
              </w:tc>
            </w:tr>
            <w:tr w:rsidR="00AE6209" w:rsidRPr="007822B7" w:rsidTr="000678E6">
              <w:trPr>
                <w:trHeight w:val="425"/>
                <w:jc w:val="center"/>
              </w:trPr>
              <w:tc>
                <w:tcPr>
                  <w:tcW w:w="696" w:type="dxa"/>
                  <w:vMerge/>
                  <w:tcBorders>
                    <w:top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090" w:type="dxa"/>
                  <w:vMerge/>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658" w:type="dxa"/>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固废治理措施</w:t>
                  </w:r>
                </w:p>
              </w:tc>
              <w:tc>
                <w:tcPr>
                  <w:tcW w:w="5673" w:type="dxa"/>
                  <w:tcBorders>
                    <w:top w:val="single" w:sz="4" w:space="0" w:color="auto"/>
                    <w:left w:val="single" w:sz="4" w:space="0" w:color="auto"/>
                    <w:bottom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危废暂存间</w:t>
                  </w:r>
                  <w:r w:rsidRPr="00AE6209">
                    <w:rPr>
                      <w:rFonts w:hint="eastAsia"/>
                      <w:color w:val="000000" w:themeColor="text1"/>
                      <w:sz w:val="21"/>
                      <w:szCs w:val="21"/>
                      <w:lang w:val="pt-BR"/>
                    </w:rPr>
                    <w:t>1</w:t>
                  </w:r>
                  <w:r w:rsidRPr="00AE6209">
                    <w:rPr>
                      <w:rFonts w:hint="eastAsia"/>
                      <w:color w:val="000000" w:themeColor="text1"/>
                      <w:sz w:val="21"/>
                      <w:szCs w:val="21"/>
                      <w:lang w:val="pt-BR"/>
                    </w:rPr>
                    <w:t>座</w:t>
                  </w:r>
                  <w:r>
                    <w:rPr>
                      <w:rFonts w:hint="eastAsia"/>
                      <w:color w:val="000000" w:themeColor="text1"/>
                      <w:sz w:val="21"/>
                      <w:szCs w:val="21"/>
                      <w:lang w:val="pt-BR"/>
                    </w:rPr>
                    <w:t>，</w:t>
                  </w:r>
                  <w:r w:rsidRPr="00AE6209">
                    <w:rPr>
                      <w:rFonts w:hint="eastAsia"/>
                      <w:color w:val="000000" w:themeColor="text1"/>
                      <w:sz w:val="21"/>
                      <w:szCs w:val="21"/>
                      <w:lang w:val="pt-BR"/>
                    </w:rPr>
                    <w:t>5m</w:t>
                  </w:r>
                  <w:r w:rsidRPr="00AE6209">
                    <w:rPr>
                      <w:rFonts w:hint="eastAsia"/>
                      <w:color w:val="000000" w:themeColor="text1"/>
                      <w:sz w:val="21"/>
                      <w:szCs w:val="21"/>
                      <w:vertAlign w:val="superscript"/>
                      <w:lang w:val="pt-BR"/>
                    </w:rPr>
                    <w:t>2</w:t>
                  </w:r>
                  <w:r>
                    <w:rPr>
                      <w:color w:val="000000" w:themeColor="text1"/>
                      <w:sz w:val="21"/>
                      <w:szCs w:val="21"/>
                      <w:lang w:val="pt-BR"/>
                    </w:rPr>
                    <w:t>（依托</w:t>
                  </w:r>
                  <w:r w:rsidRPr="00AE6209">
                    <w:rPr>
                      <w:color w:val="000000" w:themeColor="text1"/>
                      <w:sz w:val="21"/>
                      <w:szCs w:val="21"/>
                      <w:lang w:val="pt-BR"/>
                    </w:rPr>
                    <w:t>现有</w:t>
                  </w:r>
                  <w:r>
                    <w:rPr>
                      <w:color w:val="000000" w:themeColor="text1"/>
                      <w:sz w:val="21"/>
                      <w:szCs w:val="21"/>
                      <w:lang w:val="pt-BR"/>
                    </w:rPr>
                    <w:t>）</w:t>
                  </w:r>
                </w:p>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一般固废临时堆场</w:t>
                  </w:r>
                  <w:r w:rsidRPr="00AE6209">
                    <w:rPr>
                      <w:color w:val="000000" w:themeColor="text1"/>
                      <w:sz w:val="21"/>
                      <w:szCs w:val="21"/>
                      <w:lang w:val="pt-BR"/>
                    </w:rPr>
                    <w:t>1</w:t>
                  </w:r>
                  <w:r w:rsidRPr="00AE6209">
                    <w:rPr>
                      <w:color w:val="000000" w:themeColor="text1"/>
                      <w:sz w:val="21"/>
                      <w:szCs w:val="21"/>
                      <w:lang w:val="pt-BR"/>
                    </w:rPr>
                    <w:t>座</w:t>
                  </w:r>
                  <w:r>
                    <w:rPr>
                      <w:color w:val="000000" w:themeColor="text1"/>
                      <w:sz w:val="21"/>
                      <w:szCs w:val="21"/>
                      <w:lang w:val="pt-BR"/>
                    </w:rPr>
                    <w:t>，</w:t>
                  </w:r>
                  <w:r w:rsidRPr="00AE6209">
                    <w:rPr>
                      <w:color w:val="000000" w:themeColor="text1"/>
                      <w:sz w:val="21"/>
                      <w:szCs w:val="21"/>
                      <w:lang w:val="pt-BR"/>
                    </w:rPr>
                    <w:t>10m</w:t>
                  </w:r>
                  <w:r w:rsidRPr="00AE6209">
                    <w:rPr>
                      <w:color w:val="000000" w:themeColor="text1"/>
                      <w:sz w:val="21"/>
                      <w:szCs w:val="21"/>
                      <w:vertAlign w:val="superscript"/>
                      <w:lang w:val="pt-BR"/>
                    </w:rPr>
                    <w:t>2</w:t>
                  </w:r>
                  <w:r>
                    <w:rPr>
                      <w:color w:val="000000" w:themeColor="text1"/>
                      <w:sz w:val="21"/>
                      <w:szCs w:val="21"/>
                      <w:lang w:val="pt-BR"/>
                    </w:rPr>
                    <w:t>（依托</w:t>
                  </w:r>
                  <w:r w:rsidRPr="00AE6209">
                    <w:rPr>
                      <w:color w:val="000000" w:themeColor="text1"/>
                      <w:sz w:val="21"/>
                      <w:szCs w:val="21"/>
                      <w:lang w:val="pt-BR"/>
                    </w:rPr>
                    <w:t>现有</w:t>
                  </w:r>
                  <w:r>
                    <w:rPr>
                      <w:color w:val="000000" w:themeColor="text1"/>
                      <w:sz w:val="21"/>
                      <w:szCs w:val="21"/>
                      <w:lang w:val="pt-BR"/>
                    </w:rPr>
                    <w:t>）</w:t>
                  </w:r>
                </w:p>
              </w:tc>
            </w:tr>
            <w:tr w:rsidR="00AE6209" w:rsidRPr="007822B7" w:rsidTr="000678E6">
              <w:trPr>
                <w:trHeight w:val="425"/>
                <w:jc w:val="center"/>
              </w:trPr>
              <w:tc>
                <w:tcPr>
                  <w:tcW w:w="696" w:type="dxa"/>
                  <w:vMerge w:val="restart"/>
                  <w:tcBorders>
                    <w:top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4</w:t>
                  </w:r>
                </w:p>
              </w:tc>
              <w:tc>
                <w:tcPr>
                  <w:tcW w:w="1090" w:type="dxa"/>
                  <w:vMerge w:val="restart"/>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公用工程</w:t>
                  </w:r>
                </w:p>
              </w:tc>
              <w:tc>
                <w:tcPr>
                  <w:tcW w:w="1658" w:type="dxa"/>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给水</w:t>
                  </w:r>
                </w:p>
              </w:tc>
              <w:tc>
                <w:tcPr>
                  <w:tcW w:w="5673" w:type="dxa"/>
                  <w:tcBorders>
                    <w:top w:val="single" w:sz="4" w:space="0" w:color="auto"/>
                    <w:left w:val="single" w:sz="4" w:space="0" w:color="auto"/>
                    <w:bottom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本项目用水主要为生活用水，由当地供水管网供给</w:t>
                  </w:r>
                </w:p>
              </w:tc>
            </w:tr>
            <w:tr w:rsidR="00AE6209" w:rsidRPr="007822B7" w:rsidTr="000678E6">
              <w:trPr>
                <w:trHeight w:val="425"/>
                <w:jc w:val="center"/>
              </w:trPr>
              <w:tc>
                <w:tcPr>
                  <w:tcW w:w="696" w:type="dxa"/>
                  <w:vMerge/>
                  <w:tcBorders>
                    <w:top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090" w:type="dxa"/>
                  <w:vMerge/>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658" w:type="dxa"/>
                  <w:tcBorders>
                    <w:top w:val="single" w:sz="4" w:space="0" w:color="auto"/>
                    <w:left w:val="single" w:sz="4" w:space="0" w:color="auto"/>
                    <w:bottom w:val="single" w:sz="4"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排水</w:t>
                  </w:r>
                </w:p>
              </w:tc>
              <w:tc>
                <w:tcPr>
                  <w:tcW w:w="5673" w:type="dxa"/>
                  <w:tcBorders>
                    <w:top w:val="single" w:sz="4" w:space="0" w:color="auto"/>
                    <w:left w:val="single" w:sz="4" w:space="0" w:color="auto"/>
                    <w:bottom w:val="single" w:sz="4" w:space="0" w:color="auto"/>
                  </w:tcBorders>
                  <w:vAlign w:val="center"/>
                </w:tcPr>
                <w:p w:rsidR="00AE6209" w:rsidRPr="00AE6209" w:rsidRDefault="00AE6209" w:rsidP="0085349C">
                  <w:pPr>
                    <w:jc w:val="center"/>
                    <w:rPr>
                      <w:color w:val="000000" w:themeColor="text1"/>
                      <w:sz w:val="21"/>
                      <w:szCs w:val="21"/>
                      <w:lang w:val="pt-BR"/>
                    </w:rPr>
                  </w:pPr>
                  <w:r w:rsidRPr="00AE6209">
                    <w:rPr>
                      <w:color w:val="000000" w:themeColor="text1"/>
                      <w:sz w:val="21"/>
                      <w:szCs w:val="21"/>
                      <w:lang w:val="pt-BR"/>
                    </w:rPr>
                    <w:t>本项目生活污水经化粪池处理后定期清运</w:t>
                  </w:r>
                </w:p>
              </w:tc>
            </w:tr>
            <w:tr w:rsidR="00AE6209" w:rsidRPr="007822B7" w:rsidTr="000678E6">
              <w:trPr>
                <w:trHeight w:val="425"/>
                <w:jc w:val="center"/>
              </w:trPr>
              <w:tc>
                <w:tcPr>
                  <w:tcW w:w="696" w:type="dxa"/>
                  <w:vMerge/>
                  <w:tcBorders>
                    <w:top w:val="single" w:sz="4" w:space="0" w:color="auto"/>
                    <w:bottom w:val="single" w:sz="8"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090" w:type="dxa"/>
                  <w:vMerge/>
                  <w:tcBorders>
                    <w:top w:val="single" w:sz="4" w:space="0" w:color="auto"/>
                    <w:left w:val="single" w:sz="4" w:space="0" w:color="auto"/>
                    <w:bottom w:val="single" w:sz="8"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p>
              </w:tc>
              <w:tc>
                <w:tcPr>
                  <w:tcW w:w="1658" w:type="dxa"/>
                  <w:tcBorders>
                    <w:top w:val="single" w:sz="4" w:space="0" w:color="auto"/>
                    <w:left w:val="single" w:sz="4" w:space="0" w:color="auto"/>
                    <w:bottom w:val="single" w:sz="8" w:space="0" w:color="auto"/>
                    <w:right w:val="single" w:sz="4"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供电</w:t>
                  </w:r>
                </w:p>
              </w:tc>
              <w:tc>
                <w:tcPr>
                  <w:tcW w:w="5673" w:type="dxa"/>
                  <w:tcBorders>
                    <w:top w:val="single" w:sz="4" w:space="0" w:color="auto"/>
                    <w:left w:val="single" w:sz="4" w:space="0" w:color="auto"/>
                    <w:bottom w:val="single" w:sz="8" w:space="0" w:color="auto"/>
                  </w:tcBorders>
                  <w:vAlign w:val="center"/>
                </w:tcPr>
                <w:p w:rsidR="00AE6209" w:rsidRPr="00AE6209" w:rsidRDefault="00AE6209" w:rsidP="00AE6209">
                  <w:pPr>
                    <w:jc w:val="center"/>
                    <w:rPr>
                      <w:color w:val="000000" w:themeColor="text1"/>
                      <w:sz w:val="21"/>
                      <w:szCs w:val="21"/>
                      <w:lang w:val="pt-BR"/>
                    </w:rPr>
                  </w:pPr>
                  <w:r w:rsidRPr="00AE6209">
                    <w:rPr>
                      <w:color w:val="000000" w:themeColor="text1"/>
                      <w:sz w:val="21"/>
                      <w:szCs w:val="21"/>
                      <w:lang w:val="pt-BR"/>
                    </w:rPr>
                    <w:t>由当地供电所供电</w:t>
                  </w:r>
                </w:p>
              </w:tc>
            </w:tr>
          </w:tbl>
          <w:p w:rsidR="00DC5658" w:rsidRPr="00E61B3E" w:rsidRDefault="00DC5658" w:rsidP="00DC5658">
            <w:pPr>
              <w:spacing w:line="460" w:lineRule="exact"/>
              <w:ind w:firstLineChars="200" w:firstLine="480"/>
              <w:jc w:val="left"/>
              <w:rPr>
                <w:color w:val="000000" w:themeColor="text1"/>
                <w:sz w:val="24"/>
                <w:szCs w:val="24"/>
              </w:rPr>
            </w:pPr>
            <w:r w:rsidRPr="00E61B3E">
              <w:rPr>
                <w:color w:val="000000" w:themeColor="text1"/>
                <w:sz w:val="24"/>
                <w:szCs w:val="24"/>
              </w:rPr>
              <w:t>经过现场勘查，本项目</w:t>
            </w:r>
            <w:r w:rsidR="0085349C">
              <w:rPr>
                <w:rFonts w:hint="eastAsia"/>
                <w:color w:val="000000" w:themeColor="text1"/>
                <w:sz w:val="24"/>
                <w:szCs w:val="24"/>
              </w:rPr>
              <w:t>尚未建设</w:t>
            </w:r>
            <w:r w:rsidRPr="00E61B3E">
              <w:rPr>
                <w:color w:val="000000" w:themeColor="text1"/>
                <w:sz w:val="24"/>
                <w:szCs w:val="24"/>
              </w:rPr>
              <w:t>，设备未到位，不存在未批先建。本项目现状如</w:t>
            </w:r>
            <w:r w:rsidR="00C06AC6">
              <w:rPr>
                <w:rFonts w:hint="eastAsia"/>
                <w:color w:val="000000" w:themeColor="text1"/>
                <w:sz w:val="24"/>
                <w:szCs w:val="24"/>
              </w:rPr>
              <w:t>下：</w:t>
            </w:r>
          </w:p>
          <w:p w:rsidR="00DC5658" w:rsidRPr="00E61B3E" w:rsidRDefault="0085349C" w:rsidP="00DC5658">
            <w:pPr>
              <w:jc w:val="center"/>
              <w:rPr>
                <w:rFonts w:ascii="黑体" w:eastAsia="黑体" w:hAnsi="黑体"/>
                <w:sz w:val="24"/>
                <w:szCs w:val="24"/>
              </w:rPr>
            </w:pPr>
            <w:r>
              <w:rPr>
                <w:rFonts w:ascii="黑体" w:eastAsia="黑体" w:hAnsi="黑体"/>
                <w:noProof/>
                <w:sz w:val="24"/>
                <w:szCs w:val="24"/>
              </w:rPr>
              <w:drawing>
                <wp:inline distT="0" distB="0" distL="0" distR="0">
                  <wp:extent cx="3595770" cy="2393342"/>
                  <wp:effectExtent l="19050" t="0" r="4680" b="0"/>
                  <wp:docPr id="2" name="图片 2" descr="H:\杜献梅\乾森金属\现有工程\7004312b64aa4c559211866bb4cac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杜献梅\乾森金属\现有工程\7004312b64aa4c559211866bb4cacfa.jpg"/>
                          <pic:cNvPicPr>
                            <a:picLocks noChangeAspect="1" noChangeArrowheads="1"/>
                          </pic:cNvPicPr>
                        </pic:nvPicPr>
                        <pic:blipFill>
                          <a:blip r:embed="rId15" cstate="print"/>
                          <a:srcRect/>
                          <a:stretch>
                            <a:fillRect/>
                          </a:stretch>
                        </pic:blipFill>
                        <pic:spPr bwMode="auto">
                          <a:xfrm>
                            <a:off x="0" y="0"/>
                            <a:ext cx="3598770" cy="2395339"/>
                          </a:xfrm>
                          <a:prstGeom prst="rect">
                            <a:avLst/>
                          </a:prstGeom>
                          <a:noFill/>
                          <a:ln w="9525">
                            <a:noFill/>
                            <a:miter lim="800000"/>
                            <a:headEnd/>
                            <a:tailEnd/>
                          </a:ln>
                        </pic:spPr>
                      </pic:pic>
                    </a:graphicData>
                  </a:graphic>
                </wp:inline>
              </w:drawing>
            </w:r>
          </w:p>
          <w:p w:rsidR="00DC5658" w:rsidRPr="00E61B3E" w:rsidRDefault="00DC5658" w:rsidP="00DC5658">
            <w:pPr>
              <w:jc w:val="center"/>
              <w:rPr>
                <w:rFonts w:eastAsia="黑体"/>
                <w:b/>
                <w:bCs/>
                <w:color w:val="auto"/>
                <w:sz w:val="24"/>
                <w:szCs w:val="24"/>
              </w:rPr>
            </w:pPr>
            <w:r w:rsidRPr="00E61B3E">
              <w:rPr>
                <w:rFonts w:ascii="黑体" w:eastAsia="黑体" w:hAnsi="黑体"/>
                <w:color w:val="auto"/>
                <w:sz w:val="24"/>
                <w:szCs w:val="24"/>
              </w:rPr>
              <w:t>图</w:t>
            </w:r>
            <w:r w:rsidRPr="00E61B3E">
              <w:rPr>
                <w:rFonts w:eastAsia="黑体"/>
                <w:color w:val="auto"/>
                <w:sz w:val="24"/>
                <w:szCs w:val="24"/>
              </w:rPr>
              <w:t xml:space="preserve">3  </w:t>
            </w:r>
            <w:r w:rsidRPr="00E61B3E">
              <w:rPr>
                <w:rFonts w:ascii="黑体" w:eastAsia="黑体" w:hAnsi="黑体"/>
                <w:color w:val="auto"/>
                <w:sz w:val="24"/>
                <w:szCs w:val="24"/>
              </w:rPr>
              <w:t>项目</w:t>
            </w:r>
            <w:r w:rsidR="0085349C">
              <w:rPr>
                <w:rFonts w:ascii="黑体" w:eastAsia="黑体" w:hAnsi="黑体" w:hint="eastAsia"/>
                <w:color w:val="auto"/>
                <w:sz w:val="24"/>
                <w:szCs w:val="24"/>
              </w:rPr>
              <w:t>拟建位置</w:t>
            </w:r>
            <w:r w:rsidRPr="00E61B3E">
              <w:rPr>
                <w:rFonts w:ascii="黑体" w:eastAsia="黑体" w:hAnsi="黑体" w:hint="eastAsia"/>
                <w:color w:val="auto"/>
                <w:sz w:val="24"/>
                <w:szCs w:val="24"/>
              </w:rPr>
              <w:t>车间现状</w:t>
            </w:r>
            <w:r w:rsidRPr="00E61B3E">
              <w:rPr>
                <w:rFonts w:ascii="黑体" w:eastAsia="黑体" w:hAnsi="黑体"/>
                <w:color w:val="auto"/>
                <w:sz w:val="24"/>
                <w:szCs w:val="24"/>
              </w:rPr>
              <w:t>照片</w:t>
            </w:r>
          </w:p>
          <w:p w:rsidR="000678E6" w:rsidRPr="00BB50FA" w:rsidRDefault="000678E6" w:rsidP="000678E6">
            <w:pPr>
              <w:spacing w:line="440" w:lineRule="exact"/>
              <w:ind w:firstLineChars="200" w:firstLine="482"/>
              <w:rPr>
                <w:b/>
                <w:color w:val="000000" w:themeColor="text1"/>
                <w:sz w:val="24"/>
                <w:szCs w:val="24"/>
                <w:lang w:val="pt-BR"/>
              </w:rPr>
            </w:pPr>
            <w:r>
              <w:rPr>
                <w:rFonts w:hint="eastAsia"/>
                <w:b/>
                <w:color w:val="000000" w:themeColor="text1"/>
                <w:sz w:val="24"/>
                <w:szCs w:val="24"/>
              </w:rPr>
              <w:t>3</w:t>
            </w:r>
            <w:r w:rsidRPr="00BB50FA">
              <w:rPr>
                <w:b/>
                <w:color w:val="000000" w:themeColor="text1"/>
                <w:sz w:val="24"/>
                <w:szCs w:val="24"/>
              </w:rPr>
              <w:t>、原辅材料</w:t>
            </w:r>
            <w:r w:rsidRPr="00BB50FA">
              <w:rPr>
                <w:rFonts w:hint="eastAsia"/>
                <w:b/>
                <w:color w:val="000000" w:themeColor="text1"/>
                <w:sz w:val="24"/>
                <w:szCs w:val="24"/>
              </w:rPr>
              <w:t>及资源能源</w:t>
            </w:r>
            <w:r w:rsidRPr="00BB50FA">
              <w:rPr>
                <w:b/>
                <w:color w:val="000000" w:themeColor="text1"/>
                <w:sz w:val="24"/>
                <w:szCs w:val="24"/>
              </w:rPr>
              <w:t>消耗量</w:t>
            </w:r>
          </w:p>
          <w:p w:rsidR="000678E6" w:rsidRPr="00BB50FA" w:rsidRDefault="000678E6" w:rsidP="000678E6">
            <w:pPr>
              <w:spacing w:line="460" w:lineRule="exact"/>
              <w:ind w:firstLineChars="200" w:firstLine="480"/>
              <w:jc w:val="left"/>
              <w:rPr>
                <w:color w:val="000000" w:themeColor="text1"/>
                <w:sz w:val="24"/>
                <w:szCs w:val="24"/>
              </w:rPr>
            </w:pPr>
            <w:r w:rsidRPr="00BB50FA">
              <w:rPr>
                <w:rFonts w:hint="eastAsia"/>
                <w:color w:val="000000" w:themeColor="text1"/>
                <w:sz w:val="24"/>
                <w:szCs w:val="24"/>
              </w:rPr>
              <w:t>本项目原辅材料消耗量见表</w:t>
            </w:r>
            <w:r w:rsidR="0092156C">
              <w:rPr>
                <w:rFonts w:hint="eastAsia"/>
                <w:color w:val="000000" w:themeColor="text1"/>
                <w:sz w:val="24"/>
                <w:szCs w:val="24"/>
              </w:rPr>
              <w:t>6</w:t>
            </w:r>
            <w:r w:rsidRPr="00BB50FA">
              <w:rPr>
                <w:rFonts w:hint="eastAsia"/>
                <w:color w:val="000000" w:themeColor="text1"/>
                <w:sz w:val="24"/>
                <w:szCs w:val="24"/>
              </w:rPr>
              <w:t>。</w:t>
            </w:r>
          </w:p>
          <w:p w:rsidR="000678E6" w:rsidRDefault="000678E6" w:rsidP="000678E6">
            <w:pPr>
              <w:adjustRightInd w:val="0"/>
              <w:snapToGrid w:val="0"/>
              <w:spacing w:line="440" w:lineRule="exact"/>
              <w:ind w:firstLineChars="205" w:firstLine="492"/>
              <w:textAlignment w:val="baseline"/>
              <w:rPr>
                <w:rFonts w:eastAsia="黑体"/>
                <w:color w:val="000000" w:themeColor="text1"/>
                <w:sz w:val="24"/>
                <w:szCs w:val="24"/>
              </w:rPr>
            </w:pPr>
            <w:r w:rsidRPr="00BB50FA">
              <w:rPr>
                <w:rFonts w:eastAsia="黑体"/>
                <w:color w:val="000000" w:themeColor="text1"/>
                <w:sz w:val="24"/>
                <w:szCs w:val="24"/>
              </w:rPr>
              <w:t>表</w:t>
            </w:r>
            <w:r w:rsidR="0092156C">
              <w:rPr>
                <w:rFonts w:eastAsia="黑体" w:hint="eastAsia"/>
                <w:color w:val="000000" w:themeColor="text1"/>
                <w:sz w:val="24"/>
                <w:szCs w:val="24"/>
              </w:rPr>
              <w:t>6</w:t>
            </w:r>
            <w:r w:rsidRPr="00BB50FA">
              <w:rPr>
                <w:rFonts w:eastAsia="黑体"/>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color w:val="000000" w:themeColor="text1"/>
                <w:sz w:val="24"/>
                <w:szCs w:val="24"/>
              </w:rPr>
              <w:t xml:space="preserve">       </w:t>
            </w:r>
            <w:r w:rsidRPr="00ED254F">
              <w:rPr>
                <w:rFonts w:eastAsia="黑体"/>
                <w:color w:val="000000" w:themeColor="text1"/>
                <w:sz w:val="24"/>
                <w:szCs w:val="24"/>
              </w:rPr>
              <w:t>本项目原辅材料</w:t>
            </w:r>
            <w:r w:rsidRPr="00ED254F">
              <w:rPr>
                <w:rFonts w:eastAsia="黑体" w:hint="eastAsia"/>
                <w:color w:val="000000" w:themeColor="text1"/>
                <w:sz w:val="24"/>
                <w:szCs w:val="24"/>
              </w:rPr>
              <w:t>及资源能源</w:t>
            </w:r>
            <w:r w:rsidRPr="00ED254F">
              <w:rPr>
                <w:rFonts w:eastAsia="黑体"/>
                <w:color w:val="000000" w:themeColor="text1"/>
                <w:sz w:val="24"/>
                <w:szCs w:val="24"/>
              </w:rPr>
              <w:t>消耗量</w:t>
            </w:r>
            <w:r w:rsidRPr="00BB50FA">
              <w:rPr>
                <w:rFonts w:eastAsia="黑体" w:hint="eastAsia"/>
                <w:color w:val="000000" w:themeColor="text1"/>
                <w:sz w:val="24"/>
                <w:szCs w:val="24"/>
              </w:rPr>
              <w:t xml:space="preserve">             </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589"/>
              <w:gridCol w:w="2551"/>
              <w:gridCol w:w="2127"/>
              <w:gridCol w:w="2884"/>
            </w:tblGrid>
            <w:tr w:rsidR="000678E6" w:rsidTr="000678E6">
              <w:trPr>
                <w:trHeight w:val="425"/>
                <w:jc w:val="center"/>
              </w:trPr>
              <w:tc>
                <w:tcPr>
                  <w:tcW w:w="868" w:type="pct"/>
                  <w:tcBorders>
                    <w:top w:val="single" w:sz="8" w:space="0" w:color="auto"/>
                    <w:left w:val="nil"/>
                    <w:bottom w:val="single" w:sz="4" w:space="0" w:color="auto"/>
                    <w:right w:val="single" w:sz="4" w:space="0" w:color="auto"/>
                  </w:tcBorders>
                  <w:noWrap/>
                  <w:vAlign w:val="center"/>
                  <w:hideMark/>
                </w:tcPr>
                <w:p w:rsidR="000678E6" w:rsidRPr="00E81888" w:rsidRDefault="000678E6" w:rsidP="003A6C7A">
                  <w:pPr>
                    <w:jc w:val="center"/>
                    <w:rPr>
                      <w:b/>
                      <w:color w:val="000000" w:themeColor="text1"/>
                      <w:sz w:val="21"/>
                      <w:szCs w:val="21"/>
                      <w:lang w:val="pt-BR"/>
                    </w:rPr>
                  </w:pPr>
                  <w:r w:rsidRPr="00E81888">
                    <w:rPr>
                      <w:b/>
                      <w:color w:val="000000" w:themeColor="text1"/>
                      <w:sz w:val="21"/>
                      <w:szCs w:val="21"/>
                      <w:lang w:val="pt-BR"/>
                    </w:rPr>
                    <w:t>序号</w:t>
                  </w:r>
                </w:p>
              </w:tc>
              <w:tc>
                <w:tcPr>
                  <w:tcW w:w="1394" w:type="pct"/>
                  <w:tcBorders>
                    <w:top w:val="single" w:sz="8" w:space="0" w:color="auto"/>
                    <w:left w:val="single" w:sz="4" w:space="0" w:color="auto"/>
                    <w:bottom w:val="single" w:sz="4" w:space="0" w:color="auto"/>
                    <w:right w:val="single" w:sz="4" w:space="0" w:color="auto"/>
                  </w:tcBorders>
                  <w:vAlign w:val="center"/>
                  <w:hideMark/>
                </w:tcPr>
                <w:p w:rsidR="000678E6" w:rsidRPr="00E81888" w:rsidRDefault="000678E6" w:rsidP="003A6C7A">
                  <w:pPr>
                    <w:jc w:val="center"/>
                    <w:rPr>
                      <w:b/>
                      <w:color w:val="000000" w:themeColor="text1"/>
                      <w:sz w:val="21"/>
                      <w:szCs w:val="21"/>
                      <w:lang w:val="pt-BR"/>
                    </w:rPr>
                  </w:pPr>
                  <w:r w:rsidRPr="00E81888">
                    <w:rPr>
                      <w:b/>
                      <w:color w:val="000000" w:themeColor="text1"/>
                      <w:sz w:val="21"/>
                      <w:szCs w:val="21"/>
                      <w:lang w:val="pt-BR"/>
                    </w:rPr>
                    <w:t>名称</w:t>
                  </w:r>
                </w:p>
              </w:tc>
              <w:tc>
                <w:tcPr>
                  <w:tcW w:w="1162" w:type="pct"/>
                  <w:tcBorders>
                    <w:top w:val="single" w:sz="8" w:space="0" w:color="auto"/>
                    <w:left w:val="single" w:sz="4" w:space="0" w:color="auto"/>
                    <w:bottom w:val="single" w:sz="4" w:space="0" w:color="auto"/>
                    <w:right w:val="single" w:sz="4" w:space="0" w:color="auto"/>
                  </w:tcBorders>
                  <w:noWrap/>
                  <w:vAlign w:val="center"/>
                  <w:hideMark/>
                </w:tcPr>
                <w:p w:rsidR="000678E6" w:rsidRPr="00E81888" w:rsidRDefault="000678E6" w:rsidP="003A6C7A">
                  <w:pPr>
                    <w:jc w:val="center"/>
                    <w:rPr>
                      <w:b/>
                      <w:color w:val="000000" w:themeColor="text1"/>
                      <w:sz w:val="21"/>
                      <w:szCs w:val="21"/>
                      <w:lang w:val="pt-BR"/>
                    </w:rPr>
                  </w:pPr>
                  <w:r w:rsidRPr="00E81888">
                    <w:rPr>
                      <w:b/>
                      <w:color w:val="000000" w:themeColor="text1"/>
                      <w:sz w:val="21"/>
                      <w:szCs w:val="21"/>
                      <w:lang w:val="pt-BR"/>
                    </w:rPr>
                    <w:t>年用量</w:t>
                  </w:r>
                  <w:r w:rsidRPr="00E81888">
                    <w:rPr>
                      <w:rFonts w:hint="eastAsia"/>
                      <w:b/>
                      <w:color w:val="000000" w:themeColor="text1"/>
                      <w:sz w:val="21"/>
                      <w:szCs w:val="21"/>
                      <w:lang w:val="pt-BR"/>
                    </w:rPr>
                    <w:t>（</w:t>
                  </w:r>
                  <w:r>
                    <w:rPr>
                      <w:rFonts w:hint="eastAsia"/>
                      <w:b/>
                      <w:color w:val="000000" w:themeColor="text1"/>
                      <w:sz w:val="21"/>
                      <w:szCs w:val="21"/>
                      <w:lang w:val="pt-BR"/>
                    </w:rPr>
                    <w:t>t/a</w:t>
                  </w:r>
                  <w:r w:rsidRPr="00E81888">
                    <w:rPr>
                      <w:rFonts w:hint="eastAsia"/>
                      <w:b/>
                      <w:color w:val="000000" w:themeColor="text1"/>
                      <w:sz w:val="21"/>
                      <w:szCs w:val="21"/>
                      <w:lang w:val="pt-BR"/>
                    </w:rPr>
                    <w:t>）</w:t>
                  </w:r>
                </w:p>
              </w:tc>
              <w:tc>
                <w:tcPr>
                  <w:tcW w:w="1576" w:type="pct"/>
                  <w:tcBorders>
                    <w:top w:val="single" w:sz="8" w:space="0" w:color="auto"/>
                    <w:left w:val="single" w:sz="4" w:space="0" w:color="auto"/>
                    <w:bottom w:val="single" w:sz="4" w:space="0" w:color="auto"/>
                    <w:right w:val="nil"/>
                  </w:tcBorders>
                  <w:vAlign w:val="center"/>
                  <w:hideMark/>
                </w:tcPr>
                <w:p w:rsidR="000678E6" w:rsidRPr="00E81888" w:rsidRDefault="000678E6" w:rsidP="003A6C7A">
                  <w:pPr>
                    <w:jc w:val="center"/>
                    <w:rPr>
                      <w:b/>
                      <w:color w:val="000000" w:themeColor="text1"/>
                      <w:sz w:val="21"/>
                      <w:szCs w:val="21"/>
                      <w:lang w:val="pt-BR"/>
                    </w:rPr>
                  </w:pPr>
                  <w:r w:rsidRPr="00E81888">
                    <w:rPr>
                      <w:rFonts w:hint="eastAsia"/>
                      <w:b/>
                      <w:color w:val="000000" w:themeColor="text1"/>
                      <w:sz w:val="21"/>
                      <w:szCs w:val="21"/>
                      <w:lang w:val="pt-BR"/>
                    </w:rPr>
                    <w:t>包装及厂内储存方式</w:t>
                  </w:r>
                </w:p>
              </w:tc>
            </w:tr>
            <w:tr w:rsidR="000678E6" w:rsidTr="000678E6">
              <w:trPr>
                <w:trHeight w:val="425"/>
                <w:jc w:val="center"/>
              </w:trPr>
              <w:tc>
                <w:tcPr>
                  <w:tcW w:w="868" w:type="pct"/>
                  <w:tcBorders>
                    <w:top w:val="single" w:sz="4" w:space="0" w:color="auto"/>
                    <w:left w:val="nil"/>
                    <w:bottom w:val="single" w:sz="4" w:space="0" w:color="auto"/>
                    <w:right w:val="single" w:sz="4" w:space="0" w:color="auto"/>
                  </w:tcBorders>
                  <w:noWrap/>
                  <w:vAlign w:val="center"/>
                  <w:hideMark/>
                </w:tcPr>
                <w:p w:rsidR="000678E6" w:rsidRPr="00E81888" w:rsidRDefault="000678E6" w:rsidP="003A6C7A">
                  <w:pPr>
                    <w:jc w:val="center"/>
                    <w:rPr>
                      <w:color w:val="000000"/>
                      <w:sz w:val="21"/>
                      <w:szCs w:val="21"/>
                      <w:lang w:val="pt-BR"/>
                    </w:rPr>
                  </w:pPr>
                  <w:r w:rsidRPr="00E81888">
                    <w:rPr>
                      <w:color w:val="000000"/>
                      <w:sz w:val="21"/>
                      <w:szCs w:val="21"/>
                      <w:lang w:val="pt-BR"/>
                    </w:rPr>
                    <w:t>1</w:t>
                  </w:r>
                </w:p>
              </w:tc>
              <w:tc>
                <w:tcPr>
                  <w:tcW w:w="1394" w:type="pct"/>
                  <w:tcBorders>
                    <w:top w:val="single" w:sz="4" w:space="0" w:color="auto"/>
                    <w:left w:val="single" w:sz="4" w:space="0" w:color="auto"/>
                    <w:bottom w:val="single" w:sz="4" w:space="0" w:color="auto"/>
                    <w:right w:val="single" w:sz="4" w:space="0" w:color="auto"/>
                  </w:tcBorders>
                  <w:vAlign w:val="center"/>
                  <w:hideMark/>
                </w:tcPr>
                <w:p w:rsidR="000678E6" w:rsidRPr="005053E0" w:rsidRDefault="000678E6" w:rsidP="003A6C7A">
                  <w:pPr>
                    <w:jc w:val="center"/>
                    <w:rPr>
                      <w:color w:val="000000"/>
                      <w:sz w:val="21"/>
                      <w:szCs w:val="21"/>
                      <w:lang w:val="pt-BR"/>
                    </w:rPr>
                  </w:pPr>
                  <w:r w:rsidRPr="005053E0">
                    <w:rPr>
                      <w:rFonts w:hint="eastAsia"/>
                      <w:color w:val="000000"/>
                      <w:sz w:val="21"/>
                      <w:szCs w:val="21"/>
                      <w:lang w:val="pt-BR"/>
                    </w:rPr>
                    <w:t>不锈钢钢材</w:t>
                  </w:r>
                </w:p>
              </w:tc>
              <w:tc>
                <w:tcPr>
                  <w:tcW w:w="1162" w:type="pct"/>
                  <w:tcBorders>
                    <w:top w:val="single" w:sz="4" w:space="0" w:color="auto"/>
                    <w:left w:val="single" w:sz="4" w:space="0" w:color="auto"/>
                    <w:bottom w:val="single" w:sz="4" w:space="0" w:color="auto"/>
                    <w:right w:val="single" w:sz="4" w:space="0" w:color="auto"/>
                  </w:tcBorders>
                  <w:noWrap/>
                  <w:vAlign w:val="center"/>
                  <w:hideMark/>
                </w:tcPr>
                <w:p w:rsidR="000678E6" w:rsidRPr="005053E0" w:rsidRDefault="000678E6" w:rsidP="003A6C7A">
                  <w:pPr>
                    <w:jc w:val="center"/>
                    <w:rPr>
                      <w:color w:val="000000"/>
                      <w:sz w:val="21"/>
                      <w:szCs w:val="21"/>
                      <w:lang w:val="pt-BR"/>
                    </w:rPr>
                  </w:pPr>
                  <w:r w:rsidRPr="005053E0">
                    <w:rPr>
                      <w:rFonts w:hint="eastAsia"/>
                      <w:color w:val="000000"/>
                      <w:sz w:val="21"/>
                      <w:szCs w:val="21"/>
                      <w:lang w:val="pt-BR"/>
                    </w:rPr>
                    <w:t>2</w:t>
                  </w:r>
                  <w:r>
                    <w:rPr>
                      <w:rFonts w:hint="eastAsia"/>
                      <w:color w:val="000000"/>
                      <w:sz w:val="21"/>
                      <w:szCs w:val="21"/>
                      <w:lang w:val="pt-BR"/>
                    </w:rPr>
                    <w:t>0000</w:t>
                  </w:r>
                </w:p>
              </w:tc>
              <w:tc>
                <w:tcPr>
                  <w:tcW w:w="1576" w:type="pct"/>
                  <w:tcBorders>
                    <w:top w:val="single" w:sz="4" w:space="0" w:color="auto"/>
                    <w:left w:val="single" w:sz="4" w:space="0" w:color="auto"/>
                    <w:bottom w:val="single" w:sz="4" w:space="0" w:color="auto"/>
                    <w:right w:val="nil"/>
                  </w:tcBorders>
                  <w:vAlign w:val="center"/>
                  <w:hideMark/>
                </w:tcPr>
                <w:p w:rsidR="000678E6" w:rsidRPr="00E81888" w:rsidRDefault="000678E6" w:rsidP="003A6C7A">
                  <w:pPr>
                    <w:jc w:val="center"/>
                    <w:rPr>
                      <w:color w:val="000000"/>
                      <w:sz w:val="21"/>
                      <w:szCs w:val="21"/>
                      <w:lang w:val="pt-BR"/>
                    </w:rPr>
                  </w:pPr>
                  <w:r>
                    <w:rPr>
                      <w:rFonts w:hint="eastAsia"/>
                      <w:color w:val="000000"/>
                      <w:sz w:val="21"/>
                      <w:szCs w:val="21"/>
                      <w:lang w:val="pt-BR"/>
                    </w:rPr>
                    <w:t>车间内存放</w:t>
                  </w:r>
                </w:p>
              </w:tc>
            </w:tr>
            <w:tr w:rsidR="000678E6" w:rsidTr="000678E6">
              <w:trPr>
                <w:trHeight w:val="425"/>
                <w:jc w:val="center"/>
              </w:trPr>
              <w:tc>
                <w:tcPr>
                  <w:tcW w:w="868" w:type="pct"/>
                  <w:tcBorders>
                    <w:top w:val="single" w:sz="4" w:space="0" w:color="auto"/>
                    <w:left w:val="nil"/>
                    <w:bottom w:val="single" w:sz="4" w:space="0" w:color="auto"/>
                    <w:right w:val="single" w:sz="4" w:space="0" w:color="auto"/>
                  </w:tcBorders>
                  <w:noWrap/>
                  <w:vAlign w:val="center"/>
                  <w:hideMark/>
                </w:tcPr>
                <w:p w:rsidR="000678E6" w:rsidRPr="00E81888" w:rsidRDefault="000678E6" w:rsidP="003A6C7A">
                  <w:pPr>
                    <w:jc w:val="center"/>
                    <w:rPr>
                      <w:color w:val="000000"/>
                      <w:sz w:val="21"/>
                      <w:szCs w:val="21"/>
                      <w:lang w:val="pt-BR"/>
                    </w:rPr>
                  </w:pPr>
                  <w:r w:rsidRPr="00E81888">
                    <w:rPr>
                      <w:color w:val="000000"/>
                      <w:sz w:val="21"/>
                      <w:szCs w:val="21"/>
                      <w:lang w:val="pt-BR"/>
                    </w:rPr>
                    <w:t>2</w:t>
                  </w:r>
                </w:p>
              </w:tc>
              <w:tc>
                <w:tcPr>
                  <w:tcW w:w="1394" w:type="pct"/>
                  <w:tcBorders>
                    <w:top w:val="single" w:sz="4" w:space="0" w:color="auto"/>
                    <w:left w:val="single" w:sz="4" w:space="0" w:color="auto"/>
                    <w:bottom w:val="single" w:sz="4" w:space="0" w:color="auto"/>
                    <w:right w:val="single" w:sz="4" w:space="0" w:color="auto"/>
                  </w:tcBorders>
                  <w:vAlign w:val="center"/>
                  <w:hideMark/>
                </w:tcPr>
                <w:p w:rsidR="000678E6" w:rsidRPr="005053E0" w:rsidRDefault="000678E6" w:rsidP="003A6C7A">
                  <w:pPr>
                    <w:jc w:val="center"/>
                    <w:rPr>
                      <w:color w:val="000000"/>
                      <w:sz w:val="21"/>
                      <w:szCs w:val="21"/>
                      <w:lang w:val="pt-BR"/>
                    </w:rPr>
                  </w:pPr>
                  <w:r w:rsidRPr="005053E0">
                    <w:rPr>
                      <w:rFonts w:hint="eastAsia"/>
                      <w:color w:val="000000"/>
                      <w:sz w:val="21"/>
                      <w:szCs w:val="21"/>
                      <w:lang w:val="pt-BR"/>
                    </w:rPr>
                    <w:t>液压油</w:t>
                  </w:r>
                </w:p>
              </w:tc>
              <w:tc>
                <w:tcPr>
                  <w:tcW w:w="1162" w:type="pct"/>
                  <w:tcBorders>
                    <w:top w:val="single" w:sz="4" w:space="0" w:color="auto"/>
                    <w:left w:val="single" w:sz="4" w:space="0" w:color="auto"/>
                    <w:bottom w:val="single" w:sz="4" w:space="0" w:color="auto"/>
                    <w:right w:val="single" w:sz="4" w:space="0" w:color="auto"/>
                  </w:tcBorders>
                  <w:noWrap/>
                  <w:vAlign w:val="center"/>
                  <w:hideMark/>
                </w:tcPr>
                <w:p w:rsidR="000678E6" w:rsidRPr="005053E0" w:rsidRDefault="000678E6" w:rsidP="003A6C7A">
                  <w:pPr>
                    <w:jc w:val="center"/>
                    <w:rPr>
                      <w:color w:val="000000"/>
                      <w:sz w:val="21"/>
                      <w:szCs w:val="21"/>
                      <w:lang w:val="pt-BR"/>
                    </w:rPr>
                  </w:pPr>
                  <w:r>
                    <w:rPr>
                      <w:rFonts w:hint="eastAsia"/>
                      <w:color w:val="000000"/>
                      <w:sz w:val="21"/>
                      <w:szCs w:val="21"/>
                      <w:lang w:val="pt-BR"/>
                    </w:rPr>
                    <w:t>0.2</w:t>
                  </w:r>
                </w:p>
              </w:tc>
              <w:tc>
                <w:tcPr>
                  <w:tcW w:w="1576" w:type="pct"/>
                  <w:tcBorders>
                    <w:top w:val="single" w:sz="4" w:space="0" w:color="auto"/>
                    <w:left w:val="single" w:sz="4" w:space="0" w:color="auto"/>
                    <w:bottom w:val="single" w:sz="4" w:space="0" w:color="auto"/>
                    <w:right w:val="nil"/>
                  </w:tcBorders>
                  <w:vAlign w:val="center"/>
                  <w:hideMark/>
                </w:tcPr>
                <w:p w:rsidR="000678E6" w:rsidRPr="00E81888" w:rsidRDefault="000678E6" w:rsidP="003A6C7A">
                  <w:pPr>
                    <w:jc w:val="center"/>
                    <w:rPr>
                      <w:color w:val="000000"/>
                      <w:sz w:val="21"/>
                      <w:szCs w:val="21"/>
                      <w:lang w:val="pt-BR"/>
                    </w:rPr>
                  </w:pPr>
                  <w:r>
                    <w:rPr>
                      <w:rFonts w:hint="eastAsia"/>
                      <w:color w:val="000000"/>
                      <w:sz w:val="21"/>
                      <w:szCs w:val="21"/>
                      <w:lang w:val="pt-BR"/>
                    </w:rPr>
                    <w:t>桶装</w:t>
                  </w:r>
                  <w:r w:rsidRPr="00E81888">
                    <w:rPr>
                      <w:rFonts w:hint="eastAsia"/>
                      <w:color w:val="000000"/>
                      <w:sz w:val="21"/>
                      <w:szCs w:val="21"/>
                      <w:lang w:val="pt-BR"/>
                    </w:rPr>
                    <w:t>（按需采购）</w:t>
                  </w:r>
                </w:p>
              </w:tc>
            </w:tr>
            <w:tr w:rsidR="000678E6" w:rsidTr="000678E6">
              <w:trPr>
                <w:trHeight w:val="425"/>
                <w:jc w:val="center"/>
              </w:trPr>
              <w:tc>
                <w:tcPr>
                  <w:tcW w:w="868" w:type="pct"/>
                  <w:tcBorders>
                    <w:top w:val="single" w:sz="4" w:space="0" w:color="auto"/>
                    <w:left w:val="nil"/>
                    <w:bottom w:val="single" w:sz="4" w:space="0" w:color="auto"/>
                    <w:right w:val="single" w:sz="4" w:space="0" w:color="auto"/>
                  </w:tcBorders>
                  <w:noWrap/>
                  <w:vAlign w:val="center"/>
                  <w:hideMark/>
                </w:tcPr>
                <w:p w:rsidR="000678E6" w:rsidRPr="00E81888" w:rsidRDefault="000678E6" w:rsidP="003A6C7A">
                  <w:pPr>
                    <w:jc w:val="center"/>
                    <w:rPr>
                      <w:color w:val="000000"/>
                      <w:sz w:val="21"/>
                      <w:szCs w:val="21"/>
                      <w:lang w:val="pt-BR"/>
                    </w:rPr>
                  </w:pPr>
                  <w:r w:rsidRPr="00E81888">
                    <w:rPr>
                      <w:color w:val="000000"/>
                      <w:sz w:val="21"/>
                      <w:szCs w:val="21"/>
                      <w:lang w:val="pt-BR"/>
                    </w:rPr>
                    <w:t>3</w:t>
                  </w:r>
                </w:p>
              </w:tc>
              <w:tc>
                <w:tcPr>
                  <w:tcW w:w="1394" w:type="pct"/>
                  <w:tcBorders>
                    <w:top w:val="single" w:sz="4" w:space="0" w:color="auto"/>
                    <w:left w:val="single" w:sz="4" w:space="0" w:color="auto"/>
                    <w:bottom w:val="single" w:sz="4" w:space="0" w:color="auto"/>
                    <w:right w:val="single" w:sz="4" w:space="0" w:color="auto"/>
                  </w:tcBorders>
                  <w:vAlign w:val="center"/>
                  <w:hideMark/>
                </w:tcPr>
                <w:p w:rsidR="000678E6" w:rsidRPr="005053E0" w:rsidRDefault="000678E6" w:rsidP="003A6C7A">
                  <w:pPr>
                    <w:jc w:val="center"/>
                    <w:rPr>
                      <w:color w:val="000000"/>
                      <w:sz w:val="21"/>
                      <w:szCs w:val="21"/>
                      <w:lang w:val="pt-BR"/>
                    </w:rPr>
                  </w:pPr>
                  <w:r w:rsidRPr="005053E0">
                    <w:rPr>
                      <w:rFonts w:hint="eastAsia"/>
                      <w:color w:val="000000"/>
                      <w:sz w:val="21"/>
                      <w:szCs w:val="21"/>
                      <w:lang w:val="pt-BR"/>
                    </w:rPr>
                    <w:t>水</w:t>
                  </w:r>
                </w:p>
              </w:tc>
              <w:tc>
                <w:tcPr>
                  <w:tcW w:w="1162" w:type="pct"/>
                  <w:tcBorders>
                    <w:top w:val="single" w:sz="4" w:space="0" w:color="auto"/>
                    <w:left w:val="single" w:sz="4" w:space="0" w:color="auto"/>
                    <w:bottom w:val="single" w:sz="4" w:space="0" w:color="auto"/>
                    <w:right w:val="single" w:sz="4" w:space="0" w:color="auto"/>
                  </w:tcBorders>
                  <w:noWrap/>
                  <w:vAlign w:val="center"/>
                  <w:hideMark/>
                </w:tcPr>
                <w:p w:rsidR="000678E6" w:rsidRPr="005053E0" w:rsidRDefault="000678E6" w:rsidP="003A6C7A">
                  <w:pPr>
                    <w:jc w:val="center"/>
                    <w:rPr>
                      <w:color w:val="000000"/>
                      <w:sz w:val="21"/>
                      <w:szCs w:val="21"/>
                      <w:lang w:val="pt-BR"/>
                    </w:rPr>
                  </w:pPr>
                  <w:r w:rsidRPr="005053E0">
                    <w:rPr>
                      <w:rFonts w:hint="eastAsia"/>
                      <w:color w:val="000000"/>
                      <w:sz w:val="21"/>
                      <w:szCs w:val="21"/>
                      <w:lang w:val="pt-BR"/>
                    </w:rPr>
                    <w:t>70m</w:t>
                  </w:r>
                  <w:r w:rsidRPr="005053E0">
                    <w:rPr>
                      <w:rFonts w:hint="eastAsia"/>
                      <w:color w:val="000000"/>
                      <w:sz w:val="21"/>
                      <w:szCs w:val="21"/>
                      <w:vertAlign w:val="superscript"/>
                      <w:lang w:val="pt-BR"/>
                    </w:rPr>
                    <w:t>3</w:t>
                  </w:r>
                </w:p>
              </w:tc>
              <w:tc>
                <w:tcPr>
                  <w:tcW w:w="1576" w:type="pct"/>
                  <w:tcBorders>
                    <w:top w:val="single" w:sz="4" w:space="0" w:color="auto"/>
                    <w:left w:val="single" w:sz="4" w:space="0" w:color="auto"/>
                    <w:bottom w:val="single" w:sz="4" w:space="0" w:color="auto"/>
                    <w:right w:val="nil"/>
                  </w:tcBorders>
                  <w:vAlign w:val="center"/>
                  <w:hideMark/>
                </w:tcPr>
                <w:p w:rsidR="000678E6" w:rsidRPr="00E81888" w:rsidRDefault="000678E6" w:rsidP="003A6C7A">
                  <w:pPr>
                    <w:jc w:val="center"/>
                    <w:rPr>
                      <w:color w:val="000000"/>
                      <w:sz w:val="21"/>
                      <w:szCs w:val="21"/>
                      <w:lang w:val="pt-BR"/>
                    </w:rPr>
                  </w:pPr>
                  <w:r>
                    <w:rPr>
                      <w:rFonts w:hint="eastAsia"/>
                      <w:color w:val="000000"/>
                      <w:sz w:val="21"/>
                      <w:szCs w:val="21"/>
                      <w:lang w:val="pt-BR"/>
                    </w:rPr>
                    <w:t>/</w:t>
                  </w:r>
                </w:p>
              </w:tc>
            </w:tr>
            <w:tr w:rsidR="000678E6" w:rsidTr="00E65288">
              <w:trPr>
                <w:trHeight w:val="425"/>
                <w:jc w:val="center"/>
              </w:trPr>
              <w:tc>
                <w:tcPr>
                  <w:tcW w:w="868" w:type="pct"/>
                  <w:tcBorders>
                    <w:top w:val="single" w:sz="4" w:space="0" w:color="auto"/>
                    <w:left w:val="nil"/>
                    <w:bottom w:val="single" w:sz="8" w:space="0" w:color="auto"/>
                    <w:right w:val="single" w:sz="4" w:space="0" w:color="auto"/>
                  </w:tcBorders>
                  <w:noWrap/>
                  <w:vAlign w:val="center"/>
                  <w:hideMark/>
                </w:tcPr>
                <w:p w:rsidR="000678E6" w:rsidRPr="00E81888" w:rsidRDefault="000678E6" w:rsidP="003A6C7A">
                  <w:pPr>
                    <w:jc w:val="center"/>
                    <w:rPr>
                      <w:color w:val="000000"/>
                      <w:sz w:val="21"/>
                      <w:szCs w:val="21"/>
                      <w:lang w:val="pt-BR"/>
                    </w:rPr>
                  </w:pPr>
                  <w:r w:rsidRPr="00E81888">
                    <w:rPr>
                      <w:rFonts w:hint="eastAsia"/>
                      <w:color w:val="000000"/>
                      <w:sz w:val="21"/>
                      <w:szCs w:val="21"/>
                      <w:lang w:val="pt-BR"/>
                    </w:rPr>
                    <w:t>4</w:t>
                  </w:r>
                </w:p>
              </w:tc>
              <w:tc>
                <w:tcPr>
                  <w:tcW w:w="1394" w:type="pct"/>
                  <w:tcBorders>
                    <w:top w:val="single" w:sz="4" w:space="0" w:color="auto"/>
                    <w:left w:val="single" w:sz="4" w:space="0" w:color="auto"/>
                    <w:bottom w:val="single" w:sz="8" w:space="0" w:color="auto"/>
                    <w:right w:val="single" w:sz="4" w:space="0" w:color="auto"/>
                  </w:tcBorders>
                  <w:vAlign w:val="center"/>
                  <w:hideMark/>
                </w:tcPr>
                <w:p w:rsidR="000678E6" w:rsidRPr="005053E0" w:rsidRDefault="000678E6" w:rsidP="003A6C7A">
                  <w:pPr>
                    <w:jc w:val="center"/>
                    <w:rPr>
                      <w:color w:val="000000"/>
                      <w:sz w:val="21"/>
                      <w:szCs w:val="21"/>
                      <w:lang w:val="pt-BR"/>
                    </w:rPr>
                  </w:pPr>
                  <w:r w:rsidRPr="005053E0">
                    <w:rPr>
                      <w:rFonts w:hint="eastAsia"/>
                      <w:color w:val="000000"/>
                      <w:sz w:val="21"/>
                      <w:szCs w:val="21"/>
                      <w:lang w:val="pt-BR"/>
                    </w:rPr>
                    <w:t>电</w:t>
                  </w:r>
                </w:p>
              </w:tc>
              <w:tc>
                <w:tcPr>
                  <w:tcW w:w="1162" w:type="pct"/>
                  <w:tcBorders>
                    <w:top w:val="single" w:sz="4" w:space="0" w:color="auto"/>
                    <w:left w:val="single" w:sz="4" w:space="0" w:color="auto"/>
                    <w:bottom w:val="single" w:sz="8" w:space="0" w:color="auto"/>
                    <w:right w:val="single" w:sz="4" w:space="0" w:color="auto"/>
                  </w:tcBorders>
                  <w:noWrap/>
                  <w:vAlign w:val="center"/>
                  <w:hideMark/>
                </w:tcPr>
                <w:p w:rsidR="000678E6" w:rsidRPr="005053E0" w:rsidRDefault="000678E6" w:rsidP="003A6C7A">
                  <w:pPr>
                    <w:jc w:val="center"/>
                    <w:rPr>
                      <w:color w:val="000000"/>
                      <w:sz w:val="21"/>
                      <w:szCs w:val="21"/>
                      <w:lang w:val="pt-BR"/>
                    </w:rPr>
                  </w:pPr>
                  <w:r w:rsidRPr="005053E0">
                    <w:rPr>
                      <w:rFonts w:hint="eastAsia"/>
                      <w:color w:val="000000"/>
                      <w:sz w:val="21"/>
                      <w:szCs w:val="21"/>
                      <w:lang w:val="pt-BR"/>
                    </w:rPr>
                    <w:t>52kw</w:t>
                  </w:r>
                  <w:r>
                    <w:rPr>
                      <w:rFonts w:hint="eastAsia"/>
                      <w:color w:val="000000"/>
                      <w:sz w:val="21"/>
                      <w:szCs w:val="21"/>
                      <w:lang w:val="pt-BR"/>
                    </w:rPr>
                    <w:t>·</w:t>
                  </w:r>
                  <w:r w:rsidRPr="005053E0">
                    <w:rPr>
                      <w:rFonts w:hint="eastAsia"/>
                      <w:color w:val="000000"/>
                      <w:sz w:val="21"/>
                      <w:szCs w:val="21"/>
                      <w:lang w:val="pt-BR"/>
                    </w:rPr>
                    <w:t>h</w:t>
                  </w:r>
                </w:p>
              </w:tc>
              <w:tc>
                <w:tcPr>
                  <w:tcW w:w="1576" w:type="pct"/>
                  <w:tcBorders>
                    <w:top w:val="single" w:sz="4" w:space="0" w:color="auto"/>
                    <w:left w:val="single" w:sz="4" w:space="0" w:color="auto"/>
                    <w:bottom w:val="single" w:sz="8" w:space="0" w:color="auto"/>
                    <w:right w:val="nil"/>
                  </w:tcBorders>
                  <w:vAlign w:val="center"/>
                  <w:hideMark/>
                </w:tcPr>
                <w:p w:rsidR="000678E6" w:rsidRPr="00E81888" w:rsidRDefault="000678E6" w:rsidP="003A6C7A">
                  <w:pPr>
                    <w:jc w:val="center"/>
                    <w:rPr>
                      <w:color w:val="000000"/>
                      <w:sz w:val="21"/>
                      <w:szCs w:val="21"/>
                      <w:lang w:val="pt-BR"/>
                    </w:rPr>
                  </w:pPr>
                  <w:r>
                    <w:rPr>
                      <w:rFonts w:hint="eastAsia"/>
                      <w:color w:val="000000"/>
                      <w:sz w:val="21"/>
                      <w:szCs w:val="21"/>
                      <w:lang w:val="pt-BR"/>
                    </w:rPr>
                    <w:t>/</w:t>
                  </w:r>
                </w:p>
              </w:tc>
            </w:tr>
          </w:tbl>
          <w:p w:rsidR="00DC5658" w:rsidRPr="00E61B3E" w:rsidRDefault="000678E6" w:rsidP="00DC5658">
            <w:pPr>
              <w:spacing w:line="440" w:lineRule="exact"/>
              <w:ind w:firstLineChars="200" w:firstLine="482"/>
              <w:rPr>
                <w:b/>
                <w:color w:val="auto"/>
                <w:sz w:val="24"/>
                <w:szCs w:val="24"/>
              </w:rPr>
            </w:pPr>
            <w:r>
              <w:rPr>
                <w:rFonts w:hint="eastAsia"/>
                <w:b/>
                <w:color w:val="auto"/>
                <w:sz w:val="24"/>
                <w:szCs w:val="24"/>
              </w:rPr>
              <w:t>4</w:t>
            </w:r>
            <w:r w:rsidR="00DC5658" w:rsidRPr="00E61B3E">
              <w:rPr>
                <w:b/>
                <w:color w:val="auto"/>
                <w:sz w:val="24"/>
                <w:szCs w:val="24"/>
              </w:rPr>
              <w:t>、</w:t>
            </w:r>
            <w:r w:rsidR="00DC5658" w:rsidRPr="00E61B3E">
              <w:rPr>
                <w:rFonts w:hint="eastAsia"/>
                <w:b/>
                <w:color w:val="auto"/>
                <w:sz w:val="24"/>
                <w:szCs w:val="24"/>
              </w:rPr>
              <w:t>主要</w:t>
            </w:r>
            <w:r w:rsidR="00DC5658" w:rsidRPr="00E61B3E">
              <w:rPr>
                <w:b/>
                <w:color w:val="auto"/>
                <w:sz w:val="24"/>
                <w:szCs w:val="24"/>
              </w:rPr>
              <w:t>生产设备</w:t>
            </w:r>
          </w:p>
          <w:p w:rsidR="00DC5658" w:rsidRDefault="00DC5658" w:rsidP="00DC5658">
            <w:pPr>
              <w:spacing w:line="460" w:lineRule="exact"/>
              <w:ind w:firstLineChars="200" w:firstLine="480"/>
              <w:jc w:val="left"/>
              <w:rPr>
                <w:color w:val="000000" w:themeColor="text1"/>
                <w:sz w:val="24"/>
                <w:szCs w:val="24"/>
              </w:rPr>
            </w:pPr>
            <w:r w:rsidRPr="00BB50FA">
              <w:rPr>
                <w:color w:val="000000" w:themeColor="text1"/>
                <w:sz w:val="24"/>
                <w:szCs w:val="24"/>
              </w:rPr>
              <w:lastRenderedPageBreak/>
              <w:t>项目</w:t>
            </w:r>
            <w:r>
              <w:rPr>
                <w:rFonts w:hint="eastAsia"/>
                <w:color w:val="000000" w:themeColor="text1"/>
                <w:sz w:val="24"/>
                <w:szCs w:val="24"/>
              </w:rPr>
              <w:t>利用</w:t>
            </w:r>
            <w:r w:rsidRPr="00BB50FA">
              <w:rPr>
                <w:rFonts w:hint="eastAsia"/>
                <w:color w:val="000000" w:themeColor="text1"/>
                <w:sz w:val="24"/>
                <w:szCs w:val="24"/>
              </w:rPr>
              <w:t>现有厂房</w:t>
            </w:r>
            <w:r>
              <w:rPr>
                <w:rFonts w:hint="eastAsia"/>
                <w:color w:val="000000" w:themeColor="text1"/>
                <w:sz w:val="24"/>
                <w:szCs w:val="24"/>
              </w:rPr>
              <w:t>新增设备</w:t>
            </w:r>
            <w:r w:rsidRPr="00BB50FA">
              <w:rPr>
                <w:rFonts w:hint="eastAsia"/>
                <w:color w:val="000000" w:themeColor="text1"/>
                <w:sz w:val="24"/>
                <w:szCs w:val="24"/>
              </w:rPr>
              <w:t>进行生产，</w:t>
            </w:r>
            <w:r w:rsidRPr="00BB50FA">
              <w:rPr>
                <w:color w:val="000000" w:themeColor="text1"/>
                <w:sz w:val="24"/>
                <w:szCs w:val="24"/>
              </w:rPr>
              <w:t>主要生产设备</w:t>
            </w:r>
            <w:r w:rsidRPr="00BB50FA">
              <w:rPr>
                <w:rFonts w:hint="eastAsia"/>
                <w:color w:val="000000" w:themeColor="text1"/>
                <w:sz w:val="24"/>
                <w:szCs w:val="24"/>
              </w:rPr>
              <w:t>详见表</w:t>
            </w:r>
            <w:r w:rsidR="0092156C">
              <w:rPr>
                <w:rFonts w:hint="eastAsia"/>
                <w:color w:val="000000" w:themeColor="text1"/>
                <w:sz w:val="24"/>
                <w:szCs w:val="24"/>
              </w:rPr>
              <w:t>7</w:t>
            </w:r>
            <w:r w:rsidRPr="00BB50FA">
              <w:rPr>
                <w:rFonts w:hint="eastAsia"/>
                <w:color w:val="000000" w:themeColor="text1"/>
                <w:sz w:val="24"/>
                <w:szCs w:val="24"/>
              </w:rPr>
              <w:t>。</w:t>
            </w:r>
          </w:p>
          <w:p w:rsidR="00DC5658" w:rsidRDefault="00DC5658" w:rsidP="00DC5658">
            <w:pPr>
              <w:spacing w:line="460" w:lineRule="exact"/>
              <w:ind w:firstLineChars="130" w:firstLine="312"/>
              <w:jc w:val="left"/>
              <w:rPr>
                <w:rFonts w:eastAsia="黑体"/>
                <w:color w:val="000000" w:themeColor="text1"/>
                <w:sz w:val="24"/>
                <w:szCs w:val="24"/>
              </w:rPr>
            </w:pPr>
            <w:r w:rsidRPr="00BB50FA">
              <w:rPr>
                <w:rFonts w:eastAsia="黑体"/>
                <w:color w:val="000000" w:themeColor="text1"/>
                <w:sz w:val="24"/>
                <w:szCs w:val="24"/>
              </w:rPr>
              <w:t>表</w:t>
            </w:r>
            <w:r w:rsidR="0092156C">
              <w:rPr>
                <w:rFonts w:eastAsia="黑体" w:hint="eastAsia"/>
                <w:color w:val="000000" w:themeColor="text1"/>
                <w:sz w:val="24"/>
                <w:szCs w:val="24"/>
              </w:rPr>
              <w:t>7</w:t>
            </w:r>
            <w:r w:rsidRPr="00BB50FA">
              <w:rPr>
                <w:rFonts w:eastAsia="黑体"/>
                <w:color w:val="000000" w:themeColor="text1"/>
                <w:sz w:val="24"/>
                <w:szCs w:val="24"/>
              </w:rPr>
              <w:t xml:space="preserve">                     </w:t>
            </w:r>
            <w:r w:rsidRPr="00030D6C">
              <w:rPr>
                <w:rFonts w:eastAsia="黑体"/>
                <w:color w:val="000000" w:themeColor="text1"/>
                <w:sz w:val="24"/>
                <w:szCs w:val="24"/>
              </w:rPr>
              <w:t>主要生产设备一览表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970"/>
              <w:gridCol w:w="2926"/>
              <w:gridCol w:w="1739"/>
              <w:gridCol w:w="1578"/>
              <w:gridCol w:w="1938"/>
            </w:tblGrid>
            <w:tr w:rsidR="0085349C" w:rsidRPr="00D453B9" w:rsidTr="0092156C">
              <w:trPr>
                <w:trHeight w:val="369"/>
                <w:jc w:val="center"/>
              </w:trPr>
              <w:tc>
                <w:tcPr>
                  <w:tcW w:w="530" w:type="pct"/>
                  <w:tcBorders>
                    <w:top w:val="single" w:sz="8" w:space="0" w:color="auto"/>
                    <w:left w:val="nil"/>
                    <w:bottom w:val="single" w:sz="4" w:space="0" w:color="auto"/>
                    <w:right w:val="single" w:sz="4" w:space="0" w:color="auto"/>
                  </w:tcBorders>
                  <w:vAlign w:val="center"/>
                  <w:hideMark/>
                </w:tcPr>
                <w:p w:rsidR="0085349C" w:rsidRPr="00D453B9" w:rsidRDefault="0085349C" w:rsidP="00524F93">
                  <w:pPr>
                    <w:jc w:val="center"/>
                    <w:rPr>
                      <w:b/>
                      <w:color w:val="000000"/>
                      <w:sz w:val="21"/>
                      <w:szCs w:val="21"/>
                      <w:lang w:val="pt-BR"/>
                    </w:rPr>
                  </w:pPr>
                  <w:r w:rsidRPr="00D453B9">
                    <w:rPr>
                      <w:b/>
                      <w:color w:val="000000"/>
                      <w:sz w:val="21"/>
                      <w:szCs w:val="21"/>
                      <w:lang w:val="pt-BR"/>
                    </w:rPr>
                    <w:t>序号</w:t>
                  </w:r>
                </w:p>
              </w:tc>
              <w:tc>
                <w:tcPr>
                  <w:tcW w:w="1599" w:type="pct"/>
                  <w:tcBorders>
                    <w:top w:val="single" w:sz="8" w:space="0" w:color="auto"/>
                    <w:left w:val="single" w:sz="4" w:space="0" w:color="auto"/>
                    <w:bottom w:val="single" w:sz="4" w:space="0" w:color="auto"/>
                    <w:right w:val="single" w:sz="4" w:space="0" w:color="auto"/>
                  </w:tcBorders>
                  <w:vAlign w:val="center"/>
                </w:tcPr>
                <w:p w:rsidR="0085349C" w:rsidRPr="00D453B9" w:rsidRDefault="0085349C" w:rsidP="00524F93">
                  <w:pPr>
                    <w:jc w:val="center"/>
                    <w:rPr>
                      <w:b/>
                      <w:color w:val="000000"/>
                      <w:sz w:val="21"/>
                      <w:szCs w:val="21"/>
                      <w:lang w:val="pt-BR"/>
                    </w:rPr>
                  </w:pPr>
                  <w:r w:rsidRPr="00D453B9">
                    <w:rPr>
                      <w:b/>
                      <w:color w:val="000000"/>
                      <w:sz w:val="21"/>
                      <w:szCs w:val="21"/>
                      <w:lang w:val="pt-BR"/>
                    </w:rPr>
                    <w:t>设备名称</w:t>
                  </w:r>
                </w:p>
              </w:tc>
              <w:tc>
                <w:tcPr>
                  <w:tcW w:w="950" w:type="pct"/>
                  <w:tcBorders>
                    <w:top w:val="single" w:sz="8" w:space="0" w:color="auto"/>
                    <w:left w:val="single" w:sz="4" w:space="0" w:color="auto"/>
                    <w:bottom w:val="single" w:sz="4" w:space="0" w:color="auto"/>
                    <w:right w:val="single" w:sz="4" w:space="0" w:color="auto"/>
                  </w:tcBorders>
                  <w:vAlign w:val="center"/>
                  <w:hideMark/>
                </w:tcPr>
                <w:p w:rsidR="0085349C" w:rsidRPr="00D453B9" w:rsidRDefault="0085349C" w:rsidP="00524F93">
                  <w:pPr>
                    <w:jc w:val="center"/>
                    <w:rPr>
                      <w:b/>
                      <w:color w:val="000000"/>
                      <w:sz w:val="21"/>
                      <w:szCs w:val="21"/>
                      <w:lang w:val="pt-BR"/>
                    </w:rPr>
                  </w:pPr>
                  <w:r w:rsidRPr="00D453B9">
                    <w:rPr>
                      <w:b/>
                      <w:color w:val="000000"/>
                      <w:sz w:val="21"/>
                      <w:szCs w:val="21"/>
                      <w:lang w:val="pt-BR"/>
                    </w:rPr>
                    <w:t>规格型号</w:t>
                  </w:r>
                </w:p>
              </w:tc>
              <w:tc>
                <w:tcPr>
                  <w:tcW w:w="862" w:type="pct"/>
                  <w:tcBorders>
                    <w:top w:val="single" w:sz="8" w:space="0" w:color="auto"/>
                    <w:left w:val="single" w:sz="4" w:space="0" w:color="auto"/>
                    <w:bottom w:val="single" w:sz="4" w:space="0" w:color="auto"/>
                    <w:right w:val="single" w:sz="4" w:space="0" w:color="auto"/>
                  </w:tcBorders>
                  <w:vAlign w:val="center"/>
                  <w:hideMark/>
                </w:tcPr>
                <w:p w:rsidR="0085349C" w:rsidRPr="00D453B9" w:rsidRDefault="0085349C" w:rsidP="00524F93">
                  <w:pPr>
                    <w:jc w:val="center"/>
                    <w:rPr>
                      <w:b/>
                      <w:color w:val="000000"/>
                      <w:sz w:val="21"/>
                      <w:szCs w:val="21"/>
                      <w:lang w:val="pt-BR"/>
                    </w:rPr>
                  </w:pPr>
                  <w:r w:rsidRPr="00D453B9">
                    <w:rPr>
                      <w:b/>
                      <w:color w:val="000000"/>
                      <w:sz w:val="21"/>
                      <w:szCs w:val="21"/>
                      <w:lang w:val="pt-BR"/>
                    </w:rPr>
                    <w:t>数量（</w:t>
                  </w:r>
                  <w:r w:rsidRPr="00D453B9">
                    <w:rPr>
                      <w:rFonts w:hint="eastAsia"/>
                      <w:b/>
                      <w:color w:val="000000"/>
                      <w:sz w:val="21"/>
                      <w:szCs w:val="21"/>
                      <w:lang w:val="pt-BR"/>
                    </w:rPr>
                    <w:t>台</w:t>
                  </w:r>
                  <w:r>
                    <w:rPr>
                      <w:rFonts w:hint="eastAsia"/>
                      <w:b/>
                      <w:color w:val="000000"/>
                      <w:sz w:val="21"/>
                      <w:szCs w:val="21"/>
                      <w:lang w:val="pt-BR"/>
                    </w:rPr>
                    <w:t>/</w:t>
                  </w:r>
                  <w:r>
                    <w:rPr>
                      <w:rFonts w:hint="eastAsia"/>
                      <w:b/>
                      <w:color w:val="000000"/>
                      <w:sz w:val="21"/>
                      <w:szCs w:val="21"/>
                      <w:lang w:val="pt-BR"/>
                    </w:rPr>
                    <w:t>套</w:t>
                  </w:r>
                  <w:r w:rsidRPr="00D453B9">
                    <w:rPr>
                      <w:b/>
                      <w:color w:val="000000"/>
                      <w:sz w:val="21"/>
                      <w:szCs w:val="21"/>
                      <w:lang w:val="pt-BR"/>
                    </w:rPr>
                    <w:t>）</w:t>
                  </w:r>
                </w:p>
              </w:tc>
              <w:tc>
                <w:tcPr>
                  <w:tcW w:w="1059" w:type="pct"/>
                  <w:tcBorders>
                    <w:top w:val="single" w:sz="8" w:space="0" w:color="auto"/>
                    <w:left w:val="single" w:sz="4" w:space="0" w:color="auto"/>
                    <w:bottom w:val="single" w:sz="4" w:space="0" w:color="auto"/>
                    <w:right w:val="nil"/>
                  </w:tcBorders>
                  <w:vAlign w:val="center"/>
                  <w:hideMark/>
                </w:tcPr>
                <w:p w:rsidR="0085349C" w:rsidRPr="00D453B9" w:rsidRDefault="0085349C" w:rsidP="00524F93">
                  <w:pPr>
                    <w:jc w:val="center"/>
                    <w:rPr>
                      <w:b/>
                      <w:color w:val="000000"/>
                      <w:sz w:val="21"/>
                      <w:szCs w:val="21"/>
                      <w:lang w:val="pt-BR"/>
                    </w:rPr>
                  </w:pPr>
                  <w:r w:rsidRPr="00D453B9">
                    <w:rPr>
                      <w:rFonts w:hint="eastAsia"/>
                      <w:b/>
                      <w:color w:val="000000"/>
                      <w:sz w:val="21"/>
                      <w:szCs w:val="21"/>
                      <w:lang w:val="pt-BR"/>
                    </w:rPr>
                    <w:t>作用</w:t>
                  </w:r>
                </w:p>
              </w:tc>
            </w:tr>
            <w:tr w:rsidR="0085349C" w:rsidRPr="00D453B9" w:rsidTr="0092156C">
              <w:trPr>
                <w:trHeight w:val="369"/>
                <w:jc w:val="center"/>
              </w:trPr>
              <w:tc>
                <w:tcPr>
                  <w:tcW w:w="530" w:type="pct"/>
                  <w:tcBorders>
                    <w:top w:val="single" w:sz="4" w:space="0" w:color="auto"/>
                    <w:left w:val="nil"/>
                    <w:bottom w:val="single" w:sz="4" w:space="0" w:color="auto"/>
                    <w:right w:val="single" w:sz="4" w:space="0" w:color="auto"/>
                  </w:tcBorders>
                  <w:vAlign w:val="center"/>
                  <w:hideMark/>
                </w:tcPr>
                <w:p w:rsidR="0085349C" w:rsidRPr="00D453B9" w:rsidRDefault="0085349C" w:rsidP="00524F93">
                  <w:pPr>
                    <w:jc w:val="center"/>
                    <w:rPr>
                      <w:color w:val="000000"/>
                      <w:sz w:val="21"/>
                      <w:szCs w:val="21"/>
                      <w:lang w:val="pt-BR"/>
                    </w:rPr>
                  </w:pPr>
                  <w:r w:rsidRPr="00D453B9">
                    <w:rPr>
                      <w:color w:val="000000"/>
                      <w:sz w:val="21"/>
                      <w:szCs w:val="21"/>
                      <w:lang w:val="pt-BR"/>
                    </w:rPr>
                    <w:t>1</w:t>
                  </w:r>
                </w:p>
              </w:tc>
              <w:tc>
                <w:tcPr>
                  <w:tcW w:w="1599" w:type="pct"/>
                  <w:tcBorders>
                    <w:top w:val="single" w:sz="4" w:space="0" w:color="auto"/>
                    <w:left w:val="single" w:sz="4" w:space="0" w:color="auto"/>
                    <w:bottom w:val="single" w:sz="4" w:space="0" w:color="auto"/>
                    <w:right w:val="single" w:sz="4" w:space="0" w:color="auto"/>
                  </w:tcBorders>
                  <w:vAlign w:val="center"/>
                </w:tcPr>
                <w:p w:rsidR="0085349C" w:rsidRPr="0085349C" w:rsidRDefault="0085349C" w:rsidP="0085349C">
                  <w:pPr>
                    <w:jc w:val="center"/>
                    <w:rPr>
                      <w:color w:val="000000"/>
                      <w:sz w:val="21"/>
                      <w:szCs w:val="21"/>
                    </w:rPr>
                  </w:pPr>
                  <w:r w:rsidRPr="0085349C">
                    <w:rPr>
                      <w:rFonts w:hint="eastAsia"/>
                      <w:color w:val="000000"/>
                      <w:sz w:val="21"/>
                      <w:szCs w:val="21"/>
                    </w:rPr>
                    <w:t>冲压机</w:t>
                  </w:r>
                </w:p>
              </w:tc>
              <w:tc>
                <w:tcPr>
                  <w:tcW w:w="950"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300T</w:t>
                  </w:r>
                </w:p>
              </w:tc>
              <w:tc>
                <w:tcPr>
                  <w:tcW w:w="862"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1</w:t>
                  </w:r>
                </w:p>
              </w:tc>
              <w:tc>
                <w:tcPr>
                  <w:tcW w:w="1059" w:type="pct"/>
                  <w:tcBorders>
                    <w:top w:val="single" w:sz="4" w:space="0" w:color="auto"/>
                    <w:left w:val="single" w:sz="4" w:space="0" w:color="auto"/>
                    <w:bottom w:val="single" w:sz="4" w:space="0" w:color="auto"/>
                    <w:right w:val="nil"/>
                  </w:tcBorders>
                  <w:vAlign w:val="center"/>
                  <w:hideMark/>
                </w:tcPr>
                <w:p w:rsidR="0085349C" w:rsidRDefault="005053E0" w:rsidP="0085349C">
                  <w:pPr>
                    <w:jc w:val="center"/>
                    <w:rPr>
                      <w:color w:val="000000"/>
                      <w:sz w:val="21"/>
                      <w:szCs w:val="21"/>
                    </w:rPr>
                  </w:pPr>
                  <w:r w:rsidRPr="0085349C">
                    <w:rPr>
                      <w:rFonts w:hint="eastAsia"/>
                      <w:color w:val="000000"/>
                      <w:sz w:val="21"/>
                      <w:szCs w:val="21"/>
                    </w:rPr>
                    <w:t>冲压</w:t>
                  </w:r>
                </w:p>
              </w:tc>
            </w:tr>
            <w:tr w:rsidR="0085349C" w:rsidRPr="00D453B9" w:rsidTr="0092156C">
              <w:trPr>
                <w:trHeight w:val="369"/>
                <w:jc w:val="center"/>
              </w:trPr>
              <w:tc>
                <w:tcPr>
                  <w:tcW w:w="530" w:type="pct"/>
                  <w:tcBorders>
                    <w:top w:val="single" w:sz="4" w:space="0" w:color="auto"/>
                    <w:left w:val="nil"/>
                    <w:bottom w:val="single" w:sz="4" w:space="0" w:color="auto"/>
                    <w:right w:val="single" w:sz="4" w:space="0" w:color="auto"/>
                  </w:tcBorders>
                  <w:vAlign w:val="center"/>
                  <w:hideMark/>
                </w:tcPr>
                <w:p w:rsidR="0085349C" w:rsidRPr="00D453B9" w:rsidRDefault="0085349C" w:rsidP="00524F93">
                  <w:pPr>
                    <w:jc w:val="center"/>
                    <w:rPr>
                      <w:color w:val="000000"/>
                      <w:sz w:val="21"/>
                      <w:szCs w:val="21"/>
                      <w:lang w:val="pt-BR"/>
                    </w:rPr>
                  </w:pPr>
                  <w:r w:rsidRPr="00D453B9">
                    <w:rPr>
                      <w:color w:val="000000"/>
                      <w:sz w:val="21"/>
                      <w:szCs w:val="21"/>
                      <w:lang w:val="pt-BR"/>
                    </w:rPr>
                    <w:t>2</w:t>
                  </w:r>
                </w:p>
              </w:tc>
              <w:tc>
                <w:tcPr>
                  <w:tcW w:w="1599" w:type="pct"/>
                  <w:tcBorders>
                    <w:top w:val="single" w:sz="4" w:space="0" w:color="auto"/>
                    <w:left w:val="single" w:sz="4" w:space="0" w:color="auto"/>
                    <w:bottom w:val="single" w:sz="4" w:space="0" w:color="auto"/>
                    <w:right w:val="single" w:sz="4" w:space="0" w:color="auto"/>
                  </w:tcBorders>
                  <w:vAlign w:val="center"/>
                </w:tcPr>
                <w:p w:rsidR="0085349C" w:rsidRPr="0085349C" w:rsidRDefault="0085349C" w:rsidP="0085349C">
                  <w:pPr>
                    <w:jc w:val="center"/>
                    <w:rPr>
                      <w:color w:val="000000"/>
                      <w:sz w:val="21"/>
                      <w:szCs w:val="21"/>
                    </w:rPr>
                  </w:pPr>
                  <w:r w:rsidRPr="0085349C">
                    <w:rPr>
                      <w:rFonts w:hint="eastAsia"/>
                      <w:color w:val="000000"/>
                      <w:sz w:val="21"/>
                      <w:szCs w:val="21"/>
                    </w:rPr>
                    <w:t>冲压机</w:t>
                  </w:r>
                </w:p>
              </w:tc>
              <w:tc>
                <w:tcPr>
                  <w:tcW w:w="950"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500T</w:t>
                  </w:r>
                </w:p>
              </w:tc>
              <w:tc>
                <w:tcPr>
                  <w:tcW w:w="862"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1</w:t>
                  </w:r>
                </w:p>
              </w:tc>
              <w:tc>
                <w:tcPr>
                  <w:tcW w:w="1059" w:type="pct"/>
                  <w:tcBorders>
                    <w:top w:val="single" w:sz="4" w:space="0" w:color="auto"/>
                    <w:left w:val="single" w:sz="4" w:space="0" w:color="auto"/>
                    <w:bottom w:val="single" w:sz="4" w:space="0" w:color="auto"/>
                    <w:right w:val="nil"/>
                  </w:tcBorders>
                  <w:vAlign w:val="center"/>
                  <w:hideMark/>
                </w:tcPr>
                <w:p w:rsidR="0085349C" w:rsidRDefault="005053E0" w:rsidP="0085349C">
                  <w:pPr>
                    <w:jc w:val="center"/>
                    <w:rPr>
                      <w:color w:val="000000"/>
                      <w:sz w:val="21"/>
                      <w:szCs w:val="21"/>
                    </w:rPr>
                  </w:pPr>
                  <w:r w:rsidRPr="0085349C">
                    <w:rPr>
                      <w:rFonts w:hint="eastAsia"/>
                      <w:color w:val="000000"/>
                      <w:sz w:val="21"/>
                      <w:szCs w:val="21"/>
                    </w:rPr>
                    <w:t>冲压</w:t>
                  </w:r>
                </w:p>
              </w:tc>
            </w:tr>
            <w:tr w:rsidR="0085349C" w:rsidRPr="00D453B9" w:rsidTr="0092156C">
              <w:trPr>
                <w:trHeight w:val="369"/>
                <w:jc w:val="center"/>
              </w:trPr>
              <w:tc>
                <w:tcPr>
                  <w:tcW w:w="530" w:type="pct"/>
                  <w:tcBorders>
                    <w:top w:val="single" w:sz="4" w:space="0" w:color="auto"/>
                    <w:left w:val="nil"/>
                    <w:bottom w:val="single" w:sz="4" w:space="0" w:color="auto"/>
                    <w:right w:val="single" w:sz="4" w:space="0" w:color="auto"/>
                  </w:tcBorders>
                  <w:vAlign w:val="center"/>
                  <w:hideMark/>
                </w:tcPr>
                <w:p w:rsidR="0085349C" w:rsidRPr="00D453B9" w:rsidRDefault="0085349C" w:rsidP="00524F93">
                  <w:pPr>
                    <w:jc w:val="center"/>
                    <w:rPr>
                      <w:color w:val="000000"/>
                      <w:sz w:val="21"/>
                      <w:szCs w:val="21"/>
                      <w:lang w:val="pt-BR"/>
                    </w:rPr>
                  </w:pPr>
                  <w:r w:rsidRPr="00D453B9">
                    <w:rPr>
                      <w:color w:val="000000"/>
                      <w:sz w:val="21"/>
                      <w:szCs w:val="21"/>
                      <w:lang w:val="pt-BR"/>
                    </w:rPr>
                    <w:t>3</w:t>
                  </w:r>
                </w:p>
              </w:tc>
              <w:tc>
                <w:tcPr>
                  <w:tcW w:w="1599" w:type="pct"/>
                  <w:tcBorders>
                    <w:top w:val="single" w:sz="4" w:space="0" w:color="auto"/>
                    <w:left w:val="single" w:sz="4" w:space="0" w:color="auto"/>
                    <w:bottom w:val="single" w:sz="4" w:space="0" w:color="auto"/>
                    <w:right w:val="single" w:sz="4" w:space="0" w:color="auto"/>
                  </w:tcBorders>
                  <w:vAlign w:val="center"/>
                </w:tcPr>
                <w:p w:rsidR="0085349C" w:rsidRPr="0085349C" w:rsidRDefault="0085349C" w:rsidP="0085349C">
                  <w:pPr>
                    <w:jc w:val="center"/>
                    <w:rPr>
                      <w:color w:val="000000"/>
                      <w:sz w:val="21"/>
                      <w:szCs w:val="21"/>
                    </w:rPr>
                  </w:pPr>
                  <w:r w:rsidRPr="0085349C">
                    <w:rPr>
                      <w:rFonts w:hint="eastAsia"/>
                      <w:color w:val="000000"/>
                      <w:sz w:val="21"/>
                      <w:szCs w:val="21"/>
                    </w:rPr>
                    <w:t>冲压机</w:t>
                  </w:r>
                </w:p>
              </w:tc>
              <w:tc>
                <w:tcPr>
                  <w:tcW w:w="950"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800T</w:t>
                  </w:r>
                </w:p>
              </w:tc>
              <w:tc>
                <w:tcPr>
                  <w:tcW w:w="862"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1</w:t>
                  </w:r>
                </w:p>
              </w:tc>
              <w:tc>
                <w:tcPr>
                  <w:tcW w:w="1059" w:type="pct"/>
                  <w:tcBorders>
                    <w:top w:val="single" w:sz="4" w:space="0" w:color="auto"/>
                    <w:left w:val="single" w:sz="4" w:space="0" w:color="auto"/>
                    <w:bottom w:val="single" w:sz="4" w:space="0" w:color="auto"/>
                    <w:right w:val="nil"/>
                  </w:tcBorders>
                  <w:vAlign w:val="center"/>
                  <w:hideMark/>
                </w:tcPr>
                <w:p w:rsidR="0085349C" w:rsidRDefault="005053E0" w:rsidP="0085349C">
                  <w:pPr>
                    <w:jc w:val="center"/>
                    <w:rPr>
                      <w:color w:val="000000"/>
                      <w:sz w:val="21"/>
                      <w:szCs w:val="21"/>
                    </w:rPr>
                  </w:pPr>
                  <w:r w:rsidRPr="0085349C">
                    <w:rPr>
                      <w:rFonts w:hint="eastAsia"/>
                      <w:color w:val="000000"/>
                      <w:sz w:val="21"/>
                      <w:szCs w:val="21"/>
                    </w:rPr>
                    <w:t>冲压</w:t>
                  </w:r>
                </w:p>
              </w:tc>
            </w:tr>
            <w:tr w:rsidR="0085349C" w:rsidRPr="00D453B9" w:rsidTr="0092156C">
              <w:trPr>
                <w:trHeight w:val="369"/>
                <w:jc w:val="center"/>
              </w:trPr>
              <w:tc>
                <w:tcPr>
                  <w:tcW w:w="530" w:type="pct"/>
                  <w:tcBorders>
                    <w:top w:val="single" w:sz="4" w:space="0" w:color="auto"/>
                    <w:left w:val="nil"/>
                    <w:bottom w:val="single" w:sz="4" w:space="0" w:color="auto"/>
                    <w:right w:val="single" w:sz="4" w:space="0" w:color="auto"/>
                  </w:tcBorders>
                  <w:vAlign w:val="center"/>
                  <w:hideMark/>
                </w:tcPr>
                <w:p w:rsidR="0085349C" w:rsidRPr="00D453B9" w:rsidRDefault="0085349C" w:rsidP="00524F93">
                  <w:pPr>
                    <w:jc w:val="center"/>
                    <w:rPr>
                      <w:color w:val="000000"/>
                      <w:sz w:val="21"/>
                      <w:szCs w:val="21"/>
                      <w:lang w:val="pt-BR"/>
                    </w:rPr>
                  </w:pPr>
                  <w:r w:rsidRPr="00D453B9">
                    <w:rPr>
                      <w:rFonts w:hint="eastAsia"/>
                      <w:color w:val="000000"/>
                      <w:sz w:val="21"/>
                      <w:szCs w:val="21"/>
                      <w:lang w:val="pt-BR"/>
                    </w:rPr>
                    <w:t>4</w:t>
                  </w:r>
                </w:p>
              </w:tc>
              <w:tc>
                <w:tcPr>
                  <w:tcW w:w="1599" w:type="pct"/>
                  <w:tcBorders>
                    <w:top w:val="single" w:sz="4" w:space="0" w:color="auto"/>
                    <w:left w:val="single" w:sz="4" w:space="0" w:color="auto"/>
                    <w:bottom w:val="single" w:sz="4" w:space="0" w:color="auto"/>
                    <w:right w:val="single" w:sz="4" w:space="0" w:color="auto"/>
                  </w:tcBorders>
                  <w:vAlign w:val="center"/>
                </w:tcPr>
                <w:p w:rsidR="0085349C" w:rsidRPr="0085349C" w:rsidRDefault="0085349C" w:rsidP="0085349C">
                  <w:pPr>
                    <w:jc w:val="center"/>
                    <w:rPr>
                      <w:color w:val="000000"/>
                      <w:sz w:val="21"/>
                      <w:szCs w:val="21"/>
                    </w:rPr>
                  </w:pPr>
                  <w:r w:rsidRPr="0085349C">
                    <w:rPr>
                      <w:rFonts w:hint="eastAsia"/>
                      <w:color w:val="000000"/>
                      <w:sz w:val="21"/>
                      <w:szCs w:val="21"/>
                    </w:rPr>
                    <w:t>叉车</w:t>
                  </w:r>
                </w:p>
              </w:tc>
              <w:tc>
                <w:tcPr>
                  <w:tcW w:w="950"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CPCD30-A</w:t>
                  </w:r>
                </w:p>
              </w:tc>
              <w:tc>
                <w:tcPr>
                  <w:tcW w:w="862"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1</w:t>
                  </w:r>
                </w:p>
              </w:tc>
              <w:tc>
                <w:tcPr>
                  <w:tcW w:w="1059" w:type="pct"/>
                  <w:tcBorders>
                    <w:top w:val="single" w:sz="4" w:space="0" w:color="auto"/>
                    <w:left w:val="single" w:sz="4" w:space="0" w:color="auto"/>
                    <w:bottom w:val="single" w:sz="4" w:space="0" w:color="auto"/>
                    <w:right w:val="nil"/>
                  </w:tcBorders>
                  <w:vAlign w:val="center"/>
                  <w:hideMark/>
                </w:tcPr>
                <w:p w:rsidR="0085349C" w:rsidRDefault="005053E0" w:rsidP="0085349C">
                  <w:pPr>
                    <w:jc w:val="center"/>
                    <w:rPr>
                      <w:color w:val="000000"/>
                      <w:sz w:val="21"/>
                      <w:szCs w:val="21"/>
                    </w:rPr>
                  </w:pPr>
                  <w:r>
                    <w:rPr>
                      <w:rFonts w:hint="eastAsia"/>
                      <w:color w:val="000000"/>
                      <w:sz w:val="21"/>
                      <w:szCs w:val="21"/>
                    </w:rPr>
                    <w:t>物料转运</w:t>
                  </w:r>
                </w:p>
              </w:tc>
            </w:tr>
            <w:tr w:rsidR="0085349C" w:rsidRPr="00D453B9" w:rsidTr="0092156C">
              <w:trPr>
                <w:trHeight w:val="369"/>
                <w:jc w:val="center"/>
              </w:trPr>
              <w:tc>
                <w:tcPr>
                  <w:tcW w:w="530" w:type="pct"/>
                  <w:tcBorders>
                    <w:top w:val="single" w:sz="4" w:space="0" w:color="auto"/>
                    <w:left w:val="nil"/>
                    <w:bottom w:val="single" w:sz="4" w:space="0" w:color="auto"/>
                    <w:right w:val="single" w:sz="4" w:space="0" w:color="auto"/>
                  </w:tcBorders>
                  <w:vAlign w:val="center"/>
                  <w:hideMark/>
                </w:tcPr>
                <w:p w:rsidR="0085349C" w:rsidRPr="00D453B9" w:rsidRDefault="0085349C" w:rsidP="00524F93">
                  <w:pPr>
                    <w:jc w:val="center"/>
                    <w:rPr>
                      <w:color w:val="000000"/>
                      <w:sz w:val="21"/>
                      <w:szCs w:val="21"/>
                      <w:lang w:val="pt-BR"/>
                    </w:rPr>
                  </w:pPr>
                  <w:r w:rsidRPr="00D453B9">
                    <w:rPr>
                      <w:rFonts w:hint="eastAsia"/>
                      <w:color w:val="000000"/>
                      <w:sz w:val="21"/>
                      <w:szCs w:val="21"/>
                      <w:lang w:val="pt-BR"/>
                    </w:rPr>
                    <w:t>5</w:t>
                  </w:r>
                </w:p>
              </w:tc>
              <w:tc>
                <w:tcPr>
                  <w:tcW w:w="1599" w:type="pct"/>
                  <w:tcBorders>
                    <w:top w:val="single" w:sz="4" w:space="0" w:color="auto"/>
                    <w:left w:val="single" w:sz="4" w:space="0" w:color="auto"/>
                    <w:bottom w:val="single" w:sz="4" w:space="0" w:color="auto"/>
                    <w:right w:val="single" w:sz="4" w:space="0" w:color="auto"/>
                  </w:tcBorders>
                  <w:vAlign w:val="center"/>
                </w:tcPr>
                <w:p w:rsidR="0085349C" w:rsidRPr="0085349C" w:rsidRDefault="0085349C" w:rsidP="0085349C">
                  <w:pPr>
                    <w:jc w:val="center"/>
                    <w:rPr>
                      <w:color w:val="000000"/>
                      <w:sz w:val="21"/>
                      <w:szCs w:val="21"/>
                    </w:rPr>
                  </w:pPr>
                  <w:r w:rsidRPr="0085349C">
                    <w:rPr>
                      <w:rFonts w:hint="eastAsia"/>
                      <w:color w:val="000000"/>
                      <w:sz w:val="21"/>
                      <w:szCs w:val="21"/>
                    </w:rPr>
                    <w:t>等离子切割机</w:t>
                  </w:r>
                </w:p>
              </w:tc>
              <w:tc>
                <w:tcPr>
                  <w:tcW w:w="950"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SF300</w:t>
                  </w:r>
                </w:p>
              </w:tc>
              <w:tc>
                <w:tcPr>
                  <w:tcW w:w="862"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1</w:t>
                  </w:r>
                </w:p>
              </w:tc>
              <w:tc>
                <w:tcPr>
                  <w:tcW w:w="1059" w:type="pct"/>
                  <w:tcBorders>
                    <w:top w:val="single" w:sz="4" w:space="0" w:color="auto"/>
                    <w:left w:val="single" w:sz="4" w:space="0" w:color="auto"/>
                    <w:bottom w:val="single" w:sz="4" w:space="0" w:color="auto"/>
                    <w:right w:val="nil"/>
                  </w:tcBorders>
                  <w:vAlign w:val="center"/>
                  <w:hideMark/>
                </w:tcPr>
                <w:p w:rsidR="0085349C" w:rsidRDefault="005053E0" w:rsidP="0085349C">
                  <w:pPr>
                    <w:jc w:val="center"/>
                    <w:rPr>
                      <w:color w:val="000000"/>
                      <w:sz w:val="21"/>
                      <w:szCs w:val="21"/>
                    </w:rPr>
                  </w:pPr>
                  <w:r w:rsidRPr="0085349C">
                    <w:rPr>
                      <w:rFonts w:hint="eastAsia"/>
                      <w:color w:val="000000"/>
                      <w:sz w:val="21"/>
                      <w:szCs w:val="21"/>
                    </w:rPr>
                    <w:t>切割</w:t>
                  </w:r>
                </w:p>
              </w:tc>
            </w:tr>
            <w:tr w:rsidR="0085349C" w:rsidRPr="00D453B9" w:rsidTr="0092156C">
              <w:trPr>
                <w:trHeight w:val="369"/>
                <w:jc w:val="center"/>
              </w:trPr>
              <w:tc>
                <w:tcPr>
                  <w:tcW w:w="530" w:type="pct"/>
                  <w:tcBorders>
                    <w:top w:val="single" w:sz="4" w:space="0" w:color="auto"/>
                    <w:left w:val="nil"/>
                    <w:bottom w:val="single" w:sz="4" w:space="0" w:color="auto"/>
                    <w:right w:val="single" w:sz="4" w:space="0" w:color="auto"/>
                  </w:tcBorders>
                  <w:vAlign w:val="center"/>
                  <w:hideMark/>
                </w:tcPr>
                <w:p w:rsidR="0085349C" w:rsidRPr="00D453B9" w:rsidRDefault="0085349C" w:rsidP="00524F93">
                  <w:pPr>
                    <w:jc w:val="center"/>
                    <w:rPr>
                      <w:color w:val="000000"/>
                      <w:sz w:val="21"/>
                      <w:szCs w:val="21"/>
                      <w:lang w:val="pt-BR"/>
                    </w:rPr>
                  </w:pPr>
                  <w:r w:rsidRPr="00D453B9">
                    <w:rPr>
                      <w:rFonts w:hint="eastAsia"/>
                      <w:color w:val="000000"/>
                      <w:sz w:val="21"/>
                      <w:szCs w:val="21"/>
                      <w:lang w:val="pt-BR"/>
                    </w:rPr>
                    <w:t>6</w:t>
                  </w:r>
                </w:p>
              </w:tc>
              <w:tc>
                <w:tcPr>
                  <w:tcW w:w="1599" w:type="pct"/>
                  <w:tcBorders>
                    <w:top w:val="single" w:sz="4" w:space="0" w:color="auto"/>
                    <w:left w:val="single" w:sz="4" w:space="0" w:color="auto"/>
                    <w:bottom w:val="single" w:sz="4" w:space="0" w:color="auto"/>
                    <w:right w:val="single" w:sz="4" w:space="0" w:color="auto"/>
                  </w:tcBorders>
                  <w:vAlign w:val="center"/>
                </w:tcPr>
                <w:p w:rsidR="0085349C" w:rsidRPr="0085349C" w:rsidRDefault="0085349C" w:rsidP="0085349C">
                  <w:pPr>
                    <w:jc w:val="center"/>
                    <w:rPr>
                      <w:color w:val="000000"/>
                      <w:sz w:val="21"/>
                      <w:szCs w:val="21"/>
                    </w:rPr>
                  </w:pPr>
                  <w:r w:rsidRPr="0085349C">
                    <w:rPr>
                      <w:rFonts w:hint="eastAsia"/>
                      <w:color w:val="000000"/>
                      <w:sz w:val="21"/>
                      <w:szCs w:val="21"/>
                    </w:rPr>
                    <w:t>折弯机</w:t>
                  </w:r>
                </w:p>
              </w:tc>
              <w:tc>
                <w:tcPr>
                  <w:tcW w:w="950"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170/4000</w:t>
                  </w:r>
                </w:p>
              </w:tc>
              <w:tc>
                <w:tcPr>
                  <w:tcW w:w="862"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1</w:t>
                  </w:r>
                </w:p>
              </w:tc>
              <w:tc>
                <w:tcPr>
                  <w:tcW w:w="1059" w:type="pct"/>
                  <w:tcBorders>
                    <w:top w:val="single" w:sz="4" w:space="0" w:color="auto"/>
                    <w:left w:val="single" w:sz="4" w:space="0" w:color="auto"/>
                    <w:bottom w:val="single" w:sz="4" w:space="0" w:color="auto"/>
                    <w:right w:val="nil"/>
                  </w:tcBorders>
                  <w:vAlign w:val="center"/>
                  <w:hideMark/>
                </w:tcPr>
                <w:p w:rsidR="0085349C" w:rsidRDefault="005053E0" w:rsidP="0085349C">
                  <w:pPr>
                    <w:jc w:val="center"/>
                    <w:rPr>
                      <w:color w:val="000000"/>
                      <w:sz w:val="21"/>
                      <w:szCs w:val="21"/>
                    </w:rPr>
                  </w:pPr>
                  <w:r w:rsidRPr="0085349C">
                    <w:rPr>
                      <w:rFonts w:hint="eastAsia"/>
                      <w:color w:val="000000"/>
                      <w:sz w:val="21"/>
                      <w:szCs w:val="21"/>
                    </w:rPr>
                    <w:t>折弯</w:t>
                  </w:r>
                </w:p>
              </w:tc>
            </w:tr>
            <w:tr w:rsidR="0085349C" w:rsidRPr="00D453B9" w:rsidTr="0092156C">
              <w:trPr>
                <w:trHeight w:val="369"/>
                <w:jc w:val="center"/>
              </w:trPr>
              <w:tc>
                <w:tcPr>
                  <w:tcW w:w="530" w:type="pct"/>
                  <w:tcBorders>
                    <w:top w:val="single" w:sz="4" w:space="0" w:color="auto"/>
                    <w:left w:val="nil"/>
                    <w:bottom w:val="single" w:sz="4" w:space="0" w:color="auto"/>
                    <w:right w:val="single" w:sz="4" w:space="0" w:color="auto"/>
                  </w:tcBorders>
                  <w:vAlign w:val="center"/>
                  <w:hideMark/>
                </w:tcPr>
                <w:p w:rsidR="0085349C" w:rsidRPr="00D453B9" w:rsidRDefault="0085349C" w:rsidP="00524F93">
                  <w:pPr>
                    <w:jc w:val="center"/>
                    <w:rPr>
                      <w:color w:val="000000"/>
                      <w:sz w:val="21"/>
                      <w:szCs w:val="21"/>
                      <w:lang w:val="pt-BR"/>
                    </w:rPr>
                  </w:pPr>
                  <w:r w:rsidRPr="00D453B9">
                    <w:rPr>
                      <w:rFonts w:hint="eastAsia"/>
                      <w:color w:val="000000"/>
                      <w:sz w:val="21"/>
                      <w:szCs w:val="21"/>
                      <w:lang w:val="pt-BR"/>
                    </w:rPr>
                    <w:t>7</w:t>
                  </w:r>
                </w:p>
              </w:tc>
              <w:tc>
                <w:tcPr>
                  <w:tcW w:w="1599" w:type="pct"/>
                  <w:tcBorders>
                    <w:top w:val="single" w:sz="4" w:space="0" w:color="auto"/>
                    <w:left w:val="single" w:sz="4" w:space="0" w:color="auto"/>
                    <w:bottom w:val="single" w:sz="4" w:space="0" w:color="auto"/>
                    <w:right w:val="single" w:sz="4" w:space="0" w:color="auto"/>
                  </w:tcBorders>
                  <w:vAlign w:val="center"/>
                </w:tcPr>
                <w:p w:rsidR="0085349C" w:rsidRPr="0085349C" w:rsidRDefault="0085349C" w:rsidP="0085349C">
                  <w:pPr>
                    <w:jc w:val="center"/>
                    <w:rPr>
                      <w:color w:val="000000"/>
                      <w:sz w:val="21"/>
                      <w:szCs w:val="21"/>
                    </w:rPr>
                  </w:pPr>
                  <w:r w:rsidRPr="0085349C">
                    <w:rPr>
                      <w:rFonts w:hint="eastAsia"/>
                      <w:color w:val="000000"/>
                      <w:sz w:val="21"/>
                      <w:szCs w:val="21"/>
                    </w:rPr>
                    <w:t>多轴智能激光切割机</w:t>
                  </w:r>
                </w:p>
              </w:tc>
              <w:tc>
                <w:tcPr>
                  <w:tcW w:w="950"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1MR</w:t>
                  </w:r>
                  <w:r w:rsidRPr="0085349C">
                    <w:rPr>
                      <w:rFonts w:hint="eastAsia"/>
                      <w:color w:val="000000"/>
                      <w:sz w:val="21"/>
                      <w:szCs w:val="21"/>
                    </w:rPr>
                    <w:t>三维</w:t>
                  </w:r>
                </w:p>
              </w:tc>
              <w:tc>
                <w:tcPr>
                  <w:tcW w:w="862" w:type="pct"/>
                  <w:tcBorders>
                    <w:top w:val="single" w:sz="4" w:space="0" w:color="auto"/>
                    <w:left w:val="single" w:sz="4" w:space="0" w:color="auto"/>
                    <w:bottom w:val="single" w:sz="4" w:space="0" w:color="auto"/>
                    <w:right w:val="single" w:sz="4" w:space="0" w:color="auto"/>
                  </w:tcBorders>
                  <w:vAlign w:val="center"/>
                  <w:hideMark/>
                </w:tcPr>
                <w:p w:rsidR="0085349C" w:rsidRPr="0085349C" w:rsidRDefault="0085349C" w:rsidP="0085349C">
                  <w:pPr>
                    <w:jc w:val="center"/>
                    <w:rPr>
                      <w:color w:val="000000"/>
                      <w:sz w:val="21"/>
                      <w:szCs w:val="21"/>
                    </w:rPr>
                  </w:pPr>
                  <w:r w:rsidRPr="0085349C">
                    <w:rPr>
                      <w:rFonts w:hint="eastAsia"/>
                      <w:color w:val="000000"/>
                      <w:sz w:val="21"/>
                      <w:szCs w:val="21"/>
                    </w:rPr>
                    <w:t>2</w:t>
                  </w:r>
                </w:p>
              </w:tc>
              <w:tc>
                <w:tcPr>
                  <w:tcW w:w="1059" w:type="pct"/>
                  <w:tcBorders>
                    <w:top w:val="single" w:sz="4" w:space="0" w:color="auto"/>
                    <w:left w:val="single" w:sz="4" w:space="0" w:color="auto"/>
                    <w:bottom w:val="single" w:sz="4" w:space="0" w:color="auto"/>
                    <w:right w:val="nil"/>
                  </w:tcBorders>
                  <w:vAlign w:val="center"/>
                  <w:hideMark/>
                </w:tcPr>
                <w:p w:rsidR="0085349C" w:rsidRDefault="005053E0" w:rsidP="0085349C">
                  <w:pPr>
                    <w:jc w:val="center"/>
                    <w:rPr>
                      <w:color w:val="000000"/>
                      <w:sz w:val="21"/>
                      <w:szCs w:val="21"/>
                    </w:rPr>
                  </w:pPr>
                  <w:r w:rsidRPr="0085349C">
                    <w:rPr>
                      <w:rFonts w:hint="eastAsia"/>
                      <w:color w:val="000000"/>
                      <w:sz w:val="21"/>
                      <w:szCs w:val="21"/>
                    </w:rPr>
                    <w:t>切割</w:t>
                  </w:r>
                </w:p>
              </w:tc>
            </w:tr>
            <w:tr w:rsidR="00516B56" w:rsidRPr="00D453B9" w:rsidTr="00E65288">
              <w:trPr>
                <w:trHeight w:val="369"/>
                <w:jc w:val="center"/>
              </w:trPr>
              <w:tc>
                <w:tcPr>
                  <w:tcW w:w="530" w:type="pct"/>
                  <w:tcBorders>
                    <w:top w:val="single" w:sz="4" w:space="0" w:color="auto"/>
                    <w:left w:val="nil"/>
                    <w:bottom w:val="single" w:sz="8" w:space="0" w:color="auto"/>
                    <w:right w:val="single" w:sz="4" w:space="0" w:color="auto"/>
                  </w:tcBorders>
                  <w:vAlign w:val="center"/>
                  <w:hideMark/>
                </w:tcPr>
                <w:p w:rsidR="00516B56" w:rsidRPr="00D453B9" w:rsidRDefault="00516B56" w:rsidP="00524F93">
                  <w:pPr>
                    <w:jc w:val="center"/>
                    <w:rPr>
                      <w:color w:val="000000"/>
                      <w:sz w:val="21"/>
                      <w:szCs w:val="21"/>
                      <w:lang w:val="pt-BR"/>
                    </w:rPr>
                  </w:pPr>
                  <w:r>
                    <w:rPr>
                      <w:rFonts w:hint="eastAsia"/>
                      <w:color w:val="000000"/>
                      <w:sz w:val="21"/>
                      <w:szCs w:val="21"/>
                      <w:lang w:val="pt-BR"/>
                    </w:rPr>
                    <w:t>8</w:t>
                  </w:r>
                </w:p>
              </w:tc>
              <w:tc>
                <w:tcPr>
                  <w:tcW w:w="1599" w:type="pct"/>
                  <w:tcBorders>
                    <w:top w:val="single" w:sz="4" w:space="0" w:color="auto"/>
                    <w:left w:val="single" w:sz="4" w:space="0" w:color="auto"/>
                    <w:bottom w:val="single" w:sz="8" w:space="0" w:color="auto"/>
                    <w:right w:val="single" w:sz="4" w:space="0" w:color="auto"/>
                  </w:tcBorders>
                  <w:vAlign w:val="center"/>
                </w:tcPr>
                <w:p w:rsidR="00516B56" w:rsidRPr="0085349C" w:rsidRDefault="00516B56" w:rsidP="0085349C">
                  <w:pPr>
                    <w:jc w:val="center"/>
                    <w:rPr>
                      <w:color w:val="000000"/>
                      <w:sz w:val="21"/>
                      <w:szCs w:val="21"/>
                    </w:rPr>
                  </w:pPr>
                  <w:r>
                    <w:rPr>
                      <w:rFonts w:hint="eastAsia"/>
                      <w:color w:val="000000"/>
                      <w:sz w:val="21"/>
                      <w:szCs w:val="21"/>
                    </w:rPr>
                    <w:t>料架校平切断机</w:t>
                  </w:r>
                </w:p>
              </w:tc>
              <w:tc>
                <w:tcPr>
                  <w:tcW w:w="950" w:type="pct"/>
                  <w:tcBorders>
                    <w:top w:val="single" w:sz="4" w:space="0" w:color="auto"/>
                    <w:left w:val="single" w:sz="4" w:space="0" w:color="auto"/>
                    <w:bottom w:val="single" w:sz="8" w:space="0" w:color="auto"/>
                    <w:right w:val="single" w:sz="4" w:space="0" w:color="auto"/>
                  </w:tcBorders>
                  <w:vAlign w:val="center"/>
                  <w:hideMark/>
                </w:tcPr>
                <w:p w:rsidR="00516B56" w:rsidRPr="0085349C" w:rsidRDefault="00516B56" w:rsidP="0085349C">
                  <w:pPr>
                    <w:jc w:val="center"/>
                    <w:rPr>
                      <w:color w:val="000000"/>
                      <w:sz w:val="21"/>
                      <w:szCs w:val="21"/>
                    </w:rPr>
                  </w:pPr>
                  <w:r>
                    <w:rPr>
                      <w:rFonts w:hint="eastAsia"/>
                      <w:color w:val="000000"/>
                      <w:sz w:val="21"/>
                      <w:szCs w:val="21"/>
                    </w:rPr>
                    <w:t>M1-1000</w:t>
                  </w:r>
                </w:p>
              </w:tc>
              <w:tc>
                <w:tcPr>
                  <w:tcW w:w="862" w:type="pct"/>
                  <w:tcBorders>
                    <w:top w:val="single" w:sz="4" w:space="0" w:color="auto"/>
                    <w:left w:val="single" w:sz="4" w:space="0" w:color="auto"/>
                    <w:bottom w:val="single" w:sz="8" w:space="0" w:color="auto"/>
                    <w:right w:val="single" w:sz="4" w:space="0" w:color="auto"/>
                  </w:tcBorders>
                  <w:vAlign w:val="center"/>
                  <w:hideMark/>
                </w:tcPr>
                <w:p w:rsidR="00516B56" w:rsidRPr="0085349C" w:rsidRDefault="00516B56" w:rsidP="0085349C">
                  <w:pPr>
                    <w:jc w:val="center"/>
                    <w:rPr>
                      <w:color w:val="000000"/>
                      <w:sz w:val="21"/>
                      <w:szCs w:val="21"/>
                    </w:rPr>
                  </w:pPr>
                  <w:r>
                    <w:rPr>
                      <w:rFonts w:hint="eastAsia"/>
                      <w:color w:val="000000"/>
                      <w:sz w:val="21"/>
                      <w:szCs w:val="21"/>
                    </w:rPr>
                    <w:t>1</w:t>
                  </w:r>
                </w:p>
              </w:tc>
              <w:tc>
                <w:tcPr>
                  <w:tcW w:w="1059" w:type="pct"/>
                  <w:tcBorders>
                    <w:top w:val="single" w:sz="4" w:space="0" w:color="auto"/>
                    <w:left w:val="single" w:sz="4" w:space="0" w:color="auto"/>
                    <w:bottom w:val="single" w:sz="8" w:space="0" w:color="auto"/>
                    <w:right w:val="nil"/>
                  </w:tcBorders>
                  <w:vAlign w:val="center"/>
                  <w:hideMark/>
                </w:tcPr>
                <w:p w:rsidR="00516B56" w:rsidRPr="0085349C" w:rsidRDefault="00516B56" w:rsidP="0085349C">
                  <w:pPr>
                    <w:jc w:val="center"/>
                    <w:rPr>
                      <w:color w:val="000000"/>
                      <w:sz w:val="21"/>
                      <w:szCs w:val="21"/>
                    </w:rPr>
                  </w:pPr>
                  <w:r>
                    <w:rPr>
                      <w:rFonts w:hint="eastAsia"/>
                      <w:color w:val="000000"/>
                      <w:sz w:val="21"/>
                      <w:szCs w:val="21"/>
                    </w:rPr>
                    <w:t>送料切断</w:t>
                  </w:r>
                </w:p>
              </w:tc>
            </w:tr>
          </w:tbl>
          <w:p w:rsidR="00DC5658" w:rsidRPr="00BB50FA" w:rsidRDefault="00524F93" w:rsidP="00524F93">
            <w:pPr>
              <w:adjustRightInd w:val="0"/>
              <w:snapToGrid w:val="0"/>
              <w:spacing w:line="460" w:lineRule="exact"/>
              <w:rPr>
                <w:color w:val="000000" w:themeColor="text1"/>
                <w:sz w:val="24"/>
                <w:szCs w:val="24"/>
              </w:rPr>
            </w:pPr>
            <w:r w:rsidRPr="00524F93">
              <w:rPr>
                <w:rFonts w:hint="eastAsia"/>
                <w:b/>
                <w:color w:val="000000" w:themeColor="text1"/>
                <w:sz w:val="24"/>
                <w:szCs w:val="24"/>
              </w:rPr>
              <w:t>六、项目建设与产业政策相符性分析</w:t>
            </w:r>
          </w:p>
          <w:p w:rsidR="00D47E44" w:rsidRPr="00BB50FA" w:rsidRDefault="00524F93" w:rsidP="001216C0">
            <w:pPr>
              <w:spacing w:line="460" w:lineRule="exact"/>
              <w:ind w:firstLineChars="200" w:firstLine="482"/>
              <w:jc w:val="left"/>
              <w:rPr>
                <w:b/>
                <w:color w:val="000000" w:themeColor="text1"/>
                <w:sz w:val="24"/>
                <w:szCs w:val="24"/>
              </w:rPr>
            </w:pPr>
            <w:r>
              <w:rPr>
                <w:rFonts w:hint="eastAsia"/>
                <w:b/>
                <w:color w:val="000000" w:themeColor="text1"/>
                <w:sz w:val="24"/>
                <w:szCs w:val="24"/>
              </w:rPr>
              <w:t>1</w:t>
            </w:r>
            <w:r w:rsidR="00D47E44" w:rsidRPr="00BB50FA">
              <w:rPr>
                <w:rFonts w:hint="eastAsia"/>
                <w:b/>
                <w:color w:val="000000" w:themeColor="text1"/>
                <w:sz w:val="24"/>
                <w:szCs w:val="24"/>
              </w:rPr>
              <w:t>、与新环</w:t>
            </w:r>
            <w:r w:rsidR="00D47E44" w:rsidRPr="00BB50FA">
              <w:rPr>
                <w:rFonts w:hint="eastAsia"/>
                <w:b/>
                <w:color w:val="000000" w:themeColor="text1"/>
                <w:sz w:val="24"/>
                <w:szCs w:val="24"/>
              </w:rPr>
              <w:t>[2015]342</w:t>
            </w:r>
            <w:r w:rsidR="00D47E44" w:rsidRPr="00BB50FA">
              <w:rPr>
                <w:rFonts w:hint="eastAsia"/>
                <w:b/>
                <w:color w:val="000000" w:themeColor="text1"/>
                <w:sz w:val="24"/>
                <w:szCs w:val="24"/>
              </w:rPr>
              <w:t>号文的对照分析</w:t>
            </w:r>
          </w:p>
          <w:p w:rsidR="00D47E44" w:rsidRDefault="00D47E44" w:rsidP="00D47E44">
            <w:pPr>
              <w:spacing w:line="460" w:lineRule="exact"/>
              <w:ind w:firstLineChars="200" w:firstLine="480"/>
              <w:jc w:val="left"/>
              <w:rPr>
                <w:color w:val="000000" w:themeColor="text1"/>
                <w:sz w:val="24"/>
                <w:szCs w:val="24"/>
              </w:rPr>
            </w:pPr>
            <w:r w:rsidRPr="00BB50FA">
              <w:rPr>
                <w:rFonts w:hint="eastAsia"/>
                <w:color w:val="000000" w:themeColor="text1"/>
                <w:sz w:val="24"/>
                <w:szCs w:val="24"/>
              </w:rPr>
              <w:t>本项目与《新乡市环境保护局关于印发深化建设项目环境影响评价审批制度改革实施细则的通知》新环</w:t>
            </w:r>
            <w:r w:rsidRPr="00BB50FA">
              <w:rPr>
                <w:rFonts w:hint="eastAsia"/>
                <w:color w:val="000000" w:themeColor="text1"/>
                <w:sz w:val="24"/>
                <w:szCs w:val="24"/>
              </w:rPr>
              <w:t>[2015]342</w:t>
            </w:r>
            <w:r w:rsidRPr="00BB50FA">
              <w:rPr>
                <w:rFonts w:hint="eastAsia"/>
                <w:color w:val="000000" w:themeColor="text1"/>
                <w:sz w:val="24"/>
                <w:szCs w:val="24"/>
              </w:rPr>
              <w:t>号（以下简称《通知》）对照分析见表</w:t>
            </w:r>
            <w:r w:rsidR="0092156C">
              <w:rPr>
                <w:rFonts w:hint="eastAsia"/>
                <w:color w:val="000000" w:themeColor="text1"/>
                <w:sz w:val="24"/>
                <w:szCs w:val="24"/>
              </w:rPr>
              <w:t>8</w:t>
            </w:r>
            <w:r w:rsidRPr="00BB50FA">
              <w:rPr>
                <w:rFonts w:hint="eastAsia"/>
                <w:color w:val="000000" w:themeColor="text1"/>
                <w:sz w:val="24"/>
                <w:szCs w:val="24"/>
              </w:rPr>
              <w:t>。</w:t>
            </w:r>
          </w:p>
          <w:p w:rsidR="0006031B" w:rsidRDefault="0006031B" w:rsidP="0006031B">
            <w:pPr>
              <w:spacing w:line="440" w:lineRule="exact"/>
              <w:ind w:firstLineChars="50" w:firstLine="120"/>
              <w:rPr>
                <w:rFonts w:eastAsia="黑体"/>
                <w:color w:val="000000" w:themeColor="text1"/>
                <w:sz w:val="24"/>
                <w:szCs w:val="24"/>
                <w:lang w:val="pt-BR"/>
              </w:rPr>
            </w:pPr>
            <w:r>
              <w:rPr>
                <w:rFonts w:eastAsia="黑体"/>
                <w:color w:val="000000" w:themeColor="text1"/>
                <w:sz w:val="24"/>
                <w:szCs w:val="24"/>
                <w:lang w:val="pt-BR"/>
              </w:rPr>
              <w:t>表</w:t>
            </w:r>
            <w:r w:rsidR="0092156C">
              <w:rPr>
                <w:rFonts w:eastAsia="黑体" w:hint="eastAsia"/>
                <w:color w:val="000000" w:themeColor="text1"/>
                <w:sz w:val="24"/>
                <w:szCs w:val="24"/>
                <w:lang w:val="pt-BR"/>
              </w:rPr>
              <w:t>8</w:t>
            </w:r>
            <w:r>
              <w:rPr>
                <w:rFonts w:eastAsia="黑体"/>
                <w:color w:val="000000" w:themeColor="text1"/>
                <w:sz w:val="24"/>
                <w:szCs w:val="24"/>
                <w:lang w:val="pt-BR"/>
              </w:rPr>
              <w:t xml:space="preserve">      </w:t>
            </w:r>
            <w:r>
              <w:rPr>
                <w:rFonts w:eastAsia="黑体" w:hint="eastAsia"/>
                <w:color w:val="000000" w:themeColor="text1"/>
                <w:sz w:val="24"/>
                <w:szCs w:val="24"/>
                <w:lang w:val="pt-BR"/>
              </w:rPr>
              <w:t xml:space="preserve">               </w:t>
            </w:r>
            <w:r>
              <w:rPr>
                <w:rFonts w:eastAsia="黑体"/>
                <w:color w:val="000000" w:themeColor="text1"/>
                <w:sz w:val="24"/>
                <w:szCs w:val="24"/>
                <w:lang w:val="pt-BR"/>
              </w:rPr>
              <w:t>与《通知》对比分析一览表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304"/>
              <w:gridCol w:w="1277"/>
              <w:gridCol w:w="3543"/>
              <w:gridCol w:w="2165"/>
              <w:gridCol w:w="862"/>
            </w:tblGrid>
            <w:tr w:rsidR="0006031B" w:rsidTr="0092156C">
              <w:trPr>
                <w:trHeight w:val="340"/>
                <w:tblHeader/>
                <w:jc w:val="center"/>
              </w:trPr>
              <w:tc>
                <w:tcPr>
                  <w:tcW w:w="712" w:type="pct"/>
                  <w:tcBorders>
                    <w:top w:val="single" w:sz="8" w:space="0" w:color="auto"/>
                    <w:bottom w:val="single" w:sz="2" w:space="0" w:color="auto"/>
                  </w:tcBorders>
                  <w:vAlign w:val="center"/>
                </w:tcPr>
                <w:p w:rsidR="0006031B" w:rsidRDefault="0006031B" w:rsidP="007834A0">
                  <w:pPr>
                    <w:jc w:val="center"/>
                    <w:rPr>
                      <w:b/>
                      <w:color w:val="000000" w:themeColor="text1"/>
                      <w:sz w:val="21"/>
                      <w:szCs w:val="21"/>
                      <w:lang w:val="pt-BR"/>
                    </w:rPr>
                  </w:pPr>
                  <w:r>
                    <w:rPr>
                      <w:b/>
                      <w:color w:val="000000" w:themeColor="text1"/>
                      <w:sz w:val="21"/>
                      <w:szCs w:val="21"/>
                      <w:lang w:val="pt-BR"/>
                    </w:rPr>
                    <w:t>项目</w:t>
                  </w:r>
                </w:p>
              </w:tc>
              <w:tc>
                <w:tcPr>
                  <w:tcW w:w="2634" w:type="pct"/>
                  <w:gridSpan w:val="2"/>
                  <w:tcBorders>
                    <w:top w:val="single" w:sz="8" w:space="0" w:color="auto"/>
                    <w:bottom w:val="single" w:sz="2" w:space="0" w:color="auto"/>
                  </w:tcBorders>
                  <w:vAlign w:val="center"/>
                </w:tcPr>
                <w:p w:rsidR="0006031B" w:rsidRDefault="0006031B" w:rsidP="007834A0">
                  <w:pPr>
                    <w:jc w:val="center"/>
                    <w:rPr>
                      <w:b/>
                      <w:color w:val="000000" w:themeColor="text1"/>
                      <w:sz w:val="21"/>
                      <w:szCs w:val="21"/>
                      <w:lang w:val="pt-BR"/>
                    </w:rPr>
                  </w:pPr>
                  <w:r>
                    <w:rPr>
                      <w:b/>
                      <w:color w:val="000000" w:themeColor="text1"/>
                      <w:sz w:val="21"/>
                      <w:szCs w:val="21"/>
                      <w:lang w:val="pt-BR"/>
                    </w:rPr>
                    <w:t>与本项目</w:t>
                  </w:r>
                  <w:r>
                    <w:rPr>
                      <w:rFonts w:hint="eastAsia"/>
                      <w:b/>
                      <w:color w:val="000000" w:themeColor="text1"/>
                      <w:sz w:val="21"/>
                      <w:szCs w:val="21"/>
                      <w:lang w:val="pt-BR"/>
                    </w:rPr>
                    <w:t>相关条文</w:t>
                  </w:r>
                </w:p>
              </w:tc>
              <w:tc>
                <w:tcPr>
                  <w:tcW w:w="1183" w:type="pct"/>
                  <w:tcBorders>
                    <w:top w:val="single" w:sz="8" w:space="0" w:color="auto"/>
                    <w:bottom w:val="single" w:sz="2" w:space="0" w:color="auto"/>
                  </w:tcBorders>
                  <w:vAlign w:val="center"/>
                </w:tcPr>
                <w:p w:rsidR="0006031B" w:rsidRDefault="0006031B" w:rsidP="007834A0">
                  <w:pPr>
                    <w:jc w:val="center"/>
                    <w:rPr>
                      <w:b/>
                      <w:color w:val="000000" w:themeColor="text1"/>
                      <w:sz w:val="21"/>
                      <w:szCs w:val="21"/>
                      <w:lang w:val="pt-BR"/>
                    </w:rPr>
                  </w:pPr>
                  <w:r>
                    <w:rPr>
                      <w:rFonts w:hint="eastAsia"/>
                      <w:b/>
                      <w:color w:val="000000" w:themeColor="text1"/>
                      <w:sz w:val="21"/>
                      <w:szCs w:val="21"/>
                      <w:lang w:val="pt-BR"/>
                    </w:rPr>
                    <w:t>项目情况</w:t>
                  </w:r>
                </w:p>
              </w:tc>
              <w:tc>
                <w:tcPr>
                  <w:tcW w:w="471" w:type="pct"/>
                  <w:tcBorders>
                    <w:top w:val="single" w:sz="8" w:space="0" w:color="auto"/>
                    <w:bottom w:val="single" w:sz="2" w:space="0" w:color="auto"/>
                  </w:tcBorders>
                  <w:vAlign w:val="center"/>
                </w:tcPr>
                <w:p w:rsidR="0006031B" w:rsidRDefault="0006031B" w:rsidP="007834A0">
                  <w:pPr>
                    <w:jc w:val="center"/>
                    <w:rPr>
                      <w:b/>
                      <w:color w:val="000000" w:themeColor="text1"/>
                      <w:sz w:val="21"/>
                      <w:szCs w:val="21"/>
                      <w:lang w:val="pt-BR"/>
                    </w:rPr>
                  </w:pPr>
                  <w:r>
                    <w:rPr>
                      <w:rFonts w:hint="eastAsia"/>
                      <w:b/>
                      <w:color w:val="000000" w:themeColor="text1"/>
                      <w:sz w:val="21"/>
                      <w:szCs w:val="21"/>
                      <w:lang w:val="pt-BR"/>
                    </w:rPr>
                    <w:t>对比</w:t>
                  </w:r>
                </w:p>
              </w:tc>
            </w:tr>
            <w:tr w:rsidR="005053E0" w:rsidTr="0092156C">
              <w:trPr>
                <w:trHeight w:val="340"/>
                <w:jc w:val="center"/>
              </w:trPr>
              <w:tc>
                <w:tcPr>
                  <w:tcW w:w="712" w:type="pct"/>
                  <w:vMerge w:val="restart"/>
                  <w:tcBorders>
                    <w:top w:val="single" w:sz="2" w:space="0" w:color="auto"/>
                  </w:tcBorders>
                  <w:vAlign w:val="center"/>
                </w:tcPr>
                <w:p w:rsidR="005053E0" w:rsidRPr="00156038" w:rsidRDefault="005053E0" w:rsidP="007834A0">
                  <w:pPr>
                    <w:adjustRightInd w:val="0"/>
                    <w:snapToGrid w:val="0"/>
                    <w:jc w:val="center"/>
                    <w:textAlignment w:val="baseline"/>
                    <w:rPr>
                      <w:color w:val="000000" w:themeColor="text1"/>
                      <w:sz w:val="21"/>
                      <w:szCs w:val="24"/>
                    </w:rPr>
                  </w:pPr>
                  <w:r w:rsidRPr="00156038">
                    <w:rPr>
                      <w:rFonts w:hint="eastAsia"/>
                      <w:color w:val="000000" w:themeColor="text1"/>
                      <w:sz w:val="21"/>
                      <w:szCs w:val="24"/>
                    </w:rPr>
                    <w:t>新乡市主体功能区分</w:t>
                  </w:r>
                </w:p>
              </w:tc>
              <w:tc>
                <w:tcPr>
                  <w:tcW w:w="2634" w:type="pct"/>
                  <w:gridSpan w:val="2"/>
                  <w:tcBorders>
                    <w:top w:val="single" w:sz="2" w:space="0" w:color="auto"/>
                  </w:tcBorders>
                  <w:vAlign w:val="center"/>
                </w:tcPr>
                <w:p w:rsidR="005053E0" w:rsidRDefault="005053E0" w:rsidP="007834A0">
                  <w:pPr>
                    <w:ind w:firstLine="210"/>
                    <w:jc w:val="left"/>
                    <w:rPr>
                      <w:color w:val="auto"/>
                      <w:sz w:val="21"/>
                      <w:szCs w:val="21"/>
                    </w:rPr>
                  </w:pPr>
                  <w:r>
                    <w:rPr>
                      <w:rFonts w:hint="eastAsia"/>
                      <w:color w:val="auto"/>
                      <w:sz w:val="21"/>
                      <w:szCs w:val="21"/>
                    </w:rPr>
                    <w:t>重点开发区域：</w:t>
                  </w:r>
                </w:p>
                <w:p w:rsidR="005053E0" w:rsidRDefault="005053E0" w:rsidP="007834A0">
                  <w:pPr>
                    <w:ind w:firstLine="210"/>
                    <w:jc w:val="left"/>
                    <w:rPr>
                      <w:color w:val="auto"/>
                      <w:sz w:val="21"/>
                      <w:szCs w:val="21"/>
                    </w:rPr>
                  </w:pPr>
                  <w:r>
                    <w:rPr>
                      <w:color w:val="auto"/>
                      <w:sz w:val="21"/>
                      <w:szCs w:val="21"/>
                    </w:rPr>
                    <w:t>（</w:t>
                  </w:r>
                  <w:r>
                    <w:rPr>
                      <w:color w:val="auto"/>
                      <w:sz w:val="21"/>
                      <w:szCs w:val="21"/>
                    </w:rPr>
                    <w:t>1</w:t>
                  </w:r>
                  <w:r>
                    <w:rPr>
                      <w:color w:val="auto"/>
                      <w:sz w:val="21"/>
                      <w:szCs w:val="21"/>
                    </w:rPr>
                    <w:t>）工业准入优先区：</w:t>
                  </w:r>
                  <w:r>
                    <w:rPr>
                      <w:rFonts w:hint="eastAsia"/>
                      <w:color w:val="auto"/>
                      <w:sz w:val="21"/>
                      <w:szCs w:val="21"/>
                    </w:rPr>
                    <w:t>我市范围内的省级产业集聚区、市级人民政府规范设立的专业园区。</w:t>
                  </w:r>
                </w:p>
                <w:p w:rsidR="005053E0" w:rsidRDefault="005053E0" w:rsidP="007834A0">
                  <w:pPr>
                    <w:ind w:firstLine="210"/>
                    <w:jc w:val="left"/>
                    <w:rPr>
                      <w:color w:val="auto"/>
                      <w:sz w:val="21"/>
                      <w:szCs w:val="21"/>
                    </w:rPr>
                  </w:pPr>
                  <w:r>
                    <w:rPr>
                      <w:rFonts w:hint="eastAsia"/>
                      <w:color w:val="auto"/>
                      <w:sz w:val="21"/>
                      <w:szCs w:val="21"/>
                    </w:rPr>
                    <w:t>（</w:t>
                  </w:r>
                  <w:r>
                    <w:rPr>
                      <w:rFonts w:hint="eastAsia"/>
                      <w:color w:val="auto"/>
                      <w:sz w:val="21"/>
                      <w:szCs w:val="21"/>
                    </w:rPr>
                    <w:t>2</w:t>
                  </w:r>
                  <w:r>
                    <w:rPr>
                      <w:rFonts w:hint="eastAsia"/>
                      <w:color w:val="auto"/>
                      <w:sz w:val="21"/>
                      <w:szCs w:val="21"/>
                    </w:rPr>
                    <w:t>）城市人居功能区：新乡市市区（含平原城乡一体示范区）、县城建成区，以及规划区中以居住、商贸、文教科研为主的区域。</w:t>
                  </w:r>
                </w:p>
              </w:tc>
              <w:tc>
                <w:tcPr>
                  <w:tcW w:w="1183" w:type="pct"/>
                  <w:vMerge w:val="restart"/>
                  <w:tcBorders>
                    <w:top w:val="single" w:sz="2" w:space="0" w:color="auto"/>
                  </w:tcBorders>
                  <w:shd w:val="clear" w:color="auto" w:fill="auto"/>
                  <w:vAlign w:val="center"/>
                </w:tcPr>
                <w:p w:rsidR="005053E0" w:rsidRDefault="005053E0" w:rsidP="00156038">
                  <w:pPr>
                    <w:ind w:firstLine="210"/>
                    <w:jc w:val="left"/>
                    <w:rPr>
                      <w:color w:val="auto"/>
                      <w:sz w:val="21"/>
                      <w:szCs w:val="21"/>
                    </w:rPr>
                  </w:pPr>
                  <w:r w:rsidRPr="00156038">
                    <w:rPr>
                      <w:rFonts w:hint="eastAsia"/>
                      <w:color w:val="auto"/>
                      <w:sz w:val="21"/>
                      <w:szCs w:val="21"/>
                    </w:rPr>
                    <w:t>本项目位于新乡市新乡县大召营镇张唐马村村东。</w:t>
                  </w:r>
                </w:p>
              </w:tc>
              <w:tc>
                <w:tcPr>
                  <w:tcW w:w="471" w:type="pct"/>
                  <w:tcBorders>
                    <w:top w:val="single" w:sz="2" w:space="0" w:color="auto"/>
                  </w:tcBorders>
                  <w:vAlign w:val="center"/>
                </w:tcPr>
                <w:p w:rsidR="005053E0" w:rsidRDefault="00267287" w:rsidP="007834A0">
                  <w:pPr>
                    <w:adjustRightInd w:val="0"/>
                    <w:snapToGrid w:val="0"/>
                    <w:jc w:val="center"/>
                    <w:textAlignment w:val="baseline"/>
                    <w:rPr>
                      <w:color w:val="auto"/>
                      <w:sz w:val="21"/>
                      <w:szCs w:val="24"/>
                    </w:rPr>
                  </w:pPr>
                  <w:r>
                    <w:rPr>
                      <w:rFonts w:hint="eastAsia"/>
                      <w:color w:val="auto"/>
                      <w:sz w:val="21"/>
                      <w:szCs w:val="24"/>
                    </w:rPr>
                    <w:t>不属于</w:t>
                  </w:r>
                </w:p>
              </w:tc>
            </w:tr>
            <w:tr w:rsidR="005053E0" w:rsidTr="0092156C">
              <w:trPr>
                <w:trHeight w:val="340"/>
                <w:jc w:val="center"/>
              </w:trPr>
              <w:tc>
                <w:tcPr>
                  <w:tcW w:w="712" w:type="pct"/>
                  <w:vMerge/>
                  <w:vAlign w:val="center"/>
                </w:tcPr>
                <w:p w:rsidR="005053E0" w:rsidRPr="00156038" w:rsidRDefault="005053E0" w:rsidP="00156038">
                  <w:pPr>
                    <w:adjustRightInd w:val="0"/>
                    <w:snapToGrid w:val="0"/>
                    <w:jc w:val="center"/>
                    <w:textAlignment w:val="baseline"/>
                    <w:rPr>
                      <w:color w:val="000000" w:themeColor="text1"/>
                      <w:sz w:val="21"/>
                      <w:szCs w:val="24"/>
                    </w:rPr>
                  </w:pPr>
                </w:p>
              </w:tc>
              <w:tc>
                <w:tcPr>
                  <w:tcW w:w="2634" w:type="pct"/>
                  <w:gridSpan w:val="2"/>
                  <w:vAlign w:val="center"/>
                </w:tcPr>
                <w:p w:rsidR="005053E0" w:rsidRDefault="005053E0" w:rsidP="007834A0">
                  <w:pPr>
                    <w:ind w:firstLine="210"/>
                    <w:jc w:val="left"/>
                    <w:rPr>
                      <w:color w:val="auto"/>
                      <w:sz w:val="21"/>
                      <w:szCs w:val="21"/>
                    </w:rPr>
                  </w:pPr>
                  <w:r>
                    <w:rPr>
                      <w:rFonts w:hint="eastAsia"/>
                      <w:color w:val="auto"/>
                      <w:sz w:val="21"/>
                      <w:szCs w:val="21"/>
                    </w:rPr>
                    <w:t>限制开发区：农产品主产区：辉县市、获嘉县、原阳县、延津县、封丘县。（不含产业集聚区、专业园区和县城建成区以及规划区中以居住、商贸、文教科研为主的区域）。</w:t>
                  </w:r>
                </w:p>
              </w:tc>
              <w:tc>
                <w:tcPr>
                  <w:tcW w:w="1183" w:type="pct"/>
                  <w:vMerge/>
                  <w:shd w:val="clear" w:color="auto" w:fill="auto"/>
                  <w:vAlign w:val="center"/>
                </w:tcPr>
                <w:p w:rsidR="005053E0" w:rsidRPr="00156038" w:rsidRDefault="005053E0" w:rsidP="00156038">
                  <w:pPr>
                    <w:ind w:firstLine="210"/>
                    <w:jc w:val="left"/>
                    <w:rPr>
                      <w:color w:val="auto"/>
                      <w:sz w:val="21"/>
                      <w:szCs w:val="21"/>
                    </w:rPr>
                  </w:pPr>
                </w:p>
              </w:tc>
              <w:tc>
                <w:tcPr>
                  <w:tcW w:w="471" w:type="pct"/>
                  <w:vAlign w:val="center"/>
                </w:tcPr>
                <w:p w:rsidR="005053E0" w:rsidRDefault="00267287" w:rsidP="007834A0">
                  <w:pPr>
                    <w:adjustRightInd w:val="0"/>
                    <w:snapToGrid w:val="0"/>
                    <w:jc w:val="center"/>
                    <w:textAlignment w:val="baseline"/>
                    <w:rPr>
                      <w:color w:val="000000" w:themeColor="text1"/>
                      <w:sz w:val="21"/>
                      <w:szCs w:val="24"/>
                    </w:rPr>
                  </w:pPr>
                  <w:r w:rsidRPr="00156038">
                    <w:rPr>
                      <w:rFonts w:hint="eastAsia"/>
                      <w:color w:val="000000" w:themeColor="text1"/>
                      <w:sz w:val="21"/>
                      <w:szCs w:val="24"/>
                    </w:rPr>
                    <w:t>不属于</w:t>
                  </w:r>
                </w:p>
              </w:tc>
            </w:tr>
            <w:tr w:rsidR="005053E0" w:rsidTr="0092156C">
              <w:trPr>
                <w:trHeight w:val="340"/>
                <w:jc w:val="center"/>
              </w:trPr>
              <w:tc>
                <w:tcPr>
                  <w:tcW w:w="712" w:type="pct"/>
                  <w:vMerge/>
                  <w:vAlign w:val="center"/>
                </w:tcPr>
                <w:p w:rsidR="005053E0" w:rsidRPr="00156038" w:rsidRDefault="005053E0" w:rsidP="00156038">
                  <w:pPr>
                    <w:adjustRightInd w:val="0"/>
                    <w:snapToGrid w:val="0"/>
                    <w:jc w:val="center"/>
                    <w:textAlignment w:val="baseline"/>
                    <w:rPr>
                      <w:color w:val="000000" w:themeColor="text1"/>
                      <w:sz w:val="21"/>
                      <w:szCs w:val="24"/>
                    </w:rPr>
                  </w:pPr>
                </w:p>
              </w:tc>
              <w:tc>
                <w:tcPr>
                  <w:tcW w:w="2634" w:type="pct"/>
                  <w:gridSpan w:val="2"/>
                  <w:vAlign w:val="center"/>
                </w:tcPr>
                <w:p w:rsidR="005053E0" w:rsidRDefault="005053E0" w:rsidP="002727F0">
                  <w:pPr>
                    <w:ind w:firstLine="210"/>
                    <w:jc w:val="left"/>
                    <w:rPr>
                      <w:color w:val="000000" w:themeColor="text1"/>
                      <w:sz w:val="21"/>
                      <w:szCs w:val="21"/>
                    </w:rPr>
                  </w:pPr>
                  <w:r>
                    <w:rPr>
                      <w:rFonts w:hint="eastAsia"/>
                      <w:color w:val="000000" w:themeColor="text1"/>
                      <w:sz w:val="21"/>
                      <w:szCs w:val="21"/>
                    </w:rPr>
                    <w:t>禁止开发区：</w:t>
                  </w:r>
                  <w:r w:rsidR="002727F0" w:rsidRPr="002727F0">
                    <w:rPr>
                      <w:rFonts w:hint="eastAsia"/>
                      <w:color w:val="000000" w:themeColor="text1"/>
                      <w:sz w:val="21"/>
                      <w:szCs w:val="21"/>
                    </w:rPr>
                    <w:t>本项目位于新乡县，不涉及禁止开发区</w:t>
                  </w:r>
                  <w:r>
                    <w:rPr>
                      <w:rFonts w:hint="eastAsia"/>
                      <w:color w:val="000000" w:themeColor="text1"/>
                      <w:sz w:val="21"/>
                      <w:szCs w:val="21"/>
                    </w:rPr>
                    <w:t>。</w:t>
                  </w:r>
                </w:p>
              </w:tc>
              <w:tc>
                <w:tcPr>
                  <w:tcW w:w="1183" w:type="pct"/>
                  <w:vMerge/>
                  <w:shd w:val="clear" w:color="auto" w:fill="auto"/>
                  <w:vAlign w:val="center"/>
                </w:tcPr>
                <w:p w:rsidR="005053E0" w:rsidRPr="00156038" w:rsidRDefault="005053E0" w:rsidP="00156038">
                  <w:pPr>
                    <w:ind w:firstLine="210"/>
                    <w:jc w:val="left"/>
                    <w:rPr>
                      <w:color w:val="auto"/>
                      <w:sz w:val="21"/>
                      <w:szCs w:val="21"/>
                    </w:rPr>
                  </w:pPr>
                </w:p>
              </w:tc>
              <w:tc>
                <w:tcPr>
                  <w:tcW w:w="471" w:type="pct"/>
                  <w:vAlign w:val="center"/>
                </w:tcPr>
                <w:p w:rsidR="005053E0" w:rsidRDefault="00267287" w:rsidP="007834A0">
                  <w:pPr>
                    <w:adjustRightInd w:val="0"/>
                    <w:snapToGrid w:val="0"/>
                    <w:jc w:val="center"/>
                    <w:textAlignment w:val="baseline"/>
                    <w:rPr>
                      <w:color w:val="000000" w:themeColor="text1"/>
                      <w:sz w:val="21"/>
                      <w:szCs w:val="24"/>
                    </w:rPr>
                  </w:pPr>
                  <w:r w:rsidRPr="00156038">
                    <w:rPr>
                      <w:rFonts w:hint="eastAsia"/>
                      <w:color w:val="000000" w:themeColor="text1"/>
                      <w:sz w:val="21"/>
                      <w:szCs w:val="24"/>
                    </w:rPr>
                    <w:t>不属于</w:t>
                  </w:r>
                </w:p>
              </w:tc>
            </w:tr>
            <w:tr w:rsidR="002727F0" w:rsidTr="0092156C">
              <w:trPr>
                <w:trHeight w:val="340"/>
                <w:jc w:val="center"/>
              </w:trPr>
              <w:tc>
                <w:tcPr>
                  <w:tcW w:w="712" w:type="pct"/>
                  <w:vAlign w:val="center"/>
                </w:tcPr>
                <w:p w:rsidR="002727F0" w:rsidRPr="00156038" w:rsidRDefault="002727F0" w:rsidP="00156038">
                  <w:pPr>
                    <w:adjustRightInd w:val="0"/>
                    <w:snapToGrid w:val="0"/>
                    <w:jc w:val="center"/>
                    <w:textAlignment w:val="baseline"/>
                    <w:rPr>
                      <w:color w:val="000000" w:themeColor="text1"/>
                      <w:sz w:val="21"/>
                      <w:szCs w:val="24"/>
                    </w:rPr>
                  </w:pPr>
                  <w:r w:rsidRPr="00156038">
                    <w:rPr>
                      <w:color w:val="000000" w:themeColor="text1"/>
                      <w:sz w:val="21"/>
                      <w:szCs w:val="24"/>
                    </w:rPr>
                    <w:t>新乡市集中水源地保护区</w:t>
                  </w:r>
                </w:p>
              </w:tc>
              <w:tc>
                <w:tcPr>
                  <w:tcW w:w="698" w:type="pct"/>
                  <w:vAlign w:val="center"/>
                </w:tcPr>
                <w:p w:rsidR="002727F0" w:rsidRPr="002727F0" w:rsidRDefault="002727F0" w:rsidP="002727F0">
                  <w:pPr>
                    <w:adjustRightInd w:val="0"/>
                    <w:snapToGrid w:val="0"/>
                    <w:jc w:val="center"/>
                    <w:textAlignment w:val="baseline"/>
                    <w:rPr>
                      <w:color w:val="auto"/>
                      <w:sz w:val="21"/>
                      <w:szCs w:val="21"/>
                    </w:rPr>
                  </w:pPr>
                  <w:r w:rsidRPr="002727F0">
                    <w:rPr>
                      <w:color w:val="000000" w:themeColor="text1"/>
                      <w:sz w:val="21"/>
                      <w:szCs w:val="24"/>
                    </w:rPr>
                    <w:t>大召营镇水厂地下水水源井</w:t>
                  </w:r>
                </w:p>
              </w:tc>
              <w:tc>
                <w:tcPr>
                  <w:tcW w:w="1936" w:type="pct"/>
                  <w:vAlign w:val="center"/>
                </w:tcPr>
                <w:p w:rsidR="002727F0" w:rsidRPr="002727F0" w:rsidRDefault="002727F0" w:rsidP="002727F0">
                  <w:pPr>
                    <w:ind w:firstLine="210"/>
                    <w:jc w:val="left"/>
                    <w:rPr>
                      <w:color w:val="auto"/>
                      <w:sz w:val="21"/>
                      <w:szCs w:val="21"/>
                    </w:rPr>
                  </w:pPr>
                  <w:r w:rsidRPr="002727F0">
                    <w:rPr>
                      <w:color w:val="auto"/>
                      <w:sz w:val="21"/>
                      <w:szCs w:val="21"/>
                    </w:rPr>
                    <w:t>一级保护区：</w:t>
                  </w:r>
                  <w:r w:rsidRPr="002727F0">
                    <w:rPr>
                      <w:color w:val="auto"/>
                      <w:sz w:val="21"/>
                      <w:szCs w:val="21"/>
                    </w:rPr>
                    <w:t>1</w:t>
                  </w:r>
                  <w:r w:rsidRPr="002727F0">
                    <w:rPr>
                      <w:color w:val="auto"/>
                      <w:sz w:val="21"/>
                      <w:szCs w:val="21"/>
                    </w:rPr>
                    <w:t>号井取水厂西厂界以西</w:t>
                  </w:r>
                  <w:r w:rsidRPr="002727F0">
                    <w:rPr>
                      <w:color w:val="auto"/>
                      <w:sz w:val="21"/>
                      <w:szCs w:val="21"/>
                    </w:rPr>
                    <w:t>35</w:t>
                  </w:r>
                  <w:r w:rsidRPr="002727F0">
                    <w:rPr>
                      <w:color w:val="auto"/>
                      <w:sz w:val="21"/>
                      <w:szCs w:val="21"/>
                    </w:rPr>
                    <w:t>米，北取北厂界以北</w:t>
                  </w:r>
                  <w:r w:rsidRPr="002727F0">
                    <w:rPr>
                      <w:color w:val="auto"/>
                      <w:sz w:val="21"/>
                      <w:szCs w:val="21"/>
                    </w:rPr>
                    <w:t>20</w:t>
                  </w:r>
                  <w:r w:rsidRPr="002727F0">
                    <w:rPr>
                      <w:color w:val="auto"/>
                      <w:sz w:val="21"/>
                      <w:szCs w:val="21"/>
                    </w:rPr>
                    <w:t>米，南取南厂界以南</w:t>
                  </w:r>
                  <w:r w:rsidRPr="002727F0">
                    <w:rPr>
                      <w:color w:val="auto"/>
                      <w:sz w:val="21"/>
                      <w:szCs w:val="21"/>
                    </w:rPr>
                    <w:t>30</w:t>
                  </w:r>
                  <w:r w:rsidRPr="002727F0">
                    <w:rPr>
                      <w:color w:val="auto"/>
                      <w:sz w:val="21"/>
                      <w:szCs w:val="21"/>
                    </w:rPr>
                    <w:t>米，东以厂界为边界的矩形区域；</w:t>
                  </w:r>
                  <w:r w:rsidRPr="002727F0">
                    <w:rPr>
                      <w:color w:val="auto"/>
                      <w:sz w:val="21"/>
                      <w:szCs w:val="21"/>
                    </w:rPr>
                    <w:t>2</w:t>
                  </w:r>
                  <w:r w:rsidRPr="002727F0">
                    <w:rPr>
                      <w:color w:val="auto"/>
                      <w:sz w:val="21"/>
                      <w:szCs w:val="21"/>
                    </w:rPr>
                    <w:t>号井取水井外围</w:t>
                  </w:r>
                  <w:r w:rsidRPr="002727F0">
                    <w:rPr>
                      <w:color w:val="auto"/>
                      <w:sz w:val="21"/>
                      <w:szCs w:val="21"/>
                    </w:rPr>
                    <w:t>50m</w:t>
                  </w:r>
                  <w:r w:rsidRPr="002727F0">
                    <w:rPr>
                      <w:color w:val="auto"/>
                      <w:sz w:val="21"/>
                      <w:szCs w:val="21"/>
                    </w:rPr>
                    <w:t>范围的圆形区域为一级保护区。</w:t>
                  </w:r>
                </w:p>
              </w:tc>
              <w:tc>
                <w:tcPr>
                  <w:tcW w:w="1183" w:type="pct"/>
                  <w:vAlign w:val="center"/>
                </w:tcPr>
                <w:p w:rsidR="002727F0" w:rsidRPr="002727F0" w:rsidRDefault="002727F0" w:rsidP="00C86E92">
                  <w:pPr>
                    <w:ind w:firstLine="210"/>
                    <w:jc w:val="left"/>
                    <w:rPr>
                      <w:color w:val="auto"/>
                      <w:sz w:val="21"/>
                      <w:szCs w:val="21"/>
                    </w:rPr>
                  </w:pPr>
                  <w:r w:rsidRPr="002727F0">
                    <w:rPr>
                      <w:color w:val="auto"/>
                      <w:sz w:val="21"/>
                      <w:szCs w:val="21"/>
                    </w:rPr>
                    <w:t>项目选址距大召营镇水厂地下水水源井一级保护区边界</w:t>
                  </w:r>
                  <w:r w:rsidR="00C86E92">
                    <w:rPr>
                      <w:rFonts w:hint="eastAsia"/>
                      <w:color w:val="auto"/>
                      <w:sz w:val="21"/>
                      <w:szCs w:val="21"/>
                    </w:rPr>
                    <w:t>27</w:t>
                  </w:r>
                  <w:r w:rsidRPr="002727F0">
                    <w:rPr>
                      <w:rFonts w:hint="eastAsia"/>
                      <w:color w:val="auto"/>
                      <w:sz w:val="21"/>
                      <w:szCs w:val="21"/>
                    </w:rPr>
                    <w:t>00</w:t>
                  </w:r>
                  <w:r w:rsidRPr="002727F0">
                    <w:rPr>
                      <w:color w:val="auto"/>
                      <w:sz w:val="21"/>
                      <w:szCs w:val="21"/>
                    </w:rPr>
                    <w:t>m</w:t>
                  </w:r>
                  <w:r w:rsidRPr="002727F0">
                    <w:rPr>
                      <w:color w:val="auto"/>
                      <w:sz w:val="21"/>
                      <w:szCs w:val="21"/>
                    </w:rPr>
                    <w:t>。</w:t>
                  </w:r>
                </w:p>
              </w:tc>
              <w:tc>
                <w:tcPr>
                  <w:tcW w:w="471" w:type="pct"/>
                  <w:vAlign w:val="center"/>
                </w:tcPr>
                <w:p w:rsidR="002727F0" w:rsidRPr="00156038" w:rsidRDefault="002727F0" w:rsidP="00156038">
                  <w:pPr>
                    <w:adjustRightInd w:val="0"/>
                    <w:snapToGrid w:val="0"/>
                    <w:jc w:val="center"/>
                    <w:textAlignment w:val="baseline"/>
                    <w:rPr>
                      <w:color w:val="000000" w:themeColor="text1"/>
                      <w:sz w:val="21"/>
                      <w:szCs w:val="24"/>
                    </w:rPr>
                  </w:pPr>
                  <w:r w:rsidRPr="00156038">
                    <w:rPr>
                      <w:color w:val="000000" w:themeColor="text1"/>
                      <w:sz w:val="21"/>
                      <w:szCs w:val="24"/>
                    </w:rPr>
                    <w:t>不在保护区范围内</w:t>
                  </w:r>
                </w:p>
              </w:tc>
            </w:tr>
            <w:tr w:rsidR="0006031B" w:rsidTr="0092156C">
              <w:trPr>
                <w:trHeight w:val="340"/>
                <w:jc w:val="center"/>
              </w:trPr>
              <w:tc>
                <w:tcPr>
                  <w:tcW w:w="712" w:type="pct"/>
                  <w:vMerge w:val="restart"/>
                  <w:vAlign w:val="center"/>
                </w:tcPr>
                <w:p w:rsidR="0006031B" w:rsidRDefault="0006031B" w:rsidP="007834A0">
                  <w:pPr>
                    <w:adjustRightInd w:val="0"/>
                    <w:snapToGrid w:val="0"/>
                    <w:jc w:val="center"/>
                    <w:textAlignment w:val="baseline"/>
                    <w:rPr>
                      <w:color w:val="000000" w:themeColor="text1"/>
                      <w:sz w:val="21"/>
                      <w:szCs w:val="24"/>
                    </w:rPr>
                  </w:pPr>
                  <w:r>
                    <w:rPr>
                      <w:rFonts w:hint="eastAsia"/>
                      <w:color w:val="000000" w:themeColor="text1"/>
                      <w:sz w:val="21"/>
                      <w:szCs w:val="24"/>
                    </w:rPr>
                    <w:t>污染防治（控）重点单元</w:t>
                  </w:r>
                </w:p>
              </w:tc>
              <w:tc>
                <w:tcPr>
                  <w:tcW w:w="698" w:type="pct"/>
                  <w:vAlign w:val="center"/>
                </w:tcPr>
                <w:p w:rsidR="0006031B" w:rsidRDefault="0006031B" w:rsidP="007834A0">
                  <w:pPr>
                    <w:adjustRightInd w:val="0"/>
                    <w:snapToGrid w:val="0"/>
                    <w:jc w:val="center"/>
                    <w:textAlignment w:val="baseline"/>
                    <w:rPr>
                      <w:color w:val="000000" w:themeColor="text1"/>
                      <w:sz w:val="21"/>
                      <w:szCs w:val="24"/>
                    </w:rPr>
                  </w:pPr>
                  <w:r>
                    <w:rPr>
                      <w:rFonts w:hint="eastAsia"/>
                      <w:color w:val="000000" w:themeColor="text1"/>
                      <w:sz w:val="21"/>
                      <w:szCs w:val="24"/>
                    </w:rPr>
                    <w:t>水污染</w:t>
                  </w:r>
                </w:p>
              </w:tc>
              <w:tc>
                <w:tcPr>
                  <w:tcW w:w="1936" w:type="pct"/>
                  <w:vAlign w:val="center"/>
                </w:tcPr>
                <w:p w:rsidR="0006031B" w:rsidRPr="002727F0" w:rsidRDefault="0006031B" w:rsidP="002727F0">
                  <w:pPr>
                    <w:ind w:firstLine="210"/>
                    <w:jc w:val="left"/>
                    <w:rPr>
                      <w:color w:val="auto"/>
                      <w:sz w:val="21"/>
                      <w:szCs w:val="21"/>
                    </w:rPr>
                  </w:pPr>
                  <w:r w:rsidRPr="002727F0">
                    <w:rPr>
                      <w:rFonts w:hint="eastAsia"/>
                      <w:color w:val="auto"/>
                      <w:sz w:val="21"/>
                      <w:szCs w:val="21"/>
                    </w:rPr>
                    <w:t>卫河流域：新乡市区、新乡县、卫辉市、辉县市、获嘉县。</w:t>
                  </w:r>
                </w:p>
              </w:tc>
              <w:tc>
                <w:tcPr>
                  <w:tcW w:w="1183" w:type="pct"/>
                  <w:vMerge w:val="restart"/>
                  <w:vAlign w:val="center"/>
                </w:tcPr>
                <w:p w:rsidR="0006031B" w:rsidRPr="00156038" w:rsidRDefault="002727F0" w:rsidP="00156038">
                  <w:pPr>
                    <w:ind w:firstLine="210"/>
                    <w:jc w:val="left"/>
                    <w:rPr>
                      <w:color w:val="auto"/>
                      <w:sz w:val="21"/>
                      <w:szCs w:val="21"/>
                    </w:rPr>
                  </w:pPr>
                  <w:r w:rsidRPr="00156038">
                    <w:rPr>
                      <w:rFonts w:hint="eastAsia"/>
                      <w:color w:val="auto"/>
                      <w:sz w:val="21"/>
                      <w:szCs w:val="21"/>
                    </w:rPr>
                    <w:t>本项目位于新乡市新乡县大召营镇张唐马村村东</w:t>
                  </w:r>
                  <w:r w:rsidR="0006031B" w:rsidRPr="00156038">
                    <w:rPr>
                      <w:rFonts w:hint="eastAsia"/>
                      <w:color w:val="auto"/>
                      <w:sz w:val="21"/>
                      <w:szCs w:val="21"/>
                    </w:rPr>
                    <w:t>。</w:t>
                  </w:r>
                </w:p>
              </w:tc>
              <w:tc>
                <w:tcPr>
                  <w:tcW w:w="471" w:type="pct"/>
                  <w:vAlign w:val="center"/>
                </w:tcPr>
                <w:p w:rsidR="0006031B" w:rsidRDefault="0006031B" w:rsidP="007834A0">
                  <w:pPr>
                    <w:adjustRightInd w:val="0"/>
                    <w:snapToGrid w:val="0"/>
                    <w:jc w:val="center"/>
                    <w:textAlignment w:val="baseline"/>
                    <w:rPr>
                      <w:color w:val="000000" w:themeColor="text1"/>
                      <w:sz w:val="21"/>
                      <w:szCs w:val="24"/>
                    </w:rPr>
                  </w:pPr>
                  <w:r>
                    <w:rPr>
                      <w:rFonts w:hint="eastAsia"/>
                      <w:color w:val="000000" w:themeColor="text1"/>
                      <w:sz w:val="21"/>
                      <w:szCs w:val="24"/>
                    </w:rPr>
                    <w:t>属于</w:t>
                  </w:r>
                </w:p>
              </w:tc>
            </w:tr>
            <w:tr w:rsidR="0006031B" w:rsidTr="0092156C">
              <w:trPr>
                <w:trHeight w:val="340"/>
                <w:jc w:val="center"/>
              </w:trPr>
              <w:tc>
                <w:tcPr>
                  <w:tcW w:w="712" w:type="pct"/>
                  <w:vMerge/>
                  <w:vAlign w:val="center"/>
                </w:tcPr>
                <w:p w:rsidR="0006031B" w:rsidRDefault="0006031B" w:rsidP="007834A0">
                  <w:pPr>
                    <w:adjustRightInd w:val="0"/>
                    <w:snapToGrid w:val="0"/>
                    <w:jc w:val="center"/>
                    <w:textAlignment w:val="baseline"/>
                    <w:rPr>
                      <w:color w:val="000000" w:themeColor="text1"/>
                      <w:sz w:val="21"/>
                      <w:szCs w:val="24"/>
                    </w:rPr>
                  </w:pPr>
                </w:p>
              </w:tc>
              <w:tc>
                <w:tcPr>
                  <w:tcW w:w="698" w:type="pct"/>
                  <w:vAlign w:val="center"/>
                </w:tcPr>
                <w:p w:rsidR="0006031B" w:rsidRDefault="0006031B" w:rsidP="007834A0">
                  <w:pPr>
                    <w:adjustRightInd w:val="0"/>
                    <w:snapToGrid w:val="0"/>
                    <w:jc w:val="center"/>
                    <w:textAlignment w:val="baseline"/>
                    <w:rPr>
                      <w:color w:val="000000" w:themeColor="text1"/>
                      <w:sz w:val="21"/>
                      <w:szCs w:val="24"/>
                    </w:rPr>
                  </w:pPr>
                  <w:r>
                    <w:rPr>
                      <w:rFonts w:hint="eastAsia"/>
                      <w:color w:val="000000" w:themeColor="text1"/>
                      <w:sz w:val="21"/>
                      <w:szCs w:val="24"/>
                    </w:rPr>
                    <w:t>大气污染</w:t>
                  </w:r>
                </w:p>
              </w:tc>
              <w:tc>
                <w:tcPr>
                  <w:tcW w:w="1936" w:type="pct"/>
                  <w:vAlign w:val="center"/>
                </w:tcPr>
                <w:p w:rsidR="0006031B" w:rsidRDefault="0006031B" w:rsidP="007834A0">
                  <w:pPr>
                    <w:adjustRightInd w:val="0"/>
                    <w:snapToGrid w:val="0"/>
                    <w:jc w:val="center"/>
                    <w:textAlignment w:val="baseline"/>
                    <w:rPr>
                      <w:color w:val="000000" w:themeColor="text1"/>
                      <w:sz w:val="21"/>
                      <w:szCs w:val="24"/>
                    </w:rPr>
                  </w:pPr>
                  <w:r>
                    <w:rPr>
                      <w:rFonts w:hint="eastAsia"/>
                      <w:color w:val="000000" w:themeColor="text1"/>
                      <w:sz w:val="21"/>
                      <w:szCs w:val="24"/>
                    </w:rPr>
                    <w:t>新乡市域全部。</w:t>
                  </w:r>
                </w:p>
              </w:tc>
              <w:tc>
                <w:tcPr>
                  <w:tcW w:w="1183" w:type="pct"/>
                  <w:vMerge/>
                  <w:vAlign w:val="center"/>
                </w:tcPr>
                <w:p w:rsidR="0006031B" w:rsidRPr="00156038" w:rsidRDefault="0006031B" w:rsidP="00156038">
                  <w:pPr>
                    <w:ind w:firstLine="210"/>
                    <w:jc w:val="left"/>
                    <w:rPr>
                      <w:color w:val="auto"/>
                      <w:sz w:val="21"/>
                      <w:szCs w:val="21"/>
                    </w:rPr>
                  </w:pPr>
                </w:p>
              </w:tc>
              <w:tc>
                <w:tcPr>
                  <w:tcW w:w="471" w:type="pct"/>
                  <w:vAlign w:val="center"/>
                </w:tcPr>
                <w:p w:rsidR="0006031B" w:rsidRDefault="0006031B" w:rsidP="007834A0">
                  <w:pPr>
                    <w:adjustRightInd w:val="0"/>
                    <w:snapToGrid w:val="0"/>
                    <w:jc w:val="center"/>
                    <w:textAlignment w:val="baseline"/>
                    <w:rPr>
                      <w:color w:val="000000" w:themeColor="text1"/>
                      <w:sz w:val="21"/>
                      <w:szCs w:val="24"/>
                    </w:rPr>
                  </w:pPr>
                  <w:r>
                    <w:rPr>
                      <w:rFonts w:hint="eastAsia"/>
                      <w:color w:val="000000" w:themeColor="text1"/>
                      <w:sz w:val="21"/>
                      <w:szCs w:val="24"/>
                    </w:rPr>
                    <w:t>属于</w:t>
                  </w:r>
                </w:p>
              </w:tc>
            </w:tr>
            <w:tr w:rsidR="0006031B" w:rsidTr="0092156C">
              <w:trPr>
                <w:trHeight w:val="340"/>
                <w:jc w:val="center"/>
              </w:trPr>
              <w:tc>
                <w:tcPr>
                  <w:tcW w:w="712" w:type="pct"/>
                  <w:vMerge/>
                  <w:vAlign w:val="center"/>
                </w:tcPr>
                <w:p w:rsidR="0006031B" w:rsidRDefault="0006031B" w:rsidP="007834A0">
                  <w:pPr>
                    <w:adjustRightInd w:val="0"/>
                    <w:snapToGrid w:val="0"/>
                    <w:jc w:val="center"/>
                    <w:textAlignment w:val="baseline"/>
                    <w:rPr>
                      <w:color w:val="000000" w:themeColor="text1"/>
                      <w:sz w:val="21"/>
                      <w:szCs w:val="24"/>
                    </w:rPr>
                  </w:pPr>
                </w:p>
              </w:tc>
              <w:tc>
                <w:tcPr>
                  <w:tcW w:w="698" w:type="pct"/>
                  <w:vAlign w:val="center"/>
                </w:tcPr>
                <w:p w:rsidR="0006031B" w:rsidRDefault="0006031B" w:rsidP="007834A0">
                  <w:pPr>
                    <w:adjustRightInd w:val="0"/>
                    <w:snapToGrid w:val="0"/>
                    <w:jc w:val="center"/>
                    <w:textAlignment w:val="baseline"/>
                    <w:rPr>
                      <w:color w:val="000000" w:themeColor="text1"/>
                      <w:sz w:val="21"/>
                      <w:szCs w:val="21"/>
                    </w:rPr>
                  </w:pPr>
                  <w:r>
                    <w:rPr>
                      <w:rFonts w:hint="eastAsia"/>
                      <w:color w:val="000000" w:themeColor="text1"/>
                      <w:sz w:val="21"/>
                      <w:szCs w:val="24"/>
                    </w:rPr>
                    <w:t>重金属污染</w:t>
                  </w:r>
                </w:p>
              </w:tc>
              <w:tc>
                <w:tcPr>
                  <w:tcW w:w="1936" w:type="pct"/>
                  <w:vAlign w:val="center"/>
                </w:tcPr>
                <w:p w:rsidR="0006031B" w:rsidRDefault="0006031B" w:rsidP="007834A0">
                  <w:pPr>
                    <w:adjustRightInd w:val="0"/>
                    <w:snapToGrid w:val="0"/>
                    <w:jc w:val="center"/>
                    <w:textAlignment w:val="baseline"/>
                    <w:rPr>
                      <w:color w:val="000000" w:themeColor="text1"/>
                      <w:sz w:val="21"/>
                      <w:szCs w:val="24"/>
                    </w:rPr>
                  </w:pPr>
                  <w:r>
                    <w:rPr>
                      <w:rFonts w:hint="eastAsia"/>
                      <w:color w:val="000000" w:themeColor="text1"/>
                      <w:sz w:val="21"/>
                      <w:szCs w:val="24"/>
                    </w:rPr>
                    <w:t>新乡县、凤泉区（铅镉污染控制区）。</w:t>
                  </w:r>
                </w:p>
              </w:tc>
              <w:tc>
                <w:tcPr>
                  <w:tcW w:w="1183" w:type="pct"/>
                  <w:vMerge/>
                  <w:vAlign w:val="center"/>
                </w:tcPr>
                <w:p w:rsidR="0006031B" w:rsidRPr="00156038" w:rsidRDefault="0006031B" w:rsidP="00156038">
                  <w:pPr>
                    <w:ind w:firstLine="210"/>
                    <w:jc w:val="left"/>
                    <w:rPr>
                      <w:color w:val="auto"/>
                      <w:sz w:val="21"/>
                      <w:szCs w:val="21"/>
                    </w:rPr>
                  </w:pPr>
                </w:p>
              </w:tc>
              <w:tc>
                <w:tcPr>
                  <w:tcW w:w="471" w:type="pct"/>
                  <w:vAlign w:val="center"/>
                </w:tcPr>
                <w:p w:rsidR="0006031B" w:rsidRDefault="0006031B" w:rsidP="007834A0">
                  <w:pPr>
                    <w:adjustRightInd w:val="0"/>
                    <w:snapToGrid w:val="0"/>
                    <w:jc w:val="center"/>
                    <w:textAlignment w:val="baseline"/>
                    <w:rPr>
                      <w:color w:val="000000" w:themeColor="text1"/>
                      <w:sz w:val="21"/>
                      <w:szCs w:val="24"/>
                    </w:rPr>
                  </w:pPr>
                  <w:r>
                    <w:rPr>
                      <w:rFonts w:hint="eastAsia"/>
                      <w:color w:val="000000" w:themeColor="text1"/>
                      <w:sz w:val="21"/>
                      <w:szCs w:val="24"/>
                    </w:rPr>
                    <w:t>属于</w:t>
                  </w:r>
                </w:p>
              </w:tc>
            </w:tr>
            <w:tr w:rsidR="002727F0" w:rsidTr="0092156C">
              <w:trPr>
                <w:trHeight w:val="340"/>
                <w:jc w:val="center"/>
              </w:trPr>
              <w:tc>
                <w:tcPr>
                  <w:tcW w:w="712" w:type="pct"/>
                  <w:vAlign w:val="center"/>
                </w:tcPr>
                <w:p w:rsidR="002727F0" w:rsidRDefault="002727F0" w:rsidP="007834A0">
                  <w:pPr>
                    <w:adjustRightInd w:val="0"/>
                    <w:snapToGrid w:val="0"/>
                    <w:jc w:val="center"/>
                    <w:textAlignment w:val="baseline"/>
                    <w:rPr>
                      <w:color w:val="000000" w:themeColor="text1"/>
                      <w:sz w:val="21"/>
                      <w:szCs w:val="24"/>
                    </w:rPr>
                  </w:pPr>
                  <w:r>
                    <w:rPr>
                      <w:rFonts w:hint="eastAsia"/>
                      <w:color w:val="000000" w:themeColor="text1"/>
                      <w:sz w:val="21"/>
                      <w:szCs w:val="24"/>
                    </w:rPr>
                    <w:t>工业项目分类</w:t>
                  </w:r>
                </w:p>
              </w:tc>
              <w:tc>
                <w:tcPr>
                  <w:tcW w:w="2634" w:type="pct"/>
                  <w:gridSpan w:val="2"/>
                  <w:vAlign w:val="center"/>
                </w:tcPr>
                <w:p w:rsidR="002727F0" w:rsidRPr="002727F0" w:rsidRDefault="002727F0" w:rsidP="002727F0">
                  <w:pPr>
                    <w:adjustRightInd w:val="0"/>
                    <w:snapToGrid w:val="0"/>
                    <w:jc w:val="center"/>
                    <w:textAlignment w:val="baseline"/>
                    <w:rPr>
                      <w:color w:val="000000" w:themeColor="text1"/>
                      <w:sz w:val="21"/>
                      <w:szCs w:val="24"/>
                    </w:rPr>
                  </w:pPr>
                  <w:r w:rsidRPr="002727F0">
                    <w:rPr>
                      <w:color w:val="000000" w:themeColor="text1"/>
                      <w:sz w:val="21"/>
                      <w:szCs w:val="24"/>
                    </w:rPr>
                    <w:t>一类项目：</w:t>
                  </w:r>
                  <w:r w:rsidR="00156038" w:rsidRPr="00156038">
                    <w:rPr>
                      <w:rFonts w:hint="eastAsia"/>
                      <w:color w:val="000000" w:themeColor="text1"/>
                      <w:sz w:val="21"/>
                      <w:szCs w:val="24"/>
                    </w:rPr>
                    <w:t>机械电子（不含电镀、喷涂工艺的机械制造；不含分割、焊接、有机溶剂清洗工艺的电子元件、集成电路等生产）</w:t>
                  </w:r>
                </w:p>
              </w:tc>
              <w:tc>
                <w:tcPr>
                  <w:tcW w:w="1183" w:type="pct"/>
                  <w:vAlign w:val="center"/>
                </w:tcPr>
                <w:p w:rsidR="002727F0" w:rsidRPr="00156038" w:rsidRDefault="002727F0" w:rsidP="0092156C">
                  <w:pPr>
                    <w:ind w:firstLine="210"/>
                    <w:jc w:val="left"/>
                    <w:rPr>
                      <w:color w:val="auto"/>
                      <w:sz w:val="21"/>
                      <w:szCs w:val="21"/>
                    </w:rPr>
                  </w:pPr>
                  <w:r w:rsidRPr="00156038">
                    <w:rPr>
                      <w:color w:val="auto"/>
                      <w:sz w:val="21"/>
                      <w:szCs w:val="21"/>
                    </w:rPr>
                    <w:t>本项目属于</w:t>
                  </w:r>
                  <w:r w:rsidR="00156038" w:rsidRPr="00156038">
                    <w:rPr>
                      <w:rFonts w:hint="eastAsia"/>
                      <w:color w:val="auto"/>
                      <w:sz w:val="21"/>
                      <w:szCs w:val="21"/>
                    </w:rPr>
                    <w:t>通用零部件制造</w:t>
                  </w:r>
                  <w:r w:rsidRPr="00156038">
                    <w:rPr>
                      <w:color w:val="auto"/>
                      <w:sz w:val="21"/>
                      <w:szCs w:val="21"/>
                    </w:rPr>
                    <w:t>，</w:t>
                  </w:r>
                  <w:r w:rsidR="0092156C">
                    <w:rPr>
                      <w:rFonts w:hint="eastAsia"/>
                      <w:color w:val="auto"/>
                      <w:sz w:val="21"/>
                      <w:szCs w:val="21"/>
                    </w:rPr>
                    <w:t>且</w:t>
                  </w:r>
                  <w:r w:rsidR="00156038" w:rsidRPr="00156038">
                    <w:rPr>
                      <w:rFonts w:hint="eastAsia"/>
                      <w:color w:val="auto"/>
                      <w:sz w:val="21"/>
                      <w:szCs w:val="21"/>
                    </w:rPr>
                    <w:t>不含电镀、喷涂工艺</w:t>
                  </w:r>
                  <w:r w:rsidR="0092156C">
                    <w:rPr>
                      <w:rFonts w:hint="eastAsia"/>
                      <w:color w:val="auto"/>
                      <w:sz w:val="21"/>
                      <w:szCs w:val="21"/>
                    </w:rPr>
                    <w:t>。</w:t>
                  </w:r>
                </w:p>
              </w:tc>
              <w:tc>
                <w:tcPr>
                  <w:tcW w:w="471" w:type="pct"/>
                  <w:vAlign w:val="center"/>
                </w:tcPr>
                <w:p w:rsidR="002727F0" w:rsidRDefault="002727F0" w:rsidP="007834A0">
                  <w:pPr>
                    <w:adjustRightInd w:val="0"/>
                    <w:snapToGrid w:val="0"/>
                    <w:jc w:val="center"/>
                    <w:textAlignment w:val="baseline"/>
                    <w:rPr>
                      <w:color w:val="000000" w:themeColor="text1"/>
                      <w:sz w:val="21"/>
                      <w:szCs w:val="24"/>
                    </w:rPr>
                  </w:pPr>
                  <w:r>
                    <w:rPr>
                      <w:rFonts w:hint="eastAsia"/>
                      <w:color w:val="000000" w:themeColor="text1"/>
                      <w:sz w:val="21"/>
                      <w:szCs w:val="24"/>
                    </w:rPr>
                    <w:t>属于一类工业项目</w:t>
                  </w:r>
                </w:p>
              </w:tc>
            </w:tr>
          </w:tbl>
          <w:p w:rsidR="00D47E44" w:rsidRPr="00BB50FA" w:rsidRDefault="002727F0" w:rsidP="002727F0">
            <w:pPr>
              <w:spacing w:line="460" w:lineRule="exact"/>
              <w:ind w:firstLineChars="200" w:firstLine="480"/>
              <w:jc w:val="left"/>
              <w:rPr>
                <w:color w:val="000000" w:themeColor="text1"/>
                <w:sz w:val="24"/>
                <w:szCs w:val="24"/>
              </w:rPr>
            </w:pPr>
            <w:r w:rsidRPr="002727F0">
              <w:rPr>
                <w:rFonts w:hint="eastAsia"/>
                <w:color w:val="000000" w:themeColor="text1"/>
                <w:sz w:val="24"/>
                <w:szCs w:val="24"/>
              </w:rPr>
              <w:lastRenderedPageBreak/>
              <w:t>由上表可知，本项目不属于《通知》内划定的工业准入优先区、城市人居功能区、农产品主产区和禁止开发区，根据《通知》第四条“相关说明”第</w:t>
            </w:r>
            <w:r w:rsidRPr="002727F0">
              <w:rPr>
                <w:rFonts w:hint="eastAsia"/>
                <w:color w:val="000000" w:themeColor="text1"/>
                <w:sz w:val="24"/>
                <w:szCs w:val="24"/>
              </w:rPr>
              <w:t>3</w:t>
            </w:r>
            <w:r w:rsidRPr="002727F0">
              <w:rPr>
                <w:rFonts w:hint="eastAsia"/>
                <w:color w:val="000000" w:themeColor="text1"/>
                <w:sz w:val="24"/>
                <w:szCs w:val="24"/>
              </w:rPr>
              <w:t>条“本实施细则所列</w:t>
            </w:r>
            <w:r w:rsidRPr="002727F0">
              <w:rPr>
                <w:rFonts w:hint="eastAsia"/>
                <w:color w:val="000000" w:themeColor="text1"/>
                <w:sz w:val="24"/>
                <w:szCs w:val="24"/>
              </w:rPr>
              <w:t>4</w:t>
            </w:r>
            <w:r w:rsidRPr="002727F0">
              <w:rPr>
                <w:rFonts w:hint="eastAsia"/>
                <w:color w:val="000000" w:themeColor="text1"/>
                <w:sz w:val="24"/>
                <w:szCs w:val="24"/>
              </w:rPr>
              <w:t>种类型分区尚未涵盖的区域，参照农产品主产区的环境准入政策执行”的规定</w:t>
            </w:r>
            <w:r w:rsidR="0005664B">
              <w:rPr>
                <w:rFonts w:hint="eastAsia"/>
                <w:color w:val="000000" w:themeColor="text1"/>
                <w:sz w:val="24"/>
                <w:szCs w:val="24"/>
              </w:rPr>
              <w:t>。因此</w:t>
            </w:r>
            <w:r w:rsidRPr="002727F0">
              <w:rPr>
                <w:rFonts w:hint="eastAsia"/>
                <w:color w:val="000000" w:themeColor="text1"/>
                <w:sz w:val="24"/>
                <w:szCs w:val="24"/>
              </w:rPr>
              <w:t>本项目参照农产品主产区的环境准入政策要求执行，相符性分析见下表：</w:t>
            </w:r>
          </w:p>
          <w:p w:rsidR="00156038" w:rsidRPr="00156038" w:rsidRDefault="00156038" w:rsidP="00156038">
            <w:pPr>
              <w:spacing w:line="440" w:lineRule="exact"/>
              <w:ind w:firstLineChars="50" w:firstLine="120"/>
              <w:rPr>
                <w:rFonts w:eastAsia="黑体"/>
                <w:color w:val="000000" w:themeColor="text1"/>
                <w:sz w:val="24"/>
                <w:szCs w:val="24"/>
                <w:lang w:val="pt-BR"/>
              </w:rPr>
            </w:pPr>
            <w:r w:rsidRPr="00156038">
              <w:rPr>
                <w:rFonts w:eastAsia="黑体" w:hint="eastAsia"/>
                <w:color w:val="000000" w:themeColor="text1"/>
                <w:sz w:val="24"/>
                <w:szCs w:val="24"/>
                <w:lang w:val="pt-BR"/>
              </w:rPr>
              <w:t>表</w:t>
            </w:r>
            <w:r w:rsidRPr="00156038">
              <w:rPr>
                <w:rFonts w:eastAsia="黑体" w:hint="eastAsia"/>
                <w:color w:val="000000" w:themeColor="text1"/>
                <w:sz w:val="24"/>
                <w:szCs w:val="24"/>
                <w:lang w:val="pt-BR"/>
              </w:rPr>
              <w:t>9</w:t>
            </w:r>
            <w:r>
              <w:rPr>
                <w:rFonts w:eastAsia="黑体" w:hint="eastAsia"/>
                <w:color w:val="000000" w:themeColor="text1"/>
                <w:sz w:val="24"/>
                <w:szCs w:val="24"/>
                <w:lang w:val="pt-BR"/>
              </w:rPr>
              <w:t xml:space="preserve">            </w:t>
            </w:r>
            <w:r w:rsidRPr="00156038">
              <w:rPr>
                <w:rFonts w:eastAsia="黑体" w:hint="eastAsia"/>
                <w:color w:val="000000" w:themeColor="text1"/>
                <w:sz w:val="24"/>
                <w:szCs w:val="24"/>
                <w:lang w:val="pt-BR"/>
              </w:rPr>
              <w:t>与农产品主产区环境准入政策要求相符性分析</w:t>
            </w:r>
          </w:p>
          <w:tbl>
            <w:tblPr>
              <w:tblW w:w="5000" w:type="pct"/>
              <w:jc w:val="center"/>
              <w:tblBorders>
                <w:top w:val="single" w:sz="8" w:space="0" w:color="auto"/>
                <w:bottom w:val="single" w:sz="8" w:space="0" w:color="auto"/>
                <w:insideH w:val="single" w:sz="4" w:space="0" w:color="auto"/>
                <w:insideV w:val="single" w:sz="4" w:space="0" w:color="auto"/>
              </w:tblBorders>
              <w:tblLook w:val="01E0"/>
            </w:tblPr>
            <w:tblGrid>
              <w:gridCol w:w="738"/>
              <w:gridCol w:w="4962"/>
              <w:gridCol w:w="2410"/>
              <w:gridCol w:w="1041"/>
            </w:tblGrid>
            <w:tr w:rsidR="00156038" w:rsidRPr="00156038" w:rsidTr="0092156C">
              <w:trPr>
                <w:trHeight w:val="397"/>
                <w:jc w:val="center"/>
              </w:trPr>
              <w:tc>
                <w:tcPr>
                  <w:tcW w:w="403" w:type="pct"/>
                  <w:vAlign w:val="center"/>
                  <w:hideMark/>
                </w:tcPr>
                <w:p w:rsidR="00156038" w:rsidRPr="00156038" w:rsidRDefault="00156038" w:rsidP="00156038">
                  <w:pPr>
                    <w:jc w:val="center"/>
                    <w:rPr>
                      <w:b/>
                      <w:color w:val="000000" w:themeColor="text1"/>
                      <w:sz w:val="21"/>
                      <w:szCs w:val="21"/>
                      <w:lang w:val="pt-BR"/>
                    </w:rPr>
                  </w:pPr>
                  <w:r w:rsidRPr="00156038">
                    <w:rPr>
                      <w:rFonts w:hint="eastAsia"/>
                      <w:b/>
                      <w:color w:val="000000" w:themeColor="text1"/>
                      <w:sz w:val="21"/>
                      <w:szCs w:val="21"/>
                      <w:lang w:val="pt-BR"/>
                    </w:rPr>
                    <w:t>类别</w:t>
                  </w:r>
                </w:p>
              </w:tc>
              <w:tc>
                <w:tcPr>
                  <w:tcW w:w="2711" w:type="pct"/>
                  <w:vAlign w:val="center"/>
                  <w:hideMark/>
                </w:tcPr>
                <w:p w:rsidR="00156038" w:rsidRPr="00156038" w:rsidRDefault="00156038" w:rsidP="00156038">
                  <w:pPr>
                    <w:jc w:val="center"/>
                    <w:rPr>
                      <w:b/>
                      <w:color w:val="000000" w:themeColor="text1"/>
                      <w:sz w:val="21"/>
                      <w:szCs w:val="21"/>
                      <w:lang w:val="pt-BR"/>
                    </w:rPr>
                  </w:pPr>
                  <w:r w:rsidRPr="00156038">
                    <w:rPr>
                      <w:rFonts w:hint="eastAsia"/>
                      <w:b/>
                      <w:color w:val="000000" w:themeColor="text1"/>
                      <w:sz w:val="21"/>
                      <w:szCs w:val="21"/>
                      <w:lang w:val="pt-BR"/>
                    </w:rPr>
                    <w:t>内容</w:t>
                  </w:r>
                </w:p>
              </w:tc>
              <w:tc>
                <w:tcPr>
                  <w:tcW w:w="1317" w:type="pct"/>
                  <w:vAlign w:val="center"/>
                  <w:hideMark/>
                </w:tcPr>
                <w:p w:rsidR="00156038" w:rsidRPr="00156038" w:rsidRDefault="00156038" w:rsidP="00156038">
                  <w:pPr>
                    <w:jc w:val="center"/>
                    <w:rPr>
                      <w:b/>
                      <w:color w:val="000000" w:themeColor="text1"/>
                      <w:sz w:val="21"/>
                      <w:szCs w:val="21"/>
                      <w:lang w:val="pt-BR"/>
                    </w:rPr>
                  </w:pPr>
                  <w:r w:rsidRPr="00156038">
                    <w:rPr>
                      <w:rFonts w:hint="eastAsia"/>
                      <w:b/>
                      <w:color w:val="000000" w:themeColor="text1"/>
                      <w:sz w:val="21"/>
                      <w:szCs w:val="21"/>
                      <w:lang w:val="pt-BR"/>
                    </w:rPr>
                    <w:t>本项目情况</w:t>
                  </w:r>
                </w:p>
              </w:tc>
              <w:tc>
                <w:tcPr>
                  <w:tcW w:w="569" w:type="pct"/>
                  <w:vAlign w:val="center"/>
                  <w:hideMark/>
                </w:tcPr>
                <w:p w:rsidR="0092156C" w:rsidRDefault="00156038" w:rsidP="0092156C">
                  <w:pPr>
                    <w:jc w:val="center"/>
                    <w:rPr>
                      <w:b/>
                      <w:color w:val="000000" w:themeColor="text1"/>
                      <w:sz w:val="21"/>
                      <w:szCs w:val="21"/>
                      <w:lang w:val="pt-BR"/>
                    </w:rPr>
                  </w:pPr>
                  <w:r w:rsidRPr="00156038">
                    <w:rPr>
                      <w:rFonts w:hint="eastAsia"/>
                      <w:b/>
                      <w:color w:val="000000" w:themeColor="text1"/>
                      <w:sz w:val="21"/>
                      <w:szCs w:val="21"/>
                      <w:lang w:val="pt-BR"/>
                    </w:rPr>
                    <w:t>对比</w:t>
                  </w:r>
                </w:p>
                <w:p w:rsidR="00156038" w:rsidRPr="00156038" w:rsidRDefault="00156038" w:rsidP="0092156C">
                  <w:pPr>
                    <w:jc w:val="center"/>
                    <w:rPr>
                      <w:b/>
                      <w:color w:val="000000" w:themeColor="text1"/>
                      <w:sz w:val="21"/>
                      <w:szCs w:val="21"/>
                      <w:lang w:val="pt-BR"/>
                    </w:rPr>
                  </w:pPr>
                  <w:r w:rsidRPr="00156038">
                    <w:rPr>
                      <w:rFonts w:hint="eastAsia"/>
                      <w:b/>
                      <w:color w:val="000000" w:themeColor="text1"/>
                      <w:sz w:val="21"/>
                      <w:szCs w:val="21"/>
                      <w:lang w:val="pt-BR"/>
                    </w:rPr>
                    <w:t>结果</w:t>
                  </w:r>
                </w:p>
              </w:tc>
            </w:tr>
            <w:tr w:rsidR="00156038" w:rsidRPr="00156038" w:rsidTr="0092156C">
              <w:trPr>
                <w:trHeight w:val="397"/>
                <w:jc w:val="center"/>
              </w:trPr>
              <w:tc>
                <w:tcPr>
                  <w:tcW w:w="403" w:type="pct"/>
                  <w:vMerge w:val="restart"/>
                  <w:vAlign w:val="center"/>
                  <w:hideMark/>
                </w:tcPr>
                <w:p w:rsidR="00156038" w:rsidRPr="00156038" w:rsidRDefault="00156038" w:rsidP="00156038">
                  <w:pPr>
                    <w:adjustRightInd w:val="0"/>
                    <w:snapToGrid w:val="0"/>
                    <w:jc w:val="center"/>
                    <w:textAlignment w:val="baseline"/>
                    <w:rPr>
                      <w:color w:val="000000" w:themeColor="text1"/>
                      <w:sz w:val="21"/>
                      <w:szCs w:val="24"/>
                    </w:rPr>
                  </w:pPr>
                  <w:r w:rsidRPr="00156038">
                    <w:rPr>
                      <w:rFonts w:hint="eastAsia"/>
                      <w:color w:val="000000" w:themeColor="text1"/>
                      <w:sz w:val="21"/>
                      <w:szCs w:val="24"/>
                    </w:rPr>
                    <w:t>农产品主产区环境准入政策</w:t>
                  </w:r>
                </w:p>
              </w:tc>
              <w:tc>
                <w:tcPr>
                  <w:tcW w:w="2711" w:type="pct"/>
                  <w:vAlign w:val="center"/>
                  <w:hideMark/>
                </w:tcPr>
                <w:p w:rsidR="00156038" w:rsidRPr="0005664B" w:rsidRDefault="00156038" w:rsidP="0005664B">
                  <w:pPr>
                    <w:ind w:firstLine="210"/>
                    <w:jc w:val="left"/>
                    <w:rPr>
                      <w:color w:val="auto"/>
                      <w:sz w:val="21"/>
                      <w:szCs w:val="21"/>
                    </w:rPr>
                  </w:pPr>
                  <w:r w:rsidRPr="0005664B">
                    <w:rPr>
                      <w:rFonts w:hint="eastAsia"/>
                      <w:color w:val="auto"/>
                      <w:sz w:val="21"/>
                      <w:szCs w:val="21"/>
                    </w:rPr>
                    <w:t>1</w:t>
                  </w:r>
                  <w:r w:rsidRPr="0005664B">
                    <w:rPr>
                      <w:color w:val="auto"/>
                      <w:sz w:val="21"/>
                      <w:szCs w:val="21"/>
                    </w:rPr>
                    <w:t>.</w:t>
                  </w:r>
                  <w:r w:rsidRPr="0005664B">
                    <w:rPr>
                      <w:rFonts w:hint="eastAsia"/>
                      <w:color w:val="auto"/>
                      <w:sz w:val="21"/>
                      <w:szCs w:val="21"/>
                    </w:rPr>
                    <w:t>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w:t>
                  </w:r>
                  <w:r w:rsidRPr="0005664B">
                    <w:rPr>
                      <w:color w:val="auto"/>
                      <w:sz w:val="21"/>
                      <w:szCs w:val="21"/>
                    </w:rPr>
                    <w:t>2</w:t>
                  </w:r>
                  <w:r w:rsidRPr="0005664B">
                    <w:rPr>
                      <w:rFonts w:hint="eastAsia"/>
                      <w:color w:val="auto"/>
                      <w:sz w:val="21"/>
                      <w:szCs w:val="21"/>
                    </w:rPr>
                    <w:t>个工作日内办结；对编制环境影响报告表的农副产品加工项目，简化审批程序，即报即受理。</w:t>
                  </w:r>
                </w:p>
              </w:tc>
              <w:tc>
                <w:tcPr>
                  <w:tcW w:w="1317" w:type="pct"/>
                  <w:vAlign w:val="center"/>
                  <w:hideMark/>
                </w:tcPr>
                <w:p w:rsidR="00156038" w:rsidRPr="0005664B" w:rsidRDefault="00156038" w:rsidP="0005664B">
                  <w:pPr>
                    <w:ind w:firstLine="210"/>
                    <w:jc w:val="left"/>
                    <w:rPr>
                      <w:color w:val="auto"/>
                      <w:sz w:val="21"/>
                      <w:szCs w:val="21"/>
                    </w:rPr>
                  </w:pPr>
                  <w:r w:rsidRPr="0005664B">
                    <w:rPr>
                      <w:color w:val="auto"/>
                      <w:sz w:val="21"/>
                      <w:szCs w:val="21"/>
                    </w:rPr>
                    <w:t>本项目属于</w:t>
                  </w:r>
                  <w:r w:rsidRPr="00156038">
                    <w:rPr>
                      <w:rFonts w:hint="eastAsia"/>
                      <w:color w:val="auto"/>
                      <w:sz w:val="21"/>
                      <w:szCs w:val="21"/>
                    </w:rPr>
                    <w:t>C3489</w:t>
                  </w:r>
                  <w:r w:rsidRPr="00156038">
                    <w:rPr>
                      <w:rFonts w:hint="eastAsia"/>
                      <w:color w:val="auto"/>
                      <w:sz w:val="21"/>
                      <w:szCs w:val="21"/>
                    </w:rPr>
                    <w:t>其他通用零部件制造</w:t>
                  </w:r>
                  <w:r w:rsidRPr="0005664B">
                    <w:rPr>
                      <w:rFonts w:hint="eastAsia"/>
                      <w:color w:val="auto"/>
                      <w:sz w:val="21"/>
                      <w:szCs w:val="21"/>
                    </w:rPr>
                    <w:t>，应编制环境影响报告表，但不属于农副产品加工项目。</w:t>
                  </w:r>
                </w:p>
              </w:tc>
              <w:tc>
                <w:tcPr>
                  <w:tcW w:w="569" w:type="pct"/>
                  <w:vAlign w:val="center"/>
                  <w:hideMark/>
                </w:tcPr>
                <w:p w:rsidR="00156038" w:rsidRPr="00156038" w:rsidRDefault="00156038" w:rsidP="00156038">
                  <w:pPr>
                    <w:widowControl/>
                    <w:adjustRightInd w:val="0"/>
                    <w:snapToGrid w:val="0"/>
                    <w:jc w:val="center"/>
                    <w:textAlignment w:val="baseline"/>
                    <w:rPr>
                      <w:color w:val="000000" w:themeColor="text1"/>
                      <w:sz w:val="21"/>
                      <w:szCs w:val="24"/>
                    </w:rPr>
                  </w:pPr>
                  <w:r w:rsidRPr="00156038">
                    <w:rPr>
                      <w:rFonts w:hint="eastAsia"/>
                      <w:color w:val="000000" w:themeColor="text1"/>
                      <w:sz w:val="21"/>
                      <w:szCs w:val="24"/>
                    </w:rPr>
                    <w:t>不属于简化审批程序类的建设项目</w:t>
                  </w:r>
                </w:p>
              </w:tc>
            </w:tr>
            <w:tr w:rsidR="00156038" w:rsidRPr="00156038" w:rsidTr="0092156C">
              <w:trPr>
                <w:trHeight w:val="397"/>
                <w:jc w:val="center"/>
              </w:trPr>
              <w:tc>
                <w:tcPr>
                  <w:tcW w:w="403" w:type="pct"/>
                  <w:vMerge/>
                  <w:vAlign w:val="center"/>
                  <w:hideMark/>
                </w:tcPr>
                <w:p w:rsidR="00156038" w:rsidRPr="00156038" w:rsidRDefault="00156038" w:rsidP="00156038">
                  <w:pPr>
                    <w:adjustRightInd w:val="0"/>
                    <w:snapToGrid w:val="0"/>
                    <w:jc w:val="center"/>
                    <w:textAlignment w:val="baseline"/>
                    <w:rPr>
                      <w:color w:val="000000" w:themeColor="text1"/>
                      <w:sz w:val="21"/>
                      <w:szCs w:val="24"/>
                    </w:rPr>
                  </w:pPr>
                </w:p>
              </w:tc>
              <w:tc>
                <w:tcPr>
                  <w:tcW w:w="2711" w:type="pct"/>
                  <w:vAlign w:val="center"/>
                  <w:hideMark/>
                </w:tcPr>
                <w:p w:rsidR="00156038" w:rsidRPr="0005664B" w:rsidRDefault="00156038" w:rsidP="0005664B">
                  <w:pPr>
                    <w:ind w:firstLine="210"/>
                    <w:jc w:val="left"/>
                    <w:rPr>
                      <w:color w:val="auto"/>
                      <w:sz w:val="21"/>
                      <w:szCs w:val="21"/>
                    </w:rPr>
                  </w:pPr>
                  <w:r w:rsidRPr="0005664B">
                    <w:rPr>
                      <w:rFonts w:hint="eastAsia"/>
                      <w:color w:val="auto"/>
                      <w:sz w:val="21"/>
                      <w:szCs w:val="21"/>
                    </w:rPr>
                    <w:t>2</w:t>
                  </w:r>
                  <w:r w:rsidRPr="0005664B">
                    <w:rPr>
                      <w:color w:val="auto"/>
                      <w:sz w:val="21"/>
                      <w:szCs w:val="21"/>
                    </w:rPr>
                    <w:t>.</w:t>
                  </w:r>
                  <w:r w:rsidRPr="0005664B">
                    <w:rPr>
                      <w:rFonts w:hint="eastAsia"/>
                      <w:color w:val="auto"/>
                      <w:sz w:val="21"/>
                      <w:szCs w:val="21"/>
                    </w:rPr>
                    <w:t>严控重污染项目。不予审批《工业项目分类清单》中三类工业的新建项目和涉及重金属、持久性有机污染物排放等影响粮食生产安全的二类工业新建项目（矿产资源点状开发项目和符合省、市重大产业布局的项目除外）。</w:t>
                  </w:r>
                </w:p>
              </w:tc>
              <w:tc>
                <w:tcPr>
                  <w:tcW w:w="1317" w:type="pct"/>
                  <w:tcBorders>
                    <w:top w:val="single" w:sz="4" w:space="0" w:color="auto"/>
                  </w:tcBorders>
                  <w:vAlign w:val="center"/>
                  <w:hideMark/>
                </w:tcPr>
                <w:p w:rsidR="00156038" w:rsidRPr="0005664B" w:rsidRDefault="00156038" w:rsidP="0005664B">
                  <w:pPr>
                    <w:ind w:firstLine="210"/>
                    <w:jc w:val="left"/>
                    <w:rPr>
                      <w:color w:val="auto"/>
                      <w:sz w:val="21"/>
                      <w:szCs w:val="21"/>
                    </w:rPr>
                  </w:pPr>
                  <w:r w:rsidRPr="0005664B">
                    <w:rPr>
                      <w:rFonts w:hint="eastAsia"/>
                      <w:color w:val="auto"/>
                      <w:sz w:val="21"/>
                      <w:szCs w:val="21"/>
                    </w:rPr>
                    <w:t>本项目属于一类工业项目。</w:t>
                  </w:r>
                </w:p>
              </w:tc>
              <w:tc>
                <w:tcPr>
                  <w:tcW w:w="569" w:type="pct"/>
                  <w:tcBorders>
                    <w:top w:val="single" w:sz="4" w:space="0" w:color="auto"/>
                  </w:tcBorders>
                  <w:vAlign w:val="center"/>
                  <w:hideMark/>
                </w:tcPr>
                <w:p w:rsidR="00156038" w:rsidRPr="00156038" w:rsidRDefault="00156038" w:rsidP="00156038">
                  <w:pPr>
                    <w:adjustRightInd w:val="0"/>
                    <w:snapToGrid w:val="0"/>
                    <w:jc w:val="center"/>
                    <w:textAlignment w:val="baseline"/>
                    <w:rPr>
                      <w:color w:val="000000" w:themeColor="text1"/>
                      <w:sz w:val="21"/>
                      <w:szCs w:val="24"/>
                    </w:rPr>
                  </w:pPr>
                  <w:r w:rsidRPr="00156038">
                    <w:rPr>
                      <w:rFonts w:hint="eastAsia"/>
                      <w:color w:val="000000" w:themeColor="text1"/>
                      <w:sz w:val="21"/>
                      <w:szCs w:val="24"/>
                    </w:rPr>
                    <w:t>不属于严控重污染项目</w:t>
                  </w:r>
                </w:p>
              </w:tc>
            </w:tr>
            <w:tr w:rsidR="00156038" w:rsidRPr="00156038" w:rsidTr="0092156C">
              <w:trPr>
                <w:trHeight w:val="397"/>
                <w:jc w:val="center"/>
              </w:trPr>
              <w:tc>
                <w:tcPr>
                  <w:tcW w:w="403" w:type="pct"/>
                  <w:vMerge/>
                  <w:vAlign w:val="center"/>
                  <w:hideMark/>
                </w:tcPr>
                <w:p w:rsidR="00156038" w:rsidRPr="00156038" w:rsidRDefault="00156038" w:rsidP="00156038">
                  <w:pPr>
                    <w:adjustRightInd w:val="0"/>
                    <w:snapToGrid w:val="0"/>
                    <w:jc w:val="center"/>
                    <w:textAlignment w:val="baseline"/>
                    <w:rPr>
                      <w:color w:val="000000" w:themeColor="text1"/>
                      <w:sz w:val="21"/>
                      <w:szCs w:val="24"/>
                    </w:rPr>
                  </w:pPr>
                </w:p>
              </w:tc>
              <w:tc>
                <w:tcPr>
                  <w:tcW w:w="2711" w:type="pct"/>
                  <w:vAlign w:val="center"/>
                  <w:hideMark/>
                </w:tcPr>
                <w:p w:rsidR="00156038" w:rsidRPr="0005664B" w:rsidRDefault="00156038" w:rsidP="0005664B">
                  <w:pPr>
                    <w:ind w:firstLine="210"/>
                    <w:jc w:val="left"/>
                    <w:rPr>
                      <w:color w:val="auto"/>
                      <w:sz w:val="21"/>
                      <w:szCs w:val="21"/>
                    </w:rPr>
                  </w:pPr>
                  <w:r w:rsidRPr="0005664B">
                    <w:rPr>
                      <w:rFonts w:hint="eastAsia"/>
                      <w:color w:val="auto"/>
                      <w:sz w:val="21"/>
                      <w:szCs w:val="21"/>
                    </w:rPr>
                    <w:t>3.</w:t>
                  </w:r>
                  <w:r w:rsidRPr="0005664B">
                    <w:rPr>
                      <w:rFonts w:hint="eastAsia"/>
                      <w:color w:val="auto"/>
                      <w:sz w:val="21"/>
                      <w:szCs w:val="21"/>
                    </w:rPr>
                    <w:t>严控部分区域重污染项目。在《水污染防治重点单元》区域内不予审批屠宰、酿造、含发酵工艺的粮食加工等废水排放量大且废水无法进入集中式</w:t>
                  </w:r>
                  <w:r w:rsidR="0005664B" w:rsidRPr="0005664B">
                    <w:rPr>
                      <w:color w:val="auto"/>
                      <w:sz w:val="21"/>
                      <w:szCs w:val="21"/>
                    </w:rPr>
                    <w:t>污水处理厂处理的项目</w:t>
                  </w:r>
                  <w:r w:rsidRPr="0005664B">
                    <w:rPr>
                      <w:rFonts w:hint="eastAsia"/>
                      <w:color w:val="auto"/>
                      <w:sz w:val="21"/>
                      <w:szCs w:val="21"/>
                    </w:rPr>
                    <w:t>。</w:t>
                  </w:r>
                </w:p>
              </w:tc>
              <w:tc>
                <w:tcPr>
                  <w:tcW w:w="1317" w:type="pct"/>
                  <w:vAlign w:val="center"/>
                  <w:hideMark/>
                </w:tcPr>
                <w:p w:rsidR="00156038" w:rsidRPr="0005664B" w:rsidRDefault="00156038" w:rsidP="0005664B">
                  <w:pPr>
                    <w:ind w:firstLine="210"/>
                    <w:jc w:val="left"/>
                    <w:rPr>
                      <w:color w:val="auto"/>
                      <w:sz w:val="21"/>
                      <w:szCs w:val="21"/>
                    </w:rPr>
                  </w:pPr>
                  <w:r w:rsidRPr="0005664B">
                    <w:rPr>
                      <w:rFonts w:hint="eastAsia"/>
                      <w:color w:val="auto"/>
                      <w:sz w:val="21"/>
                      <w:szCs w:val="21"/>
                    </w:rPr>
                    <w:t>项目无生产废水排放，</w:t>
                  </w:r>
                  <w:r w:rsidRPr="0005664B">
                    <w:rPr>
                      <w:color w:val="auto"/>
                      <w:sz w:val="21"/>
                      <w:szCs w:val="21"/>
                    </w:rPr>
                    <w:t>本项目生活污水经化粪池处理后定期清运，</w:t>
                  </w:r>
                  <w:r w:rsidRPr="0005664B">
                    <w:rPr>
                      <w:rFonts w:hint="eastAsia"/>
                      <w:color w:val="auto"/>
                      <w:sz w:val="21"/>
                      <w:szCs w:val="21"/>
                    </w:rPr>
                    <w:t>本项目位于《水污染防治重点单元》区域内，但不属于屠宰、酿造、含发酵工艺的粮食加工等项目。</w:t>
                  </w:r>
                </w:p>
              </w:tc>
              <w:tc>
                <w:tcPr>
                  <w:tcW w:w="569" w:type="pct"/>
                  <w:vAlign w:val="center"/>
                  <w:hideMark/>
                </w:tcPr>
                <w:p w:rsidR="00156038" w:rsidRPr="00156038" w:rsidRDefault="00156038" w:rsidP="00156038">
                  <w:pPr>
                    <w:adjustRightInd w:val="0"/>
                    <w:snapToGrid w:val="0"/>
                    <w:jc w:val="center"/>
                    <w:textAlignment w:val="baseline"/>
                    <w:rPr>
                      <w:color w:val="000000" w:themeColor="text1"/>
                      <w:sz w:val="21"/>
                      <w:szCs w:val="24"/>
                    </w:rPr>
                  </w:pPr>
                  <w:r>
                    <w:rPr>
                      <w:rFonts w:hint="eastAsia"/>
                      <w:color w:val="000000" w:themeColor="text1"/>
                      <w:sz w:val="21"/>
                      <w:szCs w:val="24"/>
                    </w:rPr>
                    <w:t>不属于</w:t>
                  </w:r>
                  <w:r w:rsidRPr="00156038">
                    <w:rPr>
                      <w:rFonts w:hint="eastAsia"/>
                      <w:color w:val="000000" w:themeColor="text1"/>
                      <w:sz w:val="21"/>
                      <w:szCs w:val="24"/>
                    </w:rPr>
                    <w:t>严控重污染项目</w:t>
                  </w:r>
                </w:p>
              </w:tc>
            </w:tr>
          </w:tbl>
          <w:p w:rsidR="00D47E44" w:rsidRPr="00BB50FA" w:rsidRDefault="00D47E44" w:rsidP="00D47E44">
            <w:pPr>
              <w:spacing w:line="460" w:lineRule="exact"/>
              <w:ind w:firstLineChars="200" w:firstLine="480"/>
              <w:jc w:val="left"/>
              <w:rPr>
                <w:color w:val="000000" w:themeColor="text1"/>
                <w:sz w:val="24"/>
                <w:szCs w:val="24"/>
              </w:rPr>
            </w:pPr>
            <w:r w:rsidRPr="00BB50FA">
              <w:rPr>
                <w:color w:val="000000" w:themeColor="text1"/>
                <w:sz w:val="24"/>
                <w:szCs w:val="24"/>
              </w:rPr>
              <w:t>由</w:t>
            </w:r>
            <w:r w:rsidRPr="00BB50FA">
              <w:rPr>
                <w:rFonts w:hint="eastAsia"/>
                <w:color w:val="000000" w:themeColor="text1"/>
                <w:sz w:val="24"/>
                <w:szCs w:val="24"/>
              </w:rPr>
              <w:t>上</w:t>
            </w:r>
            <w:r w:rsidRPr="00BB50FA">
              <w:rPr>
                <w:color w:val="000000" w:themeColor="text1"/>
                <w:sz w:val="24"/>
                <w:szCs w:val="24"/>
              </w:rPr>
              <w:t>表可知，本项目不属于《通知》中所列不予审批的项目，符合审批条件。</w:t>
            </w:r>
          </w:p>
          <w:p w:rsidR="00E96D3C" w:rsidRDefault="00524F93" w:rsidP="00E96D3C">
            <w:pPr>
              <w:spacing w:line="460" w:lineRule="exact"/>
              <w:ind w:firstLineChars="200" w:firstLine="482"/>
              <w:jc w:val="left"/>
              <w:rPr>
                <w:b/>
                <w:color w:val="000000" w:themeColor="text1"/>
                <w:sz w:val="24"/>
                <w:szCs w:val="24"/>
              </w:rPr>
            </w:pPr>
            <w:r>
              <w:rPr>
                <w:rFonts w:hint="eastAsia"/>
                <w:b/>
                <w:color w:val="000000" w:themeColor="text1"/>
                <w:sz w:val="24"/>
                <w:szCs w:val="24"/>
              </w:rPr>
              <w:t>2</w:t>
            </w:r>
            <w:r w:rsidR="00E96D3C" w:rsidRPr="00BB50FA">
              <w:rPr>
                <w:b/>
                <w:color w:val="000000" w:themeColor="text1"/>
                <w:sz w:val="24"/>
                <w:szCs w:val="24"/>
              </w:rPr>
              <w:t>、</w:t>
            </w:r>
            <w:r w:rsidR="00E96D3C" w:rsidRPr="00CA2C6C">
              <w:rPr>
                <w:b/>
                <w:color w:val="000000" w:themeColor="text1"/>
                <w:sz w:val="24"/>
                <w:szCs w:val="24"/>
              </w:rPr>
              <w:t>与《</w:t>
            </w:r>
            <w:r w:rsidR="00E96D3C" w:rsidRPr="004162C2">
              <w:rPr>
                <w:rFonts w:hint="eastAsia"/>
                <w:b/>
                <w:color w:val="000000" w:themeColor="text1"/>
                <w:sz w:val="24"/>
                <w:szCs w:val="24"/>
              </w:rPr>
              <w:t>京津冀及周边地区</w:t>
            </w:r>
            <w:r w:rsidR="00E96D3C" w:rsidRPr="004162C2">
              <w:rPr>
                <w:rFonts w:hint="eastAsia"/>
                <w:b/>
                <w:color w:val="000000" w:themeColor="text1"/>
                <w:sz w:val="24"/>
                <w:szCs w:val="24"/>
              </w:rPr>
              <w:t>2019-2020</w:t>
            </w:r>
            <w:r w:rsidR="00E96D3C" w:rsidRPr="004162C2">
              <w:rPr>
                <w:rFonts w:hint="eastAsia"/>
                <w:b/>
                <w:color w:val="000000" w:themeColor="text1"/>
                <w:sz w:val="24"/>
                <w:szCs w:val="24"/>
              </w:rPr>
              <w:t>年秋冬季大气污染综合治理攻坚行动方案</w:t>
            </w:r>
            <w:r w:rsidR="00E96D3C" w:rsidRPr="00BB50FA">
              <w:rPr>
                <w:b/>
                <w:color w:val="000000" w:themeColor="text1"/>
                <w:sz w:val="24"/>
                <w:szCs w:val="24"/>
              </w:rPr>
              <w:t>》（环大气</w:t>
            </w:r>
            <w:r w:rsidR="00E96D3C" w:rsidRPr="00BB50FA">
              <w:rPr>
                <w:b/>
                <w:color w:val="000000" w:themeColor="text1"/>
                <w:sz w:val="24"/>
                <w:szCs w:val="24"/>
              </w:rPr>
              <w:t>[201</w:t>
            </w:r>
            <w:r w:rsidR="00E96D3C">
              <w:rPr>
                <w:rFonts w:hint="eastAsia"/>
                <w:b/>
                <w:color w:val="000000" w:themeColor="text1"/>
                <w:sz w:val="24"/>
                <w:szCs w:val="24"/>
              </w:rPr>
              <w:t>9</w:t>
            </w:r>
            <w:r w:rsidR="00E96D3C" w:rsidRPr="00BB50FA">
              <w:rPr>
                <w:b/>
                <w:color w:val="000000" w:themeColor="text1"/>
                <w:sz w:val="24"/>
                <w:szCs w:val="24"/>
              </w:rPr>
              <w:t>]</w:t>
            </w:r>
            <w:r w:rsidR="00E96D3C">
              <w:rPr>
                <w:rFonts w:hint="eastAsia"/>
                <w:b/>
                <w:color w:val="000000" w:themeColor="text1"/>
                <w:sz w:val="24"/>
                <w:szCs w:val="24"/>
              </w:rPr>
              <w:t>88</w:t>
            </w:r>
            <w:r w:rsidR="00E96D3C" w:rsidRPr="00BB50FA">
              <w:rPr>
                <w:b/>
                <w:color w:val="000000" w:themeColor="text1"/>
                <w:sz w:val="24"/>
                <w:szCs w:val="24"/>
              </w:rPr>
              <w:t>号）（简称《</w:t>
            </w:r>
            <w:r w:rsidR="00E96D3C" w:rsidRPr="00BB50FA">
              <w:rPr>
                <w:b/>
                <w:color w:val="000000" w:themeColor="text1"/>
                <w:sz w:val="24"/>
                <w:szCs w:val="24"/>
              </w:rPr>
              <w:t>201</w:t>
            </w:r>
            <w:r w:rsidR="00E96D3C">
              <w:rPr>
                <w:rFonts w:hint="eastAsia"/>
                <w:b/>
                <w:color w:val="000000" w:themeColor="text1"/>
                <w:sz w:val="24"/>
                <w:szCs w:val="24"/>
              </w:rPr>
              <w:t>9</w:t>
            </w:r>
            <w:r w:rsidR="00E96D3C" w:rsidRPr="00BB50FA">
              <w:rPr>
                <w:b/>
                <w:color w:val="000000" w:themeColor="text1"/>
                <w:sz w:val="24"/>
                <w:szCs w:val="24"/>
              </w:rPr>
              <w:t>-20</w:t>
            </w:r>
            <w:r w:rsidR="00E96D3C">
              <w:rPr>
                <w:rFonts w:hint="eastAsia"/>
                <w:b/>
                <w:color w:val="000000" w:themeColor="text1"/>
                <w:sz w:val="24"/>
                <w:szCs w:val="24"/>
              </w:rPr>
              <w:t>20</w:t>
            </w:r>
            <w:r w:rsidR="00E96D3C" w:rsidRPr="00BB50FA">
              <w:rPr>
                <w:b/>
                <w:color w:val="000000" w:themeColor="text1"/>
                <w:sz w:val="24"/>
                <w:szCs w:val="24"/>
              </w:rPr>
              <w:t>秋冬季攻坚方案》）对比分析</w:t>
            </w:r>
          </w:p>
          <w:p w:rsidR="00E96D3C" w:rsidRPr="00BB50FA" w:rsidRDefault="00E96D3C" w:rsidP="00E96D3C">
            <w:pPr>
              <w:spacing w:line="460" w:lineRule="exact"/>
              <w:ind w:firstLineChars="200" w:firstLine="480"/>
              <w:jc w:val="left"/>
              <w:rPr>
                <w:color w:val="000000" w:themeColor="text1"/>
                <w:sz w:val="24"/>
                <w:szCs w:val="24"/>
              </w:rPr>
            </w:pPr>
            <w:r w:rsidRPr="00BB50FA">
              <w:rPr>
                <w:rFonts w:hint="eastAsia"/>
                <w:color w:val="000000" w:themeColor="text1"/>
                <w:sz w:val="24"/>
                <w:szCs w:val="24"/>
              </w:rPr>
              <w:t>本项目与</w:t>
            </w:r>
            <w:r w:rsidRPr="002B5D2C">
              <w:rPr>
                <w:rFonts w:hint="eastAsia"/>
                <w:color w:val="000000" w:themeColor="text1"/>
                <w:sz w:val="24"/>
                <w:szCs w:val="24"/>
              </w:rPr>
              <w:t>《</w:t>
            </w:r>
            <w:r w:rsidRPr="004162C2">
              <w:rPr>
                <w:rFonts w:hint="eastAsia"/>
                <w:color w:val="000000" w:themeColor="text1"/>
                <w:sz w:val="24"/>
                <w:szCs w:val="24"/>
              </w:rPr>
              <w:t>京津冀及周边地区</w:t>
            </w:r>
            <w:r w:rsidRPr="004162C2">
              <w:rPr>
                <w:rFonts w:hint="eastAsia"/>
                <w:color w:val="000000" w:themeColor="text1"/>
                <w:sz w:val="24"/>
                <w:szCs w:val="24"/>
              </w:rPr>
              <w:t>2019-2020</w:t>
            </w:r>
            <w:r w:rsidRPr="004162C2">
              <w:rPr>
                <w:rFonts w:hint="eastAsia"/>
                <w:color w:val="000000" w:themeColor="text1"/>
                <w:sz w:val="24"/>
                <w:szCs w:val="24"/>
              </w:rPr>
              <w:t>年秋冬季大气污染综合治理攻坚行动方案</w:t>
            </w:r>
            <w:r w:rsidRPr="002B5D2C">
              <w:rPr>
                <w:rFonts w:hint="eastAsia"/>
                <w:color w:val="000000" w:themeColor="text1"/>
                <w:sz w:val="24"/>
                <w:szCs w:val="24"/>
              </w:rPr>
              <w:t>》</w:t>
            </w:r>
            <w:r w:rsidRPr="00BB50FA">
              <w:rPr>
                <w:rFonts w:hint="eastAsia"/>
                <w:color w:val="000000" w:themeColor="text1"/>
                <w:sz w:val="24"/>
                <w:szCs w:val="24"/>
              </w:rPr>
              <w:t>对照分析见表</w:t>
            </w:r>
            <w:r w:rsidR="0092156C">
              <w:rPr>
                <w:rFonts w:hint="eastAsia"/>
                <w:color w:val="000000" w:themeColor="text1"/>
                <w:sz w:val="24"/>
                <w:szCs w:val="24"/>
              </w:rPr>
              <w:t>10</w:t>
            </w:r>
            <w:r w:rsidRPr="00BB50FA">
              <w:rPr>
                <w:rFonts w:hint="eastAsia"/>
                <w:color w:val="000000" w:themeColor="text1"/>
                <w:sz w:val="24"/>
                <w:szCs w:val="24"/>
              </w:rPr>
              <w:t>。</w:t>
            </w:r>
          </w:p>
          <w:p w:rsidR="00E96D3C" w:rsidRPr="00BB50FA" w:rsidRDefault="00E96D3C" w:rsidP="00E96D3C">
            <w:pPr>
              <w:spacing w:line="440" w:lineRule="exact"/>
              <w:ind w:firstLineChars="150" w:firstLine="360"/>
              <w:rPr>
                <w:rFonts w:eastAsia="黑体"/>
                <w:color w:val="000000" w:themeColor="text1"/>
                <w:sz w:val="24"/>
                <w:szCs w:val="24"/>
                <w:lang w:val="pt-BR"/>
              </w:rPr>
            </w:pPr>
            <w:r w:rsidRPr="00BB50FA">
              <w:rPr>
                <w:rFonts w:eastAsia="黑体"/>
                <w:color w:val="000000" w:themeColor="text1"/>
                <w:sz w:val="24"/>
                <w:szCs w:val="24"/>
                <w:lang w:val="pt-BR"/>
              </w:rPr>
              <w:t>表</w:t>
            </w:r>
            <w:r w:rsidR="0092156C">
              <w:rPr>
                <w:rFonts w:eastAsia="黑体" w:hint="eastAsia"/>
                <w:color w:val="000000" w:themeColor="text1"/>
                <w:sz w:val="24"/>
                <w:szCs w:val="24"/>
                <w:lang w:val="pt-BR"/>
              </w:rPr>
              <w:t>10</w:t>
            </w:r>
            <w:r w:rsidRPr="00BB50FA">
              <w:rPr>
                <w:rFonts w:eastAsia="黑体"/>
                <w:color w:val="000000" w:themeColor="text1"/>
                <w:sz w:val="24"/>
                <w:szCs w:val="24"/>
                <w:lang w:val="pt-BR"/>
              </w:rPr>
              <w:t xml:space="preserve">           </w:t>
            </w:r>
            <w:r w:rsidRPr="00BB50FA">
              <w:rPr>
                <w:rFonts w:eastAsia="黑体"/>
                <w:color w:val="000000" w:themeColor="text1"/>
                <w:sz w:val="24"/>
                <w:szCs w:val="24"/>
                <w:lang w:val="pt-BR"/>
              </w:rPr>
              <w:t>与《</w:t>
            </w:r>
            <w:r w:rsidRPr="00BB50FA">
              <w:rPr>
                <w:rFonts w:eastAsia="黑体"/>
                <w:color w:val="000000" w:themeColor="text1"/>
                <w:sz w:val="24"/>
                <w:szCs w:val="24"/>
                <w:lang w:val="pt-BR"/>
              </w:rPr>
              <w:t>201</w:t>
            </w:r>
            <w:r>
              <w:rPr>
                <w:rFonts w:eastAsia="黑体" w:hint="eastAsia"/>
                <w:color w:val="000000" w:themeColor="text1"/>
                <w:sz w:val="24"/>
                <w:szCs w:val="24"/>
                <w:lang w:val="pt-BR"/>
              </w:rPr>
              <w:t>9</w:t>
            </w:r>
            <w:r w:rsidRPr="00BB50FA">
              <w:rPr>
                <w:rFonts w:eastAsia="黑体"/>
                <w:color w:val="000000" w:themeColor="text1"/>
                <w:sz w:val="24"/>
                <w:szCs w:val="24"/>
                <w:lang w:val="pt-BR"/>
              </w:rPr>
              <w:t>-20</w:t>
            </w:r>
            <w:r>
              <w:rPr>
                <w:rFonts w:eastAsia="黑体" w:hint="eastAsia"/>
                <w:color w:val="000000" w:themeColor="text1"/>
                <w:sz w:val="24"/>
                <w:szCs w:val="24"/>
                <w:lang w:val="pt-BR"/>
              </w:rPr>
              <w:t>20</w:t>
            </w:r>
            <w:r w:rsidRPr="00BB50FA">
              <w:rPr>
                <w:rFonts w:eastAsia="黑体"/>
                <w:color w:val="000000" w:themeColor="text1"/>
                <w:sz w:val="24"/>
                <w:szCs w:val="24"/>
                <w:lang w:val="pt-BR"/>
              </w:rPr>
              <w:t>秋冬季攻坚方案》对比分析</w:t>
            </w:r>
          </w:p>
          <w:tbl>
            <w:tblPr>
              <w:tblW w:w="0" w:type="auto"/>
              <w:jc w:val="center"/>
              <w:tblBorders>
                <w:top w:val="single" w:sz="8" w:space="0" w:color="auto"/>
                <w:bottom w:val="single" w:sz="8" w:space="0" w:color="auto"/>
                <w:insideH w:val="single" w:sz="4" w:space="0" w:color="auto"/>
                <w:insideV w:val="single" w:sz="4" w:space="0" w:color="auto"/>
              </w:tblBorders>
              <w:tblLook w:val="0000"/>
            </w:tblPr>
            <w:tblGrid>
              <w:gridCol w:w="1305"/>
              <w:gridCol w:w="4972"/>
              <w:gridCol w:w="2133"/>
              <w:gridCol w:w="741"/>
            </w:tblGrid>
            <w:tr w:rsidR="00E96D3C" w:rsidRPr="00BB50FA" w:rsidTr="0092156C">
              <w:trPr>
                <w:trHeight w:val="369"/>
                <w:jc w:val="center"/>
              </w:trPr>
              <w:tc>
                <w:tcPr>
                  <w:tcW w:w="6277" w:type="dxa"/>
                  <w:gridSpan w:val="2"/>
                  <w:tcBorders>
                    <w:top w:val="single" w:sz="8" w:space="0" w:color="auto"/>
                    <w:left w:val="nil"/>
                    <w:bottom w:val="single" w:sz="4" w:space="0" w:color="auto"/>
                    <w:right w:val="single" w:sz="4" w:space="0" w:color="auto"/>
                  </w:tcBorders>
                  <w:vAlign w:val="center"/>
                </w:tcPr>
                <w:p w:rsidR="00E96D3C" w:rsidRPr="00BB50FA" w:rsidRDefault="00E96D3C" w:rsidP="004C1ED5">
                  <w:pPr>
                    <w:jc w:val="center"/>
                    <w:rPr>
                      <w:b/>
                      <w:color w:val="000000" w:themeColor="text1"/>
                      <w:sz w:val="21"/>
                      <w:szCs w:val="21"/>
                    </w:rPr>
                  </w:pPr>
                  <w:r w:rsidRPr="00BB50FA">
                    <w:rPr>
                      <w:b/>
                      <w:color w:val="000000" w:themeColor="text1"/>
                      <w:sz w:val="21"/>
                      <w:szCs w:val="21"/>
                    </w:rPr>
                    <w:t>与本项目相关条文</w:t>
                  </w:r>
                </w:p>
              </w:tc>
              <w:tc>
                <w:tcPr>
                  <w:tcW w:w="2133" w:type="dxa"/>
                  <w:tcBorders>
                    <w:top w:val="single" w:sz="8" w:space="0" w:color="auto"/>
                    <w:left w:val="single" w:sz="4" w:space="0" w:color="auto"/>
                    <w:bottom w:val="single" w:sz="4" w:space="0" w:color="auto"/>
                    <w:right w:val="single" w:sz="4" w:space="0" w:color="auto"/>
                  </w:tcBorders>
                  <w:vAlign w:val="center"/>
                </w:tcPr>
                <w:p w:rsidR="00E96D3C" w:rsidRPr="00BB50FA" w:rsidRDefault="00E96D3C" w:rsidP="004C1ED5">
                  <w:pPr>
                    <w:jc w:val="center"/>
                    <w:rPr>
                      <w:b/>
                      <w:color w:val="000000" w:themeColor="text1"/>
                      <w:sz w:val="21"/>
                      <w:szCs w:val="21"/>
                    </w:rPr>
                  </w:pPr>
                  <w:r w:rsidRPr="00BB50FA">
                    <w:rPr>
                      <w:b/>
                      <w:color w:val="000000" w:themeColor="text1"/>
                      <w:sz w:val="21"/>
                      <w:szCs w:val="21"/>
                    </w:rPr>
                    <w:t>本项目情况</w:t>
                  </w:r>
                </w:p>
              </w:tc>
              <w:tc>
                <w:tcPr>
                  <w:tcW w:w="741" w:type="dxa"/>
                  <w:tcBorders>
                    <w:top w:val="single" w:sz="8" w:space="0" w:color="auto"/>
                    <w:left w:val="single" w:sz="4" w:space="0" w:color="auto"/>
                    <w:bottom w:val="single" w:sz="4" w:space="0" w:color="auto"/>
                    <w:right w:val="nil"/>
                  </w:tcBorders>
                  <w:vAlign w:val="center"/>
                </w:tcPr>
                <w:p w:rsidR="00E96D3C" w:rsidRPr="00BB50FA" w:rsidRDefault="00E96D3C" w:rsidP="004C1ED5">
                  <w:pPr>
                    <w:jc w:val="center"/>
                    <w:rPr>
                      <w:b/>
                      <w:color w:val="000000" w:themeColor="text1"/>
                      <w:sz w:val="21"/>
                      <w:szCs w:val="21"/>
                    </w:rPr>
                  </w:pPr>
                  <w:r w:rsidRPr="00BB50FA">
                    <w:rPr>
                      <w:b/>
                      <w:color w:val="000000" w:themeColor="text1"/>
                      <w:sz w:val="21"/>
                      <w:szCs w:val="21"/>
                    </w:rPr>
                    <w:t>对比结果</w:t>
                  </w:r>
                </w:p>
              </w:tc>
            </w:tr>
            <w:tr w:rsidR="00E96D3C" w:rsidRPr="00BB50FA" w:rsidTr="0092156C">
              <w:trPr>
                <w:trHeight w:val="369"/>
                <w:jc w:val="center"/>
              </w:trPr>
              <w:tc>
                <w:tcPr>
                  <w:tcW w:w="1305" w:type="dxa"/>
                  <w:tcBorders>
                    <w:top w:val="single" w:sz="4" w:space="0" w:color="auto"/>
                    <w:left w:val="nil"/>
                    <w:right w:val="single" w:sz="4" w:space="0" w:color="auto"/>
                  </w:tcBorders>
                  <w:vAlign w:val="center"/>
                </w:tcPr>
                <w:p w:rsidR="00E96D3C" w:rsidRPr="00BB50FA" w:rsidRDefault="00E96D3C" w:rsidP="004C1ED5">
                  <w:pPr>
                    <w:jc w:val="center"/>
                    <w:rPr>
                      <w:color w:val="000000" w:themeColor="text1"/>
                      <w:sz w:val="21"/>
                      <w:szCs w:val="21"/>
                    </w:rPr>
                  </w:pPr>
                  <w:r w:rsidRPr="00236F9C">
                    <w:rPr>
                      <w:rFonts w:hint="eastAsia"/>
                      <w:color w:val="000000" w:themeColor="text1"/>
                      <w:sz w:val="21"/>
                      <w:szCs w:val="21"/>
                    </w:rPr>
                    <w:t>实施范围</w:t>
                  </w:r>
                </w:p>
              </w:tc>
              <w:tc>
                <w:tcPr>
                  <w:tcW w:w="4972" w:type="dxa"/>
                  <w:tcBorders>
                    <w:top w:val="single" w:sz="4" w:space="0" w:color="auto"/>
                    <w:left w:val="nil"/>
                    <w:right w:val="single" w:sz="4" w:space="0" w:color="auto"/>
                  </w:tcBorders>
                  <w:vAlign w:val="center"/>
                </w:tcPr>
                <w:p w:rsidR="00E96D3C" w:rsidRPr="00BB50FA" w:rsidRDefault="00E96D3C" w:rsidP="004C1ED5">
                  <w:pPr>
                    <w:spacing w:line="280" w:lineRule="exact"/>
                    <w:ind w:firstLine="210"/>
                    <w:jc w:val="left"/>
                    <w:rPr>
                      <w:color w:val="000000" w:themeColor="text1"/>
                      <w:sz w:val="21"/>
                      <w:szCs w:val="21"/>
                    </w:rPr>
                  </w:pPr>
                  <w:r w:rsidRPr="00236F9C">
                    <w:rPr>
                      <w:rFonts w:hint="eastAsia"/>
                      <w:color w:val="000000" w:themeColor="text1"/>
                      <w:sz w:val="21"/>
                      <w:szCs w:val="21"/>
                    </w:rPr>
                    <w:t>京津冀及周边地区，包含北京市，天津市，河北省石家庄、唐山、邯郸、邢台、保定、沧州、廊坊、衡水市以及雄安新区，山西省太原、阳泉、长治、晋城市，山东省济南、淄博、济宁、德州、聊城、滨州、菏泽市，河南省郑州、开封、安阳、鹤壁、新乡、焦作、濮阳市（以下简称</w:t>
                  </w:r>
                  <w:r w:rsidRPr="00236F9C">
                    <w:rPr>
                      <w:color w:val="000000" w:themeColor="text1"/>
                      <w:sz w:val="21"/>
                      <w:szCs w:val="21"/>
                    </w:rPr>
                    <w:t>“2+26”</w:t>
                  </w:r>
                  <w:r w:rsidRPr="00236F9C">
                    <w:rPr>
                      <w:rFonts w:hint="eastAsia"/>
                      <w:color w:val="000000" w:themeColor="text1"/>
                      <w:sz w:val="21"/>
                      <w:szCs w:val="21"/>
                    </w:rPr>
                    <w:t>城市，含河北省定州、辛集市，河南省济源市）</w:t>
                  </w:r>
                  <w:r>
                    <w:rPr>
                      <w:rFonts w:hint="eastAsia"/>
                      <w:color w:val="000000" w:themeColor="text1"/>
                      <w:sz w:val="21"/>
                      <w:szCs w:val="21"/>
                    </w:rPr>
                    <w:t>。</w:t>
                  </w:r>
                </w:p>
              </w:tc>
              <w:tc>
                <w:tcPr>
                  <w:tcW w:w="2133" w:type="dxa"/>
                  <w:tcBorders>
                    <w:top w:val="single" w:sz="4" w:space="0" w:color="auto"/>
                    <w:left w:val="single" w:sz="4" w:space="0" w:color="auto"/>
                    <w:right w:val="single" w:sz="4" w:space="0" w:color="auto"/>
                  </w:tcBorders>
                  <w:vAlign w:val="center"/>
                </w:tcPr>
                <w:p w:rsidR="00E96D3C" w:rsidRPr="00BB50FA" w:rsidRDefault="00E96D3C" w:rsidP="004C1ED5">
                  <w:pPr>
                    <w:spacing w:line="280" w:lineRule="exact"/>
                    <w:ind w:firstLine="210"/>
                    <w:jc w:val="left"/>
                    <w:rPr>
                      <w:color w:val="000000" w:themeColor="text1"/>
                      <w:sz w:val="21"/>
                      <w:szCs w:val="21"/>
                    </w:rPr>
                  </w:pPr>
                  <w:r>
                    <w:rPr>
                      <w:rFonts w:hint="eastAsia"/>
                      <w:color w:val="000000" w:themeColor="text1"/>
                      <w:sz w:val="21"/>
                      <w:szCs w:val="21"/>
                    </w:rPr>
                    <w:t>本项目位于</w:t>
                  </w:r>
                  <w:r w:rsidR="00B41022" w:rsidRPr="00B41022">
                    <w:rPr>
                      <w:rFonts w:hint="eastAsia"/>
                      <w:color w:val="000000" w:themeColor="text1"/>
                      <w:sz w:val="21"/>
                      <w:szCs w:val="21"/>
                    </w:rPr>
                    <w:t>新乡市新乡县大召营镇张唐马村村东</w:t>
                  </w:r>
                  <w:r>
                    <w:rPr>
                      <w:rFonts w:hint="eastAsia"/>
                      <w:color w:val="000000" w:themeColor="text1"/>
                      <w:sz w:val="21"/>
                      <w:szCs w:val="21"/>
                    </w:rPr>
                    <w:t>。</w:t>
                  </w:r>
                </w:p>
              </w:tc>
              <w:tc>
                <w:tcPr>
                  <w:tcW w:w="741" w:type="dxa"/>
                  <w:tcBorders>
                    <w:top w:val="single" w:sz="4" w:space="0" w:color="auto"/>
                    <w:left w:val="single" w:sz="4" w:space="0" w:color="auto"/>
                    <w:bottom w:val="single" w:sz="4" w:space="0" w:color="auto"/>
                    <w:right w:val="nil"/>
                  </w:tcBorders>
                  <w:vAlign w:val="center"/>
                </w:tcPr>
                <w:p w:rsidR="00E96D3C" w:rsidRPr="00BB50FA" w:rsidRDefault="00E96D3C" w:rsidP="004C1ED5">
                  <w:pPr>
                    <w:jc w:val="center"/>
                    <w:rPr>
                      <w:color w:val="000000" w:themeColor="text1"/>
                      <w:sz w:val="21"/>
                      <w:szCs w:val="21"/>
                    </w:rPr>
                  </w:pPr>
                  <w:r w:rsidRPr="00BB50FA">
                    <w:rPr>
                      <w:color w:val="000000" w:themeColor="text1"/>
                      <w:sz w:val="21"/>
                      <w:szCs w:val="21"/>
                    </w:rPr>
                    <w:t>符合</w:t>
                  </w:r>
                </w:p>
              </w:tc>
            </w:tr>
            <w:tr w:rsidR="00E96D3C" w:rsidRPr="00BB50FA" w:rsidTr="0092156C">
              <w:trPr>
                <w:trHeight w:val="369"/>
                <w:jc w:val="center"/>
              </w:trPr>
              <w:tc>
                <w:tcPr>
                  <w:tcW w:w="1305" w:type="dxa"/>
                  <w:tcBorders>
                    <w:top w:val="single" w:sz="4" w:space="0" w:color="auto"/>
                    <w:left w:val="nil"/>
                    <w:right w:val="single" w:sz="4" w:space="0" w:color="auto"/>
                  </w:tcBorders>
                  <w:vAlign w:val="center"/>
                </w:tcPr>
                <w:p w:rsidR="00E96D3C" w:rsidRPr="00BB50FA" w:rsidRDefault="00E96D3C" w:rsidP="004C1ED5">
                  <w:pPr>
                    <w:jc w:val="center"/>
                    <w:rPr>
                      <w:color w:val="000000" w:themeColor="text1"/>
                      <w:sz w:val="21"/>
                      <w:szCs w:val="21"/>
                    </w:rPr>
                  </w:pPr>
                  <w:r w:rsidRPr="000776EC">
                    <w:rPr>
                      <w:rFonts w:hint="eastAsia"/>
                      <w:color w:val="000000" w:themeColor="text1"/>
                      <w:sz w:val="21"/>
                      <w:szCs w:val="21"/>
                    </w:rPr>
                    <w:lastRenderedPageBreak/>
                    <w:t>3.</w:t>
                  </w:r>
                  <w:r w:rsidRPr="000776EC">
                    <w:rPr>
                      <w:rFonts w:hint="eastAsia"/>
                      <w:color w:val="000000" w:themeColor="text1"/>
                      <w:sz w:val="21"/>
                      <w:szCs w:val="21"/>
                    </w:rPr>
                    <w:t>坚决治理“散乱污”企业。</w:t>
                  </w:r>
                </w:p>
              </w:tc>
              <w:tc>
                <w:tcPr>
                  <w:tcW w:w="4972" w:type="dxa"/>
                  <w:tcBorders>
                    <w:top w:val="single" w:sz="4" w:space="0" w:color="auto"/>
                    <w:left w:val="nil"/>
                    <w:bottom w:val="single" w:sz="4" w:space="0" w:color="auto"/>
                    <w:right w:val="single" w:sz="4" w:space="0" w:color="auto"/>
                  </w:tcBorders>
                  <w:vAlign w:val="center"/>
                </w:tcPr>
                <w:p w:rsidR="00E96D3C" w:rsidRPr="00BB50FA" w:rsidRDefault="00E96D3C" w:rsidP="004C1ED5">
                  <w:pPr>
                    <w:spacing w:line="280" w:lineRule="exact"/>
                    <w:ind w:firstLine="210"/>
                    <w:jc w:val="left"/>
                    <w:rPr>
                      <w:color w:val="000000" w:themeColor="text1"/>
                      <w:sz w:val="21"/>
                      <w:szCs w:val="21"/>
                    </w:rPr>
                  </w:pPr>
                  <w:r w:rsidRPr="000776EC">
                    <w:rPr>
                      <w:rFonts w:hint="eastAsia"/>
                      <w:color w:val="000000" w:themeColor="text1"/>
                      <w:sz w:val="21"/>
                      <w:szCs w:val="21"/>
                    </w:rPr>
                    <w:t>各省（市）统一“散乱污”企业认定标准和整治要求。各城市要根据产业政策、产业布局规划，以及土地、环保、质量、安全、能耗等要求，进一步明确“散乱污”企业分类处置条件。对提升改造类企业，要坚持高标准、严要求，对标先进企业实施深度治理，由相关部门会审签字后方可投入运行。要求所有企业挂牌生产、开门生产</w:t>
                  </w:r>
                  <w:r w:rsidR="00723573">
                    <w:rPr>
                      <w:rFonts w:hint="eastAsia"/>
                      <w:color w:val="000000" w:themeColor="text1"/>
                      <w:sz w:val="21"/>
                      <w:szCs w:val="21"/>
                    </w:rPr>
                    <w:t>。</w:t>
                  </w:r>
                </w:p>
              </w:tc>
              <w:tc>
                <w:tcPr>
                  <w:tcW w:w="2133" w:type="dxa"/>
                  <w:tcBorders>
                    <w:top w:val="single" w:sz="4" w:space="0" w:color="auto"/>
                    <w:left w:val="single" w:sz="4" w:space="0" w:color="auto"/>
                    <w:bottom w:val="single" w:sz="4" w:space="0" w:color="auto"/>
                    <w:right w:val="single" w:sz="4" w:space="0" w:color="auto"/>
                  </w:tcBorders>
                  <w:vAlign w:val="center"/>
                </w:tcPr>
                <w:p w:rsidR="00E96D3C" w:rsidRPr="00BB50FA" w:rsidRDefault="00E96D3C" w:rsidP="004C1ED5">
                  <w:pPr>
                    <w:spacing w:line="280" w:lineRule="exact"/>
                    <w:ind w:firstLine="210"/>
                    <w:jc w:val="left"/>
                    <w:rPr>
                      <w:color w:val="000000" w:themeColor="text1"/>
                      <w:sz w:val="21"/>
                      <w:szCs w:val="21"/>
                    </w:rPr>
                  </w:pPr>
                  <w:r>
                    <w:rPr>
                      <w:rFonts w:hint="eastAsia"/>
                      <w:color w:val="000000" w:themeColor="text1"/>
                      <w:sz w:val="21"/>
                      <w:szCs w:val="21"/>
                    </w:rPr>
                    <w:t>本项目正按规定进行环境影响评价，本项目未开工建设，不属于</w:t>
                  </w:r>
                  <w:r w:rsidRPr="000776EC">
                    <w:rPr>
                      <w:rFonts w:hint="eastAsia"/>
                      <w:color w:val="000000" w:themeColor="text1"/>
                      <w:sz w:val="21"/>
                      <w:szCs w:val="21"/>
                    </w:rPr>
                    <w:t>“散乱污”企业</w:t>
                  </w:r>
                  <w:r>
                    <w:rPr>
                      <w:rFonts w:hint="eastAsia"/>
                      <w:color w:val="000000" w:themeColor="text1"/>
                      <w:sz w:val="21"/>
                      <w:szCs w:val="21"/>
                    </w:rPr>
                    <w:t>。</w:t>
                  </w:r>
                </w:p>
              </w:tc>
              <w:tc>
                <w:tcPr>
                  <w:tcW w:w="741" w:type="dxa"/>
                  <w:vMerge w:val="restart"/>
                  <w:tcBorders>
                    <w:top w:val="single" w:sz="4" w:space="0" w:color="auto"/>
                    <w:left w:val="single" w:sz="4" w:space="0" w:color="auto"/>
                    <w:right w:val="nil"/>
                  </w:tcBorders>
                  <w:vAlign w:val="center"/>
                </w:tcPr>
                <w:p w:rsidR="00E96D3C" w:rsidRPr="00BB50FA" w:rsidRDefault="00E96D3C" w:rsidP="004C1ED5">
                  <w:pPr>
                    <w:jc w:val="center"/>
                    <w:rPr>
                      <w:color w:val="000000" w:themeColor="text1"/>
                      <w:sz w:val="21"/>
                      <w:szCs w:val="21"/>
                    </w:rPr>
                  </w:pPr>
                  <w:r w:rsidRPr="00BB50FA">
                    <w:rPr>
                      <w:color w:val="000000" w:themeColor="text1"/>
                      <w:sz w:val="21"/>
                      <w:szCs w:val="21"/>
                    </w:rPr>
                    <w:t>符合</w:t>
                  </w:r>
                </w:p>
              </w:tc>
            </w:tr>
            <w:tr w:rsidR="00E96D3C" w:rsidRPr="00BB50FA" w:rsidTr="0092156C">
              <w:trPr>
                <w:trHeight w:val="369"/>
                <w:jc w:val="center"/>
              </w:trPr>
              <w:tc>
                <w:tcPr>
                  <w:tcW w:w="1305" w:type="dxa"/>
                  <w:tcBorders>
                    <w:left w:val="nil"/>
                    <w:right w:val="single" w:sz="4" w:space="0" w:color="auto"/>
                  </w:tcBorders>
                  <w:vAlign w:val="center"/>
                </w:tcPr>
                <w:p w:rsidR="00E96D3C" w:rsidRPr="00236F9C" w:rsidRDefault="00E96D3C" w:rsidP="004C1ED5">
                  <w:pPr>
                    <w:jc w:val="center"/>
                    <w:rPr>
                      <w:color w:val="000000" w:themeColor="text1"/>
                      <w:sz w:val="21"/>
                      <w:szCs w:val="21"/>
                    </w:rPr>
                  </w:pPr>
                  <w:r w:rsidRPr="00DE4EF7">
                    <w:rPr>
                      <w:rFonts w:hint="eastAsia"/>
                      <w:color w:val="000000" w:themeColor="text1"/>
                      <w:sz w:val="21"/>
                      <w:szCs w:val="21"/>
                    </w:rPr>
                    <w:t>4.</w:t>
                  </w:r>
                  <w:r w:rsidRPr="00DE4EF7">
                    <w:rPr>
                      <w:rFonts w:hint="eastAsia"/>
                      <w:color w:val="000000" w:themeColor="text1"/>
                      <w:sz w:val="21"/>
                      <w:szCs w:val="21"/>
                    </w:rPr>
                    <w:t>加强排污许可管理。</w:t>
                  </w:r>
                </w:p>
              </w:tc>
              <w:tc>
                <w:tcPr>
                  <w:tcW w:w="4972" w:type="dxa"/>
                  <w:tcBorders>
                    <w:top w:val="single" w:sz="4" w:space="0" w:color="auto"/>
                    <w:left w:val="nil"/>
                    <w:bottom w:val="single" w:sz="4" w:space="0" w:color="auto"/>
                    <w:right w:val="single" w:sz="4" w:space="0" w:color="auto"/>
                  </w:tcBorders>
                  <w:vAlign w:val="center"/>
                </w:tcPr>
                <w:p w:rsidR="00E96D3C" w:rsidRPr="00236F9C" w:rsidRDefault="00E96D3C" w:rsidP="004C1ED5">
                  <w:pPr>
                    <w:spacing w:line="280" w:lineRule="exact"/>
                    <w:ind w:firstLine="210"/>
                    <w:jc w:val="left"/>
                    <w:rPr>
                      <w:color w:val="000000" w:themeColor="text1"/>
                      <w:sz w:val="21"/>
                      <w:szCs w:val="21"/>
                    </w:rPr>
                  </w:pPr>
                  <w:r w:rsidRPr="00DE4EF7">
                    <w:rPr>
                      <w:rFonts w:hint="eastAsia"/>
                      <w:color w:val="000000" w:themeColor="text1"/>
                      <w:sz w:val="21"/>
                      <w:szCs w:val="21"/>
                    </w:rPr>
                    <w:t>2019</w:t>
                  </w:r>
                  <w:r w:rsidRPr="00DE4EF7">
                    <w:rPr>
                      <w:rFonts w:hint="eastAsia"/>
                      <w:color w:val="000000" w:themeColor="text1"/>
                      <w:sz w:val="21"/>
                      <w:szCs w:val="21"/>
                    </w:rPr>
                    <w:t>年</w:t>
                  </w:r>
                  <w:r w:rsidRPr="00DE4EF7">
                    <w:rPr>
                      <w:rFonts w:hint="eastAsia"/>
                      <w:color w:val="000000" w:themeColor="text1"/>
                      <w:sz w:val="21"/>
                      <w:szCs w:val="21"/>
                    </w:rPr>
                    <w:t>12</w:t>
                  </w:r>
                  <w:r w:rsidRPr="00DE4EF7">
                    <w:rPr>
                      <w:rFonts w:hint="eastAsia"/>
                      <w:color w:val="000000" w:themeColor="text1"/>
                      <w:sz w:val="21"/>
                      <w:szCs w:val="21"/>
                    </w:rPr>
                    <w:t>月底前，按照固定污染源排污许可分类管理名录要求，完成人造板、家具等行业排污许可证核发工作。深入实施固定污染源排污许可清理整顿工作，核发一个行业，清理一个行业。通过落实“摸、排、分、清”四项重点任务，全面摸清</w:t>
                  </w:r>
                  <w:r w:rsidRPr="00DE4EF7">
                    <w:rPr>
                      <w:rFonts w:hint="eastAsia"/>
                      <w:color w:val="000000" w:themeColor="text1"/>
                      <w:sz w:val="21"/>
                      <w:szCs w:val="21"/>
                    </w:rPr>
                    <w:t>2017-2019</w:t>
                  </w:r>
                  <w:r w:rsidRPr="00DE4EF7">
                    <w:rPr>
                      <w:rFonts w:hint="eastAsia"/>
                      <w:color w:val="000000" w:themeColor="text1"/>
                      <w:sz w:val="21"/>
                      <w:szCs w:val="21"/>
                    </w:rPr>
                    <w:t>年应完成排污许可证核发的重点行业排污单位情况，排污许可证应发尽发，实行登记管理，最终将所有固定污染源全部纳入生态环境管理。加大依证监管和执法处罚力度，督促企业持证排污、按证排污，对无证排污单位依法依规责令停产停业。</w:t>
                  </w:r>
                </w:p>
              </w:tc>
              <w:tc>
                <w:tcPr>
                  <w:tcW w:w="2133" w:type="dxa"/>
                  <w:tcBorders>
                    <w:top w:val="single" w:sz="4" w:space="0" w:color="auto"/>
                    <w:left w:val="single" w:sz="4" w:space="0" w:color="auto"/>
                    <w:bottom w:val="single" w:sz="4" w:space="0" w:color="auto"/>
                    <w:right w:val="single" w:sz="4" w:space="0" w:color="auto"/>
                  </w:tcBorders>
                  <w:vAlign w:val="center"/>
                </w:tcPr>
                <w:p w:rsidR="00E96D3C" w:rsidRPr="00BB50FA" w:rsidRDefault="00E96D3C" w:rsidP="004C1ED5">
                  <w:pPr>
                    <w:spacing w:line="280" w:lineRule="exact"/>
                    <w:ind w:firstLine="210"/>
                    <w:jc w:val="left"/>
                    <w:rPr>
                      <w:color w:val="000000" w:themeColor="text1"/>
                      <w:sz w:val="21"/>
                      <w:szCs w:val="21"/>
                    </w:rPr>
                  </w:pPr>
                  <w:r>
                    <w:rPr>
                      <w:rFonts w:hint="eastAsia"/>
                      <w:color w:val="000000" w:themeColor="text1"/>
                      <w:sz w:val="21"/>
                      <w:szCs w:val="21"/>
                    </w:rPr>
                    <w:t>本项目将</w:t>
                  </w:r>
                  <w:r w:rsidRPr="00DE4EF7">
                    <w:rPr>
                      <w:rFonts w:hint="eastAsia"/>
                      <w:color w:val="000000" w:themeColor="text1"/>
                      <w:sz w:val="21"/>
                      <w:szCs w:val="21"/>
                    </w:rPr>
                    <w:t>按照固定污染源排污许可分类管理名录要求，</w:t>
                  </w:r>
                  <w:r>
                    <w:rPr>
                      <w:rFonts w:hint="eastAsia"/>
                      <w:color w:val="000000" w:themeColor="text1"/>
                      <w:sz w:val="21"/>
                      <w:szCs w:val="21"/>
                    </w:rPr>
                    <w:t>在规定时间内申领排污许可证。</w:t>
                  </w:r>
                </w:p>
              </w:tc>
              <w:tc>
                <w:tcPr>
                  <w:tcW w:w="741" w:type="dxa"/>
                  <w:vMerge/>
                  <w:tcBorders>
                    <w:left w:val="single" w:sz="4" w:space="0" w:color="auto"/>
                    <w:right w:val="nil"/>
                  </w:tcBorders>
                  <w:vAlign w:val="center"/>
                </w:tcPr>
                <w:p w:rsidR="00E96D3C" w:rsidRPr="00BB50FA" w:rsidRDefault="00E96D3C" w:rsidP="004C1ED5">
                  <w:pPr>
                    <w:jc w:val="center"/>
                    <w:rPr>
                      <w:color w:val="000000" w:themeColor="text1"/>
                      <w:sz w:val="21"/>
                      <w:szCs w:val="21"/>
                    </w:rPr>
                  </w:pPr>
                </w:p>
              </w:tc>
            </w:tr>
            <w:tr w:rsidR="006576AC" w:rsidRPr="00BB50FA" w:rsidTr="0092156C">
              <w:trPr>
                <w:trHeight w:val="369"/>
                <w:jc w:val="center"/>
              </w:trPr>
              <w:tc>
                <w:tcPr>
                  <w:tcW w:w="1305" w:type="dxa"/>
                  <w:tcBorders>
                    <w:left w:val="nil"/>
                    <w:right w:val="single" w:sz="4" w:space="0" w:color="auto"/>
                  </w:tcBorders>
                  <w:vAlign w:val="center"/>
                </w:tcPr>
                <w:p w:rsidR="006576AC" w:rsidRPr="005B1A5A" w:rsidRDefault="006576AC" w:rsidP="006576AC">
                  <w:pPr>
                    <w:jc w:val="center"/>
                    <w:rPr>
                      <w:color w:val="auto"/>
                      <w:sz w:val="21"/>
                      <w:szCs w:val="21"/>
                    </w:rPr>
                  </w:pPr>
                  <w:r w:rsidRPr="006576AC">
                    <w:rPr>
                      <w:color w:val="000000" w:themeColor="text1"/>
                      <w:sz w:val="21"/>
                      <w:szCs w:val="21"/>
                    </w:rPr>
                    <w:t>24.</w:t>
                  </w:r>
                  <w:r w:rsidRPr="006576AC">
                    <w:rPr>
                      <w:color w:val="000000" w:themeColor="text1"/>
                      <w:sz w:val="21"/>
                      <w:szCs w:val="21"/>
                    </w:rPr>
                    <w:t>强化污染源自动监控体系建设</w:t>
                  </w:r>
                </w:p>
              </w:tc>
              <w:tc>
                <w:tcPr>
                  <w:tcW w:w="4972" w:type="dxa"/>
                  <w:tcBorders>
                    <w:top w:val="single" w:sz="4" w:space="0" w:color="auto"/>
                    <w:left w:val="nil"/>
                    <w:right w:val="single" w:sz="4" w:space="0" w:color="auto"/>
                  </w:tcBorders>
                  <w:vAlign w:val="center"/>
                </w:tcPr>
                <w:p w:rsidR="006576AC" w:rsidRPr="005B1A5A" w:rsidRDefault="006576AC" w:rsidP="006576AC">
                  <w:pPr>
                    <w:spacing w:line="280" w:lineRule="exact"/>
                    <w:ind w:firstLine="210"/>
                    <w:jc w:val="left"/>
                    <w:rPr>
                      <w:color w:val="auto"/>
                    </w:rPr>
                  </w:pPr>
                  <w:r w:rsidRPr="006576AC">
                    <w:rPr>
                      <w:color w:val="000000" w:themeColor="text1"/>
                      <w:sz w:val="21"/>
                      <w:szCs w:val="21"/>
                    </w:rPr>
                    <w:t>鼓励各地对颗粒物、</w:t>
                  </w:r>
                  <w:r w:rsidRPr="006576AC">
                    <w:rPr>
                      <w:color w:val="000000" w:themeColor="text1"/>
                      <w:sz w:val="21"/>
                      <w:szCs w:val="21"/>
                    </w:rPr>
                    <w:t>VOCs</w:t>
                  </w:r>
                  <w:r w:rsidRPr="006576AC">
                    <w:rPr>
                      <w:color w:val="000000" w:themeColor="text1"/>
                      <w:sz w:val="21"/>
                      <w:szCs w:val="21"/>
                    </w:rPr>
                    <w:t>无组织排放突出的企业，要求在主要排放工序安装视频监控设施。</w:t>
                  </w:r>
                </w:p>
              </w:tc>
              <w:tc>
                <w:tcPr>
                  <w:tcW w:w="2133" w:type="dxa"/>
                  <w:tcBorders>
                    <w:top w:val="single" w:sz="4" w:space="0" w:color="auto"/>
                    <w:left w:val="single" w:sz="4" w:space="0" w:color="auto"/>
                    <w:right w:val="single" w:sz="4" w:space="0" w:color="auto"/>
                  </w:tcBorders>
                  <w:vAlign w:val="center"/>
                </w:tcPr>
                <w:p w:rsidR="006576AC" w:rsidRDefault="006576AC" w:rsidP="004C1ED5">
                  <w:pPr>
                    <w:spacing w:line="280" w:lineRule="exact"/>
                    <w:ind w:firstLine="210"/>
                    <w:jc w:val="left"/>
                    <w:rPr>
                      <w:color w:val="000000" w:themeColor="text1"/>
                      <w:sz w:val="21"/>
                      <w:szCs w:val="21"/>
                    </w:rPr>
                  </w:pPr>
                  <w:r>
                    <w:rPr>
                      <w:rFonts w:hint="eastAsia"/>
                      <w:color w:val="000000" w:themeColor="text1"/>
                      <w:sz w:val="21"/>
                      <w:szCs w:val="21"/>
                    </w:rPr>
                    <w:t>本项目将</w:t>
                  </w:r>
                  <w:r w:rsidRPr="00DE4EF7">
                    <w:rPr>
                      <w:rFonts w:hint="eastAsia"/>
                      <w:color w:val="000000" w:themeColor="text1"/>
                      <w:sz w:val="21"/>
                      <w:szCs w:val="21"/>
                    </w:rPr>
                    <w:t>按照</w:t>
                  </w:r>
                  <w:r>
                    <w:rPr>
                      <w:rFonts w:hint="eastAsia"/>
                      <w:color w:val="000000" w:themeColor="text1"/>
                      <w:sz w:val="21"/>
                      <w:szCs w:val="21"/>
                    </w:rPr>
                    <w:t>要求安装</w:t>
                  </w:r>
                  <w:r w:rsidRPr="006576AC">
                    <w:rPr>
                      <w:color w:val="000000" w:themeColor="text1"/>
                      <w:sz w:val="21"/>
                      <w:szCs w:val="21"/>
                    </w:rPr>
                    <w:t>视频监控设施。</w:t>
                  </w:r>
                </w:p>
              </w:tc>
              <w:tc>
                <w:tcPr>
                  <w:tcW w:w="741" w:type="dxa"/>
                  <w:tcBorders>
                    <w:left w:val="single" w:sz="4" w:space="0" w:color="auto"/>
                    <w:bottom w:val="single" w:sz="8" w:space="0" w:color="auto"/>
                    <w:right w:val="nil"/>
                  </w:tcBorders>
                  <w:vAlign w:val="center"/>
                </w:tcPr>
                <w:p w:rsidR="006576AC" w:rsidRPr="00BB50FA" w:rsidRDefault="006576AC" w:rsidP="004C1ED5">
                  <w:pPr>
                    <w:jc w:val="center"/>
                    <w:rPr>
                      <w:color w:val="000000" w:themeColor="text1"/>
                      <w:sz w:val="21"/>
                      <w:szCs w:val="21"/>
                    </w:rPr>
                  </w:pPr>
                </w:p>
              </w:tc>
            </w:tr>
          </w:tbl>
          <w:p w:rsidR="00E96D3C" w:rsidRPr="00BB50FA" w:rsidRDefault="00E96D3C" w:rsidP="00E96D3C">
            <w:pPr>
              <w:spacing w:line="460" w:lineRule="exact"/>
              <w:ind w:firstLineChars="200" w:firstLine="480"/>
              <w:jc w:val="left"/>
              <w:rPr>
                <w:color w:val="000000" w:themeColor="text1"/>
                <w:sz w:val="24"/>
                <w:szCs w:val="24"/>
              </w:rPr>
            </w:pPr>
            <w:r w:rsidRPr="00BB50FA">
              <w:rPr>
                <w:color w:val="000000" w:themeColor="text1"/>
                <w:sz w:val="24"/>
                <w:szCs w:val="24"/>
              </w:rPr>
              <w:t>由上表可知，本项目符合《</w:t>
            </w:r>
            <w:r w:rsidRPr="00BB50FA">
              <w:rPr>
                <w:color w:val="000000" w:themeColor="text1"/>
                <w:sz w:val="24"/>
                <w:szCs w:val="24"/>
              </w:rPr>
              <w:t>201</w:t>
            </w:r>
            <w:r>
              <w:rPr>
                <w:rFonts w:hint="eastAsia"/>
                <w:color w:val="000000" w:themeColor="text1"/>
                <w:sz w:val="24"/>
                <w:szCs w:val="24"/>
              </w:rPr>
              <w:t>9</w:t>
            </w:r>
            <w:r w:rsidRPr="00BB50FA">
              <w:rPr>
                <w:color w:val="000000" w:themeColor="text1"/>
                <w:sz w:val="24"/>
                <w:szCs w:val="24"/>
              </w:rPr>
              <w:t>-20</w:t>
            </w:r>
            <w:r>
              <w:rPr>
                <w:rFonts w:hint="eastAsia"/>
                <w:color w:val="000000" w:themeColor="text1"/>
                <w:sz w:val="24"/>
                <w:szCs w:val="24"/>
              </w:rPr>
              <w:t>20</w:t>
            </w:r>
            <w:r w:rsidRPr="00BB50FA">
              <w:rPr>
                <w:color w:val="000000" w:themeColor="text1"/>
                <w:sz w:val="24"/>
                <w:szCs w:val="24"/>
              </w:rPr>
              <w:t>秋冬季攻坚方案》相关要求。</w:t>
            </w:r>
          </w:p>
          <w:p w:rsidR="00E96D3C" w:rsidRPr="00924C44" w:rsidRDefault="00524F93" w:rsidP="00E96D3C">
            <w:pPr>
              <w:spacing w:line="460" w:lineRule="exact"/>
              <w:ind w:firstLineChars="200" w:firstLine="482"/>
              <w:jc w:val="left"/>
              <w:rPr>
                <w:b/>
                <w:color w:val="000000" w:themeColor="text1"/>
                <w:sz w:val="24"/>
                <w:szCs w:val="24"/>
              </w:rPr>
            </w:pPr>
            <w:r>
              <w:rPr>
                <w:rFonts w:hint="eastAsia"/>
                <w:b/>
                <w:color w:val="000000" w:themeColor="text1"/>
                <w:sz w:val="24"/>
                <w:szCs w:val="24"/>
              </w:rPr>
              <w:t>3</w:t>
            </w:r>
            <w:r w:rsidR="00E96D3C" w:rsidRPr="00924C44">
              <w:rPr>
                <w:rFonts w:hint="eastAsia"/>
                <w:b/>
                <w:color w:val="000000" w:themeColor="text1"/>
                <w:sz w:val="24"/>
                <w:szCs w:val="24"/>
              </w:rPr>
              <w:t>、</w:t>
            </w:r>
            <w:r w:rsidR="00E96D3C" w:rsidRPr="00B94DC6">
              <w:rPr>
                <w:rFonts w:hint="eastAsia"/>
                <w:b/>
                <w:color w:val="000000" w:themeColor="text1"/>
                <w:sz w:val="24"/>
                <w:szCs w:val="24"/>
              </w:rPr>
              <w:t>与《河南省生态环境厅关于印发河南省工业大气污染防治</w:t>
            </w:r>
            <w:r w:rsidR="00E96D3C" w:rsidRPr="00B94DC6">
              <w:rPr>
                <w:rFonts w:hint="eastAsia"/>
                <w:b/>
                <w:color w:val="000000" w:themeColor="text1"/>
                <w:sz w:val="24"/>
                <w:szCs w:val="24"/>
              </w:rPr>
              <w:t>6</w:t>
            </w:r>
            <w:r w:rsidR="00E96D3C" w:rsidRPr="00B94DC6">
              <w:rPr>
                <w:rFonts w:hint="eastAsia"/>
                <w:b/>
                <w:color w:val="000000" w:themeColor="text1"/>
                <w:sz w:val="24"/>
                <w:szCs w:val="24"/>
              </w:rPr>
              <w:t>个专项方案的通知》对比分析</w:t>
            </w:r>
          </w:p>
          <w:p w:rsidR="00E96D3C" w:rsidRDefault="00E96D3C" w:rsidP="00E96D3C">
            <w:pPr>
              <w:spacing w:line="460" w:lineRule="exact"/>
              <w:ind w:firstLineChars="200" w:firstLine="480"/>
              <w:jc w:val="left"/>
              <w:rPr>
                <w:color w:val="000000" w:themeColor="text1"/>
                <w:sz w:val="24"/>
                <w:szCs w:val="24"/>
              </w:rPr>
            </w:pPr>
            <w:r w:rsidRPr="00924C44">
              <w:rPr>
                <w:color w:val="000000" w:themeColor="text1"/>
                <w:sz w:val="24"/>
                <w:szCs w:val="24"/>
              </w:rPr>
              <w:t>2019</w:t>
            </w:r>
            <w:r>
              <w:rPr>
                <w:rFonts w:hint="eastAsia"/>
                <w:color w:val="000000" w:themeColor="text1"/>
                <w:sz w:val="24"/>
                <w:szCs w:val="24"/>
              </w:rPr>
              <w:t>年</w:t>
            </w:r>
            <w:r w:rsidRPr="00924C44">
              <w:rPr>
                <w:color w:val="000000" w:themeColor="text1"/>
                <w:sz w:val="24"/>
                <w:szCs w:val="24"/>
              </w:rPr>
              <w:t>4</w:t>
            </w:r>
            <w:r>
              <w:rPr>
                <w:rFonts w:hint="eastAsia"/>
                <w:color w:val="000000" w:themeColor="text1"/>
                <w:sz w:val="24"/>
                <w:szCs w:val="24"/>
              </w:rPr>
              <w:t>月</w:t>
            </w:r>
            <w:r w:rsidRPr="00924C44">
              <w:rPr>
                <w:color w:val="000000" w:themeColor="text1"/>
                <w:sz w:val="24"/>
                <w:szCs w:val="24"/>
              </w:rPr>
              <w:t>9</w:t>
            </w:r>
            <w:r>
              <w:rPr>
                <w:rFonts w:hint="eastAsia"/>
                <w:color w:val="000000" w:themeColor="text1"/>
                <w:sz w:val="24"/>
                <w:szCs w:val="24"/>
              </w:rPr>
              <w:t>日</w:t>
            </w:r>
            <w:r w:rsidRPr="00924C44">
              <w:rPr>
                <w:rFonts w:hint="eastAsia"/>
                <w:color w:val="000000" w:themeColor="text1"/>
                <w:sz w:val="24"/>
                <w:szCs w:val="24"/>
              </w:rPr>
              <w:t>河南省生态环境厅</w:t>
            </w:r>
            <w:r>
              <w:rPr>
                <w:rFonts w:hint="eastAsia"/>
                <w:color w:val="000000" w:themeColor="text1"/>
                <w:sz w:val="24"/>
                <w:szCs w:val="24"/>
              </w:rPr>
              <w:t>发布了《</w:t>
            </w:r>
            <w:r w:rsidRPr="00924C44">
              <w:rPr>
                <w:rFonts w:hint="eastAsia"/>
                <w:color w:val="000000" w:themeColor="text1"/>
                <w:sz w:val="24"/>
                <w:szCs w:val="24"/>
              </w:rPr>
              <w:t>河南省生态环境厅关于印发河南省工业大气污染防治</w:t>
            </w:r>
            <w:r w:rsidRPr="00924C44">
              <w:rPr>
                <w:rFonts w:hint="eastAsia"/>
                <w:color w:val="000000" w:themeColor="text1"/>
                <w:sz w:val="24"/>
                <w:szCs w:val="24"/>
              </w:rPr>
              <w:t>6</w:t>
            </w:r>
            <w:r w:rsidRPr="00924C44">
              <w:rPr>
                <w:rFonts w:hint="eastAsia"/>
                <w:color w:val="000000" w:themeColor="text1"/>
                <w:sz w:val="24"/>
                <w:szCs w:val="24"/>
              </w:rPr>
              <w:t>个专项方案的通知</w:t>
            </w:r>
            <w:r>
              <w:rPr>
                <w:rFonts w:hint="eastAsia"/>
                <w:color w:val="000000" w:themeColor="text1"/>
                <w:sz w:val="24"/>
                <w:szCs w:val="24"/>
              </w:rPr>
              <w:t>》，与本项目相关的为</w:t>
            </w:r>
            <w:r w:rsidRPr="00B94DC6">
              <w:rPr>
                <w:rFonts w:hint="eastAsia"/>
                <w:color w:val="000000" w:themeColor="text1"/>
                <w:sz w:val="24"/>
                <w:szCs w:val="24"/>
              </w:rPr>
              <w:t>《河南省</w:t>
            </w:r>
            <w:r w:rsidRPr="00B94DC6">
              <w:rPr>
                <w:rFonts w:hint="eastAsia"/>
                <w:color w:val="000000" w:themeColor="text1"/>
                <w:sz w:val="24"/>
                <w:szCs w:val="24"/>
              </w:rPr>
              <w:t>2019</w:t>
            </w:r>
            <w:r w:rsidRPr="00B94DC6">
              <w:rPr>
                <w:rFonts w:hint="eastAsia"/>
                <w:color w:val="000000" w:themeColor="text1"/>
                <w:sz w:val="24"/>
                <w:szCs w:val="24"/>
              </w:rPr>
              <w:t>年工业企业无组织排放治理方案》</w:t>
            </w:r>
            <w:r>
              <w:rPr>
                <w:rFonts w:hint="eastAsia"/>
                <w:color w:val="000000" w:themeColor="text1"/>
                <w:sz w:val="24"/>
                <w:szCs w:val="24"/>
              </w:rPr>
              <w:t>，本项目情况与其相关内容的对比情况见表</w:t>
            </w:r>
            <w:r w:rsidR="0092156C">
              <w:rPr>
                <w:rFonts w:hint="eastAsia"/>
                <w:color w:val="000000" w:themeColor="text1"/>
                <w:sz w:val="24"/>
                <w:szCs w:val="24"/>
              </w:rPr>
              <w:t>11</w:t>
            </w:r>
            <w:r>
              <w:rPr>
                <w:rFonts w:hint="eastAsia"/>
                <w:color w:val="000000" w:themeColor="text1"/>
                <w:sz w:val="24"/>
                <w:szCs w:val="24"/>
              </w:rPr>
              <w:t>：</w:t>
            </w:r>
          </w:p>
          <w:p w:rsidR="006576AC" w:rsidRPr="00FE6F2E" w:rsidRDefault="006576AC" w:rsidP="006576AC">
            <w:pPr>
              <w:spacing w:line="460" w:lineRule="exact"/>
              <w:ind w:firstLineChars="200" w:firstLine="480"/>
              <w:rPr>
                <w:rFonts w:ascii="黑体" w:eastAsia="黑体" w:hAnsi="黑体"/>
                <w:color w:val="000000"/>
                <w:sz w:val="24"/>
                <w:lang w:val="pt-BR"/>
              </w:rPr>
            </w:pPr>
            <w:r w:rsidRPr="00FE6F2E">
              <w:rPr>
                <w:rFonts w:ascii="黑体" w:eastAsia="黑体" w:hAnsi="黑体"/>
                <w:color w:val="000000"/>
                <w:sz w:val="24"/>
                <w:lang w:val="pt-BR"/>
              </w:rPr>
              <w:t>表</w:t>
            </w:r>
            <w:r>
              <w:rPr>
                <w:rFonts w:eastAsia="黑体" w:hint="eastAsia"/>
                <w:color w:val="000000"/>
                <w:sz w:val="24"/>
                <w:lang w:val="pt-BR"/>
              </w:rPr>
              <w:t>1</w:t>
            </w:r>
            <w:r w:rsidR="0092156C">
              <w:rPr>
                <w:rFonts w:eastAsia="黑体" w:hint="eastAsia"/>
                <w:color w:val="000000"/>
                <w:sz w:val="24"/>
                <w:lang w:val="pt-BR"/>
              </w:rPr>
              <w:t>1</w:t>
            </w:r>
            <w:r w:rsidRPr="00FE6F2E">
              <w:rPr>
                <w:rFonts w:ascii="黑体" w:eastAsia="黑体" w:hAnsi="黑体"/>
                <w:color w:val="000000"/>
                <w:sz w:val="24"/>
                <w:lang w:val="pt-BR"/>
              </w:rPr>
              <w:t xml:space="preserve">   与</w:t>
            </w:r>
            <w:r w:rsidRPr="00FE6F2E">
              <w:rPr>
                <w:rFonts w:ascii="黑体" w:eastAsia="黑体" w:hAnsi="黑体" w:hint="eastAsia"/>
                <w:color w:val="000000"/>
                <w:sz w:val="24"/>
                <w:lang w:val="pt-BR"/>
              </w:rPr>
              <w:t>《河南省</w:t>
            </w:r>
            <w:r w:rsidRPr="00B40E59">
              <w:rPr>
                <w:rFonts w:eastAsia="黑体" w:hint="eastAsia"/>
                <w:color w:val="000000"/>
                <w:sz w:val="24"/>
                <w:lang w:val="pt-BR"/>
              </w:rPr>
              <w:t>2019</w:t>
            </w:r>
            <w:r w:rsidRPr="00FE6F2E">
              <w:rPr>
                <w:rFonts w:ascii="黑体" w:eastAsia="黑体" w:hAnsi="黑体" w:hint="eastAsia"/>
                <w:color w:val="000000"/>
                <w:sz w:val="24"/>
                <w:lang w:val="pt-BR"/>
              </w:rPr>
              <w:t>年工业企业无组织排放治理方案》</w:t>
            </w:r>
            <w:r w:rsidRPr="00FE6F2E">
              <w:rPr>
                <w:rFonts w:ascii="黑体" w:eastAsia="黑体" w:hAnsi="黑体"/>
                <w:color w:val="000000"/>
                <w:sz w:val="24"/>
                <w:lang w:val="pt-BR"/>
              </w:rPr>
              <w:t>对比分析</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953"/>
              <w:gridCol w:w="5170"/>
              <w:gridCol w:w="2268"/>
              <w:gridCol w:w="760"/>
            </w:tblGrid>
            <w:tr w:rsidR="006576AC" w:rsidRPr="007441AC" w:rsidTr="0092156C">
              <w:trPr>
                <w:trHeight w:val="425"/>
                <w:jc w:val="center"/>
              </w:trPr>
              <w:tc>
                <w:tcPr>
                  <w:tcW w:w="3346" w:type="pct"/>
                  <w:gridSpan w:val="2"/>
                  <w:vAlign w:val="center"/>
                </w:tcPr>
                <w:p w:rsidR="006576AC" w:rsidRPr="00766CB3" w:rsidRDefault="006576AC" w:rsidP="002A47EA">
                  <w:pPr>
                    <w:adjustRightInd w:val="0"/>
                    <w:snapToGrid w:val="0"/>
                    <w:jc w:val="center"/>
                    <w:textAlignment w:val="baseline"/>
                    <w:rPr>
                      <w:b/>
                      <w:color w:val="000000"/>
                      <w:sz w:val="21"/>
                      <w:szCs w:val="21"/>
                    </w:rPr>
                  </w:pPr>
                  <w:r w:rsidRPr="00766CB3">
                    <w:rPr>
                      <w:rFonts w:hint="eastAsia"/>
                      <w:b/>
                      <w:color w:val="000000"/>
                      <w:sz w:val="21"/>
                      <w:szCs w:val="21"/>
                    </w:rPr>
                    <w:t>《治理方案》中与本项目有关的内容</w:t>
                  </w:r>
                </w:p>
              </w:tc>
              <w:tc>
                <w:tcPr>
                  <w:tcW w:w="1239" w:type="pct"/>
                  <w:vAlign w:val="center"/>
                </w:tcPr>
                <w:p w:rsidR="006576AC" w:rsidRPr="00766CB3" w:rsidRDefault="006576AC" w:rsidP="002A47EA">
                  <w:pPr>
                    <w:adjustRightInd w:val="0"/>
                    <w:snapToGrid w:val="0"/>
                    <w:jc w:val="center"/>
                    <w:textAlignment w:val="baseline"/>
                    <w:rPr>
                      <w:b/>
                      <w:color w:val="000000"/>
                      <w:sz w:val="21"/>
                      <w:szCs w:val="21"/>
                    </w:rPr>
                  </w:pPr>
                  <w:r w:rsidRPr="00766CB3">
                    <w:rPr>
                      <w:rFonts w:hint="eastAsia"/>
                      <w:b/>
                      <w:color w:val="000000"/>
                      <w:sz w:val="21"/>
                      <w:szCs w:val="21"/>
                    </w:rPr>
                    <w:t>本项目情况</w:t>
                  </w:r>
                </w:p>
              </w:tc>
              <w:tc>
                <w:tcPr>
                  <w:tcW w:w="415" w:type="pct"/>
                  <w:vAlign w:val="center"/>
                </w:tcPr>
                <w:p w:rsidR="007441AC" w:rsidRDefault="006576AC" w:rsidP="007441AC">
                  <w:pPr>
                    <w:adjustRightInd w:val="0"/>
                    <w:snapToGrid w:val="0"/>
                    <w:jc w:val="center"/>
                    <w:textAlignment w:val="baseline"/>
                    <w:rPr>
                      <w:b/>
                      <w:color w:val="000000"/>
                      <w:sz w:val="21"/>
                      <w:szCs w:val="21"/>
                    </w:rPr>
                  </w:pPr>
                  <w:r w:rsidRPr="00766CB3">
                    <w:rPr>
                      <w:rFonts w:hint="eastAsia"/>
                      <w:b/>
                      <w:color w:val="000000"/>
                      <w:sz w:val="21"/>
                      <w:szCs w:val="21"/>
                    </w:rPr>
                    <w:t>是否</w:t>
                  </w:r>
                </w:p>
                <w:p w:rsidR="006576AC" w:rsidRPr="00766CB3" w:rsidRDefault="006576AC" w:rsidP="007441AC">
                  <w:pPr>
                    <w:adjustRightInd w:val="0"/>
                    <w:snapToGrid w:val="0"/>
                    <w:jc w:val="center"/>
                    <w:textAlignment w:val="baseline"/>
                    <w:rPr>
                      <w:b/>
                      <w:color w:val="000000"/>
                      <w:sz w:val="21"/>
                      <w:szCs w:val="21"/>
                    </w:rPr>
                  </w:pPr>
                  <w:r w:rsidRPr="00766CB3">
                    <w:rPr>
                      <w:rFonts w:hint="eastAsia"/>
                      <w:b/>
                      <w:color w:val="000000"/>
                      <w:sz w:val="21"/>
                      <w:szCs w:val="21"/>
                    </w:rPr>
                    <w:t>符合</w:t>
                  </w:r>
                </w:p>
              </w:tc>
            </w:tr>
            <w:tr w:rsidR="006576AC" w:rsidRPr="00766CB3" w:rsidTr="0092156C">
              <w:trPr>
                <w:trHeight w:val="425"/>
                <w:jc w:val="center"/>
              </w:trPr>
              <w:tc>
                <w:tcPr>
                  <w:tcW w:w="521" w:type="pct"/>
                  <w:vAlign w:val="center"/>
                </w:tcPr>
                <w:p w:rsidR="006576AC" w:rsidRPr="00766CB3" w:rsidRDefault="006576AC" w:rsidP="002A47EA">
                  <w:pPr>
                    <w:jc w:val="center"/>
                    <w:rPr>
                      <w:color w:val="000000"/>
                      <w:sz w:val="21"/>
                      <w:szCs w:val="21"/>
                    </w:rPr>
                  </w:pPr>
                  <w:r w:rsidRPr="00766CB3">
                    <w:rPr>
                      <w:rFonts w:hint="eastAsia"/>
                      <w:color w:val="000000"/>
                      <w:sz w:val="21"/>
                      <w:szCs w:val="21"/>
                    </w:rPr>
                    <w:t>（一）料场</w:t>
                  </w:r>
                  <w:r w:rsidRPr="00766CB3">
                    <w:rPr>
                      <w:color w:val="000000"/>
                      <w:sz w:val="21"/>
                      <w:szCs w:val="21"/>
                    </w:rPr>
                    <w:t>密闭治理</w:t>
                  </w:r>
                </w:p>
              </w:tc>
              <w:tc>
                <w:tcPr>
                  <w:tcW w:w="2825" w:type="pct"/>
                  <w:vAlign w:val="center"/>
                </w:tcPr>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1</w:t>
                  </w:r>
                  <w:r w:rsidRPr="006576AC">
                    <w:rPr>
                      <w:rFonts w:hint="eastAsia"/>
                      <w:color w:val="000000" w:themeColor="text1"/>
                      <w:sz w:val="21"/>
                      <w:szCs w:val="21"/>
                    </w:rPr>
                    <w:t>、所有物料（包括原辅料、半成品、成品）进库存放，厂界内无露天堆放物料。料场安装喷干雾抑尘设施。</w:t>
                  </w:r>
                </w:p>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2</w:t>
                  </w:r>
                  <w:r w:rsidRPr="006576AC">
                    <w:rPr>
                      <w:rFonts w:hint="eastAsia"/>
                      <w:color w:val="000000" w:themeColor="text1"/>
                      <w:sz w:val="21"/>
                      <w:szCs w:val="21"/>
                    </w:rPr>
                    <w:t>、密闭料场必须覆盖所有堆场料区（堆放区、工作区和主通道区）。</w:t>
                  </w:r>
                </w:p>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3</w:t>
                  </w:r>
                  <w:r w:rsidRPr="006576AC">
                    <w:rPr>
                      <w:rFonts w:hint="eastAsia"/>
                      <w:color w:val="000000" w:themeColor="text1"/>
                      <w:sz w:val="21"/>
                      <w:szCs w:val="21"/>
                    </w:rPr>
                    <w:t>、车间、料库四面密闭，通道口安装卷帘门、推拉门等封闭性良好且便于开关的硬质门，在无车辆出入时将门关闭，保证空气合理流动不产生湍流。</w:t>
                  </w:r>
                </w:p>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4</w:t>
                  </w:r>
                  <w:r w:rsidRPr="006576AC">
                    <w:rPr>
                      <w:rFonts w:hint="eastAsia"/>
                      <w:color w:val="000000" w:themeColor="text1"/>
                      <w:sz w:val="21"/>
                      <w:szCs w:val="21"/>
                    </w:rPr>
                    <w:t>、所有地面完成硬化，并保证除物料堆放区域外没有明显积尘。</w:t>
                  </w:r>
                </w:p>
                <w:p w:rsidR="006576AC" w:rsidRPr="006576AC" w:rsidRDefault="006576AC" w:rsidP="006576AC">
                  <w:pPr>
                    <w:spacing w:line="280" w:lineRule="exact"/>
                    <w:ind w:firstLine="210"/>
                    <w:jc w:val="left"/>
                    <w:rPr>
                      <w:color w:val="000000" w:themeColor="text1"/>
                      <w:sz w:val="21"/>
                      <w:szCs w:val="21"/>
                    </w:rPr>
                  </w:pPr>
                  <w:r w:rsidRPr="006576AC">
                    <w:rPr>
                      <w:color w:val="000000" w:themeColor="text1"/>
                      <w:sz w:val="21"/>
                      <w:szCs w:val="21"/>
                    </w:rPr>
                    <w:t>5</w:t>
                  </w:r>
                  <w:r w:rsidRPr="006576AC">
                    <w:rPr>
                      <w:rFonts w:hint="eastAsia"/>
                      <w:color w:val="000000" w:themeColor="text1"/>
                      <w:sz w:val="21"/>
                      <w:szCs w:val="21"/>
                    </w:rPr>
                    <w:t>、每个下料口设置独立集气罩，配套的除尘设施不与其他工序混用。</w:t>
                  </w:r>
                </w:p>
                <w:p w:rsidR="006576AC" w:rsidRPr="006576AC" w:rsidRDefault="006576AC" w:rsidP="006576AC">
                  <w:pPr>
                    <w:spacing w:line="280" w:lineRule="exact"/>
                    <w:ind w:firstLine="210"/>
                    <w:jc w:val="left"/>
                    <w:rPr>
                      <w:color w:val="000000" w:themeColor="text1"/>
                      <w:sz w:val="21"/>
                      <w:szCs w:val="21"/>
                    </w:rPr>
                  </w:pPr>
                  <w:r w:rsidRPr="006576AC">
                    <w:rPr>
                      <w:color w:val="000000" w:themeColor="text1"/>
                      <w:sz w:val="21"/>
                      <w:szCs w:val="21"/>
                    </w:rPr>
                    <w:t>6</w:t>
                  </w:r>
                  <w:r w:rsidRPr="006576AC">
                    <w:rPr>
                      <w:rFonts w:hint="eastAsia"/>
                      <w:color w:val="000000" w:themeColor="text1"/>
                      <w:sz w:val="21"/>
                      <w:szCs w:val="21"/>
                    </w:rPr>
                    <w:t>、厂房车间各生产工序须功能区化，各功能区安装固定的喷干雾抑尘设置。</w:t>
                  </w:r>
                </w:p>
                <w:p w:rsidR="006576AC" w:rsidRPr="006576AC" w:rsidRDefault="006576AC" w:rsidP="006576AC">
                  <w:pPr>
                    <w:spacing w:line="280" w:lineRule="exact"/>
                    <w:ind w:firstLine="210"/>
                    <w:jc w:val="left"/>
                    <w:rPr>
                      <w:color w:val="000000" w:themeColor="text1"/>
                      <w:sz w:val="21"/>
                      <w:szCs w:val="21"/>
                    </w:rPr>
                  </w:pPr>
                  <w:r w:rsidRPr="006576AC">
                    <w:rPr>
                      <w:color w:val="000000" w:themeColor="text1"/>
                      <w:sz w:val="21"/>
                      <w:szCs w:val="21"/>
                    </w:rPr>
                    <w:t>7</w:t>
                  </w:r>
                  <w:r w:rsidRPr="006576AC">
                    <w:rPr>
                      <w:rFonts w:hint="eastAsia"/>
                      <w:color w:val="000000" w:themeColor="text1"/>
                      <w:sz w:val="21"/>
                      <w:szCs w:val="21"/>
                    </w:rPr>
                    <w:t>、厂区出口应安装车辆冲洗装置，保证出场车辆车轮、车身干净、运行不起尘。</w:t>
                  </w:r>
                </w:p>
              </w:tc>
              <w:tc>
                <w:tcPr>
                  <w:tcW w:w="1239" w:type="pct"/>
                  <w:vAlign w:val="center"/>
                </w:tcPr>
                <w:p w:rsidR="006576AC" w:rsidRDefault="006576AC" w:rsidP="006576AC">
                  <w:pPr>
                    <w:adjustRightInd w:val="0"/>
                    <w:snapToGrid w:val="0"/>
                    <w:spacing w:line="280" w:lineRule="exact"/>
                    <w:ind w:firstLine="210"/>
                    <w:jc w:val="left"/>
                    <w:rPr>
                      <w:color w:val="000000" w:themeColor="text1"/>
                      <w:sz w:val="21"/>
                      <w:szCs w:val="21"/>
                    </w:rPr>
                  </w:pPr>
                  <w:r w:rsidRPr="006576AC">
                    <w:rPr>
                      <w:rFonts w:hint="eastAsia"/>
                      <w:color w:val="000000" w:themeColor="text1"/>
                      <w:sz w:val="21"/>
                      <w:szCs w:val="21"/>
                    </w:rPr>
                    <w:t>本项目无产尘物料。</w:t>
                  </w:r>
                </w:p>
                <w:p w:rsidR="006576AC" w:rsidRPr="006576AC" w:rsidRDefault="006576AC" w:rsidP="006576AC">
                  <w:pPr>
                    <w:adjustRightInd w:val="0"/>
                    <w:snapToGrid w:val="0"/>
                    <w:spacing w:line="280" w:lineRule="exact"/>
                    <w:ind w:firstLine="210"/>
                    <w:jc w:val="left"/>
                    <w:rPr>
                      <w:color w:val="000000" w:themeColor="text1"/>
                      <w:sz w:val="21"/>
                      <w:szCs w:val="21"/>
                    </w:rPr>
                  </w:pPr>
                  <w:r w:rsidRPr="006576AC">
                    <w:rPr>
                      <w:rFonts w:hint="eastAsia"/>
                      <w:color w:val="000000" w:themeColor="text1"/>
                      <w:sz w:val="21"/>
                      <w:szCs w:val="21"/>
                    </w:rPr>
                    <w:t>本项目所有物料均在厂房内存放，厂界内无露天堆放物料。</w:t>
                  </w:r>
                </w:p>
                <w:p w:rsidR="006576AC" w:rsidRPr="006576AC" w:rsidRDefault="006576AC" w:rsidP="006576AC">
                  <w:pPr>
                    <w:adjustRightInd w:val="0"/>
                    <w:snapToGrid w:val="0"/>
                    <w:spacing w:line="280" w:lineRule="exact"/>
                    <w:ind w:firstLine="210"/>
                    <w:jc w:val="left"/>
                    <w:rPr>
                      <w:color w:val="000000" w:themeColor="text1"/>
                      <w:sz w:val="21"/>
                      <w:szCs w:val="21"/>
                    </w:rPr>
                  </w:pPr>
                  <w:r w:rsidRPr="006576AC">
                    <w:rPr>
                      <w:rFonts w:hint="eastAsia"/>
                      <w:color w:val="000000" w:themeColor="text1"/>
                      <w:sz w:val="21"/>
                      <w:szCs w:val="21"/>
                    </w:rPr>
                    <w:t>本项目车间四面密闭，通道口安装卷帘门、推拉门等封闭性良好且便于开关的硬质门，在无车辆出入时将门关闭，保证空气合理流动不产生湍流。</w:t>
                  </w:r>
                </w:p>
                <w:p w:rsidR="006576AC" w:rsidRPr="006576AC" w:rsidRDefault="006576AC" w:rsidP="006576AC">
                  <w:pPr>
                    <w:adjustRightInd w:val="0"/>
                    <w:snapToGrid w:val="0"/>
                    <w:spacing w:line="280" w:lineRule="exact"/>
                    <w:ind w:firstLine="210"/>
                    <w:jc w:val="left"/>
                    <w:rPr>
                      <w:color w:val="000000" w:themeColor="text1"/>
                      <w:sz w:val="21"/>
                      <w:szCs w:val="21"/>
                    </w:rPr>
                  </w:pPr>
                  <w:r w:rsidRPr="006576AC">
                    <w:rPr>
                      <w:rFonts w:hint="eastAsia"/>
                      <w:color w:val="000000" w:themeColor="text1"/>
                      <w:sz w:val="21"/>
                      <w:szCs w:val="21"/>
                    </w:rPr>
                    <w:t>本项目所有</w:t>
                  </w:r>
                  <w:r w:rsidRPr="006576AC">
                    <w:rPr>
                      <w:color w:val="000000" w:themeColor="text1"/>
                      <w:sz w:val="21"/>
                      <w:szCs w:val="21"/>
                    </w:rPr>
                    <w:t>地面</w:t>
                  </w:r>
                  <w:r>
                    <w:rPr>
                      <w:rFonts w:hint="eastAsia"/>
                      <w:color w:val="000000" w:themeColor="text1"/>
                      <w:sz w:val="21"/>
                      <w:szCs w:val="21"/>
                    </w:rPr>
                    <w:t>已</w:t>
                  </w:r>
                  <w:r w:rsidRPr="006576AC">
                    <w:rPr>
                      <w:rFonts w:hint="eastAsia"/>
                      <w:color w:val="000000" w:themeColor="text1"/>
                      <w:sz w:val="21"/>
                      <w:szCs w:val="21"/>
                    </w:rPr>
                    <w:t>完成硬化，并保证除物料堆放区域外没有明显积尘。</w:t>
                  </w:r>
                </w:p>
              </w:tc>
              <w:tc>
                <w:tcPr>
                  <w:tcW w:w="415" w:type="pct"/>
                  <w:vAlign w:val="center"/>
                </w:tcPr>
                <w:p w:rsidR="006576AC" w:rsidRPr="00766CB3" w:rsidRDefault="006576AC" w:rsidP="002A47EA">
                  <w:pPr>
                    <w:snapToGrid w:val="0"/>
                    <w:jc w:val="center"/>
                    <w:rPr>
                      <w:color w:val="000000"/>
                      <w:sz w:val="21"/>
                      <w:szCs w:val="21"/>
                    </w:rPr>
                  </w:pPr>
                  <w:r w:rsidRPr="00766CB3">
                    <w:rPr>
                      <w:color w:val="000000"/>
                      <w:sz w:val="21"/>
                      <w:szCs w:val="21"/>
                    </w:rPr>
                    <w:t>符合</w:t>
                  </w:r>
                </w:p>
              </w:tc>
            </w:tr>
            <w:tr w:rsidR="006576AC" w:rsidRPr="00766CB3" w:rsidTr="0092156C">
              <w:trPr>
                <w:trHeight w:val="425"/>
                <w:jc w:val="center"/>
              </w:trPr>
              <w:tc>
                <w:tcPr>
                  <w:tcW w:w="521" w:type="pct"/>
                  <w:vAlign w:val="center"/>
                </w:tcPr>
                <w:p w:rsidR="006576AC" w:rsidRPr="00766CB3" w:rsidRDefault="006576AC" w:rsidP="002A47EA">
                  <w:pPr>
                    <w:jc w:val="center"/>
                    <w:rPr>
                      <w:color w:val="000000"/>
                      <w:sz w:val="21"/>
                      <w:szCs w:val="21"/>
                    </w:rPr>
                  </w:pPr>
                  <w:r w:rsidRPr="00766CB3">
                    <w:rPr>
                      <w:rFonts w:hint="eastAsia"/>
                      <w:color w:val="000000"/>
                      <w:sz w:val="21"/>
                      <w:szCs w:val="21"/>
                    </w:rPr>
                    <w:lastRenderedPageBreak/>
                    <w:t>（二）物料输送环节治理</w:t>
                  </w:r>
                </w:p>
              </w:tc>
              <w:tc>
                <w:tcPr>
                  <w:tcW w:w="2825" w:type="pct"/>
                  <w:vAlign w:val="center"/>
                </w:tcPr>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1</w:t>
                  </w:r>
                  <w:r w:rsidRPr="006576AC">
                    <w:rPr>
                      <w:rFonts w:hint="eastAsia"/>
                      <w:color w:val="000000" w:themeColor="text1"/>
                      <w:sz w:val="21"/>
                      <w:szCs w:val="21"/>
                    </w:rPr>
                    <w:t>、散状物料采用封闭式输送方式，皮带输送机受料点、卸料点应设置密闭罩，并配备除尘设施。</w:t>
                  </w:r>
                </w:p>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2</w:t>
                  </w:r>
                  <w:r w:rsidRPr="006576AC">
                    <w:rPr>
                      <w:rFonts w:hint="eastAsia"/>
                      <w:color w:val="000000" w:themeColor="text1"/>
                      <w:sz w:val="21"/>
                      <w:szCs w:val="21"/>
                    </w:rPr>
                    <w:t>、皮带输送机或物料提升机需要在密闭廊道内运行，并在所有落料位置设置积尘装置及配备除尘系统。</w:t>
                  </w:r>
                </w:p>
                <w:p w:rsidR="006576AC" w:rsidRPr="006576AC" w:rsidRDefault="006576AC" w:rsidP="006576AC">
                  <w:pPr>
                    <w:spacing w:line="280" w:lineRule="exact"/>
                    <w:ind w:firstLine="210"/>
                    <w:jc w:val="left"/>
                    <w:rPr>
                      <w:color w:val="000000" w:themeColor="text1"/>
                      <w:sz w:val="21"/>
                      <w:szCs w:val="21"/>
                    </w:rPr>
                  </w:pPr>
                  <w:r w:rsidRPr="006576AC">
                    <w:rPr>
                      <w:color w:val="000000" w:themeColor="text1"/>
                      <w:sz w:val="21"/>
                      <w:szCs w:val="21"/>
                    </w:rPr>
                    <w:t>3</w:t>
                  </w:r>
                  <w:r w:rsidRPr="006576AC">
                    <w:rPr>
                      <w:rFonts w:hint="eastAsia"/>
                      <w:color w:val="000000" w:themeColor="text1"/>
                      <w:sz w:val="21"/>
                      <w:szCs w:val="21"/>
                    </w:rPr>
                    <w:t>、运输车辆装载高度最高点不得超过车辆槽帮上沿</w:t>
                  </w:r>
                  <w:r w:rsidRPr="006576AC">
                    <w:rPr>
                      <w:color w:val="000000" w:themeColor="text1"/>
                      <w:sz w:val="21"/>
                      <w:szCs w:val="21"/>
                    </w:rPr>
                    <w:t>40</w:t>
                  </w:r>
                  <w:r w:rsidRPr="006576AC">
                    <w:rPr>
                      <w:rFonts w:hint="eastAsia"/>
                      <w:color w:val="000000" w:themeColor="text1"/>
                      <w:sz w:val="21"/>
                      <w:szCs w:val="21"/>
                    </w:rPr>
                    <w:t>厘米，两侧边缘应当低于槽帮上缘</w:t>
                  </w:r>
                  <w:r w:rsidRPr="006576AC">
                    <w:rPr>
                      <w:color w:val="000000" w:themeColor="text1"/>
                      <w:sz w:val="21"/>
                      <w:szCs w:val="21"/>
                    </w:rPr>
                    <w:t>10</w:t>
                  </w:r>
                  <w:r w:rsidRPr="006576AC">
                    <w:rPr>
                      <w:rFonts w:hint="eastAsia"/>
                      <w:color w:val="000000" w:themeColor="text1"/>
                      <w:sz w:val="21"/>
                      <w:szCs w:val="21"/>
                    </w:rPr>
                    <w:t>厘米，车斗应采用毡布覆盖，毡布边缘至少要遮住槽帮上沿以下</w:t>
                  </w:r>
                  <w:r w:rsidRPr="006576AC">
                    <w:rPr>
                      <w:color w:val="000000" w:themeColor="text1"/>
                      <w:sz w:val="21"/>
                      <w:szCs w:val="21"/>
                    </w:rPr>
                    <w:t>15</w:t>
                  </w:r>
                  <w:r w:rsidRPr="006576AC">
                    <w:rPr>
                      <w:rFonts w:hint="eastAsia"/>
                      <w:color w:val="000000" w:themeColor="text1"/>
                      <w:sz w:val="21"/>
                      <w:szCs w:val="21"/>
                    </w:rPr>
                    <w:t>厘米，禁止厂内露天转运散状物料。</w:t>
                  </w:r>
                </w:p>
                <w:p w:rsidR="006576AC" w:rsidRPr="006576AC" w:rsidRDefault="006576AC" w:rsidP="006576AC">
                  <w:pPr>
                    <w:spacing w:line="280" w:lineRule="exact"/>
                    <w:ind w:firstLine="210"/>
                    <w:jc w:val="left"/>
                    <w:rPr>
                      <w:color w:val="000000" w:themeColor="text1"/>
                      <w:sz w:val="21"/>
                      <w:szCs w:val="21"/>
                    </w:rPr>
                  </w:pPr>
                  <w:r w:rsidRPr="006576AC">
                    <w:rPr>
                      <w:color w:val="000000" w:themeColor="text1"/>
                      <w:sz w:val="21"/>
                      <w:szCs w:val="21"/>
                    </w:rPr>
                    <w:t>4</w:t>
                  </w:r>
                  <w:r w:rsidRPr="006576AC">
                    <w:rPr>
                      <w:rFonts w:hint="eastAsia"/>
                      <w:color w:val="000000" w:themeColor="text1"/>
                      <w:sz w:val="21"/>
                      <w:szCs w:val="21"/>
                    </w:rPr>
                    <w:t>、除尘器卸灰不直接卸落到地面，卸灰区封闭。除尘灰采用气力输送、罐车等密闭方式运输；采用非密闭方式运输的，车辆应毡盖，装卸车时应采取加湿等措施抑尘。</w:t>
                  </w:r>
                </w:p>
              </w:tc>
              <w:tc>
                <w:tcPr>
                  <w:tcW w:w="1239" w:type="pct"/>
                  <w:vAlign w:val="center"/>
                </w:tcPr>
                <w:p w:rsidR="006576AC" w:rsidRDefault="006576AC" w:rsidP="006576AC">
                  <w:pPr>
                    <w:adjustRightInd w:val="0"/>
                    <w:snapToGrid w:val="0"/>
                    <w:spacing w:line="280" w:lineRule="exact"/>
                    <w:ind w:firstLine="210"/>
                    <w:jc w:val="left"/>
                    <w:rPr>
                      <w:color w:val="000000" w:themeColor="text1"/>
                      <w:sz w:val="21"/>
                      <w:szCs w:val="21"/>
                    </w:rPr>
                  </w:pPr>
                  <w:r>
                    <w:rPr>
                      <w:rFonts w:hint="eastAsia"/>
                      <w:color w:val="000000" w:themeColor="text1"/>
                      <w:sz w:val="21"/>
                      <w:szCs w:val="21"/>
                    </w:rPr>
                    <w:t>本项目无散装物料，不会产生积尘</w:t>
                  </w:r>
                  <w:r w:rsidRPr="006576AC">
                    <w:rPr>
                      <w:rFonts w:hint="eastAsia"/>
                      <w:color w:val="000000" w:themeColor="text1"/>
                      <w:sz w:val="21"/>
                      <w:szCs w:val="21"/>
                    </w:rPr>
                    <w:t>。</w:t>
                  </w:r>
                </w:p>
                <w:p w:rsidR="006576AC" w:rsidRPr="006576AC" w:rsidRDefault="006576AC" w:rsidP="006576AC">
                  <w:pPr>
                    <w:adjustRightInd w:val="0"/>
                    <w:snapToGrid w:val="0"/>
                    <w:spacing w:line="280" w:lineRule="exact"/>
                    <w:ind w:firstLine="210"/>
                    <w:jc w:val="left"/>
                    <w:rPr>
                      <w:color w:val="000000" w:themeColor="text1"/>
                      <w:sz w:val="21"/>
                      <w:szCs w:val="21"/>
                    </w:rPr>
                  </w:pPr>
                  <w:r w:rsidRPr="006576AC">
                    <w:rPr>
                      <w:rFonts w:hint="eastAsia"/>
                      <w:color w:val="000000" w:themeColor="text1"/>
                      <w:sz w:val="21"/>
                      <w:szCs w:val="21"/>
                    </w:rPr>
                    <w:t>除尘器卸灰不直接卸落到地面，卸灰区封闭。</w:t>
                  </w:r>
                </w:p>
              </w:tc>
              <w:tc>
                <w:tcPr>
                  <w:tcW w:w="415" w:type="pct"/>
                  <w:vAlign w:val="center"/>
                </w:tcPr>
                <w:p w:rsidR="006576AC" w:rsidRPr="00766CB3" w:rsidRDefault="006576AC" w:rsidP="002A47EA">
                  <w:pPr>
                    <w:adjustRightInd w:val="0"/>
                    <w:snapToGrid w:val="0"/>
                    <w:jc w:val="center"/>
                    <w:textAlignment w:val="baseline"/>
                    <w:rPr>
                      <w:color w:val="000000"/>
                      <w:sz w:val="21"/>
                      <w:szCs w:val="21"/>
                    </w:rPr>
                  </w:pPr>
                  <w:r w:rsidRPr="00766CB3">
                    <w:rPr>
                      <w:color w:val="000000"/>
                      <w:sz w:val="21"/>
                      <w:szCs w:val="21"/>
                    </w:rPr>
                    <w:t>符合</w:t>
                  </w:r>
                </w:p>
              </w:tc>
            </w:tr>
            <w:tr w:rsidR="006576AC" w:rsidRPr="00766CB3" w:rsidTr="0092156C">
              <w:trPr>
                <w:trHeight w:val="425"/>
                <w:jc w:val="center"/>
              </w:trPr>
              <w:tc>
                <w:tcPr>
                  <w:tcW w:w="521" w:type="pct"/>
                  <w:vAlign w:val="center"/>
                </w:tcPr>
                <w:p w:rsidR="006576AC" w:rsidRPr="00766CB3" w:rsidRDefault="006576AC" w:rsidP="002A47EA">
                  <w:pPr>
                    <w:jc w:val="center"/>
                    <w:rPr>
                      <w:color w:val="000000"/>
                      <w:sz w:val="21"/>
                      <w:szCs w:val="21"/>
                    </w:rPr>
                  </w:pPr>
                  <w:r w:rsidRPr="00766CB3">
                    <w:rPr>
                      <w:rFonts w:hint="eastAsia"/>
                      <w:color w:val="000000"/>
                      <w:sz w:val="21"/>
                      <w:szCs w:val="21"/>
                    </w:rPr>
                    <w:t>（三）生产环节</w:t>
                  </w:r>
                </w:p>
              </w:tc>
              <w:tc>
                <w:tcPr>
                  <w:tcW w:w="2825" w:type="pct"/>
                  <w:vAlign w:val="center"/>
                </w:tcPr>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1</w:t>
                  </w:r>
                  <w:r w:rsidRPr="006576AC">
                    <w:rPr>
                      <w:rFonts w:hint="eastAsia"/>
                      <w:color w:val="000000" w:themeColor="text1"/>
                      <w:sz w:val="21"/>
                      <w:szCs w:val="21"/>
                    </w:rPr>
                    <w:t>、物料上料、破碎、筛分、混料等生产过程中的产尘点应在封闭的厂房内进行二次封闭，并安装集气设施和除尘设施。</w:t>
                  </w:r>
                </w:p>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2</w:t>
                  </w:r>
                  <w:r w:rsidRPr="006576AC">
                    <w:rPr>
                      <w:rFonts w:hint="eastAsia"/>
                      <w:color w:val="000000" w:themeColor="text1"/>
                      <w:sz w:val="21"/>
                      <w:szCs w:val="21"/>
                    </w:rPr>
                    <w:t>、在生产过程中产生的</w:t>
                  </w:r>
                  <w:r w:rsidRPr="006576AC">
                    <w:rPr>
                      <w:rFonts w:hint="eastAsia"/>
                      <w:color w:val="000000" w:themeColor="text1"/>
                      <w:sz w:val="21"/>
                      <w:szCs w:val="21"/>
                    </w:rPr>
                    <w:t>VOCs</w:t>
                  </w:r>
                  <w:r w:rsidRPr="006576AC">
                    <w:rPr>
                      <w:rFonts w:hint="eastAsia"/>
                      <w:color w:val="000000" w:themeColor="text1"/>
                      <w:sz w:val="21"/>
                      <w:szCs w:val="21"/>
                    </w:rPr>
                    <w:t>的工序应在封闭的厂房内进行二次封闭，并安装集气设施和</w:t>
                  </w:r>
                  <w:r w:rsidRPr="006576AC">
                    <w:rPr>
                      <w:rFonts w:hint="eastAsia"/>
                      <w:color w:val="000000" w:themeColor="text1"/>
                      <w:sz w:val="21"/>
                      <w:szCs w:val="21"/>
                    </w:rPr>
                    <w:t>VOCs</w:t>
                  </w:r>
                  <w:r w:rsidRPr="006576AC">
                    <w:rPr>
                      <w:rFonts w:hint="eastAsia"/>
                      <w:color w:val="000000" w:themeColor="text1"/>
                      <w:sz w:val="21"/>
                      <w:szCs w:val="21"/>
                    </w:rPr>
                    <w:t>处理措施。</w:t>
                  </w:r>
                </w:p>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3</w:t>
                  </w:r>
                  <w:r w:rsidRPr="006576AC">
                    <w:rPr>
                      <w:rFonts w:hint="eastAsia"/>
                      <w:color w:val="000000" w:themeColor="text1"/>
                      <w:sz w:val="21"/>
                      <w:szCs w:val="21"/>
                    </w:rPr>
                    <w:t>、其他方面：禁止生产车间内散放原料，需采用全封闭式</w:t>
                  </w:r>
                  <w:r w:rsidRPr="006576AC">
                    <w:rPr>
                      <w:rFonts w:hint="eastAsia"/>
                      <w:color w:val="000000" w:themeColor="text1"/>
                      <w:sz w:val="21"/>
                      <w:szCs w:val="21"/>
                    </w:rPr>
                    <w:t>/</w:t>
                  </w:r>
                  <w:r w:rsidRPr="006576AC">
                    <w:rPr>
                      <w:rFonts w:hint="eastAsia"/>
                      <w:color w:val="000000" w:themeColor="text1"/>
                      <w:sz w:val="21"/>
                      <w:szCs w:val="21"/>
                    </w:rPr>
                    <w:t>地下料仓，并配备完备的废气收集和处理系统，生产环节必须在密闭良好的车间内运行。</w:t>
                  </w:r>
                </w:p>
              </w:tc>
              <w:tc>
                <w:tcPr>
                  <w:tcW w:w="1239" w:type="pct"/>
                  <w:vAlign w:val="center"/>
                </w:tcPr>
                <w:p w:rsidR="006576AC" w:rsidRDefault="006576AC" w:rsidP="006576AC">
                  <w:pPr>
                    <w:adjustRightInd w:val="0"/>
                    <w:snapToGrid w:val="0"/>
                    <w:spacing w:line="280" w:lineRule="exact"/>
                    <w:ind w:firstLine="210"/>
                    <w:jc w:val="left"/>
                    <w:rPr>
                      <w:color w:val="000000" w:themeColor="text1"/>
                      <w:sz w:val="21"/>
                      <w:szCs w:val="21"/>
                    </w:rPr>
                  </w:pPr>
                  <w:r w:rsidRPr="006576AC">
                    <w:rPr>
                      <w:color w:val="000000" w:themeColor="text1"/>
                      <w:sz w:val="21"/>
                      <w:szCs w:val="21"/>
                    </w:rPr>
                    <w:t>本项目</w:t>
                  </w:r>
                  <w:r>
                    <w:rPr>
                      <w:rFonts w:hint="eastAsia"/>
                      <w:color w:val="000000" w:themeColor="text1"/>
                      <w:sz w:val="21"/>
                      <w:szCs w:val="21"/>
                    </w:rPr>
                    <w:t>切割</w:t>
                  </w:r>
                  <w:r w:rsidR="00356798">
                    <w:rPr>
                      <w:rFonts w:hint="eastAsia"/>
                      <w:color w:val="000000" w:themeColor="text1"/>
                      <w:sz w:val="21"/>
                      <w:szCs w:val="21"/>
                    </w:rPr>
                    <w:t>机</w:t>
                  </w:r>
                  <w:r>
                    <w:rPr>
                      <w:rFonts w:hint="eastAsia"/>
                      <w:color w:val="000000" w:themeColor="text1"/>
                      <w:sz w:val="21"/>
                      <w:szCs w:val="21"/>
                    </w:rPr>
                    <w:t>密闭，并设集气设施和除尘设施</w:t>
                  </w:r>
                  <w:r w:rsidRPr="006576AC">
                    <w:rPr>
                      <w:color w:val="000000" w:themeColor="text1"/>
                      <w:sz w:val="21"/>
                      <w:szCs w:val="21"/>
                    </w:rPr>
                    <w:t>。</w:t>
                  </w:r>
                </w:p>
                <w:p w:rsidR="006576AC" w:rsidRDefault="006576AC" w:rsidP="006576AC">
                  <w:pPr>
                    <w:adjustRightInd w:val="0"/>
                    <w:snapToGrid w:val="0"/>
                    <w:spacing w:line="280" w:lineRule="exact"/>
                    <w:ind w:firstLine="210"/>
                    <w:jc w:val="left"/>
                    <w:rPr>
                      <w:color w:val="000000" w:themeColor="text1"/>
                      <w:sz w:val="21"/>
                      <w:szCs w:val="21"/>
                    </w:rPr>
                  </w:pPr>
                  <w:r>
                    <w:rPr>
                      <w:rFonts w:hint="eastAsia"/>
                      <w:color w:val="000000" w:themeColor="text1"/>
                      <w:sz w:val="21"/>
                      <w:szCs w:val="21"/>
                    </w:rPr>
                    <w:t>本项目不涉及</w:t>
                  </w:r>
                  <w:r w:rsidRPr="006576AC">
                    <w:rPr>
                      <w:rFonts w:hint="eastAsia"/>
                      <w:color w:val="000000" w:themeColor="text1"/>
                      <w:sz w:val="21"/>
                      <w:szCs w:val="21"/>
                    </w:rPr>
                    <w:t>VOCs</w:t>
                  </w:r>
                  <w:r>
                    <w:rPr>
                      <w:rFonts w:hint="eastAsia"/>
                      <w:color w:val="000000" w:themeColor="text1"/>
                      <w:sz w:val="21"/>
                      <w:szCs w:val="21"/>
                    </w:rPr>
                    <w:t>。</w:t>
                  </w:r>
                </w:p>
                <w:p w:rsidR="006576AC" w:rsidRPr="006576AC" w:rsidRDefault="006576AC" w:rsidP="006576AC">
                  <w:pPr>
                    <w:adjustRightInd w:val="0"/>
                    <w:snapToGrid w:val="0"/>
                    <w:spacing w:line="280" w:lineRule="exact"/>
                    <w:ind w:firstLine="210"/>
                    <w:jc w:val="left"/>
                    <w:rPr>
                      <w:color w:val="000000" w:themeColor="text1"/>
                      <w:sz w:val="21"/>
                      <w:szCs w:val="21"/>
                    </w:rPr>
                  </w:pPr>
                  <w:r>
                    <w:rPr>
                      <w:rFonts w:hint="eastAsia"/>
                      <w:color w:val="000000" w:themeColor="text1"/>
                      <w:sz w:val="21"/>
                      <w:szCs w:val="21"/>
                    </w:rPr>
                    <w:t>本项目无散放原料，无粉状、粒装物料或燃料，物料存放不产生颗粒物。</w:t>
                  </w:r>
                </w:p>
              </w:tc>
              <w:tc>
                <w:tcPr>
                  <w:tcW w:w="415" w:type="pct"/>
                  <w:vAlign w:val="center"/>
                </w:tcPr>
                <w:p w:rsidR="006576AC" w:rsidRPr="00766CB3" w:rsidRDefault="006576AC" w:rsidP="002A47EA">
                  <w:pPr>
                    <w:adjustRightInd w:val="0"/>
                    <w:snapToGrid w:val="0"/>
                    <w:jc w:val="center"/>
                    <w:textAlignment w:val="baseline"/>
                    <w:rPr>
                      <w:color w:val="000000"/>
                      <w:sz w:val="21"/>
                      <w:szCs w:val="21"/>
                    </w:rPr>
                  </w:pPr>
                  <w:r w:rsidRPr="00766CB3">
                    <w:rPr>
                      <w:color w:val="000000"/>
                      <w:sz w:val="21"/>
                      <w:szCs w:val="21"/>
                    </w:rPr>
                    <w:t>符合</w:t>
                  </w:r>
                </w:p>
              </w:tc>
            </w:tr>
            <w:tr w:rsidR="006576AC" w:rsidRPr="00766CB3" w:rsidTr="0092156C">
              <w:trPr>
                <w:trHeight w:val="425"/>
                <w:jc w:val="center"/>
              </w:trPr>
              <w:tc>
                <w:tcPr>
                  <w:tcW w:w="521" w:type="pct"/>
                  <w:vAlign w:val="center"/>
                </w:tcPr>
                <w:p w:rsidR="006576AC" w:rsidRPr="00766CB3" w:rsidRDefault="006576AC" w:rsidP="002A47EA">
                  <w:pPr>
                    <w:jc w:val="center"/>
                    <w:rPr>
                      <w:color w:val="000000"/>
                      <w:sz w:val="21"/>
                      <w:szCs w:val="21"/>
                    </w:rPr>
                  </w:pPr>
                  <w:r w:rsidRPr="00766CB3">
                    <w:rPr>
                      <w:rFonts w:hint="eastAsia"/>
                      <w:color w:val="000000"/>
                      <w:sz w:val="21"/>
                      <w:szCs w:val="21"/>
                    </w:rPr>
                    <w:t>（四）厂区、车辆治理</w:t>
                  </w:r>
                </w:p>
              </w:tc>
              <w:tc>
                <w:tcPr>
                  <w:tcW w:w="2825" w:type="pct"/>
                  <w:vAlign w:val="center"/>
                </w:tcPr>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1</w:t>
                  </w:r>
                  <w:r w:rsidRPr="006576AC">
                    <w:rPr>
                      <w:rFonts w:hint="eastAsia"/>
                      <w:color w:val="000000" w:themeColor="text1"/>
                      <w:sz w:val="21"/>
                      <w:szCs w:val="21"/>
                    </w:rPr>
                    <w:t>、厂区道路硬化，平整无破损，无积尘，厂区无裸露空地，闲置裸露空地绿化。</w:t>
                  </w:r>
                </w:p>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2</w:t>
                  </w:r>
                  <w:r w:rsidRPr="006576AC">
                    <w:rPr>
                      <w:rFonts w:hint="eastAsia"/>
                      <w:color w:val="000000" w:themeColor="text1"/>
                      <w:sz w:val="21"/>
                      <w:szCs w:val="21"/>
                    </w:rPr>
                    <w:t>、对厂区道路定期洒水清扫。</w:t>
                  </w:r>
                </w:p>
              </w:tc>
              <w:tc>
                <w:tcPr>
                  <w:tcW w:w="1239" w:type="pct"/>
                  <w:vAlign w:val="center"/>
                </w:tcPr>
                <w:p w:rsidR="006576AC" w:rsidRPr="006576AC" w:rsidRDefault="006576AC" w:rsidP="006576AC">
                  <w:pPr>
                    <w:adjustRightInd w:val="0"/>
                    <w:snapToGrid w:val="0"/>
                    <w:spacing w:line="280" w:lineRule="exact"/>
                    <w:ind w:firstLine="210"/>
                    <w:jc w:val="left"/>
                    <w:rPr>
                      <w:color w:val="000000" w:themeColor="text1"/>
                      <w:sz w:val="21"/>
                      <w:szCs w:val="21"/>
                    </w:rPr>
                  </w:pPr>
                  <w:r w:rsidRPr="006576AC">
                    <w:rPr>
                      <w:rFonts w:hint="eastAsia"/>
                      <w:color w:val="000000" w:themeColor="text1"/>
                      <w:sz w:val="21"/>
                      <w:szCs w:val="21"/>
                    </w:rPr>
                    <w:t>厂区道路</w:t>
                  </w:r>
                  <w:r>
                    <w:rPr>
                      <w:rFonts w:hint="eastAsia"/>
                      <w:color w:val="000000" w:themeColor="text1"/>
                      <w:sz w:val="21"/>
                      <w:szCs w:val="21"/>
                    </w:rPr>
                    <w:t>已</w:t>
                  </w:r>
                  <w:r w:rsidRPr="006576AC">
                    <w:rPr>
                      <w:rFonts w:hint="eastAsia"/>
                      <w:color w:val="000000" w:themeColor="text1"/>
                      <w:sz w:val="21"/>
                      <w:szCs w:val="21"/>
                    </w:rPr>
                    <w:t>硬化，平整无破损，无积尘，厂区无裸露空地，闲置裸露空地绿化，</w:t>
                  </w:r>
                  <w:r>
                    <w:rPr>
                      <w:rFonts w:hint="eastAsia"/>
                      <w:color w:val="000000" w:themeColor="text1"/>
                      <w:sz w:val="21"/>
                      <w:szCs w:val="21"/>
                    </w:rPr>
                    <w:t>并</w:t>
                  </w:r>
                  <w:r w:rsidRPr="006576AC">
                    <w:rPr>
                      <w:rFonts w:hint="eastAsia"/>
                      <w:color w:val="000000" w:themeColor="text1"/>
                      <w:sz w:val="21"/>
                      <w:szCs w:val="21"/>
                    </w:rPr>
                    <w:t>对厂区道路定期洒水清扫。</w:t>
                  </w:r>
                </w:p>
              </w:tc>
              <w:tc>
                <w:tcPr>
                  <w:tcW w:w="415" w:type="pct"/>
                  <w:vAlign w:val="center"/>
                </w:tcPr>
                <w:p w:rsidR="006576AC" w:rsidRPr="00766CB3" w:rsidRDefault="006576AC" w:rsidP="002A47EA">
                  <w:pPr>
                    <w:adjustRightInd w:val="0"/>
                    <w:snapToGrid w:val="0"/>
                    <w:jc w:val="center"/>
                    <w:textAlignment w:val="baseline"/>
                    <w:rPr>
                      <w:color w:val="000000"/>
                      <w:sz w:val="21"/>
                      <w:szCs w:val="21"/>
                    </w:rPr>
                  </w:pPr>
                  <w:r w:rsidRPr="00766CB3">
                    <w:rPr>
                      <w:color w:val="000000"/>
                      <w:sz w:val="21"/>
                      <w:szCs w:val="21"/>
                    </w:rPr>
                    <w:t>符合</w:t>
                  </w:r>
                </w:p>
              </w:tc>
            </w:tr>
            <w:tr w:rsidR="006576AC" w:rsidRPr="00766CB3" w:rsidTr="0092156C">
              <w:trPr>
                <w:trHeight w:val="425"/>
                <w:jc w:val="center"/>
              </w:trPr>
              <w:tc>
                <w:tcPr>
                  <w:tcW w:w="521" w:type="pct"/>
                  <w:vAlign w:val="center"/>
                </w:tcPr>
                <w:p w:rsidR="006576AC" w:rsidRPr="00766CB3" w:rsidRDefault="006576AC" w:rsidP="002A47EA">
                  <w:pPr>
                    <w:jc w:val="center"/>
                    <w:rPr>
                      <w:color w:val="000000"/>
                      <w:sz w:val="21"/>
                      <w:szCs w:val="21"/>
                    </w:rPr>
                  </w:pPr>
                  <w:r w:rsidRPr="00766CB3">
                    <w:rPr>
                      <w:rFonts w:hint="eastAsia"/>
                      <w:color w:val="000000"/>
                      <w:sz w:val="21"/>
                      <w:szCs w:val="21"/>
                    </w:rPr>
                    <w:t>（五）建设完善监测系统</w:t>
                  </w:r>
                </w:p>
              </w:tc>
              <w:tc>
                <w:tcPr>
                  <w:tcW w:w="2825" w:type="pct"/>
                  <w:vAlign w:val="center"/>
                </w:tcPr>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1</w:t>
                  </w:r>
                  <w:r w:rsidRPr="006576AC">
                    <w:rPr>
                      <w:rFonts w:hint="eastAsia"/>
                      <w:color w:val="000000" w:themeColor="text1"/>
                      <w:sz w:val="21"/>
                      <w:szCs w:val="21"/>
                    </w:rPr>
                    <w:t>、因企制宜安装视频、空气微站、降尘缸、</w:t>
                  </w:r>
                  <w:r w:rsidRPr="006576AC">
                    <w:rPr>
                      <w:rFonts w:hint="eastAsia"/>
                      <w:color w:val="000000" w:themeColor="text1"/>
                      <w:sz w:val="21"/>
                      <w:szCs w:val="21"/>
                    </w:rPr>
                    <w:t>TSP</w:t>
                  </w:r>
                  <w:r w:rsidRPr="006576AC">
                    <w:rPr>
                      <w:rFonts w:hint="eastAsia"/>
                      <w:color w:val="000000" w:themeColor="text1"/>
                      <w:sz w:val="21"/>
                      <w:szCs w:val="21"/>
                    </w:rPr>
                    <w:t>（总悬浮颗粒物）等监控设施。</w:t>
                  </w:r>
                </w:p>
                <w:p w:rsidR="006576AC" w:rsidRPr="006576AC" w:rsidRDefault="006576AC" w:rsidP="006576AC">
                  <w:pPr>
                    <w:spacing w:line="280" w:lineRule="exact"/>
                    <w:ind w:firstLine="210"/>
                    <w:jc w:val="left"/>
                    <w:rPr>
                      <w:color w:val="000000" w:themeColor="text1"/>
                      <w:sz w:val="21"/>
                      <w:szCs w:val="21"/>
                    </w:rPr>
                  </w:pPr>
                  <w:r w:rsidRPr="006576AC">
                    <w:rPr>
                      <w:rFonts w:hint="eastAsia"/>
                      <w:color w:val="000000" w:themeColor="text1"/>
                      <w:sz w:val="21"/>
                      <w:szCs w:val="21"/>
                    </w:rPr>
                    <w:t>2</w:t>
                  </w:r>
                  <w:r w:rsidRPr="006576AC">
                    <w:rPr>
                      <w:rFonts w:hint="eastAsia"/>
                      <w:color w:val="000000" w:themeColor="text1"/>
                      <w:sz w:val="21"/>
                      <w:szCs w:val="21"/>
                    </w:rPr>
                    <w:t>、安装在线监测、监控和空气质量监测等综合监控信息平台，主要排放数据等应在企业显眼位置随时公开。</w:t>
                  </w:r>
                </w:p>
              </w:tc>
              <w:tc>
                <w:tcPr>
                  <w:tcW w:w="1239" w:type="pct"/>
                  <w:vAlign w:val="center"/>
                </w:tcPr>
                <w:p w:rsidR="006576AC" w:rsidRPr="006576AC" w:rsidRDefault="006576AC" w:rsidP="006576AC">
                  <w:pPr>
                    <w:adjustRightInd w:val="0"/>
                    <w:snapToGrid w:val="0"/>
                    <w:spacing w:line="280" w:lineRule="exact"/>
                    <w:ind w:firstLine="210"/>
                    <w:jc w:val="left"/>
                    <w:rPr>
                      <w:color w:val="000000" w:themeColor="text1"/>
                      <w:sz w:val="21"/>
                      <w:szCs w:val="21"/>
                    </w:rPr>
                  </w:pPr>
                  <w:r w:rsidRPr="006576AC">
                    <w:rPr>
                      <w:color w:val="000000" w:themeColor="text1"/>
                      <w:sz w:val="21"/>
                      <w:szCs w:val="21"/>
                    </w:rPr>
                    <w:t>项目建成后根据</w:t>
                  </w:r>
                  <w:r w:rsidRPr="006576AC">
                    <w:rPr>
                      <w:rFonts w:hint="eastAsia"/>
                      <w:color w:val="000000" w:themeColor="text1"/>
                      <w:sz w:val="21"/>
                      <w:szCs w:val="21"/>
                    </w:rPr>
                    <w:t>环保</w:t>
                  </w:r>
                  <w:r w:rsidRPr="006576AC">
                    <w:rPr>
                      <w:color w:val="000000" w:themeColor="text1"/>
                      <w:sz w:val="21"/>
                      <w:szCs w:val="21"/>
                    </w:rPr>
                    <w:t>要求</w:t>
                  </w:r>
                  <w:r w:rsidRPr="006576AC">
                    <w:rPr>
                      <w:rFonts w:hint="eastAsia"/>
                      <w:color w:val="000000" w:themeColor="text1"/>
                      <w:sz w:val="21"/>
                      <w:szCs w:val="21"/>
                    </w:rPr>
                    <w:t>安装监控设施。</w:t>
                  </w:r>
                </w:p>
              </w:tc>
              <w:tc>
                <w:tcPr>
                  <w:tcW w:w="415" w:type="pct"/>
                  <w:vAlign w:val="center"/>
                </w:tcPr>
                <w:p w:rsidR="006576AC" w:rsidRPr="00766CB3" w:rsidRDefault="006576AC" w:rsidP="002A47EA">
                  <w:pPr>
                    <w:adjustRightInd w:val="0"/>
                    <w:snapToGrid w:val="0"/>
                    <w:jc w:val="center"/>
                    <w:textAlignment w:val="baseline"/>
                    <w:rPr>
                      <w:color w:val="000000"/>
                      <w:sz w:val="21"/>
                      <w:szCs w:val="21"/>
                    </w:rPr>
                  </w:pPr>
                  <w:r w:rsidRPr="00766CB3">
                    <w:rPr>
                      <w:color w:val="000000"/>
                      <w:sz w:val="21"/>
                      <w:szCs w:val="21"/>
                    </w:rPr>
                    <w:t>符合</w:t>
                  </w:r>
                </w:p>
              </w:tc>
            </w:tr>
          </w:tbl>
          <w:p w:rsidR="006576AC" w:rsidRDefault="006576AC" w:rsidP="006576AC">
            <w:pPr>
              <w:spacing w:line="460" w:lineRule="exact"/>
              <w:ind w:firstLineChars="200" w:firstLine="480"/>
              <w:jc w:val="left"/>
              <w:rPr>
                <w:rFonts w:ascii="宋体" w:hAnsi="宋体"/>
                <w:color w:val="000000"/>
                <w:sz w:val="24"/>
              </w:rPr>
            </w:pPr>
            <w:r w:rsidRPr="00B04448">
              <w:rPr>
                <w:rFonts w:ascii="宋体" w:hAnsi="宋体"/>
                <w:color w:val="000000"/>
                <w:sz w:val="24"/>
              </w:rPr>
              <w:t>由上表可知，本项目符合《</w:t>
            </w:r>
            <w:r>
              <w:rPr>
                <w:rFonts w:hint="eastAsia"/>
                <w:color w:val="000000"/>
                <w:sz w:val="24"/>
                <w:szCs w:val="24"/>
              </w:rPr>
              <w:t>通知</w:t>
            </w:r>
            <w:r w:rsidRPr="00B04448">
              <w:rPr>
                <w:rFonts w:ascii="宋体" w:hAnsi="宋体"/>
                <w:color w:val="000000"/>
                <w:sz w:val="24"/>
              </w:rPr>
              <w:t>》相关要求</w:t>
            </w:r>
            <w:r>
              <w:rPr>
                <w:rFonts w:ascii="宋体" w:hAnsi="宋体" w:hint="eastAsia"/>
                <w:color w:val="000000"/>
                <w:sz w:val="24"/>
              </w:rPr>
              <w:t>。</w:t>
            </w:r>
          </w:p>
          <w:p w:rsidR="00375C68" w:rsidRPr="00F73DB1" w:rsidRDefault="00524F93" w:rsidP="006576AC">
            <w:pPr>
              <w:spacing w:line="460" w:lineRule="exact"/>
              <w:ind w:firstLineChars="200" w:firstLine="482"/>
              <w:jc w:val="left"/>
              <w:rPr>
                <w:b/>
                <w:color w:val="auto"/>
                <w:sz w:val="24"/>
                <w:szCs w:val="24"/>
              </w:rPr>
            </w:pPr>
            <w:r>
              <w:rPr>
                <w:rFonts w:hint="eastAsia"/>
                <w:b/>
                <w:color w:val="000000" w:themeColor="text1"/>
                <w:sz w:val="24"/>
                <w:szCs w:val="24"/>
              </w:rPr>
              <w:t>4</w:t>
            </w:r>
            <w:r w:rsidR="00375C68" w:rsidRPr="00F73DB1">
              <w:rPr>
                <w:rFonts w:hint="eastAsia"/>
                <w:b/>
                <w:color w:val="auto"/>
                <w:sz w:val="24"/>
                <w:szCs w:val="24"/>
              </w:rPr>
              <w:t>、</w:t>
            </w:r>
            <w:r w:rsidR="00375C68" w:rsidRPr="00F73DB1">
              <w:rPr>
                <w:b/>
                <w:color w:val="auto"/>
                <w:sz w:val="24"/>
                <w:szCs w:val="24"/>
              </w:rPr>
              <w:t>本项目与《</w:t>
            </w:r>
            <w:r w:rsidR="00375C68" w:rsidRPr="00F73DB1">
              <w:rPr>
                <w:rFonts w:hint="eastAsia"/>
                <w:b/>
                <w:color w:val="auto"/>
                <w:sz w:val="24"/>
                <w:szCs w:val="24"/>
              </w:rPr>
              <w:t>新乡市生态环境局</w:t>
            </w:r>
            <w:r w:rsidR="00375C68" w:rsidRPr="00F73DB1">
              <w:rPr>
                <w:b/>
                <w:color w:val="auto"/>
                <w:sz w:val="24"/>
                <w:szCs w:val="24"/>
              </w:rPr>
              <w:t>关于印发</w:t>
            </w:r>
            <w:r w:rsidR="00375C68" w:rsidRPr="00F73DB1">
              <w:rPr>
                <w:rFonts w:hint="eastAsia"/>
                <w:b/>
                <w:color w:val="auto"/>
                <w:sz w:val="24"/>
                <w:szCs w:val="24"/>
              </w:rPr>
              <w:t>新乡市</w:t>
            </w:r>
            <w:r w:rsidR="00375C68" w:rsidRPr="00F73DB1">
              <w:rPr>
                <w:b/>
                <w:color w:val="auto"/>
                <w:sz w:val="24"/>
                <w:szCs w:val="24"/>
              </w:rPr>
              <w:t>2019</w:t>
            </w:r>
            <w:r w:rsidR="00375C68" w:rsidRPr="00F73DB1">
              <w:rPr>
                <w:b/>
                <w:color w:val="auto"/>
                <w:sz w:val="24"/>
                <w:szCs w:val="24"/>
              </w:rPr>
              <w:t>年</w:t>
            </w:r>
            <w:r w:rsidR="00375C68" w:rsidRPr="00F73DB1">
              <w:rPr>
                <w:rFonts w:hint="eastAsia"/>
                <w:b/>
                <w:color w:val="auto"/>
                <w:sz w:val="24"/>
                <w:szCs w:val="24"/>
              </w:rPr>
              <w:t>工业企业无组织排放</w:t>
            </w:r>
            <w:r w:rsidR="00375C68" w:rsidRPr="00F73DB1">
              <w:rPr>
                <w:b/>
                <w:color w:val="auto"/>
                <w:sz w:val="24"/>
                <w:szCs w:val="24"/>
              </w:rPr>
              <w:t>治理方案的通知》（以下简称《通知》）的对比分析</w:t>
            </w:r>
          </w:p>
          <w:p w:rsidR="00375C68" w:rsidRDefault="00375C68" w:rsidP="00375C68">
            <w:pPr>
              <w:spacing w:line="460" w:lineRule="exact"/>
              <w:ind w:firstLineChars="200" w:firstLine="480"/>
              <w:jc w:val="left"/>
              <w:rPr>
                <w:color w:val="000000" w:themeColor="text1"/>
                <w:sz w:val="24"/>
                <w:szCs w:val="24"/>
              </w:rPr>
            </w:pPr>
            <w:r w:rsidRPr="00F73DB1">
              <w:rPr>
                <w:color w:val="000000" w:themeColor="text1"/>
                <w:sz w:val="24"/>
                <w:szCs w:val="24"/>
              </w:rPr>
              <w:t>本项目</w:t>
            </w:r>
            <w:r w:rsidRPr="00F73DB1">
              <w:rPr>
                <w:rFonts w:hint="eastAsia"/>
                <w:color w:val="000000" w:themeColor="text1"/>
                <w:sz w:val="24"/>
                <w:szCs w:val="24"/>
              </w:rPr>
              <w:t>存在无组织排放</w:t>
            </w:r>
            <w:r w:rsidRPr="00F73DB1">
              <w:rPr>
                <w:color w:val="000000" w:themeColor="text1"/>
                <w:sz w:val="24"/>
                <w:szCs w:val="24"/>
              </w:rPr>
              <w:t>，本项目应符合《通知》中</w:t>
            </w:r>
            <w:r>
              <w:rPr>
                <w:rFonts w:hint="eastAsia"/>
                <w:color w:val="000000" w:themeColor="text1"/>
                <w:sz w:val="24"/>
                <w:szCs w:val="24"/>
              </w:rPr>
              <w:t>“</w:t>
            </w:r>
            <w:r w:rsidRPr="00F73DB1">
              <w:rPr>
                <w:rFonts w:hint="eastAsia"/>
                <w:color w:val="000000" w:themeColor="text1"/>
                <w:sz w:val="24"/>
                <w:szCs w:val="24"/>
              </w:rPr>
              <w:t>新乡市</w:t>
            </w:r>
            <w:r w:rsidRPr="00F73DB1">
              <w:rPr>
                <w:color w:val="000000" w:themeColor="text1"/>
                <w:sz w:val="24"/>
                <w:szCs w:val="24"/>
              </w:rPr>
              <w:t>2019</w:t>
            </w:r>
            <w:r w:rsidRPr="00F73DB1">
              <w:rPr>
                <w:color w:val="000000" w:themeColor="text1"/>
                <w:sz w:val="24"/>
                <w:szCs w:val="24"/>
              </w:rPr>
              <w:t>年</w:t>
            </w:r>
            <w:r w:rsidRPr="00F73DB1">
              <w:rPr>
                <w:rFonts w:hint="eastAsia"/>
                <w:color w:val="000000" w:themeColor="text1"/>
                <w:sz w:val="24"/>
                <w:szCs w:val="24"/>
              </w:rPr>
              <w:t>工业企业无组织排放</w:t>
            </w:r>
            <w:r w:rsidRPr="00F73DB1">
              <w:rPr>
                <w:color w:val="000000" w:themeColor="text1"/>
                <w:sz w:val="24"/>
                <w:szCs w:val="24"/>
              </w:rPr>
              <w:t>治理方案</w:t>
            </w:r>
            <w:r>
              <w:rPr>
                <w:rFonts w:hint="eastAsia"/>
                <w:color w:val="000000" w:themeColor="text1"/>
                <w:sz w:val="24"/>
                <w:szCs w:val="24"/>
              </w:rPr>
              <w:t>”</w:t>
            </w:r>
            <w:r w:rsidRPr="00F73DB1">
              <w:rPr>
                <w:color w:val="000000" w:themeColor="text1"/>
                <w:sz w:val="24"/>
                <w:szCs w:val="24"/>
              </w:rPr>
              <w:t>的相关内容，具体对比分析如下：</w:t>
            </w:r>
          </w:p>
          <w:p w:rsidR="00375C68" w:rsidRPr="00F73DB1" w:rsidRDefault="00375C68" w:rsidP="00375C68">
            <w:pPr>
              <w:spacing w:line="440" w:lineRule="exact"/>
              <w:ind w:firstLineChars="150" w:firstLine="360"/>
              <w:rPr>
                <w:rFonts w:eastAsia="黑体"/>
                <w:color w:val="000000" w:themeColor="text1"/>
                <w:sz w:val="24"/>
                <w:szCs w:val="24"/>
                <w:lang w:val="pt-BR"/>
              </w:rPr>
            </w:pPr>
            <w:r w:rsidRPr="00F73DB1">
              <w:rPr>
                <w:rFonts w:eastAsia="黑体"/>
                <w:color w:val="000000" w:themeColor="text1"/>
                <w:sz w:val="24"/>
                <w:szCs w:val="24"/>
                <w:lang w:val="pt-BR"/>
              </w:rPr>
              <w:t>表</w:t>
            </w:r>
            <w:r w:rsidR="0092156C">
              <w:rPr>
                <w:rFonts w:eastAsia="黑体" w:hint="eastAsia"/>
                <w:color w:val="000000" w:themeColor="text1"/>
                <w:sz w:val="24"/>
                <w:szCs w:val="24"/>
                <w:lang w:val="pt-BR"/>
              </w:rPr>
              <w:t>12</w:t>
            </w:r>
            <w:r w:rsidRPr="00F73DB1">
              <w:rPr>
                <w:rFonts w:eastAsia="黑体"/>
                <w:color w:val="000000" w:themeColor="text1"/>
                <w:sz w:val="24"/>
                <w:szCs w:val="24"/>
                <w:lang w:val="pt-BR"/>
              </w:rPr>
              <w:t xml:space="preserve">   </w:t>
            </w:r>
            <w:r w:rsidRPr="00F73DB1">
              <w:rPr>
                <w:rFonts w:eastAsia="黑体" w:hint="eastAsia"/>
                <w:color w:val="000000" w:themeColor="text1"/>
                <w:sz w:val="24"/>
                <w:szCs w:val="24"/>
                <w:lang w:val="pt-BR"/>
              </w:rPr>
              <w:t xml:space="preserve">           </w:t>
            </w:r>
            <w:r w:rsidRPr="00F73DB1">
              <w:rPr>
                <w:rFonts w:eastAsia="黑体"/>
                <w:color w:val="000000" w:themeColor="text1"/>
                <w:sz w:val="24"/>
                <w:szCs w:val="24"/>
                <w:lang w:val="pt-BR"/>
              </w:rPr>
              <w:t xml:space="preserve"> </w:t>
            </w:r>
            <w:r w:rsidRPr="00F73DB1">
              <w:rPr>
                <w:rFonts w:eastAsia="黑体"/>
                <w:color w:val="000000" w:themeColor="text1"/>
                <w:sz w:val="24"/>
                <w:szCs w:val="24"/>
                <w:lang w:val="pt-BR"/>
              </w:rPr>
              <w:t>本项目与《通知》对比分析一览表</w:t>
            </w:r>
          </w:p>
          <w:tbl>
            <w:tblPr>
              <w:tblW w:w="0" w:type="auto"/>
              <w:jc w:val="center"/>
              <w:tblBorders>
                <w:top w:val="single" w:sz="8" w:space="0" w:color="auto"/>
                <w:bottom w:val="single" w:sz="8" w:space="0" w:color="auto"/>
                <w:insideH w:val="single" w:sz="4" w:space="0" w:color="auto"/>
                <w:insideV w:val="single" w:sz="4" w:space="0" w:color="auto"/>
              </w:tblBorders>
              <w:tblLook w:val="0000"/>
            </w:tblPr>
            <w:tblGrid>
              <w:gridCol w:w="1146"/>
              <w:gridCol w:w="4819"/>
              <w:gridCol w:w="2202"/>
              <w:gridCol w:w="950"/>
            </w:tblGrid>
            <w:tr w:rsidR="00375C68" w:rsidTr="0092156C">
              <w:trPr>
                <w:trHeight w:val="425"/>
                <w:jc w:val="center"/>
              </w:trPr>
              <w:tc>
                <w:tcPr>
                  <w:tcW w:w="5965" w:type="dxa"/>
                  <w:gridSpan w:val="2"/>
                  <w:vAlign w:val="center"/>
                </w:tcPr>
                <w:p w:rsidR="00375C68" w:rsidRPr="00F73DB1" w:rsidRDefault="00375C68" w:rsidP="00375C68">
                  <w:pPr>
                    <w:jc w:val="center"/>
                    <w:rPr>
                      <w:b/>
                      <w:color w:val="000000" w:themeColor="text1"/>
                      <w:sz w:val="21"/>
                      <w:szCs w:val="21"/>
                    </w:rPr>
                  </w:pPr>
                  <w:r w:rsidRPr="00F73DB1">
                    <w:rPr>
                      <w:b/>
                      <w:color w:val="000000" w:themeColor="text1"/>
                      <w:sz w:val="21"/>
                      <w:szCs w:val="21"/>
                    </w:rPr>
                    <w:t>《通知》中与本项目有关的内容</w:t>
                  </w:r>
                </w:p>
              </w:tc>
              <w:tc>
                <w:tcPr>
                  <w:tcW w:w="2202" w:type="dxa"/>
                  <w:vAlign w:val="center"/>
                </w:tcPr>
                <w:p w:rsidR="00375C68" w:rsidRPr="00F73DB1" w:rsidRDefault="00375C68" w:rsidP="00375C68">
                  <w:pPr>
                    <w:jc w:val="center"/>
                    <w:rPr>
                      <w:b/>
                      <w:color w:val="000000" w:themeColor="text1"/>
                      <w:sz w:val="21"/>
                      <w:szCs w:val="21"/>
                    </w:rPr>
                  </w:pPr>
                  <w:r w:rsidRPr="00F73DB1">
                    <w:rPr>
                      <w:b/>
                      <w:color w:val="000000" w:themeColor="text1"/>
                      <w:sz w:val="21"/>
                      <w:szCs w:val="21"/>
                    </w:rPr>
                    <w:t>本项目情况</w:t>
                  </w:r>
                </w:p>
              </w:tc>
              <w:tc>
                <w:tcPr>
                  <w:tcW w:w="950" w:type="dxa"/>
                  <w:vAlign w:val="center"/>
                </w:tcPr>
                <w:p w:rsidR="00375C68" w:rsidRPr="00F73DB1" w:rsidRDefault="00375C68" w:rsidP="00375C68">
                  <w:pPr>
                    <w:rPr>
                      <w:b/>
                      <w:color w:val="000000" w:themeColor="text1"/>
                      <w:sz w:val="21"/>
                      <w:szCs w:val="21"/>
                    </w:rPr>
                  </w:pPr>
                  <w:r w:rsidRPr="00F73DB1">
                    <w:rPr>
                      <w:b/>
                      <w:color w:val="000000" w:themeColor="text1"/>
                      <w:sz w:val="21"/>
                      <w:szCs w:val="21"/>
                    </w:rPr>
                    <w:t>是否符合要求</w:t>
                  </w:r>
                </w:p>
              </w:tc>
            </w:tr>
            <w:tr w:rsidR="00375C68" w:rsidTr="0092156C">
              <w:trPr>
                <w:trHeight w:val="425"/>
                <w:jc w:val="center"/>
              </w:trPr>
              <w:tc>
                <w:tcPr>
                  <w:tcW w:w="1146" w:type="dxa"/>
                  <w:vAlign w:val="center"/>
                </w:tcPr>
                <w:p w:rsidR="00375C68" w:rsidRPr="00F73DB1" w:rsidRDefault="00375C68" w:rsidP="00375C68">
                  <w:pPr>
                    <w:jc w:val="center"/>
                    <w:rPr>
                      <w:color w:val="000000" w:themeColor="text1"/>
                      <w:sz w:val="21"/>
                      <w:szCs w:val="21"/>
                    </w:rPr>
                  </w:pPr>
                  <w:r w:rsidRPr="00F73DB1">
                    <w:rPr>
                      <w:rFonts w:hint="eastAsia"/>
                      <w:color w:val="000000" w:themeColor="text1"/>
                      <w:sz w:val="21"/>
                      <w:szCs w:val="21"/>
                    </w:rPr>
                    <w:t>二</w:t>
                  </w:r>
                  <w:r w:rsidRPr="00F73DB1">
                    <w:rPr>
                      <w:color w:val="000000" w:themeColor="text1"/>
                      <w:sz w:val="21"/>
                      <w:szCs w:val="21"/>
                    </w:rPr>
                    <w:t>、</w:t>
                  </w:r>
                  <w:r w:rsidRPr="00F73DB1">
                    <w:rPr>
                      <w:rFonts w:hint="eastAsia"/>
                      <w:color w:val="000000" w:themeColor="text1"/>
                      <w:sz w:val="21"/>
                      <w:szCs w:val="21"/>
                    </w:rPr>
                    <w:t>治理</w:t>
                  </w:r>
                  <w:r w:rsidRPr="00F73DB1">
                    <w:rPr>
                      <w:color w:val="000000" w:themeColor="text1"/>
                      <w:sz w:val="21"/>
                      <w:szCs w:val="21"/>
                    </w:rPr>
                    <w:t>目标</w:t>
                  </w:r>
                </w:p>
              </w:tc>
              <w:tc>
                <w:tcPr>
                  <w:tcW w:w="4819" w:type="dxa"/>
                  <w:vAlign w:val="center"/>
                </w:tcPr>
                <w:p w:rsidR="00375C68" w:rsidRPr="00F73DB1" w:rsidRDefault="00375C68" w:rsidP="006576AC">
                  <w:pPr>
                    <w:spacing w:line="280" w:lineRule="exact"/>
                    <w:ind w:firstLine="210"/>
                    <w:jc w:val="left"/>
                    <w:rPr>
                      <w:color w:val="000000" w:themeColor="text1"/>
                      <w:sz w:val="21"/>
                      <w:szCs w:val="21"/>
                    </w:rPr>
                  </w:pPr>
                  <w:r w:rsidRPr="00F73DB1">
                    <w:rPr>
                      <w:rFonts w:hint="eastAsia"/>
                      <w:color w:val="000000" w:themeColor="text1"/>
                      <w:sz w:val="21"/>
                      <w:szCs w:val="21"/>
                    </w:rPr>
                    <w:t>2019</w:t>
                  </w:r>
                  <w:r w:rsidRPr="00F73DB1">
                    <w:rPr>
                      <w:rFonts w:hint="eastAsia"/>
                      <w:color w:val="000000" w:themeColor="text1"/>
                      <w:sz w:val="21"/>
                      <w:szCs w:val="21"/>
                    </w:rPr>
                    <w:t>年</w:t>
                  </w:r>
                  <w:r w:rsidRPr="00F73DB1">
                    <w:rPr>
                      <w:rFonts w:hint="eastAsia"/>
                      <w:color w:val="000000" w:themeColor="text1"/>
                      <w:sz w:val="21"/>
                      <w:szCs w:val="21"/>
                    </w:rPr>
                    <w:t>10</w:t>
                  </w:r>
                  <w:r w:rsidRPr="00F73DB1">
                    <w:rPr>
                      <w:rFonts w:hint="eastAsia"/>
                      <w:color w:val="000000" w:themeColor="text1"/>
                      <w:sz w:val="21"/>
                      <w:szCs w:val="21"/>
                    </w:rPr>
                    <w:t>月底前，完成物料运输、生产工艺、堆场环节的无组织排放深度治理，推动全市涉气企业全面实现“五到位、一密闭”</w:t>
                  </w:r>
                  <w:r w:rsidRPr="00F73DB1">
                    <w:rPr>
                      <w:color w:val="000000" w:themeColor="text1"/>
                      <w:sz w:val="21"/>
                      <w:szCs w:val="21"/>
                    </w:rPr>
                    <w:t>。</w:t>
                  </w:r>
                </w:p>
              </w:tc>
              <w:tc>
                <w:tcPr>
                  <w:tcW w:w="2202" w:type="dxa"/>
                  <w:vAlign w:val="center"/>
                </w:tcPr>
                <w:p w:rsidR="00375C68" w:rsidRPr="00F73DB1" w:rsidRDefault="00375C68" w:rsidP="006576AC">
                  <w:pPr>
                    <w:spacing w:line="280" w:lineRule="exact"/>
                    <w:ind w:firstLine="210"/>
                    <w:jc w:val="left"/>
                    <w:rPr>
                      <w:color w:val="000000" w:themeColor="text1"/>
                      <w:sz w:val="21"/>
                      <w:szCs w:val="21"/>
                    </w:rPr>
                  </w:pPr>
                  <w:r w:rsidRPr="00F73DB1">
                    <w:rPr>
                      <w:color w:val="000000" w:themeColor="text1"/>
                      <w:sz w:val="21"/>
                      <w:szCs w:val="21"/>
                    </w:rPr>
                    <w:t>本项目物料全密闭运输进厂，项目建设将严格按照</w:t>
                  </w:r>
                  <w:r>
                    <w:rPr>
                      <w:rFonts w:hint="eastAsia"/>
                      <w:color w:val="000000" w:themeColor="text1"/>
                      <w:sz w:val="21"/>
                      <w:szCs w:val="21"/>
                    </w:rPr>
                    <w:t>“</w:t>
                  </w:r>
                  <w:r w:rsidRPr="00F73DB1">
                    <w:rPr>
                      <w:color w:val="000000" w:themeColor="text1"/>
                      <w:sz w:val="21"/>
                      <w:szCs w:val="21"/>
                    </w:rPr>
                    <w:t>五到位、一密闭</w:t>
                  </w:r>
                  <w:r>
                    <w:rPr>
                      <w:rFonts w:hint="eastAsia"/>
                      <w:color w:val="000000" w:themeColor="text1"/>
                      <w:sz w:val="21"/>
                      <w:szCs w:val="21"/>
                    </w:rPr>
                    <w:t>”</w:t>
                  </w:r>
                  <w:r w:rsidRPr="00F73DB1">
                    <w:rPr>
                      <w:color w:val="000000" w:themeColor="text1"/>
                      <w:sz w:val="21"/>
                      <w:szCs w:val="21"/>
                    </w:rPr>
                    <w:t>进行管理。</w:t>
                  </w:r>
                </w:p>
              </w:tc>
              <w:tc>
                <w:tcPr>
                  <w:tcW w:w="950" w:type="dxa"/>
                  <w:vAlign w:val="center"/>
                </w:tcPr>
                <w:p w:rsidR="00375C68" w:rsidRPr="00F73DB1" w:rsidRDefault="00375C68" w:rsidP="00375C68">
                  <w:pPr>
                    <w:jc w:val="center"/>
                    <w:rPr>
                      <w:color w:val="000000" w:themeColor="text1"/>
                      <w:sz w:val="21"/>
                      <w:szCs w:val="21"/>
                    </w:rPr>
                  </w:pPr>
                  <w:r w:rsidRPr="00F73DB1">
                    <w:rPr>
                      <w:color w:val="000000" w:themeColor="text1"/>
                      <w:sz w:val="21"/>
                      <w:szCs w:val="21"/>
                    </w:rPr>
                    <w:t>符合</w:t>
                  </w:r>
                </w:p>
              </w:tc>
            </w:tr>
            <w:tr w:rsidR="00375C68" w:rsidTr="0092156C">
              <w:trPr>
                <w:trHeight w:val="425"/>
                <w:jc w:val="center"/>
              </w:trPr>
              <w:tc>
                <w:tcPr>
                  <w:tcW w:w="1146" w:type="dxa"/>
                  <w:vAlign w:val="center"/>
                </w:tcPr>
                <w:p w:rsidR="00375C68" w:rsidRPr="00F73DB1" w:rsidRDefault="00375C68" w:rsidP="00375C68">
                  <w:pPr>
                    <w:jc w:val="center"/>
                    <w:rPr>
                      <w:color w:val="000000" w:themeColor="text1"/>
                      <w:sz w:val="21"/>
                      <w:szCs w:val="21"/>
                    </w:rPr>
                  </w:pPr>
                  <w:r w:rsidRPr="00F73DB1">
                    <w:rPr>
                      <w:color w:val="000000" w:themeColor="text1"/>
                      <w:sz w:val="21"/>
                      <w:szCs w:val="21"/>
                    </w:rPr>
                    <w:t>五、整治标准</w:t>
                  </w:r>
                </w:p>
                <w:p w:rsidR="00375C68" w:rsidRPr="00F73DB1" w:rsidRDefault="00375C68" w:rsidP="00375C68">
                  <w:pPr>
                    <w:jc w:val="center"/>
                    <w:rPr>
                      <w:color w:val="000000" w:themeColor="text1"/>
                      <w:sz w:val="21"/>
                      <w:szCs w:val="21"/>
                    </w:rPr>
                  </w:pPr>
                  <w:r w:rsidRPr="00F73DB1">
                    <w:rPr>
                      <w:color w:val="000000" w:themeColor="text1"/>
                      <w:sz w:val="21"/>
                      <w:szCs w:val="21"/>
                    </w:rPr>
                    <w:lastRenderedPageBreak/>
                    <w:t>5.1</w:t>
                  </w:r>
                  <w:r w:rsidRPr="00F73DB1">
                    <w:rPr>
                      <w:color w:val="000000" w:themeColor="text1"/>
                      <w:sz w:val="21"/>
                      <w:szCs w:val="21"/>
                    </w:rPr>
                    <w:t>无组织排放污染物控制措施要求</w:t>
                  </w:r>
                </w:p>
              </w:tc>
              <w:tc>
                <w:tcPr>
                  <w:tcW w:w="4819" w:type="dxa"/>
                  <w:vAlign w:val="center"/>
                </w:tcPr>
                <w:p w:rsidR="00375C68" w:rsidRPr="00F73DB1" w:rsidRDefault="00375C68" w:rsidP="00375C68">
                  <w:pPr>
                    <w:spacing w:line="280" w:lineRule="exact"/>
                    <w:ind w:firstLine="210"/>
                    <w:jc w:val="left"/>
                    <w:rPr>
                      <w:color w:val="000000" w:themeColor="text1"/>
                      <w:sz w:val="21"/>
                      <w:szCs w:val="21"/>
                    </w:rPr>
                  </w:pPr>
                  <w:r w:rsidRPr="00F73DB1">
                    <w:rPr>
                      <w:color w:val="000000" w:themeColor="text1"/>
                      <w:sz w:val="21"/>
                      <w:szCs w:val="21"/>
                    </w:rPr>
                    <w:lastRenderedPageBreak/>
                    <w:t>煤炭、煤矸石、煤渣、煤灰、水泥、石灰、石膏、砂土等易产生扬尘的粉状、粒状物料及燃料应当密</w:t>
                  </w:r>
                  <w:r w:rsidRPr="00F73DB1">
                    <w:rPr>
                      <w:color w:val="000000" w:themeColor="text1"/>
                      <w:sz w:val="21"/>
                      <w:szCs w:val="21"/>
                    </w:rPr>
                    <w:lastRenderedPageBreak/>
                    <w:t>闭储存，运输采用密闭皮带、封闭通廊、管状带式输送机或密闭车厢、真空罐车、气力输送等密闭输送方式；块状物料采用入棚入仓或建设防风抑尘网等方式进行存储，并设有洒水、喷淋、苫盖等综合措施进行抑尘。生产工艺产尘点（装置）应加盖封闭，设置集气罩并配备除尘设施，车间不能有可见烟尘外逸；汽车、火车、皮带输送机等卸料点设置集气罩或密闭罩，并配备除尘设施；料场路面应实施硬化，出口处配备车轮和车身清洗装置。</w:t>
                  </w:r>
                </w:p>
              </w:tc>
              <w:tc>
                <w:tcPr>
                  <w:tcW w:w="2202" w:type="dxa"/>
                  <w:vAlign w:val="center"/>
                </w:tcPr>
                <w:p w:rsidR="00375C68" w:rsidRPr="00F73DB1" w:rsidRDefault="00375C68" w:rsidP="007441AC">
                  <w:pPr>
                    <w:spacing w:line="280" w:lineRule="exact"/>
                    <w:ind w:firstLine="210"/>
                    <w:jc w:val="left"/>
                    <w:rPr>
                      <w:color w:val="000000" w:themeColor="text1"/>
                      <w:sz w:val="21"/>
                      <w:szCs w:val="21"/>
                    </w:rPr>
                  </w:pPr>
                  <w:r w:rsidRPr="00F73DB1">
                    <w:rPr>
                      <w:color w:val="000000" w:themeColor="text1"/>
                      <w:sz w:val="21"/>
                      <w:szCs w:val="21"/>
                    </w:rPr>
                    <w:lastRenderedPageBreak/>
                    <w:t>本项目</w:t>
                  </w:r>
                  <w:r>
                    <w:rPr>
                      <w:rFonts w:hint="eastAsia"/>
                      <w:color w:val="000000" w:themeColor="text1"/>
                      <w:sz w:val="21"/>
                      <w:szCs w:val="21"/>
                    </w:rPr>
                    <w:t>不含</w:t>
                  </w:r>
                  <w:r w:rsidRPr="00F73DB1">
                    <w:rPr>
                      <w:rFonts w:hint="eastAsia"/>
                      <w:color w:val="000000" w:themeColor="text1"/>
                      <w:sz w:val="21"/>
                      <w:szCs w:val="21"/>
                    </w:rPr>
                    <w:t>粉状</w:t>
                  </w:r>
                  <w:r w:rsidRPr="00F73DB1">
                    <w:rPr>
                      <w:color w:val="000000" w:themeColor="text1"/>
                      <w:sz w:val="21"/>
                      <w:szCs w:val="21"/>
                    </w:rPr>
                    <w:t>、粒状物料</w:t>
                  </w:r>
                  <w:r w:rsidR="00B41022" w:rsidRPr="00F73DB1">
                    <w:rPr>
                      <w:color w:val="000000" w:themeColor="text1"/>
                      <w:sz w:val="21"/>
                      <w:szCs w:val="21"/>
                    </w:rPr>
                    <w:t>及燃料</w:t>
                  </w:r>
                  <w:r>
                    <w:rPr>
                      <w:rFonts w:hint="eastAsia"/>
                      <w:color w:val="000000" w:themeColor="text1"/>
                      <w:sz w:val="21"/>
                      <w:szCs w:val="21"/>
                    </w:rPr>
                    <w:t>，</w:t>
                  </w:r>
                  <w:r w:rsidRPr="00F73DB1">
                    <w:rPr>
                      <w:color w:val="000000" w:themeColor="text1"/>
                      <w:sz w:val="21"/>
                      <w:szCs w:val="21"/>
                    </w:rPr>
                    <w:t>块</w:t>
                  </w:r>
                  <w:r w:rsidRPr="00F73DB1">
                    <w:rPr>
                      <w:color w:val="000000" w:themeColor="text1"/>
                      <w:sz w:val="21"/>
                      <w:szCs w:val="21"/>
                    </w:rPr>
                    <w:lastRenderedPageBreak/>
                    <w:t>状物料</w:t>
                  </w:r>
                  <w:r>
                    <w:rPr>
                      <w:rFonts w:hint="eastAsia"/>
                      <w:color w:val="000000" w:themeColor="text1"/>
                      <w:sz w:val="21"/>
                      <w:szCs w:val="21"/>
                    </w:rPr>
                    <w:t>为</w:t>
                  </w:r>
                  <w:r w:rsidR="00B41022" w:rsidRPr="005053E0">
                    <w:rPr>
                      <w:rFonts w:hint="eastAsia"/>
                      <w:color w:val="000000"/>
                      <w:sz w:val="21"/>
                      <w:szCs w:val="21"/>
                      <w:lang w:val="pt-BR"/>
                    </w:rPr>
                    <w:t>不锈钢钢材</w:t>
                  </w:r>
                  <w:r>
                    <w:rPr>
                      <w:rFonts w:hint="eastAsia"/>
                      <w:color w:val="000000" w:themeColor="text1"/>
                      <w:sz w:val="21"/>
                      <w:szCs w:val="21"/>
                    </w:rPr>
                    <w:t>等不产尘物料，在车间内储存。</w:t>
                  </w:r>
                  <w:r w:rsidRPr="00F73DB1">
                    <w:rPr>
                      <w:color w:val="000000" w:themeColor="text1"/>
                      <w:sz w:val="21"/>
                      <w:szCs w:val="21"/>
                    </w:rPr>
                    <w:t>生产工艺产尘点</w:t>
                  </w:r>
                  <w:r>
                    <w:rPr>
                      <w:rFonts w:hint="eastAsia"/>
                      <w:color w:val="000000" w:themeColor="text1"/>
                      <w:sz w:val="21"/>
                      <w:szCs w:val="21"/>
                    </w:rPr>
                    <w:t>为</w:t>
                  </w:r>
                  <w:r w:rsidR="00FD3D3E">
                    <w:rPr>
                      <w:rFonts w:hint="eastAsia"/>
                      <w:color w:val="000000" w:themeColor="text1"/>
                      <w:sz w:val="21"/>
                      <w:szCs w:val="21"/>
                    </w:rPr>
                    <w:t>切割</w:t>
                  </w:r>
                  <w:r>
                    <w:rPr>
                      <w:rFonts w:hint="eastAsia"/>
                      <w:color w:val="000000" w:themeColor="text1"/>
                      <w:sz w:val="21"/>
                      <w:szCs w:val="21"/>
                    </w:rPr>
                    <w:t>产生的烟尘，</w:t>
                  </w:r>
                  <w:r w:rsidR="00B41022" w:rsidRPr="001906AE">
                    <w:rPr>
                      <w:rFonts w:hint="eastAsia"/>
                      <w:color w:val="000000" w:themeColor="text1"/>
                      <w:sz w:val="21"/>
                      <w:szCs w:val="21"/>
                    </w:rPr>
                    <w:t>经密闭负压抽吸至现有</w:t>
                  </w:r>
                  <w:r w:rsidR="001906AE" w:rsidRPr="001906AE">
                    <w:rPr>
                      <w:rFonts w:hint="eastAsia"/>
                      <w:color w:val="000000" w:themeColor="text1"/>
                      <w:sz w:val="21"/>
                      <w:szCs w:val="21"/>
                    </w:rPr>
                    <w:t>滤筒</w:t>
                  </w:r>
                  <w:r w:rsidR="00604490" w:rsidRPr="001906AE">
                    <w:rPr>
                      <w:rFonts w:hint="eastAsia"/>
                      <w:color w:val="000000" w:themeColor="text1"/>
                      <w:sz w:val="21"/>
                      <w:szCs w:val="21"/>
                    </w:rPr>
                    <w:t>除尘器</w:t>
                  </w:r>
                  <w:r w:rsidR="00B41022" w:rsidRPr="001906AE">
                    <w:rPr>
                      <w:rFonts w:hint="eastAsia"/>
                      <w:color w:val="000000" w:themeColor="text1"/>
                      <w:sz w:val="21"/>
                      <w:szCs w:val="21"/>
                    </w:rPr>
                    <w:t>处理</w:t>
                  </w:r>
                  <w:r w:rsidRPr="001906AE">
                    <w:rPr>
                      <w:color w:val="000000" w:themeColor="text1"/>
                      <w:sz w:val="21"/>
                      <w:szCs w:val="21"/>
                    </w:rPr>
                    <w:t>，</w:t>
                  </w:r>
                  <w:r w:rsidRPr="00F73DB1">
                    <w:rPr>
                      <w:color w:val="000000" w:themeColor="text1"/>
                      <w:sz w:val="21"/>
                      <w:szCs w:val="21"/>
                    </w:rPr>
                    <w:t>车间</w:t>
                  </w:r>
                  <w:r>
                    <w:rPr>
                      <w:rFonts w:hint="eastAsia"/>
                      <w:color w:val="000000" w:themeColor="text1"/>
                      <w:sz w:val="21"/>
                      <w:szCs w:val="21"/>
                    </w:rPr>
                    <w:t>无</w:t>
                  </w:r>
                  <w:r w:rsidRPr="00F73DB1">
                    <w:rPr>
                      <w:color w:val="000000" w:themeColor="text1"/>
                      <w:sz w:val="21"/>
                      <w:szCs w:val="21"/>
                    </w:rPr>
                    <w:t>可见烟尘外逸；料场路面</w:t>
                  </w:r>
                  <w:r>
                    <w:rPr>
                      <w:rFonts w:hint="eastAsia"/>
                      <w:color w:val="000000" w:themeColor="text1"/>
                      <w:sz w:val="21"/>
                      <w:szCs w:val="21"/>
                    </w:rPr>
                    <w:t>已</w:t>
                  </w:r>
                  <w:r w:rsidRPr="00F73DB1">
                    <w:rPr>
                      <w:color w:val="000000" w:themeColor="text1"/>
                      <w:sz w:val="21"/>
                      <w:szCs w:val="21"/>
                    </w:rPr>
                    <w:t>硬化。</w:t>
                  </w:r>
                </w:p>
              </w:tc>
              <w:tc>
                <w:tcPr>
                  <w:tcW w:w="950" w:type="dxa"/>
                  <w:vAlign w:val="center"/>
                </w:tcPr>
                <w:p w:rsidR="00375C68" w:rsidRPr="00F73DB1" w:rsidRDefault="00375C68" w:rsidP="00375C68">
                  <w:pPr>
                    <w:jc w:val="center"/>
                    <w:rPr>
                      <w:color w:val="000000" w:themeColor="text1"/>
                      <w:sz w:val="21"/>
                      <w:szCs w:val="21"/>
                    </w:rPr>
                  </w:pPr>
                  <w:r w:rsidRPr="00F73DB1">
                    <w:rPr>
                      <w:color w:val="000000" w:themeColor="text1"/>
                      <w:sz w:val="21"/>
                      <w:szCs w:val="21"/>
                    </w:rPr>
                    <w:lastRenderedPageBreak/>
                    <w:t>符合</w:t>
                  </w:r>
                </w:p>
              </w:tc>
            </w:tr>
            <w:tr w:rsidR="00375C68" w:rsidTr="0092156C">
              <w:trPr>
                <w:trHeight w:val="425"/>
                <w:jc w:val="center"/>
              </w:trPr>
              <w:tc>
                <w:tcPr>
                  <w:tcW w:w="1146" w:type="dxa"/>
                  <w:vAlign w:val="center"/>
                </w:tcPr>
                <w:p w:rsidR="00375C68" w:rsidRPr="00F73DB1" w:rsidRDefault="00375C68" w:rsidP="00375C68">
                  <w:pPr>
                    <w:jc w:val="center"/>
                    <w:rPr>
                      <w:color w:val="000000" w:themeColor="text1"/>
                      <w:sz w:val="21"/>
                      <w:szCs w:val="21"/>
                    </w:rPr>
                  </w:pPr>
                  <w:r w:rsidRPr="00F73DB1">
                    <w:rPr>
                      <w:rFonts w:hint="eastAsia"/>
                      <w:color w:val="000000" w:themeColor="text1"/>
                      <w:sz w:val="21"/>
                      <w:szCs w:val="21"/>
                    </w:rPr>
                    <w:lastRenderedPageBreak/>
                    <w:t>七、无组织废气收集排气筒高度要求</w:t>
                  </w:r>
                </w:p>
              </w:tc>
              <w:tc>
                <w:tcPr>
                  <w:tcW w:w="4819" w:type="dxa"/>
                  <w:vAlign w:val="center"/>
                </w:tcPr>
                <w:p w:rsidR="00375C68" w:rsidRPr="00F73DB1" w:rsidRDefault="00375C68" w:rsidP="00375C68">
                  <w:pPr>
                    <w:spacing w:line="280" w:lineRule="exact"/>
                    <w:ind w:firstLine="210"/>
                    <w:jc w:val="left"/>
                    <w:rPr>
                      <w:color w:val="000000" w:themeColor="text1"/>
                      <w:sz w:val="21"/>
                      <w:szCs w:val="21"/>
                    </w:rPr>
                  </w:pPr>
                  <w:r w:rsidRPr="00F73DB1">
                    <w:rPr>
                      <w:rFonts w:hint="eastAsia"/>
                      <w:color w:val="000000" w:themeColor="text1"/>
                      <w:sz w:val="21"/>
                      <w:szCs w:val="21"/>
                    </w:rPr>
                    <w:t>除天燃气锅炉烟囱为</w:t>
                  </w:r>
                  <w:r w:rsidRPr="00F73DB1">
                    <w:rPr>
                      <w:rFonts w:hint="eastAsia"/>
                      <w:color w:val="000000" w:themeColor="text1"/>
                      <w:sz w:val="21"/>
                      <w:szCs w:val="21"/>
                    </w:rPr>
                    <w:t>8</w:t>
                  </w:r>
                  <w:r w:rsidRPr="00F73DB1">
                    <w:rPr>
                      <w:rFonts w:hint="eastAsia"/>
                      <w:color w:val="000000" w:themeColor="text1"/>
                      <w:sz w:val="21"/>
                      <w:szCs w:val="21"/>
                    </w:rPr>
                    <w:t>米高度的要求处，其它所有排气筒在无特殊情况下不得低</w:t>
                  </w:r>
                  <w:r w:rsidRPr="00F73DB1">
                    <w:rPr>
                      <w:rFonts w:hint="eastAsia"/>
                      <w:color w:val="000000" w:themeColor="text1"/>
                      <w:sz w:val="21"/>
                      <w:szCs w:val="21"/>
                    </w:rPr>
                    <w:t>15</w:t>
                  </w:r>
                  <w:r w:rsidRPr="00F73DB1">
                    <w:rPr>
                      <w:rFonts w:hint="eastAsia"/>
                      <w:color w:val="000000" w:themeColor="text1"/>
                      <w:sz w:val="21"/>
                      <w:szCs w:val="21"/>
                    </w:rPr>
                    <w:t>米，环评中有规定的，按照环评要求建设。</w:t>
                  </w:r>
                </w:p>
              </w:tc>
              <w:tc>
                <w:tcPr>
                  <w:tcW w:w="2202" w:type="dxa"/>
                  <w:vAlign w:val="center"/>
                </w:tcPr>
                <w:p w:rsidR="00375C68" w:rsidRPr="00F73DB1" w:rsidRDefault="00375C68" w:rsidP="00B41022">
                  <w:pPr>
                    <w:spacing w:line="280" w:lineRule="exact"/>
                    <w:ind w:firstLine="210"/>
                    <w:jc w:val="left"/>
                    <w:rPr>
                      <w:color w:val="000000" w:themeColor="text1"/>
                      <w:sz w:val="21"/>
                      <w:szCs w:val="21"/>
                    </w:rPr>
                  </w:pPr>
                  <w:r w:rsidRPr="00F73DB1">
                    <w:rPr>
                      <w:color w:val="000000" w:themeColor="text1"/>
                      <w:sz w:val="21"/>
                      <w:szCs w:val="21"/>
                    </w:rPr>
                    <w:t>本项目</w:t>
                  </w:r>
                  <w:r w:rsidRPr="00F73DB1">
                    <w:rPr>
                      <w:rFonts w:hint="eastAsia"/>
                      <w:color w:val="000000" w:themeColor="text1"/>
                      <w:sz w:val="21"/>
                      <w:szCs w:val="21"/>
                    </w:rPr>
                    <w:t>排气筒为</w:t>
                  </w:r>
                  <w:r>
                    <w:rPr>
                      <w:rFonts w:hint="eastAsia"/>
                      <w:color w:val="000000" w:themeColor="text1"/>
                      <w:sz w:val="21"/>
                      <w:szCs w:val="21"/>
                    </w:rPr>
                    <w:t>15m</w:t>
                  </w:r>
                  <w:r w:rsidRPr="00F73DB1">
                    <w:rPr>
                      <w:rFonts w:hint="eastAsia"/>
                      <w:color w:val="000000" w:themeColor="text1"/>
                      <w:sz w:val="21"/>
                      <w:szCs w:val="21"/>
                    </w:rPr>
                    <w:t>。</w:t>
                  </w:r>
                </w:p>
              </w:tc>
              <w:tc>
                <w:tcPr>
                  <w:tcW w:w="950" w:type="dxa"/>
                  <w:vAlign w:val="center"/>
                </w:tcPr>
                <w:p w:rsidR="00375C68" w:rsidRPr="00F73DB1" w:rsidRDefault="00375C68" w:rsidP="00375C68">
                  <w:pPr>
                    <w:jc w:val="center"/>
                    <w:rPr>
                      <w:color w:val="000000" w:themeColor="text1"/>
                      <w:sz w:val="21"/>
                      <w:szCs w:val="21"/>
                    </w:rPr>
                  </w:pPr>
                  <w:r w:rsidRPr="00F73DB1">
                    <w:rPr>
                      <w:color w:val="000000" w:themeColor="text1"/>
                      <w:sz w:val="21"/>
                      <w:szCs w:val="21"/>
                    </w:rPr>
                    <w:t>符合</w:t>
                  </w:r>
                </w:p>
              </w:tc>
            </w:tr>
          </w:tbl>
          <w:p w:rsidR="00375C68" w:rsidRPr="00A40FF7" w:rsidRDefault="00375C68" w:rsidP="00375C68">
            <w:pPr>
              <w:spacing w:line="460" w:lineRule="exact"/>
              <w:ind w:firstLineChars="200" w:firstLine="480"/>
              <w:jc w:val="left"/>
              <w:rPr>
                <w:color w:val="auto"/>
                <w:sz w:val="24"/>
                <w:szCs w:val="24"/>
              </w:rPr>
            </w:pPr>
            <w:r w:rsidRPr="00A40FF7">
              <w:rPr>
                <w:color w:val="auto"/>
                <w:sz w:val="24"/>
                <w:szCs w:val="24"/>
              </w:rPr>
              <w:t>由上表可知，本项目符合《通知》的要求</w:t>
            </w:r>
            <w:r w:rsidRPr="00A40FF7">
              <w:rPr>
                <w:rFonts w:hint="eastAsia"/>
                <w:color w:val="auto"/>
                <w:sz w:val="24"/>
                <w:szCs w:val="24"/>
              </w:rPr>
              <w:t>。</w:t>
            </w:r>
          </w:p>
          <w:p w:rsidR="00E96D3C" w:rsidRDefault="00524F93" w:rsidP="00E96D3C">
            <w:pPr>
              <w:spacing w:line="460" w:lineRule="exact"/>
              <w:ind w:firstLineChars="200" w:firstLine="482"/>
              <w:jc w:val="left"/>
              <w:rPr>
                <w:b/>
                <w:color w:val="000000" w:themeColor="text1"/>
                <w:sz w:val="24"/>
                <w:szCs w:val="24"/>
              </w:rPr>
            </w:pPr>
            <w:r>
              <w:rPr>
                <w:rFonts w:hint="eastAsia"/>
                <w:b/>
                <w:color w:val="000000" w:themeColor="text1"/>
                <w:sz w:val="24"/>
                <w:szCs w:val="24"/>
              </w:rPr>
              <w:t>5</w:t>
            </w:r>
            <w:r w:rsidR="00E96D3C" w:rsidRPr="00BB50FA">
              <w:rPr>
                <w:b/>
                <w:color w:val="000000" w:themeColor="text1"/>
                <w:sz w:val="24"/>
                <w:szCs w:val="24"/>
              </w:rPr>
              <w:t>、与《新乡市环境污染防治攻坚战三年行动实施方案（</w:t>
            </w:r>
            <w:r w:rsidR="00E96D3C" w:rsidRPr="00BB50FA">
              <w:rPr>
                <w:b/>
                <w:color w:val="000000" w:themeColor="text1"/>
                <w:sz w:val="24"/>
                <w:szCs w:val="24"/>
              </w:rPr>
              <w:t>2018-2020</w:t>
            </w:r>
            <w:r w:rsidR="00E96D3C" w:rsidRPr="00BB50FA">
              <w:rPr>
                <w:b/>
                <w:color w:val="000000" w:themeColor="text1"/>
                <w:sz w:val="24"/>
                <w:szCs w:val="24"/>
              </w:rPr>
              <w:t>年）》对比分析</w:t>
            </w:r>
          </w:p>
          <w:p w:rsidR="00E96D3C" w:rsidRDefault="00E96D3C" w:rsidP="00E96D3C">
            <w:pPr>
              <w:spacing w:line="460" w:lineRule="exact"/>
              <w:ind w:firstLineChars="200" w:firstLine="480"/>
              <w:jc w:val="left"/>
              <w:rPr>
                <w:color w:val="000000" w:themeColor="text1"/>
                <w:sz w:val="24"/>
                <w:szCs w:val="24"/>
              </w:rPr>
            </w:pPr>
            <w:r w:rsidRPr="00BB50FA">
              <w:rPr>
                <w:rFonts w:hint="eastAsia"/>
                <w:color w:val="000000" w:themeColor="text1"/>
                <w:sz w:val="24"/>
                <w:szCs w:val="24"/>
              </w:rPr>
              <w:t>本项目与</w:t>
            </w:r>
            <w:r w:rsidRPr="00711489">
              <w:rPr>
                <w:rFonts w:hint="eastAsia"/>
                <w:color w:val="000000" w:themeColor="text1"/>
                <w:sz w:val="24"/>
                <w:szCs w:val="24"/>
              </w:rPr>
              <w:t>《新乡市环境污染防治攻坚战三年行动实施方案（</w:t>
            </w:r>
            <w:r w:rsidRPr="00711489">
              <w:rPr>
                <w:rFonts w:hint="eastAsia"/>
                <w:color w:val="000000" w:themeColor="text1"/>
                <w:sz w:val="24"/>
                <w:szCs w:val="24"/>
              </w:rPr>
              <w:t>2018-2020</w:t>
            </w:r>
            <w:r w:rsidRPr="00711489">
              <w:rPr>
                <w:rFonts w:hint="eastAsia"/>
                <w:color w:val="000000" w:themeColor="text1"/>
                <w:sz w:val="24"/>
                <w:szCs w:val="24"/>
              </w:rPr>
              <w:t>年）》（简称《新乡市三年行动方案》）</w:t>
            </w:r>
            <w:r w:rsidRPr="00BB50FA">
              <w:rPr>
                <w:rFonts w:hint="eastAsia"/>
                <w:color w:val="000000" w:themeColor="text1"/>
                <w:sz w:val="24"/>
                <w:szCs w:val="24"/>
              </w:rPr>
              <w:t>对照分析见表</w:t>
            </w:r>
            <w:r w:rsidR="0092156C">
              <w:rPr>
                <w:rFonts w:hint="eastAsia"/>
                <w:color w:val="000000" w:themeColor="text1"/>
                <w:sz w:val="24"/>
                <w:szCs w:val="24"/>
              </w:rPr>
              <w:t>13</w:t>
            </w:r>
            <w:r w:rsidRPr="00BB50FA">
              <w:rPr>
                <w:rFonts w:hint="eastAsia"/>
                <w:color w:val="000000" w:themeColor="text1"/>
                <w:sz w:val="24"/>
                <w:szCs w:val="24"/>
              </w:rPr>
              <w:t>。</w:t>
            </w:r>
          </w:p>
          <w:p w:rsidR="00E96D3C" w:rsidRPr="00BB50FA" w:rsidRDefault="00E96D3C" w:rsidP="00E96D3C">
            <w:pPr>
              <w:spacing w:line="440" w:lineRule="exact"/>
              <w:ind w:firstLineChars="150" w:firstLine="360"/>
              <w:rPr>
                <w:rFonts w:eastAsia="黑体"/>
                <w:color w:val="000000" w:themeColor="text1"/>
                <w:sz w:val="24"/>
                <w:szCs w:val="24"/>
                <w:lang w:val="pt-BR"/>
              </w:rPr>
            </w:pPr>
            <w:r w:rsidRPr="00BB50FA">
              <w:rPr>
                <w:rFonts w:eastAsia="黑体"/>
                <w:color w:val="000000" w:themeColor="text1"/>
                <w:sz w:val="24"/>
                <w:szCs w:val="24"/>
                <w:lang w:val="pt-BR"/>
              </w:rPr>
              <w:t>表</w:t>
            </w:r>
            <w:r w:rsidR="0092156C">
              <w:rPr>
                <w:rFonts w:eastAsia="黑体" w:hint="eastAsia"/>
                <w:color w:val="000000" w:themeColor="text1"/>
                <w:sz w:val="24"/>
                <w:szCs w:val="24"/>
                <w:lang w:val="pt-BR"/>
              </w:rPr>
              <w:t>13</w:t>
            </w:r>
            <w:r w:rsidRPr="00BB50FA">
              <w:rPr>
                <w:rFonts w:eastAsia="黑体"/>
                <w:color w:val="000000" w:themeColor="text1"/>
                <w:sz w:val="24"/>
                <w:szCs w:val="24"/>
                <w:lang w:val="pt-BR"/>
              </w:rPr>
              <w:t xml:space="preserve">        </w:t>
            </w:r>
            <w:r>
              <w:rPr>
                <w:rFonts w:eastAsia="黑体" w:hint="eastAsia"/>
                <w:color w:val="000000" w:themeColor="text1"/>
                <w:sz w:val="24"/>
                <w:szCs w:val="24"/>
                <w:lang w:val="pt-BR"/>
              </w:rPr>
              <w:t xml:space="preserve"> </w:t>
            </w:r>
            <w:r w:rsidRPr="00BB50FA">
              <w:rPr>
                <w:rFonts w:eastAsia="黑体"/>
                <w:color w:val="000000" w:themeColor="text1"/>
                <w:sz w:val="24"/>
                <w:szCs w:val="24"/>
                <w:lang w:val="pt-BR"/>
              </w:rPr>
              <w:t xml:space="preserve">   </w:t>
            </w:r>
            <w:r w:rsidRPr="00BB50FA">
              <w:rPr>
                <w:rFonts w:eastAsia="黑体"/>
                <w:color w:val="000000" w:themeColor="text1"/>
                <w:sz w:val="24"/>
                <w:szCs w:val="24"/>
                <w:lang w:val="pt-BR"/>
              </w:rPr>
              <w:t>与《新乡市三年行动方案》对比分析</w:t>
            </w:r>
          </w:p>
          <w:tbl>
            <w:tblPr>
              <w:tblW w:w="0" w:type="auto"/>
              <w:jc w:val="center"/>
              <w:tblBorders>
                <w:top w:val="single" w:sz="8" w:space="0" w:color="auto"/>
                <w:bottom w:val="single" w:sz="8" w:space="0" w:color="auto"/>
                <w:insideH w:val="single" w:sz="4" w:space="0" w:color="auto"/>
                <w:insideV w:val="single" w:sz="4" w:space="0" w:color="auto"/>
              </w:tblBorders>
              <w:tblLook w:val="0000"/>
            </w:tblPr>
            <w:tblGrid>
              <w:gridCol w:w="1022"/>
              <w:gridCol w:w="5244"/>
              <w:gridCol w:w="2145"/>
              <w:gridCol w:w="740"/>
            </w:tblGrid>
            <w:tr w:rsidR="00E96D3C" w:rsidRPr="00BB50FA" w:rsidTr="0092156C">
              <w:trPr>
                <w:trHeight w:val="397"/>
                <w:tblHeader/>
                <w:jc w:val="center"/>
              </w:trPr>
              <w:tc>
                <w:tcPr>
                  <w:tcW w:w="6266" w:type="dxa"/>
                  <w:gridSpan w:val="2"/>
                  <w:tcBorders>
                    <w:top w:val="single" w:sz="8" w:space="0" w:color="auto"/>
                    <w:left w:val="nil"/>
                    <w:bottom w:val="single" w:sz="4" w:space="0" w:color="auto"/>
                    <w:right w:val="single" w:sz="4" w:space="0" w:color="auto"/>
                  </w:tcBorders>
                  <w:vAlign w:val="center"/>
                </w:tcPr>
                <w:p w:rsidR="00E96D3C" w:rsidRPr="00BB50FA" w:rsidRDefault="00E96D3C" w:rsidP="004C1ED5">
                  <w:pPr>
                    <w:jc w:val="center"/>
                    <w:rPr>
                      <w:b/>
                      <w:color w:val="000000" w:themeColor="text1"/>
                      <w:sz w:val="21"/>
                      <w:szCs w:val="21"/>
                    </w:rPr>
                  </w:pPr>
                  <w:r w:rsidRPr="00BB50FA">
                    <w:rPr>
                      <w:b/>
                      <w:color w:val="000000" w:themeColor="text1"/>
                      <w:sz w:val="21"/>
                      <w:szCs w:val="21"/>
                    </w:rPr>
                    <w:t>与本项目相关条文</w:t>
                  </w:r>
                </w:p>
              </w:tc>
              <w:tc>
                <w:tcPr>
                  <w:tcW w:w="2145" w:type="dxa"/>
                  <w:tcBorders>
                    <w:top w:val="single" w:sz="8" w:space="0" w:color="auto"/>
                    <w:left w:val="single" w:sz="4" w:space="0" w:color="auto"/>
                    <w:bottom w:val="single" w:sz="4" w:space="0" w:color="auto"/>
                    <w:right w:val="single" w:sz="4" w:space="0" w:color="auto"/>
                  </w:tcBorders>
                  <w:vAlign w:val="center"/>
                </w:tcPr>
                <w:p w:rsidR="00E96D3C" w:rsidRPr="00BB50FA" w:rsidRDefault="00E96D3C" w:rsidP="004C1ED5">
                  <w:pPr>
                    <w:jc w:val="center"/>
                    <w:rPr>
                      <w:b/>
                      <w:color w:val="000000" w:themeColor="text1"/>
                      <w:sz w:val="21"/>
                      <w:szCs w:val="21"/>
                    </w:rPr>
                  </w:pPr>
                  <w:r w:rsidRPr="00BB50FA">
                    <w:rPr>
                      <w:b/>
                      <w:color w:val="000000" w:themeColor="text1"/>
                      <w:sz w:val="21"/>
                      <w:szCs w:val="21"/>
                    </w:rPr>
                    <w:t>本项目情况</w:t>
                  </w:r>
                </w:p>
              </w:tc>
              <w:tc>
                <w:tcPr>
                  <w:tcW w:w="740" w:type="dxa"/>
                  <w:tcBorders>
                    <w:top w:val="single" w:sz="8" w:space="0" w:color="auto"/>
                    <w:left w:val="single" w:sz="4" w:space="0" w:color="auto"/>
                    <w:bottom w:val="single" w:sz="4" w:space="0" w:color="auto"/>
                    <w:right w:val="nil"/>
                  </w:tcBorders>
                  <w:vAlign w:val="center"/>
                </w:tcPr>
                <w:p w:rsidR="00E96D3C" w:rsidRPr="00BB50FA" w:rsidRDefault="00E96D3C" w:rsidP="004C1ED5">
                  <w:pPr>
                    <w:jc w:val="center"/>
                    <w:rPr>
                      <w:b/>
                      <w:color w:val="000000" w:themeColor="text1"/>
                      <w:sz w:val="21"/>
                      <w:szCs w:val="21"/>
                    </w:rPr>
                  </w:pPr>
                  <w:r w:rsidRPr="00BB50FA">
                    <w:rPr>
                      <w:b/>
                      <w:color w:val="000000" w:themeColor="text1"/>
                      <w:sz w:val="21"/>
                      <w:szCs w:val="21"/>
                    </w:rPr>
                    <w:t>对比结果</w:t>
                  </w:r>
                </w:p>
              </w:tc>
            </w:tr>
            <w:tr w:rsidR="00E96D3C" w:rsidRPr="00BB50FA" w:rsidTr="0092156C">
              <w:trPr>
                <w:trHeight w:val="397"/>
                <w:jc w:val="center"/>
              </w:trPr>
              <w:tc>
                <w:tcPr>
                  <w:tcW w:w="1022" w:type="dxa"/>
                  <w:tcBorders>
                    <w:top w:val="single" w:sz="4" w:space="0" w:color="auto"/>
                    <w:left w:val="nil"/>
                    <w:right w:val="single" w:sz="4" w:space="0" w:color="auto"/>
                  </w:tcBorders>
                  <w:vAlign w:val="center"/>
                </w:tcPr>
                <w:p w:rsidR="00E96D3C" w:rsidRDefault="00E96D3C" w:rsidP="004C1ED5">
                  <w:pPr>
                    <w:jc w:val="center"/>
                    <w:rPr>
                      <w:color w:val="000000" w:themeColor="text1"/>
                      <w:sz w:val="21"/>
                      <w:szCs w:val="21"/>
                    </w:rPr>
                  </w:pPr>
                  <w:r w:rsidRPr="009E6B8F">
                    <w:rPr>
                      <w:rFonts w:hint="eastAsia"/>
                      <w:color w:val="000000" w:themeColor="text1"/>
                      <w:sz w:val="21"/>
                      <w:szCs w:val="21"/>
                    </w:rPr>
                    <w:t>二、坚决打赢蓝天保卫战</w:t>
                  </w:r>
                </w:p>
                <w:p w:rsidR="00E96D3C" w:rsidRPr="00BB50FA" w:rsidRDefault="00E96D3C" w:rsidP="004C1ED5">
                  <w:pPr>
                    <w:jc w:val="center"/>
                    <w:rPr>
                      <w:color w:val="000000" w:themeColor="text1"/>
                      <w:sz w:val="21"/>
                      <w:szCs w:val="21"/>
                    </w:rPr>
                  </w:pPr>
                  <w:r w:rsidRPr="009E6B8F">
                    <w:rPr>
                      <w:rFonts w:hint="eastAsia"/>
                      <w:color w:val="000000" w:themeColor="text1"/>
                      <w:sz w:val="21"/>
                      <w:szCs w:val="21"/>
                    </w:rPr>
                    <w:t>(</w:t>
                  </w:r>
                  <w:r w:rsidRPr="009E6B8F">
                    <w:rPr>
                      <w:rFonts w:hint="eastAsia"/>
                      <w:color w:val="000000" w:themeColor="text1"/>
                      <w:sz w:val="21"/>
                      <w:szCs w:val="21"/>
                    </w:rPr>
                    <w:t>三</w:t>
                  </w:r>
                  <w:r w:rsidRPr="009E6B8F">
                    <w:rPr>
                      <w:rFonts w:hint="eastAsia"/>
                      <w:color w:val="000000" w:themeColor="text1"/>
                      <w:sz w:val="21"/>
                      <w:szCs w:val="21"/>
                    </w:rPr>
                    <w:t>)</w:t>
                  </w:r>
                  <w:r w:rsidRPr="009E6B8F">
                    <w:rPr>
                      <w:rFonts w:hint="eastAsia"/>
                      <w:color w:val="000000" w:themeColor="text1"/>
                      <w:sz w:val="21"/>
                      <w:szCs w:val="21"/>
                    </w:rPr>
                    <w:t>工业污染治理工程</w:t>
                  </w:r>
                </w:p>
              </w:tc>
              <w:tc>
                <w:tcPr>
                  <w:tcW w:w="5244" w:type="dxa"/>
                  <w:tcBorders>
                    <w:top w:val="single" w:sz="4" w:space="0" w:color="auto"/>
                    <w:left w:val="nil"/>
                    <w:bottom w:val="single" w:sz="4" w:space="0" w:color="auto"/>
                    <w:right w:val="single" w:sz="4" w:space="0" w:color="auto"/>
                  </w:tcBorders>
                  <w:vAlign w:val="center"/>
                </w:tcPr>
                <w:p w:rsidR="00E96D3C" w:rsidRPr="009E6B8F" w:rsidRDefault="00E96D3C" w:rsidP="004C1ED5">
                  <w:pPr>
                    <w:spacing w:line="280" w:lineRule="exact"/>
                    <w:ind w:firstLine="210"/>
                    <w:jc w:val="left"/>
                    <w:rPr>
                      <w:color w:val="000000" w:themeColor="text1"/>
                      <w:sz w:val="21"/>
                      <w:szCs w:val="21"/>
                    </w:rPr>
                  </w:pPr>
                  <w:r w:rsidRPr="009E6B8F">
                    <w:rPr>
                      <w:rFonts w:hint="eastAsia"/>
                      <w:color w:val="000000" w:themeColor="text1"/>
                      <w:sz w:val="21"/>
                      <w:szCs w:val="21"/>
                    </w:rPr>
                    <w:t>1.</w:t>
                  </w:r>
                  <w:r w:rsidRPr="009E6B8F">
                    <w:rPr>
                      <w:rFonts w:hint="eastAsia"/>
                      <w:color w:val="000000" w:themeColor="text1"/>
                      <w:sz w:val="21"/>
                      <w:szCs w:val="21"/>
                    </w:rPr>
                    <w:t>持续推进工业污染源全面达标行动</w:t>
                  </w:r>
                </w:p>
                <w:p w:rsidR="00E96D3C" w:rsidRPr="00BB50FA" w:rsidRDefault="00E96D3C" w:rsidP="004C1ED5">
                  <w:pPr>
                    <w:spacing w:line="280" w:lineRule="exact"/>
                    <w:ind w:firstLine="210"/>
                    <w:jc w:val="left"/>
                    <w:rPr>
                      <w:color w:val="000000" w:themeColor="text1"/>
                      <w:sz w:val="21"/>
                      <w:szCs w:val="21"/>
                    </w:rPr>
                  </w:pPr>
                  <w:r w:rsidRPr="009E6B8F">
                    <w:rPr>
                      <w:rFonts w:hint="eastAsia"/>
                      <w:color w:val="000000" w:themeColor="text1"/>
                      <w:sz w:val="21"/>
                      <w:szCs w:val="21"/>
                    </w:rPr>
                    <w:t>将烟气在线监测数据作为执法依据</w:t>
                  </w:r>
                  <w:r>
                    <w:rPr>
                      <w:rFonts w:hint="eastAsia"/>
                      <w:color w:val="000000" w:themeColor="text1"/>
                      <w:sz w:val="21"/>
                      <w:szCs w:val="21"/>
                    </w:rPr>
                    <w:t>，</w:t>
                  </w:r>
                  <w:r w:rsidRPr="009E6B8F">
                    <w:rPr>
                      <w:rFonts w:hint="eastAsia"/>
                      <w:color w:val="000000" w:themeColor="text1"/>
                      <w:sz w:val="21"/>
                      <w:szCs w:val="21"/>
                    </w:rPr>
                    <w:t>加大超标处罚和联合惩戒力度</w:t>
                  </w:r>
                  <w:r>
                    <w:rPr>
                      <w:rFonts w:hint="eastAsia"/>
                      <w:color w:val="000000" w:themeColor="text1"/>
                      <w:sz w:val="21"/>
                      <w:szCs w:val="21"/>
                    </w:rPr>
                    <w:t>，</w:t>
                  </w:r>
                  <w:r w:rsidRPr="009E6B8F">
                    <w:rPr>
                      <w:rFonts w:hint="eastAsia"/>
                      <w:color w:val="000000" w:themeColor="text1"/>
                      <w:sz w:val="21"/>
                      <w:szCs w:val="21"/>
                    </w:rPr>
                    <w:t>未达标排放的企业一律依法停产整治。建立覆盖所有固定污染源的企业排放许可制度</w:t>
                  </w:r>
                  <w:r>
                    <w:rPr>
                      <w:rFonts w:hint="eastAsia"/>
                      <w:color w:val="000000" w:themeColor="text1"/>
                      <w:sz w:val="21"/>
                      <w:szCs w:val="21"/>
                    </w:rPr>
                    <w:t>，</w:t>
                  </w:r>
                  <w:r w:rsidRPr="009E6B8F">
                    <w:rPr>
                      <w:rFonts w:hint="eastAsia"/>
                      <w:color w:val="000000" w:themeColor="text1"/>
                      <w:sz w:val="21"/>
                      <w:szCs w:val="21"/>
                    </w:rPr>
                    <w:t>2018</w:t>
                  </w:r>
                  <w:r w:rsidRPr="009E6B8F">
                    <w:rPr>
                      <w:rFonts w:hint="eastAsia"/>
                      <w:color w:val="000000" w:themeColor="text1"/>
                      <w:sz w:val="21"/>
                      <w:szCs w:val="21"/>
                    </w:rPr>
                    <w:t>年</w:t>
                  </w:r>
                  <w:r w:rsidRPr="009E6B8F">
                    <w:rPr>
                      <w:rFonts w:hint="eastAsia"/>
                      <w:color w:val="000000" w:themeColor="text1"/>
                      <w:sz w:val="21"/>
                      <w:szCs w:val="21"/>
                    </w:rPr>
                    <w:t>12</w:t>
                  </w:r>
                  <w:r w:rsidRPr="009E6B8F">
                    <w:rPr>
                      <w:rFonts w:hint="eastAsia"/>
                      <w:color w:val="000000" w:themeColor="text1"/>
                      <w:sz w:val="21"/>
                      <w:szCs w:val="21"/>
                    </w:rPr>
                    <w:t>月底前</w:t>
                  </w:r>
                  <w:r>
                    <w:rPr>
                      <w:rFonts w:hint="eastAsia"/>
                      <w:color w:val="000000" w:themeColor="text1"/>
                      <w:sz w:val="21"/>
                      <w:szCs w:val="21"/>
                    </w:rPr>
                    <w:t>，</w:t>
                  </w:r>
                  <w:r w:rsidRPr="009E6B8F">
                    <w:rPr>
                      <w:rFonts w:hint="eastAsia"/>
                      <w:color w:val="000000" w:themeColor="text1"/>
                      <w:sz w:val="21"/>
                      <w:szCs w:val="21"/>
                    </w:rPr>
                    <w:t>完成陶瓷、耐火材料、再生金属工业排污许可证核发工作</w:t>
                  </w:r>
                  <w:r>
                    <w:rPr>
                      <w:rFonts w:hint="eastAsia"/>
                      <w:color w:val="000000" w:themeColor="text1"/>
                      <w:sz w:val="21"/>
                      <w:szCs w:val="21"/>
                    </w:rPr>
                    <w:t>，</w:t>
                  </w:r>
                  <w:r w:rsidRPr="009E6B8F">
                    <w:rPr>
                      <w:rFonts w:hint="eastAsia"/>
                      <w:color w:val="000000" w:themeColor="text1"/>
                      <w:sz w:val="21"/>
                      <w:szCs w:val="21"/>
                    </w:rPr>
                    <w:t>将错峰生产方案载入排污许可证</w:t>
                  </w:r>
                  <w:r>
                    <w:rPr>
                      <w:rFonts w:hint="eastAsia"/>
                      <w:color w:val="000000" w:themeColor="text1"/>
                      <w:sz w:val="21"/>
                      <w:szCs w:val="21"/>
                    </w:rPr>
                    <w:t>；</w:t>
                  </w:r>
                  <w:r w:rsidRPr="009E6B8F">
                    <w:rPr>
                      <w:rFonts w:hint="eastAsia"/>
                      <w:color w:val="000000" w:themeColor="text1"/>
                      <w:sz w:val="21"/>
                      <w:szCs w:val="21"/>
                    </w:rPr>
                    <w:t>已完成排污许可证核发的行业</w:t>
                  </w:r>
                  <w:r>
                    <w:rPr>
                      <w:rFonts w:hint="eastAsia"/>
                      <w:color w:val="000000" w:themeColor="text1"/>
                      <w:sz w:val="21"/>
                      <w:szCs w:val="21"/>
                    </w:rPr>
                    <w:t>，</w:t>
                  </w:r>
                  <w:r w:rsidRPr="009E6B8F">
                    <w:rPr>
                      <w:rFonts w:hint="eastAsia"/>
                      <w:color w:val="000000" w:themeColor="text1"/>
                      <w:sz w:val="21"/>
                      <w:szCs w:val="21"/>
                    </w:rPr>
                    <w:t>2018</w:t>
                  </w:r>
                  <w:r w:rsidRPr="009E6B8F">
                    <w:rPr>
                      <w:rFonts w:hint="eastAsia"/>
                      <w:color w:val="000000" w:themeColor="text1"/>
                      <w:sz w:val="21"/>
                      <w:szCs w:val="21"/>
                    </w:rPr>
                    <w:t>年</w:t>
                  </w:r>
                  <w:r w:rsidRPr="009E6B8F">
                    <w:rPr>
                      <w:rFonts w:hint="eastAsia"/>
                      <w:color w:val="000000" w:themeColor="text1"/>
                      <w:sz w:val="21"/>
                      <w:szCs w:val="21"/>
                    </w:rPr>
                    <w:t>10</w:t>
                  </w:r>
                  <w:r w:rsidRPr="009E6B8F">
                    <w:rPr>
                      <w:rFonts w:hint="eastAsia"/>
                      <w:color w:val="000000" w:themeColor="text1"/>
                      <w:sz w:val="21"/>
                      <w:szCs w:val="21"/>
                    </w:rPr>
                    <w:t>月底前</w:t>
                  </w:r>
                  <w:r>
                    <w:rPr>
                      <w:rFonts w:hint="eastAsia"/>
                      <w:color w:val="000000" w:themeColor="text1"/>
                      <w:sz w:val="21"/>
                      <w:szCs w:val="21"/>
                    </w:rPr>
                    <w:t>，</w:t>
                  </w:r>
                  <w:r w:rsidRPr="009E6B8F">
                    <w:rPr>
                      <w:rFonts w:hint="eastAsia"/>
                      <w:color w:val="000000" w:themeColor="text1"/>
                      <w:sz w:val="21"/>
                      <w:szCs w:val="21"/>
                    </w:rPr>
                    <w:t>要将错峰生产方案要求补充到排污许可证中</w:t>
                  </w:r>
                  <w:r>
                    <w:rPr>
                      <w:rFonts w:hint="eastAsia"/>
                      <w:color w:val="000000" w:themeColor="text1"/>
                      <w:sz w:val="21"/>
                      <w:szCs w:val="21"/>
                    </w:rPr>
                    <w:t>；</w:t>
                  </w:r>
                  <w:r w:rsidRPr="009E6B8F">
                    <w:rPr>
                      <w:rFonts w:hint="eastAsia"/>
                      <w:color w:val="000000" w:themeColor="text1"/>
                      <w:sz w:val="21"/>
                      <w:szCs w:val="21"/>
                    </w:rPr>
                    <w:t>2020</w:t>
                  </w:r>
                  <w:r w:rsidRPr="009E6B8F">
                    <w:rPr>
                      <w:rFonts w:hint="eastAsia"/>
                      <w:color w:val="000000" w:themeColor="text1"/>
                      <w:sz w:val="21"/>
                      <w:szCs w:val="21"/>
                    </w:rPr>
                    <w:t>年底前</w:t>
                  </w:r>
                  <w:r>
                    <w:rPr>
                      <w:rFonts w:hint="eastAsia"/>
                      <w:color w:val="000000" w:themeColor="text1"/>
                      <w:sz w:val="21"/>
                      <w:szCs w:val="21"/>
                    </w:rPr>
                    <w:t>，</w:t>
                  </w:r>
                  <w:r w:rsidRPr="009E6B8F">
                    <w:rPr>
                      <w:rFonts w:hint="eastAsia"/>
                      <w:color w:val="000000" w:themeColor="text1"/>
                      <w:sz w:val="21"/>
                      <w:szCs w:val="21"/>
                    </w:rPr>
                    <w:t>完成排污许可管理名录规定的行业许可证核发。</w:t>
                  </w:r>
                </w:p>
              </w:tc>
              <w:tc>
                <w:tcPr>
                  <w:tcW w:w="2145" w:type="dxa"/>
                  <w:tcBorders>
                    <w:top w:val="single" w:sz="4" w:space="0" w:color="auto"/>
                    <w:left w:val="single" w:sz="4" w:space="0" w:color="auto"/>
                    <w:bottom w:val="single" w:sz="4" w:space="0" w:color="auto"/>
                    <w:right w:val="single" w:sz="4" w:space="0" w:color="auto"/>
                  </w:tcBorders>
                  <w:vAlign w:val="center"/>
                </w:tcPr>
                <w:p w:rsidR="00E96D3C" w:rsidRPr="00BB50FA" w:rsidRDefault="00E96D3C" w:rsidP="004C1ED5">
                  <w:pPr>
                    <w:adjustRightInd w:val="0"/>
                    <w:snapToGrid w:val="0"/>
                    <w:spacing w:line="280" w:lineRule="exact"/>
                    <w:ind w:firstLine="210"/>
                    <w:jc w:val="left"/>
                    <w:rPr>
                      <w:color w:val="000000" w:themeColor="text1"/>
                      <w:sz w:val="21"/>
                      <w:szCs w:val="21"/>
                    </w:rPr>
                  </w:pPr>
                  <w:r>
                    <w:rPr>
                      <w:rFonts w:hint="eastAsia"/>
                      <w:color w:val="000000" w:themeColor="text1"/>
                      <w:sz w:val="21"/>
                      <w:szCs w:val="21"/>
                    </w:rPr>
                    <w:t>本项目将</w:t>
                  </w:r>
                  <w:r w:rsidRPr="00DE4EF7">
                    <w:rPr>
                      <w:rFonts w:hint="eastAsia"/>
                      <w:color w:val="000000" w:themeColor="text1"/>
                      <w:sz w:val="21"/>
                      <w:szCs w:val="21"/>
                    </w:rPr>
                    <w:t>按照固定污染源排污许可分类管理名录要求，</w:t>
                  </w:r>
                  <w:r>
                    <w:rPr>
                      <w:rFonts w:hint="eastAsia"/>
                      <w:color w:val="000000" w:themeColor="text1"/>
                      <w:sz w:val="21"/>
                      <w:szCs w:val="21"/>
                    </w:rPr>
                    <w:t>在规定时间内申领排污许可证</w:t>
                  </w:r>
                  <w:r w:rsidRPr="00BB50FA">
                    <w:rPr>
                      <w:rFonts w:hint="eastAsia"/>
                      <w:color w:val="000000" w:themeColor="text1"/>
                      <w:sz w:val="21"/>
                      <w:szCs w:val="21"/>
                    </w:rPr>
                    <w:t>。</w:t>
                  </w:r>
                </w:p>
              </w:tc>
              <w:tc>
                <w:tcPr>
                  <w:tcW w:w="740" w:type="dxa"/>
                  <w:tcBorders>
                    <w:top w:val="single" w:sz="4" w:space="0" w:color="auto"/>
                    <w:left w:val="single" w:sz="4" w:space="0" w:color="auto"/>
                    <w:bottom w:val="single" w:sz="4" w:space="0" w:color="auto"/>
                    <w:right w:val="nil"/>
                  </w:tcBorders>
                  <w:vAlign w:val="center"/>
                </w:tcPr>
                <w:p w:rsidR="00E96D3C" w:rsidRPr="00BB50FA" w:rsidRDefault="00E96D3C" w:rsidP="004C1ED5">
                  <w:pPr>
                    <w:adjustRightInd w:val="0"/>
                    <w:snapToGrid w:val="0"/>
                    <w:jc w:val="center"/>
                    <w:rPr>
                      <w:color w:val="000000" w:themeColor="text1"/>
                      <w:sz w:val="21"/>
                      <w:szCs w:val="21"/>
                    </w:rPr>
                  </w:pPr>
                  <w:r w:rsidRPr="00BB50FA">
                    <w:rPr>
                      <w:color w:val="000000" w:themeColor="text1"/>
                      <w:sz w:val="21"/>
                      <w:szCs w:val="21"/>
                    </w:rPr>
                    <w:t>符合</w:t>
                  </w:r>
                </w:p>
              </w:tc>
            </w:tr>
            <w:tr w:rsidR="00E96D3C" w:rsidRPr="00BB50FA" w:rsidTr="0092156C">
              <w:trPr>
                <w:trHeight w:val="397"/>
                <w:jc w:val="center"/>
              </w:trPr>
              <w:tc>
                <w:tcPr>
                  <w:tcW w:w="1022" w:type="dxa"/>
                  <w:vMerge w:val="restart"/>
                  <w:tcBorders>
                    <w:left w:val="nil"/>
                    <w:right w:val="single" w:sz="4" w:space="0" w:color="auto"/>
                  </w:tcBorders>
                  <w:vAlign w:val="center"/>
                </w:tcPr>
                <w:p w:rsidR="00E96D3C" w:rsidRDefault="00E96D3C" w:rsidP="004C1ED5">
                  <w:pPr>
                    <w:jc w:val="center"/>
                    <w:rPr>
                      <w:color w:val="000000" w:themeColor="text1"/>
                      <w:sz w:val="21"/>
                      <w:szCs w:val="21"/>
                    </w:rPr>
                  </w:pPr>
                  <w:r w:rsidRPr="009E6B8F">
                    <w:rPr>
                      <w:rFonts w:hint="eastAsia"/>
                      <w:color w:val="000000" w:themeColor="text1"/>
                      <w:sz w:val="21"/>
                      <w:szCs w:val="21"/>
                    </w:rPr>
                    <w:t>三、全面打好碧水保卫战</w:t>
                  </w:r>
                </w:p>
                <w:p w:rsidR="00E96D3C" w:rsidRPr="00BB50FA" w:rsidRDefault="00E96D3C" w:rsidP="004C1ED5">
                  <w:pPr>
                    <w:jc w:val="center"/>
                    <w:rPr>
                      <w:color w:val="000000" w:themeColor="text1"/>
                      <w:sz w:val="21"/>
                      <w:szCs w:val="21"/>
                    </w:rPr>
                  </w:pPr>
                  <w:r w:rsidRPr="009E6B8F">
                    <w:rPr>
                      <w:rFonts w:hint="eastAsia"/>
                      <w:color w:val="000000" w:themeColor="text1"/>
                      <w:sz w:val="21"/>
                      <w:szCs w:val="21"/>
                    </w:rPr>
                    <w:t>(</w:t>
                  </w:r>
                  <w:r w:rsidRPr="009E6B8F">
                    <w:rPr>
                      <w:rFonts w:hint="eastAsia"/>
                      <w:color w:val="000000" w:themeColor="text1"/>
                      <w:sz w:val="21"/>
                      <w:szCs w:val="21"/>
                    </w:rPr>
                    <w:t>二</w:t>
                  </w:r>
                  <w:r w:rsidRPr="009E6B8F">
                    <w:rPr>
                      <w:rFonts w:hint="eastAsia"/>
                      <w:color w:val="000000" w:themeColor="text1"/>
                      <w:sz w:val="21"/>
                      <w:szCs w:val="21"/>
                    </w:rPr>
                    <w:t>)</w:t>
                  </w:r>
                  <w:r w:rsidRPr="009E6B8F">
                    <w:rPr>
                      <w:rFonts w:hint="eastAsia"/>
                      <w:color w:val="000000" w:themeColor="text1"/>
                      <w:sz w:val="21"/>
                      <w:szCs w:val="21"/>
                    </w:rPr>
                    <w:t>打好工业企业水污染防治攻坚战役</w:t>
                  </w:r>
                </w:p>
              </w:tc>
              <w:tc>
                <w:tcPr>
                  <w:tcW w:w="5244" w:type="dxa"/>
                  <w:tcBorders>
                    <w:top w:val="single" w:sz="4" w:space="0" w:color="auto"/>
                    <w:left w:val="nil"/>
                    <w:bottom w:val="single" w:sz="4" w:space="0" w:color="auto"/>
                    <w:right w:val="single" w:sz="4" w:space="0" w:color="auto"/>
                  </w:tcBorders>
                  <w:vAlign w:val="center"/>
                </w:tcPr>
                <w:p w:rsidR="00E96D3C" w:rsidRPr="00BB50FA" w:rsidRDefault="00E96D3C" w:rsidP="004C1ED5">
                  <w:pPr>
                    <w:spacing w:line="280" w:lineRule="exact"/>
                    <w:ind w:firstLine="210"/>
                    <w:jc w:val="left"/>
                    <w:rPr>
                      <w:color w:val="000000" w:themeColor="text1"/>
                      <w:sz w:val="21"/>
                      <w:szCs w:val="21"/>
                    </w:rPr>
                  </w:pPr>
                  <w:r w:rsidRPr="009E6B8F">
                    <w:rPr>
                      <w:rFonts w:hint="eastAsia"/>
                      <w:color w:val="000000" w:themeColor="text1"/>
                      <w:sz w:val="21"/>
                      <w:szCs w:val="21"/>
                    </w:rPr>
                    <w:t>1.</w:t>
                  </w:r>
                  <w:r w:rsidRPr="009E6B8F">
                    <w:rPr>
                      <w:rFonts w:hint="eastAsia"/>
                      <w:color w:val="000000" w:themeColor="text1"/>
                      <w:sz w:val="21"/>
                      <w:szCs w:val="21"/>
                    </w:rPr>
                    <w:t>继续开展严厉打击违法倾倒、转移危险废物</w:t>
                  </w:r>
                  <w:r w:rsidRPr="009E6B8F">
                    <w:rPr>
                      <w:rFonts w:hint="eastAsia"/>
                      <w:color w:val="000000" w:themeColor="text1"/>
                      <w:sz w:val="21"/>
                      <w:szCs w:val="21"/>
                    </w:rPr>
                    <w:t>(</w:t>
                  </w:r>
                  <w:r w:rsidRPr="009E6B8F">
                    <w:rPr>
                      <w:rFonts w:hint="eastAsia"/>
                      <w:color w:val="000000" w:themeColor="text1"/>
                      <w:sz w:val="21"/>
                      <w:szCs w:val="21"/>
                    </w:rPr>
                    <w:t>废液</w:t>
                  </w:r>
                  <w:r w:rsidRPr="009E6B8F">
                    <w:rPr>
                      <w:rFonts w:hint="eastAsia"/>
                      <w:color w:val="000000" w:themeColor="text1"/>
                      <w:sz w:val="21"/>
                      <w:szCs w:val="21"/>
                    </w:rPr>
                    <w:t>)</w:t>
                  </w:r>
                  <w:r w:rsidRPr="009E6B8F">
                    <w:rPr>
                      <w:rFonts w:hint="eastAsia"/>
                      <w:color w:val="000000" w:themeColor="text1"/>
                      <w:sz w:val="21"/>
                      <w:szCs w:val="21"/>
                    </w:rPr>
                    <w:t>工作。</w:t>
                  </w:r>
                  <w:r w:rsidRPr="009E6B8F">
                    <w:rPr>
                      <w:rFonts w:hint="eastAsia"/>
                      <w:color w:val="000000" w:themeColor="text1"/>
                      <w:sz w:val="21"/>
                      <w:szCs w:val="21"/>
                    </w:rPr>
                    <w:t>2018</w:t>
                  </w:r>
                  <w:r w:rsidRPr="009E6B8F">
                    <w:rPr>
                      <w:rFonts w:hint="eastAsia"/>
                      <w:color w:val="000000" w:themeColor="text1"/>
                      <w:sz w:val="21"/>
                      <w:szCs w:val="21"/>
                    </w:rPr>
                    <w:t>年认真开展严厉打击违法倾倒、转移危险废物</w:t>
                  </w:r>
                  <w:r w:rsidRPr="009E6B8F">
                    <w:rPr>
                      <w:rFonts w:hint="eastAsia"/>
                      <w:color w:val="000000" w:themeColor="text1"/>
                      <w:sz w:val="21"/>
                      <w:szCs w:val="21"/>
                    </w:rPr>
                    <w:t>(</w:t>
                  </w:r>
                  <w:r w:rsidRPr="009E6B8F">
                    <w:rPr>
                      <w:rFonts w:hint="eastAsia"/>
                      <w:color w:val="000000" w:themeColor="text1"/>
                      <w:sz w:val="21"/>
                      <w:szCs w:val="21"/>
                    </w:rPr>
                    <w:t>废液</w:t>
                  </w:r>
                  <w:r w:rsidRPr="009E6B8F">
                    <w:rPr>
                      <w:rFonts w:hint="eastAsia"/>
                      <w:color w:val="000000" w:themeColor="text1"/>
                      <w:sz w:val="21"/>
                      <w:szCs w:val="21"/>
                    </w:rPr>
                    <w:t>)</w:t>
                  </w:r>
                  <w:r w:rsidRPr="009E6B8F">
                    <w:rPr>
                      <w:rFonts w:hint="eastAsia"/>
                      <w:color w:val="000000" w:themeColor="text1"/>
                      <w:sz w:val="21"/>
                      <w:szCs w:val="21"/>
                    </w:rPr>
                    <w:t>专项行动</w:t>
                  </w:r>
                  <w:r>
                    <w:rPr>
                      <w:rFonts w:hint="eastAsia"/>
                      <w:color w:val="000000" w:themeColor="text1"/>
                      <w:sz w:val="21"/>
                      <w:szCs w:val="21"/>
                    </w:rPr>
                    <w:t>，</w:t>
                  </w:r>
                  <w:r w:rsidRPr="009E6B8F">
                    <w:rPr>
                      <w:rFonts w:hint="eastAsia"/>
                      <w:color w:val="000000" w:themeColor="text1"/>
                      <w:sz w:val="21"/>
                      <w:szCs w:val="21"/>
                    </w:rPr>
                    <w:t>对涉及产生危险废物和高浓度废液的工业企业开展全面排查</w:t>
                  </w:r>
                  <w:r>
                    <w:rPr>
                      <w:rFonts w:hint="eastAsia"/>
                      <w:color w:val="000000" w:themeColor="text1"/>
                      <w:sz w:val="21"/>
                      <w:szCs w:val="21"/>
                    </w:rPr>
                    <w:t>，</w:t>
                  </w:r>
                  <w:r w:rsidRPr="009E6B8F">
                    <w:rPr>
                      <w:rFonts w:hint="eastAsia"/>
                      <w:color w:val="000000" w:themeColor="text1"/>
                      <w:sz w:val="21"/>
                      <w:szCs w:val="21"/>
                    </w:rPr>
                    <w:t>就企业危险废物和高浓度废液的种类、数量和处理处置方式等建立台账</w:t>
                  </w:r>
                  <w:r>
                    <w:rPr>
                      <w:rFonts w:hint="eastAsia"/>
                      <w:color w:val="000000" w:themeColor="text1"/>
                      <w:sz w:val="21"/>
                      <w:szCs w:val="21"/>
                    </w:rPr>
                    <w:t>，</w:t>
                  </w:r>
                  <w:r w:rsidRPr="009E6B8F">
                    <w:rPr>
                      <w:rFonts w:hint="eastAsia"/>
                      <w:color w:val="000000" w:themeColor="text1"/>
                      <w:sz w:val="21"/>
                      <w:szCs w:val="21"/>
                    </w:rPr>
                    <w:t>并实行月申报备案制度</w:t>
                  </w:r>
                  <w:r>
                    <w:rPr>
                      <w:rFonts w:hint="eastAsia"/>
                      <w:color w:val="000000" w:themeColor="text1"/>
                      <w:sz w:val="21"/>
                      <w:szCs w:val="21"/>
                    </w:rPr>
                    <w:t>，</w:t>
                  </w:r>
                  <w:r w:rsidRPr="009E6B8F">
                    <w:rPr>
                      <w:rFonts w:hint="eastAsia"/>
                      <w:color w:val="000000" w:themeColor="text1"/>
                      <w:sz w:val="21"/>
                      <w:szCs w:val="21"/>
                    </w:rPr>
                    <w:t>在每月月底前向当地环保部门报告当月本企业危险废物和高浓度废液的种类、数量和处理处置方式</w:t>
                  </w:r>
                  <w:r>
                    <w:rPr>
                      <w:rFonts w:hint="eastAsia"/>
                      <w:color w:val="000000" w:themeColor="text1"/>
                      <w:sz w:val="21"/>
                      <w:szCs w:val="21"/>
                    </w:rPr>
                    <w:t>，</w:t>
                  </w:r>
                  <w:r w:rsidRPr="009E6B8F">
                    <w:rPr>
                      <w:rFonts w:hint="eastAsia"/>
                      <w:color w:val="000000" w:themeColor="text1"/>
                      <w:sz w:val="21"/>
                      <w:szCs w:val="21"/>
                    </w:rPr>
                    <w:t>从制度上确保企业产生的危险废物和高浓度废液得到有效处理</w:t>
                  </w:r>
                  <w:r>
                    <w:rPr>
                      <w:rFonts w:hint="eastAsia"/>
                      <w:color w:val="000000" w:themeColor="text1"/>
                      <w:sz w:val="21"/>
                      <w:szCs w:val="21"/>
                    </w:rPr>
                    <w:t>，</w:t>
                  </w:r>
                  <w:r w:rsidRPr="009E6B8F">
                    <w:rPr>
                      <w:rFonts w:hint="eastAsia"/>
                      <w:color w:val="000000" w:themeColor="text1"/>
                      <w:sz w:val="21"/>
                      <w:szCs w:val="21"/>
                    </w:rPr>
                    <w:t>杜绝违法倾倒、转移等现象发生</w:t>
                  </w:r>
                  <w:r>
                    <w:rPr>
                      <w:rFonts w:hint="eastAsia"/>
                      <w:color w:val="000000" w:themeColor="text1"/>
                      <w:sz w:val="21"/>
                      <w:szCs w:val="21"/>
                    </w:rPr>
                    <w:t>。</w:t>
                  </w:r>
                </w:p>
              </w:tc>
              <w:tc>
                <w:tcPr>
                  <w:tcW w:w="2145" w:type="dxa"/>
                  <w:tcBorders>
                    <w:top w:val="single" w:sz="4" w:space="0" w:color="auto"/>
                    <w:left w:val="single" w:sz="4" w:space="0" w:color="auto"/>
                    <w:bottom w:val="single" w:sz="4" w:space="0" w:color="auto"/>
                    <w:right w:val="single" w:sz="4" w:space="0" w:color="auto"/>
                  </w:tcBorders>
                  <w:vAlign w:val="center"/>
                </w:tcPr>
                <w:p w:rsidR="00E96D3C" w:rsidRPr="00BB50FA" w:rsidRDefault="00E96D3C" w:rsidP="00B41022">
                  <w:pPr>
                    <w:adjustRightInd w:val="0"/>
                    <w:snapToGrid w:val="0"/>
                    <w:spacing w:line="280" w:lineRule="exact"/>
                    <w:ind w:firstLine="210"/>
                    <w:jc w:val="left"/>
                    <w:rPr>
                      <w:color w:val="000000" w:themeColor="text1"/>
                      <w:sz w:val="21"/>
                      <w:szCs w:val="21"/>
                    </w:rPr>
                  </w:pPr>
                  <w:r w:rsidRPr="00BB50FA">
                    <w:rPr>
                      <w:rFonts w:hint="eastAsia"/>
                      <w:color w:val="000000" w:themeColor="text1"/>
                      <w:sz w:val="21"/>
                      <w:szCs w:val="21"/>
                    </w:rPr>
                    <w:t>本项目</w:t>
                  </w:r>
                  <w:r>
                    <w:rPr>
                      <w:rFonts w:hint="eastAsia"/>
                      <w:color w:val="000000" w:themeColor="text1"/>
                      <w:sz w:val="21"/>
                      <w:szCs w:val="21"/>
                    </w:rPr>
                    <w:t>产生的废</w:t>
                  </w:r>
                  <w:r w:rsidR="00B41022">
                    <w:rPr>
                      <w:rFonts w:hint="eastAsia"/>
                      <w:color w:val="000000" w:themeColor="text1"/>
                      <w:sz w:val="21"/>
                      <w:szCs w:val="21"/>
                    </w:rPr>
                    <w:t>液压</w:t>
                  </w:r>
                  <w:r>
                    <w:rPr>
                      <w:rFonts w:hint="eastAsia"/>
                      <w:color w:val="000000" w:themeColor="text1"/>
                      <w:sz w:val="21"/>
                      <w:szCs w:val="21"/>
                    </w:rPr>
                    <w:t>油</w:t>
                  </w:r>
                  <w:r w:rsidRPr="00BB50FA">
                    <w:rPr>
                      <w:rFonts w:hint="eastAsia"/>
                      <w:color w:val="000000" w:themeColor="text1"/>
                      <w:sz w:val="21"/>
                      <w:szCs w:val="21"/>
                    </w:rPr>
                    <w:t>属于</w:t>
                  </w:r>
                  <w:r w:rsidRPr="009E6B8F">
                    <w:rPr>
                      <w:rFonts w:hint="eastAsia"/>
                      <w:color w:val="000000" w:themeColor="text1"/>
                      <w:sz w:val="21"/>
                      <w:szCs w:val="21"/>
                    </w:rPr>
                    <w:t>危险废物</w:t>
                  </w:r>
                  <w:r w:rsidRPr="009E6B8F">
                    <w:rPr>
                      <w:rFonts w:hint="eastAsia"/>
                      <w:color w:val="000000" w:themeColor="text1"/>
                      <w:sz w:val="21"/>
                      <w:szCs w:val="21"/>
                    </w:rPr>
                    <w:t>(</w:t>
                  </w:r>
                  <w:r w:rsidRPr="009E6B8F">
                    <w:rPr>
                      <w:rFonts w:hint="eastAsia"/>
                      <w:color w:val="000000" w:themeColor="text1"/>
                      <w:sz w:val="21"/>
                      <w:szCs w:val="21"/>
                    </w:rPr>
                    <w:t>废液</w:t>
                  </w:r>
                  <w:r w:rsidRPr="009E6B8F">
                    <w:rPr>
                      <w:rFonts w:hint="eastAsia"/>
                      <w:color w:val="000000" w:themeColor="text1"/>
                      <w:sz w:val="21"/>
                      <w:szCs w:val="21"/>
                    </w:rPr>
                    <w:t>)</w:t>
                  </w:r>
                  <w:r>
                    <w:rPr>
                      <w:rFonts w:hint="eastAsia"/>
                      <w:color w:val="000000" w:themeColor="text1"/>
                      <w:sz w:val="21"/>
                      <w:szCs w:val="21"/>
                    </w:rPr>
                    <w:t>，本项目将按照要求建立台账，按要求</w:t>
                  </w:r>
                  <w:r w:rsidRPr="009E6B8F">
                    <w:rPr>
                      <w:rFonts w:hint="eastAsia"/>
                      <w:color w:val="000000" w:themeColor="text1"/>
                      <w:sz w:val="21"/>
                      <w:szCs w:val="21"/>
                    </w:rPr>
                    <w:t>向当地环保部门报告当月本企业危险废物的种类、数量和处理处置方式</w:t>
                  </w:r>
                  <w:r w:rsidRPr="00BB50FA">
                    <w:rPr>
                      <w:rFonts w:hint="eastAsia"/>
                      <w:color w:val="000000" w:themeColor="text1"/>
                      <w:sz w:val="21"/>
                      <w:szCs w:val="21"/>
                    </w:rPr>
                    <w:t>。</w:t>
                  </w:r>
                </w:p>
              </w:tc>
              <w:tc>
                <w:tcPr>
                  <w:tcW w:w="740" w:type="dxa"/>
                  <w:tcBorders>
                    <w:top w:val="single" w:sz="4" w:space="0" w:color="auto"/>
                    <w:left w:val="single" w:sz="4" w:space="0" w:color="auto"/>
                    <w:bottom w:val="single" w:sz="4" w:space="0" w:color="auto"/>
                    <w:right w:val="nil"/>
                  </w:tcBorders>
                  <w:vAlign w:val="center"/>
                </w:tcPr>
                <w:p w:rsidR="00E96D3C" w:rsidRPr="00BB50FA" w:rsidRDefault="00E96D3C" w:rsidP="004C1ED5">
                  <w:pPr>
                    <w:adjustRightInd w:val="0"/>
                    <w:snapToGrid w:val="0"/>
                    <w:jc w:val="center"/>
                    <w:rPr>
                      <w:color w:val="000000" w:themeColor="text1"/>
                      <w:sz w:val="21"/>
                      <w:szCs w:val="21"/>
                    </w:rPr>
                  </w:pPr>
                  <w:r w:rsidRPr="00BB50FA">
                    <w:rPr>
                      <w:color w:val="000000" w:themeColor="text1"/>
                      <w:sz w:val="21"/>
                      <w:szCs w:val="21"/>
                    </w:rPr>
                    <w:t>符合</w:t>
                  </w:r>
                </w:p>
              </w:tc>
            </w:tr>
            <w:tr w:rsidR="00E96D3C" w:rsidRPr="00BB50FA" w:rsidTr="0092156C">
              <w:trPr>
                <w:trHeight w:val="397"/>
                <w:jc w:val="center"/>
              </w:trPr>
              <w:tc>
                <w:tcPr>
                  <w:tcW w:w="1022" w:type="dxa"/>
                  <w:vMerge/>
                  <w:tcBorders>
                    <w:left w:val="nil"/>
                    <w:right w:val="single" w:sz="4" w:space="0" w:color="auto"/>
                  </w:tcBorders>
                  <w:vAlign w:val="center"/>
                </w:tcPr>
                <w:p w:rsidR="00E96D3C" w:rsidRPr="009E6B8F" w:rsidRDefault="00E96D3C" w:rsidP="004C1ED5">
                  <w:pPr>
                    <w:jc w:val="center"/>
                    <w:rPr>
                      <w:color w:val="000000" w:themeColor="text1"/>
                      <w:sz w:val="21"/>
                      <w:szCs w:val="21"/>
                    </w:rPr>
                  </w:pPr>
                </w:p>
              </w:tc>
              <w:tc>
                <w:tcPr>
                  <w:tcW w:w="5244" w:type="dxa"/>
                  <w:tcBorders>
                    <w:top w:val="single" w:sz="4" w:space="0" w:color="auto"/>
                    <w:left w:val="nil"/>
                    <w:bottom w:val="single" w:sz="8" w:space="0" w:color="auto"/>
                    <w:right w:val="single" w:sz="4" w:space="0" w:color="auto"/>
                  </w:tcBorders>
                  <w:vAlign w:val="center"/>
                </w:tcPr>
                <w:p w:rsidR="00E96D3C" w:rsidRPr="000250D1" w:rsidRDefault="00E96D3C" w:rsidP="004C1ED5">
                  <w:pPr>
                    <w:spacing w:line="280" w:lineRule="exact"/>
                    <w:ind w:firstLine="210"/>
                    <w:jc w:val="left"/>
                    <w:rPr>
                      <w:color w:val="000000" w:themeColor="text1"/>
                      <w:sz w:val="21"/>
                      <w:szCs w:val="21"/>
                    </w:rPr>
                  </w:pPr>
                  <w:r w:rsidRPr="009E6B8F">
                    <w:rPr>
                      <w:rFonts w:hint="eastAsia"/>
                      <w:color w:val="000000" w:themeColor="text1"/>
                      <w:sz w:val="21"/>
                      <w:szCs w:val="21"/>
                    </w:rPr>
                    <w:t>2.</w:t>
                  </w:r>
                  <w:r w:rsidRPr="009E6B8F">
                    <w:rPr>
                      <w:rFonts w:hint="eastAsia"/>
                      <w:color w:val="000000" w:themeColor="text1"/>
                      <w:sz w:val="21"/>
                      <w:szCs w:val="21"/>
                    </w:rPr>
                    <w:t>严格依法达标排污。从</w:t>
                  </w:r>
                  <w:r w:rsidRPr="009E6B8F">
                    <w:rPr>
                      <w:rFonts w:hint="eastAsia"/>
                      <w:color w:val="000000" w:themeColor="text1"/>
                      <w:sz w:val="21"/>
                      <w:szCs w:val="21"/>
                    </w:rPr>
                    <w:t>2018</w:t>
                  </w:r>
                  <w:r w:rsidRPr="009E6B8F">
                    <w:rPr>
                      <w:rFonts w:hint="eastAsia"/>
                      <w:color w:val="000000" w:themeColor="text1"/>
                      <w:sz w:val="21"/>
                      <w:szCs w:val="21"/>
                    </w:rPr>
                    <w:t>年起</w:t>
                  </w:r>
                  <w:r>
                    <w:rPr>
                      <w:rFonts w:hint="eastAsia"/>
                      <w:color w:val="000000" w:themeColor="text1"/>
                      <w:sz w:val="21"/>
                      <w:szCs w:val="21"/>
                    </w:rPr>
                    <w:t>，</w:t>
                  </w:r>
                  <w:r w:rsidRPr="009E6B8F">
                    <w:rPr>
                      <w:rFonts w:hint="eastAsia"/>
                      <w:color w:val="000000" w:themeColor="text1"/>
                      <w:sz w:val="21"/>
                      <w:szCs w:val="21"/>
                    </w:rPr>
                    <w:t>所有工业企业要在排放废水达标的基础上</w:t>
                  </w:r>
                  <w:r>
                    <w:rPr>
                      <w:rFonts w:hint="eastAsia"/>
                      <w:color w:val="000000" w:themeColor="text1"/>
                      <w:sz w:val="21"/>
                      <w:szCs w:val="21"/>
                    </w:rPr>
                    <w:t>，</w:t>
                  </w:r>
                  <w:r w:rsidRPr="009E6B8F">
                    <w:rPr>
                      <w:rFonts w:hint="eastAsia"/>
                      <w:color w:val="000000" w:themeColor="text1"/>
                      <w:sz w:val="21"/>
                      <w:szCs w:val="21"/>
                    </w:rPr>
                    <w:t>全面落实排污许可证管理制度</w:t>
                  </w:r>
                  <w:r>
                    <w:rPr>
                      <w:rFonts w:hint="eastAsia"/>
                      <w:color w:val="000000" w:themeColor="text1"/>
                      <w:sz w:val="21"/>
                      <w:szCs w:val="21"/>
                    </w:rPr>
                    <w:t>，</w:t>
                  </w:r>
                  <w:r w:rsidRPr="009E6B8F">
                    <w:rPr>
                      <w:rFonts w:hint="eastAsia"/>
                      <w:color w:val="000000" w:themeColor="text1"/>
                      <w:sz w:val="21"/>
                      <w:szCs w:val="21"/>
                    </w:rPr>
                    <w:t>切实做到主要污染物排放总量达标</w:t>
                  </w:r>
                  <w:r>
                    <w:rPr>
                      <w:rFonts w:hint="eastAsia"/>
                      <w:color w:val="000000" w:themeColor="text1"/>
                      <w:sz w:val="21"/>
                      <w:szCs w:val="21"/>
                    </w:rPr>
                    <w:t>，</w:t>
                  </w:r>
                  <w:r w:rsidRPr="009E6B8F">
                    <w:rPr>
                      <w:rFonts w:hint="eastAsia"/>
                      <w:color w:val="000000" w:themeColor="text1"/>
                      <w:sz w:val="21"/>
                      <w:szCs w:val="21"/>
                    </w:rPr>
                    <w:t>凡已经达到排污许可证规定的年度排污总量指标的</w:t>
                  </w:r>
                  <w:r>
                    <w:rPr>
                      <w:rFonts w:hint="eastAsia"/>
                      <w:color w:val="000000" w:themeColor="text1"/>
                      <w:sz w:val="21"/>
                      <w:szCs w:val="21"/>
                    </w:rPr>
                    <w:t>，</w:t>
                  </w:r>
                  <w:r w:rsidRPr="009E6B8F">
                    <w:rPr>
                      <w:rFonts w:hint="eastAsia"/>
                      <w:color w:val="000000" w:themeColor="text1"/>
                      <w:sz w:val="21"/>
                      <w:szCs w:val="21"/>
                    </w:rPr>
                    <w:t>本年度不得再行生产和排污。</w:t>
                  </w:r>
                </w:p>
              </w:tc>
              <w:tc>
                <w:tcPr>
                  <w:tcW w:w="2145" w:type="dxa"/>
                  <w:tcBorders>
                    <w:top w:val="single" w:sz="4" w:space="0" w:color="auto"/>
                    <w:left w:val="single" w:sz="4" w:space="0" w:color="auto"/>
                    <w:bottom w:val="single" w:sz="8" w:space="0" w:color="auto"/>
                    <w:right w:val="single" w:sz="4" w:space="0" w:color="auto"/>
                  </w:tcBorders>
                  <w:vAlign w:val="center"/>
                </w:tcPr>
                <w:p w:rsidR="00E96D3C" w:rsidRPr="00BB50FA" w:rsidRDefault="00E96D3C" w:rsidP="0092156C">
                  <w:pPr>
                    <w:adjustRightInd w:val="0"/>
                    <w:snapToGrid w:val="0"/>
                    <w:spacing w:line="280" w:lineRule="exact"/>
                    <w:ind w:firstLine="210"/>
                    <w:jc w:val="left"/>
                    <w:rPr>
                      <w:color w:val="000000" w:themeColor="text1"/>
                      <w:sz w:val="21"/>
                      <w:szCs w:val="21"/>
                    </w:rPr>
                  </w:pPr>
                  <w:r>
                    <w:rPr>
                      <w:rFonts w:hint="eastAsia"/>
                      <w:color w:val="000000" w:themeColor="text1"/>
                      <w:sz w:val="21"/>
                      <w:szCs w:val="21"/>
                    </w:rPr>
                    <w:t>本项目废水主要为生活污水，经化粪池处理后</w:t>
                  </w:r>
                  <w:r w:rsidR="0092156C">
                    <w:rPr>
                      <w:rFonts w:hint="eastAsia"/>
                      <w:color w:val="000000" w:themeColor="text1"/>
                      <w:sz w:val="21"/>
                      <w:szCs w:val="21"/>
                    </w:rPr>
                    <w:t>定期清运</w:t>
                  </w:r>
                  <w:r w:rsidR="00B41022">
                    <w:rPr>
                      <w:rFonts w:hint="eastAsia"/>
                      <w:color w:val="000000" w:themeColor="text1"/>
                      <w:sz w:val="21"/>
                      <w:szCs w:val="21"/>
                    </w:rPr>
                    <w:t>。</w:t>
                  </w:r>
                  <w:r>
                    <w:rPr>
                      <w:rFonts w:hint="eastAsia"/>
                      <w:color w:val="000000" w:themeColor="text1"/>
                      <w:sz w:val="21"/>
                      <w:szCs w:val="21"/>
                    </w:rPr>
                    <w:t>本项目将按</w:t>
                  </w:r>
                  <w:r w:rsidRPr="009E6B8F">
                    <w:rPr>
                      <w:rFonts w:hint="eastAsia"/>
                      <w:color w:val="000000" w:themeColor="text1"/>
                      <w:sz w:val="21"/>
                      <w:szCs w:val="21"/>
                    </w:rPr>
                    <w:t>排污许可证</w:t>
                  </w:r>
                  <w:r>
                    <w:rPr>
                      <w:rFonts w:hint="eastAsia"/>
                      <w:color w:val="000000" w:themeColor="text1"/>
                      <w:sz w:val="21"/>
                      <w:szCs w:val="21"/>
                    </w:rPr>
                    <w:t>的规定进行排污。</w:t>
                  </w:r>
                </w:p>
              </w:tc>
              <w:tc>
                <w:tcPr>
                  <w:tcW w:w="740" w:type="dxa"/>
                  <w:tcBorders>
                    <w:top w:val="single" w:sz="4" w:space="0" w:color="auto"/>
                    <w:left w:val="single" w:sz="4" w:space="0" w:color="auto"/>
                    <w:bottom w:val="single" w:sz="8" w:space="0" w:color="auto"/>
                    <w:right w:val="nil"/>
                  </w:tcBorders>
                  <w:vAlign w:val="center"/>
                </w:tcPr>
                <w:p w:rsidR="00E96D3C" w:rsidRPr="00BB50FA" w:rsidRDefault="00924319" w:rsidP="004C1ED5">
                  <w:pPr>
                    <w:adjustRightInd w:val="0"/>
                    <w:snapToGrid w:val="0"/>
                    <w:jc w:val="center"/>
                    <w:rPr>
                      <w:color w:val="000000" w:themeColor="text1"/>
                      <w:sz w:val="21"/>
                      <w:szCs w:val="21"/>
                    </w:rPr>
                  </w:pPr>
                  <w:r w:rsidRPr="00BB50FA">
                    <w:rPr>
                      <w:color w:val="000000" w:themeColor="text1"/>
                      <w:sz w:val="21"/>
                      <w:szCs w:val="21"/>
                    </w:rPr>
                    <w:t>符合</w:t>
                  </w:r>
                </w:p>
              </w:tc>
            </w:tr>
          </w:tbl>
          <w:p w:rsidR="00E96D3C" w:rsidRDefault="00E96D3C" w:rsidP="00E96D3C">
            <w:pPr>
              <w:spacing w:line="460" w:lineRule="exact"/>
              <w:ind w:firstLineChars="200" w:firstLine="480"/>
              <w:jc w:val="left"/>
              <w:rPr>
                <w:color w:val="000000" w:themeColor="text1"/>
                <w:sz w:val="24"/>
                <w:szCs w:val="24"/>
              </w:rPr>
            </w:pPr>
            <w:r w:rsidRPr="00BB50FA">
              <w:rPr>
                <w:rFonts w:hint="eastAsia"/>
                <w:color w:val="000000" w:themeColor="text1"/>
                <w:sz w:val="24"/>
                <w:szCs w:val="24"/>
              </w:rPr>
              <w:t>由</w:t>
            </w:r>
            <w:r w:rsidRPr="00BB50FA">
              <w:rPr>
                <w:color w:val="000000" w:themeColor="text1"/>
                <w:sz w:val="24"/>
                <w:szCs w:val="24"/>
              </w:rPr>
              <w:t>上表可知，本项目符合</w:t>
            </w:r>
            <w:r w:rsidRPr="00BB50FA">
              <w:rPr>
                <w:rFonts w:hint="eastAsia"/>
                <w:color w:val="000000" w:themeColor="text1"/>
                <w:sz w:val="24"/>
                <w:szCs w:val="24"/>
              </w:rPr>
              <w:t>《新乡市三年行动方案》</w:t>
            </w:r>
            <w:r w:rsidRPr="00BB50FA">
              <w:rPr>
                <w:color w:val="000000" w:themeColor="text1"/>
                <w:sz w:val="24"/>
                <w:szCs w:val="24"/>
              </w:rPr>
              <w:t>相关要求。</w:t>
            </w:r>
          </w:p>
          <w:p w:rsidR="0054276D" w:rsidRPr="0054276D" w:rsidRDefault="00A52B88" w:rsidP="0054276D">
            <w:pPr>
              <w:spacing w:line="460" w:lineRule="exact"/>
              <w:ind w:firstLineChars="200" w:firstLine="482"/>
              <w:jc w:val="left"/>
              <w:rPr>
                <w:b/>
                <w:color w:val="auto"/>
                <w:sz w:val="24"/>
              </w:rPr>
            </w:pPr>
            <w:r>
              <w:rPr>
                <w:rFonts w:hint="eastAsia"/>
                <w:b/>
                <w:color w:val="auto"/>
                <w:sz w:val="24"/>
              </w:rPr>
              <w:lastRenderedPageBreak/>
              <w:t>6</w:t>
            </w:r>
            <w:r w:rsidR="007C2EA8" w:rsidRPr="007C2EA8">
              <w:rPr>
                <w:rFonts w:hint="eastAsia"/>
                <w:b/>
                <w:color w:val="auto"/>
                <w:sz w:val="24"/>
              </w:rPr>
              <w:t>、</w:t>
            </w:r>
            <w:r w:rsidR="0054276D" w:rsidRPr="0054276D">
              <w:rPr>
                <w:b/>
                <w:color w:val="auto"/>
                <w:sz w:val="24"/>
              </w:rPr>
              <w:t>与《新乡市生态环境局关于部署安装工业企业用电量监控系统的通知》新环</w:t>
            </w:r>
            <w:r w:rsidR="0054276D" w:rsidRPr="0054276D">
              <w:rPr>
                <w:b/>
                <w:color w:val="auto"/>
                <w:sz w:val="24"/>
              </w:rPr>
              <w:t xml:space="preserve"> [2019]154</w:t>
            </w:r>
            <w:r w:rsidR="0054276D" w:rsidRPr="0054276D">
              <w:rPr>
                <w:b/>
                <w:color w:val="auto"/>
                <w:sz w:val="24"/>
              </w:rPr>
              <w:t>号文的对照分析</w:t>
            </w:r>
          </w:p>
          <w:p w:rsidR="0054276D" w:rsidRPr="0054276D" w:rsidRDefault="0054276D" w:rsidP="0054276D">
            <w:pPr>
              <w:spacing w:line="460" w:lineRule="exact"/>
              <w:ind w:firstLineChars="200" w:firstLine="480"/>
              <w:jc w:val="left"/>
              <w:rPr>
                <w:color w:val="auto"/>
                <w:sz w:val="24"/>
                <w:szCs w:val="24"/>
              </w:rPr>
            </w:pPr>
            <w:r w:rsidRPr="0054276D">
              <w:rPr>
                <w:color w:val="auto"/>
                <w:sz w:val="24"/>
                <w:szCs w:val="24"/>
              </w:rPr>
              <w:t>本项目与新环</w:t>
            </w:r>
            <w:r w:rsidRPr="0054276D">
              <w:rPr>
                <w:color w:val="auto"/>
                <w:sz w:val="24"/>
                <w:szCs w:val="24"/>
              </w:rPr>
              <w:t xml:space="preserve"> [2019]154</w:t>
            </w:r>
            <w:r w:rsidRPr="0054276D">
              <w:rPr>
                <w:color w:val="auto"/>
                <w:sz w:val="24"/>
                <w:szCs w:val="24"/>
              </w:rPr>
              <w:t>号文的相关内容对比分析见下表：</w:t>
            </w:r>
          </w:p>
          <w:p w:rsidR="0054276D" w:rsidRDefault="0054276D" w:rsidP="0054276D">
            <w:pPr>
              <w:spacing w:line="520" w:lineRule="exact"/>
              <w:ind w:firstLineChars="200" w:firstLine="480"/>
              <w:rPr>
                <w:rFonts w:eastAsia="黑体"/>
                <w:sz w:val="24"/>
                <w:szCs w:val="24"/>
              </w:rPr>
            </w:pPr>
            <w:r w:rsidRPr="0054276D">
              <w:rPr>
                <w:rFonts w:eastAsia="黑体"/>
                <w:color w:val="000000" w:themeColor="text1"/>
                <w:sz w:val="24"/>
                <w:szCs w:val="24"/>
                <w:lang w:val="pt-BR"/>
              </w:rPr>
              <w:t>表</w:t>
            </w:r>
            <w:r w:rsidRPr="0054276D">
              <w:rPr>
                <w:rFonts w:eastAsia="黑体"/>
                <w:color w:val="000000" w:themeColor="text1"/>
                <w:sz w:val="24"/>
                <w:szCs w:val="24"/>
                <w:lang w:val="pt-BR"/>
              </w:rPr>
              <w:t>1</w:t>
            </w:r>
            <w:r w:rsidR="00A52B88">
              <w:rPr>
                <w:rFonts w:eastAsia="黑体" w:hint="eastAsia"/>
                <w:color w:val="000000" w:themeColor="text1"/>
                <w:sz w:val="24"/>
                <w:szCs w:val="24"/>
                <w:lang w:val="pt-BR"/>
              </w:rPr>
              <w:t>4</w:t>
            </w:r>
            <w:r w:rsidRPr="0054276D">
              <w:rPr>
                <w:rFonts w:eastAsia="黑体"/>
                <w:color w:val="000000" w:themeColor="text1"/>
                <w:sz w:val="24"/>
                <w:szCs w:val="24"/>
                <w:lang w:val="pt-BR"/>
              </w:rPr>
              <w:t xml:space="preserve">          </w:t>
            </w:r>
            <w:r>
              <w:rPr>
                <w:rFonts w:eastAsia="黑体" w:hint="eastAsia"/>
                <w:color w:val="000000" w:themeColor="text1"/>
                <w:sz w:val="24"/>
                <w:szCs w:val="24"/>
                <w:lang w:val="pt-BR"/>
              </w:rPr>
              <w:t xml:space="preserve">   </w:t>
            </w:r>
            <w:r w:rsidRPr="0054276D">
              <w:rPr>
                <w:rFonts w:eastAsia="黑体"/>
                <w:color w:val="000000" w:themeColor="text1"/>
                <w:sz w:val="24"/>
                <w:szCs w:val="24"/>
                <w:lang w:val="pt-BR"/>
              </w:rPr>
              <w:t>与新环</w:t>
            </w:r>
            <w:r w:rsidRPr="0054276D">
              <w:rPr>
                <w:rFonts w:eastAsia="黑体"/>
                <w:color w:val="000000" w:themeColor="text1"/>
                <w:sz w:val="24"/>
                <w:szCs w:val="24"/>
                <w:lang w:val="pt-BR"/>
              </w:rPr>
              <w:t xml:space="preserve"> [2019]154</w:t>
            </w:r>
            <w:r w:rsidRPr="0054276D">
              <w:rPr>
                <w:rFonts w:eastAsia="黑体"/>
                <w:color w:val="000000" w:themeColor="text1"/>
                <w:sz w:val="24"/>
                <w:szCs w:val="24"/>
                <w:lang w:val="pt-BR"/>
              </w:rPr>
              <w:t>号文的对照分析</w:t>
            </w:r>
          </w:p>
          <w:tbl>
            <w:tblPr>
              <w:tblW w:w="5000" w:type="pct"/>
              <w:jc w:val="center"/>
              <w:tblBorders>
                <w:top w:val="single" w:sz="8" w:space="0" w:color="auto"/>
                <w:bottom w:val="single" w:sz="4" w:space="0" w:color="auto"/>
                <w:insideH w:val="single" w:sz="4" w:space="0" w:color="auto"/>
                <w:insideV w:val="single" w:sz="4" w:space="0" w:color="auto"/>
              </w:tblBorders>
              <w:tblLook w:val="04A0"/>
            </w:tblPr>
            <w:tblGrid>
              <w:gridCol w:w="717"/>
              <w:gridCol w:w="4131"/>
              <w:gridCol w:w="3565"/>
              <w:gridCol w:w="738"/>
            </w:tblGrid>
            <w:tr w:rsidR="0054276D" w:rsidTr="0092156C">
              <w:trPr>
                <w:trHeight w:val="425"/>
                <w:jc w:val="center"/>
              </w:trPr>
              <w:tc>
                <w:tcPr>
                  <w:tcW w:w="717" w:type="dxa"/>
                  <w:tcBorders>
                    <w:top w:val="single" w:sz="8" w:space="0" w:color="auto"/>
                    <w:left w:val="nil"/>
                    <w:bottom w:val="single" w:sz="4" w:space="0" w:color="auto"/>
                    <w:right w:val="single" w:sz="4" w:space="0" w:color="auto"/>
                  </w:tcBorders>
                  <w:vAlign w:val="center"/>
                  <w:hideMark/>
                </w:tcPr>
                <w:p w:rsidR="0054276D" w:rsidRPr="0054276D" w:rsidRDefault="0054276D" w:rsidP="0054276D">
                  <w:pPr>
                    <w:jc w:val="center"/>
                    <w:rPr>
                      <w:b/>
                      <w:color w:val="000000" w:themeColor="text1"/>
                      <w:sz w:val="21"/>
                      <w:szCs w:val="21"/>
                    </w:rPr>
                  </w:pPr>
                  <w:r w:rsidRPr="0054276D">
                    <w:rPr>
                      <w:b/>
                      <w:color w:val="000000" w:themeColor="text1"/>
                      <w:sz w:val="21"/>
                      <w:szCs w:val="21"/>
                    </w:rPr>
                    <w:t>主要任务</w:t>
                  </w:r>
                </w:p>
              </w:tc>
              <w:tc>
                <w:tcPr>
                  <w:tcW w:w="4131" w:type="dxa"/>
                  <w:tcBorders>
                    <w:top w:val="single" w:sz="8" w:space="0" w:color="auto"/>
                    <w:left w:val="single" w:sz="4" w:space="0" w:color="auto"/>
                    <w:bottom w:val="single" w:sz="4" w:space="0" w:color="auto"/>
                    <w:right w:val="single" w:sz="4" w:space="0" w:color="auto"/>
                  </w:tcBorders>
                  <w:vAlign w:val="center"/>
                  <w:hideMark/>
                </w:tcPr>
                <w:p w:rsidR="0054276D" w:rsidRPr="0054276D" w:rsidRDefault="0054276D" w:rsidP="0054276D">
                  <w:pPr>
                    <w:jc w:val="center"/>
                    <w:rPr>
                      <w:b/>
                      <w:color w:val="000000" w:themeColor="text1"/>
                      <w:sz w:val="21"/>
                      <w:szCs w:val="21"/>
                    </w:rPr>
                  </w:pPr>
                  <w:r w:rsidRPr="0054276D">
                    <w:rPr>
                      <w:b/>
                      <w:color w:val="000000" w:themeColor="text1"/>
                      <w:sz w:val="21"/>
                      <w:szCs w:val="21"/>
                    </w:rPr>
                    <w:t>与本项目相关条文</w:t>
                  </w:r>
                </w:p>
              </w:tc>
              <w:tc>
                <w:tcPr>
                  <w:tcW w:w="3565" w:type="dxa"/>
                  <w:tcBorders>
                    <w:top w:val="single" w:sz="8" w:space="0" w:color="auto"/>
                    <w:left w:val="single" w:sz="4" w:space="0" w:color="auto"/>
                    <w:bottom w:val="single" w:sz="4" w:space="0" w:color="auto"/>
                    <w:right w:val="single" w:sz="4" w:space="0" w:color="auto"/>
                  </w:tcBorders>
                  <w:vAlign w:val="center"/>
                  <w:hideMark/>
                </w:tcPr>
                <w:p w:rsidR="0054276D" w:rsidRPr="0054276D" w:rsidRDefault="0054276D" w:rsidP="0054276D">
                  <w:pPr>
                    <w:jc w:val="center"/>
                    <w:rPr>
                      <w:b/>
                      <w:color w:val="000000" w:themeColor="text1"/>
                      <w:sz w:val="21"/>
                      <w:szCs w:val="21"/>
                    </w:rPr>
                  </w:pPr>
                  <w:r w:rsidRPr="0054276D">
                    <w:rPr>
                      <w:b/>
                      <w:color w:val="000000" w:themeColor="text1"/>
                      <w:sz w:val="21"/>
                      <w:szCs w:val="21"/>
                    </w:rPr>
                    <w:t>本项目情况</w:t>
                  </w:r>
                </w:p>
              </w:tc>
              <w:tc>
                <w:tcPr>
                  <w:tcW w:w="738" w:type="dxa"/>
                  <w:tcBorders>
                    <w:top w:val="single" w:sz="8" w:space="0" w:color="auto"/>
                    <w:left w:val="single" w:sz="4" w:space="0" w:color="auto"/>
                    <w:bottom w:val="single" w:sz="4" w:space="0" w:color="auto"/>
                    <w:right w:val="nil"/>
                  </w:tcBorders>
                  <w:vAlign w:val="center"/>
                  <w:hideMark/>
                </w:tcPr>
                <w:p w:rsidR="0054276D" w:rsidRPr="0054276D" w:rsidRDefault="0054276D" w:rsidP="0054276D">
                  <w:pPr>
                    <w:ind w:leftChars="-52" w:left="-146"/>
                    <w:jc w:val="center"/>
                    <w:rPr>
                      <w:b/>
                      <w:color w:val="000000" w:themeColor="text1"/>
                      <w:sz w:val="21"/>
                      <w:szCs w:val="21"/>
                    </w:rPr>
                  </w:pPr>
                  <w:r w:rsidRPr="0054276D">
                    <w:rPr>
                      <w:b/>
                      <w:color w:val="000000" w:themeColor="text1"/>
                      <w:sz w:val="21"/>
                      <w:szCs w:val="21"/>
                    </w:rPr>
                    <w:t>相符性</w:t>
                  </w:r>
                </w:p>
              </w:tc>
            </w:tr>
            <w:tr w:rsidR="0054276D" w:rsidTr="0092156C">
              <w:trPr>
                <w:trHeight w:val="425"/>
                <w:jc w:val="center"/>
              </w:trPr>
              <w:tc>
                <w:tcPr>
                  <w:tcW w:w="717" w:type="dxa"/>
                  <w:vMerge w:val="restart"/>
                  <w:tcBorders>
                    <w:top w:val="single" w:sz="4" w:space="0" w:color="auto"/>
                    <w:left w:val="nil"/>
                    <w:bottom w:val="single" w:sz="4" w:space="0" w:color="auto"/>
                    <w:right w:val="single" w:sz="4" w:space="0" w:color="auto"/>
                  </w:tcBorders>
                  <w:vAlign w:val="center"/>
                  <w:hideMark/>
                </w:tcPr>
                <w:p w:rsidR="0054276D" w:rsidRPr="0054276D" w:rsidRDefault="0054276D" w:rsidP="0054276D">
                  <w:pPr>
                    <w:jc w:val="center"/>
                    <w:rPr>
                      <w:color w:val="000000" w:themeColor="text1"/>
                      <w:sz w:val="21"/>
                      <w:szCs w:val="21"/>
                    </w:rPr>
                  </w:pPr>
                  <w:r w:rsidRPr="0054276D">
                    <w:rPr>
                      <w:color w:val="000000" w:themeColor="text1"/>
                      <w:sz w:val="21"/>
                      <w:szCs w:val="21"/>
                    </w:rPr>
                    <w:t>安装范围</w:t>
                  </w:r>
                </w:p>
              </w:tc>
              <w:tc>
                <w:tcPr>
                  <w:tcW w:w="4131" w:type="dxa"/>
                  <w:tcBorders>
                    <w:top w:val="single" w:sz="4" w:space="0" w:color="auto"/>
                    <w:left w:val="single" w:sz="4" w:space="0" w:color="auto"/>
                    <w:bottom w:val="single" w:sz="4" w:space="0" w:color="auto"/>
                    <w:right w:val="single" w:sz="4" w:space="0" w:color="auto"/>
                  </w:tcBorders>
                  <w:vAlign w:val="center"/>
                  <w:hideMark/>
                </w:tcPr>
                <w:p w:rsidR="0054276D" w:rsidRPr="0054276D" w:rsidRDefault="0054276D" w:rsidP="0092156C">
                  <w:pPr>
                    <w:spacing w:line="280" w:lineRule="exact"/>
                    <w:ind w:firstLine="210"/>
                    <w:jc w:val="left"/>
                    <w:rPr>
                      <w:color w:val="000000" w:themeColor="text1"/>
                      <w:sz w:val="21"/>
                      <w:szCs w:val="21"/>
                    </w:rPr>
                  </w:pPr>
                  <w:r w:rsidRPr="0054276D">
                    <w:rPr>
                      <w:color w:val="000000" w:themeColor="text1"/>
                      <w:sz w:val="21"/>
                      <w:szCs w:val="21"/>
                    </w:rPr>
                    <w:t>第一批安装部署用电量监控系统的企业为新乡市辖区内国控、省控、市控重点监控企业、涉及</w:t>
                  </w:r>
                  <w:r w:rsidRPr="0054276D">
                    <w:rPr>
                      <w:color w:val="000000" w:themeColor="text1"/>
                      <w:sz w:val="21"/>
                      <w:szCs w:val="21"/>
                    </w:rPr>
                    <w:t>VOCs</w:t>
                  </w:r>
                  <w:r w:rsidRPr="0054276D">
                    <w:rPr>
                      <w:color w:val="000000" w:themeColor="text1"/>
                      <w:sz w:val="21"/>
                      <w:szCs w:val="21"/>
                    </w:rPr>
                    <w:t>污染排放的企业、铸造行业、建材行业，然后逐步扩展至新乡市辖区内所有排污企业。</w:t>
                  </w:r>
                </w:p>
              </w:tc>
              <w:tc>
                <w:tcPr>
                  <w:tcW w:w="3565" w:type="dxa"/>
                  <w:tcBorders>
                    <w:top w:val="single" w:sz="4" w:space="0" w:color="auto"/>
                    <w:left w:val="single" w:sz="4" w:space="0" w:color="auto"/>
                    <w:bottom w:val="single" w:sz="4" w:space="0" w:color="auto"/>
                    <w:right w:val="single" w:sz="4" w:space="0" w:color="auto"/>
                  </w:tcBorders>
                  <w:vAlign w:val="center"/>
                  <w:hideMark/>
                </w:tcPr>
                <w:p w:rsidR="0054276D" w:rsidRPr="0054276D" w:rsidRDefault="0054276D" w:rsidP="0092156C">
                  <w:pPr>
                    <w:spacing w:line="280" w:lineRule="exact"/>
                    <w:ind w:firstLine="210"/>
                    <w:jc w:val="left"/>
                    <w:rPr>
                      <w:color w:val="000000" w:themeColor="text1"/>
                      <w:sz w:val="21"/>
                      <w:szCs w:val="21"/>
                    </w:rPr>
                  </w:pPr>
                  <w:r w:rsidRPr="0054276D">
                    <w:rPr>
                      <w:color w:val="000000" w:themeColor="text1"/>
                      <w:sz w:val="21"/>
                      <w:szCs w:val="21"/>
                    </w:rPr>
                    <w:t>本项目属于排污企业，属于安装范围内的企业。</w:t>
                  </w:r>
                </w:p>
              </w:tc>
              <w:tc>
                <w:tcPr>
                  <w:tcW w:w="738" w:type="dxa"/>
                  <w:tcBorders>
                    <w:top w:val="single" w:sz="4" w:space="0" w:color="auto"/>
                    <w:left w:val="single" w:sz="4" w:space="0" w:color="auto"/>
                    <w:bottom w:val="single" w:sz="4" w:space="0" w:color="auto"/>
                    <w:right w:val="nil"/>
                  </w:tcBorders>
                  <w:vAlign w:val="center"/>
                  <w:hideMark/>
                </w:tcPr>
                <w:p w:rsidR="0054276D" w:rsidRPr="0054276D" w:rsidRDefault="0054276D" w:rsidP="0054276D">
                  <w:pPr>
                    <w:jc w:val="center"/>
                    <w:rPr>
                      <w:color w:val="000000" w:themeColor="text1"/>
                      <w:sz w:val="21"/>
                      <w:szCs w:val="21"/>
                    </w:rPr>
                  </w:pPr>
                  <w:r w:rsidRPr="0054276D">
                    <w:rPr>
                      <w:color w:val="000000" w:themeColor="text1"/>
                      <w:sz w:val="21"/>
                      <w:szCs w:val="21"/>
                    </w:rPr>
                    <w:t>属于</w:t>
                  </w:r>
                </w:p>
              </w:tc>
            </w:tr>
            <w:tr w:rsidR="0054276D" w:rsidTr="0092156C">
              <w:trPr>
                <w:trHeight w:val="425"/>
                <w:jc w:val="center"/>
              </w:trPr>
              <w:tc>
                <w:tcPr>
                  <w:tcW w:w="717" w:type="dxa"/>
                  <w:vMerge/>
                  <w:tcBorders>
                    <w:top w:val="single" w:sz="4" w:space="0" w:color="auto"/>
                    <w:left w:val="nil"/>
                    <w:bottom w:val="single" w:sz="8" w:space="0" w:color="auto"/>
                    <w:right w:val="single" w:sz="4" w:space="0" w:color="auto"/>
                  </w:tcBorders>
                  <w:vAlign w:val="center"/>
                  <w:hideMark/>
                </w:tcPr>
                <w:p w:rsidR="0054276D" w:rsidRPr="0054276D" w:rsidRDefault="0054276D" w:rsidP="0054276D">
                  <w:pPr>
                    <w:jc w:val="center"/>
                    <w:rPr>
                      <w:color w:val="000000" w:themeColor="text1"/>
                      <w:sz w:val="21"/>
                      <w:szCs w:val="21"/>
                    </w:rPr>
                  </w:pPr>
                </w:p>
              </w:tc>
              <w:tc>
                <w:tcPr>
                  <w:tcW w:w="4131" w:type="dxa"/>
                  <w:tcBorders>
                    <w:top w:val="single" w:sz="4" w:space="0" w:color="auto"/>
                    <w:left w:val="single" w:sz="4" w:space="0" w:color="auto"/>
                    <w:bottom w:val="single" w:sz="8" w:space="0" w:color="auto"/>
                    <w:right w:val="single" w:sz="4" w:space="0" w:color="auto"/>
                  </w:tcBorders>
                  <w:vAlign w:val="center"/>
                  <w:hideMark/>
                </w:tcPr>
                <w:p w:rsidR="0054276D" w:rsidRPr="0054276D" w:rsidRDefault="0054276D" w:rsidP="0092156C">
                  <w:pPr>
                    <w:spacing w:line="280" w:lineRule="exact"/>
                    <w:ind w:firstLine="210"/>
                    <w:jc w:val="left"/>
                    <w:rPr>
                      <w:color w:val="000000" w:themeColor="text1"/>
                      <w:sz w:val="21"/>
                      <w:szCs w:val="21"/>
                    </w:rPr>
                  </w:pPr>
                  <w:r w:rsidRPr="0054276D">
                    <w:rPr>
                      <w:color w:val="000000" w:themeColor="text1"/>
                      <w:sz w:val="21"/>
                      <w:szCs w:val="21"/>
                    </w:rPr>
                    <w:t>所有排污企业的总用电控制位置、主要生产设施和污染治理设施必须安装用电量监控系统终端。</w:t>
                  </w:r>
                </w:p>
              </w:tc>
              <w:tc>
                <w:tcPr>
                  <w:tcW w:w="3565" w:type="dxa"/>
                  <w:tcBorders>
                    <w:top w:val="single" w:sz="4" w:space="0" w:color="auto"/>
                    <w:left w:val="single" w:sz="4" w:space="0" w:color="auto"/>
                    <w:bottom w:val="single" w:sz="8" w:space="0" w:color="auto"/>
                    <w:right w:val="single" w:sz="4" w:space="0" w:color="auto"/>
                  </w:tcBorders>
                  <w:vAlign w:val="center"/>
                  <w:hideMark/>
                </w:tcPr>
                <w:p w:rsidR="0054276D" w:rsidRPr="0054276D" w:rsidRDefault="0054276D" w:rsidP="0092156C">
                  <w:pPr>
                    <w:spacing w:line="280" w:lineRule="exact"/>
                    <w:ind w:firstLine="210"/>
                    <w:jc w:val="left"/>
                    <w:rPr>
                      <w:color w:val="000000" w:themeColor="text1"/>
                      <w:sz w:val="21"/>
                      <w:szCs w:val="21"/>
                    </w:rPr>
                  </w:pPr>
                  <w:r w:rsidRPr="0054276D">
                    <w:rPr>
                      <w:color w:val="000000" w:themeColor="text1"/>
                      <w:sz w:val="21"/>
                      <w:szCs w:val="21"/>
                    </w:rPr>
                    <w:t>本项目严格按照要求在总用电位置、主要生产设施处、废气治理设施处安装用电量监控系统终端。</w:t>
                  </w:r>
                </w:p>
              </w:tc>
              <w:tc>
                <w:tcPr>
                  <w:tcW w:w="738" w:type="dxa"/>
                  <w:tcBorders>
                    <w:top w:val="single" w:sz="4" w:space="0" w:color="auto"/>
                    <w:left w:val="single" w:sz="4" w:space="0" w:color="auto"/>
                    <w:bottom w:val="single" w:sz="8" w:space="0" w:color="auto"/>
                    <w:right w:val="nil"/>
                  </w:tcBorders>
                  <w:vAlign w:val="center"/>
                  <w:hideMark/>
                </w:tcPr>
                <w:p w:rsidR="0054276D" w:rsidRPr="0054276D" w:rsidRDefault="0054276D" w:rsidP="0054276D">
                  <w:pPr>
                    <w:adjustRightInd w:val="0"/>
                    <w:snapToGrid w:val="0"/>
                    <w:jc w:val="center"/>
                    <w:textAlignment w:val="baseline"/>
                    <w:rPr>
                      <w:color w:val="000000" w:themeColor="text1"/>
                      <w:sz w:val="21"/>
                      <w:szCs w:val="21"/>
                    </w:rPr>
                  </w:pPr>
                  <w:r w:rsidRPr="0054276D">
                    <w:rPr>
                      <w:color w:val="000000" w:themeColor="text1"/>
                      <w:sz w:val="21"/>
                      <w:szCs w:val="21"/>
                    </w:rPr>
                    <w:t>满足</w:t>
                  </w:r>
                </w:p>
              </w:tc>
            </w:tr>
          </w:tbl>
          <w:p w:rsidR="0054276D" w:rsidRPr="0054276D" w:rsidRDefault="0054276D" w:rsidP="0054276D">
            <w:pPr>
              <w:spacing w:line="460" w:lineRule="exact"/>
              <w:ind w:firstLineChars="200" w:firstLine="480"/>
              <w:jc w:val="left"/>
              <w:rPr>
                <w:color w:val="auto"/>
                <w:sz w:val="24"/>
                <w:szCs w:val="24"/>
              </w:rPr>
            </w:pPr>
            <w:r w:rsidRPr="0054276D">
              <w:rPr>
                <w:color w:val="auto"/>
                <w:sz w:val="24"/>
                <w:szCs w:val="24"/>
              </w:rPr>
              <w:t>由上表可知，本项目满足《新乡市生态环境局关于部署安装工业企业用电量监控系统的通知》新环</w:t>
            </w:r>
            <w:r w:rsidRPr="0054276D">
              <w:rPr>
                <w:color w:val="auto"/>
                <w:sz w:val="24"/>
                <w:szCs w:val="24"/>
              </w:rPr>
              <w:t xml:space="preserve"> [2019]154</w:t>
            </w:r>
            <w:r w:rsidRPr="0054276D">
              <w:rPr>
                <w:color w:val="auto"/>
                <w:sz w:val="24"/>
                <w:szCs w:val="24"/>
              </w:rPr>
              <w:t>号文的相关要求。</w:t>
            </w:r>
          </w:p>
          <w:p w:rsidR="006576AC" w:rsidRPr="006A636A" w:rsidRDefault="00A52B88" w:rsidP="006576AC">
            <w:pPr>
              <w:spacing w:line="460" w:lineRule="exact"/>
              <w:ind w:firstLineChars="200" w:firstLine="482"/>
              <w:jc w:val="left"/>
              <w:rPr>
                <w:b/>
                <w:color w:val="000000"/>
                <w:sz w:val="24"/>
                <w:szCs w:val="24"/>
              </w:rPr>
            </w:pPr>
            <w:r>
              <w:rPr>
                <w:rFonts w:hint="eastAsia"/>
                <w:b/>
                <w:color w:val="000000"/>
                <w:sz w:val="24"/>
                <w:szCs w:val="24"/>
              </w:rPr>
              <w:t>7</w:t>
            </w:r>
            <w:r w:rsidR="006576AC" w:rsidRPr="00661EEC">
              <w:rPr>
                <w:rFonts w:ascii="宋体" w:hAnsi="宋体"/>
                <w:b/>
                <w:color w:val="000000"/>
                <w:sz w:val="24"/>
                <w:szCs w:val="24"/>
              </w:rPr>
              <w:t>、</w:t>
            </w:r>
            <w:r w:rsidR="006576AC" w:rsidRPr="006A636A">
              <w:rPr>
                <w:rFonts w:hAnsi="宋体"/>
                <w:b/>
                <w:color w:val="000000"/>
                <w:sz w:val="24"/>
                <w:szCs w:val="24"/>
              </w:rPr>
              <w:t>本项目与《关于印发新乡市</w:t>
            </w:r>
            <w:r w:rsidR="006576AC" w:rsidRPr="006A636A">
              <w:rPr>
                <w:b/>
                <w:color w:val="000000"/>
                <w:sz w:val="24"/>
                <w:szCs w:val="24"/>
              </w:rPr>
              <w:t>2020</w:t>
            </w:r>
            <w:r w:rsidR="006576AC" w:rsidRPr="006A636A">
              <w:rPr>
                <w:rFonts w:hAnsi="宋体"/>
                <w:b/>
                <w:color w:val="000000"/>
                <w:sz w:val="24"/>
                <w:szCs w:val="24"/>
              </w:rPr>
              <w:t>年大气、水、土壤污染防治攻坚战实施方案的通知》（新环攻坚办〔</w:t>
            </w:r>
            <w:r w:rsidR="006576AC" w:rsidRPr="006A636A">
              <w:rPr>
                <w:b/>
                <w:color w:val="000000"/>
                <w:sz w:val="24"/>
                <w:szCs w:val="24"/>
              </w:rPr>
              <w:t>2020</w:t>
            </w:r>
            <w:r w:rsidR="006576AC" w:rsidRPr="006A636A">
              <w:rPr>
                <w:rFonts w:hAnsi="宋体"/>
                <w:b/>
                <w:color w:val="000000"/>
                <w:sz w:val="24"/>
                <w:szCs w:val="24"/>
              </w:rPr>
              <w:t>〕</w:t>
            </w:r>
            <w:r w:rsidR="006576AC" w:rsidRPr="006A636A">
              <w:rPr>
                <w:b/>
                <w:color w:val="000000"/>
                <w:sz w:val="24"/>
                <w:szCs w:val="24"/>
              </w:rPr>
              <w:t>10</w:t>
            </w:r>
            <w:r w:rsidR="006576AC" w:rsidRPr="006A636A">
              <w:rPr>
                <w:rFonts w:hAnsi="宋体"/>
                <w:b/>
                <w:color w:val="000000"/>
                <w:sz w:val="24"/>
                <w:szCs w:val="24"/>
              </w:rPr>
              <w:t>号）的对比分析</w:t>
            </w:r>
          </w:p>
          <w:p w:rsidR="006576AC" w:rsidRPr="006A636A" w:rsidRDefault="006576AC" w:rsidP="006576AC">
            <w:pPr>
              <w:spacing w:line="460" w:lineRule="exact"/>
              <w:ind w:firstLineChars="200" w:firstLine="480"/>
              <w:jc w:val="left"/>
              <w:rPr>
                <w:color w:val="000000"/>
                <w:sz w:val="24"/>
                <w:szCs w:val="24"/>
              </w:rPr>
            </w:pPr>
            <w:r w:rsidRPr="006A636A">
              <w:rPr>
                <w:rFonts w:hAnsi="宋体"/>
                <w:color w:val="000000"/>
                <w:sz w:val="24"/>
                <w:szCs w:val="24"/>
              </w:rPr>
              <w:t>本项目与《关于印发新乡市</w:t>
            </w:r>
            <w:r w:rsidRPr="006A636A">
              <w:rPr>
                <w:color w:val="000000"/>
                <w:sz w:val="24"/>
                <w:szCs w:val="24"/>
              </w:rPr>
              <w:t>2020</w:t>
            </w:r>
            <w:r w:rsidRPr="006A636A">
              <w:rPr>
                <w:rFonts w:hAnsi="宋体"/>
                <w:color w:val="000000"/>
                <w:sz w:val="24"/>
                <w:szCs w:val="24"/>
              </w:rPr>
              <w:t>年大气、水、土壤污染防治攻坚战实施方案的通知》（新环攻坚办〔</w:t>
            </w:r>
            <w:r w:rsidRPr="006A636A">
              <w:rPr>
                <w:color w:val="000000"/>
                <w:sz w:val="24"/>
                <w:szCs w:val="24"/>
              </w:rPr>
              <w:t>2020</w:t>
            </w:r>
            <w:r w:rsidRPr="006A636A">
              <w:rPr>
                <w:rFonts w:hAnsi="宋体"/>
                <w:color w:val="000000"/>
                <w:sz w:val="24"/>
                <w:szCs w:val="24"/>
              </w:rPr>
              <w:t>〕</w:t>
            </w:r>
            <w:r w:rsidRPr="006A636A">
              <w:rPr>
                <w:color w:val="000000"/>
                <w:sz w:val="24"/>
                <w:szCs w:val="24"/>
              </w:rPr>
              <w:t>10</w:t>
            </w:r>
            <w:r w:rsidRPr="006A636A">
              <w:rPr>
                <w:rFonts w:hAnsi="宋体"/>
                <w:color w:val="000000"/>
                <w:sz w:val="24"/>
                <w:szCs w:val="24"/>
              </w:rPr>
              <w:t>号）中《新乡市</w:t>
            </w:r>
            <w:r w:rsidRPr="006A636A">
              <w:rPr>
                <w:color w:val="000000"/>
                <w:sz w:val="24"/>
                <w:szCs w:val="24"/>
              </w:rPr>
              <w:t>2020</w:t>
            </w:r>
            <w:r w:rsidRPr="006A636A">
              <w:rPr>
                <w:rFonts w:hAnsi="宋体"/>
                <w:color w:val="000000"/>
                <w:sz w:val="24"/>
                <w:szCs w:val="24"/>
              </w:rPr>
              <w:t>年大气污染防治攻坚战实施方案》对照分析见下表：</w:t>
            </w:r>
          </w:p>
          <w:p w:rsidR="006576AC" w:rsidRPr="008744C0" w:rsidRDefault="006576AC" w:rsidP="006576AC">
            <w:pPr>
              <w:spacing w:line="460" w:lineRule="exact"/>
              <w:ind w:firstLineChars="200" w:firstLine="480"/>
              <w:jc w:val="left"/>
              <w:rPr>
                <w:rFonts w:ascii="黑体" w:eastAsia="黑体" w:hAnsi="黑体"/>
                <w:color w:val="000000"/>
                <w:sz w:val="24"/>
                <w:szCs w:val="24"/>
                <w:lang w:val="pt-BR"/>
              </w:rPr>
            </w:pPr>
            <w:r w:rsidRPr="008744C0">
              <w:rPr>
                <w:rFonts w:ascii="黑体" w:eastAsia="黑体" w:hAnsi="黑体" w:hint="eastAsia"/>
                <w:color w:val="000000"/>
                <w:sz w:val="24"/>
                <w:szCs w:val="24"/>
                <w:lang w:val="pt-BR"/>
              </w:rPr>
              <w:t>表</w:t>
            </w:r>
            <w:r>
              <w:rPr>
                <w:rFonts w:eastAsia="黑体" w:hint="eastAsia"/>
                <w:color w:val="000000"/>
                <w:sz w:val="24"/>
                <w:szCs w:val="24"/>
              </w:rPr>
              <w:t>1</w:t>
            </w:r>
            <w:r w:rsidR="00A52B88">
              <w:rPr>
                <w:rFonts w:eastAsia="黑体" w:hint="eastAsia"/>
                <w:color w:val="000000"/>
                <w:sz w:val="24"/>
                <w:szCs w:val="24"/>
              </w:rPr>
              <w:t>5</w:t>
            </w:r>
            <w:r>
              <w:rPr>
                <w:rFonts w:ascii="黑体" w:eastAsia="黑体" w:hAnsi="黑体" w:hint="eastAsia"/>
                <w:color w:val="000000"/>
                <w:sz w:val="24"/>
                <w:szCs w:val="24"/>
              </w:rPr>
              <w:t xml:space="preserve">      </w:t>
            </w:r>
            <w:r w:rsidRPr="008744C0">
              <w:rPr>
                <w:rFonts w:ascii="黑体" w:eastAsia="黑体" w:hAnsi="黑体" w:hint="eastAsia"/>
                <w:color w:val="000000"/>
                <w:sz w:val="24"/>
                <w:szCs w:val="24"/>
              </w:rPr>
              <w:t xml:space="preserve">  </w:t>
            </w:r>
            <w:r w:rsidRPr="00623A73">
              <w:rPr>
                <w:rFonts w:ascii="黑体" w:eastAsia="黑体" w:hAnsi="黑体" w:hint="eastAsia"/>
                <w:color w:val="000000"/>
                <w:sz w:val="24"/>
                <w:szCs w:val="24"/>
                <w:lang w:val="pt-BR"/>
              </w:rPr>
              <w:t>本项目与</w:t>
            </w:r>
            <w:r w:rsidRPr="008E38D7">
              <w:rPr>
                <w:rFonts w:ascii="黑体" w:eastAsia="黑体" w:hAnsi="黑体" w:hint="eastAsia"/>
                <w:color w:val="000000"/>
                <w:sz w:val="24"/>
                <w:szCs w:val="24"/>
              </w:rPr>
              <w:t>《大气污染防治攻坚战实施方案》</w:t>
            </w:r>
            <w:r w:rsidRPr="00623A73">
              <w:rPr>
                <w:rFonts w:ascii="黑体" w:eastAsia="黑体" w:hAnsi="黑体" w:hint="eastAsia"/>
                <w:color w:val="000000"/>
                <w:sz w:val="24"/>
                <w:szCs w:val="24"/>
                <w:lang w:val="pt-BR"/>
              </w:rPr>
              <w:t>对比分析一览表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021"/>
              <w:gridCol w:w="5528"/>
              <w:gridCol w:w="1657"/>
              <w:gridCol w:w="945"/>
            </w:tblGrid>
            <w:tr w:rsidR="006576AC" w:rsidRPr="006274D6" w:rsidTr="0092156C">
              <w:trPr>
                <w:trHeight w:val="425"/>
                <w:jc w:val="center"/>
              </w:trPr>
              <w:tc>
                <w:tcPr>
                  <w:tcW w:w="6549" w:type="dxa"/>
                  <w:gridSpan w:val="2"/>
                  <w:vAlign w:val="center"/>
                </w:tcPr>
                <w:p w:rsidR="006576AC" w:rsidRPr="006274D6" w:rsidRDefault="006576AC" w:rsidP="002A47EA">
                  <w:pPr>
                    <w:ind w:firstLineChars="200" w:firstLine="422"/>
                    <w:jc w:val="center"/>
                    <w:rPr>
                      <w:b/>
                      <w:color w:val="000000"/>
                      <w:sz w:val="21"/>
                      <w:szCs w:val="21"/>
                    </w:rPr>
                  </w:pPr>
                  <w:r w:rsidRPr="006274D6">
                    <w:rPr>
                      <w:rFonts w:hAnsi="宋体"/>
                      <w:b/>
                      <w:color w:val="000000"/>
                      <w:sz w:val="21"/>
                      <w:szCs w:val="21"/>
                    </w:rPr>
                    <w:t>与本项目有关的内容</w:t>
                  </w:r>
                </w:p>
              </w:tc>
              <w:tc>
                <w:tcPr>
                  <w:tcW w:w="1657" w:type="dxa"/>
                  <w:vAlign w:val="center"/>
                </w:tcPr>
                <w:p w:rsidR="006576AC" w:rsidRPr="0092156C" w:rsidRDefault="006576AC" w:rsidP="0092156C">
                  <w:pPr>
                    <w:jc w:val="center"/>
                    <w:rPr>
                      <w:rFonts w:hAnsi="宋体"/>
                      <w:b/>
                      <w:color w:val="000000"/>
                      <w:sz w:val="21"/>
                      <w:szCs w:val="21"/>
                    </w:rPr>
                  </w:pPr>
                  <w:r w:rsidRPr="006274D6">
                    <w:rPr>
                      <w:rFonts w:hAnsi="宋体"/>
                      <w:b/>
                      <w:color w:val="000000"/>
                      <w:sz w:val="21"/>
                      <w:szCs w:val="21"/>
                    </w:rPr>
                    <w:t>本项目情况</w:t>
                  </w:r>
                </w:p>
              </w:tc>
              <w:tc>
                <w:tcPr>
                  <w:tcW w:w="945" w:type="dxa"/>
                  <w:vAlign w:val="center"/>
                </w:tcPr>
                <w:p w:rsidR="006576AC" w:rsidRPr="006274D6" w:rsidRDefault="006576AC" w:rsidP="002A47EA">
                  <w:pPr>
                    <w:jc w:val="center"/>
                    <w:rPr>
                      <w:b/>
                      <w:color w:val="000000"/>
                      <w:sz w:val="21"/>
                      <w:szCs w:val="21"/>
                    </w:rPr>
                  </w:pPr>
                  <w:r w:rsidRPr="006274D6">
                    <w:rPr>
                      <w:rFonts w:hAnsi="宋体"/>
                      <w:b/>
                      <w:color w:val="000000"/>
                      <w:sz w:val="21"/>
                      <w:szCs w:val="21"/>
                    </w:rPr>
                    <w:t>相符性</w:t>
                  </w:r>
                </w:p>
              </w:tc>
            </w:tr>
            <w:tr w:rsidR="006576AC" w:rsidRPr="006274D6" w:rsidTr="0092156C">
              <w:trPr>
                <w:trHeight w:val="425"/>
                <w:jc w:val="center"/>
              </w:trPr>
              <w:tc>
                <w:tcPr>
                  <w:tcW w:w="1021" w:type="dxa"/>
                  <w:vAlign w:val="center"/>
                </w:tcPr>
                <w:p w:rsidR="006576AC" w:rsidRPr="006274D6" w:rsidRDefault="006576AC" w:rsidP="002A47EA">
                  <w:pPr>
                    <w:jc w:val="center"/>
                    <w:rPr>
                      <w:color w:val="000000"/>
                      <w:sz w:val="21"/>
                      <w:szCs w:val="21"/>
                    </w:rPr>
                  </w:pPr>
                  <w:r w:rsidRPr="006274D6">
                    <w:rPr>
                      <w:color w:val="000000"/>
                      <w:sz w:val="21"/>
                      <w:szCs w:val="21"/>
                    </w:rPr>
                    <w:t>5.</w:t>
                  </w:r>
                  <w:r w:rsidRPr="006274D6">
                    <w:rPr>
                      <w:rFonts w:hAnsi="宋体"/>
                      <w:color w:val="000000"/>
                      <w:sz w:val="21"/>
                      <w:szCs w:val="21"/>
                    </w:rPr>
                    <w:t>严格新建项目准入管理</w:t>
                  </w:r>
                </w:p>
              </w:tc>
              <w:tc>
                <w:tcPr>
                  <w:tcW w:w="5528" w:type="dxa"/>
                  <w:vAlign w:val="center"/>
                </w:tcPr>
                <w:p w:rsidR="006576AC" w:rsidRPr="0092156C" w:rsidRDefault="006576AC" w:rsidP="0092156C">
                  <w:pPr>
                    <w:spacing w:line="280" w:lineRule="exact"/>
                    <w:ind w:firstLine="210"/>
                    <w:jc w:val="left"/>
                    <w:rPr>
                      <w:color w:val="000000" w:themeColor="text1"/>
                      <w:sz w:val="21"/>
                      <w:szCs w:val="21"/>
                    </w:rPr>
                  </w:pPr>
                  <w:r w:rsidRPr="0092156C">
                    <w:rPr>
                      <w:color w:val="000000" w:themeColor="text1"/>
                      <w:sz w:val="21"/>
                      <w:szCs w:val="21"/>
                    </w:rPr>
                    <w:t>加强区域、流域规划环评管理，强化对项目环评的指导和约束，逐步构建起</w:t>
                  </w:r>
                  <w:r w:rsidRPr="0092156C">
                    <w:rPr>
                      <w:color w:val="000000" w:themeColor="text1"/>
                      <w:sz w:val="21"/>
                      <w:szCs w:val="21"/>
                    </w:rPr>
                    <w:t>“</w:t>
                  </w:r>
                  <w:r w:rsidRPr="0092156C">
                    <w:rPr>
                      <w:color w:val="000000" w:themeColor="text1"/>
                      <w:sz w:val="21"/>
                      <w:szCs w:val="21"/>
                    </w:rPr>
                    <w:t>三线一单</w:t>
                  </w:r>
                  <w:r w:rsidRPr="0092156C">
                    <w:rPr>
                      <w:color w:val="000000" w:themeColor="text1"/>
                      <w:sz w:val="21"/>
                      <w:szCs w:val="21"/>
                    </w:rPr>
                    <w:t>”</w:t>
                  </w:r>
                  <w:r w:rsidRPr="0092156C">
                    <w:rPr>
                      <w:color w:val="000000" w:themeColor="text1"/>
                      <w:sz w:val="21"/>
                      <w:szCs w:val="21"/>
                    </w:rPr>
                    <w:t>为空间管控基础、项目环评为环境准入把关、排污许可为企业运行守法依据的管理新框架，从源头预防环境污染和生态破坏。全市原则上禁止新增钢铁、电解铝、水泥、玻璃、传统煤化工（甲醇、合成氨）、焦化、铸造、铝用炭素、砖瓦窑、耐火材料等行业产能，原则上禁止新建燃料类煤气发生炉和</w:t>
                  </w:r>
                  <w:r w:rsidRPr="0092156C">
                    <w:rPr>
                      <w:color w:val="000000" w:themeColor="text1"/>
                      <w:sz w:val="21"/>
                      <w:szCs w:val="21"/>
                    </w:rPr>
                    <w:t>35</w:t>
                  </w:r>
                  <w:r w:rsidRPr="0092156C">
                    <w:rPr>
                      <w:color w:val="000000" w:themeColor="text1"/>
                      <w:sz w:val="21"/>
                      <w:szCs w:val="21"/>
                    </w:rPr>
                    <w:t>蒸吨</w:t>
                  </w:r>
                  <w:r w:rsidRPr="0092156C">
                    <w:rPr>
                      <w:color w:val="000000" w:themeColor="text1"/>
                      <w:sz w:val="21"/>
                      <w:szCs w:val="21"/>
                    </w:rPr>
                    <w:t>/</w:t>
                  </w:r>
                  <w:r w:rsidRPr="0092156C">
                    <w:rPr>
                      <w:color w:val="000000" w:themeColor="text1"/>
                      <w:sz w:val="21"/>
                      <w:szCs w:val="21"/>
                    </w:rPr>
                    <w:t>时及以下燃煤锅炉。对水泥、玻璃等行业严格落实国家、省、市有关产能置换规定，新建涉工业炉窑的建设项目，应进入园区，配套建设高效环保治理设施。</w:t>
                  </w:r>
                </w:p>
              </w:tc>
              <w:tc>
                <w:tcPr>
                  <w:tcW w:w="1657" w:type="dxa"/>
                  <w:vAlign w:val="center"/>
                </w:tcPr>
                <w:p w:rsidR="006576AC" w:rsidRPr="0092156C" w:rsidRDefault="006576AC" w:rsidP="0092156C">
                  <w:pPr>
                    <w:spacing w:line="280" w:lineRule="exact"/>
                    <w:ind w:firstLine="210"/>
                    <w:jc w:val="left"/>
                    <w:rPr>
                      <w:color w:val="000000" w:themeColor="text1"/>
                      <w:sz w:val="21"/>
                      <w:szCs w:val="21"/>
                    </w:rPr>
                  </w:pPr>
                  <w:r w:rsidRPr="0092156C">
                    <w:rPr>
                      <w:color w:val="000000" w:themeColor="text1"/>
                      <w:sz w:val="21"/>
                      <w:szCs w:val="21"/>
                    </w:rPr>
                    <w:t>本项目产品为</w:t>
                  </w:r>
                  <w:r w:rsidR="001A282A" w:rsidRPr="0092156C">
                    <w:rPr>
                      <w:rFonts w:hint="eastAsia"/>
                      <w:color w:val="000000" w:themeColor="text1"/>
                      <w:sz w:val="21"/>
                      <w:szCs w:val="21"/>
                    </w:rPr>
                    <w:t>通用零部件</w:t>
                  </w:r>
                  <w:r w:rsidRPr="0092156C">
                    <w:rPr>
                      <w:rFonts w:hint="eastAsia"/>
                      <w:color w:val="000000" w:themeColor="text1"/>
                      <w:sz w:val="21"/>
                      <w:szCs w:val="21"/>
                    </w:rPr>
                    <w:t>，不属于禁止新增的行业</w:t>
                  </w:r>
                  <w:r w:rsidRPr="0092156C">
                    <w:rPr>
                      <w:color w:val="000000" w:themeColor="text1"/>
                      <w:sz w:val="21"/>
                      <w:szCs w:val="21"/>
                    </w:rPr>
                    <w:t>。</w:t>
                  </w:r>
                </w:p>
              </w:tc>
              <w:tc>
                <w:tcPr>
                  <w:tcW w:w="945" w:type="dxa"/>
                  <w:vAlign w:val="center"/>
                </w:tcPr>
                <w:p w:rsidR="006576AC" w:rsidRPr="006274D6" w:rsidRDefault="006576AC" w:rsidP="002A47EA">
                  <w:pPr>
                    <w:jc w:val="center"/>
                    <w:rPr>
                      <w:color w:val="000000"/>
                      <w:sz w:val="21"/>
                      <w:szCs w:val="21"/>
                    </w:rPr>
                  </w:pPr>
                  <w:r w:rsidRPr="006274D6">
                    <w:rPr>
                      <w:rFonts w:hAnsi="宋体"/>
                      <w:color w:val="000000"/>
                      <w:sz w:val="21"/>
                      <w:szCs w:val="21"/>
                    </w:rPr>
                    <w:t>符合</w:t>
                  </w:r>
                </w:p>
              </w:tc>
            </w:tr>
            <w:tr w:rsidR="006576AC" w:rsidRPr="006274D6" w:rsidTr="0092156C">
              <w:trPr>
                <w:trHeight w:val="425"/>
                <w:jc w:val="center"/>
              </w:trPr>
              <w:tc>
                <w:tcPr>
                  <w:tcW w:w="1021" w:type="dxa"/>
                  <w:vAlign w:val="center"/>
                </w:tcPr>
                <w:p w:rsidR="006576AC" w:rsidRPr="006274D6" w:rsidRDefault="006576AC" w:rsidP="002A47EA">
                  <w:pPr>
                    <w:jc w:val="center"/>
                    <w:rPr>
                      <w:color w:val="000000"/>
                      <w:sz w:val="21"/>
                      <w:szCs w:val="21"/>
                    </w:rPr>
                  </w:pPr>
                  <w:r w:rsidRPr="006274D6">
                    <w:rPr>
                      <w:color w:val="000000"/>
                      <w:sz w:val="21"/>
                      <w:szCs w:val="21"/>
                    </w:rPr>
                    <w:t>27.</w:t>
                  </w:r>
                  <w:r w:rsidRPr="006274D6">
                    <w:rPr>
                      <w:rFonts w:hAnsi="宋体"/>
                      <w:color w:val="000000"/>
                      <w:sz w:val="21"/>
                      <w:szCs w:val="21"/>
                    </w:rPr>
                    <w:t>全面提升</w:t>
                  </w:r>
                  <w:r w:rsidRPr="006274D6">
                    <w:rPr>
                      <w:color w:val="000000"/>
                      <w:sz w:val="21"/>
                      <w:szCs w:val="21"/>
                    </w:rPr>
                    <w:t>“</w:t>
                  </w:r>
                  <w:r w:rsidRPr="006274D6">
                    <w:rPr>
                      <w:rFonts w:hAnsi="宋体"/>
                      <w:color w:val="000000"/>
                      <w:sz w:val="21"/>
                      <w:szCs w:val="21"/>
                    </w:rPr>
                    <w:t>扬尘</w:t>
                  </w:r>
                  <w:r w:rsidRPr="006274D6">
                    <w:rPr>
                      <w:color w:val="000000"/>
                      <w:sz w:val="21"/>
                      <w:szCs w:val="21"/>
                    </w:rPr>
                    <w:t>”</w:t>
                  </w:r>
                  <w:r w:rsidRPr="006274D6">
                    <w:rPr>
                      <w:rFonts w:hAnsi="宋体"/>
                      <w:color w:val="000000"/>
                      <w:sz w:val="21"/>
                      <w:szCs w:val="21"/>
                    </w:rPr>
                    <w:t>污染治理水平</w:t>
                  </w:r>
                </w:p>
              </w:tc>
              <w:tc>
                <w:tcPr>
                  <w:tcW w:w="5528" w:type="dxa"/>
                  <w:vAlign w:val="center"/>
                </w:tcPr>
                <w:p w:rsidR="006576AC" w:rsidRPr="0092156C" w:rsidRDefault="006576AC" w:rsidP="0092156C">
                  <w:pPr>
                    <w:spacing w:line="280" w:lineRule="exact"/>
                    <w:ind w:firstLine="210"/>
                    <w:jc w:val="left"/>
                    <w:rPr>
                      <w:color w:val="000000" w:themeColor="text1"/>
                      <w:sz w:val="21"/>
                      <w:szCs w:val="21"/>
                    </w:rPr>
                  </w:pPr>
                  <w:r w:rsidRPr="0092156C">
                    <w:rPr>
                      <w:color w:val="000000" w:themeColor="text1"/>
                      <w:sz w:val="21"/>
                      <w:szCs w:val="21"/>
                    </w:rPr>
                    <w:t>加强施工扬尘控制。建立施工工地动态管理清单，全面开展标准化施工，按照</w:t>
                  </w:r>
                  <w:r w:rsidRPr="0092156C">
                    <w:rPr>
                      <w:color w:val="000000" w:themeColor="text1"/>
                      <w:sz w:val="21"/>
                      <w:szCs w:val="21"/>
                    </w:rPr>
                    <w:t>“</w:t>
                  </w:r>
                  <w:r w:rsidRPr="0092156C">
                    <w:rPr>
                      <w:color w:val="000000" w:themeColor="text1"/>
                      <w:sz w:val="21"/>
                      <w:szCs w:val="21"/>
                    </w:rPr>
                    <w:t>谁施工、谁负责，谁主管、谁监督</w:t>
                  </w:r>
                  <w:r w:rsidRPr="0092156C">
                    <w:rPr>
                      <w:color w:val="000000" w:themeColor="text1"/>
                      <w:sz w:val="21"/>
                      <w:szCs w:val="21"/>
                    </w:rPr>
                    <w:t>”</w:t>
                  </w:r>
                  <w:r w:rsidRPr="0092156C">
                    <w:rPr>
                      <w:color w:val="000000" w:themeColor="text1"/>
                      <w:sz w:val="21"/>
                      <w:szCs w:val="21"/>
                    </w:rPr>
                    <w:t>的原则，严格落实</w:t>
                  </w:r>
                  <w:r w:rsidRPr="0092156C">
                    <w:rPr>
                      <w:color w:val="000000" w:themeColor="text1"/>
                      <w:sz w:val="21"/>
                      <w:szCs w:val="21"/>
                    </w:rPr>
                    <w:t>“</w:t>
                  </w:r>
                  <w:r w:rsidRPr="0092156C">
                    <w:rPr>
                      <w:color w:val="000000" w:themeColor="text1"/>
                      <w:sz w:val="21"/>
                      <w:szCs w:val="21"/>
                    </w:rPr>
                    <w:t>八个百分之百</w:t>
                  </w:r>
                  <w:r w:rsidRPr="0092156C">
                    <w:rPr>
                      <w:color w:val="000000" w:themeColor="text1"/>
                      <w:sz w:val="21"/>
                      <w:szCs w:val="21"/>
                    </w:rPr>
                    <w:t>”</w:t>
                  </w:r>
                  <w:r w:rsidRPr="0092156C">
                    <w:rPr>
                      <w:color w:val="000000" w:themeColor="text1"/>
                      <w:sz w:val="21"/>
                      <w:szCs w:val="21"/>
                    </w:rPr>
                    <w:t>、开复工验收、</w:t>
                  </w:r>
                  <w:r w:rsidRPr="0092156C">
                    <w:rPr>
                      <w:color w:val="000000" w:themeColor="text1"/>
                      <w:sz w:val="21"/>
                      <w:szCs w:val="21"/>
                    </w:rPr>
                    <w:t>“</w:t>
                  </w:r>
                  <w:r w:rsidRPr="0092156C">
                    <w:rPr>
                      <w:color w:val="000000" w:themeColor="text1"/>
                      <w:sz w:val="21"/>
                      <w:szCs w:val="21"/>
                    </w:rPr>
                    <w:t>三员</w:t>
                  </w:r>
                  <w:r w:rsidRPr="0092156C">
                    <w:rPr>
                      <w:color w:val="000000" w:themeColor="text1"/>
                      <w:sz w:val="21"/>
                      <w:szCs w:val="21"/>
                    </w:rPr>
                    <w:t>”</w:t>
                  </w:r>
                  <w:r w:rsidRPr="0092156C">
                    <w:rPr>
                      <w:color w:val="000000" w:themeColor="text1"/>
                      <w:sz w:val="21"/>
                      <w:szCs w:val="21"/>
                    </w:rPr>
                    <w:t>管理等制度。实施扬尘污染防治守信联合激励、失信联合惩戒，将扬尘管理不到位的不良信息纳入建筑市场信用管理体系，情节严重的，列入建筑市场主体</w:t>
                  </w:r>
                  <w:r w:rsidRPr="0092156C">
                    <w:rPr>
                      <w:color w:val="000000" w:themeColor="text1"/>
                      <w:sz w:val="21"/>
                      <w:szCs w:val="21"/>
                    </w:rPr>
                    <w:t>“</w:t>
                  </w:r>
                  <w:r w:rsidRPr="0092156C">
                    <w:rPr>
                      <w:color w:val="000000" w:themeColor="text1"/>
                      <w:sz w:val="21"/>
                      <w:szCs w:val="21"/>
                    </w:rPr>
                    <w:t>黑名单</w:t>
                  </w:r>
                  <w:r w:rsidRPr="0092156C">
                    <w:rPr>
                      <w:color w:val="000000" w:themeColor="text1"/>
                      <w:sz w:val="21"/>
                      <w:szCs w:val="21"/>
                    </w:rPr>
                    <w:t>”</w:t>
                  </w:r>
                  <w:r w:rsidRPr="0092156C">
                    <w:rPr>
                      <w:color w:val="000000" w:themeColor="text1"/>
                      <w:sz w:val="21"/>
                      <w:szCs w:val="21"/>
                    </w:rPr>
                    <w:t>。严格渣土运输车辆规范化管理，实行建筑垃圾从产生、清运到</w:t>
                  </w:r>
                  <w:r w:rsidRPr="0092156C">
                    <w:rPr>
                      <w:color w:val="000000" w:themeColor="text1"/>
                      <w:sz w:val="21"/>
                      <w:szCs w:val="21"/>
                    </w:rPr>
                    <w:lastRenderedPageBreak/>
                    <w:t>消纳处置的全过程监管。严格落实城市建成区内</w:t>
                  </w:r>
                  <w:r w:rsidRPr="0092156C">
                    <w:rPr>
                      <w:color w:val="000000" w:themeColor="text1"/>
                      <w:sz w:val="21"/>
                      <w:szCs w:val="21"/>
                    </w:rPr>
                    <w:t>“</w:t>
                  </w:r>
                  <w:r w:rsidRPr="0092156C">
                    <w:rPr>
                      <w:color w:val="000000" w:themeColor="text1"/>
                      <w:sz w:val="21"/>
                      <w:szCs w:val="21"/>
                    </w:rPr>
                    <w:t>两个禁止</w:t>
                  </w:r>
                  <w:r w:rsidRPr="0092156C">
                    <w:rPr>
                      <w:color w:val="000000" w:themeColor="text1"/>
                      <w:sz w:val="21"/>
                      <w:szCs w:val="21"/>
                    </w:rPr>
                    <w:t>”</w:t>
                  </w:r>
                  <w:r w:rsidRPr="0092156C">
                    <w:rPr>
                      <w:color w:val="000000" w:themeColor="text1"/>
                      <w:sz w:val="21"/>
                      <w:szCs w:val="21"/>
                    </w:rPr>
                    <w:t>（禁止现场搅拌混凝土和禁止现场配置砂浆）要求，加快</w:t>
                  </w:r>
                  <w:r w:rsidRPr="0092156C">
                    <w:rPr>
                      <w:color w:val="000000" w:themeColor="text1"/>
                      <w:sz w:val="21"/>
                      <w:szCs w:val="21"/>
                    </w:rPr>
                    <w:t>“</w:t>
                  </w:r>
                  <w:r w:rsidRPr="0092156C">
                    <w:rPr>
                      <w:color w:val="000000" w:themeColor="text1"/>
                      <w:sz w:val="21"/>
                      <w:szCs w:val="21"/>
                    </w:rPr>
                    <w:t>两个禁止</w:t>
                  </w:r>
                  <w:r w:rsidRPr="0092156C">
                    <w:rPr>
                      <w:color w:val="000000" w:themeColor="text1"/>
                      <w:sz w:val="21"/>
                      <w:szCs w:val="21"/>
                    </w:rPr>
                    <w:t>”</w:t>
                  </w:r>
                  <w:r w:rsidRPr="0092156C">
                    <w:rPr>
                      <w:color w:val="000000" w:themeColor="text1"/>
                      <w:sz w:val="21"/>
                      <w:szCs w:val="21"/>
                    </w:rPr>
                    <w:t>综合信息监管平台建设，实施动态监管。</w:t>
                  </w:r>
                </w:p>
              </w:tc>
              <w:tc>
                <w:tcPr>
                  <w:tcW w:w="1657" w:type="dxa"/>
                  <w:vAlign w:val="center"/>
                </w:tcPr>
                <w:p w:rsidR="006576AC" w:rsidRPr="0092156C" w:rsidRDefault="006576AC" w:rsidP="0092156C">
                  <w:pPr>
                    <w:spacing w:line="280" w:lineRule="exact"/>
                    <w:ind w:firstLine="210"/>
                    <w:jc w:val="left"/>
                    <w:rPr>
                      <w:color w:val="000000" w:themeColor="text1"/>
                      <w:sz w:val="21"/>
                      <w:szCs w:val="21"/>
                    </w:rPr>
                  </w:pPr>
                  <w:r w:rsidRPr="0092156C">
                    <w:rPr>
                      <w:color w:val="000000" w:themeColor="text1"/>
                      <w:sz w:val="21"/>
                      <w:szCs w:val="21"/>
                    </w:rPr>
                    <w:lastRenderedPageBreak/>
                    <w:t>本项目在原厂区的现有厂房进行生产，不新增用地，不施工建设。</w:t>
                  </w:r>
                </w:p>
              </w:tc>
              <w:tc>
                <w:tcPr>
                  <w:tcW w:w="945" w:type="dxa"/>
                  <w:vAlign w:val="center"/>
                </w:tcPr>
                <w:p w:rsidR="006576AC" w:rsidRPr="006274D6" w:rsidRDefault="006576AC" w:rsidP="002A47EA">
                  <w:pPr>
                    <w:jc w:val="center"/>
                    <w:rPr>
                      <w:color w:val="000000"/>
                      <w:sz w:val="21"/>
                      <w:szCs w:val="21"/>
                    </w:rPr>
                  </w:pPr>
                  <w:r w:rsidRPr="006274D6">
                    <w:rPr>
                      <w:rFonts w:hAnsi="宋体"/>
                      <w:color w:val="000000"/>
                      <w:sz w:val="21"/>
                      <w:szCs w:val="21"/>
                    </w:rPr>
                    <w:t>符合</w:t>
                  </w:r>
                </w:p>
              </w:tc>
            </w:tr>
            <w:tr w:rsidR="006576AC" w:rsidRPr="006274D6" w:rsidTr="0092156C">
              <w:trPr>
                <w:trHeight w:val="425"/>
                <w:jc w:val="center"/>
              </w:trPr>
              <w:tc>
                <w:tcPr>
                  <w:tcW w:w="1021" w:type="dxa"/>
                  <w:vAlign w:val="center"/>
                </w:tcPr>
                <w:p w:rsidR="006576AC" w:rsidRPr="006274D6" w:rsidRDefault="006576AC" w:rsidP="002A47EA">
                  <w:pPr>
                    <w:jc w:val="center"/>
                    <w:rPr>
                      <w:color w:val="000000"/>
                      <w:sz w:val="21"/>
                      <w:szCs w:val="21"/>
                    </w:rPr>
                  </w:pPr>
                  <w:r w:rsidRPr="006274D6">
                    <w:rPr>
                      <w:color w:val="000000"/>
                      <w:sz w:val="21"/>
                      <w:szCs w:val="21"/>
                    </w:rPr>
                    <w:lastRenderedPageBreak/>
                    <w:t>36.</w:t>
                  </w:r>
                  <w:r w:rsidRPr="006274D6">
                    <w:rPr>
                      <w:rFonts w:hAnsi="宋体"/>
                      <w:color w:val="000000"/>
                      <w:sz w:val="21"/>
                      <w:szCs w:val="21"/>
                    </w:rPr>
                    <w:t>加强废气收集和处理</w:t>
                  </w:r>
                </w:p>
              </w:tc>
              <w:tc>
                <w:tcPr>
                  <w:tcW w:w="5528" w:type="dxa"/>
                  <w:vAlign w:val="center"/>
                </w:tcPr>
                <w:p w:rsidR="006576AC" w:rsidRPr="0092156C" w:rsidRDefault="006576AC" w:rsidP="0092156C">
                  <w:pPr>
                    <w:spacing w:line="280" w:lineRule="exact"/>
                    <w:ind w:firstLine="210"/>
                    <w:jc w:val="left"/>
                    <w:rPr>
                      <w:color w:val="000000" w:themeColor="text1"/>
                      <w:sz w:val="21"/>
                      <w:szCs w:val="21"/>
                    </w:rPr>
                  </w:pPr>
                  <w:r w:rsidRPr="0092156C">
                    <w:rPr>
                      <w:color w:val="000000" w:themeColor="text1"/>
                      <w:sz w:val="21"/>
                      <w:szCs w:val="21"/>
                    </w:rPr>
                    <w:t>推进治污设施升级改造，通过采用全密闭、连续化、自动化等生产技术，以及高效工艺与设备等，减少工艺过程无组织排放。提高废气收集率，遵循</w:t>
                  </w:r>
                  <w:r w:rsidRPr="0092156C">
                    <w:rPr>
                      <w:color w:val="000000" w:themeColor="text1"/>
                      <w:sz w:val="21"/>
                      <w:szCs w:val="21"/>
                    </w:rPr>
                    <w:t>“</w:t>
                  </w:r>
                  <w:r w:rsidRPr="0092156C">
                    <w:rPr>
                      <w:color w:val="000000" w:themeColor="text1"/>
                      <w:sz w:val="21"/>
                      <w:szCs w:val="21"/>
                    </w:rPr>
                    <w:t>应收尽收、分质收集</w:t>
                  </w:r>
                  <w:r w:rsidRPr="0092156C">
                    <w:rPr>
                      <w:color w:val="000000" w:themeColor="text1"/>
                      <w:sz w:val="21"/>
                      <w:szCs w:val="21"/>
                    </w:rPr>
                    <w:t>”</w:t>
                  </w:r>
                  <w:r w:rsidRPr="0092156C">
                    <w:rPr>
                      <w:color w:val="000000" w:themeColor="text1"/>
                      <w:sz w:val="21"/>
                      <w:szCs w:val="21"/>
                    </w:rPr>
                    <w:t>的原则，科学设计废气收集系统，将无组织排放转变为有组织排放进行控制，采用密闭空间作业的，除行业有特殊要求外，应保持微负压状态，并根据相关规范合理设置通风量；采用局部集气罩的，距集气罩开口面最远处的</w:t>
                  </w:r>
                  <w:r w:rsidRPr="0092156C">
                    <w:rPr>
                      <w:color w:val="000000" w:themeColor="text1"/>
                      <w:sz w:val="21"/>
                      <w:szCs w:val="21"/>
                    </w:rPr>
                    <w:t>VOCs</w:t>
                  </w:r>
                  <w:r w:rsidRPr="0092156C">
                    <w:rPr>
                      <w:color w:val="000000" w:themeColor="text1"/>
                      <w:sz w:val="21"/>
                      <w:szCs w:val="21"/>
                    </w:rPr>
                    <w:t>无组织排放位置，控制风速应不低于</w:t>
                  </w:r>
                  <w:r w:rsidRPr="0092156C">
                    <w:rPr>
                      <w:color w:val="000000" w:themeColor="text1"/>
                      <w:sz w:val="21"/>
                      <w:szCs w:val="21"/>
                    </w:rPr>
                    <w:t>0.3</w:t>
                  </w:r>
                  <w:r w:rsidRPr="0092156C">
                    <w:rPr>
                      <w:color w:val="000000" w:themeColor="text1"/>
                      <w:sz w:val="21"/>
                      <w:szCs w:val="21"/>
                    </w:rPr>
                    <w:t>米</w:t>
                  </w:r>
                  <w:r w:rsidRPr="0092156C">
                    <w:rPr>
                      <w:color w:val="000000" w:themeColor="text1"/>
                      <w:sz w:val="21"/>
                      <w:szCs w:val="21"/>
                    </w:rPr>
                    <w:t>/</w:t>
                  </w:r>
                  <w:r w:rsidRPr="0092156C">
                    <w:rPr>
                      <w:color w:val="000000" w:themeColor="text1"/>
                      <w:sz w:val="21"/>
                      <w:szCs w:val="21"/>
                    </w:rPr>
                    <w:t>秒，有行业要求的按相关规定执行。车间或生产设施收集排放的废气，应加大控制力度，除确保排放浓度稳定达标外，还应实行去除效率控制，去除效率不低于</w:t>
                  </w:r>
                  <w:r w:rsidRPr="0092156C">
                    <w:rPr>
                      <w:color w:val="000000" w:themeColor="text1"/>
                      <w:sz w:val="21"/>
                      <w:szCs w:val="21"/>
                    </w:rPr>
                    <w:t>80%</w:t>
                  </w:r>
                  <w:r w:rsidRPr="0092156C">
                    <w:rPr>
                      <w:color w:val="000000" w:themeColor="text1"/>
                      <w:sz w:val="21"/>
                      <w:szCs w:val="21"/>
                    </w:rPr>
                    <w:t>。</w:t>
                  </w:r>
                </w:p>
              </w:tc>
              <w:tc>
                <w:tcPr>
                  <w:tcW w:w="1657" w:type="dxa"/>
                  <w:vAlign w:val="center"/>
                </w:tcPr>
                <w:p w:rsidR="006576AC" w:rsidRPr="0092156C" w:rsidRDefault="001A282A" w:rsidP="0092156C">
                  <w:pPr>
                    <w:spacing w:line="280" w:lineRule="exact"/>
                    <w:ind w:firstLine="210"/>
                    <w:jc w:val="left"/>
                    <w:rPr>
                      <w:color w:val="000000" w:themeColor="text1"/>
                      <w:sz w:val="21"/>
                      <w:szCs w:val="21"/>
                    </w:rPr>
                  </w:pPr>
                  <w:r w:rsidRPr="0092156C">
                    <w:rPr>
                      <w:color w:val="000000" w:themeColor="text1"/>
                      <w:sz w:val="21"/>
                      <w:szCs w:val="21"/>
                    </w:rPr>
                    <w:t>本项目</w:t>
                  </w:r>
                  <w:r w:rsidR="006576AC" w:rsidRPr="0092156C">
                    <w:rPr>
                      <w:color w:val="000000" w:themeColor="text1"/>
                      <w:sz w:val="21"/>
                      <w:szCs w:val="21"/>
                    </w:rPr>
                    <w:t>切割过程中产生的烟尘，经负压收集后进入</w:t>
                  </w:r>
                  <w:r w:rsidR="001906AE" w:rsidRPr="001906AE">
                    <w:rPr>
                      <w:rFonts w:hint="eastAsia"/>
                      <w:color w:val="000000" w:themeColor="text1"/>
                      <w:sz w:val="21"/>
                      <w:szCs w:val="21"/>
                    </w:rPr>
                    <w:t>脉冲滤筒</w:t>
                  </w:r>
                  <w:r w:rsidR="006576AC" w:rsidRPr="0092156C">
                    <w:rPr>
                      <w:color w:val="000000" w:themeColor="text1"/>
                      <w:sz w:val="21"/>
                      <w:szCs w:val="21"/>
                    </w:rPr>
                    <w:t>除尘器处理后，经</w:t>
                  </w:r>
                  <w:r w:rsidR="006576AC" w:rsidRPr="0092156C">
                    <w:rPr>
                      <w:color w:val="000000" w:themeColor="text1"/>
                      <w:sz w:val="21"/>
                      <w:szCs w:val="21"/>
                    </w:rPr>
                    <w:t>15m</w:t>
                  </w:r>
                  <w:r w:rsidR="006576AC" w:rsidRPr="0092156C">
                    <w:rPr>
                      <w:color w:val="000000" w:themeColor="text1"/>
                      <w:sz w:val="21"/>
                      <w:szCs w:val="21"/>
                    </w:rPr>
                    <w:t>高排气筒排放。</w:t>
                  </w:r>
                  <w:r w:rsidR="00007DBE" w:rsidRPr="001906AE">
                    <w:rPr>
                      <w:rFonts w:hint="eastAsia"/>
                      <w:color w:val="000000" w:themeColor="text1"/>
                      <w:sz w:val="21"/>
                      <w:szCs w:val="21"/>
                    </w:rPr>
                    <w:t>脉冲滤筒</w:t>
                  </w:r>
                  <w:r w:rsidR="006576AC" w:rsidRPr="0092156C">
                    <w:rPr>
                      <w:color w:val="000000" w:themeColor="text1"/>
                      <w:sz w:val="21"/>
                      <w:szCs w:val="21"/>
                    </w:rPr>
                    <w:t>除尘器处理效率</w:t>
                  </w:r>
                  <w:r w:rsidRPr="0092156C">
                    <w:rPr>
                      <w:rFonts w:hint="eastAsia"/>
                      <w:color w:val="000000" w:themeColor="text1"/>
                      <w:sz w:val="21"/>
                      <w:szCs w:val="21"/>
                    </w:rPr>
                    <w:t>不低于</w:t>
                  </w:r>
                  <w:r w:rsidR="006576AC" w:rsidRPr="0092156C">
                    <w:rPr>
                      <w:color w:val="000000" w:themeColor="text1"/>
                      <w:sz w:val="21"/>
                      <w:szCs w:val="21"/>
                    </w:rPr>
                    <w:t>9</w:t>
                  </w:r>
                  <w:r w:rsidR="001906AE" w:rsidRPr="0092156C">
                    <w:rPr>
                      <w:rFonts w:hint="eastAsia"/>
                      <w:color w:val="000000" w:themeColor="text1"/>
                      <w:sz w:val="21"/>
                      <w:szCs w:val="21"/>
                    </w:rPr>
                    <w:t>8</w:t>
                  </w:r>
                  <w:r w:rsidR="006576AC" w:rsidRPr="0092156C">
                    <w:rPr>
                      <w:color w:val="000000" w:themeColor="text1"/>
                      <w:sz w:val="21"/>
                      <w:szCs w:val="21"/>
                    </w:rPr>
                    <w:t>%</w:t>
                  </w:r>
                  <w:r w:rsidR="006576AC" w:rsidRPr="0092156C">
                    <w:rPr>
                      <w:rFonts w:hint="eastAsia"/>
                      <w:color w:val="000000" w:themeColor="text1"/>
                      <w:sz w:val="21"/>
                      <w:szCs w:val="21"/>
                    </w:rPr>
                    <w:t>。</w:t>
                  </w:r>
                </w:p>
              </w:tc>
              <w:tc>
                <w:tcPr>
                  <w:tcW w:w="945" w:type="dxa"/>
                  <w:vAlign w:val="center"/>
                </w:tcPr>
                <w:p w:rsidR="006576AC" w:rsidRPr="006274D6" w:rsidRDefault="006576AC" w:rsidP="002A47EA">
                  <w:pPr>
                    <w:jc w:val="center"/>
                    <w:rPr>
                      <w:color w:val="000000"/>
                      <w:sz w:val="21"/>
                      <w:szCs w:val="21"/>
                    </w:rPr>
                  </w:pPr>
                  <w:r w:rsidRPr="006274D6">
                    <w:rPr>
                      <w:rFonts w:hAnsi="宋体"/>
                      <w:color w:val="000000"/>
                      <w:sz w:val="21"/>
                      <w:szCs w:val="21"/>
                    </w:rPr>
                    <w:t>符合</w:t>
                  </w:r>
                </w:p>
              </w:tc>
            </w:tr>
            <w:tr w:rsidR="006576AC" w:rsidRPr="006274D6" w:rsidTr="0092156C">
              <w:trPr>
                <w:trHeight w:val="425"/>
                <w:jc w:val="center"/>
              </w:trPr>
              <w:tc>
                <w:tcPr>
                  <w:tcW w:w="1021" w:type="dxa"/>
                  <w:vAlign w:val="center"/>
                </w:tcPr>
                <w:p w:rsidR="006576AC" w:rsidRPr="006274D6" w:rsidRDefault="006576AC" w:rsidP="002A47EA">
                  <w:pPr>
                    <w:jc w:val="center"/>
                    <w:rPr>
                      <w:color w:val="000000"/>
                      <w:sz w:val="21"/>
                      <w:szCs w:val="21"/>
                    </w:rPr>
                  </w:pPr>
                  <w:r w:rsidRPr="006274D6">
                    <w:rPr>
                      <w:color w:val="000000"/>
                      <w:sz w:val="21"/>
                      <w:szCs w:val="21"/>
                    </w:rPr>
                    <w:t>43</w:t>
                  </w:r>
                  <w:r w:rsidRPr="006274D6">
                    <w:rPr>
                      <w:color w:val="000000"/>
                      <w:sz w:val="21"/>
                      <w:szCs w:val="21"/>
                    </w:rPr>
                    <w:t>、加快构建工业企业全方位监控体系</w:t>
                  </w:r>
                </w:p>
              </w:tc>
              <w:tc>
                <w:tcPr>
                  <w:tcW w:w="5528" w:type="dxa"/>
                  <w:vAlign w:val="center"/>
                </w:tcPr>
                <w:p w:rsidR="006576AC" w:rsidRPr="0092156C" w:rsidRDefault="006576AC" w:rsidP="0092156C">
                  <w:pPr>
                    <w:spacing w:line="280" w:lineRule="exact"/>
                    <w:ind w:firstLine="210"/>
                    <w:jc w:val="left"/>
                    <w:rPr>
                      <w:color w:val="000000" w:themeColor="text1"/>
                      <w:sz w:val="21"/>
                      <w:szCs w:val="21"/>
                    </w:rPr>
                  </w:pPr>
                  <w:r w:rsidRPr="0092156C">
                    <w:rPr>
                      <w:color w:val="000000" w:themeColor="text1"/>
                      <w:sz w:val="21"/>
                      <w:szCs w:val="21"/>
                    </w:rPr>
                    <w:t>（</w:t>
                  </w:r>
                  <w:r w:rsidRPr="0092156C">
                    <w:rPr>
                      <w:color w:val="000000" w:themeColor="text1"/>
                      <w:sz w:val="21"/>
                      <w:szCs w:val="21"/>
                    </w:rPr>
                    <w:t>1</w:t>
                  </w:r>
                  <w:r w:rsidRPr="0092156C">
                    <w:rPr>
                      <w:color w:val="000000" w:themeColor="text1"/>
                      <w:sz w:val="21"/>
                      <w:szCs w:val="21"/>
                    </w:rPr>
                    <w:t>）强化有组织排放监控。对全市第二次污染源普查的涉气企业进行全面筛查，</w:t>
                  </w:r>
                  <w:r w:rsidRPr="0092156C">
                    <w:rPr>
                      <w:color w:val="000000" w:themeColor="text1"/>
                      <w:sz w:val="21"/>
                      <w:szCs w:val="21"/>
                    </w:rPr>
                    <w:t>2019</w:t>
                  </w:r>
                  <w:r w:rsidRPr="0092156C">
                    <w:rPr>
                      <w:color w:val="000000" w:themeColor="text1"/>
                      <w:sz w:val="21"/>
                      <w:szCs w:val="21"/>
                    </w:rPr>
                    <w:t>年</w:t>
                  </w:r>
                  <w:r w:rsidRPr="0092156C">
                    <w:rPr>
                      <w:color w:val="000000" w:themeColor="text1"/>
                      <w:sz w:val="21"/>
                      <w:szCs w:val="21"/>
                    </w:rPr>
                    <w:t>9</w:t>
                  </w:r>
                  <w:r w:rsidRPr="0092156C">
                    <w:rPr>
                      <w:color w:val="000000" w:themeColor="text1"/>
                      <w:sz w:val="21"/>
                      <w:szCs w:val="21"/>
                    </w:rPr>
                    <w:t>月底前，满足建设标准（含无组织排放治理后，设置集气罩并配备除尘设施的工业企业）的排污单位，实现在线监控</w:t>
                  </w:r>
                  <w:r w:rsidRPr="0092156C">
                    <w:rPr>
                      <w:color w:val="000000" w:themeColor="text1"/>
                      <w:sz w:val="21"/>
                      <w:szCs w:val="21"/>
                    </w:rPr>
                    <w:t>“</w:t>
                  </w:r>
                  <w:r w:rsidRPr="0092156C">
                    <w:rPr>
                      <w:color w:val="000000" w:themeColor="text1"/>
                      <w:sz w:val="21"/>
                      <w:szCs w:val="21"/>
                    </w:rPr>
                    <w:t>应安尽安</w:t>
                  </w:r>
                  <w:r w:rsidRPr="0092156C">
                    <w:rPr>
                      <w:color w:val="000000" w:themeColor="text1"/>
                      <w:sz w:val="21"/>
                      <w:szCs w:val="21"/>
                    </w:rPr>
                    <w:t>”</w:t>
                  </w:r>
                  <w:r w:rsidRPr="0092156C">
                    <w:rPr>
                      <w:color w:val="000000" w:themeColor="text1"/>
                      <w:sz w:val="21"/>
                      <w:szCs w:val="21"/>
                    </w:rPr>
                    <w:t>。其中，火电、水泥、有色金属、氮肥、原料药制造、农药等持有排污许可证的涉气工业企业，以及</w:t>
                  </w:r>
                  <w:r w:rsidRPr="0092156C">
                    <w:rPr>
                      <w:color w:val="000000" w:themeColor="text1"/>
                      <w:sz w:val="21"/>
                      <w:szCs w:val="21"/>
                    </w:rPr>
                    <w:t>35</w:t>
                  </w:r>
                  <w:r w:rsidRPr="0092156C">
                    <w:rPr>
                      <w:color w:val="000000" w:themeColor="text1"/>
                      <w:sz w:val="21"/>
                      <w:szCs w:val="21"/>
                    </w:rPr>
                    <w:t>蒸吨</w:t>
                  </w:r>
                  <w:r w:rsidRPr="0092156C">
                    <w:rPr>
                      <w:color w:val="000000" w:themeColor="text1"/>
                      <w:sz w:val="21"/>
                      <w:szCs w:val="21"/>
                    </w:rPr>
                    <w:t>/</w:t>
                  </w:r>
                  <w:r w:rsidRPr="0092156C">
                    <w:rPr>
                      <w:color w:val="000000" w:themeColor="text1"/>
                      <w:sz w:val="21"/>
                      <w:szCs w:val="21"/>
                    </w:rPr>
                    <w:t>时以上燃煤锅炉、</w:t>
                  </w:r>
                  <w:r w:rsidRPr="0092156C">
                    <w:rPr>
                      <w:color w:val="000000" w:themeColor="text1"/>
                      <w:sz w:val="21"/>
                      <w:szCs w:val="21"/>
                    </w:rPr>
                    <w:t>1</w:t>
                  </w:r>
                  <w:r w:rsidRPr="0092156C">
                    <w:rPr>
                      <w:color w:val="000000" w:themeColor="text1"/>
                      <w:sz w:val="21"/>
                      <w:szCs w:val="21"/>
                    </w:rPr>
                    <w:t>蒸吨以上燃气（工业企业）、燃油、生物质锅炉，全部完成自动监控设施建设。</w:t>
                  </w:r>
                </w:p>
              </w:tc>
              <w:tc>
                <w:tcPr>
                  <w:tcW w:w="1657" w:type="dxa"/>
                  <w:vAlign w:val="center"/>
                </w:tcPr>
                <w:p w:rsidR="006576AC" w:rsidRPr="0092156C" w:rsidRDefault="006576AC" w:rsidP="0092156C">
                  <w:pPr>
                    <w:spacing w:line="280" w:lineRule="exact"/>
                    <w:ind w:firstLine="210"/>
                    <w:jc w:val="left"/>
                    <w:rPr>
                      <w:color w:val="000000" w:themeColor="text1"/>
                      <w:sz w:val="21"/>
                      <w:szCs w:val="21"/>
                    </w:rPr>
                  </w:pPr>
                  <w:r w:rsidRPr="0092156C">
                    <w:rPr>
                      <w:color w:val="000000" w:themeColor="text1"/>
                      <w:sz w:val="21"/>
                      <w:szCs w:val="21"/>
                    </w:rPr>
                    <w:t>本项目为</w:t>
                  </w:r>
                  <w:r w:rsidR="001A282A" w:rsidRPr="0092156C">
                    <w:rPr>
                      <w:rFonts w:hint="eastAsia"/>
                      <w:color w:val="000000" w:themeColor="text1"/>
                      <w:sz w:val="21"/>
                      <w:szCs w:val="21"/>
                    </w:rPr>
                    <w:t>通用零部件</w:t>
                  </w:r>
                  <w:r w:rsidRPr="0092156C">
                    <w:rPr>
                      <w:color w:val="000000" w:themeColor="text1"/>
                      <w:sz w:val="21"/>
                      <w:szCs w:val="21"/>
                    </w:rPr>
                    <w:t>制造，主要污染物为切割烟尘，</w:t>
                  </w:r>
                  <w:r w:rsidR="001A282A" w:rsidRPr="0092156C">
                    <w:rPr>
                      <w:color w:val="000000" w:themeColor="text1"/>
                      <w:sz w:val="21"/>
                      <w:szCs w:val="21"/>
                    </w:rPr>
                    <w:t>经负压收集后进入</w:t>
                  </w:r>
                  <w:r w:rsidR="001906AE" w:rsidRPr="001906AE">
                    <w:rPr>
                      <w:rFonts w:hint="eastAsia"/>
                      <w:color w:val="000000" w:themeColor="text1"/>
                      <w:sz w:val="21"/>
                      <w:szCs w:val="21"/>
                    </w:rPr>
                    <w:t>脉冲滤筒</w:t>
                  </w:r>
                  <w:r w:rsidR="001A282A" w:rsidRPr="0092156C">
                    <w:rPr>
                      <w:color w:val="000000" w:themeColor="text1"/>
                      <w:sz w:val="21"/>
                      <w:szCs w:val="21"/>
                    </w:rPr>
                    <w:t>除尘器处理后，经</w:t>
                  </w:r>
                  <w:r w:rsidR="001A282A" w:rsidRPr="0092156C">
                    <w:rPr>
                      <w:color w:val="000000" w:themeColor="text1"/>
                      <w:sz w:val="21"/>
                      <w:szCs w:val="21"/>
                    </w:rPr>
                    <w:t>15m</w:t>
                  </w:r>
                  <w:r w:rsidR="001A282A" w:rsidRPr="0092156C">
                    <w:rPr>
                      <w:color w:val="000000" w:themeColor="text1"/>
                      <w:sz w:val="21"/>
                      <w:szCs w:val="21"/>
                    </w:rPr>
                    <w:t>高排气筒排放。</w:t>
                  </w:r>
                  <w:r w:rsidRPr="0092156C">
                    <w:rPr>
                      <w:color w:val="000000" w:themeColor="text1"/>
                      <w:sz w:val="21"/>
                      <w:szCs w:val="21"/>
                    </w:rPr>
                    <w:t>企业</w:t>
                  </w:r>
                  <w:r w:rsidR="001A282A" w:rsidRPr="0092156C">
                    <w:rPr>
                      <w:rFonts w:hint="eastAsia"/>
                      <w:color w:val="000000" w:themeColor="text1"/>
                      <w:sz w:val="21"/>
                      <w:szCs w:val="21"/>
                    </w:rPr>
                    <w:t>将</w:t>
                  </w:r>
                  <w:r w:rsidRPr="0092156C">
                    <w:rPr>
                      <w:color w:val="000000" w:themeColor="text1"/>
                      <w:sz w:val="21"/>
                      <w:szCs w:val="21"/>
                    </w:rPr>
                    <w:t>按照</w:t>
                  </w:r>
                  <w:r w:rsidR="001A282A" w:rsidRPr="0092156C">
                    <w:rPr>
                      <w:rFonts w:hint="eastAsia"/>
                      <w:color w:val="000000" w:themeColor="text1"/>
                      <w:sz w:val="21"/>
                      <w:szCs w:val="21"/>
                    </w:rPr>
                    <w:t>管理部门</w:t>
                  </w:r>
                  <w:r w:rsidRPr="0092156C">
                    <w:rPr>
                      <w:color w:val="000000" w:themeColor="text1"/>
                      <w:sz w:val="21"/>
                      <w:szCs w:val="21"/>
                    </w:rPr>
                    <w:t>要求安装</w:t>
                  </w:r>
                  <w:r w:rsidR="001A282A" w:rsidRPr="0092156C">
                    <w:rPr>
                      <w:color w:val="000000" w:themeColor="text1"/>
                      <w:sz w:val="21"/>
                      <w:szCs w:val="21"/>
                    </w:rPr>
                    <w:t>自动监控设施</w:t>
                  </w:r>
                  <w:r w:rsidRPr="0092156C">
                    <w:rPr>
                      <w:color w:val="000000" w:themeColor="text1"/>
                      <w:sz w:val="21"/>
                      <w:szCs w:val="21"/>
                    </w:rPr>
                    <w:t>。</w:t>
                  </w:r>
                </w:p>
              </w:tc>
              <w:tc>
                <w:tcPr>
                  <w:tcW w:w="945" w:type="dxa"/>
                  <w:vAlign w:val="center"/>
                </w:tcPr>
                <w:p w:rsidR="006576AC" w:rsidRPr="006274D6" w:rsidRDefault="006576AC" w:rsidP="002A47EA">
                  <w:pPr>
                    <w:jc w:val="center"/>
                    <w:rPr>
                      <w:color w:val="000000"/>
                      <w:sz w:val="21"/>
                      <w:szCs w:val="21"/>
                    </w:rPr>
                  </w:pPr>
                  <w:r w:rsidRPr="006274D6">
                    <w:rPr>
                      <w:rFonts w:hAnsi="宋体"/>
                      <w:color w:val="000000"/>
                      <w:sz w:val="21"/>
                      <w:szCs w:val="21"/>
                    </w:rPr>
                    <w:t>符合</w:t>
                  </w:r>
                </w:p>
              </w:tc>
            </w:tr>
          </w:tbl>
          <w:p w:rsidR="006576AC" w:rsidRPr="006A636A" w:rsidRDefault="006576AC" w:rsidP="006576AC">
            <w:pPr>
              <w:spacing w:line="460" w:lineRule="exact"/>
              <w:ind w:firstLineChars="200" w:firstLine="480"/>
              <w:jc w:val="left"/>
              <w:rPr>
                <w:color w:val="000000"/>
                <w:sz w:val="24"/>
                <w:szCs w:val="24"/>
              </w:rPr>
            </w:pPr>
            <w:r w:rsidRPr="006A636A">
              <w:rPr>
                <w:rFonts w:hAnsi="宋体"/>
                <w:color w:val="000000"/>
                <w:sz w:val="24"/>
                <w:szCs w:val="24"/>
              </w:rPr>
              <w:t>本项目与《关于印发新乡市</w:t>
            </w:r>
            <w:r w:rsidRPr="006A636A">
              <w:rPr>
                <w:color w:val="000000"/>
                <w:sz w:val="24"/>
                <w:szCs w:val="24"/>
              </w:rPr>
              <w:t>2020</w:t>
            </w:r>
            <w:r w:rsidRPr="006A636A">
              <w:rPr>
                <w:rFonts w:hAnsi="宋体"/>
                <w:color w:val="000000"/>
                <w:sz w:val="24"/>
                <w:szCs w:val="24"/>
              </w:rPr>
              <w:t>年大气、水、土壤污染防治攻坚战实施方案的通知》（新环攻坚办〔</w:t>
            </w:r>
            <w:r w:rsidRPr="006A636A">
              <w:rPr>
                <w:color w:val="000000"/>
                <w:sz w:val="24"/>
                <w:szCs w:val="24"/>
              </w:rPr>
              <w:t>2020</w:t>
            </w:r>
            <w:r w:rsidRPr="006A636A">
              <w:rPr>
                <w:rFonts w:hAnsi="宋体"/>
                <w:color w:val="000000"/>
                <w:sz w:val="24"/>
                <w:szCs w:val="24"/>
              </w:rPr>
              <w:t>〕</w:t>
            </w:r>
            <w:r w:rsidRPr="006A636A">
              <w:rPr>
                <w:color w:val="000000"/>
                <w:sz w:val="24"/>
                <w:szCs w:val="24"/>
              </w:rPr>
              <w:t>10</w:t>
            </w:r>
            <w:r w:rsidRPr="006A636A">
              <w:rPr>
                <w:rFonts w:hAnsi="宋体"/>
                <w:color w:val="000000"/>
                <w:sz w:val="24"/>
                <w:szCs w:val="24"/>
              </w:rPr>
              <w:t>号）中《新乡市</w:t>
            </w:r>
            <w:r w:rsidRPr="006A636A">
              <w:rPr>
                <w:color w:val="000000"/>
                <w:sz w:val="24"/>
                <w:szCs w:val="24"/>
              </w:rPr>
              <w:t>2020</w:t>
            </w:r>
            <w:r w:rsidRPr="006A636A">
              <w:rPr>
                <w:rFonts w:hAnsi="宋体"/>
                <w:color w:val="000000"/>
                <w:sz w:val="24"/>
                <w:szCs w:val="24"/>
              </w:rPr>
              <w:t>年水污染防治攻坚战实施方案》对照分析见下表：</w:t>
            </w:r>
          </w:p>
          <w:p w:rsidR="006576AC" w:rsidRPr="006A636A" w:rsidRDefault="006576AC" w:rsidP="006576AC">
            <w:pPr>
              <w:spacing w:line="460" w:lineRule="exact"/>
              <w:ind w:firstLineChars="200" w:firstLine="480"/>
              <w:jc w:val="left"/>
              <w:rPr>
                <w:rFonts w:eastAsia="黑体"/>
                <w:color w:val="000000"/>
                <w:sz w:val="24"/>
                <w:szCs w:val="24"/>
              </w:rPr>
            </w:pPr>
            <w:r w:rsidRPr="006A636A">
              <w:rPr>
                <w:rFonts w:eastAsia="黑体" w:hAnsi="黑体"/>
                <w:color w:val="000000"/>
                <w:sz w:val="24"/>
                <w:szCs w:val="24"/>
                <w:lang w:val="pt-BR"/>
              </w:rPr>
              <w:t>表</w:t>
            </w:r>
            <w:r w:rsidRPr="006A636A">
              <w:rPr>
                <w:rFonts w:eastAsia="黑体"/>
                <w:color w:val="000000"/>
                <w:sz w:val="24"/>
                <w:szCs w:val="24"/>
              </w:rPr>
              <w:t>1</w:t>
            </w:r>
            <w:r w:rsidR="00A52B88">
              <w:rPr>
                <w:rFonts w:eastAsia="黑体" w:hint="eastAsia"/>
                <w:color w:val="000000"/>
                <w:sz w:val="24"/>
                <w:szCs w:val="24"/>
              </w:rPr>
              <w:t>6</w:t>
            </w:r>
            <w:r w:rsidRPr="006A636A">
              <w:rPr>
                <w:rFonts w:eastAsia="黑体"/>
                <w:color w:val="000000"/>
                <w:sz w:val="24"/>
                <w:szCs w:val="24"/>
              </w:rPr>
              <w:t xml:space="preserve">      </w:t>
            </w:r>
            <w:r w:rsidRPr="006A636A">
              <w:rPr>
                <w:rFonts w:eastAsia="黑体" w:hAnsi="黑体"/>
                <w:color w:val="000000"/>
                <w:sz w:val="24"/>
                <w:szCs w:val="24"/>
                <w:lang w:val="pt-BR"/>
              </w:rPr>
              <w:t>本项目与</w:t>
            </w:r>
            <w:r w:rsidRPr="006A636A">
              <w:rPr>
                <w:rFonts w:eastAsia="黑体" w:hAnsi="黑体"/>
                <w:color w:val="000000"/>
                <w:sz w:val="24"/>
                <w:szCs w:val="24"/>
              </w:rPr>
              <w:t>《水污染防治攻坚战实施方案》</w:t>
            </w:r>
            <w:r w:rsidRPr="006A636A">
              <w:rPr>
                <w:rFonts w:eastAsia="黑体" w:hAnsi="黑体"/>
                <w:color w:val="000000"/>
                <w:sz w:val="24"/>
                <w:szCs w:val="24"/>
                <w:lang w:val="pt-BR"/>
              </w:rPr>
              <w:t>对比分析一览表</w:t>
            </w:r>
          </w:p>
          <w:tbl>
            <w:tblPr>
              <w:tblW w:w="5000" w:type="pct"/>
              <w:tblBorders>
                <w:top w:val="single" w:sz="8" w:space="0" w:color="auto"/>
                <w:bottom w:val="single" w:sz="8" w:space="0" w:color="auto"/>
                <w:insideH w:val="single" w:sz="4" w:space="0" w:color="auto"/>
                <w:insideV w:val="single" w:sz="4" w:space="0" w:color="auto"/>
              </w:tblBorders>
              <w:tblLook w:val="04A0"/>
            </w:tblPr>
            <w:tblGrid>
              <w:gridCol w:w="1123"/>
              <w:gridCol w:w="5710"/>
              <w:gridCol w:w="1388"/>
              <w:gridCol w:w="930"/>
            </w:tblGrid>
            <w:tr w:rsidR="006576AC" w:rsidRPr="006A636A" w:rsidTr="0092156C">
              <w:trPr>
                <w:trHeight w:val="397"/>
              </w:trPr>
              <w:tc>
                <w:tcPr>
                  <w:tcW w:w="6833" w:type="dxa"/>
                  <w:gridSpan w:val="2"/>
                  <w:vAlign w:val="center"/>
                </w:tcPr>
                <w:p w:rsidR="006576AC" w:rsidRPr="006A636A" w:rsidRDefault="006576AC" w:rsidP="002A47EA">
                  <w:pPr>
                    <w:ind w:firstLineChars="200" w:firstLine="422"/>
                    <w:jc w:val="center"/>
                    <w:rPr>
                      <w:b/>
                      <w:color w:val="000000"/>
                      <w:sz w:val="21"/>
                      <w:szCs w:val="21"/>
                    </w:rPr>
                  </w:pPr>
                  <w:r w:rsidRPr="006A636A">
                    <w:rPr>
                      <w:rFonts w:hAnsi="宋体"/>
                      <w:b/>
                      <w:color w:val="000000"/>
                      <w:sz w:val="21"/>
                      <w:szCs w:val="21"/>
                    </w:rPr>
                    <w:t>与本项目有关的内容</w:t>
                  </w:r>
                </w:p>
              </w:tc>
              <w:tc>
                <w:tcPr>
                  <w:tcW w:w="1388" w:type="dxa"/>
                  <w:vAlign w:val="center"/>
                </w:tcPr>
                <w:p w:rsidR="006576AC" w:rsidRPr="00007DBE" w:rsidRDefault="006576AC" w:rsidP="00007DBE">
                  <w:pPr>
                    <w:jc w:val="center"/>
                    <w:rPr>
                      <w:rFonts w:hAnsi="宋体"/>
                      <w:b/>
                      <w:color w:val="000000"/>
                      <w:sz w:val="21"/>
                      <w:szCs w:val="21"/>
                    </w:rPr>
                  </w:pPr>
                  <w:r w:rsidRPr="006A636A">
                    <w:rPr>
                      <w:rFonts w:hAnsi="宋体"/>
                      <w:b/>
                      <w:color w:val="000000"/>
                      <w:sz w:val="21"/>
                      <w:szCs w:val="21"/>
                    </w:rPr>
                    <w:t>本项目情况</w:t>
                  </w:r>
                </w:p>
              </w:tc>
              <w:tc>
                <w:tcPr>
                  <w:tcW w:w="930" w:type="dxa"/>
                  <w:vAlign w:val="center"/>
                </w:tcPr>
                <w:p w:rsidR="006576AC" w:rsidRPr="006A636A" w:rsidRDefault="0092156C" w:rsidP="002A47EA">
                  <w:pPr>
                    <w:jc w:val="center"/>
                    <w:rPr>
                      <w:b/>
                      <w:color w:val="000000"/>
                      <w:sz w:val="21"/>
                      <w:szCs w:val="21"/>
                    </w:rPr>
                  </w:pPr>
                  <w:r>
                    <w:rPr>
                      <w:rFonts w:hint="eastAsia"/>
                      <w:b/>
                      <w:color w:val="000000"/>
                      <w:sz w:val="21"/>
                      <w:szCs w:val="21"/>
                    </w:rPr>
                    <w:t>对比</w:t>
                  </w:r>
                </w:p>
              </w:tc>
            </w:tr>
            <w:tr w:rsidR="006576AC" w:rsidRPr="006A636A" w:rsidTr="0092156C">
              <w:trPr>
                <w:trHeight w:val="397"/>
              </w:trPr>
              <w:tc>
                <w:tcPr>
                  <w:tcW w:w="1123" w:type="dxa"/>
                  <w:vAlign w:val="center"/>
                </w:tcPr>
                <w:p w:rsidR="006576AC" w:rsidRPr="006A636A" w:rsidRDefault="006576AC" w:rsidP="002A47EA">
                  <w:pPr>
                    <w:jc w:val="center"/>
                    <w:rPr>
                      <w:color w:val="000000"/>
                      <w:sz w:val="21"/>
                      <w:szCs w:val="21"/>
                    </w:rPr>
                  </w:pPr>
                  <w:r w:rsidRPr="006A636A">
                    <w:rPr>
                      <w:rFonts w:hAnsi="宋体"/>
                      <w:color w:val="000000"/>
                      <w:sz w:val="21"/>
                      <w:szCs w:val="21"/>
                    </w:rPr>
                    <w:t>确保饮用水源地水质达标</w:t>
                  </w:r>
                </w:p>
              </w:tc>
              <w:tc>
                <w:tcPr>
                  <w:tcW w:w="5710" w:type="dxa"/>
                  <w:vAlign w:val="center"/>
                </w:tcPr>
                <w:p w:rsidR="006576AC" w:rsidRPr="006A636A" w:rsidRDefault="006576AC" w:rsidP="002A47EA">
                  <w:pPr>
                    <w:rPr>
                      <w:color w:val="000000"/>
                      <w:sz w:val="21"/>
                      <w:szCs w:val="21"/>
                    </w:rPr>
                  </w:pPr>
                  <w:r w:rsidRPr="006A636A">
                    <w:rPr>
                      <w:rFonts w:hAnsi="宋体"/>
                      <w:color w:val="000000"/>
                      <w:sz w:val="21"/>
                      <w:szCs w:val="21"/>
                    </w:rPr>
                    <w:t>加强饮用水水源地环境保护。开展县级以上地表水型饮用水水源地环境问题整治</w:t>
                  </w:r>
                  <w:r w:rsidRPr="006A636A">
                    <w:rPr>
                      <w:color w:val="000000"/>
                      <w:sz w:val="21"/>
                      <w:szCs w:val="21"/>
                    </w:rPr>
                    <w:t>“</w:t>
                  </w:r>
                  <w:r w:rsidRPr="006A636A">
                    <w:rPr>
                      <w:rFonts w:hAnsi="宋体"/>
                      <w:color w:val="000000"/>
                      <w:sz w:val="21"/>
                      <w:szCs w:val="21"/>
                    </w:rPr>
                    <w:t>回头看</w:t>
                  </w:r>
                  <w:r w:rsidRPr="006A636A">
                    <w:rPr>
                      <w:color w:val="000000"/>
                      <w:sz w:val="21"/>
                      <w:szCs w:val="21"/>
                    </w:rPr>
                    <w:t>”</w:t>
                  </w:r>
                  <w:r w:rsidRPr="006A636A">
                    <w:rPr>
                      <w:rFonts w:hAnsi="宋体"/>
                      <w:color w:val="000000"/>
                      <w:sz w:val="21"/>
                      <w:szCs w:val="21"/>
                    </w:rPr>
                    <w:t>，发现一处、整治一处，实施动态</w:t>
                  </w:r>
                  <w:r w:rsidRPr="006A636A">
                    <w:rPr>
                      <w:color w:val="000000"/>
                      <w:sz w:val="21"/>
                      <w:szCs w:val="21"/>
                    </w:rPr>
                    <w:t>“</w:t>
                  </w:r>
                  <w:r w:rsidRPr="006A636A">
                    <w:rPr>
                      <w:rFonts w:hAnsi="宋体"/>
                      <w:color w:val="000000"/>
                      <w:sz w:val="21"/>
                      <w:szCs w:val="21"/>
                    </w:rPr>
                    <w:t>清零</w:t>
                  </w:r>
                  <w:r w:rsidRPr="006A636A">
                    <w:rPr>
                      <w:color w:val="000000"/>
                      <w:sz w:val="21"/>
                      <w:szCs w:val="21"/>
                    </w:rPr>
                    <w:t>”</w:t>
                  </w:r>
                  <w:r w:rsidRPr="006A636A">
                    <w:rPr>
                      <w:rFonts w:hAnsi="宋体"/>
                      <w:color w:val="000000"/>
                      <w:sz w:val="21"/>
                      <w:szCs w:val="21"/>
                    </w:rPr>
                    <w:t>，严防死灰复燃；开展</w:t>
                  </w:r>
                  <w:r w:rsidRPr="006A636A">
                    <w:rPr>
                      <w:color w:val="000000"/>
                      <w:sz w:val="21"/>
                      <w:szCs w:val="21"/>
                    </w:rPr>
                    <w:t>“</w:t>
                  </w:r>
                  <w:r w:rsidRPr="006A636A">
                    <w:rPr>
                      <w:rFonts w:hAnsi="宋体"/>
                      <w:color w:val="000000"/>
                      <w:sz w:val="21"/>
                      <w:szCs w:val="21"/>
                    </w:rPr>
                    <w:t>千吨万人</w:t>
                  </w:r>
                  <w:r w:rsidRPr="006A636A">
                    <w:rPr>
                      <w:color w:val="000000"/>
                      <w:sz w:val="21"/>
                      <w:szCs w:val="21"/>
                    </w:rPr>
                    <w:t>”</w:t>
                  </w:r>
                  <w:r w:rsidRPr="006A636A">
                    <w:rPr>
                      <w:rFonts w:hAnsi="宋体"/>
                      <w:color w:val="000000"/>
                      <w:sz w:val="21"/>
                      <w:szCs w:val="21"/>
                    </w:rPr>
                    <w:t>饮用水水源地排查整治，完善水源地基本信息、问题清单和整治方案；推进</w:t>
                  </w:r>
                  <w:r w:rsidRPr="006A636A">
                    <w:rPr>
                      <w:color w:val="000000"/>
                      <w:sz w:val="21"/>
                      <w:szCs w:val="21"/>
                    </w:rPr>
                    <w:t>57</w:t>
                  </w:r>
                  <w:r w:rsidRPr="006A636A">
                    <w:rPr>
                      <w:rFonts w:hAnsi="宋体"/>
                      <w:color w:val="000000"/>
                      <w:sz w:val="21"/>
                      <w:szCs w:val="21"/>
                    </w:rPr>
                    <w:t>个</w:t>
                  </w:r>
                  <w:r w:rsidRPr="006A636A">
                    <w:rPr>
                      <w:color w:val="000000"/>
                      <w:sz w:val="21"/>
                      <w:szCs w:val="21"/>
                    </w:rPr>
                    <w:t>“</w:t>
                  </w:r>
                  <w:r w:rsidRPr="006A636A">
                    <w:rPr>
                      <w:rFonts w:hAnsi="宋体"/>
                      <w:color w:val="000000"/>
                      <w:sz w:val="21"/>
                      <w:szCs w:val="21"/>
                    </w:rPr>
                    <w:t>千吨万人</w:t>
                  </w:r>
                  <w:r w:rsidRPr="006A636A">
                    <w:rPr>
                      <w:color w:val="000000"/>
                      <w:sz w:val="21"/>
                      <w:szCs w:val="21"/>
                    </w:rPr>
                    <w:t>”</w:t>
                  </w:r>
                  <w:r w:rsidRPr="006A636A">
                    <w:rPr>
                      <w:rFonts w:hAnsi="宋体"/>
                      <w:color w:val="000000"/>
                      <w:sz w:val="21"/>
                      <w:szCs w:val="21"/>
                    </w:rPr>
                    <w:t>饮用水水源地保护区界标警示标志的安装工作，对没有井房的取水井因地制宜建设隔离防护设施；组织开展市级、县级和乡镇级及以下</w:t>
                  </w:r>
                  <w:r w:rsidRPr="006A636A">
                    <w:rPr>
                      <w:color w:val="000000"/>
                      <w:sz w:val="21"/>
                      <w:szCs w:val="21"/>
                    </w:rPr>
                    <w:t>“</w:t>
                  </w:r>
                  <w:r w:rsidRPr="006A636A">
                    <w:rPr>
                      <w:rFonts w:hAnsi="宋体"/>
                      <w:color w:val="000000"/>
                      <w:sz w:val="21"/>
                      <w:szCs w:val="21"/>
                    </w:rPr>
                    <w:t>千吨万人</w:t>
                  </w:r>
                  <w:r w:rsidRPr="006A636A">
                    <w:rPr>
                      <w:color w:val="000000"/>
                      <w:sz w:val="21"/>
                      <w:szCs w:val="21"/>
                    </w:rPr>
                    <w:t>”</w:t>
                  </w:r>
                  <w:r w:rsidRPr="006A636A">
                    <w:rPr>
                      <w:rFonts w:hAnsi="宋体"/>
                      <w:color w:val="000000"/>
                      <w:sz w:val="21"/>
                      <w:szCs w:val="21"/>
                    </w:rPr>
                    <w:t>地下水型饮用水水源保护区内的环境问题整治工作，</w:t>
                  </w:r>
                  <w:r w:rsidRPr="006A636A">
                    <w:rPr>
                      <w:color w:val="000000"/>
                      <w:sz w:val="21"/>
                      <w:szCs w:val="21"/>
                    </w:rPr>
                    <w:t>2020</w:t>
                  </w:r>
                  <w:r w:rsidRPr="006A636A">
                    <w:rPr>
                      <w:rFonts w:hAnsi="宋体"/>
                      <w:color w:val="000000"/>
                      <w:sz w:val="21"/>
                      <w:szCs w:val="21"/>
                    </w:rPr>
                    <w:t>年底初见成效；</w:t>
                  </w:r>
                  <w:r w:rsidRPr="006A636A">
                    <w:rPr>
                      <w:color w:val="000000"/>
                      <w:sz w:val="21"/>
                      <w:szCs w:val="21"/>
                    </w:rPr>
                    <w:t>2020</w:t>
                  </w:r>
                  <w:r w:rsidRPr="006A636A">
                    <w:rPr>
                      <w:rFonts w:hAnsi="宋体"/>
                      <w:color w:val="000000"/>
                      <w:sz w:val="21"/>
                      <w:szCs w:val="21"/>
                    </w:rPr>
                    <w:t>年年底，长垣市基本完成备用水源或应急水源建设任务。</w:t>
                  </w:r>
                </w:p>
              </w:tc>
              <w:tc>
                <w:tcPr>
                  <w:tcW w:w="1388" w:type="dxa"/>
                  <w:vAlign w:val="center"/>
                </w:tcPr>
                <w:p w:rsidR="006576AC" w:rsidRPr="006A636A" w:rsidRDefault="006576AC" w:rsidP="002A47EA">
                  <w:pPr>
                    <w:rPr>
                      <w:color w:val="000000"/>
                      <w:sz w:val="21"/>
                      <w:szCs w:val="21"/>
                    </w:rPr>
                  </w:pPr>
                  <w:r w:rsidRPr="006A636A">
                    <w:rPr>
                      <w:rFonts w:hAnsi="宋体"/>
                      <w:color w:val="000000"/>
                      <w:sz w:val="21"/>
                      <w:szCs w:val="21"/>
                    </w:rPr>
                    <w:t>本项目距水源地较远，</w:t>
                  </w:r>
                  <w:r>
                    <w:rPr>
                      <w:rFonts w:hAnsi="宋体"/>
                      <w:color w:val="000000"/>
                      <w:sz w:val="21"/>
                      <w:szCs w:val="21"/>
                    </w:rPr>
                    <w:t>不在其保护区范围内，不会对其产生影响</w:t>
                  </w:r>
                  <w:r w:rsidRPr="006A636A">
                    <w:rPr>
                      <w:rFonts w:hAnsi="宋体"/>
                      <w:color w:val="000000"/>
                      <w:sz w:val="21"/>
                      <w:szCs w:val="21"/>
                    </w:rPr>
                    <w:t>。</w:t>
                  </w:r>
                </w:p>
              </w:tc>
              <w:tc>
                <w:tcPr>
                  <w:tcW w:w="930" w:type="dxa"/>
                  <w:vAlign w:val="center"/>
                </w:tcPr>
                <w:p w:rsidR="006576AC" w:rsidRPr="006A636A" w:rsidRDefault="006576AC" w:rsidP="002A47EA">
                  <w:pPr>
                    <w:jc w:val="center"/>
                    <w:rPr>
                      <w:color w:val="000000"/>
                      <w:sz w:val="21"/>
                      <w:szCs w:val="21"/>
                    </w:rPr>
                  </w:pPr>
                  <w:r w:rsidRPr="006A636A">
                    <w:rPr>
                      <w:rFonts w:hAnsi="宋体"/>
                      <w:color w:val="000000"/>
                      <w:sz w:val="21"/>
                      <w:szCs w:val="21"/>
                    </w:rPr>
                    <w:t>符合</w:t>
                  </w:r>
                </w:p>
              </w:tc>
            </w:tr>
            <w:tr w:rsidR="006576AC" w:rsidRPr="006A636A" w:rsidTr="0092156C">
              <w:trPr>
                <w:trHeight w:val="397"/>
              </w:trPr>
              <w:tc>
                <w:tcPr>
                  <w:tcW w:w="1123" w:type="dxa"/>
                  <w:vAlign w:val="center"/>
                </w:tcPr>
                <w:p w:rsidR="006576AC" w:rsidRPr="006A636A" w:rsidRDefault="006576AC" w:rsidP="002A47EA">
                  <w:pPr>
                    <w:jc w:val="center"/>
                    <w:rPr>
                      <w:color w:val="000000"/>
                      <w:sz w:val="21"/>
                      <w:szCs w:val="21"/>
                    </w:rPr>
                  </w:pPr>
                  <w:r w:rsidRPr="006A636A">
                    <w:rPr>
                      <w:rFonts w:hAnsi="宋体"/>
                      <w:color w:val="000000"/>
                      <w:sz w:val="21"/>
                      <w:szCs w:val="21"/>
                    </w:rPr>
                    <w:t>推进企业清洁化生产</w:t>
                  </w:r>
                </w:p>
              </w:tc>
              <w:tc>
                <w:tcPr>
                  <w:tcW w:w="5710" w:type="dxa"/>
                  <w:vAlign w:val="center"/>
                </w:tcPr>
                <w:p w:rsidR="006576AC" w:rsidRPr="006A636A" w:rsidRDefault="006576AC" w:rsidP="002A47EA">
                  <w:pPr>
                    <w:rPr>
                      <w:color w:val="000000"/>
                      <w:sz w:val="21"/>
                      <w:szCs w:val="21"/>
                    </w:rPr>
                  </w:pPr>
                  <w:r w:rsidRPr="006A636A">
                    <w:rPr>
                      <w:rFonts w:hAnsi="宋体"/>
                      <w:color w:val="000000"/>
                      <w:sz w:val="21"/>
                      <w:szCs w:val="21"/>
                    </w:rPr>
                    <w:t>加大造纸、氮肥、农副食品加工、毛皮制革、印染、有色金属、原料药制造、电镀等水污染物排放行业重点企业强制性清洁生产审核力度。推动规模以上涉水企业，按照国家鼓励发展的清洁生产技术、工艺、设备和产品导向目录，开展自愿性清洁生产审核，推进清洁生产改造或清洁化改造，实现节水减排目标。</w:t>
                  </w:r>
                </w:p>
              </w:tc>
              <w:tc>
                <w:tcPr>
                  <w:tcW w:w="1388" w:type="dxa"/>
                  <w:vAlign w:val="center"/>
                </w:tcPr>
                <w:p w:rsidR="006576AC" w:rsidRPr="006A636A" w:rsidRDefault="006576AC" w:rsidP="002A47EA">
                  <w:pPr>
                    <w:rPr>
                      <w:color w:val="000000"/>
                      <w:sz w:val="21"/>
                      <w:szCs w:val="21"/>
                    </w:rPr>
                  </w:pPr>
                  <w:r w:rsidRPr="006A636A">
                    <w:rPr>
                      <w:rFonts w:hAnsi="宋体"/>
                      <w:color w:val="000000"/>
                      <w:sz w:val="21"/>
                      <w:szCs w:val="21"/>
                    </w:rPr>
                    <w:t>本项目生产过程中无废水产生</w:t>
                  </w:r>
                  <w:r w:rsidR="003A3B5A">
                    <w:rPr>
                      <w:rFonts w:hAnsi="宋体" w:hint="eastAsia"/>
                      <w:color w:val="000000"/>
                      <w:sz w:val="21"/>
                      <w:szCs w:val="21"/>
                    </w:rPr>
                    <w:t>，生活污水经化粪池处理后定期清运</w:t>
                  </w:r>
                  <w:r w:rsidRPr="006A636A">
                    <w:rPr>
                      <w:rFonts w:hAnsi="宋体"/>
                      <w:color w:val="000000"/>
                      <w:sz w:val="21"/>
                      <w:szCs w:val="21"/>
                    </w:rPr>
                    <w:t>。</w:t>
                  </w:r>
                </w:p>
              </w:tc>
              <w:tc>
                <w:tcPr>
                  <w:tcW w:w="930" w:type="dxa"/>
                  <w:vAlign w:val="center"/>
                </w:tcPr>
                <w:p w:rsidR="006576AC" w:rsidRPr="006A636A" w:rsidRDefault="006576AC" w:rsidP="002A47EA">
                  <w:pPr>
                    <w:jc w:val="center"/>
                    <w:rPr>
                      <w:color w:val="000000"/>
                      <w:sz w:val="21"/>
                      <w:szCs w:val="21"/>
                    </w:rPr>
                  </w:pPr>
                  <w:r w:rsidRPr="006A636A">
                    <w:rPr>
                      <w:rFonts w:hAnsi="宋体"/>
                      <w:color w:val="000000"/>
                      <w:sz w:val="21"/>
                      <w:szCs w:val="21"/>
                    </w:rPr>
                    <w:t>符合</w:t>
                  </w:r>
                </w:p>
              </w:tc>
            </w:tr>
          </w:tbl>
          <w:p w:rsidR="006576AC" w:rsidRDefault="006576AC" w:rsidP="006576AC">
            <w:pPr>
              <w:spacing w:line="460" w:lineRule="exact"/>
              <w:ind w:firstLineChars="200" w:firstLine="480"/>
              <w:jc w:val="left"/>
              <w:rPr>
                <w:rFonts w:hAnsi="宋体"/>
                <w:color w:val="000000"/>
                <w:sz w:val="24"/>
                <w:szCs w:val="24"/>
              </w:rPr>
            </w:pPr>
            <w:r w:rsidRPr="00B22C1B">
              <w:rPr>
                <w:rFonts w:hAnsi="宋体"/>
                <w:color w:val="000000"/>
                <w:sz w:val="24"/>
                <w:szCs w:val="24"/>
              </w:rPr>
              <w:lastRenderedPageBreak/>
              <w:t>本项目与《关于印发新乡市</w:t>
            </w:r>
            <w:r w:rsidRPr="00B22C1B">
              <w:rPr>
                <w:color w:val="000000"/>
                <w:sz w:val="24"/>
                <w:szCs w:val="24"/>
              </w:rPr>
              <w:t>2020</w:t>
            </w:r>
            <w:r w:rsidRPr="00B22C1B">
              <w:rPr>
                <w:rFonts w:hAnsi="宋体"/>
                <w:color w:val="000000"/>
                <w:sz w:val="24"/>
                <w:szCs w:val="24"/>
              </w:rPr>
              <w:t>年大气、水、土壤污染防治攻坚战实施方案的通知》（新环攻坚办〔</w:t>
            </w:r>
            <w:r w:rsidRPr="00B22C1B">
              <w:rPr>
                <w:color w:val="000000"/>
                <w:sz w:val="24"/>
                <w:szCs w:val="24"/>
              </w:rPr>
              <w:t>2020</w:t>
            </w:r>
            <w:r w:rsidRPr="00B22C1B">
              <w:rPr>
                <w:rFonts w:hAnsi="宋体"/>
                <w:color w:val="000000"/>
                <w:sz w:val="24"/>
                <w:szCs w:val="24"/>
              </w:rPr>
              <w:t>〕</w:t>
            </w:r>
            <w:r w:rsidRPr="00B22C1B">
              <w:rPr>
                <w:color w:val="000000"/>
                <w:sz w:val="24"/>
                <w:szCs w:val="24"/>
              </w:rPr>
              <w:t>10</w:t>
            </w:r>
            <w:r w:rsidRPr="00B22C1B">
              <w:rPr>
                <w:rFonts w:hAnsi="宋体"/>
                <w:color w:val="000000"/>
                <w:sz w:val="24"/>
                <w:szCs w:val="24"/>
              </w:rPr>
              <w:t>号）中《新乡市</w:t>
            </w:r>
            <w:r w:rsidRPr="00B22C1B">
              <w:rPr>
                <w:color w:val="000000"/>
                <w:sz w:val="24"/>
                <w:szCs w:val="24"/>
              </w:rPr>
              <w:t>2020</w:t>
            </w:r>
            <w:r w:rsidRPr="00B22C1B">
              <w:rPr>
                <w:rFonts w:hAnsi="宋体"/>
                <w:color w:val="000000"/>
                <w:sz w:val="24"/>
                <w:szCs w:val="24"/>
              </w:rPr>
              <w:t>年土壤污染防治攻坚战实施方案》对照分析见下表</w:t>
            </w:r>
            <w:r>
              <w:rPr>
                <w:rFonts w:hAnsi="宋体" w:hint="eastAsia"/>
                <w:color w:val="000000"/>
                <w:sz w:val="24"/>
                <w:szCs w:val="24"/>
              </w:rPr>
              <w:t>：</w:t>
            </w:r>
          </w:p>
          <w:p w:rsidR="006576AC" w:rsidRPr="00B22C1B" w:rsidRDefault="006576AC" w:rsidP="006576AC">
            <w:pPr>
              <w:spacing w:line="460" w:lineRule="exact"/>
              <w:ind w:firstLineChars="200" w:firstLine="480"/>
              <w:jc w:val="left"/>
              <w:rPr>
                <w:rFonts w:eastAsia="黑体"/>
                <w:color w:val="000000"/>
                <w:sz w:val="24"/>
                <w:szCs w:val="24"/>
              </w:rPr>
            </w:pPr>
            <w:r w:rsidRPr="00B22C1B">
              <w:rPr>
                <w:rFonts w:eastAsia="黑体" w:hAnsi="黑体"/>
                <w:color w:val="000000"/>
                <w:sz w:val="24"/>
                <w:szCs w:val="24"/>
                <w:lang w:val="pt-BR"/>
              </w:rPr>
              <w:t>表</w:t>
            </w:r>
            <w:r w:rsidRPr="00B22C1B">
              <w:rPr>
                <w:rFonts w:eastAsia="黑体"/>
                <w:color w:val="000000"/>
                <w:sz w:val="24"/>
                <w:szCs w:val="24"/>
              </w:rPr>
              <w:t>1</w:t>
            </w:r>
            <w:r w:rsidR="00A52B88">
              <w:rPr>
                <w:rFonts w:eastAsia="黑体" w:hint="eastAsia"/>
                <w:color w:val="000000"/>
                <w:sz w:val="24"/>
                <w:szCs w:val="24"/>
              </w:rPr>
              <w:t>7</w:t>
            </w:r>
            <w:r w:rsidRPr="00B22C1B">
              <w:rPr>
                <w:rFonts w:eastAsia="黑体"/>
                <w:color w:val="000000"/>
                <w:sz w:val="24"/>
                <w:szCs w:val="24"/>
              </w:rPr>
              <w:t xml:space="preserve">   </w:t>
            </w:r>
            <w:r w:rsidRPr="00B22C1B">
              <w:rPr>
                <w:rFonts w:eastAsia="黑体" w:hAnsi="黑体"/>
                <w:color w:val="000000"/>
                <w:sz w:val="24"/>
                <w:szCs w:val="24"/>
                <w:lang w:val="pt-BR"/>
              </w:rPr>
              <w:t>本项目与</w:t>
            </w:r>
            <w:r w:rsidRPr="00B22C1B">
              <w:rPr>
                <w:rFonts w:eastAsia="黑体" w:hAnsi="黑体"/>
                <w:color w:val="000000"/>
                <w:sz w:val="24"/>
                <w:szCs w:val="24"/>
              </w:rPr>
              <w:t>《土壤污染防治攻坚战实施方案》</w:t>
            </w:r>
            <w:r w:rsidRPr="00B22C1B">
              <w:rPr>
                <w:rFonts w:eastAsia="黑体" w:hAnsi="黑体"/>
                <w:color w:val="000000"/>
                <w:sz w:val="24"/>
                <w:szCs w:val="24"/>
                <w:lang w:val="pt-BR"/>
              </w:rPr>
              <w:t>对比分析一览表</w:t>
            </w:r>
          </w:p>
          <w:tbl>
            <w:tblPr>
              <w:tblW w:w="5000" w:type="pct"/>
              <w:tblBorders>
                <w:top w:val="single" w:sz="8" w:space="0" w:color="auto"/>
                <w:bottom w:val="single" w:sz="8" w:space="0" w:color="auto"/>
                <w:insideH w:val="single" w:sz="4" w:space="0" w:color="auto"/>
                <w:insideV w:val="single" w:sz="4" w:space="0" w:color="auto"/>
              </w:tblBorders>
              <w:tblLook w:val="04A0"/>
            </w:tblPr>
            <w:tblGrid>
              <w:gridCol w:w="1131"/>
              <w:gridCol w:w="5149"/>
              <w:gridCol w:w="1941"/>
              <w:gridCol w:w="930"/>
            </w:tblGrid>
            <w:tr w:rsidR="006576AC" w:rsidRPr="00B22C1B" w:rsidTr="002A47EA">
              <w:trPr>
                <w:trHeight w:val="397"/>
              </w:trPr>
              <w:tc>
                <w:tcPr>
                  <w:tcW w:w="6711" w:type="dxa"/>
                  <w:gridSpan w:val="2"/>
                  <w:vAlign w:val="center"/>
                </w:tcPr>
                <w:p w:rsidR="006576AC" w:rsidRPr="00B22C1B" w:rsidRDefault="006576AC" w:rsidP="002A47EA">
                  <w:pPr>
                    <w:ind w:firstLineChars="200" w:firstLine="422"/>
                    <w:jc w:val="center"/>
                    <w:rPr>
                      <w:b/>
                      <w:color w:val="000000"/>
                      <w:sz w:val="21"/>
                      <w:szCs w:val="21"/>
                    </w:rPr>
                  </w:pPr>
                  <w:r w:rsidRPr="00B22C1B">
                    <w:rPr>
                      <w:rFonts w:hAnsi="宋体"/>
                      <w:b/>
                      <w:color w:val="000000"/>
                      <w:sz w:val="21"/>
                      <w:szCs w:val="21"/>
                    </w:rPr>
                    <w:t>与本项目有关的内容</w:t>
                  </w:r>
                </w:p>
              </w:tc>
              <w:tc>
                <w:tcPr>
                  <w:tcW w:w="2051" w:type="dxa"/>
                  <w:vAlign w:val="center"/>
                </w:tcPr>
                <w:p w:rsidR="006576AC" w:rsidRPr="00B22C1B" w:rsidRDefault="006576AC" w:rsidP="002A47EA">
                  <w:pPr>
                    <w:ind w:firstLineChars="200" w:firstLine="422"/>
                    <w:jc w:val="center"/>
                    <w:rPr>
                      <w:b/>
                      <w:color w:val="000000"/>
                      <w:sz w:val="21"/>
                      <w:szCs w:val="21"/>
                    </w:rPr>
                  </w:pPr>
                  <w:r w:rsidRPr="00B22C1B">
                    <w:rPr>
                      <w:rFonts w:hAnsi="宋体"/>
                      <w:b/>
                      <w:color w:val="000000"/>
                      <w:sz w:val="21"/>
                      <w:szCs w:val="21"/>
                    </w:rPr>
                    <w:t>本项目情况</w:t>
                  </w:r>
                </w:p>
              </w:tc>
              <w:tc>
                <w:tcPr>
                  <w:tcW w:w="972" w:type="dxa"/>
                  <w:vAlign w:val="center"/>
                </w:tcPr>
                <w:p w:rsidR="006576AC" w:rsidRPr="00B22C1B" w:rsidRDefault="006576AC" w:rsidP="002A47EA">
                  <w:pPr>
                    <w:jc w:val="center"/>
                    <w:rPr>
                      <w:b/>
                      <w:color w:val="000000"/>
                      <w:sz w:val="21"/>
                      <w:szCs w:val="21"/>
                    </w:rPr>
                  </w:pPr>
                  <w:r w:rsidRPr="00B22C1B">
                    <w:rPr>
                      <w:rFonts w:hAnsi="宋体"/>
                      <w:b/>
                      <w:color w:val="000000"/>
                      <w:sz w:val="21"/>
                      <w:szCs w:val="21"/>
                    </w:rPr>
                    <w:t>是否符合要求</w:t>
                  </w:r>
                </w:p>
              </w:tc>
            </w:tr>
            <w:tr w:rsidR="006576AC" w:rsidRPr="00B22C1B" w:rsidTr="002A47EA">
              <w:trPr>
                <w:trHeight w:val="397"/>
              </w:trPr>
              <w:tc>
                <w:tcPr>
                  <w:tcW w:w="1182" w:type="dxa"/>
                  <w:vAlign w:val="center"/>
                </w:tcPr>
                <w:p w:rsidR="006576AC" w:rsidRPr="00B22C1B" w:rsidRDefault="006576AC" w:rsidP="002A47EA">
                  <w:pPr>
                    <w:jc w:val="center"/>
                    <w:rPr>
                      <w:color w:val="000000"/>
                      <w:sz w:val="21"/>
                      <w:szCs w:val="21"/>
                    </w:rPr>
                  </w:pPr>
                  <w:r w:rsidRPr="00B22C1B">
                    <w:rPr>
                      <w:bCs/>
                      <w:color w:val="000000"/>
                      <w:sz w:val="21"/>
                      <w:szCs w:val="21"/>
                    </w:rPr>
                    <w:t>1</w:t>
                  </w:r>
                  <w:r w:rsidRPr="00B22C1B">
                    <w:rPr>
                      <w:rFonts w:hAnsi="宋体"/>
                      <w:bCs/>
                      <w:color w:val="000000"/>
                      <w:sz w:val="21"/>
                      <w:szCs w:val="21"/>
                    </w:rPr>
                    <w:t>、依法开展土壤污染状况调査</w:t>
                  </w:r>
                </w:p>
              </w:tc>
              <w:tc>
                <w:tcPr>
                  <w:tcW w:w="5529" w:type="dxa"/>
                  <w:vAlign w:val="center"/>
                </w:tcPr>
                <w:p w:rsidR="006576AC" w:rsidRPr="00B22C1B" w:rsidRDefault="006576AC" w:rsidP="002A47EA">
                  <w:pPr>
                    <w:rPr>
                      <w:color w:val="000000"/>
                      <w:sz w:val="21"/>
                      <w:szCs w:val="21"/>
                    </w:rPr>
                  </w:pPr>
                  <w:r w:rsidRPr="00B22C1B">
                    <w:rPr>
                      <w:rFonts w:hAnsi="宋体"/>
                      <w:color w:val="000000"/>
                      <w:sz w:val="21"/>
                      <w:szCs w:val="21"/>
                    </w:rPr>
                    <w:t>对土壤污染状况普查、详查和监测、现场检查表明有土壤污染风险的建设用地地块，地方人民政府生态环境部门应当要求土地使用权人按照规定进行土壤污染状况调查。用途变更为住宅、公共管理与公共服务用地的，变更前应当按照规定进行土壤污染状况调查。市生态环境局会同市自然资源和规划局做好土壤污染状况调查报告的评审工作。对列入疑似污染地块名单的地块，所在地县级生态环境主管部门应当书面通知土地使用权人，土地使用权人应当自接到书面通知之日起六个月内完成土壤环境初步调查。</w:t>
                  </w:r>
                </w:p>
              </w:tc>
              <w:tc>
                <w:tcPr>
                  <w:tcW w:w="2051" w:type="dxa"/>
                  <w:vAlign w:val="center"/>
                </w:tcPr>
                <w:p w:rsidR="006576AC" w:rsidRPr="00B22C1B" w:rsidRDefault="006576AC" w:rsidP="002A47EA">
                  <w:pPr>
                    <w:rPr>
                      <w:color w:val="000000"/>
                      <w:sz w:val="21"/>
                      <w:szCs w:val="21"/>
                    </w:rPr>
                  </w:pPr>
                  <w:r w:rsidRPr="00B22C1B">
                    <w:rPr>
                      <w:rFonts w:hAnsi="宋体"/>
                      <w:color w:val="000000"/>
                      <w:sz w:val="21"/>
                      <w:szCs w:val="21"/>
                    </w:rPr>
                    <w:t>本项目已开展土壤监测，土壤状况符合要求。</w:t>
                  </w:r>
                </w:p>
              </w:tc>
              <w:tc>
                <w:tcPr>
                  <w:tcW w:w="972" w:type="dxa"/>
                  <w:vAlign w:val="center"/>
                </w:tcPr>
                <w:p w:rsidR="006576AC" w:rsidRPr="00B22C1B" w:rsidRDefault="006576AC" w:rsidP="002A47EA">
                  <w:pPr>
                    <w:jc w:val="center"/>
                    <w:rPr>
                      <w:color w:val="000000"/>
                      <w:sz w:val="21"/>
                      <w:szCs w:val="21"/>
                    </w:rPr>
                  </w:pPr>
                  <w:r w:rsidRPr="00B22C1B">
                    <w:rPr>
                      <w:rFonts w:hAnsi="宋体"/>
                      <w:color w:val="000000"/>
                      <w:sz w:val="21"/>
                      <w:szCs w:val="21"/>
                    </w:rPr>
                    <w:t>符合</w:t>
                  </w:r>
                </w:p>
              </w:tc>
            </w:tr>
            <w:tr w:rsidR="006576AC" w:rsidRPr="00B22C1B" w:rsidTr="002A47EA">
              <w:trPr>
                <w:trHeight w:val="397"/>
              </w:trPr>
              <w:tc>
                <w:tcPr>
                  <w:tcW w:w="1182" w:type="dxa"/>
                  <w:vAlign w:val="center"/>
                </w:tcPr>
                <w:p w:rsidR="006576AC" w:rsidRPr="00B22C1B" w:rsidRDefault="006576AC" w:rsidP="002A47EA">
                  <w:pPr>
                    <w:jc w:val="center"/>
                    <w:rPr>
                      <w:bCs/>
                      <w:color w:val="000000"/>
                      <w:sz w:val="21"/>
                      <w:szCs w:val="21"/>
                    </w:rPr>
                  </w:pPr>
                  <w:r w:rsidRPr="00B22C1B">
                    <w:rPr>
                      <w:bCs/>
                      <w:color w:val="000000"/>
                      <w:sz w:val="21"/>
                      <w:szCs w:val="21"/>
                    </w:rPr>
                    <w:t>5.</w:t>
                  </w:r>
                  <w:r w:rsidRPr="00B22C1B">
                    <w:rPr>
                      <w:rFonts w:hAnsi="宋体"/>
                      <w:bCs/>
                      <w:color w:val="000000"/>
                      <w:sz w:val="21"/>
                      <w:szCs w:val="21"/>
                    </w:rPr>
                    <w:t>加强在产企业土壤污染预防</w:t>
                  </w:r>
                </w:p>
              </w:tc>
              <w:tc>
                <w:tcPr>
                  <w:tcW w:w="5529" w:type="dxa"/>
                  <w:vAlign w:val="center"/>
                </w:tcPr>
                <w:p w:rsidR="006576AC" w:rsidRPr="00B22C1B" w:rsidRDefault="006576AC" w:rsidP="002A47EA">
                  <w:pPr>
                    <w:rPr>
                      <w:color w:val="000000"/>
                      <w:sz w:val="21"/>
                      <w:szCs w:val="21"/>
                    </w:rPr>
                  </w:pPr>
                  <w:r w:rsidRPr="00B22C1B">
                    <w:rPr>
                      <w:rFonts w:hAnsi="宋体"/>
                      <w:color w:val="000000"/>
                      <w:sz w:val="21"/>
                      <w:szCs w:val="21"/>
                    </w:rPr>
                    <w:t>根据排污许可证申请与核发的统一部署，市生态环境局将土壤污染防治相关责任和义务纳入土壤污染重点监管单位排污许可证中，要求企业建立土壤污染隐患排查制度，企业形成污染隐患排查报告，报所在地县级生态环境主管部门备案。按照生态环境部的规定，并根据企业有毒有害物质排放等情况，市生态环境局持续更新土壤污染重点监管单位名录。</w:t>
                  </w:r>
                </w:p>
              </w:tc>
              <w:tc>
                <w:tcPr>
                  <w:tcW w:w="2051" w:type="dxa"/>
                  <w:vAlign w:val="center"/>
                </w:tcPr>
                <w:p w:rsidR="006576AC" w:rsidRPr="00B22C1B" w:rsidRDefault="006576AC" w:rsidP="002A47EA">
                  <w:pPr>
                    <w:rPr>
                      <w:color w:val="000000"/>
                      <w:sz w:val="21"/>
                      <w:szCs w:val="21"/>
                    </w:rPr>
                  </w:pPr>
                  <w:r w:rsidRPr="00B22C1B">
                    <w:rPr>
                      <w:rFonts w:hAnsi="宋体"/>
                      <w:color w:val="000000"/>
                      <w:sz w:val="21"/>
                      <w:szCs w:val="21"/>
                    </w:rPr>
                    <w:t>本项目建成后将严格按排污许可证的规定进行隐患排查。</w:t>
                  </w:r>
                </w:p>
              </w:tc>
              <w:tc>
                <w:tcPr>
                  <w:tcW w:w="972" w:type="dxa"/>
                  <w:vAlign w:val="center"/>
                </w:tcPr>
                <w:p w:rsidR="006576AC" w:rsidRPr="00B22C1B" w:rsidRDefault="006576AC" w:rsidP="002A47EA">
                  <w:pPr>
                    <w:jc w:val="center"/>
                    <w:rPr>
                      <w:color w:val="000000"/>
                      <w:sz w:val="21"/>
                      <w:szCs w:val="21"/>
                    </w:rPr>
                  </w:pPr>
                  <w:r w:rsidRPr="00B22C1B">
                    <w:rPr>
                      <w:rFonts w:hAnsi="宋体"/>
                      <w:color w:val="000000"/>
                      <w:sz w:val="21"/>
                      <w:szCs w:val="21"/>
                    </w:rPr>
                    <w:t>符合</w:t>
                  </w:r>
                </w:p>
              </w:tc>
            </w:tr>
          </w:tbl>
          <w:p w:rsidR="006576AC" w:rsidRDefault="006576AC" w:rsidP="006576AC">
            <w:pPr>
              <w:spacing w:line="440" w:lineRule="exact"/>
              <w:ind w:firstLineChars="200" w:firstLine="480"/>
              <w:textAlignment w:val="baseline"/>
              <w:rPr>
                <w:rFonts w:ascii="宋体" w:hAnsi="宋体"/>
                <w:color w:val="000000"/>
                <w:sz w:val="24"/>
                <w:szCs w:val="24"/>
              </w:rPr>
            </w:pPr>
            <w:r w:rsidRPr="00D65330">
              <w:rPr>
                <w:rFonts w:ascii="宋体" w:hAnsi="宋体" w:hint="eastAsia"/>
                <w:color w:val="000000"/>
                <w:sz w:val="24"/>
                <w:szCs w:val="24"/>
              </w:rPr>
              <w:t>由上表可知，本项目符合</w:t>
            </w:r>
            <w:r w:rsidRPr="00E44DA0">
              <w:rPr>
                <w:rFonts w:ascii="宋体" w:hAnsi="宋体" w:hint="eastAsia"/>
                <w:color w:val="000000"/>
                <w:sz w:val="24"/>
                <w:szCs w:val="24"/>
              </w:rPr>
              <w:t>《通知》</w:t>
            </w:r>
            <w:r w:rsidRPr="00D65330">
              <w:rPr>
                <w:rFonts w:ascii="宋体" w:hAnsi="宋体" w:hint="eastAsia"/>
                <w:color w:val="000000"/>
                <w:sz w:val="24"/>
                <w:szCs w:val="24"/>
              </w:rPr>
              <w:t>中相关要求。</w:t>
            </w:r>
          </w:p>
          <w:p w:rsidR="0006031B" w:rsidRDefault="00B0766E" w:rsidP="006576AC">
            <w:pPr>
              <w:spacing w:line="440" w:lineRule="exact"/>
              <w:ind w:firstLineChars="200" w:firstLine="482"/>
              <w:textAlignment w:val="baseline"/>
              <w:rPr>
                <w:b/>
                <w:bCs/>
                <w:color w:val="000000" w:themeColor="text1"/>
                <w:kern w:val="0"/>
                <w:sz w:val="24"/>
              </w:rPr>
            </w:pPr>
            <w:r>
              <w:rPr>
                <w:rFonts w:hint="eastAsia"/>
                <w:b/>
                <w:bCs/>
                <w:color w:val="000000" w:themeColor="text1"/>
                <w:kern w:val="0"/>
                <w:sz w:val="24"/>
              </w:rPr>
              <w:t>8</w:t>
            </w:r>
            <w:r w:rsidR="0006031B">
              <w:rPr>
                <w:rFonts w:hint="eastAsia"/>
                <w:b/>
                <w:bCs/>
                <w:color w:val="000000" w:themeColor="text1"/>
                <w:kern w:val="0"/>
                <w:sz w:val="24"/>
              </w:rPr>
              <w:t>、本项目与《</w:t>
            </w:r>
            <w:r w:rsidR="0006031B">
              <w:rPr>
                <w:b/>
                <w:bCs/>
                <w:color w:val="000000" w:themeColor="text1"/>
                <w:kern w:val="0"/>
                <w:sz w:val="24"/>
              </w:rPr>
              <w:t>河南省生态环境厅</w:t>
            </w:r>
            <w:r w:rsidR="0006031B">
              <w:rPr>
                <w:rFonts w:hint="eastAsia"/>
                <w:b/>
                <w:bCs/>
                <w:color w:val="000000" w:themeColor="text1"/>
                <w:kern w:val="0"/>
                <w:sz w:val="24"/>
              </w:rPr>
              <w:t>办公室</w:t>
            </w:r>
            <w:r w:rsidR="0006031B">
              <w:rPr>
                <w:b/>
                <w:bCs/>
                <w:color w:val="000000" w:themeColor="text1"/>
                <w:kern w:val="0"/>
                <w:sz w:val="24"/>
              </w:rPr>
              <w:t>关于</w:t>
            </w:r>
            <w:r w:rsidR="0006031B">
              <w:rPr>
                <w:rFonts w:asciiTheme="minorEastAsia" w:eastAsiaTheme="minorEastAsia" w:hAnsiTheme="minorEastAsia"/>
                <w:b/>
                <w:bCs/>
                <w:color w:val="000000" w:themeColor="text1"/>
                <w:kern w:val="0"/>
                <w:sz w:val="24"/>
              </w:rPr>
              <w:t>深化环评“放管服”改</w:t>
            </w:r>
            <w:r w:rsidR="0006031B">
              <w:rPr>
                <w:b/>
                <w:bCs/>
                <w:color w:val="000000" w:themeColor="text1"/>
                <w:kern w:val="0"/>
                <w:sz w:val="24"/>
              </w:rPr>
              <w:t>革及实施环评审批正面清单的通知</w:t>
            </w:r>
            <w:r w:rsidR="0006031B">
              <w:rPr>
                <w:rFonts w:hint="eastAsia"/>
                <w:b/>
                <w:bCs/>
                <w:color w:val="000000" w:themeColor="text1"/>
                <w:kern w:val="0"/>
                <w:sz w:val="24"/>
              </w:rPr>
              <w:t>》（</w:t>
            </w:r>
            <w:r w:rsidR="0006031B">
              <w:rPr>
                <w:b/>
                <w:bCs/>
                <w:color w:val="000000" w:themeColor="text1"/>
                <w:kern w:val="0"/>
                <w:sz w:val="24"/>
              </w:rPr>
              <w:t>豫环办〔</w:t>
            </w:r>
            <w:r w:rsidR="0006031B">
              <w:rPr>
                <w:b/>
                <w:bCs/>
                <w:color w:val="000000" w:themeColor="text1"/>
                <w:kern w:val="0"/>
                <w:sz w:val="24"/>
              </w:rPr>
              <w:t>2020</w:t>
            </w:r>
            <w:r w:rsidR="0006031B">
              <w:rPr>
                <w:b/>
                <w:bCs/>
                <w:color w:val="000000" w:themeColor="text1"/>
                <w:kern w:val="0"/>
                <w:sz w:val="24"/>
              </w:rPr>
              <w:t>〕</w:t>
            </w:r>
            <w:r w:rsidR="0006031B">
              <w:rPr>
                <w:b/>
                <w:bCs/>
                <w:color w:val="000000" w:themeColor="text1"/>
                <w:kern w:val="0"/>
                <w:sz w:val="24"/>
              </w:rPr>
              <w:t>22</w:t>
            </w:r>
            <w:r w:rsidR="0006031B">
              <w:rPr>
                <w:b/>
                <w:bCs/>
                <w:color w:val="000000" w:themeColor="text1"/>
                <w:kern w:val="0"/>
                <w:sz w:val="24"/>
              </w:rPr>
              <w:t>号</w:t>
            </w:r>
            <w:r w:rsidR="0006031B">
              <w:rPr>
                <w:rFonts w:hint="eastAsia"/>
                <w:b/>
                <w:bCs/>
                <w:color w:val="000000" w:themeColor="text1"/>
                <w:kern w:val="0"/>
                <w:sz w:val="24"/>
              </w:rPr>
              <w:t>）的对照分析</w:t>
            </w:r>
          </w:p>
          <w:p w:rsidR="0006031B" w:rsidRDefault="0006031B" w:rsidP="0006031B">
            <w:pPr>
              <w:spacing w:line="440" w:lineRule="exact"/>
              <w:ind w:firstLineChars="200" w:firstLine="480"/>
              <w:textAlignment w:val="baseline"/>
              <w:rPr>
                <w:rFonts w:eastAsia="黑体"/>
                <w:color w:val="000000" w:themeColor="text1"/>
                <w:sz w:val="24"/>
              </w:rPr>
            </w:pPr>
            <w:r>
              <w:rPr>
                <w:rFonts w:eastAsia="黑体"/>
                <w:color w:val="000000" w:themeColor="text1"/>
                <w:sz w:val="24"/>
              </w:rPr>
              <w:t>表</w:t>
            </w:r>
            <w:r>
              <w:rPr>
                <w:rFonts w:eastAsia="黑体"/>
                <w:color w:val="000000" w:themeColor="text1"/>
                <w:sz w:val="24"/>
              </w:rPr>
              <w:t>1</w:t>
            </w:r>
            <w:r w:rsidR="00A52B88">
              <w:rPr>
                <w:rFonts w:eastAsia="黑体" w:hint="eastAsia"/>
                <w:color w:val="000000" w:themeColor="text1"/>
                <w:sz w:val="24"/>
              </w:rPr>
              <w:t>8</w:t>
            </w:r>
            <w:r>
              <w:rPr>
                <w:rFonts w:eastAsia="黑体"/>
                <w:color w:val="000000" w:themeColor="text1"/>
                <w:sz w:val="24"/>
              </w:rPr>
              <w:t xml:space="preserve">  </w:t>
            </w:r>
            <w:r>
              <w:rPr>
                <w:rFonts w:eastAsia="黑体" w:hint="eastAsia"/>
                <w:color w:val="000000" w:themeColor="text1"/>
                <w:sz w:val="24"/>
              </w:rPr>
              <w:t xml:space="preserve">        </w:t>
            </w:r>
            <w:r>
              <w:rPr>
                <w:rFonts w:eastAsia="黑体"/>
                <w:color w:val="000000" w:themeColor="text1"/>
                <w:sz w:val="24"/>
              </w:rPr>
              <w:t xml:space="preserve"> </w:t>
            </w:r>
            <w:r>
              <w:rPr>
                <w:rFonts w:eastAsia="黑体"/>
                <w:color w:val="000000" w:themeColor="text1"/>
                <w:sz w:val="24"/>
              </w:rPr>
              <w:t>与</w:t>
            </w:r>
            <w:r>
              <w:rPr>
                <w:rFonts w:eastAsia="黑体"/>
                <w:bCs/>
                <w:color w:val="000000" w:themeColor="text1"/>
                <w:sz w:val="24"/>
              </w:rPr>
              <w:t>豫环办〔</w:t>
            </w:r>
            <w:r>
              <w:rPr>
                <w:rFonts w:eastAsia="黑体"/>
                <w:bCs/>
                <w:color w:val="000000" w:themeColor="text1"/>
                <w:sz w:val="24"/>
              </w:rPr>
              <w:t>2020</w:t>
            </w:r>
            <w:r>
              <w:rPr>
                <w:rFonts w:eastAsia="黑体"/>
                <w:bCs/>
                <w:color w:val="000000" w:themeColor="text1"/>
                <w:sz w:val="24"/>
              </w:rPr>
              <w:t>〕</w:t>
            </w:r>
            <w:r>
              <w:rPr>
                <w:rFonts w:eastAsia="黑体"/>
                <w:bCs/>
                <w:color w:val="000000" w:themeColor="text1"/>
                <w:sz w:val="24"/>
              </w:rPr>
              <w:t>22</w:t>
            </w:r>
            <w:r>
              <w:rPr>
                <w:rFonts w:eastAsia="黑体"/>
                <w:bCs/>
                <w:color w:val="000000" w:themeColor="text1"/>
                <w:sz w:val="24"/>
              </w:rPr>
              <w:t>号</w:t>
            </w:r>
            <w:r>
              <w:rPr>
                <w:rFonts w:eastAsia="黑体"/>
                <w:color w:val="000000" w:themeColor="text1"/>
                <w:sz w:val="24"/>
              </w:rPr>
              <w:t>文的对照分析</w:t>
            </w:r>
          </w:p>
          <w:tbl>
            <w:tblPr>
              <w:tblW w:w="5000" w:type="pct"/>
              <w:jc w:val="center"/>
              <w:tblBorders>
                <w:top w:val="single" w:sz="8" w:space="0" w:color="auto"/>
                <w:bottom w:val="single" w:sz="4" w:space="0" w:color="auto"/>
                <w:insideH w:val="single" w:sz="4" w:space="0" w:color="auto"/>
                <w:insideV w:val="single" w:sz="4" w:space="0" w:color="auto"/>
              </w:tblBorders>
              <w:tblLook w:val="04A0"/>
            </w:tblPr>
            <w:tblGrid>
              <w:gridCol w:w="998"/>
              <w:gridCol w:w="4938"/>
              <w:gridCol w:w="2301"/>
              <w:gridCol w:w="914"/>
            </w:tblGrid>
            <w:tr w:rsidR="0006031B" w:rsidTr="0085349C">
              <w:trPr>
                <w:trHeight w:val="397"/>
                <w:jc w:val="center"/>
              </w:trPr>
              <w:tc>
                <w:tcPr>
                  <w:tcW w:w="1012" w:type="dxa"/>
                  <w:tcBorders>
                    <w:top w:val="single" w:sz="8" w:space="0" w:color="auto"/>
                    <w:bottom w:val="single" w:sz="4" w:space="0" w:color="auto"/>
                  </w:tcBorders>
                  <w:vAlign w:val="center"/>
                </w:tcPr>
                <w:p w:rsidR="0006031B" w:rsidRDefault="0006031B" w:rsidP="007834A0">
                  <w:pPr>
                    <w:widowControl/>
                    <w:adjustRightInd w:val="0"/>
                    <w:snapToGrid w:val="0"/>
                    <w:jc w:val="center"/>
                    <w:textAlignment w:val="baseline"/>
                    <w:rPr>
                      <w:b/>
                      <w:color w:val="000000" w:themeColor="text1"/>
                      <w:kern w:val="0"/>
                      <w:sz w:val="21"/>
                      <w:szCs w:val="21"/>
                    </w:rPr>
                  </w:pPr>
                  <w:r>
                    <w:rPr>
                      <w:b/>
                      <w:color w:val="000000" w:themeColor="text1"/>
                      <w:kern w:val="0"/>
                      <w:sz w:val="21"/>
                      <w:szCs w:val="21"/>
                    </w:rPr>
                    <w:t>主要</w:t>
                  </w:r>
                </w:p>
                <w:p w:rsidR="0006031B" w:rsidRDefault="0006031B" w:rsidP="007834A0">
                  <w:pPr>
                    <w:widowControl/>
                    <w:adjustRightInd w:val="0"/>
                    <w:snapToGrid w:val="0"/>
                    <w:jc w:val="center"/>
                    <w:textAlignment w:val="baseline"/>
                    <w:rPr>
                      <w:b/>
                      <w:color w:val="000000" w:themeColor="text1"/>
                      <w:kern w:val="0"/>
                      <w:sz w:val="21"/>
                      <w:szCs w:val="21"/>
                    </w:rPr>
                  </w:pPr>
                  <w:r>
                    <w:rPr>
                      <w:b/>
                      <w:color w:val="000000" w:themeColor="text1"/>
                      <w:kern w:val="0"/>
                      <w:sz w:val="21"/>
                      <w:szCs w:val="21"/>
                    </w:rPr>
                    <w:t>任务</w:t>
                  </w:r>
                </w:p>
              </w:tc>
              <w:tc>
                <w:tcPr>
                  <w:tcW w:w="5103" w:type="dxa"/>
                  <w:tcBorders>
                    <w:top w:val="single" w:sz="8" w:space="0" w:color="auto"/>
                    <w:bottom w:val="single" w:sz="4" w:space="0" w:color="auto"/>
                  </w:tcBorders>
                  <w:vAlign w:val="center"/>
                </w:tcPr>
                <w:p w:rsidR="0006031B" w:rsidRDefault="0006031B" w:rsidP="007834A0">
                  <w:pPr>
                    <w:widowControl/>
                    <w:adjustRightInd w:val="0"/>
                    <w:snapToGrid w:val="0"/>
                    <w:jc w:val="center"/>
                    <w:textAlignment w:val="baseline"/>
                    <w:rPr>
                      <w:b/>
                      <w:color w:val="000000" w:themeColor="text1"/>
                      <w:kern w:val="0"/>
                      <w:sz w:val="21"/>
                      <w:szCs w:val="21"/>
                    </w:rPr>
                  </w:pPr>
                  <w:r>
                    <w:rPr>
                      <w:b/>
                      <w:color w:val="000000" w:themeColor="text1"/>
                      <w:kern w:val="0"/>
                      <w:sz w:val="21"/>
                      <w:szCs w:val="21"/>
                    </w:rPr>
                    <w:t>与本项目相关条文</w:t>
                  </w:r>
                </w:p>
              </w:tc>
              <w:tc>
                <w:tcPr>
                  <w:tcW w:w="2368" w:type="dxa"/>
                  <w:tcBorders>
                    <w:top w:val="single" w:sz="8" w:space="0" w:color="auto"/>
                    <w:bottom w:val="single" w:sz="4" w:space="0" w:color="auto"/>
                  </w:tcBorders>
                  <w:vAlign w:val="center"/>
                </w:tcPr>
                <w:p w:rsidR="0006031B" w:rsidRDefault="0006031B" w:rsidP="007834A0">
                  <w:pPr>
                    <w:widowControl/>
                    <w:adjustRightInd w:val="0"/>
                    <w:snapToGrid w:val="0"/>
                    <w:jc w:val="center"/>
                    <w:textAlignment w:val="baseline"/>
                    <w:rPr>
                      <w:b/>
                      <w:color w:val="000000" w:themeColor="text1"/>
                      <w:kern w:val="0"/>
                      <w:sz w:val="21"/>
                      <w:szCs w:val="21"/>
                    </w:rPr>
                  </w:pPr>
                  <w:r>
                    <w:rPr>
                      <w:b/>
                      <w:color w:val="000000" w:themeColor="text1"/>
                      <w:kern w:val="0"/>
                      <w:sz w:val="21"/>
                      <w:szCs w:val="21"/>
                    </w:rPr>
                    <w:t>本项目情况</w:t>
                  </w:r>
                </w:p>
              </w:tc>
              <w:tc>
                <w:tcPr>
                  <w:tcW w:w="934" w:type="dxa"/>
                  <w:tcBorders>
                    <w:top w:val="single" w:sz="8" w:space="0" w:color="auto"/>
                    <w:bottom w:val="single" w:sz="4" w:space="0" w:color="auto"/>
                  </w:tcBorders>
                  <w:vAlign w:val="center"/>
                </w:tcPr>
                <w:p w:rsidR="0006031B" w:rsidRDefault="0006031B" w:rsidP="007834A0">
                  <w:pPr>
                    <w:widowControl/>
                    <w:adjustRightInd w:val="0"/>
                    <w:snapToGrid w:val="0"/>
                    <w:jc w:val="center"/>
                    <w:textAlignment w:val="baseline"/>
                    <w:rPr>
                      <w:b/>
                      <w:color w:val="000000" w:themeColor="text1"/>
                      <w:kern w:val="0"/>
                      <w:sz w:val="21"/>
                      <w:szCs w:val="21"/>
                    </w:rPr>
                  </w:pPr>
                  <w:r>
                    <w:rPr>
                      <w:b/>
                      <w:color w:val="000000" w:themeColor="text1"/>
                      <w:kern w:val="0"/>
                      <w:sz w:val="21"/>
                      <w:szCs w:val="21"/>
                    </w:rPr>
                    <w:t>相符性</w:t>
                  </w:r>
                </w:p>
              </w:tc>
            </w:tr>
            <w:tr w:rsidR="0006031B" w:rsidTr="0085349C">
              <w:trPr>
                <w:trHeight w:val="397"/>
                <w:jc w:val="center"/>
              </w:trPr>
              <w:tc>
                <w:tcPr>
                  <w:tcW w:w="1012" w:type="dxa"/>
                  <w:tcBorders>
                    <w:top w:val="single" w:sz="4"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二、落实环评审批正面清单</w:t>
                  </w:r>
                </w:p>
              </w:tc>
              <w:tc>
                <w:tcPr>
                  <w:tcW w:w="5103" w:type="dxa"/>
                  <w:tcBorders>
                    <w:top w:val="single" w:sz="4" w:space="0" w:color="auto"/>
                    <w:bottom w:val="single" w:sz="4"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二）探索环评告知承诺制审批。建设单位在项目开工建设前，将告知承诺书及环境影响报告书、表等要件报送有审批权的生态环境部门。生态环境部门在收到要件后，可不经评估、审查，公示期满后直接作出审批决定。环境影响报告书、表的审批时限分别为</w:t>
                  </w:r>
                  <w:r>
                    <w:rPr>
                      <w:color w:val="000000" w:themeColor="text1"/>
                      <w:kern w:val="0"/>
                      <w:sz w:val="21"/>
                      <w:szCs w:val="21"/>
                    </w:rPr>
                    <w:t>15</w:t>
                  </w:r>
                  <w:r>
                    <w:rPr>
                      <w:color w:val="000000" w:themeColor="text1"/>
                      <w:kern w:val="0"/>
                      <w:sz w:val="21"/>
                      <w:szCs w:val="21"/>
                    </w:rPr>
                    <w:t>和</w:t>
                  </w:r>
                  <w:r>
                    <w:rPr>
                      <w:color w:val="000000" w:themeColor="text1"/>
                      <w:kern w:val="0"/>
                      <w:sz w:val="21"/>
                      <w:szCs w:val="21"/>
                    </w:rPr>
                    <w:t>8</w:t>
                  </w:r>
                  <w:r>
                    <w:rPr>
                      <w:color w:val="000000" w:themeColor="text1"/>
                      <w:kern w:val="0"/>
                      <w:sz w:val="21"/>
                      <w:szCs w:val="21"/>
                    </w:rPr>
                    <w:t>个工作日（含受理和拟审批公示时间）。环评告知承诺制审批试点范围如下：</w:t>
                  </w:r>
                </w:p>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1.</w:t>
                  </w:r>
                  <w:r>
                    <w:rPr>
                      <w:color w:val="000000" w:themeColor="text1"/>
                      <w:kern w:val="0"/>
                      <w:sz w:val="21"/>
                      <w:szCs w:val="21"/>
                    </w:rPr>
                    <w:t>生态环境部《指导意见》中明确的环评告知承诺制审批改革试点范围（见附件</w:t>
                  </w:r>
                  <w:r>
                    <w:rPr>
                      <w:color w:val="000000" w:themeColor="text1"/>
                      <w:kern w:val="0"/>
                      <w:sz w:val="21"/>
                      <w:szCs w:val="21"/>
                    </w:rPr>
                    <w:t>3</w:t>
                  </w:r>
                  <w:r>
                    <w:rPr>
                      <w:color w:val="000000" w:themeColor="text1"/>
                      <w:kern w:val="0"/>
                      <w:sz w:val="21"/>
                      <w:szCs w:val="21"/>
                    </w:rPr>
                    <w:t>）；</w:t>
                  </w:r>
                </w:p>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2.</w:t>
                  </w:r>
                  <w:r>
                    <w:rPr>
                      <w:color w:val="000000" w:themeColor="text1"/>
                      <w:kern w:val="0"/>
                      <w:sz w:val="21"/>
                      <w:szCs w:val="21"/>
                    </w:rPr>
                    <w:t>位于中国（河南）自由贸易试验区，符合相关规划及规划环评要求的建设项目。</w:t>
                  </w:r>
                </w:p>
              </w:tc>
              <w:tc>
                <w:tcPr>
                  <w:tcW w:w="2368" w:type="dxa"/>
                  <w:tcBorders>
                    <w:top w:val="single" w:sz="4" w:space="0" w:color="auto"/>
                    <w:bottom w:val="single" w:sz="4" w:space="0" w:color="auto"/>
                  </w:tcBorders>
                  <w:vAlign w:val="center"/>
                </w:tcPr>
                <w:p w:rsidR="0006031B" w:rsidRDefault="0006031B" w:rsidP="00D0476F">
                  <w:pPr>
                    <w:widowControl/>
                    <w:snapToGrid w:val="0"/>
                    <w:rPr>
                      <w:color w:val="000000" w:themeColor="text1"/>
                      <w:kern w:val="0"/>
                      <w:sz w:val="21"/>
                      <w:szCs w:val="21"/>
                    </w:rPr>
                  </w:pPr>
                  <w:r>
                    <w:rPr>
                      <w:color w:val="000000" w:themeColor="text1"/>
                      <w:kern w:val="0"/>
                      <w:sz w:val="21"/>
                      <w:szCs w:val="21"/>
                    </w:rPr>
                    <w:t>本项目为</w:t>
                  </w:r>
                  <w:r>
                    <w:rPr>
                      <w:rFonts w:hint="eastAsia"/>
                      <w:color w:val="000000" w:themeColor="text1"/>
                      <w:kern w:val="0"/>
                      <w:sz w:val="21"/>
                      <w:szCs w:val="21"/>
                    </w:rPr>
                    <w:t>通用</w:t>
                  </w:r>
                  <w:r w:rsidR="00D0476F">
                    <w:rPr>
                      <w:rFonts w:hint="eastAsia"/>
                      <w:color w:val="000000" w:themeColor="text1"/>
                      <w:kern w:val="0"/>
                      <w:sz w:val="21"/>
                      <w:szCs w:val="21"/>
                    </w:rPr>
                    <w:t>零部件</w:t>
                  </w:r>
                  <w:r>
                    <w:rPr>
                      <w:rFonts w:hint="eastAsia"/>
                      <w:color w:val="000000" w:themeColor="text1"/>
                      <w:kern w:val="0"/>
                      <w:sz w:val="21"/>
                      <w:szCs w:val="21"/>
                    </w:rPr>
                    <w:t>制造</w:t>
                  </w:r>
                  <w:r>
                    <w:rPr>
                      <w:color w:val="000000" w:themeColor="text1"/>
                      <w:kern w:val="0"/>
                      <w:sz w:val="21"/>
                      <w:szCs w:val="21"/>
                    </w:rPr>
                    <w:t>，属于生态环境部《指导意见》中明确的环评告知承诺制审批改革试点范围中的</w:t>
                  </w:r>
                  <w:r>
                    <w:rPr>
                      <w:rFonts w:hint="eastAsia"/>
                      <w:color w:val="000000" w:themeColor="text1"/>
                      <w:kern w:val="0"/>
                      <w:sz w:val="21"/>
                      <w:szCs w:val="21"/>
                    </w:rPr>
                    <w:t>二十三、通用设备制造业的第</w:t>
                  </w:r>
                  <w:r>
                    <w:rPr>
                      <w:rFonts w:hint="eastAsia"/>
                      <w:color w:val="000000" w:themeColor="text1"/>
                      <w:kern w:val="0"/>
                      <w:sz w:val="21"/>
                      <w:szCs w:val="21"/>
                    </w:rPr>
                    <w:t>69</w:t>
                  </w:r>
                  <w:r>
                    <w:rPr>
                      <w:rFonts w:hint="eastAsia"/>
                      <w:color w:val="000000" w:themeColor="text1"/>
                      <w:kern w:val="0"/>
                      <w:sz w:val="21"/>
                      <w:szCs w:val="21"/>
                    </w:rPr>
                    <w:t>类：通用设备制造及维修，生态环境部门</w:t>
                  </w:r>
                  <w:r>
                    <w:rPr>
                      <w:color w:val="000000" w:themeColor="text1"/>
                      <w:kern w:val="0"/>
                      <w:sz w:val="21"/>
                      <w:szCs w:val="21"/>
                    </w:rPr>
                    <w:t>在收到要件后可不经评估、审查，公示期满后直接作出审批决定</w:t>
                  </w:r>
                  <w:r>
                    <w:rPr>
                      <w:rFonts w:hint="eastAsia"/>
                      <w:color w:val="000000" w:themeColor="text1"/>
                      <w:kern w:val="0"/>
                      <w:sz w:val="21"/>
                      <w:szCs w:val="21"/>
                    </w:rPr>
                    <w:t>。</w:t>
                  </w:r>
                </w:p>
              </w:tc>
              <w:tc>
                <w:tcPr>
                  <w:tcW w:w="934" w:type="dxa"/>
                  <w:tcBorders>
                    <w:top w:val="single" w:sz="4" w:space="0" w:color="auto"/>
                    <w:bottom w:val="single" w:sz="4"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符合</w:t>
                  </w:r>
                </w:p>
              </w:tc>
            </w:tr>
            <w:tr w:rsidR="0006031B" w:rsidTr="0085349C">
              <w:trPr>
                <w:trHeight w:val="397"/>
                <w:jc w:val="center"/>
              </w:trPr>
              <w:tc>
                <w:tcPr>
                  <w:tcW w:w="1012" w:type="dxa"/>
                  <w:tcBorders>
                    <w:bottom w:val="single" w:sz="8" w:space="0" w:color="auto"/>
                  </w:tcBorders>
                  <w:vAlign w:val="center"/>
                </w:tcPr>
                <w:p w:rsidR="0006031B" w:rsidRDefault="0006031B" w:rsidP="007834A0">
                  <w:pPr>
                    <w:adjustRightInd w:val="0"/>
                    <w:snapToGrid w:val="0"/>
                    <w:jc w:val="center"/>
                    <w:textAlignment w:val="baseline"/>
                    <w:rPr>
                      <w:color w:val="000000" w:themeColor="text1"/>
                      <w:kern w:val="0"/>
                      <w:sz w:val="21"/>
                      <w:szCs w:val="21"/>
                    </w:rPr>
                  </w:pPr>
                  <w:r>
                    <w:rPr>
                      <w:color w:val="000000" w:themeColor="text1"/>
                      <w:kern w:val="0"/>
                      <w:sz w:val="21"/>
                      <w:szCs w:val="21"/>
                    </w:rPr>
                    <w:t>三、优化建设项目环评管理</w:t>
                  </w:r>
                </w:p>
              </w:tc>
              <w:tc>
                <w:tcPr>
                  <w:tcW w:w="5103" w:type="dxa"/>
                  <w:tcBorders>
                    <w:top w:val="single" w:sz="4" w:space="0" w:color="auto"/>
                    <w:bottom w:val="single" w:sz="8"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（三）简化建设项目总量管理。对不增加重点污染物排放量的项目，不再进行总量审核</w:t>
                  </w:r>
                  <w:r>
                    <w:rPr>
                      <w:rFonts w:hint="eastAsia"/>
                      <w:color w:val="000000" w:themeColor="text1"/>
                      <w:kern w:val="0"/>
                      <w:sz w:val="21"/>
                      <w:szCs w:val="21"/>
                    </w:rPr>
                    <w:t>；</w:t>
                  </w:r>
                  <w:r>
                    <w:rPr>
                      <w:color w:val="000000" w:themeColor="text1"/>
                      <w:kern w:val="0"/>
                      <w:sz w:val="21"/>
                      <w:szCs w:val="21"/>
                    </w:rPr>
                    <w:t>对增加重点污染物排放量的项目，需在环评文件中明确污染物排放总量指标及区域替代削减措施。对实行环评告</w:t>
                  </w:r>
                  <w:r>
                    <w:rPr>
                      <w:color w:val="000000" w:themeColor="text1"/>
                      <w:kern w:val="0"/>
                      <w:sz w:val="21"/>
                      <w:szCs w:val="21"/>
                    </w:rPr>
                    <w:lastRenderedPageBreak/>
                    <w:t>知承诺制审批的项目，可由建设单位承诺在项目投产前取得主要污染物总量审核意见，作为核发排污许可证的条件；项目批复后，环评审批机构应同步将主要污染物排放量及重金属排放量情况移交总量管理机构。</w:t>
                  </w:r>
                </w:p>
              </w:tc>
              <w:tc>
                <w:tcPr>
                  <w:tcW w:w="2368" w:type="dxa"/>
                  <w:tcBorders>
                    <w:top w:val="single" w:sz="4" w:space="0" w:color="auto"/>
                    <w:bottom w:val="single" w:sz="8" w:space="0" w:color="auto"/>
                  </w:tcBorders>
                  <w:vAlign w:val="center"/>
                </w:tcPr>
                <w:p w:rsidR="0006031B" w:rsidRDefault="0006031B" w:rsidP="002F1F6E">
                  <w:pPr>
                    <w:widowControl/>
                    <w:snapToGrid w:val="0"/>
                    <w:rPr>
                      <w:color w:val="000000" w:themeColor="text1"/>
                      <w:kern w:val="0"/>
                      <w:sz w:val="21"/>
                      <w:szCs w:val="21"/>
                    </w:rPr>
                  </w:pPr>
                  <w:r>
                    <w:rPr>
                      <w:color w:val="000000" w:themeColor="text1"/>
                      <w:kern w:val="0"/>
                      <w:sz w:val="21"/>
                      <w:szCs w:val="21"/>
                    </w:rPr>
                    <w:lastRenderedPageBreak/>
                    <w:t>本项目</w:t>
                  </w:r>
                  <w:r w:rsidR="002F1F6E">
                    <w:rPr>
                      <w:rFonts w:hint="eastAsia"/>
                      <w:color w:val="000000" w:themeColor="text1"/>
                      <w:kern w:val="0"/>
                      <w:sz w:val="21"/>
                      <w:szCs w:val="21"/>
                    </w:rPr>
                    <w:t>不</w:t>
                  </w:r>
                  <w:r>
                    <w:rPr>
                      <w:color w:val="000000" w:themeColor="text1"/>
                      <w:kern w:val="0"/>
                      <w:sz w:val="21"/>
                      <w:szCs w:val="21"/>
                    </w:rPr>
                    <w:t>新增重点污染物排放量</w:t>
                  </w:r>
                  <w:r w:rsidR="002F1F6E">
                    <w:rPr>
                      <w:color w:val="000000" w:themeColor="text1"/>
                      <w:kern w:val="0"/>
                      <w:sz w:val="21"/>
                      <w:szCs w:val="21"/>
                    </w:rPr>
                    <w:t>，不再进行总量审核</w:t>
                  </w:r>
                  <w:r>
                    <w:rPr>
                      <w:rFonts w:hint="eastAsia"/>
                      <w:color w:val="000000" w:themeColor="text1"/>
                      <w:kern w:val="0"/>
                      <w:sz w:val="21"/>
                      <w:szCs w:val="21"/>
                    </w:rPr>
                    <w:t>。</w:t>
                  </w:r>
                </w:p>
              </w:tc>
              <w:tc>
                <w:tcPr>
                  <w:tcW w:w="934" w:type="dxa"/>
                  <w:tcBorders>
                    <w:top w:val="single" w:sz="4" w:space="0" w:color="auto"/>
                    <w:bottom w:val="single" w:sz="8"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符合</w:t>
                  </w:r>
                </w:p>
              </w:tc>
            </w:tr>
          </w:tbl>
          <w:p w:rsidR="0006031B" w:rsidRDefault="0006031B" w:rsidP="0006031B">
            <w:pPr>
              <w:adjustRightInd w:val="0"/>
              <w:snapToGrid w:val="0"/>
              <w:spacing w:line="460" w:lineRule="exact"/>
              <w:ind w:firstLineChars="200" w:firstLine="480"/>
              <w:textAlignment w:val="baseline"/>
              <w:rPr>
                <w:bCs/>
                <w:color w:val="000000" w:themeColor="text1"/>
                <w:kern w:val="0"/>
                <w:sz w:val="24"/>
              </w:rPr>
            </w:pPr>
            <w:r>
              <w:rPr>
                <w:color w:val="000000" w:themeColor="text1"/>
                <w:kern w:val="0"/>
                <w:sz w:val="24"/>
              </w:rPr>
              <w:lastRenderedPageBreak/>
              <w:t>由上表可知，本项目满足</w:t>
            </w:r>
            <w:r>
              <w:rPr>
                <w:bCs/>
                <w:color w:val="000000" w:themeColor="text1"/>
                <w:kern w:val="0"/>
                <w:sz w:val="24"/>
              </w:rPr>
              <w:t>豫环办〔</w:t>
            </w:r>
            <w:r>
              <w:rPr>
                <w:bCs/>
                <w:color w:val="000000" w:themeColor="text1"/>
                <w:kern w:val="0"/>
                <w:sz w:val="24"/>
              </w:rPr>
              <w:t>2020</w:t>
            </w:r>
            <w:r>
              <w:rPr>
                <w:bCs/>
                <w:color w:val="000000" w:themeColor="text1"/>
                <w:kern w:val="0"/>
                <w:sz w:val="24"/>
              </w:rPr>
              <w:t>〕</w:t>
            </w:r>
            <w:r>
              <w:rPr>
                <w:bCs/>
                <w:color w:val="000000" w:themeColor="text1"/>
                <w:kern w:val="0"/>
                <w:sz w:val="24"/>
              </w:rPr>
              <w:t>22</w:t>
            </w:r>
            <w:r>
              <w:rPr>
                <w:bCs/>
                <w:color w:val="000000" w:themeColor="text1"/>
                <w:kern w:val="0"/>
                <w:sz w:val="24"/>
              </w:rPr>
              <w:t>号</w:t>
            </w:r>
            <w:r>
              <w:rPr>
                <w:color w:val="000000" w:themeColor="text1"/>
                <w:kern w:val="0"/>
                <w:sz w:val="24"/>
              </w:rPr>
              <w:t>文</w:t>
            </w:r>
            <w:r>
              <w:rPr>
                <w:bCs/>
                <w:color w:val="000000" w:themeColor="text1"/>
                <w:kern w:val="0"/>
                <w:sz w:val="24"/>
              </w:rPr>
              <w:t>的相关要求。</w:t>
            </w:r>
          </w:p>
          <w:p w:rsidR="0006031B" w:rsidRDefault="00B0766E" w:rsidP="0006031B">
            <w:pPr>
              <w:spacing w:line="440" w:lineRule="exact"/>
              <w:ind w:firstLineChars="200" w:firstLine="482"/>
              <w:textAlignment w:val="baseline"/>
              <w:rPr>
                <w:b/>
                <w:bCs/>
                <w:color w:val="000000" w:themeColor="text1"/>
                <w:kern w:val="0"/>
                <w:sz w:val="24"/>
              </w:rPr>
            </w:pPr>
            <w:r>
              <w:rPr>
                <w:rFonts w:hint="eastAsia"/>
                <w:b/>
                <w:bCs/>
                <w:color w:val="000000" w:themeColor="text1"/>
                <w:kern w:val="0"/>
                <w:sz w:val="24"/>
              </w:rPr>
              <w:t>9</w:t>
            </w:r>
            <w:r w:rsidR="0006031B">
              <w:rPr>
                <w:b/>
                <w:bCs/>
                <w:color w:val="000000" w:themeColor="text1"/>
                <w:kern w:val="0"/>
                <w:sz w:val="24"/>
              </w:rPr>
              <w:t>、本项目</w:t>
            </w:r>
            <w:r w:rsidR="0006031B">
              <w:rPr>
                <w:b/>
                <w:color w:val="000000" w:themeColor="text1"/>
                <w:kern w:val="0"/>
                <w:sz w:val="24"/>
              </w:rPr>
              <w:t>与新乡市生态环境局关于贯彻落实《河南省生态环境厅办公室关于深化环评</w:t>
            </w:r>
            <w:r w:rsidR="0006031B">
              <w:rPr>
                <w:b/>
                <w:color w:val="000000" w:themeColor="text1"/>
                <w:kern w:val="0"/>
                <w:sz w:val="24"/>
              </w:rPr>
              <w:t>“</w:t>
            </w:r>
            <w:r w:rsidR="0006031B">
              <w:rPr>
                <w:b/>
                <w:color w:val="000000" w:themeColor="text1"/>
                <w:kern w:val="0"/>
                <w:sz w:val="24"/>
              </w:rPr>
              <w:t>放管服</w:t>
            </w:r>
            <w:r w:rsidR="0006031B">
              <w:rPr>
                <w:b/>
                <w:color w:val="000000" w:themeColor="text1"/>
                <w:kern w:val="0"/>
                <w:sz w:val="24"/>
              </w:rPr>
              <w:t>”</w:t>
            </w:r>
            <w:r w:rsidR="0006031B">
              <w:rPr>
                <w:b/>
                <w:color w:val="000000" w:themeColor="text1"/>
                <w:kern w:val="0"/>
                <w:sz w:val="24"/>
              </w:rPr>
              <w:t>改革及实施环评审批正面清单的通知》的意见（新环</w:t>
            </w:r>
            <w:r w:rsidR="0006031B">
              <w:rPr>
                <w:b/>
                <w:color w:val="000000" w:themeColor="text1"/>
                <w:kern w:val="0"/>
                <w:sz w:val="24"/>
              </w:rPr>
              <w:t xml:space="preserve"> [2020]37</w:t>
            </w:r>
            <w:r w:rsidR="0006031B">
              <w:rPr>
                <w:b/>
                <w:color w:val="000000" w:themeColor="text1"/>
                <w:kern w:val="0"/>
                <w:sz w:val="24"/>
              </w:rPr>
              <w:t>号文）的对照分析</w:t>
            </w:r>
          </w:p>
          <w:p w:rsidR="0006031B" w:rsidRDefault="0006031B" w:rsidP="0006031B">
            <w:pPr>
              <w:widowControl/>
              <w:spacing w:line="440" w:lineRule="exact"/>
              <w:ind w:firstLineChars="200" w:firstLine="480"/>
              <w:jc w:val="left"/>
              <w:rPr>
                <w:color w:val="000000" w:themeColor="text1"/>
                <w:kern w:val="0"/>
                <w:sz w:val="24"/>
                <w:lang w:val="pt-BR"/>
              </w:rPr>
            </w:pPr>
            <w:r>
              <w:rPr>
                <w:color w:val="000000" w:themeColor="text1"/>
                <w:kern w:val="0"/>
                <w:sz w:val="24"/>
                <w:lang w:val="pt-BR"/>
              </w:rPr>
              <w:t>本项目与</w:t>
            </w:r>
            <w:r>
              <w:rPr>
                <w:color w:val="000000" w:themeColor="text1"/>
                <w:kern w:val="0"/>
                <w:sz w:val="24"/>
              </w:rPr>
              <w:t>新环</w:t>
            </w:r>
            <w:r>
              <w:rPr>
                <w:color w:val="000000" w:themeColor="text1"/>
                <w:kern w:val="0"/>
                <w:sz w:val="24"/>
              </w:rPr>
              <w:t>[2020]37</w:t>
            </w:r>
            <w:r>
              <w:rPr>
                <w:color w:val="000000" w:themeColor="text1"/>
                <w:kern w:val="0"/>
                <w:sz w:val="24"/>
              </w:rPr>
              <w:t>号文</w:t>
            </w:r>
            <w:r>
              <w:rPr>
                <w:bCs/>
                <w:color w:val="000000" w:themeColor="text1"/>
                <w:kern w:val="0"/>
                <w:sz w:val="24"/>
              </w:rPr>
              <w:t>的</w:t>
            </w:r>
            <w:r>
              <w:rPr>
                <w:color w:val="000000" w:themeColor="text1"/>
                <w:kern w:val="0"/>
                <w:sz w:val="24"/>
                <w:lang w:val="pt-BR"/>
              </w:rPr>
              <w:t>相关内容对比分析见下表：</w:t>
            </w:r>
          </w:p>
          <w:p w:rsidR="0006031B" w:rsidRDefault="0006031B" w:rsidP="0006031B">
            <w:pPr>
              <w:spacing w:line="440" w:lineRule="exact"/>
              <w:ind w:firstLineChars="200" w:firstLine="480"/>
              <w:textAlignment w:val="baseline"/>
              <w:rPr>
                <w:rFonts w:eastAsia="黑体"/>
                <w:color w:val="000000" w:themeColor="text1"/>
                <w:sz w:val="24"/>
              </w:rPr>
            </w:pPr>
            <w:r>
              <w:rPr>
                <w:rFonts w:eastAsia="黑体"/>
                <w:color w:val="000000" w:themeColor="text1"/>
                <w:sz w:val="24"/>
              </w:rPr>
              <w:t>表</w:t>
            </w:r>
            <w:r w:rsidR="00A52B88">
              <w:rPr>
                <w:rFonts w:eastAsia="黑体" w:hint="eastAsia"/>
                <w:color w:val="000000" w:themeColor="text1"/>
                <w:sz w:val="24"/>
              </w:rPr>
              <w:t>19</w:t>
            </w:r>
            <w:r>
              <w:rPr>
                <w:rFonts w:eastAsia="黑体"/>
                <w:color w:val="000000" w:themeColor="text1"/>
                <w:sz w:val="24"/>
              </w:rPr>
              <w:t xml:space="preserve">  </w:t>
            </w:r>
            <w:r>
              <w:rPr>
                <w:rFonts w:eastAsia="黑体" w:hint="eastAsia"/>
                <w:color w:val="000000" w:themeColor="text1"/>
                <w:sz w:val="24"/>
              </w:rPr>
              <w:t xml:space="preserve">           </w:t>
            </w:r>
            <w:r>
              <w:rPr>
                <w:rFonts w:eastAsia="黑体"/>
                <w:color w:val="000000" w:themeColor="text1"/>
                <w:sz w:val="24"/>
              </w:rPr>
              <w:t xml:space="preserve"> </w:t>
            </w:r>
            <w:r>
              <w:rPr>
                <w:rFonts w:eastAsia="黑体"/>
                <w:color w:val="000000" w:themeColor="text1"/>
                <w:sz w:val="24"/>
              </w:rPr>
              <w:t>与新环</w:t>
            </w:r>
            <w:r>
              <w:rPr>
                <w:rFonts w:eastAsia="黑体"/>
                <w:color w:val="000000" w:themeColor="text1"/>
                <w:sz w:val="24"/>
              </w:rPr>
              <w:t xml:space="preserve"> [2020]37</w:t>
            </w:r>
            <w:r>
              <w:rPr>
                <w:rFonts w:eastAsia="黑体"/>
                <w:color w:val="000000" w:themeColor="text1"/>
                <w:sz w:val="24"/>
              </w:rPr>
              <w:t>号文的对照分析</w:t>
            </w:r>
          </w:p>
          <w:tbl>
            <w:tblPr>
              <w:tblW w:w="5000" w:type="pct"/>
              <w:jc w:val="center"/>
              <w:tblBorders>
                <w:top w:val="single" w:sz="8" w:space="0" w:color="auto"/>
                <w:bottom w:val="single" w:sz="4" w:space="0" w:color="auto"/>
                <w:insideH w:val="single" w:sz="4" w:space="0" w:color="auto"/>
                <w:insideV w:val="single" w:sz="4" w:space="0" w:color="auto"/>
              </w:tblBorders>
              <w:tblLook w:val="04A0"/>
            </w:tblPr>
            <w:tblGrid>
              <w:gridCol w:w="1235"/>
              <w:gridCol w:w="4608"/>
              <w:gridCol w:w="2400"/>
              <w:gridCol w:w="908"/>
            </w:tblGrid>
            <w:tr w:rsidR="0006031B" w:rsidTr="0085349C">
              <w:trPr>
                <w:trHeight w:val="397"/>
                <w:jc w:val="center"/>
              </w:trPr>
              <w:tc>
                <w:tcPr>
                  <w:tcW w:w="1199" w:type="dxa"/>
                  <w:tcBorders>
                    <w:top w:val="single" w:sz="8" w:space="0" w:color="auto"/>
                    <w:bottom w:val="single" w:sz="4" w:space="0" w:color="auto"/>
                  </w:tcBorders>
                  <w:vAlign w:val="center"/>
                </w:tcPr>
                <w:p w:rsidR="0006031B" w:rsidRDefault="0006031B" w:rsidP="007834A0">
                  <w:pPr>
                    <w:widowControl/>
                    <w:adjustRightInd w:val="0"/>
                    <w:snapToGrid w:val="0"/>
                    <w:jc w:val="center"/>
                    <w:textAlignment w:val="baseline"/>
                    <w:rPr>
                      <w:b/>
                      <w:color w:val="000000" w:themeColor="text1"/>
                      <w:kern w:val="0"/>
                      <w:sz w:val="21"/>
                      <w:szCs w:val="21"/>
                    </w:rPr>
                  </w:pPr>
                  <w:r>
                    <w:rPr>
                      <w:b/>
                      <w:color w:val="000000" w:themeColor="text1"/>
                      <w:kern w:val="0"/>
                      <w:sz w:val="21"/>
                      <w:szCs w:val="21"/>
                    </w:rPr>
                    <w:t>主要任务</w:t>
                  </w:r>
                </w:p>
              </w:tc>
              <w:tc>
                <w:tcPr>
                  <w:tcW w:w="4476" w:type="dxa"/>
                  <w:tcBorders>
                    <w:top w:val="single" w:sz="8" w:space="0" w:color="auto"/>
                    <w:bottom w:val="single" w:sz="4" w:space="0" w:color="auto"/>
                  </w:tcBorders>
                  <w:vAlign w:val="center"/>
                </w:tcPr>
                <w:p w:rsidR="0006031B" w:rsidRDefault="0006031B" w:rsidP="007834A0">
                  <w:pPr>
                    <w:widowControl/>
                    <w:adjustRightInd w:val="0"/>
                    <w:snapToGrid w:val="0"/>
                    <w:jc w:val="center"/>
                    <w:textAlignment w:val="baseline"/>
                    <w:rPr>
                      <w:b/>
                      <w:color w:val="000000" w:themeColor="text1"/>
                      <w:kern w:val="0"/>
                      <w:sz w:val="21"/>
                      <w:szCs w:val="21"/>
                    </w:rPr>
                  </w:pPr>
                  <w:r>
                    <w:rPr>
                      <w:b/>
                      <w:color w:val="000000" w:themeColor="text1"/>
                      <w:kern w:val="0"/>
                      <w:sz w:val="21"/>
                      <w:szCs w:val="21"/>
                    </w:rPr>
                    <w:t>与本项目相关条文</w:t>
                  </w:r>
                </w:p>
              </w:tc>
              <w:tc>
                <w:tcPr>
                  <w:tcW w:w="2331" w:type="dxa"/>
                  <w:tcBorders>
                    <w:top w:val="single" w:sz="8" w:space="0" w:color="auto"/>
                    <w:bottom w:val="single" w:sz="4" w:space="0" w:color="auto"/>
                  </w:tcBorders>
                  <w:vAlign w:val="center"/>
                </w:tcPr>
                <w:p w:rsidR="0006031B" w:rsidRDefault="0006031B" w:rsidP="007834A0">
                  <w:pPr>
                    <w:widowControl/>
                    <w:adjustRightInd w:val="0"/>
                    <w:snapToGrid w:val="0"/>
                    <w:jc w:val="center"/>
                    <w:textAlignment w:val="baseline"/>
                    <w:rPr>
                      <w:b/>
                      <w:color w:val="000000" w:themeColor="text1"/>
                      <w:kern w:val="0"/>
                      <w:sz w:val="21"/>
                      <w:szCs w:val="21"/>
                    </w:rPr>
                  </w:pPr>
                  <w:r>
                    <w:rPr>
                      <w:b/>
                      <w:color w:val="000000" w:themeColor="text1"/>
                      <w:kern w:val="0"/>
                      <w:sz w:val="21"/>
                      <w:szCs w:val="21"/>
                    </w:rPr>
                    <w:t>本项目情况</w:t>
                  </w:r>
                </w:p>
              </w:tc>
              <w:tc>
                <w:tcPr>
                  <w:tcW w:w="882" w:type="dxa"/>
                  <w:tcBorders>
                    <w:top w:val="single" w:sz="8" w:space="0" w:color="auto"/>
                    <w:bottom w:val="single" w:sz="4" w:space="0" w:color="auto"/>
                  </w:tcBorders>
                  <w:vAlign w:val="center"/>
                </w:tcPr>
                <w:p w:rsidR="0006031B" w:rsidRDefault="0006031B" w:rsidP="007834A0">
                  <w:pPr>
                    <w:widowControl/>
                    <w:adjustRightInd w:val="0"/>
                    <w:snapToGrid w:val="0"/>
                    <w:jc w:val="center"/>
                    <w:textAlignment w:val="baseline"/>
                    <w:rPr>
                      <w:b/>
                      <w:color w:val="000000" w:themeColor="text1"/>
                      <w:kern w:val="0"/>
                      <w:sz w:val="21"/>
                      <w:szCs w:val="21"/>
                    </w:rPr>
                  </w:pPr>
                  <w:r>
                    <w:rPr>
                      <w:b/>
                      <w:color w:val="000000" w:themeColor="text1"/>
                      <w:kern w:val="0"/>
                      <w:sz w:val="21"/>
                      <w:szCs w:val="21"/>
                    </w:rPr>
                    <w:t>相符性</w:t>
                  </w:r>
                </w:p>
              </w:tc>
            </w:tr>
            <w:tr w:rsidR="0006031B" w:rsidTr="0085349C">
              <w:trPr>
                <w:trHeight w:val="397"/>
                <w:jc w:val="center"/>
              </w:trPr>
              <w:tc>
                <w:tcPr>
                  <w:tcW w:w="1199" w:type="dxa"/>
                  <w:tcBorders>
                    <w:top w:val="single" w:sz="4"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一、严格落实环评告知承诺制审批的适用范围</w:t>
                  </w:r>
                </w:p>
              </w:tc>
              <w:tc>
                <w:tcPr>
                  <w:tcW w:w="4476" w:type="dxa"/>
                  <w:tcBorders>
                    <w:top w:val="single" w:sz="4" w:space="0" w:color="auto"/>
                    <w:bottom w:val="single" w:sz="4"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严格按照生态环境部豁免管理试点范围和环评告知承诺制审批改革试点范围中确定的项目类别清单，禁止环评豁免管理和环评告知承诺审批清单以外的项目。</w:t>
                  </w:r>
                </w:p>
              </w:tc>
              <w:tc>
                <w:tcPr>
                  <w:tcW w:w="2331" w:type="dxa"/>
                  <w:tcBorders>
                    <w:top w:val="single" w:sz="4" w:space="0" w:color="auto"/>
                    <w:bottom w:val="single" w:sz="4" w:space="0" w:color="auto"/>
                  </w:tcBorders>
                  <w:vAlign w:val="center"/>
                </w:tcPr>
                <w:p w:rsidR="0006031B" w:rsidRDefault="0006031B" w:rsidP="002F1F6E">
                  <w:pPr>
                    <w:widowControl/>
                    <w:snapToGrid w:val="0"/>
                    <w:rPr>
                      <w:color w:val="000000" w:themeColor="text1"/>
                      <w:kern w:val="0"/>
                      <w:sz w:val="21"/>
                      <w:szCs w:val="21"/>
                    </w:rPr>
                  </w:pPr>
                  <w:r>
                    <w:rPr>
                      <w:color w:val="000000" w:themeColor="text1"/>
                      <w:kern w:val="0"/>
                      <w:sz w:val="21"/>
                      <w:szCs w:val="21"/>
                    </w:rPr>
                    <w:t>本项目属于</w:t>
                  </w:r>
                  <w:r>
                    <w:rPr>
                      <w:rFonts w:hint="eastAsia"/>
                      <w:color w:val="000000" w:themeColor="text1"/>
                      <w:kern w:val="0"/>
                      <w:sz w:val="21"/>
                      <w:szCs w:val="21"/>
                    </w:rPr>
                    <w:t>通用</w:t>
                  </w:r>
                  <w:r w:rsidR="002F1F6E">
                    <w:rPr>
                      <w:rFonts w:hint="eastAsia"/>
                      <w:color w:val="000000" w:themeColor="text1"/>
                      <w:kern w:val="0"/>
                      <w:sz w:val="21"/>
                      <w:szCs w:val="21"/>
                    </w:rPr>
                    <w:t>零部件</w:t>
                  </w:r>
                  <w:r>
                    <w:rPr>
                      <w:rFonts w:hint="eastAsia"/>
                      <w:color w:val="000000" w:themeColor="text1"/>
                      <w:kern w:val="0"/>
                      <w:sz w:val="21"/>
                      <w:szCs w:val="21"/>
                    </w:rPr>
                    <w:t>制造</w:t>
                  </w:r>
                  <w:r>
                    <w:rPr>
                      <w:color w:val="000000" w:themeColor="text1"/>
                      <w:kern w:val="0"/>
                      <w:sz w:val="21"/>
                      <w:szCs w:val="21"/>
                    </w:rPr>
                    <w:t>，在环评告知承诺制审批改革试点范围中确定的项目类别清单中。</w:t>
                  </w:r>
                </w:p>
              </w:tc>
              <w:tc>
                <w:tcPr>
                  <w:tcW w:w="882" w:type="dxa"/>
                  <w:tcBorders>
                    <w:top w:val="single" w:sz="4" w:space="0" w:color="auto"/>
                    <w:bottom w:val="single" w:sz="4"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符合</w:t>
                  </w:r>
                </w:p>
              </w:tc>
            </w:tr>
            <w:tr w:rsidR="0006031B" w:rsidTr="0085349C">
              <w:trPr>
                <w:trHeight w:val="397"/>
                <w:jc w:val="center"/>
              </w:trPr>
              <w:tc>
                <w:tcPr>
                  <w:tcW w:w="1199" w:type="dxa"/>
                  <w:tcBorders>
                    <w:bottom w:val="single" w:sz="8" w:space="0" w:color="auto"/>
                  </w:tcBorders>
                  <w:vAlign w:val="center"/>
                </w:tcPr>
                <w:p w:rsidR="0006031B" w:rsidRDefault="0006031B" w:rsidP="007834A0">
                  <w:pPr>
                    <w:adjustRightInd w:val="0"/>
                    <w:snapToGrid w:val="0"/>
                    <w:jc w:val="center"/>
                    <w:textAlignment w:val="baseline"/>
                    <w:rPr>
                      <w:color w:val="000000" w:themeColor="text1"/>
                      <w:kern w:val="0"/>
                      <w:sz w:val="21"/>
                      <w:szCs w:val="21"/>
                    </w:rPr>
                  </w:pPr>
                  <w:r>
                    <w:rPr>
                      <w:color w:val="000000" w:themeColor="text1"/>
                      <w:kern w:val="0"/>
                      <w:sz w:val="21"/>
                      <w:szCs w:val="21"/>
                    </w:rPr>
                    <w:t>二、简化建设项目总量管理</w:t>
                  </w:r>
                </w:p>
              </w:tc>
              <w:tc>
                <w:tcPr>
                  <w:tcW w:w="4476" w:type="dxa"/>
                  <w:tcBorders>
                    <w:top w:val="single" w:sz="4" w:space="0" w:color="auto"/>
                    <w:bottom w:val="single" w:sz="8"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对不新增重点污染物</w:t>
                  </w:r>
                  <w:r>
                    <w:rPr>
                      <w:color w:val="000000" w:themeColor="text1"/>
                      <w:kern w:val="0"/>
                      <w:sz w:val="21"/>
                      <w:szCs w:val="21"/>
                    </w:rPr>
                    <w:t>(</w:t>
                  </w:r>
                  <w:r>
                    <w:rPr>
                      <w:color w:val="000000" w:themeColor="text1"/>
                      <w:kern w:val="0"/>
                      <w:sz w:val="21"/>
                      <w:szCs w:val="21"/>
                    </w:rPr>
                    <w:t>化学需氧量、氨</w:t>
                  </w:r>
                  <w:r>
                    <w:rPr>
                      <w:rFonts w:hint="eastAsia"/>
                      <w:color w:val="000000" w:themeColor="text1"/>
                      <w:kern w:val="0"/>
                      <w:sz w:val="21"/>
                      <w:szCs w:val="21"/>
                    </w:rPr>
                    <w:t>氮</w:t>
                  </w:r>
                  <w:r>
                    <w:rPr>
                      <w:color w:val="000000" w:themeColor="text1"/>
                      <w:kern w:val="0"/>
                      <w:sz w:val="21"/>
                      <w:szCs w:val="21"/>
                    </w:rPr>
                    <w:t>、二氧化硫、氮氧化物、挥发性有机物，重金属铅</w:t>
                  </w:r>
                  <w:r>
                    <w:rPr>
                      <w:rFonts w:hint="eastAsia"/>
                      <w:color w:val="000000" w:themeColor="text1"/>
                      <w:kern w:val="0"/>
                      <w:sz w:val="21"/>
                      <w:szCs w:val="21"/>
                    </w:rPr>
                    <w:t>、</w:t>
                  </w:r>
                  <w:r>
                    <w:rPr>
                      <w:color w:val="000000" w:themeColor="text1"/>
                      <w:kern w:val="0"/>
                      <w:sz w:val="21"/>
                      <w:szCs w:val="21"/>
                    </w:rPr>
                    <w:t>铬、镉、汞、</w:t>
                  </w:r>
                  <w:r>
                    <w:rPr>
                      <w:rFonts w:hint="eastAsia"/>
                      <w:color w:val="000000" w:themeColor="text1"/>
                      <w:kern w:val="0"/>
                      <w:sz w:val="21"/>
                      <w:szCs w:val="21"/>
                    </w:rPr>
                    <w:t>砷</w:t>
                  </w:r>
                  <w:r>
                    <w:rPr>
                      <w:color w:val="000000" w:themeColor="text1"/>
                      <w:kern w:val="0"/>
                      <w:sz w:val="21"/>
                      <w:szCs w:val="21"/>
                    </w:rPr>
                    <w:t>10</w:t>
                  </w:r>
                  <w:r>
                    <w:rPr>
                      <w:color w:val="000000" w:themeColor="text1"/>
                      <w:kern w:val="0"/>
                      <w:sz w:val="21"/>
                      <w:szCs w:val="21"/>
                    </w:rPr>
                    <w:t>类</w:t>
                  </w:r>
                  <w:r>
                    <w:rPr>
                      <w:color w:val="000000" w:themeColor="text1"/>
                      <w:kern w:val="0"/>
                      <w:sz w:val="21"/>
                      <w:szCs w:val="21"/>
                    </w:rPr>
                    <w:t>)</w:t>
                  </w:r>
                  <w:r>
                    <w:rPr>
                      <w:color w:val="000000" w:themeColor="text1"/>
                      <w:kern w:val="0"/>
                      <w:sz w:val="21"/>
                      <w:szCs w:val="21"/>
                    </w:rPr>
                    <w:t>排放量的项目，不再进行总量审核，环评告知承诺制审批的项目增加重点污染物排放量的，需在环评文件中明确污染物排放总量指标及区域替代削减措施，建设单位作出承诺获批后，须在项目投产前取得主要污染物总量审核意见</w:t>
                  </w:r>
                  <w:r>
                    <w:rPr>
                      <w:rFonts w:hint="eastAsia"/>
                      <w:color w:val="000000" w:themeColor="text1"/>
                      <w:kern w:val="0"/>
                      <w:sz w:val="21"/>
                      <w:szCs w:val="21"/>
                    </w:rPr>
                    <w:t>。</w:t>
                  </w:r>
                  <w:r>
                    <w:rPr>
                      <w:color w:val="000000" w:themeColor="text1"/>
                      <w:kern w:val="0"/>
                      <w:sz w:val="21"/>
                      <w:szCs w:val="21"/>
                    </w:rPr>
                    <w:t>主要污染物质总量审核原则、程序和格式以省</w:t>
                  </w:r>
                  <w:r>
                    <w:rPr>
                      <w:rFonts w:hint="eastAsia"/>
                      <w:color w:val="000000" w:themeColor="text1"/>
                      <w:kern w:val="0"/>
                      <w:sz w:val="21"/>
                      <w:szCs w:val="21"/>
                    </w:rPr>
                    <w:t>厅</w:t>
                  </w:r>
                  <w:r>
                    <w:rPr>
                      <w:color w:val="000000" w:themeColor="text1"/>
                      <w:kern w:val="0"/>
                      <w:sz w:val="21"/>
                      <w:szCs w:val="21"/>
                    </w:rPr>
                    <w:t>下发文件为准。</w:t>
                  </w:r>
                </w:p>
              </w:tc>
              <w:tc>
                <w:tcPr>
                  <w:tcW w:w="2331" w:type="dxa"/>
                  <w:tcBorders>
                    <w:top w:val="single" w:sz="4" w:space="0" w:color="auto"/>
                    <w:bottom w:val="single" w:sz="8" w:space="0" w:color="auto"/>
                  </w:tcBorders>
                  <w:vAlign w:val="center"/>
                </w:tcPr>
                <w:p w:rsidR="0006031B" w:rsidRDefault="0006031B" w:rsidP="002F1F6E">
                  <w:pPr>
                    <w:widowControl/>
                    <w:snapToGrid w:val="0"/>
                    <w:rPr>
                      <w:color w:val="000000" w:themeColor="text1"/>
                      <w:kern w:val="0"/>
                      <w:sz w:val="21"/>
                      <w:szCs w:val="21"/>
                    </w:rPr>
                  </w:pPr>
                  <w:r>
                    <w:rPr>
                      <w:color w:val="000000" w:themeColor="text1"/>
                      <w:kern w:val="0"/>
                      <w:sz w:val="21"/>
                      <w:szCs w:val="21"/>
                    </w:rPr>
                    <w:t>本项目</w:t>
                  </w:r>
                  <w:r w:rsidR="002F1F6E">
                    <w:rPr>
                      <w:rFonts w:hint="eastAsia"/>
                      <w:color w:val="000000" w:themeColor="text1"/>
                      <w:kern w:val="0"/>
                      <w:sz w:val="21"/>
                      <w:szCs w:val="21"/>
                    </w:rPr>
                    <w:t>不</w:t>
                  </w:r>
                  <w:r>
                    <w:rPr>
                      <w:color w:val="000000" w:themeColor="text1"/>
                      <w:kern w:val="0"/>
                      <w:sz w:val="21"/>
                      <w:szCs w:val="21"/>
                    </w:rPr>
                    <w:t>新增重点污染物</w:t>
                  </w:r>
                  <w:r>
                    <w:rPr>
                      <w:rFonts w:hint="eastAsia"/>
                      <w:color w:val="000000" w:themeColor="text1"/>
                      <w:kern w:val="0"/>
                      <w:sz w:val="21"/>
                      <w:szCs w:val="21"/>
                    </w:rPr>
                    <w:t>（</w:t>
                  </w:r>
                  <w:r w:rsidR="002F1F6E">
                    <w:rPr>
                      <w:color w:val="000000" w:themeColor="text1"/>
                      <w:kern w:val="0"/>
                      <w:sz w:val="21"/>
                      <w:szCs w:val="21"/>
                    </w:rPr>
                    <w:t>(</w:t>
                  </w:r>
                  <w:r w:rsidR="002F1F6E">
                    <w:rPr>
                      <w:color w:val="000000" w:themeColor="text1"/>
                      <w:kern w:val="0"/>
                      <w:sz w:val="21"/>
                      <w:szCs w:val="21"/>
                    </w:rPr>
                    <w:t>化学需氧量、氨</w:t>
                  </w:r>
                  <w:r w:rsidR="002F1F6E">
                    <w:rPr>
                      <w:rFonts w:hint="eastAsia"/>
                      <w:color w:val="000000" w:themeColor="text1"/>
                      <w:kern w:val="0"/>
                      <w:sz w:val="21"/>
                      <w:szCs w:val="21"/>
                    </w:rPr>
                    <w:t>氮</w:t>
                  </w:r>
                  <w:r w:rsidR="002F1F6E">
                    <w:rPr>
                      <w:color w:val="000000" w:themeColor="text1"/>
                      <w:kern w:val="0"/>
                      <w:sz w:val="21"/>
                      <w:szCs w:val="21"/>
                    </w:rPr>
                    <w:t>、二氧化硫、氮氧化物、挥发性有机物，重金属铅</w:t>
                  </w:r>
                  <w:r w:rsidR="002F1F6E">
                    <w:rPr>
                      <w:rFonts w:hint="eastAsia"/>
                      <w:color w:val="000000" w:themeColor="text1"/>
                      <w:kern w:val="0"/>
                      <w:sz w:val="21"/>
                      <w:szCs w:val="21"/>
                    </w:rPr>
                    <w:t>、</w:t>
                  </w:r>
                  <w:r w:rsidR="002F1F6E">
                    <w:rPr>
                      <w:color w:val="000000" w:themeColor="text1"/>
                      <w:kern w:val="0"/>
                      <w:sz w:val="21"/>
                      <w:szCs w:val="21"/>
                    </w:rPr>
                    <w:t>铬、镉、汞、</w:t>
                  </w:r>
                  <w:r w:rsidR="002F1F6E">
                    <w:rPr>
                      <w:rFonts w:hint="eastAsia"/>
                      <w:color w:val="000000" w:themeColor="text1"/>
                      <w:kern w:val="0"/>
                      <w:sz w:val="21"/>
                      <w:szCs w:val="21"/>
                    </w:rPr>
                    <w:t>砷</w:t>
                  </w:r>
                  <w:r w:rsidR="002F1F6E">
                    <w:rPr>
                      <w:color w:val="000000" w:themeColor="text1"/>
                      <w:kern w:val="0"/>
                      <w:sz w:val="21"/>
                      <w:szCs w:val="21"/>
                    </w:rPr>
                    <w:t>10</w:t>
                  </w:r>
                  <w:r w:rsidR="002F1F6E">
                    <w:rPr>
                      <w:color w:val="000000" w:themeColor="text1"/>
                      <w:kern w:val="0"/>
                      <w:sz w:val="21"/>
                      <w:szCs w:val="21"/>
                    </w:rPr>
                    <w:t>类</w:t>
                  </w:r>
                  <w:r w:rsidR="002F1F6E">
                    <w:rPr>
                      <w:color w:val="000000" w:themeColor="text1"/>
                      <w:kern w:val="0"/>
                      <w:sz w:val="21"/>
                      <w:szCs w:val="21"/>
                    </w:rPr>
                    <w:t>)</w:t>
                  </w:r>
                  <w:r>
                    <w:rPr>
                      <w:color w:val="000000" w:themeColor="text1"/>
                      <w:kern w:val="0"/>
                      <w:sz w:val="21"/>
                      <w:szCs w:val="21"/>
                    </w:rPr>
                    <w:t>排放</w:t>
                  </w:r>
                  <w:r>
                    <w:rPr>
                      <w:rFonts w:hint="eastAsia"/>
                      <w:color w:val="000000" w:themeColor="text1"/>
                      <w:kern w:val="0"/>
                      <w:sz w:val="21"/>
                      <w:szCs w:val="21"/>
                    </w:rPr>
                    <w:t>，</w:t>
                  </w:r>
                  <w:r w:rsidR="002F1F6E">
                    <w:rPr>
                      <w:color w:val="000000" w:themeColor="text1"/>
                      <w:kern w:val="0"/>
                      <w:sz w:val="21"/>
                      <w:szCs w:val="21"/>
                    </w:rPr>
                    <w:t>不再进行总量审核</w:t>
                  </w:r>
                  <w:r>
                    <w:rPr>
                      <w:rFonts w:hint="eastAsia"/>
                      <w:color w:val="000000" w:themeColor="text1"/>
                      <w:kern w:val="0"/>
                      <w:sz w:val="21"/>
                      <w:szCs w:val="21"/>
                    </w:rPr>
                    <w:t>。</w:t>
                  </w:r>
                </w:p>
              </w:tc>
              <w:tc>
                <w:tcPr>
                  <w:tcW w:w="882" w:type="dxa"/>
                  <w:tcBorders>
                    <w:top w:val="single" w:sz="4" w:space="0" w:color="auto"/>
                    <w:bottom w:val="single" w:sz="8" w:space="0" w:color="auto"/>
                  </w:tcBorders>
                  <w:vAlign w:val="center"/>
                </w:tcPr>
                <w:p w:rsidR="0006031B" w:rsidRDefault="0006031B" w:rsidP="007834A0">
                  <w:pPr>
                    <w:widowControl/>
                    <w:adjustRightInd w:val="0"/>
                    <w:snapToGrid w:val="0"/>
                    <w:jc w:val="center"/>
                    <w:textAlignment w:val="baseline"/>
                    <w:rPr>
                      <w:color w:val="000000" w:themeColor="text1"/>
                      <w:kern w:val="0"/>
                      <w:sz w:val="21"/>
                      <w:szCs w:val="21"/>
                    </w:rPr>
                  </w:pPr>
                  <w:r>
                    <w:rPr>
                      <w:color w:val="000000" w:themeColor="text1"/>
                      <w:kern w:val="0"/>
                      <w:sz w:val="21"/>
                      <w:szCs w:val="21"/>
                    </w:rPr>
                    <w:t>符合</w:t>
                  </w:r>
                </w:p>
              </w:tc>
            </w:tr>
          </w:tbl>
          <w:p w:rsidR="00A60A71" w:rsidRPr="00BB50FA" w:rsidRDefault="0006031B" w:rsidP="00356798">
            <w:pPr>
              <w:spacing w:line="460" w:lineRule="exact"/>
              <w:ind w:firstLineChars="200" w:firstLine="480"/>
              <w:jc w:val="left"/>
              <w:rPr>
                <w:color w:val="000000" w:themeColor="text1"/>
                <w:sz w:val="24"/>
                <w:szCs w:val="24"/>
              </w:rPr>
            </w:pPr>
            <w:r w:rsidRPr="00356798">
              <w:rPr>
                <w:color w:val="000000"/>
                <w:sz w:val="24"/>
                <w:szCs w:val="24"/>
              </w:rPr>
              <w:t>由上表可知，本项目满足新环</w:t>
            </w:r>
            <w:r w:rsidRPr="00356798">
              <w:rPr>
                <w:color w:val="000000"/>
                <w:sz w:val="24"/>
                <w:szCs w:val="24"/>
              </w:rPr>
              <w:t xml:space="preserve"> [2020]37</w:t>
            </w:r>
            <w:r w:rsidRPr="00356798">
              <w:rPr>
                <w:color w:val="000000"/>
                <w:sz w:val="24"/>
                <w:szCs w:val="24"/>
              </w:rPr>
              <w:t>号文的相关要求。</w:t>
            </w:r>
          </w:p>
        </w:tc>
      </w:tr>
      <w:tr w:rsidR="00C9568E" w:rsidRPr="00BB50FA" w:rsidTr="00E65288">
        <w:trPr>
          <w:trHeight w:val="689"/>
          <w:jc w:val="center"/>
        </w:trPr>
        <w:tc>
          <w:tcPr>
            <w:tcW w:w="5000" w:type="pct"/>
            <w:gridSpan w:val="8"/>
            <w:tcBorders>
              <w:top w:val="single" w:sz="8" w:space="0" w:color="auto"/>
              <w:bottom w:val="single" w:sz="8" w:space="0" w:color="auto"/>
            </w:tcBorders>
          </w:tcPr>
          <w:p w:rsidR="00C9568E" w:rsidRPr="00BB50FA" w:rsidRDefault="00C9568E">
            <w:pPr>
              <w:spacing w:line="460" w:lineRule="exact"/>
              <w:rPr>
                <w:b/>
                <w:color w:val="000000" w:themeColor="text1"/>
                <w:sz w:val="24"/>
                <w:szCs w:val="24"/>
              </w:rPr>
            </w:pPr>
            <w:r w:rsidRPr="00BB50FA">
              <w:rPr>
                <w:b/>
                <w:color w:val="000000" w:themeColor="text1"/>
                <w:sz w:val="24"/>
                <w:szCs w:val="24"/>
              </w:rPr>
              <w:lastRenderedPageBreak/>
              <w:t>与本项目有关的原有污染情况及主要环境问题：</w:t>
            </w:r>
          </w:p>
          <w:p w:rsidR="00B919C5" w:rsidRDefault="00B919C5" w:rsidP="00B919C5">
            <w:pPr>
              <w:adjustRightInd w:val="0"/>
              <w:snapToGrid w:val="0"/>
              <w:spacing w:line="440" w:lineRule="exact"/>
              <w:ind w:firstLineChars="200" w:firstLine="480"/>
              <w:rPr>
                <w:color w:val="000000" w:themeColor="text1"/>
                <w:sz w:val="24"/>
                <w:szCs w:val="24"/>
              </w:rPr>
            </w:pPr>
            <w:r>
              <w:rPr>
                <w:rFonts w:hint="eastAsia"/>
                <w:color w:val="000000" w:themeColor="text1"/>
                <w:sz w:val="24"/>
                <w:szCs w:val="24"/>
              </w:rPr>
              <w:t>新乡市乾森金属制品有限公司</w:t>
            </w:r>
            <w:r w:rsidRPr="00BB50FA">
              <w:rPr>
                <w:rFonts w:hint="eastAsia"/>
                <w:color w:val="000000" w:themeColor="text1"/>
                <w:sz w:val="24"/>
                <w:szCs w:val="24"/>
              </w:rPr>
              <w:t>位于</w:t>
            </w:r>
            <w:r w:rsidRPr="007834A0">
              <w:rPr>
                <w:rFonts w:hint="eastAsia"/>
                <w:color w:val="000000" w:themeColor="text1"/>
                <w:sz w:val="24"/>
                <w:szCs w:val="24"/>
              </w:rPr>
              <w:t>新乡市新乡县大召营镇张唐马村村东</w:t>
            </w:r>
            <w:r w:rsidRPr="00BB50FA">
              <w:rPr>
                <w:rFonts w:hint="eastAsia"/>
                <w:color w:val="000000" w:themeColor="text1"/>
                <w:sz w:val="24"/>
                <w:szCs w:val="24"/>
              </w:rPr>
              <w:t>，</w:t>
            </w:r>
            <w:r>
              <w:rPr>
                <w:rFonts w:hint="eastAsia"/>
                <w:color w:val="000000" w:themeColor="text1"/>
                <w:sz w:val="24"/>
                <w:szCs w:val="24"/>
              </w:rPr>
              <w:t>利用现有厂房进行建设。</w:t>
            </w:r>
            <w:r w:rsidRPr="007C0B14">
              <w:rPr>
                <w:rFonts w:hint="eastAsia"/>
                <w:color w:val="000000" w:themeColor="text1"/>
                <w:sz w:val="24"/>
                <w:szCs w:val="24"/>
              </w:rPr>
              <w:t>目前</w:t>
            </w:r>
            <w:r>
              <w:rPr>
                <w:rFonts w:hint="eastAsia"/>
                <w:color w:val="000000" w:themeColor="text1"/>
                <w:sz w:val="24"/>
                <w:szCs w:val="24"/>
              </w:rPr>
              <w:t>新乡市乾森金属制品有限公司</w:t>
            </w:r>
            <w:r w:rsidRPr="007C0B14">
              <w:rPr>
                <w:rFonts w:hint="eastAsia"/>
                <w:color w:val="000000" w:themeColor="text1"/>
                <w:sz w:val="24"/>
                <w:szCs w:val="24"/>
              </w:rPr>
              <w:t>现有工程情况见下表。</w:t>
            </w:r>
          </w:p>
          <w:p w:rsidR="00B919C5" w:rsidRPr="007C0B14" w:rsidRDefault="00B919C5" w:rsidP="00B919C5">
            <w:pPr>
              <w:spacing w:line="520" w:lineRule="exact"/>
              <w:ind w:firstLineChars="200" w:firstLine="480"/>
              <w:rPr>
                <w:rFonts w:eastAsia="黑体"/>
                <w:color w:val="000000" w:themeColor="text1"/>
                <w:sz w:val="24"/>
                <w:szCs w:val="24"/>
                <w:lang w:val="pt-BR"/>
              </w:rPr>
            </w:pPr>
            <w:r w:rsidRPr="007C0B14">
              <w:rPr>
                <w:rFonts w:eastAsia="黑体"/>
                <w:color w:val="000000" w:themeColor="text1"/>
                <w:sz w:val="24"/>
                <w:szCs w:val="24"/>
                <w:lang w:val="pt-BR"/>
              </w:rPr>
              <w:t>表</w:t>
            </w:r>
            <w:r w:rsidR="0092156C">
              <w:rPr>
                <w:rFonts w:eastAsia="黑体" w:hint="eastAsia"/>
                <w:color w:val="000000" w:themeColor="text1"/>
                <w:sz w:val="24"/>
                <w:szCs w:val="24"/>
                <w:lang w:val="pt-BR"/>
              </w:rPr>
              <w:t>2</w:t>
            </w:r>
            <w:r w:rsidR="00A52B88">
              <w:rPr>
                <w:rFonts w:eastAsia="黑体" w:hint="eastAsia"/>
                <w:color w:val="000000" w:themeColor="text1"/>
                <w:sz w:val="24"/>
                <w:szCs w:val="24"/>
                <w:lang w:val="pt-BR"/>
              </w:rPr>
              <w:t>0</w:t>
            </w:r>
            <w:r w:rsidRPr="007C0B14">
              <w:rPr>
                <w:rFonts w:eastAsia="黑体"/>
                <w:color w:val="000000" w:themeColor="text1"/>
                <w:sz w:val="24"/>
                <w:szCs w:val="24"/>
                <w:lang w:val="pt-BR"/>
              </w:rPr>
              <w:t xml:space="preserve">                       </w:t>
            </w:r>
            <w:r w:rsidRPr="007C0B14">
              <w:rPr>
                <w:rFonts w:eastAsia="黑体"/>
                <w:color w:val="000000" w:themeColor="text1"/>
                <w:sz w:val="24"/>
                <w:szCs w:val="24"/>
                <w:lang w:val="pt-BR"/>
              </w:rPr>
              <w:t>现有工程情况</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739"/>
              <w:gridCol w:w="3155"/>
              <w:gridCol w:w="1127"/>
              <w:gridCol w:w="1598"/>
              <w:gridCol w:w="1450"/>
              <w:gridCol w:w="1082"/>
            </w:tblGrid>
            <w:tr w:rsidR="00B919C5" w:rsidTr="002A47EA">
              <w:trPr>
                <w:trHeight w:val="397"/>
                <w:jc w:val="center"/>
              </w:trPr>
              <w:tc>
                <w:tcPr>
                  <w:tcW w:w="403" w:type="pct"/>
                  <w:tcBorders>
                    <w:top w:val="single" w:sz="8" w:space="0" w:color="auto"/>
                    <w:left w:val="nil"/>
                    <w:bottom w:val="single" w:sz="4" w:space="0" w:color="auto"/>
                    <w:right w:val="single" w:sz="4" w:space="0" w:color="auto"/>
                  </w:tcBorders>
                  <w:vAlign w:val="center"/>
                  <w:hideMark/>
                </w:tcPr>
                <w:p w:rsidR="00B919C5" w:rsidRPr="007C0B14" w:rsidRDefault="00B919C5" w:rsidP="002A47EA">
                  <w:pPr>
                    <w:jc w:val="center"/>
                    <w:rPr>
                      <w:b/>
                      <w:color w:val="000000" w:themeColor="text1"/>
                      <w:sz w:val="21"/>
                      <w:szCs w:val="21"/>
                    </w:rPr>
                  </w:pPr>
                  <w:r w:rsidRPr="007C0B14">
                    <w:rPr>
                      <w:b/>
                      <w:color w:val="000000" w:themeColor="text1"/>
                      <w:sz w:val="21"/>
                      <w:szCs w:val="21"/>
                    </w:rPr>
                    <w:t>序号</w:t>
                  </w:r>
                </w:p>
              </w:tc>
              <w:tc>
                <w:tcPr>
                  <w:tcW w:w="1724" w:type="pct"/>
                  <w:tcBorders>
                    <w:top w:val="single" w:sz="8" w:space="0" w:color="auto"/>
                    <w:left w:val="single" w:sz="4" w:space="0" w:color="auto"/>
                    <w:bottom w:val="single" w:sz="4" w:space="0" w:color="auto"/>
                    <w:right w:val="single" w:sz="4" w:space="0" w:color="auto"/>
                  </w:tcBorders>
                  <w:vAlign w:val="center"/>
                  <w:hideMark/>
                </w:tcPr>
                <w:p w:rsidR="00B919C5" w:rsidRPr="007C0B14" w:rsidRDefault="00B919C5" w:rsidP="002A47EA">
                  <w:pPr>
                    <w:jc w:val="center"/>
                    <w:rPr>
                      <w:b/>
                      <w:color w:val="000000" w:themeColor="text1"/>
                      <w:sz w:val="21"/>
                      <w:szCs w:val="21"/>
                    </w:rPr>
                  </w:pPr>
                  <w:r w:rsidRPr="007C0B14">
                    <w:rPr>
                      <w:b/>
                      <w:color w:val="000000" w:themeColor="text1"/>
                      <w:sz w:val="21"/>
                      <w:szCs w:val="21"/>
                    </w:rPr>
                    <w:t>现有项目</w:t>
                  </w:r>
                </w:p>
              </w:tc>
              <w:tc>
                <w:tcPr>
                  <w:tcW w:w="616" w:type="pct"/>
                  <w:tcBorders>
                    <w:top w:val="single" w:sz="8" w:space="0" w:color="auto"/>
                    <w:left w:val="single" w:sz="4" w:space="0" w:color="auto"/>
                    <w:bottom w:val="single" w:sz="4" w:space="0" w:color="auto"/>
                    <w:right w:val="single" w:sz="4" w:space="0" w:color="auto"/>
                  </w:tcBorders>
                  <w:vAlign w:val="center"/>
                </w:tcPr>
                <w:p w:rsidR="00B919C5" w:rsidRPr="007C0B14" w:rsidRDefault="00B919C5" w:rsidP="002A47EA">
                  <w:pPr>
                    <w:jc w:val="center"/>
                    <w:rPr>
                      <w:b/>
                      <w:color w:val="000000" w:themeColor="text1"/>
                      <w:sz w:val="21"/>
                      <w:szCs w:val="21"/>
                    </w:rPr>
                  </w:pPr>
                  <w:r>
                    <w:rPr>
                      <w:rFonts w:hint="eastAsia"/>
                      <w:b/>
                      <w:color w:val="000000" w:themeColor="text1"/>
                      <w:sz w:val="21"/>
                      <w:szCs w:val="21"/>
                    </w:rPr>
                    <w:t>环评类别</w:t>
                  </w:r>
                </w:p>
              </w:tc>
              <w:tc>
                <w:tcPr>
                  <w:tcW w:w="873" w:type="pct"/>
                  <w:tcBorders>
                    <w:top w:val="single" w:sz="8" w:space="0" w:color="auto"/>
                    <w:left w:val="single" w:sz="4" w:space="0" w:color="auto"/>
                    <w:bottom w:val="single" w:sz="4" w:space="0" w:color="auto"/>
                    <w:right w:val="single" w:sz="4" w:space="0" w:color="auto"/>
                  </w:tcBorders>
                  <w:vAlign w:val="center"/>
                </w:tcPr>
                <w:p w:rsidR="00B919C5" w:rsidRPr="007C0B14" w:rsidRDefault="00B919C5" w:rsidP="002A47EA">
                  <w:pPr>
                    <w:jc w:val="center"/>
                    <w:rPr>
                      <w:b/>
                      <w:color w:val="000000" w:themeColor="text1"/>
                      <w:sz w:val="21"/>
                      <w:szCs w:val="21"/>
                    </w:rPr>
                  </w:pPr>
                  <w:r w:rsidRPr="007C0B14">
                    <w:rPr>
                      <w:b/>
                      <w:color w:val="000000" w:themeColor="text1"/>
                      <w:sz w:val="21"/>
                      <w:szCs w:val="21"/>
                    </w:rPr>
                    <w:t>审批文号</w:t>
                  </w:r>
                </w:p>
              </w:tc>
              <w:tc>
                <w:tcPr>
                  <w:tcW w:w="792" w:type="pct"/>
                  <w:tcBorders>
                    <w:top w:val="single" w:sz="8" w:space="0" w:color="auto"/>
                    <w:left w:val="single" w:sz="4" w:space="0" w:color="auto"/>
                    <w:bottom w:val="single" w:sz="4" w:space="0" w:color="auto"/>
                    <w:right w:val="single" w:sz="4" w:space="0" w:color="auto"/>
                  </w:tcBorders>
                  <w:vAlign w:val="center"/>
                  <w:hideMark/>
                </w:tcPr>
                <w:p w:rsidR="00B919C5" w:rsidRPr="007C0B14" w:rsidRDefault="00B919C5" w:rsidP="002A47EA">
                  <w:pPr>
                    <w:jc w:val="center"/>
                    <w:rPr>
                      <w:b/>
                      <w:color w:val="000000" w:themeColor="text1"/>
                      <w:sz w:val="21"/>
                      <w:szCs w:val="21"/>
                    </w:rPr>
                  </w:pPr>
                  <w:r w:rsidRPr="007C0B14">
                    <w:rPr>
                      <w:b/>
                      <w:color w:val="000000" w:themeColor="text1"/>
                      <w:sz w:val="21"/>
                      <w:szCs w:val="21"/>
                    </w:rPr>
                    <w:t>验收文号</w:t>
                  </w:r>
                </w:p>
              </w:tc>
              <w:tc>
                <w:tcPr>
                  <w:tcW w:w="591" w:type="pct"/>
                  <w:tcBorders>
                    <w:top w:val="single" w:sz="8" w:space="0" w:color="auto"/>
                    <w:left w:val="single" w:sz="4" w:space="0" w:color="auto"/>
                    <w:bottom w:val="single" w:sz="4" w:space="0" w:color="auto"/>
                    <w:right w:val="nil"/>
                  </w:tcBorders>
                  <w:vAlign w:val="center"/>
                  <w:hideMark/>
                </w:tcPr>
                <w:p w:rsidR="00B919C5" w:rsidRPr="007C0B14" w:rsidRDefault="00B919C5" w:rsidP="002A47EA">
                  <w:pPr>
                    <w:jc w:val="center"/>
                    <w:rPr>
                      <w:b/>
                      <w:color w:val="000000" w:themeColor="text1"/>
                      <w:sz w:val="21"/>
                      <w:szCs w:val="21"/>
                    </w:rPr>
                  </w:pPr>
                  <w:r w:rsidRPr="007C0B14">
                    <w:rPr>
                      <w:b/>
                      <w:color w:val="000000" w:themeColor="text1"/>
                      <w:sz w:val="21"/>
                      <w:szCs w:val="21"/>
                    </w:rPr>
                    <w:t>生产情况</w:t>
                  </w:r>
                </w:p>
              </w:tc>
            </w:tr>
            <w:tr w:rsidR="00B919C5" w:rsidTr="002A47EA">
              <w:trPr>
                <w:trHeight w:val="397"/>
                <w:jc w:val="center"/>
              </w:trPr>
              <w:tc>
                <w:tcPr>
                  <w:tcW w:w="403" w:type="pct"/>
                  <w:tcBorders>
                    <w:top w:val="single" w:sz="4" w:space="0" w:color="auto"/>
                    <w:left w:val="nil"/>
                    <w:bottom w:val="single" w:sz="4" w:space="0" w:color="auto"/>
                    <w:right w:val="single" w:sz="4" w:space="0" w:color="auto"/>
                  </w:tcBorders>
                  <w:vAlign w:val="center"/>
                  <w:hideMark/>
                </w:tcPr>
                <w:p w:rsidR="00B919C5" w:rsidRPr="007C0B14" w:rsidRDefault="00B919C5" w:rsidP="002A47EA">
                  <w:pPr>
                    <w:jc w:val="center"/>
                    <w:rPr>
                      <w:color w:val="000000" w:themeColor="text1"/>
                      <w:sz w:val="21"/>
                      <w:szCs w:val="21"/>
                    </w:rPr>
                  </w:pPr>
                  <w:r w:rsidRPr="007C0B14">
                    <w:rPr>
                      <w:color w:val="000000" w:themeColor="text1"/>
                      <w:sz w:val="21"/>
                      <w:szCs w:val="21"/>
                    </w:rPr>
                    <w:t>1</w:t>
                  </w:r>
                </w:p>
              </w:tc>
              <w:tc>
                <w:tcPr>
                  <w:tcW w:w="1724" w:type="pct"/>
                  <w:tcBorders>
                    <w:top w:val="single" w:sz="4" w:space="0" w:color="auto"/>
                    <w:left w:val="single" w:sz="4" w:space="0" w:color="auto"/>
                    <w:bottom w:val="single" w:sz="4" w:space="0" w:color="auto"/>
                    <w:right w:val="single" w:sz="4" w:space="0" w:color="auto"/>
                  </w:tcBorders>
                  <w:vAlign w:val="center"/>
                  <w:hideMark/>
                </w:tcPr>
                <w:p w:rsidR="00B919C5" w:rsidRPr="007C0B14" w:rsidRDefault="00B919C5" w:rsidP="00333754">
                  <w:pPr>
                    <w:jc w:val="center"/>
                    <w:rPr>
                      <w:color w:val="000000" w:themeColor="text1"/>
                      <w:sz w:val="21"/>
                      <w:szCs w:val="21"/>
                    </w:rPr>
                  </w:pPr>
                  <w:r w:rsidRPr="007C0B14">
                    <w:rPr>
                      <w:rFonts w:hint="eastAsia"/>
                      <w:color w:val="000000" w:themeColor="text1"/>
                      <w:sz w:val="21"/>
                      <w:szCs w:val="21"/>
                    </w:rPr>
                    <w:t>新乡市乾森金属制品有限公司年加工</w:t>
                  </w:r>
                  <w:r w:rsidRPr="007C0B14">
                    <w:rPr>
                      <w:rFonts w:hint="eastAsia"/>
                      <w:color w:val="000000" w:themeColor="text1"/>
                      <w:sz w:val="21"/>
                      <w:szCs w:val="21"/>
                    </w:rPr>
                    <w:t>50000</w:t>
                  </w:r>
                  <w:r w:rsidRPr="007C0B14">
                    <w:rPr>
                      <w:rFonts w:hint="eastAsia"/>
                      <w:color w:val="000000" w:themeColor="text1"/>
                      <w:sz w:val="21"/>
                      <w:szCs w:val="21"/>
                    </w:rPr>
                    <w:t>吨不锈钢板材项目</w:t>
                  </w:r>
                </w:p>
              </w:tc>
              <w:tc>
                <w:tcPr>
                  <w:tcW w:w="616" w:type="pct"/>
                  <w:tcBorders>
                    <w:top w:val="single" w:sz="4" w:space="0" w:color="auto"/>
                    <w:left w:val="single" w:sz="4" w:space="0" w:color="auto"/>
                    <w:bottom w:val="single" w:sz="4" w:space="0" w:color="auto"/>
                    <w:right w:val="single" w:sz="4" w:space="0" w:color="auto"/>
                  </w:tcBorders>
                  <w:vAlign w:val="center"/>
                </w:tcPr>
                <w:p w:rsidR="00B919C5" w:rsidRPr="007C0B14" w:rsidRDefault="00B919C5" w:rsidP="00333754">
                  <w:pPr>
                    <w:jc w:val="center"/>
                    <w:rPr>
                      <w:color w:val="000000" w:themeColor="text1"/>
                      <w:sz w:val="21"/>
                      <w:szCs w:val="21"/>
                    </w:rPr>
                  </w:pPr>
                  <w:r>
                    <w:rPr>
                      <w:rFonts w:hint="eastAsia"/>
                      <w:color w:val="000000" w:themeColor="text1"/>
                      <w:sz w:val="21"/>
                      <w:szCs w:val="21"/>
                    </w:rPr>
                    <w:t>报告表</w:t>
                  </w:r>
                </w:p>
              </w:tc>
              <w:tc>
                <w:tcPr>
                  <w:tcW w:w="873" w:type="pct"/>
                  <w:tcBorders>
                    <w:top w:val="single" w:sz="4" w:space="0" w:color="auto"/>
                    <w:left w:val="single" w:sz="4" w:space="0" w:color="auto"/>
                    <w:bottom w:val="single" w:sz="4" w:space="0" w:color="auto"/>
                    <w:right w:val="single" w:sz="4" w:space="0" w:color="auto"/>
                  </w:tcBorders>
                  <w:vAlign w:val="center"/>
                </w:tcPr>
                <w:p w:rsidR="00B919C5" w:rsidRPr="007C0B14" w:rsidRDefault="00B919C5" w:rsidP="00333754">
                  <w:pPr>
                    <w:jc w:val="center"/>
                    <w:rPr>
                      <w:color w:val="000000" w:themeColor="text1"/>
                      <w:sz w:val="21"/>
                      <w:szCs w:val="21"/>
                    </w:rPr>
                  </w:pPr>
                  <w:r w:rsidRPr="00327BDD">
                    <w:rPr>
                      <w:color w:val="000000" w:themeColor="text1"/>
                      <w:sz w:val="21"/>
                      <w:szCs w:val="21"/>
                    </w:rPr>
                    <w:t>新环</w:t>
                  </w:r>
                  <w:r w:rsidRPr="00327BDD">
                    <w:rPr>
                      <w:rFonts w:hint="eastAsia"/>
                      <w:color w:val="000000" w:themeColor="text1"/>
                      <w:sz w:val="21"/>
                      <w:szCs w:val="21"/>
                    </w:rPr>
                    <w:t>表</w:t>
                  </w:r>
                  <w:r w:rsidRPr="00327BDD">
                    <w:rPr>
                      <w:rFonts w:hint="eastAsia"/>
                      <w:color w:val="000000" w:themeColor="text1"/>
                      <w:sz w:val="21"/>
                      <w:szCs w:val="21"/>
                    </w:rPr>
                    <w:t>[2019]081</w:t>
                  </w:r>
                  <w:r w:rsidRPr="00327BDD">
                    <w:rPr>
                      <w:color w:val="000000" w:themeColor="text1"/>
                      <w:sz w:val="21"/>
                      <w:szCs w:val="21"/>
                    </w:rPr>
                    <w:t>号</w:t>
                  </w:r>
                </w:p>
              </w:tc>
              <w:tc>
                <w:tcPr>
                  <w:tcW w:w="792" w:type="pct"/>
                  <w:tcBorders>
                    <w:top w:val="single" w:sz="4" w:space="0" w:color="auto"/>
                    <w:left w:val="single" w:sz="4" w:space="0" w:color="auto"/>
                    <w:bottom w:val="single" w:sz="4" w:space="0" w:color="auto"/>
                    <w:right w:val="single" w:sz="4" w:space="0" w:color="auto"/>
                  </w:tcBorders>
                  <w:vAlign w:val="center"/>
                  <w:hideMark/>
                </w:tcPr>
                <w:p w:rsidR="00B919C5" w:rsidRPr="007C0B14" w:rsidRDefault="00B919C5" w:rsidP="00333754">
                  <w:pPr>
                    <w:jc w:val="center"/>
                    <w:rPr>
                      <w:color w:val="000000" w:themeColor="text1"/>
                      <w:sz w:val="21"/>
                      <w:szCs w:val="21"/>
                    </w:rPr>
                  </w:pPr>
                  <w:r w:rsidRPr="007C0B14">
                    <w:rPr>
                      <w:rFonts w:hint="eastAsia"/>
                      <w:color w:val="000000" w:themeColor="text1"/>
                      <w:sz w:val="21"/>
                      <w:szCs w:val="21"/>
                    </w:rPr>
                    <w:t>2020</w:t>
                  </w:r>
                  <w:r w:rsidRPr="007C0B14">
                    <w:rPr>
                      <w:rFonts w:hint="eastAsia"/>
                      <w:color w:val="000000" w:themeColor="text1"/>
                      <w:sz w:val="21"/>
                      <w:szCs w:val="21"/>
                    </w:rPr>
                    <w:t>年</w:t>
                  </w:r>
                  <w:r w:rsidRPr="007C0B14">
                    <w:rPr>
                      <w:rFonts w:hint="eastAsia"/>
                      <w:color w:val="000000" w:themeColor="text1"/>
                      <w:sz w:val="21"/>
                      <w:szCs w:val="21"/>
                    </w:rPr>
                    <w:t>5</w:t>
                  </w:r>
                  <w:r w:rsidRPr="007C0B14">
                    <w:rPr>
                      <w:rFonts w:hint="eastAsia"/>
                      <w:color w:val="000000" w:themeColor="text1"/>
                      <w:sz w:val="21"/>
                      <w:szCs w:val="21"/>
                    </w:rPr>
                    <w:t>月完成自主验收</w:t>
                  </w:r>
                </w:p>
              </w:tc>
              <w:tc>
                <w:tcPr>
                  <w:tcW w:w="591" w:type="pct"/>
                  <w:tcBorders>
                    <w:top w:val="single" w:sz="4" w:space="0" w:color="auto"/>
                    <w:left w:val="single" w:sz="4" w:space="0" w:color="auto"/>
                    <w:bottom w:val="single" w:sz="4" w:space="0" w:color="auto"/>
                    <w:right w:val="nil"/>
                  </w:tcBorders>
                  <w:vAlign w:val="center"/>
                  <w:hideMark/>
                </w:tcPr>
                <w:p w:rsidR="00B919C5" w:rsidRPr="007C0B14" w:rsidRDefault="00B919C5" w:rsidP="00333754">
                  <w:pPr>
                    <w:jc w:val="center"/>
                    <w:rPr>
                      <w:color w:val="000000" w:themeColor="text1"/>
                      <w:sz w:val="21"/>
                      <w:szCs w:val="21"/>
                    </w:rPr>
                  </w:pPr>
                  <w:r>
                    <w:rPr>
                      <w:rFonts w:hint="eastAsia"/>
                      <w:color w:val="000000" w:themeColor="text1"/>
                      <w:sz w:val="21"/>
                      <w:szCs w:val="21"/>
                    </w:rPr>
                    <w:t>正常</w:t>
                  </w:r>
                </w:p>
              </w:tc>
            </w:tr>
            <w:tr w:rsidR="00B919C5" w:rsidTr="00E65288">
              <w:trPr>
                <w:trHeight w:val="397"/>
                <w:jc w:val="center"/>
              </w:trPr>
              <w:tc>
                <w:tcPr>
                  <w:tcW w:w="403" w:type="pct"/>
                  <w:tcBorders>
                    <w:top w:val="single" w:sz="4" w:space="0" w:color="auto"/>
                    <w:left w:val="nil"/>
                    <w:bottom w:val="single" w:sz="8" w:space="0" w:color="auto"/>
                    <w:right w:val="single" w:sz="4" w:space="0" w:color="auto"/>
                  </w:tcBorders>
                  <w:vAlign w:val="center"/>
                  <w:hideMark/>
                </w:tcPr>
                <w:p w:rsidR="00B919C5" w:rsidRPr="007C0B14" w:rsidRDefault="00B919C5" w:rsidP="002A47EA">
                  <w:pPr>
                    <w:jc w:val="center"/>
                    <w:rPr>
                      <w:color w:val="000000" w:themeColor="text1"/>
                      <w:sz w:val="21"/>
                      <w:szCs w:val="21"/>
                    </w:rPr>
                  </w:pPr>
                  <w:r w:rsidRPr="007C0B14">
                    <w:rPr>
                      <w:color w:val="000000" w:themeColor="text1"/>
                      <w:sz w:val="21"/>
                      <w:szCs w:val="21"/>
                    </w:rPr>
                    <w:t>2</w:t>
                  </w:r>
                </w:p>
              </w:tc>
              <w:tc>
                <w:tcPr>
                  <w:tcW w:w="1724" w:type="pct"/>
                  <w:tcBorders>
                    <w:top w:val="single" w:sz="4" w:space="0" w:color="auto"/>
                    <w:left w:val="single" w:sz="4" w:space="0" w:color="auto"/>
                    <w:bottom w:val="single" w:sz="8" w:space="0" w:color="auto"/>
                    <w:right w:val="single" w:sz="4" w:space="0" w:color="auto"/>
                  </w:tcBorders>
                  <w:vAlign w:val="center"/>
                  <w:hideMark/>
                </w:tcPr>
                <w:p w:rsidR="00B919C5" w:rsidRPr="007C0B14" w:rsidRDefault="00B919C5" w:rsidP="00333754">
                  <w:pPr>
                    <w:jc w:val="center"/>
                    <w:rPr>
                      <w:color w:val="000000" w:themeColor="text1"/>
                      <w:sz w:val="21"/>
                      <w:szCs w:val="21"/>
                    </w:rPr>
                  </w:pPr>
                  <w:r w:rsidRPr="00DC5658">
                    <w:rPr>
                      <w:rFonts w:hint="eastAsia"/>
                      <w:color w:val="000000" w:themeColor="text1"/>
                      <w:sz w:val="21"/>
                      <w:szCs w:val="21"/>
                    </w:rPr>
                    <w:t>新乡市乾森金属制品有限公司金属切割项目</w:t>
                  </w:r>
                </w:p>
              </w:tc>
              <w:tc>
                <w:tcPr>
                  <w:tcW w:w="616" w:type="pct"/>
                  <w:tcBorders>
                    <w:top w:val="single" w:sz="4" w:space="0" w:color="auto"/>
                    <w:left w:val="single" w:sz="4" w:space="0" w:color="auto"/>
                    <w:bottom w:val="single" w:sz="8" w:space="0" w:color="auto"/>
                    <w:right w:val="single" w:sz="4" w:space="0" w:color="auto"/>
                  </w:tcBorders>
                  <w:vAlign w:val="center"/>
                </w:tcPr>
                <w:p w:rsidR="00B919C5" w:rsidRPr="007C0B14" w:rsidRDefault="00B919C5" w:rsidP="00333754">
                  <w:pPr>
                    <w:jc w:val="center"/>
                    <w:rPr>
                      <w:color w:val="000000" w:themeColor="text1"/>
                      <w:sz w:val="21"/>
                      <w:szCs w:val="21"/>
                    </w:rPr>
                  </w:pPr>
                  <w:r>
                    <w:rPr>
                      <w:rFonts w:hint="eastAsia"/>
                      <w:color w:val="000000" w:themeColor="text1"/>
                      <w:sz w:val="21"/>
                      <w:szCs w:val="21"/>
                    </w:rPr>
                    <w:t>登记表</w:t>
                  </w:r>
                </w:p>
              </w:tc>
              <w:tc>
                <w:tcPr>
                  <w:tcW w:w="873" w:type="pct"/>
                  <w:tcBorders>
                    <w:top w:val="single" w:sz="4" w:space="0" w:color="auto"/>
                    <w:left w:val="single" w:sz="4" w:space="0" w:color="auto"/>
                    <w:bottom w:val="single" w:sz="8" w:space="0" w:color="auto"/>
                    <w:right w:val="single" w:sz="4" w:space="0" w:color="auto"/>
                  </w:tcBorders>
                  <w:vAlign w:val="center"/>
                </w:tcPr>
                <w:p w:rsidR="00B919C5" w:rsidRPr="007C0B14" w:rsidRDefault="00B919C5" w:rsidP="00333754">
                  <w:pPr>
                    <w:jc w:val="center"/>
                    <w:rPr>
                      <w:color w:val="000000" w:themeColor="text1"/>
                      <w:sz w:val="21"/>
                      <w:szCs w:val="21"/>
                    </w:rPr>
                  </w:pPr>
                  <w:r>
                    <w:rPr>
                      <w:rFonts w:hint="eastAsia"/>
                      <w:color w:val="000000" w:themeColor="text1"/>
                      <w:sz w:val="21"/>
                      <w:szCs w:val="21"/>
                    </w:rPr>
                    <w:t>/</w:t>
                  </w:r>
                </w:p>
              </w:tc>
              <w:tc>
                <w:tcPr>
                  <w:tcW w:w="792" w:type="pct"/>
                  <w:tcBorders>
                    <w:top w:val="single" w:sz="4" w:space="0" w:color="auto"/>
                    <w:left w:val="single" w:sz="4" w:space="0" w:color="auto"/>
                    <w:bottom w:val="single" w:sz="8" w:space="0" w:color="auto"/>
                    <w:right w:val="single" w:sz="4" w:space="0" w:color="auto"/>
                  </w:tcBorders>
                  <w:vAlign w:val="center"/>
                  <w:hideMark/>
                </w:tcPr>
                <w:p w:rsidR="00B919C5" w:rsidRPr="007C0B14" w:rsidRDefault="00B919C5" w:rsidP="00333754">
                  <w:pPr>
                    <w:jc w:val="center"/>
                    <w:rPr>
                      <w:color w:val="000000" w:themeColor="text1"/>
                      <w:sz w:val="21"/>
                      <w:szCs w:val="21"/>
                    </w:rPr>
                  </w:pPr>
                  <w:r>
                    <w:rPr>
                      <w:rFonts w:hint="eastAsia"/>
                      <w:color w:val="000000" w:themeColor="text1"/>
                      <w:sz w:val="21"/>
                      <w:szCs w:val="21"/>
                    </w:rPr>
                    <w:t>/</w:t>
                  </w:r>
                </w:p>
              </w:tc>
              <w:tc>
                <w:tcPr>
                  <w:tcW w:w="591" w:type="pct"/>
                  <w:tcBorders>
                    <w:top w:val="single" w:sz="4" w:space="0" w:color="auto"/>
                    <w:left w:val="single" w:sz="4" w:space="0" w:color="auto"/>
                    <w:bottom w:val="single" w:sz="8" w:space="0" w:color="auto"/>
                    <w:right w:val="nil"/>
                  </w:tcBorders>
                  <w:vAlign w:val="center"/>
                  <w:hideMark/>
                </w:tcPr>
                <w:p w:rsidR="00B919C5" w:rsidRPr="007C0B14" w:rsidRDefault="001906AE" w:rsidP="00333754">
                  <w:pPr>
                    <w:jc w:val="center"/>
                    <w:rPr>
                      <w:color w:val="000000" w:themeColor="text1"/>
                      <w:sz w:val="21"/>
                      <w:szCs w:val="21"/>
                    </w:rPr>
                  </w:pPr>
                  <w:r>
                    <w:rPr>
                      <w:rFonts w:hint="eastAsia"/>
                      <w:color w:val="000000" w:themeColor="text1"/>
                      <w:sz w:val="21"/>
                      <w:szCs w:val="21"/>
                    </w:rPr>
                    <w:t>调试</w:t>
                  </w:r>
                </w:p>
              </w:tc>
            </w:tr>
          </w:tbl>
          <w:p w:rsidR="00B919C5" w:rsidRPr="00B919C5" w:rsidRDefault="00B919C5" w:rsidP="00B919C5">
            <w:pPr>
              <w:spacing w:line="460" w:lineRule="exact"/>
              <w:ind w:firstLineChars="200" w:firstLine="480"/>
              <w:jc w:val="left"/>
              <w:rPr>
                <w:color w:val="000000"/>
                <w:sz w:val="24"/>
                <w:szCs w:val="24"/>
              </w:rPr>
            </w:pPr>
            <w:r w:rsidRPr="00B919C5">
              <w:rPr>
                <w:rFonts w:hint="eastAsia"/>
                <w:color w:val="000000"/>
                <w:sz w:val="24"/>
                <w:szCs w:val="24"/>
              </w:rPr>
              <w:t>根据现有项目环评文件、批复文件及验收文件，其产排情况如下：</w:t>
            </w:r>
          </w:p>
          <w:p w:rsidR="00B919C5" w:rsidRDefault="00B919C5" w:rsidP="00B919C5">
            <w:pPr>
              <w:spacing w:line="460" w:lineRule="exact"/>
              <w:ind w:firstLineChars="200" w:firstLine="482"/>
              <w:jc w:val="left"/>
              <w:rPr>
                <w:b/>
                <w:color w:val="000000"/>
                <w:sz w:val="24"/>
                <w:szCs w:val="24"/>
              </w:rPr>
            </w:pPr>
            <w:r w:rsidRPr="00B919C5">
              <w:rPr>
                <w:rFonts w:hint="eastAsia"/>
                <w:b/>
                <w:color w:val="000000"/>
                <w:sz w:val="24"/>
                <w:szCs w:val="24"/>
              </w:rPr>
              <w:t>一、新乡市乾森金属制品有限公司年加工</w:t>
            </w:r>
            <w:r w:rsidRPr="00B919C5">
              <w:rPr>
                <w:rFonts w:hint="eastAsia"/>
                <w:b/>
                <w:color w:val="000000"/>
                <w:sz w:val="24"/>
                <w:szCs w:val="24"/>
              </w:rPr>
              <w:t>50000</w:t>
            </w:r>
            <w:r w:rsidRPr="00B919C5">
              <w:rPr>
                <w:rFonts w:hint="eastAsia"/>
                <w:b/>
                <w:color w:val="000000"/>
                <w:sz w:val="24"/>
                <w:szCs w:val="24"/>
              </w:rPr>
              <w:t>吨不锈钢板材项目</w:t>
            </w:r>
          </w:p>
          <w:p w:rsidR="004E1DAB" w:rsidRPr="004E1DAB" w:rsidRDefault="004E1DAB" w:rsidP="004E1DAB">
            <w:pPr>
              <w:spacing w:line="460" w:lineRule="exact"/>
              <w:ind w:firstLineChars="200" w:firstLine="480"/>
              <w:jc w:val="left"/>
              <w:rPr>
                <w:color w:val="000000"/>
                <w:sz w:val="24"/>
                <w:szCs w:val="24"/>
              </w:rPr>
            </w:pPr>
            <w:r w:rsidRPr="004E1DAB">
              <w:rPr>
                <w:rFonts w:hint="eastAsia"/>
                <w:color w:val="000000"/>
                <w:sz w:val="24"/>
                <w:szCs w:val="24"/>
              </w:rPr>
              <w:t>项目正常营运期间，有废水、固废和噪声产生。</w:t>
            </w:r>
          </w:p>
          <w:p w:rsidR="00B34EF4" w:rsidRPr="00B34EF4" w:rsidRDefault="006449B1" w:rsidP="00B34EF4">
            <w:pPr>
              <w:spacing w:line="460" w:lineRule="exact"/>
              <w:ind w:firstLineChars="200" w:firstLine="482"/>
              <w:jc w:val="left"/>
              <w:rPr>
                <w:b/>
                <w:color w:val="000000"/>
                <w:sz w:val="24"/>
                <w:szCs w:val="24"/>
              </w:rPr>
            </w:pPr>
            <w:r>
              <w:rPr>
                <w:rFonts w:hint="eastAsia"/>
                <w:b/>
                <w:color w:val="000000"/>
                <w:sz w:val="24"/>
                <w:szCs w:val="24"/>
              </w:rPr>
              <w:lastRenderedPageBreak/>
              <w:t>1</w:t>
            </w:r>
            <w:r w:rsidR="00B34EF4" w:rsidRPr="00B34EF4">
              <w:rPr>
                <w:rFonts w:hint="eastAsia"/>
                <w:b/>
                <w:color w:val="000000"/>
                <w:sz w:val="24"/>
                <w:szCs w:val="24"/>
              </w:rPr>
              <w:t>、废水</w:t>
            </w:r>
          </w:p>
          <w:p w:rsidR="00B34EF4" w:rsidRDefault="003D2483" w:rsidP="004E1DAB">
            <w:pPr>
              <w:spacing w:line="460" w:lineRule="exact"/>
              <w:ind w:firstLineChars="200" w:firstLine="480"/>
              <w:jc w:val="left"/>
              <w:rPr>
                <w:color w:val="auto"/>
                <w:sz w:val="24"/>
                <w:szCs w:val="24"/>
              </w:rPr>
            </w:pPr>
            <w:r>
              <w:rPr>
                <w:rFonts w:hint="eastAsia"/>
                <w:color w:val="000000"/>
                <w:sz w:val="24"/>
                <w:szCs w:val="24"/>
              </w:rPr>
              <w:t>该</w:t>
            </w:r>
            <w:r w:rsidR="004E1DAB" w:rsidRPr="004E1DAB">
              <w:rPr>
                <w:rFonts w:hint="eastAsia"/>
                <w:color w:val="000000"/>
                <w:sz w:val="24"/>
                <w:szCs w:val="24"/>
              </w:rPr>
              <w:t>项目废水为生活污水，</w:t>
            </w:r>
            <w:r w:rsidR="0092156C">
              <w:rPr>
                <w:rFonts w:hint="eastAsia"/>
                <w:color w:val="000000"/>
                <w:sz w:val="24"/>
                <w:szCs w:val="24"/>
              </w:rPr>
              <w:t>经</w:t>
            </w:r>
            <w:r w:rsidR="004E1DAB" w:rsidRPr="004E1DAB">
              <w:rPr>
                <w:rFonts w:hint="eastAsia"/>
                <w:color w:val="000000"/>
                <w:sz w:val="24"/>
                <w:szCs w:val="24"/>
              </w:rPr>
              <w:t>化粪池处理后定期清运。</w:t>
            </w:r>
          </w:p>
          <w:p w:rsidR="00B34EF4" w:rsidRPr="007C6FF5" w:rsidRDefault="006449B1" w:rsidP="007C6FF5">
            <w:pPr>
              <w:spacing w:line="460" w:lineRule="exact"/>
              <w:ind w:firstLineChars="200" w:firstLine="482"/>
              <w:jc w:val="left"/>
              <w:rPr>
                <w:b/>
                <w:color w:val="000000"/>
                <w:sz w:val="24"/>
                <w:szCs w:val="24"/>
              </w:rPr>
            </w:pPr>
            <w:r w:rsidRPr="00334E1E">
              <w:rPr>
                <w:rFonts w:hint="eastAsia"/>
                <w:b/>
                <w:color w:val="000000"/>
                <w:sz w:val="24"/>
                <w:szCs w:val="24"/>
              </w:rPr>
              <w:t>2</w:t>
            </w:r>
            <w:r w:rsidR="00B34EF4" w:rsidRPr="00334E1E">
              <w:rPr>
                <w:rFonts w:hint="eastAsia"/>
                <w:b/>
                <w:color w:val="000000"/>
                <w:sz w:val="24"/>
                <w:szCs w:val="24"/>
              </w:rPr>
              <w:t>、</w:t>
            </w:r>
            <w:r w:rsidR="00B34EF4" w:rsidRPr="007C6FF5">
              <w:rPr>
                <w:rFonts w:hint="eastAsia"/>
                <w:b/>
                <w:color w:val="000000"/>
                <w:sz w:val="24"/>
                <w:szCs w:val="24"/>
              </w:rPr>
              <w:t>噪声</w:t>
            </w:r>
          </w:p>
          <w:p w:rsidR="00B34EF4" w:rsidRPr="00B34EF4" w:rsidRDefault="001529B6" w:rsidP="001529B6">
            <w:pPr>
              <w:spacing w:line="460" w:lineRule="exact"/>
              <w:ind w:firstLineChars="200" w:firstLine="480"/>
              <w:jc w:val="left"/>
              <w:rPr>
                <w:color w:val="000000"/>
                <w:sz w:val="24"/>
                <w:szCs w:val="24"/>
              </w:rPr>
            </w:pPr>
            <w:r>
              <w:rPr>
                <w:rFonts w:hint="eastAsia"/>
                <w:color w:val="000000"/>
                <w:sz w:val="24"/>
                <w:szCs w:val="24"/>
              </w:rPr>
              <w:t>该项目</w:t>
            </w:r>
            <w:r w:rsidRPr="001529B6">
              <w:rPr>
                <w:rFonts w:hint="eastAsia"/>
                <w:color w:val="000000"/>
                <w:sz w:val="24"/>
                <w:szCs w:val="24"/>
              </w:rPr>
              <w:t>2020</w:t>
            </w:r>
            <w:r w:rsidRPr="001529B6">
              <w:rPr>
                <w:rFonts w:hint="eastAsia"/>
                <w:color w:val="000000"/>
                <w:sz w:val="24"/>
                <w:szCs w:val="24"/>
              </w:rPr>
              <w:t>年</w:t>
            </w:r>
            <w:r w:rsidRPr="001529B6">
              <w:rPr>
                <w:rFonts w:hint="eastAsia"/>
                <w:color w:val="000000"/>
                <w:sz w:val="24"/>
                <w:szCs w:val="24"/>
              </w:rPr>
              <w:t>5</w:t>
            </w:r>
            <w:r w:rsidRPr="001529B6">
              <w:rPr>
                <w:rFonts w:hint="eastAsia"/>
                <w:color w:val="000000"/>
                <w:sz w:val="24"/>
                <w:szCs w:val="24"/>
              </w:rPr>
              <w:t>月</w:t>
            </w:r>
            <w:r>
              <w:rPr>
                <w:rFonts w:hint="eastAsia"/>
                <w:color w:val="000000"/>
                <w:sz w:val="24"/>
                <w:szCs w:val="24"/>
              </w:rPr>
              <w:t>完成自主验收，根据该项目验收监测报告，</w:t>
            </w:r>
            <w:r w:rsidRPr="001529B6">
              <w:rPr>
                <w:color w:val="000000"/>
                <w:sz w:val="24"/>
                <w:szCs w:val="24"/>
              </w:rPr>
              <w:t>河南鼎泰检测技术有限公司</w:t>
            </w:r>
            <w:r>
              <w:rPr>
                <w:rFonts w:hint="eastAsia"/>
                <w:color w:val="000000"/>
                <w:sz w:val="24"/>
                <w:szCs w:val="24"/>
              </w:rPr>
              <w:t>于</w:t>
            </w:r>
            <w:r w:rsidRPr="001529B6">
              <w:rPr>
                <w:color w:val="000000"/>
                <w:sz w:val="24"/>
                <w:szCs w:val="24"/>
              </w:rPr>
              <w:t>2020.04.29</w:t>
            </w:r>
            <w:r w:rsidRPr="001529B6">
              <w:rPr>
                <w:rFonts w:hint="eastAsia"/>
                <w:color w:val="000000"/>
                <w:sz w:val="24"/>
                <w:szCs w:val="24"/>
              </w:rPr>
              <w:t>-</w:t>
            </w:r>
            <w:r w:rsidRPr="001529B6">
              <w:rPr>
                <w:color w:val="000000"/>
                <w:sz w:val="24"/>
                <w:szCs w:val="24"/>
              </w:rPr>
              <w:t>2020.0</w:t>
            </w:r>
            <w:r w:rsidRPr="001529B6">
              <w:rPr>
                <w:rFonts w:hint="eastAsia"/>
                <w:color w:val="000000"/>
                <w:sz w:val="24"/>
                <w:szCs w:val="24"/>
              </w:rPr>
              <w:t>4.30</w:t>
            </w:r>
            <w:r>
              <w:rPr>
                <w:rFonts w:hint="eastAsia"/>
                <w:color w:val="000000"/>
                <w:sz w:val="24"/>
                <w:szCs w:val="24"/>
              </w:rPr>
              <w:t>的昼间监测结果为：</w:t>
            </w:r>
            <w:r w:rsidRPr="001529B6">
              <w:rPr>
                <w:rFonts w:hint="eastAsia"/>
                <w:color w:val="000000"/>
                <w:sz w:val="24"/>
                <w:szCs w:val="24"/>
              </w:rPr>
              <w:t>53.2~57.3dB</w:t>
            </w:r>
            <w:r w:rsidRPr="001529B6">
              <w:rPr>
                <w:rFonts w:hint="eastAsia"/>
                <w:color w:val="000000"/>
                <w:sz w:val="24"/>
                <w:szCs w:val="24"/>
              </w:rPr>
              <w:t>（</w:t>
            </w:r>
            <w:r w:rsidRPr="001529B6">
              <w:rPr>
                <w:rFonts w:hint="eastAsia"/>
                <w:color w:val="000000"/>
                <w:sz w:val="24"/>
                <w:szCs w:val="24"/>
              </w:rPr>
              <w:t>A</w:t>
            </w:r>
            <w:r w:rsidRPr="001529B6">
              <w:rPr>
                <w:rFonts w:hint="eastAsia"/>
                <w:color w:val="000000"/>
                <w:sz w:val="24"/>
                <w:szCs w:val="24"/>
              </w:rPr>
              <w:t>）</w:t>
            </w:r>
            <w:r>
              <w:rPr>
                <w:rFonts w:hint="eastAsia"/>
                <w:color w:val="000000"/>
                <w:sz w:val="24"/>
                <w:szCs w:val="24"/>
              </w:rPr>
              <w:t>，</w:t>
            </w:r>
            <w:r w:rsidRPr="001529B6">
              <w:rPr>
                <w:rFonts w:hint="eastAsia"/>
                <w:color w:val="000000"/>
                <w:sz w:val="24"/>
                <w:szCs w:val="24"/>
              </w:rPr>
              <w:t>可以满足《工业企业厂界环境噪声排放标准》（</w:t>
            </w:r>
            <w:r w:rsidRPr="001529B6">
              <w:rPr>
                <w:rFonts w:hint="eastAsia"/>
                <w:color w:val="000000"/>
                <w:sz w:val="24"/>
                <w:szCs w:val="24"/>
              </w:rPr>
              <w:t>GB12348-2008</w:t>
            </w:r>
            <w:r w:rsidRPr="001529B6">
              <w:rPr>
                <w:rFonts w:hint="eastAsia"/>
                <w:color w:val="000000"/>
                <w:sz w:val="24"/>
                <w:szCs w:val="24"/>
              </w:rPr>
              <w:t>）</w:t>
            </w:r>
            <w:r w:rsidRPr="001529B6">
              <w:rPr>
                <w:rFonts w:hint="eastAsia"/>
                <w:color w:val="000000"/>
                <w:sz w:val="24"/>
                <w:szCs w:val="24"/>
              </w:rPr>
              <w:t>2</w:t>
            </w:r>
            <w:r w:rsidRPr="001529B6">
              <w:rPr>
                <w:rFonts w:hint="eastAsia"/>
                <w:color w:val="000000"/>
                <w:sz w:val="24"/>
                <w:szCs w:val="24"/>
              </w:rPr>
              <w:t>类标准昼间</w:t>
            </w:r>
            <w:r w:rsidRPr="001529B6">
              <w:rPr>
                <w:rFonts w:hint="eastAsia"/>
                <w:color w:val="000000"/>
                <w:sz w:val="24"/>
                <w:szCs w:val="24"/>
              </w:rPr>
              <w:t>60dB</w:t>
            </w:r>
            <w:r w:rsidRPr="001529B6">
              <w:rPr>
                <w:rFonts w:hint="eastAsia"/>
                <w:color w:val="000000"/>
                <w:sz w:val="24"/>
                <w:szCs w:val="24"/>
              </w:rPr>
              <w:t>（</w:t>
            </w:r>
            <w:r w:rsidRPr="001529B6">
              <w:rPr>
                <w:rFonts w:hint="eastAsia"/>
                <w:color w:val="000000"/>
                <w:sz w:val="24"/>
                <w:szCs w:val="24"/>
              </w:rPr>
              <w:t>A</w:t>
            </w:r>
            <w:r w:rsidRPr="001529B6">
              <w:rPr>
                <w:rFonts w:hint="eastAsia"/>
                <w:color w:val="000000"/>
                <w:sz w:val="24"/>
                <w:szCs w:val="24"/>
              </w:rPr>
              <w:t>）的限值要求。</w:t>
            </w:r>
          </w:p>
          <w:p w:rsidR="00B34EF4" w:rsidRPr="007C6FF5" w:rsidRDefault="00C154F2" w:rsidP="007C6FF5">
            <w:pPr>
              <w:spacing w:line="460" w:lineRule="exact"/>
              <w:ind w:firstLineChars="200" w:firstLine="482"/>
              <w:jc w:val="left"/>
              <w:rPr>
                <w:b/>
                <w:color w:val="000000"/>
                <w:sz w:val="24"/>
                <w:szCs w:val="24"/>
              </w:rPr>
            </w:pPr>
            <w:r>
              <w:rPr>
                <w:rFonts w:hint="eastAsia"/>
                <w:b/>
                <w:color w:val="000000"/>
                <w:sz w:val="24"/>
                <w:szCs w:val="24"/>
              </w:rPr>
              <w:t>3</w:t>
            </w:r>
            <w:r w:rsidR="00B34EF4" w:rsidRPr="007C6FF5">
              <w:rPr>
                <w:rFonts w:hint="eastAsia"/>
                <w:b/>
                <w:color w:val="000000"/>
                <w:sz w:val="24"/>
                <w:szCs w:val="24"/>
              </w:rPr>
              <w:t>、固废</w:t>
            </w:r>
          </w:p>
          <w:p w:rsidR="00025A02" w:rsidRPr="00025A02" w:rsidRDefault="001529B6" w:rsidP="001529B6">
            <w:pPr>
              <w:spacing w:line="460" w:lineRule="exact"/>
              <w:ind w:firstLineChars="200" w:firstLine="480"/>
              <w:jc w:val="left"/>
              <w:rPr>
                <w:color w:val="000000"/>
                <w:sz w:val="24"/>
                <w:szCs w:val="24"/>
              </w:rPr>
            </w:pPr>
            <w:r w:rsidRPr="001529B6">
              <w:rPr>
                <w:rFonts w:hint="eastAsia"/>
                <w:color w:val="000000"/>
                <w:sz w:val="24"/>
                <w:szCs w:val="24"/>
              </w:rPr>
              <w:t>项目营运期固废为：一般固废包括废边角料</w:t>
            </w:r>
            <w:r>
              <w:rPr>
                <w:rFonts w:hint="eastAsia"/>
                <w:color w:val="000000"/>
                <w:sz w:val="24"/>
                <w:szCs w:val="24"/>
              </w:rPr>
              <w:t>和</w:t>
            </w:r>
            <w:r w:rsidRPr="001529B6">
              <w:rPr>
                <w:rFonts w:hint="eastAsia"/>
                <w:color w:val="000000"/>
                <w:sz w:val="24"/>
                <w:szCs w:val="24"/>
              </w:rPr>
              <w:t>员工生活垃圾；危险废物为废液压油</w:t>
            </w:r>
            <w:r>
              <w:rPr>
                <w:rFonts w:hint="eastAsia"/>
                <w:color w:val="000000"/>
                <w:sz w:val="24"/>
                <w:szCs w:val="24"/>
              </w:rPr>
              <w:t>。</w:t>
            </w:r>
            <w:r w:rsidRPr="001529B6">
              <w:rPr>
                <w:rFonts w:hint="eastAsia"/>
                <w:color w:val="000000"/>
                <w:sz w:val="24"/>
                <w:szCs w:val="24"/>
              </w:rPr>
              <w:t>处置措施为：废边角料收集后集中出售</w:t>
            </w:r>
            <w:r>
              <w:rPr>
                <w:rFonts w:hint="eastAsia"/>
                <w:color w:val="000000"/>
                <w:sz w:val="24"/>
                <w:szCs w:val="24"/>
              </w:rPr>
              <w:t>；</w:t>
            </w:r>
            <w:r w:rsidRPr="001529B6">
              <w:rPr>
                <w:rFonts w:hint="eastAsia"/>
                <w:color w:val="000000"/>
                <w:sz w:val="24"/>
                <w:szCs w:val="24"/>
              </w:rPr>
              <w:t>生活垃圾集中收集后由环卫部门统一清运</w:t>
            </w:r>
            <w:r>
              <w:rPr>
                <w:rFonts w:hint="eastAsia"/>
                <w:color w:val="000000"/>
                <w:sz w:val="24"/>
                <w:szCs w:val="24"/>
              </w:rPr>
              <w:t>；</w:t>
            </w:r>
            <w:r w:rsidRPr="001529B6">
              <w:rPr>
                <w:rFonts w:hint="eastAsia"/>
                <w:color w:val="000000"/>
                <w:sz w:val="24"/>
                <w:szCs w:val="24"/>
              </w:rPr>
              <w:t>废液压油暂存于危废暂存间</w:t>
            </w:r>
            <w:r>
              <w:rPr>
                <w:rFonts w:hint="eastAsia"/>
                <w:color w:val="000000"/>
                <w:sz w:val="24"/>
                <w:szCs w:val="24"/>
              </w:rPr>
              <w:t>，</w:t>
            </w:r>
            <w:r w:rsidRPr="001529B6">
              <w:rPr>
                <w:rFonts w:hint="eastAsia"/>
                <w:color w:val="000000"/>
                <w:sz w:val="24"/>
                <w:szCs w:val="24"/>
              </w:rPr>
              <w:t>定期委托有资质的回收单位安全处置</w:t>
            </w:r>
            <w:r w:rsidR="00025A02" w:rsidRPr="00025A02">
              <w:rPr>
                <w:rFonts w:hint="eastAsia"/>
                <w:color w:val="000000"/>
                <w:sz w:val="24"/>
                <w:szCs w:val="24"/>
              </w:rPr>
              <w:t>。</w:t>
            </w:r>
          </w:p>
          <w:p w:rsidR="006A00A9" w:rsidRPr="00BB50FA" w:rsidRDefault="006A00A9" w:rsidP="006A00A9">
            <w:pPr>
              <w:spacing w:line="460" w:lineRule="exact"/>
              <w:ind w:firstLineChars="200" w:firstLine="480"/>
              <w:jc w:val="left"/>
              <w:rPr>
                <w:color w:val="000000" w:themeColor="text1"/>
                <w:sz w:val="24"/>
                <w:szCs w:val="24"/>
              </w:rPr>
            </w:pPr>
            <w:r w:rsidRPr="00BB50FA">
              <w:rPr>
                <w:rFonts w:hint="eastAsia"/>
                <w:color w:val="000000" w:themeColor="text1"/>
                <w:sz w:val="24"/>
                <w:szCs w:val="24"/>
              </w:rPr>
              <w:t>建设单位</w:t>
            </w:r>
            <w:r>
              <w:rPr>
                <w:rFonts w:hint="eastAsia"/>
                <w:color w:val="000000" w:themeColor="text1"/>
                <w:sz w:val="24"/>
                <w:szCs w:val="24"/>
              </w:rPr>
              <w:t>已</w:t>
            </w:r>
            <w:r w:rsidRPr="00BB50FA">
              <w:rPr>
                <w:rFonts w:hint="eastAsia"/>
                <w:color w:val="000000" w:themeColor="text1"/>
                <w:sz w:val="24"/>
                <w:szCs w:val="24"/>
              </w:rPr>
              <w:t>建设</w:t>
            </w:r>
            <w:r w:rsidR="001529B6" w:rsidRPr="001529B6">
              <w:rPr>
                <w:rFonts w:hint="eastAsia"/>
                <w:color w:val="000000" w:themeColor="text1"/>
                <w:sz w:val="24"/>
                <w:szCs w:val="24"/>
              </w:rPr>
              <w:t>一般固废临时堆场</w:t>
            </w:r>
            <w:r w:rsidR="001529B6" w:rsidRPr="001529B6">
              <w:rPr>
                <w:rFonts w:hint="eastAsia"/>
                <w:color w:val="000000" w:themeColor="text1"/>
                <w:sz w:val="24"/>
                <w:szCs w:val="24"/>
              </w:rPr>
              <w:t>1</w:t>
            </w:r>
            <w:r w:rsidR="001529B6" w:rsidRPr="001529B6">
              <w:rPr>
                <w:rFonts w:hint="eastAsia"/>
                <w:color w:val="000000" w:themeColor="text1"/>
                <w:sz w:val="24"/>
                <w:szCs w:val="24"/>
              </w:rPr>
              <w:t>座（</w:t>
            </w:r>
            <w:r w:rsidR="001529B6" w:rsidRPr="001529B6">
              <w:rPr>
                <w:rFonts w:hint="eastAsia"/>
                <w:color w:val="000000" w:themeColor="text1"/>
                <w:sz w:val="24"/>
                <w:szCs w:val="24"/>
              </w:rPr>
              <w:t>10m</w:t>
            </w:r>
            <w:r w:rsidR="001529B6" w:rsidRPr="001529B6">
              <w:rPr>
                <w:rFonts w:hint="eastAsia"/>
                <w:color w:val="000000" w:themeColor="text1"/>
                <w:sz w:val="24"/>
                <w:szCs w:val="24"/>
                <w:vertAlign w:val="superscript"/>
              </w:rPr>
              <w:t>2</w:t>
            </w:r>
            <w:r w:rsidR="001529B6" w:rsidRPr="001529B6">
              <w:rPr>
                <w:rFonts w:hint="eastAsia"/>
                <w:color w:val="000000" w:themeColor="text1"/>
                <w:sz w:val="24"/>
                <w:szCs w:val="24"/>
              </w:rPr>
              <w:t>）和危废暂存间（</w:t>
            </w:r>
            <w:r w:rsidR="001529B6" w:rsidRPr="001529B6">
              <w:rPr>
                <w:rFonts w:hint="eastAsia"/>
                <w:color w:val="000000" w:themeColor="text1"/>
                <w:sz w:val="24"/>
                <w:szCs w:val="24"/>
              </w:rPr>
              <w:t>5m</w:t>
            </w:r>
            <w:r w:rsidR="001529B6" w:rsidRPr="001529B6">
              <w:rPr>
                <w:rFonts w:hint="eastAsia"/>
                <w:color w:val="000000" w:themeColor="text1"/>
                <w:sz w:val="24"/>
                <w:szCs w:val="24"/>
                <w:vertAlign w:val="superscript"/>
              </w:rPr>
              <w:t>2</w:t>
            </w:r>
            <w:r w:rsidR="001529B6" w:rsidRPr="001529B6">
              <w:rPr>
                <w:rFonts w:hint="eastAsia"/>
                <w:color w:val="000000" w:themeColor="text1"/>
                <w:sz w:val="24"/>
                <w:szCs w:val="24"/>
              </w:rPr>
              <w:t>）</w:t>
            </w:r>
            <w:r w:rsidR="001529B6" w:rsidRPr="001529B6">
              <w:rPr>
                <w:rFonts w:hint="eastAsia"/>
                <w:color w:val="000000" w:themeColor="text1"/>
                <w:sz w:val="24"/>
                <w:szCs w:val="24"/>
              </w:rPr>
              <w:t>1</w:t>
            </w:r>
            <w:r w:rsidR="001529B6" w:rsidRPr="001529B6">
              <w:rPr>
                <w:rFonts w:hint="eastAsia"/>
                <w:color w:val="000000" w:themeColor="text1"/>
                <w:sz w:val="24"/>
                <w:szCs w:val="24"/>
              </w:rPr>
              <w:t>座。</w:t>
            </w:r>
            <w:r w:rsidRPr="00BB50FA">
              <w:rPr>
                <w:color w:val="000000" w:themeColor="text1"/>
                <w:sz w:val="24"/>
                <w:szCs w:val="24"/>
              </w:rPr>
              <w:t>一般固废</w:t>
            </w:r>
            <w:r w:rsidRPr="00BB50FA">
              <w:rPr>
                <w:rFonts w:hint="eastAsia"/>
                <w:color w:val="000000" w:themeColor="text1"/>
                <w:sz w:val="24"/>
                <w:szCs w:val="24"/>
              </w:rPr>
              <w:t>暂存间</w:t>
            </w:r>
            <w:r>
              <w:rPr>
                <w:rFonts w:hint="eastAsia"/>
                <w:color w:val="000000" w:themeColor="text1"/>
                <w:sz w:val="24"/>
                <w:szCs w:val="24"/>
              </w:rPr>
              <w:t>已</w:t>
            </w:r>
            <w:r w:rsidRPr="00BB50FA">
              <w:rPr>
                <w:rFonts w:hint="eastAsia"/>
                <w:color w:val="000000" w:themeColor="text1"/>
                <w:sz w:val="24"/>
                <w:szCs w:val="24"/>
              </w:rPr>
              <w:t>对</w:t>
            </w:r>
            <w:r w:rsidRPr="00BB50FA">
              <w:rPr>
                <w:color w:val="000000" w:themeColor="text1"/>
                <w:sz w:val="24"/>
                <w:szCs w:val="24"/>
              </w:rPr>
              <w:t>地面</w:t>
            </w:r>
            <w:r w:rsidRPr="00BB50FA">
              <w:rPr>
                <w:rFonts w:hint="eastAsia"/>
                <w:color w:val="000000" w:themeColor="text1"/>
                <w:sz w:val="24"/>
                <w:szCs w:val="24"/>
              </w:rPr>
              <w:t>进行</w:t>
            </w:r>
            <w:r w:rsidRPr="00BB50FA">
              <w:rPr>
                <w:color w:val="000000" w:themeColor="text1"/>
                <w:sz w:val="24"/>
                <w:szCs w:val="24"/>
              </w:rPr>
              <w:t>硬化，</w:t>
            </w:r>
            <w:r w:rsidRPr="00BB50FA">
              <w:rPr>
                <w:rFonts w:hint="eastAsia"/>
                <w:color w:val="000000" w:themeColor="text1"/>
                <w:sz w:val="24"/>
                <w:szCs w:val="24"/>
              </w:rPr>
              <w:t>做到防风、防雨、防晒，</w:t>
            </w:r>
            <w:r w:rsidR="00C154F2">
              <w:rPr>
                <w:rFonts w:hint="eastAsia"/>
                <w:color w:val="000000" w:themeColor="text1"/>
                <w:sz w:val="24"/>
                <w:szCs w:val="24"/>
              </w:rPr>
              <w:t>可以满足</w:t>
            </w:r>
            <w:r w:rsidRPr="00BB50FA">
              <w:rPr>
                <w:color w:val="000000" w:themeColor="text1"/>
                <w:sz w:val="24"/>
                <w:szCs w:val="24"/>
              </w:rPr>
              <w:t>《一般工业固体废物贮存、处置场污染控制标准》（</w:t>
            </w:r>
            <w:r w:rsidRPr="00BB50FA">
              <w:rPr>
                <w:color w:val="000000" w:themeColor="text1"/>
                <w:sz w:val="24"/>
                <w:szCs w:val="24"/>
              </w:rPr>
              <w:t>GB18599</w:t>
            </w:r>
            <w:r w:rsidRPr="00BB50FA">
              <w:rPr>
                <w:color w:val="000000" w:themeColor="text1"/>
                <w:sz w:val="24"/>
                <w:szCs w:val="24"/>
              </w:rPr>
              <w:t>－</w:t>
            </w:r>
            <w:r w:rsidRPr="00BB50FA">
              <w:rPr>
                <w:color w:val="000000" w:themeColor="text1"/>
                <w:sz w:val="24"/>
                <w:szCs w:val="24"/>
              </w:rPr>
              <w:t>2001</w:t>
            </w:r>
            <w:r w:rsidRPr="00BB50FA">
              <w:rPr>
                <w:color w:val="000000" w:themeColor="text1"/>
                <w:sz w:val="24"/>
                <w:szCs w:val="24"/>
              </w:rPr>
              <w:t>）</w:t>
            </w:r>
            <w:r w:rsidRPr="00BB50FA">
              <w:rPr>
                <w:rFonts w:hint="eastAsia"/>
                <w:color w:val="000000" w:themeColor="text1"/>
                <w:sz w:val="24"/>
                <w:szCs w:val="24"/>
              </w:rPr>
              <w:t>及其</w:t>
            </w:r>
            <w:r w:rsidRPr="00BB50FA">
              <w:rPr>
                <w:rFonts w:hint="eastAsia"/>
                <w:color w:val="000000" w:themeColor="text1"/>
                <w:sz w:val="24"/>
                <w:szCs w:val="24"/>
              </w:rPr>
              <w:t>2013</w:t>
            </w:r>
            <w:r w:rsidRPr="00BB50FA">
              <w:rPr>
                <w:rFonts w:hint="eastAsia"/>
                <w:color w:val="000000" w:themeColor="text1"/>
                <w:sz w:val="24"/>
                <w:szCs w:val="24"/>
              </w:rPr>
              <w:t>修改单的</w:t>
            </w:r>
            <w:r w:rsidRPr="00BB50FA">
              <w:rPr>
                <w:color w:val="000000" w:themeColor="text1"/>
                <w:sz w:val="24"/>
                <w:szCs w:val="24"/>
              </w:rPr>
              <w:t>要求</w:t>
            </w:r>
            <w:r w:rsidRPr="00BB50FA">
              <w:rPr>
                <w:rFonts w:hint="eastAsia"/>
                <w:color w:val="000000" w:themeColor="text1"/>
                <w:sz w:val="24"/>
                <w:szCs w:val="24"/>
              </w:rPr>
              <w:t>。</w:t>
            </w:r>
            <w:r w:rsidR="00174CCC" w:rsidRPr="001529B6">
              <w:rPr>
                <w:rFonts w:hint="eastAsia"/>
                <w:color w:val="000000" w:themeColor="text1"/>
                <w:sz w:val="24"/>
                <w:szCs w:val="24"/>
              </w:rPr>
              <w:t>危废暂存间</w:t>
            </w:r>
            <w:r w:rsidR="003D2483">
              <w:rPr>
                <w:rFonts w:hint="eastAsia"/>
                <w:color w:val="000000" w:themeColor="text1"/>
                <w:sz w:val="24"/>
                <w:szCs w:val="24"/>
              </w:rPr>
              <w:t>可以</w:t>
            </w:r>
            <w:r w:rsidR="003D2483" w:rsidRPr="00BB50FA">
              <w:rPr>
                <w:rFonts w:hint="eastAsia"/>
                <w:color w:val="000000" w:themeColor="text1"/>
                <w:sz w:val="24"/>
                <w:szCs w:val="24"/>
              </w:rPr>
              <w:t>做到防风、防雨、防晒</w:t>
            </w:r>
            <w:r w:rsidR="003D2483">
              <w:rPr>
                <w:rFonts w:hint="eastAsia"/>
                <w:color w:val="000000" w:themeColor="text1"/>
                <w:sz w:val="24"/>
                <w:szCs w:val="24"/>
              </w:rPr>
              <w:t>、防渗</w:t>
            </w:r>
            <w:r w:rsidR="003D2483" w:rsidRPr="00BB50FA">
              <w:rPr>
                <w:rFonts w:hint="eastAsia"/>
                <w:color w:val="000000" w:themeColor="text1"/>
                <w:sz w:val="24"/>
                <w:szCs w:val="24"/>
              </w:rPr>
              <w:t>，</w:t>
            </w:r>
            <w:r w:rsidR="003D2483">
              <w:rPr>
                <w:rFonts w:hint="eastAsia"/>
                <w:color w:val="000000" w:themeColor="text1"/>
                <w:sz w:val="24"/>
                <w:szCs w:val="24"/>
              </w:rPr>
              <w:t>可以满足</w:t>
            </w:r>
            <w:r w:rsidR="00174CCC" w:rsidRPr="00174CCC">
              <w:rPr>
                <w:rFonts w:hint="eastAsia"/>
                <w:color w:val="000000" w:themeColor="text1"/>
                <w:sz w:val="24"/>
                <w:szCs w:val="24"/>
              </w:rPr>
              <w:t>《危险废物贮存污染控制标准》</w:t>
            </w:r>
            <w:r w:rsidR="00174CCC" w:rsidRPr="00174CCC">
              <w:rPr>
                <w:rFonts w:hint="eastAsia"/>
                <w:color w:val="000000" w:themeColor="text1"/>
                <w:sz w:val="24"/>
                <w:szCs w:val="24"/>
              </w:rPr>
              <w:t>(GB18597-2001</w:t>
            </w:r>
            <w:r w:rsidR="00174CCC" w:rsidRPr="00174CCC">
              <w:rPr>
                <w:rFonts w:hint="eastAsia"/>
                <w:color w:val="000000" w:themeColor="text1"/>
                <w:sz w:val="24"/>
                <w:szCs w:val="24"/>
              </w:rPr>
              <w:t>）及其</w:t>
            </w:r>
            <w:r w:rsidR="00174CCC" w:rsidRPr="00174CCC">
              <w:rPr>
                <w:rFonts w:hint="eastAsia"/>
                <w:color w:val="000000" w:themeColor="text1"/>
                <w:sz w:val="24"/>
                <w:szCs w:val="24"/>
              </w:rPr>
              <w:t>2013</w:t>
            </w:r>
            <w:r w:rsidR="00174CCC" w:rsidRPr="00174CCC">
              <w:rPr>
                <w:rFonts w:hint="eastAsia"/>
                <w:color w:val="000000" w:themeColor="text1"/>
                <w:sz w:val="24"/>
                <w:szCs w:val="24"/>
              </w:rPr>
              <w:t>年修改单</w:t>
            </w:r>
            <w:r w:rsidR="003D2483" w:rsidRPr="00BB50FA">
              <w:rPr>
                <w:rFonts w:hint="eastAsia"/>
                <w:color w:val="000000" w:themeColor="text1"/>
                <w:sz w:val="24"/>
                <w:szCs w:val="24"/>
              </w:rPr>
              <w:t>的</w:t>
            </w:r>
            <w:r w:rsidR="003D2483" w:rsidRPr="00BB50FA">
              <w:rPr>
                <w:color w:val="000000" w:themeColor="text1"/>
                <w:sz w:val="24"/>
                <w:szCs w:val="24"/>
              </w:rPr>
              <w:t>要求</w:t>
            </w:r>
            <w:r w:rsidR="003D2483" w:rsidRPr="00BB50FA">
              <w:rPr>
                <w:rFonts w:hint="eastAsia"/>
                <w:color w:val="000000" w:themeColor="text1"/>
                <w:sz w:val="24"/>
                <w:szCs w:val="24"/>
              </w:rPr>
              <w:t>。</w:t>
            </w:r>
          </w:p>
          <w:p w:rsidR="003D2483" w:rsidRDefault="003D2483" w:rsidP="003D2483">
            <w:pPr>
              <w:spacing w:line="460" w:lineRule="exact"/>
              <w:ind w:firstLineChars="200" w:firstLine="482"/>
              <w:jc w:val="left"/>
              <w:rPr>
                <w:b/>
                <w:color w:val="000000"/>
                <w:sz w:val="24"/>
                <w:szCs w:val="24"/>
              </w:rPr>
            </w:pPr>
            <w:r>
              <w:rPr>
                <w:rFonts w:hint="eastAsia"/>
                <w:b/>
                <w:color w:val="000000"/>
                <w:sz w:val="24"/>
                <w:szCs w:val="24"/>
              </w:rPr>
              <w:t>二</w:t>
            </w:r>
            <w:r w:rsidRPr="00B919C5">
              <w:rPr>
                <w:rFonts w:hint="eastAsia"/>
                <w:b/>
                <w:color w:val="000000"/>
                <w:sz w:val="24"/>
                <w:szCs w:val="24"/>
              </w:rPr>
              <w:t>、</w:t>
            </w:r>
            <w:r w:rsidRPr="003D2483">
              <w:rPr>
                <w:rFonts w:hint="eastAsia"/>
                <w:b/>
                <w:color w:val="000000"/>
                <w:sz w:val="24"/>
                <w:szCs w:val="24"/>
              </w:rPr>
              <w:t>新乡市乾森金属制品有限公司金属切割项目</w:t>
            </w:r>
          </w:p>
          <w:p w:rsidR="003D2483" w:rsidRDefault="003D2483" w:rsidP="003D2483">
            <w:pPr>
              <w:spacing w:line="460" w:lineRule="exact"/>
              <w:ind w:firstLineChars="200" w:firstLine="480"/>
              <w:jc w:val="left"/>
              <w:rPr>
                <w:color w:val="000000"/>
                <w:sz w:val="24"/>
                <w:szCs w:val="24"/>
              </w:rPr>
            </w:pPr>
            <w:r w:rsidRPr="003D2483">
              <w:rPr>
                <w:rFonts w:hint="eastAsia"/>
                <w:color w:val="000000"/>
                <w:sz w:val="24"/>
                <w:szCs w:val="24"/>
              </w:rPr>
              <w:t>该项目已填报环境影响登记表。由于登记表未对污染物排放总量进行核算，因此本次评价根据企业实际建设情况，确定该工程污染物的产排情况。</w:t>
            </w:r>
          </w:p>
          <w:p w:rsidR="003D2483" w:rsidRPr="004E1DAB" w:rsidRDefault="003D2483" w:rsidP="003D2483">
            <w:pPr>
              <w:spacing w:line="460" w:lineRule="exact"/>
              <w:ind w:firstLineChars="200" w:firstLine="480"/>
              <w:jc w:val="left"/>
              <w:rPr>
                <w:color w:val="000000"/>
                <w:sz w:val="24"/>
                <w:szCs w:val="24"/>
              </w:rPr>
            </w:pPr>
            <w:r w:rsidRPr="004E1DAB">
              <w:rPr>
                <w:rFonts w:hint="eastAsia"/>
                <w:color w:val="000000"/>
                <w:sz w:val="24"/>
                <w:szCs w:val="24"/>
              </w:rPr>
              <w:t>项目正常营运期间，有</w:t>
            </w:r>
            <w:r>
              <w:rPr>
                <w:rFonts w:hint="eastAsia"/>
                <w:color w:val="000000"/>
                <w:sz w:val="24"/>
                <w:szCs w:val="24"/>
              </w:rPr>
              <w:t>废气</w:t>
            </w:r>
            <w:r w:rsidRPr="004E1DAB">
              <w:rPr>
                <w:rFonts w:hint="eastAsia"/>
                <w:color w:val="000000"/>
                <w:sz w:val="24"/>
                <w:szCs w:val="24"/>
              </w:rPr>
              <w:t>、固废和噪声产生。</w:t>
            </w:r>
          </w:p>
          <w:p w:rsidR="003D2483" w:rsidRPr="00B34EF4" w:rsidRDefault="003D2483" w:rsidP="003D2483">
            <w:pPr>
              <w:spacing w:line="460" w:lineRule="exact"/>
              <w:ind w:firstLineChars="200" w:firstLine="482"/>
              <w:jc w:val="left"/>
              <w:rPr>
                <w:b/>
                <w:color w:val="000000"/>
                <w:sz w:val="24"/>
                <w:szCs w:val="24"/>
              </w:rPr>
            </w:pPr>
            <w:r w:rsidRPr="001906AE">
              <w:rPr>
                <w:rFonts w:hint="eastAsia"/>
                <w:b/>
                <w:color w:val="000000"/>
                <w:sz w:val="24"/>
                <w:szCs w:val="24"/>
              </w:rPr>
              <w:t>1</w:t>
            </w:r>
            <w:r w:rsidRPr="001906AE">
              <w:rPr>
                <w:rFonts w:hint="eastAsia"/>
                <w:b/>
                <w:color w:val="000000"/>
                <w:sz w:val="24"/>
                <w:szCs w:val="24"/>
              </w:rPr>
              <w:t>、</w:t>
            </w:r>
            <w:r w:rsidR="00333754" w:rsidRPr="001906AE">
              <w:rPr>
                <w:rFonts w:hint="eastAsia"/>
                <w:b/>
                <w:color w:val="000000"/>
                <w:sz w:val="24"/>
                <w:szCs w:val="24"/>
              </w:rPr>
              <w:t>废气</w:t>
            </w:r>
          </w:p>
          <w:p w:rsidR="00333754" w:rsidRDefault="003D2483" w:rsidP="00333754">
            <w:pPr>
              <w:spacing w:line="460" w:lineRule="exact"/>
              <w:ind w:firstLineChars="200" w:firstLine="480"/>
              <w:jc w:val="left"/>
              <w:rPr>
                <w:color w:val="auto"/>
                <w:sz w:val="24"/>
                <w:szCs w:val="24"/>
              </w:rPr>
            </w:pPr>
            <w:r w:rsidRPr="001906AE">
              <w:rPr>
                <w:rFonts w:hint="eastAsia"/>
                <w:color w:val="000000"/>
                <w:sz w:val="24"/>
                <w:szCs w:val="24"/>
              </w:rPr>
              <w:t>该项目</w:t>
            </w:r>
            <w:r w:rsidR="00C86E92" w:rsidRPr="001906AE">
              <w:rPr>
                <w:rFonts w:hint="eastAsia"/>
                <w:color w:val="000000"/>
                <w:sz w:val="24"/>
                <w:szCs w:val="24"/>
              </w:rPr>
              <w:t>废气</w:t>
            </w:r>
            <w:r w:rsidRPr="001906AE">
              <w:rPr>
                <w:rFonts w:hint="eastAsia"/>
                <w:color w:val="000000"/>
                <w:sz w:val="24"/>
                <w:szCs w:val="24"/>
              </w:rPr>
              <w:t>为</w:t>
            </w:r>
            <w:r w:rsidR="00333754" w:rsidRPr="001906AE">
              <w:rPr>
                <w:rFonts w:hint="eastAsia"/>
                <w:color w:val="000000"/>
                <w:sz w:val="24"/>
                <w:szCs w:val="24"/>
              </w:rPr>
              <w:t>切割废气</w:t>
            </w:r>
            <w:r w:rsidRPr="001906AE">
              <w:rPr>
                <w:rFonts w:hint="eastAsia"/>
                <w:color w:val="000000"/>
                <w:sz w:val="24"/>
                <w:szCs w:val="24"/>
              </w:rPr>
              <w:t>，</w:t>
            </w:r>
            <w:r w:rsidR="00333754" w:rsidRPr="001906AE">
              <w:rPr>
                <w:rFonts w:hint="eastAsia"/>
                <w:color w:val="000000"/>
                <w:sz w:val="24"/>
                <w:szCs w:val="24"/>
              </w:rPr>
              <w:t>经集气风管收集后经脉冲滤筒除尘器处理后通过</w:t>
            </w:r>
            <w:r w:rsidR="00333754" w:rsidRPr="001906AE">
              <w:rPr>
                <w:rFonts w:hint="eastAsia"/>
                <w:color w:val="000000"/>
                <w:sz w:val="24"/>
                <w:szCs w:val="24"/>
              </w:rPr>
              <w:t>15m</w:t>
            </w:r>
            <w:r w:rsidR="00333754" w:rsidRPr="001906AE">
              <w:rPr>
                <w:rFonts w:hint="eastAsia"/>
                <w:color w:val="000000"/>
                <w:sz w:val="24"/>
                <w:szCs w:val="24"/>
              </w:rPr>
              <w:t>排气筒排放</w:t>
            </w:r>
            <w:r w:rsidRPr="001906AE">
              <w:rPr>
                <w:rFonts w:hint="eastAsia"/>
                <w:color w:val="000000"/>
                <w:sz w:val="24"/>
                <w:szCs w:val="24"/>
              </w:rPr>
              <w:t>。</w:t>
            </w:r>
            <w:r w:rsidR="001906AE">
              <w:rPr>
                <w:rFonts w:hint="eastAsia"/>
                <w:color w:val="000000"/>
                <w:sz w:val="24"/>
                <w:szCs w:val="24"/>
              </w:rPr>
              <w:t>目前排气筒尚未建设完成。</w:t>
            </w:r>
            <w:r w:rsidR="000F58D3">
              <w:rPr>
                <w:rFonts w:hint="eastAsia"/>
                <w:color w:val="000000"/>
                <w:sz w:val="24"/>
                <w:szCs w:val="24"/>
              </w:rPr>
              <w:t>根据企业</w:t>
            </w:r>
            <w:r w:rsidR="001906AE">
              <w:rPr>
                <w:rFonts w:hint="eastAsia"/>
                <w:color w:val="000000"/>
                <w:sz w:val="24"/>
                <w:szCs w:val="24"/>
              </w:rPr>
              <w:t>调试</w:t>
            </w:r>
            <w:r w:rsidR="000F58D3">
              <w:rPr>
                <w:rFonts w:hint="eastAsia"/>
                <w:color w:val="000000"/>
                <w:sz w:val="24"/>
                <w:szCs w:val="24"/>
              </w:rPr>
              <w:t>情况统计，经切割后金属材料损失量为</w:t>
            </w:r>
            <w:r w:rsidR="000F58D3">
              <w:rPr>
                <w:rFonts w:hint="eastAsia"/>
                <w:color w:val="000000"/>
                <w:sz w:val="24"/>
                <w:szCs w:val="24"/>
              </w:rPr>
              <w:t>1</w:t>
            </w:r>
            <w:r w:rsidR="000F58D3">
              <w:rPr>
                <w:rFonts w:hint="eastAsia"/>
                <w:color w:val="000000"/>
                <w:sz w:val="24"/>
                <w:szCs w:val="24"/>
              </w:rPr>
              <w:t>‰，直接落至切割机的边角料和金属屑占</w:t>
            </w:r>
            <w:r w:rsidR="000F58D3">
              <w:rPr>
                <w:rFonts w:hint="eastAsia"/>
                <w:color w:val="000000"/>
                <w:sz w:val="24"/>
                <w:szCs w:val="24"/>
              </w:rPr>
              <w:t>0.8</w:t>
            </w:r>
            <w:r w:rsidR="000F58D3">
              <w:rPr>
                <w:rFonts w:hint="eastAsia"/>
                <w:color w:val="000000"/>
                <w:sz w:val="24"/>
                <w:szCs w:val="24"/>
              </w:rPr>
              <w:t>‰，则进入大气的颗粒物为</w:t>
            </w:r>
            <w:r w:rsidR="000F58D3">
              <w:rPr>
                <w:rFonts w:hint="eastAsia"/>
                <w:color w:val="000000"/>
                <w:sz w:val="24"/>
                <w:szCs w:val="24"/>
              </w:rPr>
              <w:t>0.2</w:t>
            </w:r>
            <w:r w:rsidR="000F58D3">
              <w:rPr>
                <w:rFonts w:hint="eastAsia"/>
                <w:color w:val="000000"/>
                <w:sz w:val="24"/>
                <w:szCs w:val="24"/>
              </w:rPr>
              <w:t>‰。该项目金属材料年用量约为</w:t>
            </w:r>
            <w:r w:rsidR="000F58D3">
              <w:rPr>
                <w:rFonts w:hint="eastAsia"/>
                <w:color w:val="000000"/>
                <w:sz w:val="24"/>
                <w:szCs w:val="24"/>
              </w:rPr>
              <w:t>10000t/a</w:t>
            </w:r>
            <w:r w:rsidR="000F58D3">
              <w:rPr>
                <w:rFonts w:hint="eastAsia"/>
                <w:color w:val="000000"/>
                <w:sz w:val="24"/>
                <w:szCs w:val="24"/>
              </w:rPr>
              <w:t>，则颗粒物产生量为</w:t>
            </w:r>
            <w:r w:rsidR="000F58D3">
              <w:rPr>
                <w:rFonts w:hint="eastAsia"/>
                <w:color w:val="000000"/>
                <w:sz w:val="24"/>
                <w:szCs w:val="24"/>
              </w:rPr>
              <w:t>2t/a</w:t>
            </w:r>
            <w:r w:rsidR="000F58D3">
              <w:rPr>
                <w:rFonts w:hint="eastAsia"/>
                <w:color w:val="000000"/>
                <w:sz w:val="24"/>
                <w:szCs w:val="24"/>
              </w:rPr>
              <w:t>。</w:t>
            </w:r>
            <w:r w:rsidR="003606CC">
              <w:rPr>
                <w:rFonts w:hint="eastAsia"/>
                <w:color w:val="000000" w:themeColor="text1"/>
                <w:sz w:val="24"/>
                <w:szCs w:val="24"/>
              </w:rPr>
              <w:t>切割</w:t>
            </w:r>
            <w:r w:rsidR="003606CC" w:rsidRPr="0060096F">
              <w:rPr>
                <w:rFonts w:hint="eastAsia"/>
                <w:color w:val="000000" w:themeColor="text1"/>
                <w:sz w:val="24"/>
                <w:szCs w:val="24"/>
              </w:rPr>
              <w:t>时间</w:t>
            </w:r>
            <w:r w:rsidR="003606CC">
              <w:rPr>
                <w:rFonts w:hint="eastAsia"/>
                <w:color w:val="000000" w:themeColor="text1"/>
                <w:sz w:val="24"/>
                <w:szCs w:val="24"/>
              </w:rPr>
              <w:t>为</w:t>
            </w:r>
            <w:r w:rsidR="003606CC">
              <w:rPr>
                <w:rFonts w:hint="eastAsia"/>
                <w:color w:val="000000" w:themeColor="text1"/>
                <w:sz w:val="24"/>
                <w:szCs w:val="24"/>
              </w:rPr>
              <w:t>8</w:t>
            </w:r>
            <w:r w:rsidR="003606CC" w:rsidRPr="0060096F">
              <w:rPr>
                <w:rFonts w:hint="eastAsia"/>
                <w:color w:val="000000" w:themeColor="text1"/>
                <w:sz w:val="24"/>
                <w:szCs w:val="24"/>
              </w:rPr>
              <w:t>h/d</w:t>
            </w:r>
            <w:r w:rsidR="003606CC" w:rsidRPr="0060096F">
              <w:rPr>
                <w:rFonts w:hint="eastAsia"/>
                <w:color w:val="000000" w:themeColor="text1"/>
                <w:sz w:val="24"/>
                <w:szCs w:val="24"/>
              </w:rPr>
              <w:t>（</w:t>
            </w:r>
            <w:r w:rsidR="003606CC">
              <w:rPr>
                <w:rFonts w:hint="eastAsia"/>
                <w:color w:val="000000" w:themeColor="text1"/>
                <w:sz w:val="24"/>
                <w:szCs w:val="24"/>
              </w:rPr>
              <w:t>2400</w:t>
            </w:r>
            <w:r w:rsidR="003606CC" w:rsidRPr="0060096F">
              <w:rPr>
                <w:rFonts w:hint="eastAsia"/>
                <w:color w:val="000000" w:themeColor="text1"/>
                <w:sz w:val="24"/>
                <w:szCs w:val="24"/>
              </w:rPr>
              <w:t>h/a</w:t>
            </w:r>
            <w:r w:rsidR="003606CC" w:rsidRPr="0060096F">
              <w:rPr>
                <w:rFonts w:hint="eastAsia"/>
                <w:color w:val="000000" w:themeColor="text1"/>
                <w:sz w:val="24"/>
                <w:szCs w:val="24"/>
              </w:rPr>
              <w:t>）</w:t>
            </w:r>
            <w:r w:rsidR="003606CC">
              <w:rPr>
                <w:rFonts w:hint="eastAsia"/>
                <w:color w:val="000000" w:themeColor="text1"/>
                <w:sz w:val="24"/>
                <w:szCs w:val="24"/>
              </w:rPr>
              <w:t>。</w:t>
            </w:r>
            <w:r w:rsidR="001906AE" w:rsidRPr="001906AE">
              <w:rPr>
                <w:rFonts w:hint="eastAsia"/>
                <w:color w:val="000000" w:themeColor="text1"/>
                <w:sz w:val="24"/>
                <w:szCs w:val="24"/>
              </w:rPr>
              <w:t>脉冲滤筒</w:t>
            </w:r>
            <w:r w:rsidR="00C93E64" w:rsidRPr="001906AE">
              <w:rPr>
                <w:rFonts w:hint="eastAsia"/>
                <w:color w:val="000000" w:themeColor="text1"/>
                <w:sz w:val="24"/>
                <w:szCs w:val="24"/>
              </w:rPr>
              <w:t>除尘器</w:t>
            </w:r>
            <w:r w:rsidR="00C93E64">
              <w:rPr>
                <w:rFonts w:hint="eastAsia"/>
                <w:color w:val="000000" w:themeColor="text1"/>
                <w:sz w:val="24"/>
                <w:szCs w:val="24"/>
              </w:rPr>
              <w:t>处理</w:t>
            </w:r>
            <w:r w:rsidR="00C93E64" w:rsidRPr="0060096F">
              <w:rPr>
                <w:rFonts w:hint="eastAsia"/>
                <w:color w:val="000000" w:themeColor="text1"/>
                <w:sz w:val="24"/>
                <w:szCs w:val="24"/>
              </w:rPr>
              <w:t>效率</w:t>
            </w:r>
            <w:r w:rsidR="00C93E64">
              <w:rPr>
                <w:rFonts w:hint="eastAsia"/>
                <w:color w:val="000000" w:themeColor="text1"/>
                <w:sz w:val="24"/>
                <w:szCs w:val="24"/>
              </w:rPr>
              <w:t>不低于</w:t>
            </w:r>
            <w:r w:rsidR="00C93E64">
              <w:rPr>
                <w:rFonts w:hint="eastAsia"/>
                <w:color w:val="000000" w:themeColor="text1"/>
                <w:sz w:val="24"/>
                <w:szCs w:val="24"/>
              </w:rPr>
              <w:t>98%</w:t>
            </w:r>
            <w:r w:rsidR="00C93E64" w:rsidRPr="0060096F">
              <w:rPr>
                <w:rFonts w:hint="eastAsia"/>
                <w:color w:val="000000" w:themeColor="text1"/>
                <w:sz w:val="24"/>
                <w:szCs w:val="24"/>
              </w:rPr>
              <w:t>，</w:t>
            </w:r>
            <w:r w:rsidR="00C93E64">
              <w:rPr>
                <w:rFonts w:hint="eastAsia"/>
                <w:color w:val="000000" w:themeColor="text1"/>
                <w:sz w:val="24"/>
                <w:szCs w:val="24"/>
              </w:rPr>
              <w:t>该部分</w:t>
            </w:r>
            <w:r w:rsidR="00C93E64" w:rsidRPr="0060096F">
              <w:rPr>
                <w:rFonts w:hint="eastAsia"/>
                <w:color w:val="000000" w:themeColor="text1"/>
                <w:sz w:val="24"/>
                <w:szCs w:val="24"/>
              </w:rPr>
              <w:t>风机总风量</w:t>
            </w:r>
            <w:r w:rsidR="00C93E64">
              <w:rPr>
                <w:rFonts w:hint="eastAsia"/>
                <w:color w:val="000000" w:themeColor="text1"/>
                <w:sz w:val="24"/>
                <w:szCs w:val="24"/>
              </w:rPr>
              <w:t>约为</w:t>
            </w:r>
            <w:r w:rsidR="001906AE" w:rsidRPr="001906AE">
              <w:rPr>
                <w:rFonts w:hint="eastAsia"/>
                <w:color w:val="000000" w:themeColor="text1"/>
                <w:sz w:val="24"/>
                <w:szCs w:val="24"/>
              </w:rPr>
              <w:t>6</w:t>
            </w:r>
            <w:r w:rsidR="00C93E64" w:rsidRPr="001906AE">
              <w:rPr>
                <w:rFonts w:hint="eastAsia"/>
                <w:color w:val="000000" w:themeColor="text1"/>
                <w:sz w:val="24"/>
                <w:szCs w:val="24"/>
              </w:rPr>
              <w:t>000m</w:t>
            </w:r>
            <w:r w:rsidR="00C93E64" w:rsidRPr="001906AE">
              <w:rPr>
                <w:rFonts w:hint="eastAsia"/>
                <w:color w:val="000000" w:themeColor="text1"/>
                <w:sz w:val="24"/>
                <w:szCs w:val="24"/>
                <w:vertAlign w:val="superscript"/>
              </w:rPr>
              <w:t>3</w:t>
            </w:r>
            <w:r w:rsidR="00C93E64" w:rsidRPr="001906AE">
              <w:rPr>
                <w:rFonts w:hint="eastAsia"/>
                <w:color w:val="000000" w:themeColor="text1"/>
                <w:sz w:val="24"/>
                <w:szCs w:val="24"/>
              </w:rPr>
              <w:t>/h</w:t>
            </w:r>
            <w:r w:rsidR="00C93E64" w:rsidRPr="001906AE">
              <w:rPr>
                <w:rFonts w:hint="eastAsia"/>
                <w:color w:val="000000" w:themeColor="text1"/>
                <w:sz w:val="24"/>
                <w:szCs w:val="24"/>
              </w:rPr>
              <w:t>。则颗粒物排放量为</w:t>
            </w:r>
            <w:r w:rsidR="00C93E64" w:rsidRPr="001906AE">
              <w:rPr>
                <w:rFonts w:hint="eastAsia"/>
                <w:color w:val="000000" w:themeColor="text1"/>
                <w:sz w:val="24"/>
                <w:szCs w:val="24"/>
              </w:rPr>
              <w:t>0.04</w:t>
            </w:r>
            <w:r w:rsidR="00C93E64" w:rsidRPr="001906AE">
              <w:rPr>
                <w:rFonts w:hint="eastAsia"/>
                <w:color w:val="000000"/>
                <w:sz w:val="24"/>
                <w:szCs w:val="24"/>
              </w:rPr>
              <w:t>t/a</w:t>
            </w:r>
            <w:r w:rsidR="00C93E64" w:rsidRPr="001906AE">
              <w:rPr>
                <w:rFonts w:hint="eastAsia"/>
                <w:color w:val="000000"/>
                <w:sz w:val="24"/>
                <w:szCs w:val="24"/>
              </w:rPr>
              <w:t>，排放速率为</w:t>
            </w:r>
            <w:r w:rsidR="00C93E64" w:rsidRPr="001906AE">
              <w:rPr>
                <w:rFonts w:hint="eastAsia"/>
                <w:color w:val="000000"/>
                <w:sz w:val="24"/>
                <w:szCs w:val="24"/>
              </w:rPr>
              <w:t>0.017kg/h</w:t>
            </w:r>
            <w:r w:rsidR="00C93E64" w:rsidRPr="001906AE">
              <w:rPr>
                <w:rFonts w:hint="eastAsia"/>
                <w:color w:val="000000"/>
                <w:sz w:val="24"/>
                <w:szCs w:val="24"/>
              </w:rPr>
              <w:t>，排放浓度为</w:t>
            </w:r>
            <w:r w:rsidR="001906AE" w:rsidRPr="001906AE">
              <w:rPr>
                <w:rFonts w:hint="eastAsia"/>
                <w:color w:val="000000"/>
                <w:sz w:val="24"/>
                <w:szCs w:val="24"/>
              </w:rPr>
              <w:t>2.83</w:t>
            </w:r>
            <w:r w:rsidR="00C93E64" w:rsidRPr="001906AE">
              <w:rPr>
                <w:rFonts w:hint="eastAsia"/>
                <w:color w:val="auto"/>
                <w:sz w:val="24"/>
                <w:szCs w:val="24"/>
              </w:rPr>
              <w:t>mg/m</w:t>
            </w:r>
            <w:r w:rsidR="00C93E64" w:rsidRPr="001906AE">
              <w:rPr>
                <w:rFonts w:hint="eastAsia"/>
                <w:color w:val="auto"/>
                <w:sz w:val="24"/>
                <w:szCs w:val="24"/>
                <w:vertAlign w:val="superscript"/>
              </w:rPr>
              <w:t>3</w:t>
            </w:r>
            <w:r w:rsidR="00C93E64" w:rsidRPr="001906AE">
              <w:rPr>
                <w:rFonts w:hint="eastAsia"/>
                <w:color w:val="auto"/>
                <w:sz w:val="24"/>
                <w:szCs w:val="24"/>
              </w:rPr>
              <w:t>，</w:t>
            </w:r>
            <w:r w:rsidR="00C93E64">
              <w:rPr>
                <w:rFonts w:hint="eastAsia"/>
                <w:color w:val="auto"/>
                <w:sz w:val="24"/>
                <w:szCs w:val="24"/>
              </w:rPr>
              <w:t>可以满足</w:t>
            </w:r>
            <w:r w:rsidR="00C93E64" w:rsidRPr="0060096F">
              <w:rPr>
                <w:rFonts w:hint="eastAsia"/>
                <w:color w:val="000000" w:themeColor="text1"/>
                <w:sz w:val="24"/>
                <w:szCs w:val="24"/>
              </w:rPr>
              <w:t>《大气污染物综合排放标准》（</w:t>
            </w:r>
            <w:r w:rsidR="00C93E64" w:rsidRPr="0060096F">
              <w:rPr>
                <w:rFonts w:hint="eastAsia"/>
                <w:color w:val="000000" w:themeColor="text1"/>
                <w:sz w:val="24"/>
                <w:szCs w:val="24"/>
              </w:rPr>
              <w:t>GB16297-1996</w:t>
            </w:r>
            <w:r w:rsidR="00C93E64" w:rsidRPr="0060096F">
              <w:rPr>
                <w:rFonts w:hint="eastAsia"/>
                <w:color w:val="000000" w:themeColor="text1"/>
                <w:sz w:val="24"/>
                <w:szCs w:val="24"/>
              </w:rPr>
              <w:t>）表</w:t>
            </w:r>
            <w:r w:rsidR="00C93E64" w:rsidRPr="0060096F">
              <w:rPr>
                <w:rFonts w:hint="eastAsia"/>
                <w:color w:val="000000" w:themeColor="text1"/>
                <w:sz w:val="24"/>
                <w:szCs w:val="24"/>
              </w:rPr>
              <w:t>2</w:t>
            </w:r>
            <w:r w:rsidR="00C93E64" w:rsidRPr="0060096F">
              <w:rPr>
                <w:rFonts w:hint="eastAsia"/>
                <w:color w:val="000000" w:themeColor="text1"/>
                <w:sz w:val="24"/>
                <w:szCs w:val="24"/>
              </w:rPr>
              <w:t>二级颗粒物排放速率</w:t>
            </w:r>
            <w:r w:rsidR="00C93E64" w:rsidRPr="0060096F">
              <w:rPr>
                <w:rFonts w:hint="eastAsia"/>
                <w:color w:val="000000" w:themeColor="text1"/>
                <w:sz w:val="24"/>
                <w:szCs w:val="24"/>
              </w:rPr>
              <w:t>3.5kg/h</w:t>
            </w:r>
            <w:r w:rsidR="00C93E64" w:rsidRPr="0060096F">
              <w:rPr>
                <w:rFonts w:hint="eastAsia"/>
                <w:color w:val="000000" w:themeColor="text1"/>
                <w:sz w:val="24"/>
                <w:szCs w:val="24"/>
              </w:rPr>
              <w:t>及排放浓度</w:t>
            </w:r>
            <w:r w:rsidR="00C93E64" w:rsidRPr="0060096F">
              <w:rPr>
                <w:rFonts w:hint="eastAsia"/>
                <w:color w:val="000000" w:themeColor="text1"/>
                <w:sz w:val="24"/>
                <w:szCs w:val="24"/>
              </w:rPr>
              <w:t>120mg/m</w:t>
            </w:r>
            <w:r w:rsidR="00C93E64" w:rsidRPr="00B435E1">
              <w:rPr>
                <w:rFonts w:hint="eastAsia"/>
                <w:color w:val="000000" w:themeColor="text1"/>
                <w:sz w:val="24"/>
                <w:szCs w:val="24"/>
                <w:vertAlign w:val="superscript"/>
              </w:rPr>
              <w:t>3</w:t>
            </w:r>
            <w:r w:rsidR="00C93E64" w:rsidRPr="0060096F">
              <w:rPr>
                <w:rFonts w:hint="eastAsia"/>
                <w:color w:val="000000" w:themeColor="text1"/>
                <w:sz w:val="24"/>
                <w:szCs w:val="24"/>
              </w:rPr>
              <w:t>（</w:t>
            </w:r>
            <w:r w:rsidR="00C93E64" w:rsidRPr="0060096F">
              <w:rPr>
                <w:rFonts w:hint="eastAsia"/>
                <w:color w:val="000000" w:themeColor="text1"/>
                <w:sz w:val="24"/>
                <w:szCs w:val="24"/>
              </w:rPr>
              <w:t>15m</w:t>
            </w:r>
            <w:r w:rsidR="00C93E64" w:rsidRPr="0060096F">
              <w:rPr>
                <w:rFonts w:hint="eastAsia"/>
                <w:color w:val="000000" w:themeColor="text1"/>
                <w:sz w:val="24"/>
                <w:szCs w:val="24"/>
              </w:rPr>
              <w:t>排气筒）的要求。</w:t>
            </w:r>
          </w:p>
          <w:p w:rsidR="003D2483" w:rsidRPr="007C6FF5" w:rsidRDefault="003D2483" w:rsidP="003D2483">
            <w:pPr>
              <w:spacing w:line="460" w:lineRule="exact"/>
              <w:ind w:firstLineChars="200" w:firstLine="482"/>
              <w:jc w:val="left"/>
              <w:rPr>
                <w:b/>
                <w:color w:val="000000"/>
                <w:sz w:val="24"/>
                <w:szCs w:val="24"/>
              </w:rPr>
            </w:pPr>
            <w:r w:rsidRPr="00334E1E">
              <w:rPr>
                <w:rFonts w:hint="eastAsia"/>
                <w:b/>
                <w:color w:val="000000"/>
                <w:sz w:val="24"/>
                <w:szCs w:val="24"/>
              </w:rPr>
              <w:t>2</w:t>
            </w:r>
            <w:r w:rsidRPr="00334E1E">
              <w:rPr>
                <w:rFonts w:hint="eastAsia"/>
                <w:b/>
                <w:color w:val="000000"/>
                <w:sz w:val="24"/>
                <w:szCs w:val="24"/>
              </w:rPr>
              <w:t>、</w:t>
            </w:r>
            <w:r w:rsidRPr="007C6FF5">
              <w:rPr>
                <w:rFonts w:hint="eastAsia"/>
                <w:b/>
                <w:color w:val="000000"/>
                <w:sz w:val="24"/>
                <w:szCs w:val="24"/>
              </w:rPr>
              <w:t>噪声</w:t>
            </w:r>
          </w:p>
          <w:p w:rsidR="003D2483" w:rsidRPr="00B34EF4" w:rsidRDefault="003D2483" w:rsidP="001906AE">
            <w:pPr>
              <w:spacing w:line="460" w:lineRule="exact"/>
              <w:ind w:firstLineChars="200" w:firstLine="480"/>
              <w:jc w:val="left"/>
              <w:rPr>
                <w:color w:val="000000"/>
                <w:sz w:val="24"/>
                <w:szCs w:val="24"/>
              </w:rPr>
            </w:pPr>
            <w:r w:rsidRPr="001906AE">
              <w:rPr>
                <w:rFonts w:hint="eastAsia"/>
                <w:color w:val="000000"/>
                <w:sz w:val="24"/>
                <w:szCs w:val="24"/>
              </w:rPr>
              <w:t>该项目</w:t>
            </w:r>
            <w:r w:rsidR="001906AE" w:rsidRPr="001906AE">
              <w:rPr>
                <w:rFonts w:hint="eastAsia"/>
                <w:color w:val="000000"/>
                <w:sz w:val="24"/>
                <w:szCs w:val="24"/>
              </w:rPr>
              <w:t>噪声设备为切割设备，经减振和厂房隔音后预计厂界</w:t>
            </w:r>
            <w:r w:rsidRPr="001906AE">
              <w:rPr>
                <w:rFonts w:hint="eastAsia"/>
                <w:color w:val="000000"/>
                <w:sz w:val="24"/>
                <w:szCs w:val="24"/>
              </w:rPr>
              <w:t>可以满足《工业企业厂</w:t>
            </w:r>
            <w:r w:rsidRPr="001906AE">
              <w:rPr>
                <w:rFonts w:hint="eastAsia"/>
                <w:color w:val="000000"/>
                <w:sz w:val="24"/>
                <w:szCs w:val="24"/>
              </w:rPr>
              <w:lastRenderedPageBreak/>
              <w:t>界环境噪声排放标准》（</w:t>
            </w:r>
            <w:r w:rsidRPr="001906AE">
              <w:rPr>
                <w:rFonts w:hint="eastAsia"/>
                <w:color w:val="000000"/>
                <w:sz w:val="24"/>
                <w:szCs w:val="24"/>
              </w:rPr>
              <w:t>GB12348-2008</w:t>
            </w:r>
            <w:r w:rsidRPr="001906AE">
              <w:rPr>
                <w:rFonts w:hint="eastAsia"/>
                <w:color w:val="000000"/>
                <w:sz w:val="24"/>
                <w:szCs w:val="24"/>
              </w:rPr>
              <w:t>）</w:t>
            </w:r>
            <w:r w:rsidRPr="001906AE">
              <w:rPr>
                <w:rFonts w:hint="eastAsia"/>
                <w:color w:val="000000"/>
                <w:sz w:val="24"/>
                <w:szCs w:val="24"/>
              </w:rPr>
              <w:t>2</w:t>
            </w:r>
            <w:r w:rsidRPr="001906AE">
              <w:rPr>
                <w:rFonts w:hint="eastAsia"/>
                <w:color w:val="000000"/>
                <w:sz w:val="24"/>
                <w:szCs w:val="24"/>
              </w:rPr>
              <w:t>类标准昼间</w:t>
            </w:r>
            <w:r w:rsidRPr="001906AE">
              <w:rPr>
                <w:rFonts w:hint="eastAsia"/>
                <w:color w:val="000000"/>
                <w:sz w:val="24"/>
                <w:szCs w:val="24"/>
              </w:rPr>
              <w:t>60dB</w:t>
            </w:r>
            <w:r w:rsidRPr="001906AE">
              <w:rPr>
                <w:rFonts w:hint="eastAsia"/>
                <w:color w:val="000000"/>
                <w:sz w:val="24"/>
                <w:szCs w:val="24"/>
              </w:rPr>
              <w:t>（</w:t>
            </w:r>
            <w:r w:rsidRPr="001906AE">
              <w:rPr>
                <w:rFonts w:hint="eastAsia"/>
                <w:color w:val="000000"/>
                <w:sz w:val="24"/>
                <w:szCs w:val="24"/>
              </w:rPr>
              <w:t>A</w:t>
            </w:r>
            <w:r w:rsidRPr="001906AE">
              <w:rPr>
                <w:rFonts w:hint="eastAsia"/>
                <w:color w:val="000000"/>
                <w:sz w:val="24"/>
                <w:szCs w:val="24"/>
              </w:rPr>
              <w:t>）的限值要求。</w:t>
            </w:r>
          </w:p>
          <w:p w:rsidR="003D2483" w:rsidRPr="007C6FF5" w:rsidRDefault="003D2483" w:rsidP="003D2483">
            <w:pPr>
              <w:spacing w:line="460" w:lineRule="exact"/>
              <w:ind w:firstLineChars="200" w:firstLine="482"/>
              <w:jc w:val="left"/>
              <w:rPr>
                <w:b/>
                <w:color w:val="000000"/>
                <w:sz w:val="24"/>
                <w:szCs w:val="24"/>
              </w:rPr>
            </w:pPr>
            <w:r>
              <w:rPr>
                <w:rFonts w:hint="eastAsia"/>
                <w:b/>
                <w:color w:val="000000"/>
                <w:sz w:val="24"/>
                <w:szCs w:val="24"/>
              </w:rPr>
              <w:t>3</w:t>
            </w:r>
            <w:r w:rsidRPr="007C6FF5">
              <w:rPr>
                <w:rFonts w:hint="eastAsia"/>
                <w:b/>
                <w:color w:val="000000"/>
                <w:sz w:val="24"/>
                <w:szCs w:val="24"/>
              </w:rPr>
              <w:t>、固废</w:t>
            </w:r>
          </w:p>
          <w:p w:rsidR="00333754" w:rsidRDefault="003D2483" w:rsidP="00333754">
            <w:pPr>
              <w:spacing w:line="460" w:lineRule="exact"/>
              <w:ind w:firstLineChars="200" w:firstLine="480"/>
              <w:jc w:val="left"/>
              <w:rPr>
                <w:color w:val="000000"/>
                <w:sz w:val="24"/>
                <w:szCs w:val="24"/>
              </w:rPr>
            </w:pPr>
            <w:r w:rsidRPr="001529B6">
              <w:rPr>
                <w:rFonts w:hint="eastAsia"/>
                <w:color w:val="000000"/>
                <w:sz w:val="24"/>
                <w:szCs w:val="24"/>
              </w:rPr>
              <w:t>项目营运期固废为：</w:t>
            </w:r>
            <w:r w:rsidR="00333754" w:rsidRPr="00333754">
              <w:rPr>
                <w:rFonts w:hint="eastAsia"/>
                <w:color w:val="000000"/>
                <w:sz w:val="24"/>
                <w:szCs w:val="24"/>
              </w:rPr>
              <w:t>金属切割产生的边角料</w:t>
            </w:r>
            <w:r w:rsidR="00333754">
              <w:rPr>
                <w:rFonts w:hint="eastAsia"/>
                <w:color w:val="000000"/>
                <w:sz w:val="24"/>
                <w:szCs w:val="24"/>
              </w:rPr>
              <w:t>，</w:t>
            </w:r>
            <w:r w:rsidR="00333754" w:rsidRPr="00333754">
              <w:rPr>
                <w:rFonts w:hint="eastAsia"/>
                <w:color w:val="000000"/>
                <w:sz w:val="24"/>
                <w:szCs w:val="24"/>
              </w:rPr>
              <w:t>收集</w:t>
            </w:r>
            <w:r w:rsidR="00333754">
              <w:rPr>
                <w:rFonts w:hint="eastAsia"/>
                <w:color w:val="000000"/>
                <w:sz w:val="24"/>
                <w:szCs w:val="24"/>
              </w:rPr>
              <w:t>暂存于厂内</w:t>
            </w:r>
            <w:r w:rsidR="00333754" w:rsidRPr="00333754">
              <w:rPr>
                <w:rFonts w:hint="eastAsia"/>
                <w:color w:val="000000"/>
                <w:sz w:val="24"/>
                <w:szCs w:val="24"/>
              </w:rPr>
              <w:t>一般固</w:t>
            </w:r>
            <w:r w:rsidRPr="001529B6">
              <w:rPr>
                <w:rFonts w:hint="eastAsia"/>
                <w:color w:val="000000"/>
                <w:sz w:val="24"/>
                <w:szCs w:val="24"/>
              </w:rPr>
              <w:t>废</w:t>
            </w:r>
            <w:r w:rsidR="00333754" w:rsidRPr="001529B6">
              <w:rPr>
                <w:rFonts w:hint="eastAsia"/>
                <w:color w:val="000000" w:themeColor="text1"/>
                <w:sz w:val="24"/>
                <w:szCs w:val="24"/>
              </w:rPr>
              <w:t>临时堆场</w:t>
            </w:r>
            <w:r w:rsidR="00333754">
              <w:rPr>
                <w:rFonts w:hint="eastAsia"/>
                <w:color w:val="000000" w:themeColor="text1"/>
                <w:sz w:val="24"/>
                <w:szCs w:val="24"/>
              </w:rPr>
              <w:t>内，定期出售。</w:t>
            </w:r>
          </w:p>
          <w:p w:rsidR="003D2483" w:rsidRDefault="003D2483" w:rsidP="003D2483">
            <w:pPr>
              <w:spacing w:line="460" w:lineRule="exact"/>
              <w:ind w:firstLineChars="200" w:firstLine="480"/>
              <w:jc w:val="left"/>
              <w:rPr>
                <w:color w:val="000000"/>
                <w:sz w:val="24"/>
                <w:szCs w:val="24"/>
              </w:rPr>
            </w:pPr>
            <w:r w:rsidRPr="00BB50FA">
              <w:rPr>
                <w:rFonts w:hint="eastAsia"/>
                <w:color w:val="000000" w:themeColor="text1"/>
                <w:sz w:val="24"/>
                <w:szCs w:val="24"/>
              </w:rPr>
              <w:t>建设单位</w:t>
            </w:r>
            <w:r>
              <w:rPr>
                <w:rFonts w:hint="eastAsia"/>
                <w:color w:val="000000" w:themeColor="text1"/>
                <w:sz w:val="24"/>
                <w:szCs w:val="24"/>
              </w:rPr>
              <w:t>已</w:t>
            </w:r>
            <w:r w:rsidRPr="00BB50FA">
              <w:rPr>
                <w:rFonts w:hint="eastAsia"/>
                <w:color w:val="000000" w:themeColor="text1"/>
                <w:sz w:val="24"/>
                <w:szCs w:val="24"/>
              </w:rPr>
              <w:t>建设</w:t>
            </w:r>
            <w:r w:rsidRPr="001529B6">
              <w:rPr>
                <w:rFonts w:hint="eastAsia"/>
                <w:color w:val="000000" w:themeColor="text1"/>
                <w:sz w:val="24"/>
                <w:szCs w:val="24"/>
              </w:rPr>
              <w:t>一般固废临时堆场</w:t>
            </w:r>
            <w:r w:rsidRPr="001529B6">
              <w:rPr>
                <w:rFonts w:hint="eastAsia"/>
                <w:color w:val="000000" w:themeColor="text1"/>
                <w:sz w:val="24"/>
                <w:szCs w:val="24"/>
              </w:rPr>
              <w:t>1</w:t>
            </w:r>
            <w:r w:rsidRPr="001529B6">
              <w:rPr>
                <w:rFonts w:hint="eastAsia"/>
                <w:color w:val="000000" w:themeColor="text1"/>
                <w:sz w:val="24"/>
                <w:szCs w:val="24"/>
              </w:rPr>
              <w:t>座（</w:t>
            </w:r>
            <w:r w:rsidRPr="001529B6">
              <w:rPr>
                <w:rFonts w:hint="eastAsia"/>
                <w:color w:val="000000" w:themeColor="text1"/>
                <w:sz w:val="24"/>
                <w:szCs w:val="24"/>
              </w:rPr>
              <w:t>10m</w:t>
            </w:r>
            <w:r w:rsidRPr="001529B6">
              <w:rPr>
                <w:rFonts w:hint="eastAsia"/>
                <w:color w:val="000000" w:themeColor="text1"/>
                <w:sz w:val="24"/>
                <w:szCs w:val="24"/>
                <w:vertAlign w:val="superscript"/>
              </w:rPr>
              <w:t>2</w:t>
            </w:r>
            <w:r w:rsidRPr="001529B6">
              <w:rPr>
                <w:rFonts w:hint="eastAsia"/>
                <w:color w:val="000000" w:themeColor="text1"/>
                <w:sz w:val="24"/>
                <w:szCs w:val="24"/>
              </w:rPr>
              <w:t>）</w:t>
            </w:r>
            <w:r w:rsidR="00333754">
              <w:rPr>
                <w:rFonts w:hint="eastAsia"/>
                <w:color w:val="000000" w:themeColor="text1"/>
                <w:sz w:val="24"/>
                <w:szCs w:val="24"/>
              </w:rPr>
              <w:t>，</w:t>
            </w:r>
            <w:r>
              <w:rPr>
                <w:rFonts w:hint="eastAsia"/>
                <w:color w:val="000000" w:themeColor="text1"/>
                <w:sz w:val="24"/>
                <w:szCs w:val="24"/>
              </w:rPr>
              <w:t>已</w:t>
            </w:r>
            <w:r w:rsidRPr="00BB50FA">
              <w:rPr>
                <w:rFonts w:hint="eastAsia"/>
                <w:color w:val="000000" w:themeColor="text1"/>
                <w:sz w:val="24"/>
                <w:szCs w:val="24"/>
              </w:rPr>
              <w:t>对</w:t>
            </w:r>
            <w:r w:rsidRPr="00BB50FA">
              <w:rPr>
                <w:color w:val="000000" w:themeColor="text1"/>
                <w:sz w:val="24"/>
                <w:szCs w:val="24"/>
              </w:rPr>
              <w:t>地面</w:t>
            </w:r>
            <w:r w:rsidRPr="00BB50FA">
              <w:rPr>
                <w:rFonts w:hint="eastAsia"/>
                <w:color w:val="000000" w:themeColor="text1"/>
                <w:sz w:val="24"/>
                <w:szCs w:val="24"/>
              </w:rPr>
              <w:t>进行</w:t>
            </w:r>
            <w:r w:rsidRPr="00BB50FA">
              <w:rPr>
                <w:color w:val="000000" w:themeColor="text1"/>
                <w:sz w:val="24"/>
                <w:szCs w:val="24"/>
              </w:rPr>
              <w:t>硬化，</w:t>
            </w:r>
            <w:r w:rsidRPr="00BB50FA">
              <w:rPr>
                <w:rFonts w:hint="eastAsia"/>
                <w:color w:val="000000" w:themeColor="text1"/>
                <w:sz w:val="24"/>
                <w:szCs w:val="24"/>
              </w:rPr>
              <w:t>做到防风、防雨、防晒，</w:t>
            </w:r>
            <w:r>
              <w:rPr>
                <w:rFonts w:hint="eastAsia"/>
                <w:color w:val="000000" w:themeColor="text1"/>
                <w:sz w:val="24"/>
                <w:szCs w:val="24"/>
              </w:rPr>
              <w:t>可以满足</w:t>
            </w:r>
            <w:r w:rsidRPr="00BB50FA">
              <w:rPr>
                <w:color w:val="000000" w:themeColor="text1"/>
                <w:sz w:val="24"/>
                <w:szCs w:val="24"/>
              </w:rPr>
              <w:t>《一般工业固体废物贮存、处置场污染控制标准》（</w:t>
            </w:r>
            <w:r w:rsidRPr="00BB50FA">
              <w:rPr>
                <w:color w:val="000000" w:themeColor="text1"/>
                <w:sz w:val="24"/>
                <w:szCs w:val="24"/>
              </w:rPr>
              <w:t>GB18599</w:t>
            </w:r>
            <w:r w:rsidRPr="00BB50FA">
              <w:rPr>
                <w:color w:val="000000" w:themeColor="text1"/>
                <w:sz w:val="24"/>
                <w:szCs w:val="24"/>
              </w:rPr>
              <w:t>－</w:t>
            </w:r>
            <w:r w:rsidRPr="00BB50FA">
              <w:rPr>
                <w:color w:val="000000" w:themeColor="text1"/>
                <w:sz w:val="24"/>
                <w:szCs w:val="24"/>
              </w:rPr>
              <w:t>2001</w:t>
            </w:r>
            <w:r w:rsidRPr="00BB50FA">
              <w:rPr>
                <w:color w:val="000000" w:themeColor="text1"/>
                <w:sz w:val="24"/>
                <w:szCs w:val="24"/>
              </w:rPr>
              <w:t>）</w:t>
            </w:r>
            <w:r w:rsidRPr="00BB50FA">
              <w:rPr>
                <w:rFonts w:hint="eastAsia"/>
                <w:color w:val="000000" w:themeColor="text1"/>
                <w:sz w:val="24"/>
                <w:szCs w:val="24"/>
              </w:rPr>
              <w:t>及其</w:t>
            </w:r>
            <w:r w:rsidRPr="00BB50FA">
              <w:rPr>
                <w:rFonts w:hint="eastAsia"/>
                <w:color w:val="000000" w:themeColor="text1"/>
                <w:sz w:val="24"/>
                <w:szCs w:val="24"/>
              </w:rPr>
              <w:t>2013</w:t>
            </w:r>
            <w:r w:rsidRPr="00BB50FA">
              <w:rPr>
                <w:rFonts w:hint="eastAsia"/>
                <w:color w:val="000000" w:themeColor="text1"/>
                <w:sz w:val="24"/>
                <w:szCs w:val="24"/>
              </w:rPr>
              <w:t>修改单的</w:t>
            </w:r>
            <w:r w:rsidRPr="00BB50FA">
              <w:rPr>
                <w:color w:val="000000" w:themeColor="text1"/>
                <w:sz w:val="24"/>
                <w:szCs w:val="24"/>
              </w:rPr>
              <w:t>要求</w:t>
            </w:r>
            <w:r w:rsidRPr="00BB50FA">
              <w:rPr>
                <w:rFonts w:hint="eastAsia"/>
                <w:color w:val="000000" w:themeColor="text1"/>
                <w:sz w:val="24"/>
                <w:szCs w:val="24"/>
              </w:rPr>
              <w:t>。</w:t>
            </w:r>
          </w:p>
          <w:p w:rsidR="00333754" w:rsidRDefault="00333754" w:rsidP="00333754">
            <w:pPr>
              <w:spacing w:line="460" w:lineRule="exact"/>
              <w:ind w:firstLineChars="200" w:firstLine="482"/>
              <w:jc w:val="left"/>
              <w:rPr>
                <w:b/>
                <w:color w:val="000000"/>
                <w:sz w:val="24"/>
                <w:szCs w:val="24"/>
              </w:rPr>
            </w:pPr>
            <w:r>
              <w:rPr>
                <w:rFonts w:hint="eastAsia"/>
                <w:b/>
                <w:color w:val="000000"/>
                <w:sz w:val="24"/>
                <w:szCs w:val="24"/>
              </w:rPr>
              <w:t>三</w:t>
            </w:r>
            <w:r w:rsidRPr="00B919C5">
              <w:rPr>
                <w:rFonts w:hint="eastAsia"/>
                <w:b/>
                <w:color w:val="000000"/>
                <w:sz w:val="24"/>
                <w:szCs w:val="24"/>
              </w:rPr>
              <w:t>、</w:t>
            </w:r>
            <w:r>
              <w:rPr>
                <w:rFonts w:hint="eastAsia"/>
                <w:b/>
                <w:color w:val="000000"/>
                <w:sz w:val="24"/>
                <w:szCs w:val="24"/>
              </w:rPr>
              <w:t>现有工程污染物排放情况</w:t>
            </w:r>
          </w:p>
          <w:p w:rsidR="00D11043" w:rsidRDefault="00D11043" w:rsidP="00D11043">
            <w:pPr>
              <w:spacing w:line="460" w:lineRule="exact"/>
              <w:ind w:firstLineChars="200" w:firstLine="480"/>
              <w:jc w:val="left"/>
              <w:rPr>
                <w:color w:val="000000"/>
                <w:sz w:val="24"/>
                <w:szCs w:val="24"/>
              </w:rPr>
            </w:pPr>
            <w:r w:rsidRPr="00F600A0">
              <w:rPr>
                <w:rFonts w:hint="eastAsia"/>
                <w:color w:val="000000"/>
                <w:sz w:val="24"/>
                <w:szCs w:val="24"/>
              </w:rPr>
              <w:t>综上所述，现有项目污染物排放总量情况见下表：</w:t>
            </w:r>
          </w:p>
          <w:p w:rsidR="00D11043" w:rsidRPr="00F600A0" w:rsidRDefault="00D11043" w:rsidP="00D11043">
            <w:pPr>
              <w:adjustRightInd w:val="0"/>
              <w:snapToGrid w:val="0"/>
              <w:spacing w:line="440" w:lineRule="exact"/>
              <w:ind w:firstLineChars="205" w:firstLine="492"/>
              <w:textAlignment w:val="baseline"/>
              <w:rPr>
                <w:rFonts w:eastAsia="黑体"/>
                <w:color w:val="000000"/>
                <w:sz w:val="24"/>
                <w:szCs w:val="24"/>
              </w:rPr>
            </w:pPr>
            <w:r w:rsidRPr="00F600A0">
              <w:rPr>
                <w:rFonts w:eastAsia="黑体" w:hint="eastAsia"/>
                <w:color w:val="000000"/>
                <w:sz w:val="24"/>
                <w:szCs w:val="24"/>
              </w:rPr>
              <w:t>表</w:t>
            </w:r>
            <w:r w:rsidR="0092156C">
              <w:rPr>
                <w:rFonts w:eastAsia="黑体" w:hint="eastAsia"/>
                <w:color w:val="000000"/>
                <w:sz w:val="24"/>
                <w:szCs w:val="24"/>
              </w:rPr>
              <w:t>2</w:t>
            </w:r>
            <w:r w:rsidR="00A52B88">
              <w:rPr>
                <w:rFonts w:eastAsia="黑体" w:hint="eastAsia"/>
                <w:color w:val="000000"/>
                <w:sz w:val="24"/>
                <w:szCs w:val="24"/>
              </w:rPr>
              <w:t>1</w:t>
            </w:r>
            <w:r w:rsidRPr="00F600A0">
              <w:rPr>
                <w:rFonts w:eastAsia="黑体" w:hint="eastAsia"/>
                <w:color w:val="000000"/>
                <w:sz w:val="24"/>
                <w:szCs w:val="24"/>
              </w:rPr>
              <w:t xml:space="preserve">          </w:t>
            </w:r>
            <w:r>
              <w:rPr>
                <w:rFonts w:eastAsia="黑体" w:hint="eastAsia"/>
                <w:color w:val="000000"/>
                <w:sz w:val="24"/>
                <w:szCs w:val="24"/>
              </w:rPr>
              <w:t xml:space="preserve">    </w:t>
            </w:r>
            <w:r w:rsidRPr="00F600A0">
              <w:rPr>
                <w:rFonts w:eastAsia="黑体" w:hint="eastAsia"/>
                <w:color w:val="000000"/>
                <w:sz w:val="24"/>
                <w:szCs w:val="24"/>
              </w:rPr>
              <w:t xml:space="preserve">     </w:t>
            </w:r>
            <w:r>
              <w:rPr>
                <w:rFonts w:eastAsia="黑体" w:hint="eastAsia"/>
                <w:color w:val="000000"/>
                <w:sz w:val="24"/>
                <w:szCs w:val="24"/>
              </w:rPr>
              <w:t>现有</w:t>
            </w:r>
            <w:r w:rsidRPr="00F600A0">
              <w:rPr>
                <w:rFonts w:eastAsia="黑体" w:hint="eastAsia"/>
                <w:color w:val="000000"/>
                <w:sz w:val="24"/>
                <w:szCs w:val="24"/>
              </w:rPr>
              <w:t>工程污染物排放总量</w:t>
            </w:r>
            <w:r>
              <w:rPr>
                <w:rFonts w:eastAsia="黑体" w:hint="eastAsia"/>
                <w:color w:val="000000"/>
                <w:sz w:val="24"/>
                <w:szCs w:val="24"/>
              </w:rPr>
              <w:t xml:space="preserve">   </w:t>
            </w:r>
            <w:r w:rsidRPr="00F600A0">
              <w:rPr>
                <w:rFonts w:eastAsia="黑体" w:hint="eastAsia"/>
                <w:color w:val="000000"/>
                <w:sz w:val="24"/>
                <w:szCs w:val="24"/>
              </w:rPr>
              <w:t xml:space="preserve">              </w:t>
            </w:r>
            <w:r w:rsidRPr="00F600A0">
              <w:rPr>
                <w:rFonts w:eastAsia="黑体" w:hint="eastAsia"/>
                <w:color w:val="000000"/>
                <w:sz w:val="24"/>
                <w:szCs w:val="24"/>
              </w:rPr>
              <w:t>单位：</w:t>
            </w:r>
            <w:r w:rsidRPr="00F600A0">
              <w:rPr>
                <w:rFonts w:eastAsia="黑体" w:hint="eastAsia"/>
                <w:color w:val="000000"/>
                <w:sz w:val="24"/>
                <w:szCs w:val="24"/>
              </w:rPr>
              <w:t>t/a</w:t>
            </w:r>
          </w:p>
          <w:tbl>
            <w:tblPr>
              <w:tblW w:w="4815"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1844"/>
              <w:gridCol w:w="3262"/>
              <w:gridCol w:w="3706"/>
            </w:tblGrid>
            <w:tr w:rsidR="00D11043" w:rsidRPr="007176F2" w:rsidTr="0092156C">
              <w:trPr>
                <w:trHeight w:val="425"/>
                <w:jc w:val="center"/>
              </w:trPr>
              <w:tc>
                <w:tcPr>
                  <w:tcW w:w="2897" w:type="pct"/>
                  <w:gridSpan w:val="2"/>
                  <w:tcBorders>
                    <w:top w:val="single" w:sz="8" w:space="0" w:color="auto"/>
                    <w:left w:val="nil"/>
                  </w:tcBorders>
                  <w:vAlign w:val="center"/>
                </w:tcPr>
                <w:p w:rsidR="00D11043" w:rsidRPr="00F600A0" w:rsidRDefault="00D11043" w:rsidP="00DB6E97">
                  <w:pPr>
                    <w:jc w:val="center"/>
                    <w:rPr>
                      <w:b/>
                      <w:color w:val="000000"/>
                      <w:kern w:val="0"/>
                      <w:sz w:val="21"/>
                      <w:szCs w:val="21"/>
                    </w:rPr>
                  </w:pPr>
                  <w:r w:rsidRPr="00F600A0">
                    <w:rPr>
                      <w:rFonts w:hint="eastAsia"/>
                      <w:b/>
                      <w:color w:val="000000"/>
                      <w:kern w:val="0"/>
                      <w:sz w:val="21"/>
                      <w:szCs w:val="21"/>
                    </w:rPr>
                    <w:t>污染物</w:t>
                  </w:r>
                </w:p>
              </w:tc>
              <w:tc>
                <w:tcPr>
                  <w:tcW w:w="2103" w:type="pct"/>
                  <w:tcBorders>
                    <w:top w:val="single" w:sz="8" w:space="0" w:color="auto"/>
                    <w:right w:val="nil"/>
                  </w:tcBorders>
                  <w:vAlign w:val="center"/>
                </w:tcPr>
                <w:p w:rsidR="00D11043" w:rsidRPr="00F600A0" w:rsidRDefault="00D11043" w:rsidP="00DB6E97">
                  <w:pPr>
                    <w:jc w:val="center"/>
                    <w:rPr>
                      <w:b/>
                      <w:color w:val="000000"/>
                      <w:kern w:val="0"/>
                      <w:sz w:val="21"/>
                      <w:szCs w:val="21"/>
                    </w:rPr>
                  </w:pPr>
                  <w:r>
                    <w:rPr>
                      <w:rFonts w:hint="eastAsia"/>
                      <w:b/>
                      <w:color w:val="000000"/>
                      <w:kern w:val="0"/>
                      <w:sz w:val="21"/>
                      <w:szCs w:val="21"/>
                    </w:rPr>
                    <w:t>排放量</w:t>
                  </w:r>
                </w:p>
              </w:tc>
            </w:tr>
            <w:tr w:rsidR="00D11043" w:rsidRPr="007176F2" w:rsidTr="0092156C">
              <w:trPr>
                <w:trHeight w:val="425"/>
                <w:jc w:val="center"/>
              </w:trPr>
              <w:tc>
                <w:tcPr>
                  <w:tcW w:w="1046" w:type="pct"/>
                  <w:vMerge w:val="restart"/>
                  <w:tcBorders>
                    <w:left w:val="nil"/>
                  </w:tcBorders>
                  <w:vAlign w:val="center"/>
                </w:tcPr>
                <w:p w:rsidR="00D11043" w:rsidRPr="00F600A0" w:rsidRDefault="00D11043" w:rsidP="00DB6E97">
                  <w:pPr>
                    <w:jc w:val="center"/>
                    <w:rPr>
                      <w:color w:val="000000" w:themeColor="text1"/>
                      <w:kern w:val="0"/>
                      <w:sz w:val="21"/>
                      <w:szCs w:val="21"/>
                    </w:rPr>
                  </w:pPr>
                  <w:r w:rsidRPr="00F600A0">
                    <w:rPr>
                      <w:rFonts w:hint="eastAsia"/>
                      <w:color w:val="000000" w:themeColor="text1"/>
                      <w:kern w:val="0"/>
                      <w:sz w:val="21"/>
                      <w:szCs w:val="21"/>
                    </w:rPr>
                    <w:t>废水</w:t>
                  </w:r>
                </w:p>
              </w:tc>
              <w:tc>
                <w:tcPr>
                  <w:tcW w:w="1850" w:type="pct"/>
                  <w:vAlign w:val="center"/>
                </w:tcPr>
                <w:p w:rsidR="00D11043" w:rsidRPr="00F600A0" w:rsidRDefault="00D11043" w:rsidP="00DB6E97">
                  <w:pPr>
                    <w:jc w:val="center"/>
                    <w:rPr>
                      <w:color w:val="000000" w:themeColor="text1"/>
                      <w:kern w:val="0"/>
                      <w:sz w:val="21"/>
                      <w:szCs w:val="21"/>
                    </w:rPr>
                  </w:pPr>
                  <w:r w:rsidRPr="00F600A0">
                    <w:rPr>
                      <w:rFonts w:hint="eastAsia"/>
                      <w:color w:val="000000" w:themeColor="text1"/>
                      <w:kern w:val="0"/>
                      <w:sz w:val="21"/>
                      <w:szCs w:val="21"/>
                    </w:rPr>
                    <w:t>COD</w:t>
                  </w:r>
                </w:p>
              </w:tc>
              <w:tc>
                <w:tcPr>
                  <w:tcW w:w="2103" w:type="pct"/>
                  <w:tcBorders>
                    <w:right w:val="nil"/>
                  </w:tcBorders>
                  <w:vAlign w:val="center"/>
                </w:tcPr>
                <w:p w:rsidR="00D11043" w:rsidRPr="00F600A0" w:rsidRDefault="00D11043" w:rsidP="00DB6E97">
                  <w:pPr>
                    <w:jc w:val="center"/>
                    <w:rPr>
                      <w:color w:val="000000" w:themeColor="text1"/>
                      <w:kern w:val="0"/>
                      <w:sz w:val="21"/>
                      <w:szCs w:val="21"/>
                    </w:rPr>
                  </w:pPr>
                  <w:r>
                    <w:rPr>
                      <w:rFonts w:hint="eastAsia"/>
                      <w:color w:val="000000" w:themeColor="text1"/>
                      <w:kern w:val="0"/>
                      <w:sz w:val="21"/>
                      <w:szCs w:val="21"/>
                    </w:rPr>
                    <w:t>0</w:t>
                  </w:r>
                </w:p>
              </w:tc>
            </w:tr>
            <w:tr w:rsidR="00D11043" w:rsidRPr="007176F2" w:rsidTr="0092156C">
              <w:trPr>
                <w:trHeight w:val="425"/>
                <w:jc w:val="center"/>
              </w:trPr>
              <w:tc>
                <w:tcPr>
                  <w:tcW w:w="1046" w:type="pct"/>
                  <w:vMerge/>
                  <w:tcBorders>
                    <w:left w:val="nil"/>
                  </w:tcBorders>
                  <w:vAlign w:val="center"/>
                </w:tcPr>
                <w:p w:rsidR="00D11043" w:rsidRPr="00F600A0" w:rsidRDefault="00D11043" w:rsidP="00DB6E97">
                  <w:pPr>
                    <w:jc w:val="center"/>
                    <w:rPr>
                      <w:color w:val="000000" w:themeColor="text1"/>
                      <w:kern w:val="0"/>
                      <w:sz w:val="21"/>
                      <w:szCs w:val="21"/>
                    </w:rPr>
                  </w:pPr>
                </w:p>
              </w:tc>
              <w:tc>
                <w:tcPr>
                  <w:tcW w:w="1850" w:type="pct"/>
                  <w:vAlign w:val="center"/>
                </w:tcPr>
                <w:p w:rsidR="00D11043" w:rsidRPr="00F600A0" w:rsidRDefault="00D11043" w:rsidP="00DB6E97">
                  <w:pPr>
                    <w:jc w:val="center"/>
                    <w:rPr>
                      <w:color w:val="000000" w:themeColor="text1"/>
                      <w:kern w:val="0"/>
                      <w:sz w:val="21"/>
                      <w:szCs w:val="21"/>
                    </w:rPr>
                  </w:pPr>
                  <w:r w:rsidRPr="00F600A0">
                    <w:rPr>
                      <w:rFonts w:hint="eastAsia"/>
                      <w:color w:val="000000" w:themeColor="text1"/>
                      <w:kern w:val="0"/>
                      <w:sz w:val="21"/>
                      <w:szCs w:val="21"/>
                    </w:rPr>
                    <w:t>氨氮</w:t>
                  </w:r>
                </w:p>
              </w:tc>
              <w:tc>
                <w:tcPr>
                  <w:tcW w:w="2103" w:type="pct"/>
                  <w:tcBorders>
                    <w:right w:val="nil"/>
                  </w:tcBorders>
                  <w:vAlign w:val="center"/>
                </w:tcPr>
                <w:p w:rsidR="00D11043" w:rsidRPr="00F600A0" w:rsidRDefault="00D11043" w:rsidP="00DB6E97">
                  <w:pPr>
                    <w:jc w:val="center"/>
                    <w:rPr>
                      <w:color w:val="000000" w:themeColor="text1"/>
                      <w:kern w:val="0"/>
                      <w:sz w:val="21"/>
                      <w:szCs w:val="21"/>
                    </w:rPr>
                  </w:pPr>
                  <w:r>
                    <w:rPr>
                      <w:rFonts w:hint="eastAsia"/>
                      <w:color w:val="000000" w:themeColor="text1"/>
                      <w:kern w:val="0"/>
                      <w:sz w:val="21"/>
                      <w:szCs w:val="21"/>
                    </w:rPr>
                    <w:t>0</w:t>
                  </w:r>
                </w:p>
              </w:tc>
            </w:tr>
            <w:tr w:rsidR="00D11043" w:rsidRPr="007176F2" w:rsidTr="0092156C">
              <w:trPr>
                <w:trHeight w:val="425"/>
                <w:jc w:val="center"/>
              </w:trPr>
              <w:tc>
                <w:tcPr>
                  <w:tcW w:w="1046" w:type="pct"/>
                  <w:vMerge/>
                  <w:tcBorders>
                    <w:left w:val="nil"/>
                  </w:tcBorders>
                  <w:vAlign w:val="center"/>
                </w:tcPr>
                <w:p w:rsidR="00D11043" w:rsidRPr="00F600A0" w:rsidRDefault="00D11043" w:rsidP="00DB6E97">
                  <w:pPr>
                    <w:jc w:val="center"/>
                    <w:rPr>
                      <w:color w:val="000000" w:themeColor="text1"/>
                      <w:kern w:val="0"/>
                      <w:sz w:val="21"/>
                      <w:szCs w:val="21"/>
                    </w:rPr>
                  </w:pPr>
                </w:p>
              </w:tc>
              <w:tc>
                <w:tcPr>
                  <w:tcW w:w="1850" w:type="pct"/>
                  <w:vAlign w:val="center"/>
                </w:tcPr>
                <w:p w:rsidR="00D11043" w:rsidRPr="00F600A0" w:rsidRDefault="00D11043" w:rsidP="00DB6E97">
                  <w:pPr>
                    <w:jc w:val="center"/>
                    <w:rPr>
                      <w:color w:val="000000" w:themeColor="text1"/>
                      <w:kern w:val="0"/>
                      <w:sz w:val="21"/>
                      <w:szCs w:val="21"/>
                    </w:rPr>
                  </w:pPr>
                  <w:r w:rsidRPr="00F600A0">
                    <w:rPr>
                      <w:rFonts w:hint="eastAsia"/>
                      <w:color w:val="000000" w:themeColor="text1"/>
                      <w:kern w:val="0"/>
                      <w:sz w:val="21"/>
                      <w:szCs w:val="21"/>
                    </w:rPr>
                    <w:t>TP</w:t>
                  </w:r>
                </w:p>
              </w:tc>
              <w:tc>
                <w:tcPr>
                  <w:tcW w:w="2103" w:type="pct"/>
                  <w:tcBorders>
                    <w:right w:val="nil"/>
                  </w:tcBorders>
                  <w:vAlign w:val="center"/>
                </w:tcPr>
                <w:p w:rsidR="00D11043" w:rsidRPr="00F600A0" w:rsidRDefault="00D11043" w:rsidP="00DB6E97">
                  <w:pPr>
                    <w:jc w:val="center"/>
                    <w:rPr>
                      <w:color w:val="000000" w:themeColor="text1"/>
                      <w:kern w:val="0"/>
                      <w:sz w:val="21"/>
                      <w:szCs w:val="21"/>
                    </w:rPr>
                  </w:pPr>
                  <w:r>
                    <w:rPr>
                      <w:rFonts w:hint="eastAsia"/>
                      <w:color w:val="000000" w:themeColor="text1"/>
                      <w:kern w:val="0"/>
                      <w:sz w:val="21"/>
                      <w:szCs w:val="21"/>
                    </w:rPr>
                    <w:t>0</w:t>
                  </w:r>
                </w:p>
              </w:tc>
            </w:tr>
            <w:tr w:rsidR="00D11043" w:rsidRPr="007176F2" w:rsidTr="0092156C">
              <w:trPr>
                <w:trHeight w:val="425"/>
                <w:jc w:val="center"/>
              </w:trPr>
              <w:tc>
                <w:tcPr>
                  <w:tcW w:w="1046" w:type="pct"/>
                  <w:vMerge/>
                  <w:tcBorders>
                    <w:left w:val="nil"/>
                  </w:tcBorders>
                  <w:vAlign w:val="center"/>
                </w:tcPr>
                <w:p w:rsidR="00D11043" w:rsidRPr="00F600A0" w:rsidRDefault="00D11043" w:rsidP="00DB6E97">
                  <w:pPr>
                    <w:jc w:val="center"/>
                    <w:rPr>
                      <w:color w:val="000000" w:themeColor="text1"/>
                      <w:kern w:val="0"/>
                      <w:sz w:val="21"/>
                      <w:szCs w:val="21"/>
                    </w:rPr>
                  </w:pPr>
                </w:p>
              </w:tc>
              <w:tc>
                <w:tcPr>
                  <w:tcW w:w="1850" w:type="pct"/>
                  <w:vAlign w:val="center"/>
                </w:tcPr>
                <w:p w:rsidR="00D11043" w:rsidRPr="00F600A0" w:rsidRDefault="00D11043" w:rsidP="00DB6E97">
                  <w:pPr>
                    <w:jc w:val="center"/>
                    <w:rPr>
                      <w:color w:val="000000" w:themeColor="text1"/>
                      <w:kern w:val="0"/>
                      <w:sz w:val="21"/>
                      <w:szCs w:val="21"/>
                    </w:rPr>
                  </w:pPr>
                  <w:r w:rsidRPr="00F600A0">
                    <w:rPr>
                      <w:rFonts w:hint="eastAsia"/>
                      <w:color w:val="000000" w:themeColor="text1"/>
                      <w:kern w:val="0"/>
                      <w:sz w:val="21"/>
                      <w:szCs w:val="21"/>
                    </w:rPr>
                    <w:t>TN</w:t>
                  </w:r>
                </w:p>
              </w:tc>
              <w:tc>
                <w:tcPr>
                  <w:tcW w:w="2103" w:type="pct"/>
                  <w:tcBorders>
                    <w:right w:val="nil"/>
                  </w:tcBorders>
                  <w:vAlign w:val="center"/>
                </w:tcPr>
                <w:p w:rsidR="00D11043" w:rsidRPr="00F600A0" w:rsidRDefault="00D11043" w:rsidP="00DB6E97">
                  <w:pPr>
                    <w:jc w:val="center"/>
                    <w:rPr>
                      <w:color w:val="000000" w:themeColor="text1"/>
                      <w:kern w:val="0"/>
                      <w:sz w:val="21"/>
                      <w:szCs w:val="21"/>
                    </w:rPr>
                  </w:pPr>
                  <w:r>
                    <w:rPr>
                      <w:rFonts w:hint="eastAsia"/>
                      <w:color w:val="000000" w:themeColor="text1"/>
                      <w:kern w:val="0"/>
                      <w:sz w:val="21"/>
                      <w:szCs w:val="21"/>
                    </w:rPr>
                    <w:t>0</w:t>
                  </w:r>
                </w:p>
              </w:tc>
            </w:tr>
            <w:tr w:rsidR="00D11043" w:rsidRPr="007176F2" w:rsidTr="0092156C">
              <w:trPr>
                <w:trHeight w:val="425"/>
                <w:jc w:val="center"/>
              </w:trPr>
              <w:tc>
                <w:tcPr>
                  <w:tcW w:w="1046" w:type="pct"/>
                  <w:tcBorders>
                    <w:left w:val="nil"/>
                    <w:bottom w:val="single" w:sz="8" w:space="0" w:color="auto"/>
                  </w:tcBorders>
                  <w:vAlign w:val="center"/>
                </w:tcPr>
                <w:p w:rsidR="00D11043" w:rsidRPr="001906AE" w:rsidRDefault="00D11043" w:rsidP="00DB6E97">
                  <w:pPr>
                    <w:jc w:val="center"/>
                    <w:rPr>
                      <w:color w:val="000000" w:themeColor="text1"/>
                      <w:kern w:val="0"/>
                      <w:sz w:val="21"/>
                      <w:szCs w:val="21"/>
                    </w:rPr>
                  </w:pPr>
                  <w:r w:rsidRPr="001906AE">
                    <w:rPr>
                      <w:rFonts w:hint="eastAsia"/>
                      <w:color w:val="000000" w:themeColor="text1"/>
                      <w:kern w:val="0"/>
                      <w:sz w:val="21"/>
                      <w:szCs w:val="21"/>
                    </w:rPr>
                    <w:t>废气</w:t>
                  </w:r>
                </w:p>
              </w:tc>
              <w:tc>
                <w:tcPr>
                  <w:tcW w:w="1850" w:type="pct"/>
                  <w:tcBorders>
                    <w:bottom w:val="single" w:sz="8" w:space="0" w:color="auto"/>
                  </w:tcBorders>
                  <w:vAlign w:val="center"/>
                </w:tcPr>
                <w:p w:rsidR="00D11043" w:rsidRPr="001906AE" w:rsidRDefault="00D11043" w:rsidP="00DB6E97">
                  <w:pPr>
                    <w:jc w:val="center"/>
                    <w:rPr>
                      <w:color w:val="000000" w:themeColor="text1"/>
                      <w:kern w:val="0"/>
                      <w:sz w:val="21"/>
                      <w:szCs w:val="21"/>
                    </w:rPr>
                  </w:pPr>
                  <w:r w:rsidRPr="001906AE">
                    <w:rPr>
                      <w:rFonts w:hint="eastAsia"/>
                      <w:color w:val="000000" w:themeColor="text1"/>
                      <w:kern w:val="0"/>
                      <w:sz w:val="21"/>
                      <w:szCs w:val="21"/>
                    </w:rPr>
                    <w:t>颗粒物</w:t>
                  </w:r>
                </w:p>
              </w:tc>
              <w:tc>
                <w:tcPr>
                  <w:tcW w:w="2103" w:type="pct"/>
                  <w:tcBorders>
                    <w:bottom w:val="single" w:sz="8" w:space="0" w:color="auto"/>
                    <w:right w:val="nil"/>
                  </w:tcBorders>
                  <w:vAlign w:val="center"/>
                </w:tcPr>
                <w:p w:rsidR="00D11043" w:rsidRPr="001906AE" w:rsidRDefault="00D11043" w:rsidP="001906AE">
                  <w:pPr>
                    <w:jc w:val="center"/>
                    <w:rPr>
                      <w:color w:val="000000" w:themeColor="text1"/>
                      <w:kern w:val="0"/>
                      <w:sz w:val="21"/>
                      <w:szCs w:val="21"/>
                    </w:rPr>
                  </w:pPr>
                  <w:r w:rsidRPr="001906AE">
                    <w:rPr>
                      <w:rFonts w:hint="eastAsia"/>
                      <w:color w:val="000000" w:themeColor="text1"/>
                      <w:kern w:val="0"/>
                      <w:sz w:val="21"/>
                      <w:szCs w:val="21"/>
                    </w:rPr>
                    <w:t>0.0</w:t>
                  </w:r>
                  <w:r w:rsidR="001906AE" w:rsidRPr="001906AE">
                    <w:rPr>
                      <w:rFonts w:hint="eastAsia"/>
                      <w:color w:val="000000" w:themeColor="text1"/>
                      <w:kern w:val="0"/>
                      <w:sz w:val="21"/>
                      <w:szCs w:val="21"/>
                    </w:rPr>
                    <w:t>4</w:t>
                  </w:r>
                </w:p>
              </w:tc>
            </w:tr>
          </w:tbl>
          <w:p w:rsidR="00B13421" w:rsidRDefault="00560470" w:rsidP="00560470">
            <w:pPr>
              <w:spacing w:line="460" w:lineRule="exact"/>
              <w:ind w:firstLineChars="200" w:firstLine="482"/>
              <w:jc w:val="left"/>
              <w:rPr>
                <w:b/>
                <w:color w:val="000000"/>
                <w:sz w:val="24"/>
                <w:szCs w:val="24"/>
              </w:rPr>
            </w:pPr>
            <w:r>
              <w:rPr>
                <w:rFonts w:hint="eastAsia"/>
                <w:b/>
                <w:color w:val="000000"/>
                <w:sz w:val="24"/>
                <w:szCs w:val="24"/>
              </w:rPr>
              <w:t>四</w:t>
            </w:r>
            <w:r w:rsidR="00333754" w:rsidRPr="00B919C5">
              <w:rPr>
                <w:rFonts w:hint="eastAsia"/>
                <w:b/>
                <w:color w:val="000000"/>
                <w:sz w:val="24"/>
                <w:szCs w:val="24"/>
              </w:rPr>
              <w:t>、</w:t>
            </w:r>
            <w:r w:rsidR="00025A02">
              <w:rPr>
                <w:rFonts w:hint="eastAsia"/>
                <w:b/>
                <w:color w:val="000000"/>
                <w:sz w:val="24"/>
                <w:szCs w:val="24"/>
              </w:rPr>
              <w:t>现有工程存在的问题及整改措施</w:t>
            </w:r>
          </w:p>
          <w:p w:rsidR="001906AE" w:rsidRDefault="001906AE" w:rsidP="001906AE">
            <w:pPr>
              <w:spacing w:line="460" w:lineRule="exact"/>
              <w:ind w:firstLineChars="200" w:firstLine="480"/>
              <w:jc w:val="left"/>
              <w:rPr>
                <w:color w:val="000000"/>
                <w:sz w:val="24"/>
                <w:szCs w:val="24"/>
              </w:rPr>
            </w:pPr>
            <w:r w:rsidRPr="00025A02">
              <w:rPr>
                <w:rFonts w:hint="eastAsia"/>
                <w:color w:val="000000"/>
                <w:sz w:val="24"/>
                <w:szCs w:val="24"/>
              </w:rPr>
              <w:t>现有项目存在的问题及需要采取的“以新带老”措施见下表：</w:t>
            </w:r>
          </w:p>
          <w:p w:rsidR="001906AE" w:rsidRPr="00025A02" w:rsidRDefault="001906AE" w:rsidP="001906AE">
            <w:pPr>
              <w:adjustRightInd w:val="0"/>
              <w:snapToGrid w:val="0"/>
              <w:spacing w:line="440" w:lineRule="exact"/>
              <w:ind w:firstLineChars="205" w:firstLine="492"/>
              <w:textAlignment w:val="baseline"/>
              <w:rPr>
                <w:rFonts w:eastAsia="黑体"/>
                <w:color w:val="000000"/>
                <w:sz w:val="24"/>
                <w:szCs w:val="24"/>
              </w:rPr>
            </w:pPr>
            <w:r w:rsidRPr="00025A02">
              <w:rPr>
                <w:rFonts w:eastAsia="黑体" w:hint="eastAsia"/>
                <w:color w:val="000000"/>
                <w:sz w:val="24"/>
                <w:szCs w:val="24"/>
              </w:rPr>
              <w:t>表</w:t>
            </w:r>
            <w:r w:rsidR="0092156C">
              <w:rPr>
                <w:rFonts w:eastAsia="黑体" w:hint="eastAsia"/>
                <w:color w:val="000000"/>
                <w:sz w:val="24"/>
                <w:szCs w:val="24"/>
              </w:rPr>
              <w:t>2</w:t>
            </w:r>
            <w:r w:rsidR="00A52B88">
              <w:rPr>
                <w:rFonts w:eastAsia="黑体" w:hint="eastAsia"/>
                <w:color w:val="000000"/>
                <w:sz w:val="24"/>
                <w:szCs w:val="24"/>
              </w:rPr>
              <w:t>2</w:t>
            </w:r>
            <w:r w:rsidRPr="00025A02">
              <w:rPr>
                <w:rFonts w:eastAsia="黑体" w:hint="eastAsia"/>
                <w:color w:val="000000"/>
                <w:sz w:val="24"/>
                <w:szCs w:val="24"/>
              </w:rPr>
              <w:t xml:space="preserve">               </w:t>
            </w:r>
            <w:r>
              <w:rPr>
                <w:rFonts w:eastAsia="黑体" w:hint="eastAsia"/>
                <w:color w:val="000000"/>
                <w:sz w:val="24"/>
                <w:szCs w:val="24"/>
              </w:rPr>
              <w:t xml:space="preserve"> </w:t>
            </w:r>
            <w:r w:rsidRPr="00025A02">
              <w:rPr>
                <w:rFonts w:eastAsia="黑体" w:hint="eastAsia"/>
                <w:color w:val="000000"/>
                <w:sz w:val="24"/>
                <w:szCs w:val="24"/>
              </w:rPr>
              <w:t xml:space="preserve"> </w:t>
            </w:r>
            <w:r w:rsidRPr="00F600A0">
              <w:rPr>
                <w:rFonts w:eastAsia="黑体" w:hint="eastAsia"/>
                <w:color w:val="000000"/>
                <w:sz w:val="24"/>
                <w:szCs w:val="24"/>
              </w:rPr>
              <w:t>现</w:t>
            </w:r>
            <w:r w:rsidRPr="00025A02">
              <w:rPr>
                <w:rFonts w:eastAsia="黑体" w:hint="eastAsia"/>
                <w:color w:val="000000"/>
                <w:sz w:val="24"/>
                <w:szCs w:val="24"/>
              </w:rPr>
              <w:t>有工程存在问题及整改措施</w:t>
            </w:r>
            <w:r w:rsidRPr="00025A02">
              <w:rPr>
                <w:rFonts w:eastAsia="黑体" w:hint="eastAsia"/>
                <w:color w:val="000000"/>
                <w:sz w:val="24"/>
                <w:szCs w:val="24"/>
              </w:rPr>
              <w:t xml:space="preserve"> </w:t>
            </w:r>
          </w:p>
          <w:tbl>
            <w:tblPr>
              <w:tblW w:w="4765"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881"/>
              <w:gridCol w:w="3827"/>
              <w:gridCol w:w="4013"/>
            </w:tblGrid>
            <w:tr w:rsidR="001906AE" w:rsidRPr="007176F2" w:rsidTr="0092156C">
              <w:trPr>
                <w:trHeight w:val="425"/>
                <w:jc w:val="center"/>
              </w:trPr>
              <w:tc>
                <w:tcPr>
                  <w:tcW w:w="505" w:type="pct"/>
                  <w:tcBorders>
                    <w:top w:val="single" w:sz="8" w:space="0" w:color="auto"/>
                    <w:left w:val="nil"/>
                    <w:bottom w:val="single" w:sz="4" w:space="0" w:color="auto"/>
                  </w:tcBorders>
                  <w:vAlign w:val="center"/>
                </w:tcPr>
                <w:p w:rsidR="001906AE" w:rsidRPr="00025A02" w:rsidRDefault="001906AE" w:rsidP="001906AE">
                  <w:pPr>
                    <w:jc w:val="center"/>
                    <w:rPr>
                      <w:b/>
                      <w:color w:val="000000"/>
                      <w:kern w:val="0"/>
                      <w:sz w:val="21"/>
                      <w:szCs w:val="21"/>
                    </w:rPr>
                  </w:pPr>
                  <w:r w:rsidRPr="00025A02">
                    <w:rPr>
                      <w:rFonts w:hint="eastAsia"/>
                      <w:b/>
                      <w:color w:val="000000"/>
                      <w:kern w:val="0"/>
                      <w:sz w:val="21"/>
                      <w:szCs w:val="21"/>
                    </w:rPr>
                    <w:t>序号</w:t>
                  </w:r>
                </w:p>
              </w:tc>
              <w:tc>
                <w:tcPr>
                  <w:tcW w:w="2194" w:type="pct"/>
                  <w:tcBorders>
                    <w:top w:val="single" w:sz="8" w:space="0" w:color="auto"/>
                    <w:bottom w:val="single" w:sz="4" w:space="0" w:color="auto"/>
                    <w:right w:val="single" w:sz="4" w:space="0" w:color="auto"/>
                  </w:tcBorders>
                  <w:vAlign w:val="center"/>
                </w:tcPr>
                <w:p w:rsidR="001906AE" w:rsidRPr="00025A02" w:rsidRDefault="001906AE" w:rsidP="001906AE">
                  <w:pPr>
                    <w:jc w:val="center"/>
                    <w:rPr>
                      <w:b/>
                      <w:color w:val="000000"/>
                      <w:kern w:val="0"/>
                      <w:sz w:val="21"/>
                      <w:szCs w:val="21"/>
                    </w:rPr>
                  </w:pPr>
                  <w:r w:rsidRPr="00025A02">
                    <w:rPr>
                      <w:rFonts w:hint="eastAsia"/>
                      <w:b/>
                      <w:color w:val="000000"/>
                      <w:kern w:val="0"/>
                      <w:sz w:val="21"/>
                      <w:szCs w:val="21"/>
                    </w:rPr>
                    <w:t>存在问题</w:t>
                  </w:r>
                </w:p>
              </w:tc>
              <w:tc>
                <w:tcPr>
                  <w:tcW w:w="2301" w:type="pct"/>
                  <w:tcBorders>
                    <w:top w:val="single" w:sz="8" w:space="0" w:color="auto"/>
                    <w:left w:val="single" w:sz="4" w:space="0" w:color="auto"/>
                    <w:bottom w:val="single" w:sz="4" w:space="0" w:color="auto"/>
                    <w:right w:val="nil"/>
                  </w:tcBorders>
                  <w:vAlign w:val="center"/>
                </w:tcPr>
                <w:p w:rsidR="001906AE" w:rsidRPr="00025A02" w:rsidRDefault="001906AE" w:rsidP="001906AE">
                  <w:pPr>
                    <w:jc w:val="center"/>
                    <w:rPr>
                      <w:b/>
                      <w:color w:val="000000"/>
                      <w:kern w:val="0"/>
                      <w:sz w:val="21"/>
                      <w:szCs w:val="21"/>
                    </w:rPr>
                  </w:pPr>
                  <w:r w:rsidRPr="00025A02">
                    <w:rPr>
                      <w:rFonts w:hint="eastAsia"/>
                      <w:b/>
                      <w:color w:val="000000"/>
                      <w:kern w:val="0"/>
                      <w:sz w:val="21"/>
                      <w:szCs w:val="21"/>
                    </w:rPr>
                    <w:t>整改措施</w:t>
                  </w:r>
                </w:p>
              </w:tc>
            </w:tr>
            <w:tr w:rsidR="001906AE" w:rsidRPr="007176F2" w:rsidTr="0092156C">
              <w:trPr>
                <w:trHeight w:val="425"/>
                <w:jc w:val="center"/>
              </w:trPr>
              <w:tc>
                <w:tcPr>
                  <w:tcW w:w="505" w:type="pct"/>
                  <w:tcBorders>
                    <w:top w:val="single" w:sz="4" w:space="0" w:color="auto"/>
                    <w:left w:val="nil"/>
                    <w:bottom w:val="single" w:sz="8" w:space="0" w:color="auto"/>
                  </w:tcBorders>
                  <w:vAlign w:val="center"/>
                </w:tcPr>
                <w:p w:rsidR="001906AE" w:rsidRPr="00025A02" w:rsidRDefault="001906AE" w:rsidP="001906AE">
                  <w:pPr>
                    <w:jc w:val="center"/>
                    <w:rPr>
                      <w:color w:val="000000"/>
                      <w:kern w:val="0"/>
                      <w:sz w:val="21"/>
                      <w:szCs w:val="21"/>
                    </w:rPr>
                  </w:pPr>
                  <w:r w:rsidRPr="00025A02">
                    <w:rPr>
                      <w:rFonts w:hint="eastAsia"/>
                      <w:color w:val="000000"/>
                      <w:kern w:val="0"/>
                      <w:sz w:val="21"/>
                      <w:szCs w:val="21"/>
                    </w:rPr>
                    <w:t>1</w:t>
                  </w:r>
                </w:p>
              </w:tc>
              <w:tc>
                <w:tcPr>
                  <w:tcW w:w="2194" w:type="pct"/>
                  <w:tcBorders>
                    <w:top w:val="single" w:sz="4" w:space="0" w:color="auto"/>
                    <w:bottom w:val="single" w:sz="8" w:space="0" w:color="auto"/>
                    <w:right w:val="single" w:sz="4" w:space="0" w:color="auto"/>
                  </w:tcBorders>
                  <w:vAlign w:val="center"/>
                </w:tcPr>
                <w:p w:rsidR="001906AE" w:rsidRPr="00025A02" w:rsidRDefault="001906AE" w:rsidP="0092156C">
                  <w:pPr>
                    <w:jc w:val="center"/>
                    <w:rPr>
                      <w:color w:val="000000"/>
                      <w:kern w:val="0"/>
                      <w:sz w:val="21"/>
                      <w:szCs w:val="21"/>
                    </w:rPr>
                  </w:pPr>
                  <w:r>
                    <w:rPr>
                      <w:rFonts w:hint="eastAsia"/>
                      <w:color w:val="000000" w:themeColor="text1"/>
                      <w:kern w:val="0"/>
                      <w:sz w:val="21"/>
                      <w:szCs w:val="21"/>
                    </w:rPr>
                    <w:t>脉冲</w:t>
                  </w:r>
                  <w:r w:rsidR="0092156C">
                    <w:rPr>
                      <w:rFonts w:hint="eastAsia"/>
                      <w:color w:val="000000" w:themeColor="text1"/>
                      <w:kern w:val="0"/>
                      <w:sz w:val="21"/>
                      <w:szCs w:val="21"/>
                    </w:rPr>
                    <w:t>滤筒</w:t>
                  </w:r>
                  <w:r>
                    <w:rPr>
                      <w:rFonts w:hint="eastAsia"/>
                      <w:color w:val="000000" w:themeColor="text1"/>
                      <w:kern w:val="0"/>
                      <w:sz w:val="21"/>
                      <w:szCs w:val="21"/>
                    </w:rPr>
                    <w:t>除尘器出口未接</w:t>
                  </w:r>
                  <w:r>
                    <w:rPr>
                      <w:rFonts w:hint="eastAsia"/>
                      <w:color w:val="000000" w:themeColor="text1"/>
                      <w:kern w:val="0"/>
                      <w:sz w:val="21"/>
                      <w:szCs w:val="21"/>
                    </w:rPr>
                    <w:t>15m</w:t>
                  </w:r>
                  <w:r>
                    <w:rPr>
                      <w:rFonts w:hint="eastAsia"/>
                      <w:color w:val="000000" w:themeColor="text1"/>
                      <w:kern w:val="0"/>
                      <w:sz w:val="21"/>
                      <w:szCs w:val="21"/>
                    </w:rPr>
                    <w:t>排气筒</w:t>
                  </w:r>
                </w:p>
              </w:tc>
              <w:tc>
                <w:tcPr>
                  <w:tcW w:w="2301" w:type="pct"/>
                  <w:tcBorders>
                    <w:top w:val="single" w:sz="4" w:space="0" w:color="auto"/>
                    <w:left w:val="single" w:sz="4" w:space="0" w:color="auto"/>
                    <w:bottom w:val="single" w:sz="8" w:space="0" w:color="auto"/>
                    <w:right w:val="nil"/>
                  </w:tcBorders>
                  <w:vAlign w:val="center"/>
                </w:tcPr>
                <w:p w:rsidR="001906AE" w:rsidRPr="00025A02" w:rsidRDefault="00E56BEE" w:rsidP="001906AE">
                  <w:pPr>
                    <w:jc w:val="center"/>
                    <w:rPr>
                      <w:color w:val="000000"/>
                      <w:kern w:val="0"/>
                      <w:sz w:val="21"/>
                      <w:szCs w:val="21"/>
                    </w:rPr>
                  </w:pPr>
                  <w:r w:rsidRPr="00E56BEE">
                    <w:rPr>
                      <w:rFonts w:hint="eastAsia"/>
                      <w:color w:val="000000" w:themeColor="text1"/>
                      <w:kern w:val="0"/>
                      <w:sz w:val="21"/>
                      <w:szCs w:val="21"/>
                    </w:rPr>
                    <w:t>脉冲滤筒</w:t>
                  </w:r>
                  <w:r w:rsidR="001906AE">
                    <w:rPr>
                      <w:rFonts w:hint="eastAsia"/>
                      <w:color w:val="000000" w:themeColor="text1"/>
                      <w:kern w:val="0"/>
                      <w:sz w:val="21"/>
                      <w:szCs w:val="21"/>
                    </w:rPr>
                    <w:t>除尘器出口接</w:t>
                  </w:r>
                  <w:r w:rsidR="001906AE">
                    <w:rPr>
                      <w:rFonts w:hint="eastAsia"/>
                      <w:color w:val="000000" w:themeColor="text1"/>
                      <w:kern w:val="0"/>
                      <w:sz w:val="21"/>
                      <w:szCs w:val="21"/>
                    </w:rPr>
                    <w:t>15m</w:t>
                  </w:r>
                  <w:r w:rsidR="001906AE">
                    <w:rPr>
                      <w:rFonts w:hint="eastAsia"/>
                      <w:color w:val="000000" w:themeColor="text1"/>
                      <w:kern w:val="0"/>
                      <w:sz w:val="21"/>
                      <w:szCs w:val="21"/>
                    </w:rPr>
                    <w:t>排气筒有组织排放</w:t>
                  </w:r>
                </w:p>
              </w:tc>
            </w:tr>
          </w:tbl>
          <w:p w:rsidR="001906AE" w:rsidRDefault="001906AE" w:rsidP="001906AE">
            <w:pPr>
              <w:adjustRightInd w:val="0"/>
              <w:snapToGrid w:val="0"/>
              <w:spacing w:line="200" w:lineRule="exact"/>
              <w:ind w:firstLineChars="205" w:firstLine="492"/>
              <w:textAlignment w:val="baseline"/>
              <w:rPr>
                <w:rFonts w:eastAsia="黑体"/>
                <w:color w:val="000000"/>
                <w:sz w:val="24"/>
                <w:szCs w:val="24"/>
              </w:rPr>
            </w:pPr>
          </w:p>
          <w:p w:rsidR="00D11043" w:rsidRDefault="00D11043" w:rsidP="0092156C">
            <w:pPr>
              <w:spacing w:line="460" w:lineRule="exact"/>
              <w:ind w:firstLineChars="200" w:firstLine="480"/>
              <w:jc w:val="left"/>
              <w:rPr>
                <w:color w:val="000000" w:themeColor="text1"/>
                <w:sz w:val="24"/>
                <w:szCs w:val="24"/>
              </w:rPr>
            </w:pPr>
          </w:p>
          <w:p w:rsidR="0092156C" w:rsidRDefault="0092156C" w:rsidP="0092156C">
            <w:pPr>
              <w:spacing w:line="460" w:lineRule="exact"/>
              <w:ind w:firstLineChars="200" w:firstLine="480"/>
              <w:jc w:val="left"/>
              <w:rPr>
                <w:color w:val="000000" w:themeColor="text1"/>
                <w:sz w:val="24"/>
                <w:szCs w:val="24"/>
              </w:rPr>
            </w:pPr>
          </w:p>
          <w:p w:rsidR="0092156C" w:rsidRDefault="0092156C" w:rsidP="0092156C">
            <w:pPr>
              <w:spacing w:line="460" w:lineRule="exact"/>
              <w:ind w:firstLineChars="200" w:firstLine="480"/>
              <w:jc w:val="left"/>
              <w:rPr>
                <w:color w:val="000000" w:themeColor="text1"/>
                <w:sz w:val="24"/>
                <w:szCs w:val="24"/>
              </w:rPr>
            </w:pPr>
          </w:p>
          <w:p w:rsidR="0092156C" w:rsidRDefault="0092156C" w:rsidP="0092156C">
            <w:pPr>
              <w:spacing w:line="460" w:lineRule="exact"/>
              <w:ind w:firstLineChars="200" w:firstLine="480"/>
              <w:jc w:val="left"/>
              <w:rPr>
                <w:color w:val="000000" w:themeColor="text1"/>
                <w:sz w:val="24"/>
                <w:szCs w:val="24"/>
              </w:rPr>
            </w:pPr>
          </w:p>
          <w:p w:rsidR="0092156C" w:rsidRDefault="0092156C" w:rsidP="0092156C">
            <w:pPr>
              <w:spacing w:line="460" w:lineRule="exact"/>
              <w:ind w:firstLineChars="200" w:firstLine="480"/>
              <w:jc w:val="left"/>
              <w:rPr>
                <w:color w:val="000000" w:themeColor="text1"/>
                <w:sz w:val="24"/>
                <w:szCs w:val="24"/>
              </w:rPr>
            </w:pPr>
          </w:p>
          <w:p w:rsidR="0092156C" w:rsidRDefault="0092156C" w:rsidP="0092156C">
            <w:pPr>
              <w:spacing w:line="460" w:lineRule="exact"/>
              <w:ind w:firstLineChars="200" w:firstLine="480"/>
              <w:jc w:val="left"/>
              <w:rPr>
                <w:color w:val="000000" w:themeColor="text1"/>
                <w:sz w:val="24"/>
                <w:szCs w:val="24"/>
              </w:rPr>
            </w:pPr>
          </w:p>
          <w:p w:rsidR="0092156C" w:rsidRDefault="0092156C" w:rsidP="0092156C">
            <w:pPr>
              <w:spacing w:line="460" w:lineRule="exact"/>
              <w:ind w:firstLineChars="200" w:firstLine="480"/>
              <w:jc w:val="left"/>
              <w:rPr>
                <w:color w:val="000000" w:themeColor="text1"/>
                <w:sz w:val="24"/>
                <w:szCs w:val="24"/>
              </w:rPr>
            </w:pPr>
          </w:p>
          <w:p w:rsidR="0092156C" w:rsidRPr="00BB50FA" w:rsidRDefault="0092156C" w:rsidP="0092156C">
            <w:pPr>
              <w:spacing w:line="460" w:lineRule="exact"/>
              <w:ind w:firstLineChars="200" w:firstLine="480"/>
              <w:jc w:val="left"/>
              <w:rPr>
                <w:color w:val="000000" w:themeColor="text1"/>
                <w:sz w:val="24"/>
                <w:szCs w:val="24"/>
              </w:rPr>
            </w:pPr>
          </w:p>
        </w:tc>
      </w:tr>
    </w:tbl>
    <w:p w:rsidR="00794D45" w:rsidRPr="00BB50FA" w:rsidRDefault="00794D45">
      <w:pPr>
        <w:jc w:val="left"/>
        <w:rPr>
          <w:b/>
          <w:color w:val="000000" w:themeColor="text1"/>
        </w:rPr>
      </w:pPr>
      <w:r w:rsidRPr="00BB50FA">
        <w:rPr>
          <w:b/>
          <w:color w:val="000000" w:themeColor="text1"/>
        </w:rPr>
        <w:lastRenderedPageBreak/>
        <w:br w:type="page"/>
      </w:r>
      <w:r w:rsidRPr="00D54399">
        <w:rPr>
          <w:b/>
          <w:color w:val="000000" w:themeColor="text1"/>
        </w:rPr>
        <w:lastRenderedPageBreak/>
        <w:t>建设项目所在地自然环境简况</w:t>
      </w:r>
    </w:p>
    <w:tbl>
      <w:tblPr>
        <w:tblW w:w="936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9366"/>
      </w:tblGrid>
      <w:tr w:rsidR="00794D45" w:rsidRPr="00BB50FA" w:rsidTr="008117C6">
        <w:trPr>
          <w:trHeight w:val="406"/>
          <w:jc w:val="center"/>
        </w:trPr>
        <w:tc>
          <w:tcPr>
            <w:tcW w:w="9366" w:type="dxa"/>
          </w:tcPr>
          <w:p w:rsidR="005632E2" w:rsidRPr="009E3706" w:rsidRDefault="005632E2" w:rsidP="005632E2">
            <w:pPr>
              <w:spacing w:line="440" w:lineRule="exact"/>
              <w:rPr>
                <w:b/>
                <w:bCs/>
                <w:color w:val="auto"/>
                <w:sz w:val="24"/>
              </w:rPr>
            </w:pPr>
            <w:r w:rsidRPr="009E3706">
              <w:rPr>
                <w:b/>
                <w:color w:val="auto"/>
                <w:sz w:val="24"/>
                <w:szCs w:val="24"/>
              </w:rPr>
              <w:t>自然环境简况（地形、地貌、地质、气候、气象、水文、植被、生物多样性等）</w:t>
            </w:r>
            <w:r w:rsidRPr="009E3706">
              <w:rPr>
                <w:b/>
                <w:bCs/>
                <w:color w:val="auto"/>
                <w:sz w:val="24"/>
              </w:rPr>
              <w:t>：</w:t>
            </w:r>
          </w:p>
          <w:p w:rsidR="005632E2" w:rsidRPr="005632E2" w:rsidRDefault="005632E2" w:rsidP="005632E2">
            <w:pPr>
              <w:spacing w:line="460" w:lineRule="exact"/>
              <w:ind w:firstLineChars="200" w:firstLine="482"/>
              <w:jc w:val="left"/>
              <w:rPr>
                <w:b/>
                <w:color w:val="000000"/>
                <w:sz w:val="24"/>
                <w:szCs w:val="24"/>
              </w:rPr>
            </w:pPr>
            <w:r w:rsidRPr="005632E2">
              <w:rPr>
                <w:b/>
                <w:color w:val="000000"/>
                <w:sz w:val="24"/>
                <w:szCs w:val="24"/>
              </w:rPr>
              <w:t>1</w:t>
            </w:r>
            <w:r w:rsidRPr="005632E2">
              <w:rPr>
                <w:b/>
                <w:color w:val="000000"/>
                <w:sz w:val="24"/>
                <w:szCs w:val="24"/>
              </w:rPr>
              <w:t>、地理位置</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新乡县隶属于新乡市，位于河南省北中部，太行山南麓，卫河上游。东与延津相连，西毗获嘉，南接原阳，北部与新乡市区的东、南、西三面相接。县境东西长</w:t>
            </w:r>
            <w:r w:rsidRPr="005632E2">
              <w:rPr>
                <w:color w:val="000000"/>
                <w:sz w:val="24"/>
                <w:szCs w:val="24"/>
              </w:rPr>
              <w:t>32.7km</w:t>
            </w:r>
            <w:r w:rsidRPr="005632E2">
              <w:rPr>
                <w:color w:val="000000"/>
                <w:sz w:val="24"/>
                <w:szCs w:val="24"/>
              </w:rPr>
              <w:t>，南北宽</w:t>
            </w:r>
            <w:r w:rsidRPr="005632E2">
              <w:rPr>
                <w:color w:val="000000"/>
                <w:sz w:val="24"/>
                <w:szCs w:val="24"/>
              </w:rPr>
              <w:t>29.1km</w:t>
            </w:r>
            <w:r w:rsidRPr="005632E2">
              <w:rPr>
                <w:color w:val="000000"/>
                <w:sz w:val="24"/>
                <w:szCs w:val="24"/>
              </w:rPr>
              <w:t>，总面积为</w:t>
            </w:r>
            <w:r w:rsidRPr="005632E2">
              <w:rPr>
                <w:color w:val="000000"/>
                <w:sz w:val="24"/>
                <w:szCs w:val="24"/>
              </w:rPr>
              <w:t>364.6km</w:t>
            </w:r>
            <w:r w:rsidRPr="005632E2">
              <w:rPr>
                <w:color w:val="000000"/>
                <w:sz w:val="24"/>
                <w:szCs w:val="24"/>
                <w:vertAlign w:val="superscript"/>
              </w:rPr>
              <w:t>2</w:t>
            </w:r>
            <w:r w:rsidRPr="005632E2">
              <w:rPr>
                <w:color w:val="000000"/>
                <w:sz w:val="24"/>
                <w:szCs w:val="24"/>
              </w:rPr>
              <w:t>。</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项目位于</w:t>
            </w:r>
            <w:r w:rsidRPr="00897613">
              <w:rPr>
                <w:color w:val="000000"/>
                <w:sz w:val="24"/>
                <w:szCs w:val="24"/>
              </w:rPr>
              <w:t>新乡市新乡县大召营镇张唐马村村东</w:t>
            </w:r>
            <w:r w:rsidRPr="005632E2">
              <w:rPr>
                <w:color w:val="000000"/>
                <w:sz w:val="24"/>
                <w:szCs w:val="24"/>
              </w:rPr>
              <w:t>，具体位置详见附图一。</w:t>
            </w:r>
          </w:p>
          <w:p w:rsidR="005632E2" w:rsidRPr="005632E2" w:rsidRDefault="005632E2" w:rsidP="005632E2">
            <w:pPr>
              <w:spacing w:line="460" w:lineRule="exact"/>
              <w:ind w:firstLineChars="200" w:firstLine="482"/>
              <w:jc w:val="left"/>
              <w:rPr>
                <w:b/>
                <w:color w:val="000000"/>
                <w:sz w:val="24"/>
                <w:szCs w:val="24"/>
              </w:rPr>
            </w:pPr>
            <w:r w:rsidRPr="005632E2">
              <w:rPr>
                <w:b/>
                <w:color w:val="000000"/>
                <w:sz w:val="24"/>
                <w:szCs w:val="24"/>
              </w:rPr>
              <w:t>2</w:t>
            </w:r>
            <w:r w:rsidRPr="005632E2">
              <w:rPr>
                <w:b/>
                <w:color w:val="000000"/>
                <w:sz w:val="24"/>
                <w:szCs w:val="24"/>
              </w:rPr>
              <w:t>、地形地貌</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新乡县位于河南省北中部，太行山南麓，卫河上游。属黄河中下游故道冲积扇和太行山前卫河冲积扇的南缘洼地，是黄河与卫河复合冲积平原。地势自西南向东北呈微倾斜，坡降率为</w:t>
            </w:r>
            <w:r w:rsidRPr="005632E2">
              <w:rPr>
                <w:color w:val="000000"/>
                <w:sz w:val="24"/>
                <w:szCs w:val="24"/>
              </w:rPr>
              <w:t>1/4000</w:t>
            </w:r>
            <w:r w:rsidRPr="005632E2">
              <w:rPr>
                <w:color w:val="000000"/>
                <w:sz w:val="24"/>
                <w:szCs w:val="24"/>
              </w:rPr>
              <w:t>，西高东低，高程介于</w:t>
            </w:r>
            <w:r w:rsidRPr="005632E2">
              <w:rPr>
                <w:color w:val="000000"/>
                <w:sz w:val="24"/>
                <w:szCs w:val="24"/>
              </w:rPr>
              <w:t>70-82m</w:t>
            </w:r>
            <w:r w:rsidRPr="005632E2">
              <w:rPr>
                <w:color w:val="000000"/>
                <w:sz w:val="24"/>
                <w:szCs w:val="24"/>
              </w:rPr>
              <w:t>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本项目所在地属平原地带，地势平坦。厂址所在地交通便利，地理位置较为优越，便于本项目的建设。</w:t>
            </w:r>
          </w:p>
          <w:p w:rsidR="005632E2" w:rsidRPr="005632E2" w:rsidRDefault="005632E2" w:rsidP="005632E2">
            <w:pPr>
              <w:spacing w:line="460" w:lineRule="exact"/>
              <w:ind w:firstLineChars="200" w:firstLine="482"/>
              <w:jc w:val="left"/>
              <w:rPr>
                <w:b/>
                <w:color w:val="000000"/>
                <w:sz w:val="24"/>
                <w:szCs w:val="24"/>
              </w:rPr>
            </w:pPr>
            <w:r w:rsidRPr="005632E2">
              <w:rPr>
                <w:b/>
                <w:color w:val="000000"/>
                <w:sz w:val="24"/>
                <w:szCs w:val="24"/>
              </w:rPr>
              <w:t>3</w:t>
            </w:r>
            <w:r w:rsidRPr="005632E2">
              <w:rPr>
                <w:b/>
                <w:color w:val="000000"/>
                <w:sz w:val="24"/>
                <w:szCs w:val="24"/>
              </w:rPr>
              <w:t>、地质构造</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新乡县地质构造比较简单，县境地层大部分为第四系地层覆盖，该县地处东西向构造带秦岭至昆仑构造带的北缘，系山西台隆和华北凹陷交接部分，评价区域属于黄河冲积平原区，浅层属新生代第四系全新冲积物，该区</w:t>
            </w:r>
            <w:r w:rsidRPr="005632E2">
              <w:rPr>
                <w:color w:val="000000"/>
                <w:sz w:val="24"/>
                <w:szCs w:val="24"/>
              </w:rPr>
              <w:t>0~8m</w:t>
            </w:r>
            <w:r w:rsidRPr="005632E2">
              <w:rPr>
                <w:color w:val="000000"/>
                <w:sz w:val="24"/>
                <w:szCs w:val="24"/>
              </w:rPr>
              <w:t>为黏土，中间有淤泥亚黏土，属新近沉积物黏土；</w:t>
            </w:r>
            <w:r w:rsidRPr="005632E2">
              <w:rPr>
                <w:color w:val="000000"/>
                <w:sz w:val="24"/>
                <w:szCs w:val="24"/>
              </w:rPr>
              <w:t>8~12m</w:t>
            </w:r>
            <w:r w:rsidRPr="005632E2">
              <w:rPr>
                <w:color w:val="000000"/>
                <w:sz w:val="24"/>
                <w:szCs w:val="24"/>
              </w:rPr>
              <w:t>为粉砂、细粉砂；</w:t>
            </w:r>
            <w:r w:rsidRPr="005632E2">
              <w:rPr>
                <w:color w:val="000000"/>
                <w:sz w:val="24"/>
                <w:szCs w:val="24"/>
              </w:rPr>
              <w:t>12~80m</w:t>
            </w:r>
            <w:r w:rsidRPr="005632E2">
              <w:rPr>
                <w:color w:val="000000"/>
                <w:sz w:val="24"/>
                <w:szCs w:val="24"/>
              </w:rPr>
              <w:t>为细砂；均为全新河流冲积粉层。</w:t>
            </w:r>
          </w:p>
          <w:p w:rsidR="005632E2" w:rsidRPr="005632E2" w:rsidRDefault="005632E2" w:rsidP="005632E2">
            <w:pPr>
              <w:spacing w:line="460" w:lineRule="exact"/>
              <w:ind w:firstLineChars="200" w:firstLine="482"/>
              <w:jc w:val="left"/>
              <w:rPr>
                <w:b/>
                <w:color w:val="000000"/>
                <w:sz w:val="24"/>
                <w:szCs w:val="24"/>
              </w:rPr>
            </w:pPr>
            <w:r w:rsidRPr="005632E2">
              <w:rPr>
                <w:b/>
                <w:color w:val="000000"/>
                <w:sz w:val="24"/>
                <w:szCs w:val="24"/>
              </w:rPr>
              <w:t>4</w:t>
            </w:r>
            <w:r w:rsidRPr="005632E2">
              <w:rPr>
                <w:b/>
                <w:color w:val="000000"/>
                <w:sz w:val="24"/>
                <w:szCs w:val="24"/>
              </w:rPr>
              <w:t>、气候、气象</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新乡县全县境属温带大陆性气候，四季分明。春季干旱多风，夏季多雨，秋季天高气爽，冬季寒冷少雪。全年平均风速为</w:t>
            </w:r>
            <w:r w:rsidRPr="005632E2">
              <w:rPr>
                <w:color w:val="000000"/>
                <w:sz w:val="24"/>
                <w:szCs w:val="24"/>
              </w:rPr>
              <w:t>2.08m/s</w:t>
            </w:r>
            <w:r w:rsidRPr="005632E2">
              <w:rPr>
                <w:color w:val="000000"/>
                <w:sz w:val="24"/>
                <w:szCs w:val="24"/>
              </w:rPr>
              <w:t>，年均气温</w:t>
            </w:r>
            <w:r w:rsidRPr="005632E2">
              <w:rPr>
                <w:color w:val="000000"/>
                <w:sz w:val="24"/>
                <w:szCs w:val="24"/>
              </w:rPr>
              <w:t>14.1℃</w:t>
            </w:r>
            <w:r w:rsidRPr="005632E2">
              <w:rPr>
                <w:color w:val="000000"/>
                <w:sz w:val="24"/>
                <w:szCs w:val="24"/>
              </w:rPr>
              <w:t>，</w:t>
            </w:r>
            <w:r w:rsidRPr="005632E2">
              <w:rPr>
                <w:color w:val="000000"/>
                <w:sz w:val="24"/>
                <w:szCs w:val="24"/>
              </w:rPr>
              <w:t>1</w:t>
            </w:r>
            <w:r w:rsidRPr="005632E2">
              <w:rPr>
                <w:color w:val="000000"/>
                <w:sz w:val="24"/>
                <w:szCs w:val="24"/>
              </w:rPr>
              <w:t>月最冷，平均气温</w:t>
            </w:r>
            <w:r w:rsidRPr="005632E2">
              <w:rPr>
                <w:color w:val="000000"/>
                <w:sz w:val="24"/>
                <w:szCs w:val="24"/>
              </w:rPr>
              <w:t>0.7℃</w:t>
            </w:r>
            <w:r w:rsidRPr="005632E2">
              <w:rPr>
                <w:color w:val="000000"/>
                <w:sz w:val="24"/>
                <w:szCs w:val="24"/>
              </w:rPr>
              <w:t>，</w:t>
            </w:r>
            <w:r w:rsidRPr="005632E2">
              <w:rPr>
                <w:color w:val="000000"/>
                <w:sz w:val="24"/>
                <w:szCs w:val="24"/>
              </w:rPr>
              <w:t>7</w:t>
            </w:r>
            <w:r w:rsidRPr="005632E2">
              <w:rPr>
                <w:color w:val="000000"/>
                <w:sz w:val="24"/>
                <w:szCs w:val="24"/>
              </w:rPr>
              <w:t>月最热，平均气温</w:t>
            </w:r>
            <w:r w:rsidRPr="005632E2">
              <w:rPr>
                <w:color w:val="000000"/>
                <w:sz w:val="24"/>
                <w:szCs w:val="24"/>
              </w:rPr>
              <w:t>27.1℃</w:t>
            </w:r>
            <w:r w:rsidRPr="005632E2">
              <w:rPr>
                <w:color w:val="000000"/>
                <w:sz w:val="24"/>
                <w:szCs w:val="24"/>
              </w:rPr>
              <w:t>。年均降水量</w:t>
            </w:r>
            <w:r w:rsidRPr="005632E2">
              <w:rPr>
                <w:color w:val="000000"/>
                <w:sz w:val="24"/>
                <w:szCs w:val="24"/>
              </w:rPr>
              <w:t>548.3mm</w:t>
            </w:r>
            <w:r w:rsidRPr="005632E2">
              <w:rPr>
                <w:color w:val="000000"/>
                <w:sz w:val="24"/>
                <w:szCs w:val="24"/>
              </w:rPr>
              <w:t>，多集中在</w:t>
            </w:r>
            <w:r w:rsidRPr="005632E2">
              <w:rPr>
                <w:color w:val="000000"/>
                <w:sz w:val="24"/>
                <w:szCs w:val="24"/>
              </w:rPr>
              <w:t>7</w:t>
            </w:r>
            <w:r w:rsidRPr="005632E2">
              <w:rPr>
                <w:color w:val="000000"/>
                <w:sz w:val="24"/>
                <w:szCs w:val="24"/>
              </w:rPr>
              <w:t>、</w:t>
            </w:r>
            <w:r w:rsidRPr="005632E2">
              <w:rPr>
                <w:color w:val="000000"/>
                <w:sz w:val="24"/>
                <w:szCs w:val="24"/>
              </w:rPr>
              <w:t>8</w:t>
            </w:r>
            <w:r w:rsidRPr="005632E2">
              <w:rPr>
                <w:color w:val="000000"/>
                <w:sz w:val="24"/>
                <w:szCs w:val="24"/>
              </w:rPr>
              <w:t>月间。年均蒸发量</w:t>
            </w:r>
            <w:r w:rsidRPr="005632E2">
              <w:rPr>
                <w:color w:val="000000"/>
                <w:sz w:val="24"/>
                <w:szCs w:val="24"/>
              </w:rPr>
              <w:t>1908.7mm</w:t>
            </w:r>
            <w:r w:rsidRPr="005632E2">
              <w:rPr>
                <w:color w:val="000000"/>
                <w:sz w:val="24"/>
                <w:szCs w:val="24"/>
              </w:rPr>
              <w:t>。年均日照</w:t>
            </w:r>
            <w:r w:rsidRPr="005632E2">
              <w:rPr>
                <w:color w:val="000000"/>
                <w:sz w:val="24"/>
                <w:szCs w:val="24"/>
              </w:rPr>
              <w:t>2407</w:t>
            </w:r>
            <w:r w:rsidRPr="005632E2">
              <w:rPr>
                <w:color w:val="000000"/>
                <w:sz w:val="24"/>
                <w:szCs w:val="24"/>
              </w:rPr>
              <w:t>小时，年均无霜期</w:t>
            </w:r>
            <w:r w:rsidRPr="005632E2">
              <w:rPr>
                <w:color w:val="000000"/>
                <w:sz w:val="24"/>
                <w:szCs w:val="24"/>
              </w:rPr>
              <w:t>200</w:t>
            </w:r>
            <w:r w:rsidRPr="005632E2">
              <w:rPr>
                <w:color w:val="000000"/>
                <w:sz w:val="24"/>
                <w:szCs w:val="24"/>
              </w:rPr>
              <w:t>天，适于农作物生长。</w:t>
            </w:r>
          </w:p>
          <w:p w:rsidR="005632E2" w:rsidRPr="005632E2" w:rsidRDefault="005632E2" w:rsidP="005632E2">
            <w:pPr>
              <w:spacing w:line="460" w:lineRule="exact"/>
              <w:ind w:firstLineChars="200" w:firstLine="482"/>
              <w:jc w:val="left"/>
              <w:rPr>
                <w:b/>
                <w:color w:val="000000"/>
                <w:sz w:val="24"/>
                <w:szCs w:val="24"/>
              </w:rPr>
            </w:pPr>
            <w:r w:rsidRPr="005632E2">
              <w:rPr>
                <w:b/>
                <w:color w:val="000000"/>
                <w:sz w:val="24"/>
                <w:szCs w:val="24"/>
              </w:rPr>
              <w:t>5</w:t>
            </w:r>
            <w:r w:rsidRPr="005632E2">
              <w:rPr>
                <w:b/>
                <w:color w:val="000000"/>
                <w:sz w:val="24"/>
                <w:szCs w:val="24"/>
              </w:rPr>
              <w:t>、河流水系</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w:t>
            </w:r>
            <w:r w:rsidRPr="005632E2">
              <w:rPr>
                <w:color w:val="000000"/>
                <w:sz w:val="24"/>
                <w:szCs w:val="24"/>
              </w:rPr>
              <w:t>1</w:t>
            </w:r>
            <w:r w:rsidRPr="005632E2">
              <w:rPr>
                <w:color w:val="000000"/>
                <w:sz w:val="24"/>
                <w:szCs w:val="24"/>
              </w:rPr>
              <w:t>）地表水体</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项目所在区域地表水主要有卫河、西孟姜女河和共产主义渠，均属海河流域。</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lastRenderedPageBreak/>
              <w:t>1</w:t>
            </w:r>
            <w:r w:rsidRPr="005632E2">
              <w:rPr>
                <w:color w:val="000000"/>
                <w:sz w:val="24"/>
                <w:szCs w:val="24"/>
              </w:rPr>
              <w:t>）卫河：卫河是河南省海河流域最大的河流，发源于新乡县合河乡，流经河南省新乡市、卫辉市、浚县、滑县、汤阴县、内黄县、清丰县及河北省魏县等地，由淇河、洹河（安阳河）、汤河等十余条支流汇集而成。河南省境以内河长</w:t>
            </w:r>
            <w:r w:rsidRPr="005632E2">
              <w:rPr>
                <w:color w:val="000000"/>
                <w:sz w:val="24"/>
                <w:szCs w:val="24"/>
              </w:rPr>
              <w:t>286km</w:t>
            </w:r>
            <w:r w:rsidRPr="005632E2">
              <w:rPr>
                <w:color w:val="000000"/>
                <w:sz w:val="24"/>
                <w:szCs w:val="24"/>
              </w:rPr>
              <w:t>，流域面积</w:t>
            </w:r>
            <w:r w:rsidRPr="005632E2">
              <w:rPr>
                <w:color w:val="000000"/>
                <w:sz w:val="24"/>
                <w:szCs w:val="24"/>
              </w:rPr>
              <w:t>12911km</w:t>
            </w:r>
            <w:r w:rsidRPr="0092156C">
              <w:rPr>
                <w:color w:val="000000"/>
                <w:sz w:val="24"/>
                <w:szCs w:val="24"/>
                <w:vertAlign w:val="superscript"/>
              </w:rPr>
              <w:t>2</w:t>
            </w:r>
            <w:r w:rsidRPr="005632E2">
              <w:rPr>
                <w:color w:val="000000"/>
                <w:sz w:val="24"/>
                <w:szCs w:val="24"/>
              </w:rPr>
              <w:t>。目前，除市区段外，水质均超过</w:t>
            </w:r>
            <w:r w:rsidRPr="005632E2">
              <w:rPr>
                <w:color w:val="000000"/>
                <w:sz w:val="24"/>
                <w:szCs w:val="24"/>
              </w:rPr>
              <w:t>V</w:t>
            </w:r>
            <w:r w:rsidRPr="005632E2">
              <w:rPr>
                <w:color w:val="000000"/>
                <w:sz w:val="24"/>
                <w:szCs w:val="24"/>
              </w:rPr>
              <w:t>类标准。</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2</w:t>
            </w:r>
            <w:r w:rsidRPr="005632E2">
              <w:rPr>
                <w:color w:val="000000"/>
                <w:sz w:val="24"/>
                <w:szCs w:val="24"/>
              </w:rPr>
              <w:t>）共产主义渠：共产主义渠为人工开挖的河流，自获嘉县小段庄入新乡市，从卫辉市小河口出境，平均流量为</w:t>
            </w:r>
            <w:r w:rsidRPr="005632E2">
              <w:rPr>
                <w:color w:val="000000"/>
                <w:sz w:val="24"/>
                <w:szCs w:val="24"/>
              </w:rPr>
              <w:t>3.5m</w:t>
            </w:r>
            <w:r w:rsidRPr="0092156C">
              <w:rPr>
                <w:color w:val="000000"/>
                <w:sz w:val="24"/>
                <w:szCs w:val="24"/>
                <w:vertAlign w:val="superscript"/>
              </w:rPr>
              <w:t>3</w:t>
            </w:r>
            <w:r w:rsidRPr="005632E2">
              <w:rPr>
                <w:color w:val="000000"/>
                <w:sz w:val="24"/>
                <w:szCs w:val="24"/>
              </w:rPr>
              <w:t>/s</w:t>
            </w:r>
            <w:r w:rsidRPr="005632E2">
              <w:rPr>
                <w:color w:val="000000"/>
                <w:sz w:val="24"/>
                <w:szCs w:val="24"/>
              </w:rPr>
              <w:t>，全长约</w:t>
            </w:r>
            <w:r w:rsidRPr="005632E2">
              <w:rPr>
                <w:color w:val="000000"/>
                <w:sz w:val="24"/>
                <w:szCs w:val="24"/>
              </w:rPr>
              <w:t>88km</w:t>
            </w:r>
            <w:r w:rsidRPr="005632E2">
              <w:rPr>
                <w:color w:val="000000"/>
                <w:sz w:val="24"/>
                <w:szCs w:val="24"/>
              </w:rPr>
              <w:t>。目前，其水质均超过</w:t>
            </w:r>
            <w:r w:rsidRPr="005632E2">
              <w:rPr>
                <w:color w:val="000000"/>
                <w:sz w:val="24"/>
                <w:szCs w:val="24"/>
              </w:rPr>
              <w:t>V</w:t>
            </w:r>
            <w:r w:rsidRPr="005632E2">
              <w:rPr>
                <w:color w:val="000000"/>
                <w:sz w:val="24"/>
                <w:szCs w:val="24"/>
              </w:rPr>
              <w:t>类标准。</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3</w:t>
            </w:r>
            <w:r w:rsidRPr="005632E2">
              <w:rPr>
                <w:color w:val="000000"/>
                <w:sz w:val="24"/>
                <w:szCs w:val="24"/>
              </w:rPr>
              <w:t>）东孟姜女河：东孟姜女河是卫河的支流，全长</w:t>
            </w:r>
            <w:r w:rsidRPr="005632E2">
              <w:rPr>
                <w:color w:val="000000"/>
                <w:sz w:val="24"/>
                <w:szCs w:val="24"/>
              </w:rPr>
              <w:t>50.5km</w:t>
            </w:r>
            <w:r w:rsidRPr="005632E2">
              <w:rPr>
                <w:color w:val="000000"/>
                <w:sz w:val="24"/>
                <w:szCs w:val="24"/>
              </w:rPr>
              <w:t>，由于在上游接纳了大量的生产、生活废水，水质已超过地面水</w:t>
            </w:r>
            <w:r w:rsidRPr="005632E2">
              <w:rPr>
                <w:color w:val="000000"/>
                <w:sz w:val="24"/>
                <w:szCs w:val="24"/>
              </w:rPr>
              <w:t>V</w:t>
            </w:r>
            <w:r w:rsidRPr="005632E2">
              <w:rPr>
                <w:color w:val="000000"/>
                <w:sz w:val="24"/>
                <w:szCs w:val="24"/>
              </w:rPr>
              <w:t>类水质标准。东孟姜女河有三个支流：一支排、二支排和大泉排，三个支流均为纳污河道，无天然径流，目前水质均已超过地面水</w:t>
            </w:r>
            <w:r w:rsidRPr="005632E2">
              <w:rPr>
                <w:color w:val="000000"/>
                <w:sz w:val="24"/>
                <w:szCs w:val="24"/>
              </w:rPr>
              <w:t>V</w:t>
            </w:r>
            <w:r w:rsidRPr="005632E2">
              <w:rPr>
                <w:color w:val="000000"/>
                <w:sz w:val="24"/>
                <w:szCs w:val="24"/>
              </w:rPr>
              <w:t>类水质标准。根据新乡市地面水功能区划分，对东孟姜女河的水质要求是达到地面水</w:t>
            </w:r>
            <w:r w:rsidRPr="005632E2">
              <w:rPr>
                <w:color w:val="000000"/>
                <w:sz w:val="24"/>
                <w:szCs w:val="24"/>
              </w:rPr>
              <w:t>V</w:t>
            </w:r>
            <w:r w:rsidRPr="005632E2">
              <w:rPr>
                <w:color w:val="000000"/>
                <w:sz w:val="24"/>
                <w:szCs w:val="24"/>
              </w:rPr>
              <w:t>类水质标准，规划功能为自然水域及输水沟渠。</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4</w:t>
            </w:r>
            <w:r w:rsidRPr="005632E2">
              <w:rPr>
                <w:color w:val="000000"/>
                <w:sz w:val="24"/>
                <w:szCs w:val="24"/>
              </w:rPr>
              <w:t>）西孟姜女河是卫河的支流，由于接纳了大量的生产、生活废水，水质已超过地面水</w:t>
            </w:r>
            <w:r w:rsidRPr="005632E2">
              <w:rPr>
                <w:color w:val="000000"/>
                <w:sz w:val="24"/>
                <w:szCs w:val="24"/>
              </w:rPr>
              <w:t>V</w:t>
            </w:r>
            <w:r w:rsidRPr="005632E2">
              <w:rPr>
                <w:color w:val="000000"/>
                <w:sz w:val="24"/>
                <w:szCs w:val="24"/>
              </w:rPr>
              <w:t>类水质标准。根据新乡市地面水功能区划分，对西孟姜女河的水质要求是达到地面水</w:t>
            </w:r>
            <w:r w:rsidRPr="005632E2">
              <w:rPr>
                <w:color w:val="000000"/>
                <w:sz w:val="24"/>
                <w:szCs w:val="24"/>
              </w:rPr>
              <w:t>V</w:t>
            </w:r>
            <w:r w:rsidRPr="005632E2">
              <w:rPr>
                <w:color w:val="000000"/>
                <w:sz w:val="24"/>
                <w:szCs w:val="24"/>
              </w:rPr>
              <w:t>类水质标准，规划功能为自然水域及输水沟渠。</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w:t>
            </w:r>
            <w:r w:rsidRPr="005632E2">
              <w:rPr>
                <w:color w:val="000000"/>
                <w:sz w:val="24"/>
                <w:szCs w:val="24"/>
              </w:rPr>
              <w:t>2</w:t>
            </w:r>
            <w:r w:rsidRPr="005632E2">
              <w:rPr>
                <w:color w:val="000000"/>
                <w:sz w:val="24"/>
                <w:szCs w:val="24"/>
              </w:rPr>
              <w:t>）地下水</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新乡县地下水流向总体上为从西南至东北。浅层水顶板埋深</w:t>
            </w:r>
            <w:r w:rsidRPr="005632E2">
              <w:rPr>
                <w:color w:val="000000"/>
                <w:sz w:val="24"/>
                <w:szCs w:val="24"/>
              </w:rPr>
              <w:t>4~8m</w:t>
            </w:r>
            <w:r w:rsidRPr="005632E2">
              <w:rPr>
                <w:color w:val="000000"/>
                <w:sz w:val="24"/>
                <w:szCs w:val="24"/>
              </w:rPr>
              <w:t>，底板埋深</w:t>
            </w:r>
            <w:r w:rsidRPr="005632E2">
              <w:rPr>
                <w:color w:val="000000"/>
                <w:sz w:val="24"/>
                <w:szCs w:val="24"/>
              </w:rPr>
              <w:t>71~87m</w:t>
            </w:r>
            <w:r w:rsidRPr="005632E2">
              <w:rPr>
                <w:color w:val="000000"/>
                <w:sz w:val="24"/>
                <w:szCs w:val="24"/>
              </w:rPr>
              <w:t>，以中砂为主；中层水顶板埋深</w:t>
            </w:r>
            <w:r w:rsidRPr="005632E2">
              <w:rPr>
                <w:color w:val="000000"/>
                <w:sz w:val="24"/>
                <w:szCs w:val="24"/>
              </w:rPr>
              <w:t>73~97m</w:t>
            </w:r>
            <w:r w:rsidRPr="005632E2">
              <w:rPr>
                <w:color w:val="000000"/>
                <w:sz w:val="24"/>
                <w:szCs w:val="24"/>
              </w:rPr>
              <w:t>，底板埋深</w:t>
            </w:r>
            <w:r w:rsidRPr="005632E2">
              <w:rPr>
                <w:color w:val="000000"/>
                <w:sz w:val="24"/>
                <w:szCs w:val="24"/>
              </w:rPr>
              <w:t>124~137m</w:t>
            </w:r>
            <w:r w:rsidRPr="005632E2">
              <w:rPr>
                <w:color w:val="000000"/>
                <w:sz w:val="24"/>
                <w:szCs w:val="24"/>
              </w:rPr>
              <w:t>，以中细砂为主。地下水矿化度小于</w:t>
            </w:r>
            <w:r w:rsidRPr="005632E2">
              <w:rPr>
                <w:color w:val="000000"/>
                <w:sz w:val="24"/>
                <w:szCs w:val="24"/>
              </w:rPr>
              <w:t>0.7g/L</w:t>
            </w:r>
            <w:r w:rsidRPr="005632E2">
              <w:rPr>
                <w:color w:val="000000"/>
                <w:sz w:val="24"/>
                <w:szCs w:val="24"/>
              </w:rPr>
              <w:t>。</w:t>
            </w:r>
          </w:p>
          <w:p w:rsidR="005632E2" w:rsidRPr="005632E2" w:rsidRDefault="005632E2" w:rsidP="005632E2">
            <w:pPr>
              <w:spacing w:line="460" w:lineRule="exact"/>
              <w:ind w:firstLineChars="200" w:firstLine="482"/>
              <w:jc w:val="left"/>
              <w:rPr>
                <w:b/>
                <w:color w:val="000000"/>
                <w:sz w:val="24"/>
                <w:szCs w:val="24"/>
              </w:rPr>
            </w:pPr>
            <w:r w:rsidRPr="005632E2">
              <w:rPr>
                <w:b/>
                <w:color w:val="000000"/>
                <w:sz w:val="24"/>
                <w:szCs w:val="24"/>
              </w:rPr>
              <w:t>6</w:t>
            </w:r>
            <w:r w:rsidRPr="005632E2">
              <w:rPr>
                <w:b/>
                <w:color w:val="000000"/>
                <w:sz w:val="24"/>
                <w:szCs w:val="24"/>
              </w:rPr>
              <w:t>、土壤植被</w:t>
            </w:r>
          </w:p>
          <w:p w:rsidR="005632E2" w:rsidRPr="005632E2" w:rsidRDefault="005632E2" w:rsidP="005632E2">
            <w:pPr>
              <w:spacing w:line="460" w:lineRule="exact"/>
              <w:ind w:firstLineChars="200" w:firstLine="480"/>
              <w:jc w:val="left"/>
              <w:rPr>
                <w:color w:val="000000"/>
                <w:sz w:val="24"/>
                <w:szCs w:val="24"/>
              </w:rPr>
            </w:pPr>
            <w:r w:rsidRPr="005632E2">
              <w:rPr>
                <w:color w:val="000000"/>
                <w:sz w:val="24"/>
                <w:szCs w:val="24"/>
              </w:rPr>
              <w:t>新乡县境内土壤受自然、地理条件影响，类型复杂，根据新乡县土壤资料记载，全县土壤分为潮土、褐土、水稻土、风沙土</w:t>
            </w:r>
            <w:r w:rsidRPr="005632E2">
              <w:rPr>
                <w:color w:val="000000"/>
                <w:sz w:val="24"/>
                <w:szCs w:val="24"/>
              </w:rPr>
              <w:t>4</w:t>
            </w:r>
            <w:r w:rsidRPr="005632E2">
              <w:rPr>
                <w:color w:val="000000"/>
                <w:sz w:val="24"/>
                <w:szCs w:val="24"/>
              </w:rPr>
              <w:t>个土壤类，</w:t>
            </w:r>
            <w:r w:rsidRPr="005632E2">
              <w:rPr>
                <w:color w:val="000000"/>
                <w:sz w:val="24"/>
                <w:szCs w:val="24"/>
              </w:rPr>
              <w:t>7</w:t>
            </w:r>
            <w:r w:rsidRPr="005632E2">
              <w:rPr>
                <w:color w:val="000000"/>
                <w:sz w:val="24"/>
                <w:szCs w:val="24"/>
              </w:rPr>
              <w:t>个亚类，</w:t>
            </w:r>
            <w:r w:rsidRPr="005632E2">
              <w:rPr>
                <w:color w:val="000000"/>
                <w:sz w:val="24"/>
                <w:szCs w:val="24"/>
              </w:rPr>
              <w:t>13</w:t>
            </w:r>
            <w:r w:rsidRPr="005632E2">
              <w:rPr>
                <w:color w:val="000000"/>
                <w:sz w:val="24"/>
                <w:szCs w:val="24"/>
              </w:rPr>
              <w:t>个土属，</w:t>
            </w:r>
            <w:r w:rsidRPr="005632E2">
              <w:rPr>
                <w:color w:val="000000"/>
                <w:sz w:val="24"/>
                <w:szCs w:val="24"/>
              </w:rPr>
              <w:t>35</w:t>
            </w:r>
            <w:r w:rsidRPr="005632E2">
              <w:rPr>
                <w:color w:val="000000"/>
                <w:sz w:val="24"/>
                <w:szCs w:val="24"/>
              </w:rPr>
              <w:t>个土种。</w:t>
            </w:r>
          </w:p>
          <w:p w:rsidR="00F11327" w:rsidRDefault="005632E2" w:rsidP="005632E2">
            <w:pPr>
              <w:spacing w:line="460" w:lineRule="exact"/>
              <w:ind w:firstLineChars="200" w:firstLine="480"/>
              <w:jc w:val="left"/>
              <w:rPr>
                <w:color w:val="000000"/>
                <w:sz w:val="24"/>
                <w:szCs w:val="24"/>
              </w:rPr>
            </w:pPr>
            <w:r w:rsidRPr="005632E2">
              <w:rPr>
                <w:color w:val="000000"/>
                <w:sz w:val="24"/>
                <w:szCs w:val="24"/>
              </w:rPr>
              <w:t>由于地属华北平原，为燕山运动以后下沉的地区，该县土壤母质新生界第四系，为太行山前冲洪积物与黄河、沁河冲积物沉积而成，依照流水冲积</w:t>
            </w:r>
            <w:r w:rsidRPr="005632E2">
              <w:rPr>
                <w:color w:val="000000"/>
                <w:sz w:val="24"/>
                <w:szCs w:val="24"/>
              </w:rPr>
              <w:t>“</w:t>
            </w:r>
            <w:r w:rsidRPr="005632E2">
              <w:rPr>
                <w:color w:val="000000"/>
                <w:sz w:val="24"/>
                <w:szCs w:val="24"/>
              </w:rPr>
              <w:t>紧出砂、慢出淤、不紧不慢出两合的沉积规律，形成了县境内砂质、壤质、粘质三级土壤，组成</w:t>
            </w:r>
            <w:r w:rsidRPr="005632E2">
              <w:rPr>
                <w:color w:val="000000"/>
                <w:sz w:val="24"/>
                <w:szCs w:val="24"/>
              </w:rPr>
              <w:t>6</w:t>
            </w:r>
            <w:r w:rsidRPr="005632E2">
              <w:rPr>
                <w:color w:val="000000"/>
                <w:sz w:val="24"/>
                <w:szCs w:val="24"/>
              </w:rPr>
              <w:t>个母质机械类型。</w:t>
            </w:r>
          </w:p>
          <w:p w:rsidR="005632E2" w:rsidRDefault="005632E2" w:rsidP="005632E2">
            <w:pPr>
              <w:spacing w:line="460" w:lineRule="exact"/>
              <w:ind w:firstLineChars="200" w:firstLine="480"/>
              <w:jc w:val="left"/>
              <w:rPr>
                <w:color w:val="000000"/>
                <w:sz w:val="24"/>
                <w:szCs w:val="24"/>
              </w:rPr>
            </w:pPr>
          </w:p>
          <w:p w:rsidR="005632E2" w:rsidRDefault="005632E2" w:rsidP="005632E2">
            <w:pPr>
              <w:spacing w:line="460" w:lineRule="exact"/>
              <w:ind w:firstLineChars="200" w:firstLine="480"/>
              <w:jc w:val="left"/>
              <w:rPr>
                <w:color w:val="000000"/>
                <w:sz w:val="24"/>
                <w:szCs w:val="24"/>
              </w:rPr>
            </w:pPr>
          </w:p>
          <w:p w:rsidR="005632E2" w:rsidRPr="002513F8" w:rsidRDefault="005632E2" w:rsidP="005632E2">
            <w:pPr>
              <w:spacing w:line="460" w:lineRule="exact"/>
              <w:ind w:firstLineChars="200" w:firstLine="480"/>
              <w:jc w:val="left"/>
              <w:rPr>
                <w:color w:val="000000"/>
                <w:sz w:val="24"/>
                <w:szCs w:val="24"/>
              </w:rPr>
            </w:pPr>
          </w:p>
          <w:p w:rsidR="00F11327" w:rsidRPr="00D54399" w:rsidRDefault="00F11327" w:rsidP="00D54399">
            <w:pPr>
              <w:spacing w:line="440" w:lineRule="exact"/>
              <w:ind w:firstLineChars="200" w:firstLine="480"/>
              <w:jc w:val="left"/>
              <w:rPr>
                <w:color w:val="000000" w:themeColor="text1"/>
                <w:sz w:val="24"/>
                <w:szCs w:val="24"/>
              </w:rPr>
            </w:pPr>
          </w:p>
        </w:tc>
      </w:tr>
    </w:tbl>
    <w:p w:rsidR="00794D45" w:rsidRPr="00BB50FA" w:rsidRDefault="00794D45">
      <w:pPr>
        <w:jc w:val="left"/>
        <w:rPr>
          <w:b/>
          <w:color w:val="000000" w:themeColor="text1"/>
        </w:rPr>
      </w:pPr>
      <w:r w:rsidRPr="00BB50FA">
        <w:rPr>
          <w:b/>
          <w:color w:val="000000" w:themeColor="text1"/>
        </w:rPr>
        <w:lastRenderedPageBreak/>
        <w:br w:type="page"/>
      </w:r>
      <w:r w:rsidRPr="00BB50FA">
        <w:rPr>
          <w:b/>
          <w:color w:val="000000" w:themeColor="text1"/>
        </w:rPr>
        <w:lastRenderedPageBreak/>
        <w:t>环境质量状况</w:t>
      </w:r>
    </w:p>
    <w:tbl>
      <w:tblPr>
        <w:tblW w:w="9367"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9367"/>
      </w:tblGrid>
      <w:tr w:rsidR="00794D45" w:rsidRPr="00BB50FA" w:rsidTr="00D64A16">
        <w:trPr>
          <w:trHeight w:val="7635"/>
          <w:jc w:val="center"/>
        </w:trPr>
        <w:tc>
          <w:tcPr>
            <w:tcW w:w="9367" w:type="dxa"/>
            <w:tcBorders>
              <w:bottom w:val="single" w:sz="4" w:space="0" w:color="auto"/>
            </w:tcBorders>
          </w:tcPr>
          <w:p w:rsidR="00794D45" w:rsidRPr="00BB50FA" w:rsidRDefault="00794D45">
            <w:pPr>
              <w:spacing w:line="440" w:lineRule="exact"/>
              <w:jc w:val="left"/>
              <w:rPr>
                <w:b/>
                <w:color w:val="000000" w:themeColor="text1"/>
                <w:sz w:val="24"/>
                <w:szCs w:val="24"/>
              </w:rPr>
            </w:pPr>
            <w:r w:rsidRPr="00BB50FA">
              <w:rPr>
                <w:b/>
                <w:color w:val="000000" w:themeColor="text1"/>
                <w:sz w:val="24"/>
                <w:szCs w:val="24"/>
              </w:rPr>
              <w:t>建设项目所在地区域环境质量现状及主要环境问题（环境空气、地面水、地下水、声环境、生态环境等）：</w:t>
            </w:r>
          </w:p>
          <w:p w:rsidR="00F870A3" w:rsidRPr="00BB50FA" w:rsidRDefault="00F870A3" w:rsidP="00F870A3">
            <w:pPr>
              <w:spacing w:line="460" w:lineRule="exact"/>
              <w:ind w:firstLineChars="200" w:firstLine="480"/>
              <w:jc w:val="left"/>
              <w:rPr>
                <w:color w:val="000000" w:themeColor="text1"/>
                <w:sz w:val="24"/>
                <w:szCs w:val="24"/>
              </w:rPr>
            </w:pPr>
            <w:r w:rsidRPr="00BB50FA">
              <w:rPr>
                <w:color w:val="000000" w:themeColor="text1"/>
                <w:sz w:val="24"/>
                <w:szCs w:val="24"/>
              </w:rPr>
              <w:t>根据现有环境监测资料，建设项目所在地环境质量状况如下：</w:t>
            </w:r>
          </w:p>
          <w:p w:rsidR="00F870A3" w:rsidRPr="00BB50FA" w:rsidRDefault="00F870A3" w:rsidP="0069235D">
            <w:pPr>
              <w:adjustRightInd w:val="0"/>
              <w:snapToGrid w:val="0"/>
              <w:spacing w:line="440" w:lineRule="exact"/>
              <w:ind w:firstLineChars="200" w:firstLine="482"/>
              <w:jc w:val="left"/>
              <w:rPr>
                <w:b/>
                <w:color w:val="000000" w:themeColor="text1"/>
                <w:sz w:val="24"/>
              </w:rPr>
            </w:pPr>
            <w:r w:rsidRPr="00BB50FA">
              <w:rPr>
                <w:b/>
                <w:color w:val="000000" w:themeColor="text1"/>
                <w:sz w:val="24"/>
              </w:rPr>
              <w:t>1</w:t>
            </w:r>
            <w:r w:rsidRPr="00BB50FA">
              <w:rPr>
                <w:b/>
                <w:color w:val="000000" w:themeColor="text1"/>
                <w:sz w:val="24"/>
              </w:rPr>
              <w:t>、环境空气质量现状</w:t>
            </w:r>
          </w:p>
          <w:p w:rsidR="005632E2" w:rsidRPr="009E3706" w:rsidRDefault="005632E2" w:rsidP="005632E2">
            <w:pPr>
              <w:spacing w:line="460" w:lineRule="exact"/>
              <w:ind w:firstLineChars="200" w:firstLine="480"/>
              <w:rPr>
                <w:color w:val="auto"/>
                <w:sz w:val="24"/>
                <w:szCs w:val="24"/>
              </w:rPr>
            </w:pPr>
            <w:r w:rsidRPr="009E3706">
              <w:rPr>
                <w:color w:val="auto"/>
                <w:sz w:val="24"/>
                <w:szCs w:val="24"/>
              </w:rPr>
              <w:t>根据大气功能区划分原则，建设项目所在地为二类功能区，环境空气质量应执行《环境空气质量标准》（</w:t>
            </w:r>
            <w:r w:rsidRPr="009E3706">
              <w:rPr>
                <w:color w:val="auto"/>
                <w:sz w:val="24"/>
                <w:szCs w:val="24"/>
              </w:rPr>
              <w:t>GB3095-2012</w:t>
            </w:r>
            <w:r w:rsidRPr="009E3706">
              <w:rPr>
                <w:color w:val="auto"/>
                <w:sz w:val="24"/>
                <w:szCs w:val="24"/>
              </w:rPr>
              <w:t>）二级标准。根据新乡市生态环境局发布的《新乡市</w:t>
            </w:r>
            <w:r w:rsidRPr="009E3706">
              <w:rPr>
                <w:color w:val="auto"/>
                <w:sz w:val="24"/>
                <w:szCs w:val="24"/>
              </w:rPr>
              <w:t>2019</w:t>
            </w:r>
            <w:r w:rsidRPr="009E3706">
              <w:rPr>
                <w:color w:val="auto"/>
                <w:sz w:val="24"/>
                <w:szCs w:val="24"/>
              </w:rPr>
              <w:t>环境质量年报》，区域空气质量现状数据如表</w:t>
            </w:r>
            <w:r w:rsidRPr="009E3706">
              <w:rPr>
                <w:color w:val="auto"/>
                <w:sz w:val="24"/>
                <w:szCs w:val="24"/>
              </w:rPr>
              <w:t>18</w:t>
            </w:r>
            <w:r w:rsidRPr="009E3706">
              <w:rPr>
                <w:color w:val="auto"/>
                <w:sz w:val="24"/>
                <w:szCs w:val="24"/>
              </w:rPr>
              <w:t>所示。</w:t>
            </w:r>
          </w:p>
          <w:p w:rsidR="005632E2" w:rsidRPr="009E3706" w:rsidRDefault="005632E2" w:rsidP="005632E2">
            <w:pPr>
              <w:spacing w:line="460" w:lineRule="exact"/>
              <w:ind w:firstLineChars="200" w:firstLine="480"/>
              <w:rPr>
                <w:rFonts w:eastAsia="黑体"/>
                <w:color w:val="auto"/>
                <w:sz w:val="24"/>
                <w:szCs w:val="24"/>
              </w:rPr>
            </w:pPr>
            <w:r w:rsidRPr="009E3706">
              <w:rPr>
                <w:rFonts w:eastAsia="黑体"/>
                <w:color w:val="auto"/>
                <w:sz w:val="24"/>
                <w:szCs w:val="24"/>
              </w:rPr>
              <w:t>表</w:t>
            </w:r>
            <w:r w:rsidR="00E65288">
              <w:rPr>
                <w:rFonts w:eastAsia="黑体" w:hint="eastAsia"/>
                <w:color w:val="auto"/>
                <w:sz w:val="24"/>
                <w:szCs w:val="24"/>
              </w:rPr>
              <w:t xml:space="preserve">24 </w:t>
            </w:r>
            <w:r w:rsidRPr="009E3706">
              <w:rPr>
                <w:rFonts w:eastAsia="黑体"/>
                <w:color w:val="auto"/>
                <w:sz w:val="24"/>
                <w:szCs w:val="24"/>
              </w:rPr>
              <w:t xml:space="preserve">            </w:t>
            </w:r>
            <w:r>
              <w:rPr>
                <w:rFonts w:eastAsia="黑体" w:hint="eastAsia"/>
                <w:color w:val="auto"/>
                <w:sz w:val="24"/>
                <w:szCs w:val="24"/>
              </w:rPr>
              <w:t xml:space="preserve"> </w:t>
            </w:r>
            <w:r w:rsidRPr="009E3706">
              <w:rPr>
                <w:rFonts w:eastAsia="黑体"/>
                <w:color w:val="auto"/>
                <w:sz w:val="24"/>
                <w:szCs w:val="24"/>
              </w:rPr>
              <w:t xml:space="preserve"> </w:t>
            </w:r>
            <w:r w:rsidR="005B0DFA">
              <w:rPr>
                <w:rFonts w:eastAsia="黑体" w:hint="eastAsia"/>
                <w:color w:val="auto"/>
                <w:sz w:val="24"/>
                <w:szCs w:val="24"/>
              </w:rPr>
              <w:t xml:space="preserve"> </w:t>
            </w:r>
            <w:r w:rsidRPr="009E3706">
              <w:rPr>
                <w:rFonts w:eastAsia="黑体"/>
                <w:color w:val="auto"/>
                <w:sz w:val="24"/>
                <w:szCs w:val="24"/>
              </w:rPr>
              <w:t xml:space="preserve">  </w:t>
            </w:r>
            <w:r w:rsidRPr="009E3706">
              <w:rPr>
                <w:rFonts w:eastAsia="黑体"/>
                <w:color w:val="auto"/>
                <w:sz w:val="24"/>
                <w:szCs w:val="24"/>
              </w:rPr>
              <w:t>区域空气质量现状评价表</w:t>
            </w:r>
          </w:p>
          <w:tbl>
            <w:tblPr>
              <w:tblW w:w="5000" w:type="pct"/>
              <w:jc w:val="center"/>
              <w:tblBorders>
                <w:top w:val="single" w:sz="8" w:space="0" w:color="auto"/>
                <w:bottom w:val="single" w:sz="8" w:space="0" w:color="auto"/>
                <w:insideH w:val="single" w:sz="4" w:space="0" w:color="auto"/>
                <w:insideV w:val="single" w:sz="4" w:space="0" w:color="auto"/>
              </w:tblBorders>
              <w:tblCellMar>
                <w:top w:w="57" w:type="dxa"/>
                <w:bottom w:w="57" w:type="dxa"/>
              </w:tblCellMar>
              <w:tblLook w:val="0000"/>
            </w:tblPr>
            <w:tblGrid>
              <w:gridCol w:w="913"/>
              <w:gridCol w:w="1978"/>
              <w:gridCol w:w="1985"/>
              <w:gridCol w:w="1817"/>
              <w:gridCol w:w="1370"/>
              <w:gridCol w:w="1088"/>
            </w:tblGrid>
            <w:tr w:rsidR="005632E2" w:rsidRPr="009E3706" w:rsidTr="007C2DF4">
              <w:trPr>
                <w:cantSplit/>
                <w:trHeight w:hRule="exact" w:val="425"/>
                <w:jc w:val="center"/>
              </w:trPr>
              <w:tc>
                <w:tcPr>
                  <w:tcW w:w="905" w:type="dxa"/>
                  <w:tcBorders>
                    <w:top w:val="single" w:sz="8" w:space="0" w:color="auto"/>
                  </w:tcBorders>
                  <w:tcMar>
                    <w:top w:w="57" w:type="dxa"/>
                    <w:left w:w="85" w:type="dxa"/>
                    <w:bottom w:w="57" w:type="dxa"/>
                    <w:right w:w="85" w:type="dxa"/>
                  </w:tcMar>
                  <w:vAlign w:val="center"/>
                </w:tcPr>
                <w:p w:rsidR="005632E2" w:rsidRPr="005632E2" w:rsidRDefault="005632E2" w:rsidP="005632E2">
                  <w:pPr>
                    <w:jc w:val="center"/>
                    <w:rPr>
                      <w:b/>
                      <w:color w:val="000000"/>
                      <w:kern w:val="0"/>
                      <w:sz w:val="21"/>
                      <w:szCs w:val="21"/>
                    </w:rPr>
                  </w:pPr>
                  <w:r w:rsidRPr="005632E2">
                    <w:rPr>
                      <w:b/>
                      <w:color w:val="000000"/>
                      <w:kern w:val="0"/>
                      <w:sz w:val="21"/>
                      <w:szCs w:val="21"/>
                    </w:rPr>
                    <w:t>污染物</w:t>
                  </w:r>
                </w:p>
              </w:tc>
              <w:tc>
                <w:tcPr>
                  <w:tcW w:w="1961" w:type="dxa"/>
                  <w:tcBorders>
                    <w:top w:val="single" w:sz="8" w:space="0" w:color="auto"/>
                  </w:tcBorders>
                  <w:tcMar>
                    <w:top w:w="57" w:type="dxa"/>
                    <w:left w:w="85" w:type="dxa"/>
                    <w:bottom w:w="57" w:type="dxa"/>
                    <w:right w:w="85" w:type="dxa"/>
                  </w:tcMar>
                  <w:vAlign w:val="center"/>
                </w:tcPr>
                <w:p w:rsidR="005632E2" w:rsidRPr="005632E2" w:rsidRDefault="005632E2" w:rsidP="005632E2">
                  <w:pPr>
                    <w:jc w:val="center"/>
                    <w:rPr>
                      <w:b/>
                      <w:color w:val="000000"/>
                      <w:kern w:val="0"/>
                      <w:sz w:val="21"/>
                      <w:szCs w:val="21"/>
                    </w:rPr>
                  </w:pPr>
                  <w:r w:rsidRPr="005632E2">
                    <w:rPr>
                      <w:b/>
                      <w:color w:val="000000"/>
                      <w:kern w:val="0"/>
                      <w:sz w:val="21"/>
                      <w:szCs w:val="21"/>
                    </w:rPr>
                    <w:t>年评价指标</w:t>
                  </w:r>
                </w:p>
              </w:tc>
              <w:tc>
                <w:tcPr>
                  <w:tcW w:w="1968" w:type="dxa"/>
                  <w:tcBorders>
                    <w:top w:val="single" w:sz="8" w:space="0" w:color="auto"/>
                  </w:tcBorders>
                  <w:tcMar>
                    <w:top w:w="57" w:type="dxa"/>
                    <w:left w:w="85" w:type="dxa"/>
                    <w:bottom w:w="57" w:type="dxa"/>
                    <w:right w:w="85" w:type="dxa"/>
                  </w:tcMar>
                  <w:vAlign w:val="center"/>
                </w:tcPr>
                <w:p w:rsidR="005632E2" w:rsidRPr="005632E2" w:rsidRDefault="005632E2" w:rsidP="005632E2">
                  <w:pPr>
                    <w:jc w:val="center"/>
                    <w:rPr>
                      <w:b/>
                      <w:color w:val="000000"/>
                      <w:kern w:val="0"/>
                      <w:sz w:val="21"/>
                      <w:szCs w:val="21"/>
                    </w:rPr>
                  </w:pPr>
                  <w:r w:rsidRPr="005632E2">
                    <w:rPr>
                      <w:b/>
                      <w:color w:val="000000"/>
                      <w:kern w:val="0"/>
                      <w:sz w:val="21"/>
                      <w:szCs w:val="21"/>
                    </w:rPr>
                    <w:t>现状浓度</w:t>
                  </w:r>
                  <w:r w:rsidRPr="005632E2">
                    <w:rPr>
                      <w:b/>
                      <w:color w:val="000000"/>
                      <w:kern w:val="0"/>
                      <w:sz w:val="21"/>
                      <w:szCs w:val="21"/>
                    </w:rPr>
                    <w:t>/</w:t>
                  </w:r>
                  <w:r w:rsidRPr="005632E2">
                    <w:rPr>
                      <w:b/>
                      <w:color w:val="000000"/>
                      <w:kern w:val="0"/>
                      <w:sz w:val="21"/>
                      <w:szCs w:val="21"/>
                    </w:rPr>
                    <w:t>（</w:t>
                  </w:r>
                  <w:r w:rsidRPr="005632E2">
                    <w:rPr>
                      <w:b/>
                      <w:color w:val="000000"/>
                      <w:kern w:val="0"/>
                      <w:sz w:val="21"/>
                      <w:szCs w:val="21"/>
                    </w:rPr>
                    <w:t>μg/m</w:t>
                  </w:r>
                  <w:r w:rsidRPr="005632E2">
                    <w:rPr>
                      <w:b/>
                      <w:color w:val="000000"/>
                      <w:kern w:val="0"/>
                      <w:sz w:val="21"/>
                      <w:szCs w:val="21"/>
                      <w:vertAlign w:val="superscript"/>
                    </w:rPr>
                    <w:t>3</w:t>
                  </w:r>
                  <w:r w:rsidRPr="005632E2">
                    <w:rPr>
                      <w:b/>
                      <w:color w:val="000000"/>
                      <w:kern w:val="0"/>
                      <w:sz w:val="21"/>
                      <w:szCs w:val="21"/>
                    </w:rPr>
                    <w:t>）</w:t>
                  </w:r>
                </w:p>
              </w:tc>
              <w:tc>
                <w:tcPr>
                  <w:tcW w:w="1801" w:type="dxa"/>
                  <w:tcBorders>
                    <w:top w:val="single" w:sz="8" w:space="0" w:color="auto"/>
                  </w:tcBorders>
                  <w:tcMar>
                    <w:top w:w="57" w:type="dxa"/>
                    <w:left w:w="85" w:type="dxa"/>
                    <w:bottom w:w="57" w:type="dxa"/>
                    <w:right w:w="85" w:type="dxa"/>
                  </w:tcMar>
                  <w:vAlign w:val="center"/>
                </w:tcPr>
                <w:p w:rsidR="005632E2" w:rsidRPr="005632E2" w:rsidRDefault="005632E2" w:rsidP="005632E2">
                  <w:pPr>
                    <w:jc w:val="center"/>
                    <w:rPr>
                      <w:b/>
                      <w:color w:val="000000"/>
                      <w:kern w:val="0"/>
                      <w:sz w:val="21"/>
                      <w:szCs w:val="21"/>
                    </w:rPr>
                  </w:pPr>
                  <w:r w:rsidRPr="005632E2">
                    <w:rPr>
                      <w:b/>
                      <w:color w:val="000000"/>
                      <w:kern w:val="0"/>
                      <w:sz w:val="21"/>
                      <w:szCs w:val="21"/>
                    </w:rPr>
                    <w:t>标准值</w:t>
                  </w:r>
                  <w:r w:rsidRPr="005632E2">
                    <w:rPr>
                      <w:b/>
                      <w:color w:val="000000"/>
                      <w:kern w:val="0"/>
                      <w:sz w:val="21"/>
                      <w:szCs w:val="21"/>
                    </w:rPr>
                    <w:t>/</w:t>
                  </w:r>
                  <w:r w:rsidRPr="005632E2">
                    <w:rPr>
                      <w:b/>
                      <w:color w:val="000000"/>
                      <w:kern w:val="0"/>
                      <w:sz w:val="21"/>
                      <w:szCs w:val="21"/>
                    </w:rPr>
                    <w:t>（</w:t>
                  </w:r>
                  <w:r w:rsidRPr="005632E2">
                    <w:rPr>
                      <w:b/>
                      <w:color w:val="000000"/>
                      <w:kern w:val="0"/>
                      <w:sz w:val="21"/>
                      <w:szCs w:val="21"/>
                    </w:rPr>
                    <w:t>μg/m</w:t>
                  </w:r>
                  <w:r w:rsidRPr="005632E2">
                    <w:rPr>
                      <w:b/>
                      <w:color w:val="000000"/>
                      <w:kern w:val="0"/>
                      <w:sz w:val="21"/>
                      <w:szCs w:val="21"/>
                      <w:vertAlign w:val="superscript"/>
                    </w:rPr>
                    <w:t>3</w:t>
                  </w:r>
                  <w:r w:rsidRPr="005632E2">
                    <w:rPr>
                      <w:b/>
                      <w:color w:val="000000"/>
                      <w:kern w:val="0"/>
                      <w:sz w:val="21"/>
                      <w:szCs w:val="21"/>
                    </w:rPr>
                    <w:t>）</w:t>
                  </w:r>
                </w:p>
              </w:tc>
              <w:tc>
                <w:tcPr>
                  <w:tcW w:w="1358" w:type="dxa"/>
                  <w:tcBorders>
                    <w:top w:val="single" w:sz="8" w:space="0" w:color="auto"/>
                  </w:tcBorders>
                  <w:tcMar>
                    <w:top w:w="57" w:type="dxa"/>
                    <w:left w:w="85" w:type="dxa"/>
                    <w:bottom w:w="57" w:type="dxa"/>
                    <w:right w:w="85" w:type="dxa"/>
                  </w:tcMar>
                  <w:vAlign w:val="center"/>
                </w:tcPr>
                <w:p w:rsidR="005632E2" w:rsidRPr="005632E2" w:rsidRDefault="005632E2" w:rsidP="005632E2">
                  <w:pPr>
                    <w:jc w:val="center"/>
                    <w:rPr>
                      <w:b/>
                      <w:color w:val="000000"/>
                      <w:kern w:val="0"/>
                      <w:sz w:val="21"/>
                      <w:szCs w:val="21"/>
                    </w:rPr>
                  </w:pPr>
                  <w:r w:rsidRPr="005632E2">
                    <w:rPr>
                      <w:b/>
                      <w:color w:val="000000"/>
                      <w:kern w:val="0"/>
                      <w:sz w:val="21"/>
                      <w:szCs w:val="21"/>
                    </w:rPr>
                    <w:t>占标率</w:t>
                  </w:r>
                  <w:r w:rsidRPr="005632E2">
                    <w:rPr>
                      <w:b/>
                      <w:color w:val="000000"/>
                      <w:kern w:val="0"/>
                      <w:sz w:val="21"/>
                      <w:szCs w:val="21"/>
                    </w:rPr>
                    <w:t>/%</w:t>
                  </w:r>
                </w:p>
              </w:tc>
              <w:tc>
                <w:tcPr>
                  <w:tcW w:w="1079" w:type="dxa"/>
                  <w:tcBorders>
                    <w:top w:val="single" w:sz="8" w:space="0" w:color="auto"/>
                  </w:tcBorders>
                  <w:tcMar>
                    <w:top w:w="57" w:type="dxa"/>
                    <w:left w:w="85" w:type="dxa"/>
                    <w:bottom w:w="57" w:type="dxa"/>
                    <w:right w:w="85" w:type="dxa"/>
                  </w:tcMar>
                  <w:vAlign w:val="center"/>
                </w:tcPr>
                <w:p w:rsidR="005632E2" w:rsidRPr="005632E2" w:rsidRDefault="005632E2" w:rsidP="005632E2">
                  <w:pPr>
                    <w:jc w:val="center"/>
                    <w:rPr>
                      <w:b/>
                      <w:color w:val="000000"/>
                      <w:kern w:val="0"/>
                      <w:sz w:val="21"/>
                      <w:szCs w:val="21"/>
                    </w:rPr>
                  </w:pPr>
                  <w:r w:rsidRPr="005632E2">
                    <w:rPr>
                      <w:b/>
                      <w:color w:val="000000"/>
                      <w:kern w:val="0"/>
                      <w:sz w:val="21"/>
                      <w:szCs w:val="21"/>
                    </w:rPr>
                    <w:t>达标情况</w:t>
                  </w:r>
                </w:p>
              </w:tc>
            </w:tr>
            <w:tr w:rsidR="005632E2" w:rsidRPr="009E3706" w:rsidTr="007C2DF4">
              <w:trPr>
                <w:cantSplit/>
                <w:trHeight w:hRule="exact" w:val="425"/>
                <w:jc w:val="center"/>
              </w:trPr>
              <w:tc>
                <w:tcPr>
                  <w:tcW w:w="905"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PM</w:t>
                  </w:r>
                  <w:r w:rsidRPr="005632E2">
                    <w:rPr>
                      <w:color w:val="000000" w:themeColor="text1"/>
                      <w:kern w:val="0"/>
                      <w:sz w:val="21"/>
                      <w:szCs w:val="21"/>
                      <w:vertAlign w:val="subscript"/>
                    </w:rPr>
                    <w:t>10</w:t>
                  </w:r>
                </w:p>
              </w:tc>
              <w:tc>
                <w:tcPr>
                  <w:tcW w:w="196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年平均质量浓度</w:t>
                  </w:r>
                </w:p>
              </w:tc>
              <w:tc>
                <w:tcPr>
                  <w:tcW w:w="196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101</w:t>
                  </w:r>
                </w:p>
              </w:tc>
              <w:tc>
                <w:tcPr>
                  <w:tcW w:w="180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70</w:t>
                  </w:r>
                </w:p>
              </w:tc>
              <w:tc>
                <w:tcPr>
                  <w:tcW w:w="135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144</w:t>
                  </w:r>
                </w:p>
              </w:tc>
              <w:tc>
                <w:tcPr>
                  <w:tcW w:w="1079"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超标</w:t>
                  </w:r>
                </w:p>
              </w:tc>
            </w:tr>
            <w:tr w:rsidR="005632E2" w:rsidRPr="009E3706" w:rsidTr="007C2DF4">
              <w:trPr>
                <w:cantSplit/>
                <w:trHeight w:hRule="exact" w:val="425"/>
                <w:jc w:val="center"/>
              </w:trPr>
              <w:tc>
                <w:tcPr>
                  <w:tcW w:w="905"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PM</w:t>
                  </w:r>
                  <w:r w:rsidRPr="005632E2">
                    <w:rPr>
                      <w:color w:val="000000" w:themeColor="text1"/>
                      <w:kern w:val="0"/>
                      <w:sz w:val="21"/>
                      <w:szCs w:val="21"/>
                      <w:vertAlign w:val="subscript"/>
                    </w:rPr>
                    <w:t>2.5</w:t>
                  </w:r>
                </w:p>
              </w:tc>
              <w:tc>
                <w:tcPr>
                  <w:tcW w:w="196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年平均质量浓度</w:t>
                  </w:r>
                </w:p>
              </w:tc>
              <w:tc>
                <w:tcPr>
                  <w:tcW w:w="196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56</w:t>
                  </w:r>
                </w:p>
              </w:tc>
              <w:tc>
                <w:tcPr>
                  <w:tcW w:w="180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35</w:t>
                  </w:r>
                </w:p>
              </w:tc>
              <w:tc>
                <w:tcPr>
                  <w:tcW w:w="135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160</w:t>
                  </w:r>
                </w:p>
              </w:tc>
              <w:tc>
                <w:tcPr>
                  <w:tcW w:w="1079"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超标</w:t>
                  </w:r>
                </w:p>
              </w:tc>
            </w:tr>
            <w:tr w:rsidR="005632E2" w:rsidRPr="009E3706" w:rsidTr="007C2DF4">
              <w:trPr>
                <w:cantSplit/>
                <w:trHeight w:hRule="exact" w:val="425"/>
                <w:jc w:val="center"/>
              </w:trPr>
              <w:tc>
                <w:tcPr>
                  <w:tcW w:w="905"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SO</w:t>
                  </w:r>
                  <w:r w:rsidRPr="005632E2">
                    <w:rPr>
                      <w:color w:val="000000" w:themeColor="text1"/>
                      <w:kern w:val="0"/>
                      <w:sz w:val="21"/>
                      <w:szCs w:val="21"/>
                      <w:vertAlign w:val="subscript"/>
                    </w:rPr>
                    <w:t>2</w:t>
                  </w:r>
                </w:p>
              </w:tc>
              <w:tc>
                <w:tcPr>
                  <w:tcW w:w="196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年平均质量浓度</w:t>
                  </w:r>
                </w:p>
              </w:tc>
              <w:tc>
                <w:tcPr>
                  <w:tcW w:w="196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16</w:t>
                  </w:r>
                </w:p>
              </w:tc>
              <w:tc>
                <w:tcPr>
                  <w:tcW w:w="180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60</w:t>
                  </w:r>
                </w:p>
              </w:tc>
              <w:tc>
                <w:tcPr>
                  <w:tcW w:w="135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26.7</w:t>
                  </w:r>
                </w:p>
              </w:tc>
              <w:tc>
                <w:tcPr>
                  <w:tcW w:w="1079"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达标</w:t>
                  </w:r>
                </w:p>
              </w:tc>
            </w:tr>
            <w:tr w:rsidR="005632E2" w:rsidRPr="009E3706" w:rsidTr="007C2DF4">
              <w:trPr>
                <w:cantSplit/>
                <w:trHeight w:hRule="exact" w:val="425"/>
                <w:jc w:val="center"/>
              </w:trPr>
              <w:tc>
                <w:tcPr>
                  <w:tcW w:w="905"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NO</w:t>
                  </w:r>
                  <w:r w:rsidRPr="005632E2">
                    <w:rPr>
                      <w:color w:val="000000" w:themeColor="text1"/>
                      <w:kern w:val="0"/>
                      <w:sz w:val="21"/>
                      <w:szCs w:val="21"/>
                      <w:vertAlign w:val="subscript"/>
                    </w:rPr>
                    <w:t>2</w:t>
                  </w:r>
                </w:p>
              </w:tc>
              <w:tc>
                <w:tcPr>
                  <w:tcW w:w="196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年平均质量浓度</w:t>
                  </w:r>
                </w:p>
              </w:tc>
              <w:tc>
                <w:tcPr>
                  <w:tcW w:w="196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44</w:t>
                  </w:r>
                </w:p>
              </w:tc>
              <w:tc>
                <w:tcPr>
                  <w:tcW w:w="180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40</w:t>
                  </w:r>
                </w:p>
              </w:tc>
              <w:tc>
                <w:tcPr>
                  <w:tcW w:w="135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110</w:t>
                  </w:r>
                </w:p>
              </w:tc>
              <w:tc>
                <w:tcPr>
                  <w:tcW w:w="1079"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超标</w:t>
                  </w:r>
                </w:p>
              </w:tc>
            </w:tr>
            <w:tr w:rsidR="005632E2" w:rsidRPr="009E3706" w:rsidTr="007C2DF4">
              <w:trPr>
                <w:cantSplit/>
                <w:trHeight w:hRule="exact" w:val="425"/>
                <w:jc w:val="center"/>
              </w:trPr>
              <w:tc>
                <w:tcPr>
                  <w:tcW w:w="905"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CO</w:t>
                  </w:r>
                </w:p>
              </w:tc>
              <w:tc>
                <w:tcPr>
                  <w:tcW w:w="196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第</w:t>
                  </w:r>
                  <w:r w:rsidRPr="005632E2">
                    <w:rPr>
                      <w:color w:val="000000" w:themeColor="text1"/>
                      <w:kern w:val="0"/>
                      <w:sz w:val="21"/>
                      <w:szCs w:val="21"/>
                    </w:rPr>
                    <w:t>95</w:t>
                  </w:r>
                  <w:r w:rsidRPr="005632E2">
                    <w:rPr>
                      <w:color w:val="000000" w:themeColor="text1"/>
                      <w:kern w:val="0"/>
                      <w:sz w:val="21"/>
                      <w:szCs w:val="21"/>
                    </w:rPr>
                    <w:t>百分位浓度</w:t>
                  </w:r>
                </w:p>
              </w:tc>
              <w:tc>
                <w:tcPr>
                  <w:tcW w:w="196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2.08/m</w:t>
                  </w:r>
                  <w:r w:rsidRPr="005632E2">
                    <w:rPr>
                      <w:color w:val="000000" w:themeColor="text1"/>
                      <w:kern w:val="0"/>
                      <w:sz w:val="21"/>
                      <w:szCs w:val="21"/>
                      <w:vertAlign w:val="superscript"/>
                    </w:rPr>
                    <w:t>3</w:t>
                  </w:r>
                </w:p>
              </w:tc>
              <w:tc>
                <w:tcPr>
                  <w:tcW w:w="1801"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4mg/m</w:t>
                  </w:r>
                  <w:r w:rsidRPr="005632E2">
                    <w:rPr>
                      <w:color w:val="000000" w:themeColor="text1"/>
                      <w:kern w:val="0"/>
                      <w:sz w:val="21"/>
                      <w:szCs w:val="21"/>
                      <w:vertAlign w:val="superscript"/>
                    </w:rPr>
                    <w:t>3</w:t>
                  </w:r>
                </w:p>
              </w:tc>
              <w:tc>
                <w:tcPr>
                  <w:tcW w:w="1358"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52</w:t>
                  </w:r>
                </w:p>
              </w:tc>
              <w:tc>
                <w:tcPr>
                  <w:tcW w:w="1079" w:type="dxa"/>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达标</w:t>
                  </w:r>
                </w:p>
              </w:tc>
            </w:tr>
            <w:tr w:rsidR="005632E2" w:rsidRPr="009E3706" w:rsidTr="007C2DF4">
              <w:trPr>
                <w:cantSplit/>
                <w:trHeight w:hRule="exact" w:val="425"/>
                <w:jc w:val="center"/>
              </w:trPr>
              <w:tc>
                <w:tcPr>
                  <w:tcW w:w="905" w:type="dxa"/>
                  <w:tcBorders>
                    <w:bottom w:val="single" w:sz="8" w:space="0" w:color="auto"/>
                  </w:tcBorders>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O</w:t>
                  </w:r>
                  <w:r w:rsidRPr="005632E2">
                    <w:rPr>
                      <w:color w:val="000000" w:themeColor="text1"/>
                      <w:kern w:val="0"/>
                      <w:sz w:val="21"/>
                      <w:szCs w:val="21"/>
                      <w:vertAlign w:val="subscript"/>
                    </w:rPr>
                    <w:t>3</w:t>
                  </w:r>
                </w:p>
              </w:tc>
              <w:tc>
                <w:tcPr>
                  <w:tcW w:w="1961" w:type="dxa"/>
                  <w:tcBorders>
                    <w:bottom w:val="single" w:sz="8" w:space="0" w:color="auto"/>
                  </w:tcBorders>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第</w:t>
                  </w:r>
                  <w:r w:rsidRPr="005632E2">
                    <w:rPr>
                      <w:color w:val="000000" w:themeColor="text1"/>
                      <w:kern w:val="0"/>
                      <w:sz w:val="21"/>
                      <w:szCs w:val="21"/>
                    </w:rPr>
                    <w:t>90</w:t>
                  </w:r>
                  <w:r w:rsidRPr="005632E2">
                    <w:rPr>
                      <w:color w:val="000000" w:themeColor="text1"/>
                      <w:kern w:val="0"/>
                      <w:sz w:val="21"/>
                      <w:szCs w:val="21"/>
                    </w:rPr>
                    <w:t>百分位浓度</w:t>
                  </w:r>
                </w:p>
              </w:tc>
              <w:tc>
                <w:tcPr>
                  <w:tcW w:w="1968" w:type="dxa"/>
                  <w:tcBorders>
                    <w:bottom w:val="single" w:sz="8" w:space="0" w:color="auto"/>
                  </w:tcBorders>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178</w:t>
                  </w:r>
                </w:p>
              </w:tc>
              <w:tc>
                <w:tcPr>
                  <w:tcW w:w="1801" w:type="dxa"/>
                  <w:tcBorders>
                    <w:bottom w:val="single" w:sz="8" w:space="0" w:color="auto"/>
                  </w:tcBorders>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160</w:t>
                  </w:r>
                </w:p>
              </w:tc>
              <w:tc>
                <w:tcPr>
                  <w:tcW w:w="1358" w:type="dxa"/>
                  <w:tcBorders>
                    <w:bottom w:val="single" w:sz="8" w:space="0" w:color="auto"/>
                  </w:tcBorders>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111</w:t>
                  </w:r>
                </w:p>
              </w:tc>
              <w:tc>
                <w:tcPr>
                  <w:tcW w:w="1079" w:type="dxa"/>
                  <w:tcBorders>
                    <w:bottom w:val="single" w:sz="8" w:space="0" w:color="auto"/>
                  </w:tcBorders>
                  <w:tcMar>
                    <w:top w:w="57" w:type="dxa"/>
                    <w:left w:w="85" w:type="dxa"/>
                    <w:bottom w:w="57" w:type="dxa"/>
                    <w:right w:w="85" w:type="dxa"/>
                  </w:tcMar>
                  <w:vAlign w:val="center"/>
                </w:tcPr>
                <w:p w:rsidR="005632E2" w:rsidRPr="005632E2" w:rsidRDefault="005632E2" w:rsidP="005632E2">
                  <w:pPr>
                    <w:jc w:val="center"/>
                    <w:rPr>
                      <w:color w:val="000000" w:themeColor="text1"/>
                      <w:kern w:val="0"/>
                      <w:sz w:val="21"/>
                      <w:szCs w:val="21"/>
                    </w:rPr>
                  </w:pPr>
                  <w:r w:rsidRPr="005632E2">
                    <w:rPr>
                      <w:color w:val="000000" w:themeColor="text1"/>
                      <w:kern w:val="0"/>
                      <w:sz w:val="21"/>
                      <w:szCs w:val="21"/>
                    </w:rPr>
                    <w:t>超标</w:t>
                  </w:r>
                </w:p>
              </w:tc>
            </w:tr>
          </w:tbl>
          <w:p w:rsidR="005632E2" w:rsidRPr="009E3706" w:rsidRDefault="005632E2" w:rsidP="005632E2">
            <w:pPr>
              <w:spacing w:line="460" w:lineRule="exact"/>
              <w:ind w:firstLineChars="200" w:firstLine="480"/>
              <w:rPr>
                <w:color w:val="auto"/>
                <w:sz w:val="24"/>
                <w:szCs w:val="24"/>
              </w:rPr>
            </w:pPr>
            <w:r w:rsidRPr="009E3706">
              <w:rPr>
                <w:color w:val="auto"/>
                <w:sz w:val="24"/>
                <w:szCs w:val="24"/>
              </w:rPr>
              <w:t>由上表可知，其中</w:t>
            </w:r>
            <w:r w:rsidRPr="009E3706">
              <w:rPr>
                <w:color w:val="auto"/>
                <w:sz w:val="24"/>
                <w:szCs w:val="24"/>
              </w:rPr>
              <w:t>PM</w:t>
            </w:r>
            <w:r w:rsidRPr="009E3706">
              <w:rPr>
                <w:color w:val="auto"/>
                <w:sz w:val="24"/>
                <w:szCs w:val="24"/>
                <w:vertAlign w:val="subscript"/>
              </w:rPr>
              <w:t>10</w:t>
            </w:r>
            <w:r w:rsidRPr="009E3706">
              <w:rPr>
                <w:color w:val="auto"/>
                <w:sz w:val="24"/>
                <w:szCs w:val="24"/>
              </w:rPr>
              <w:t>、</w:t>
            </w:r>
            <w:r w:rsidRPr="009E3706">
              <w:rPr>
                <w:color w:val="auto"/>
                <w:sz w:val="24"/>
                <w:szCs w:val="24"/>
              </w:rPr>
              <w:t>PM</w:t>
            </w:r>
            <w:r w:rsidRPr="009E3706">
              <w:rPr>
                <w:color w:val="auto"/>
                <w:sz w:val="24"/>
                <w:szCs w:val="24"/>
                <w:vertAlign w:val="subscript"/>
              </w:rPr>
              <w:t>2.5</w:t>
            </w:r>
            <w:r w:rsidRPr="009E3706">
              <w:rPr>
                <w:color w:val="auto"/>
                <w:sz w:val="24"/>
                <w:szCs w:val="24"/>
              </w:rPr>
              <w:t>、</w:t>
            </w:r>
            <w:r w:rsidRPr="009E3706">
              <w:rPr>
                <w:color w:val="auto"/>
                <w:sz w:val="24"/>
                <w:szCs w:val="24"/>
              </w:rPr>
              <w:t>NO</w:t>
            </w:r>
            <w:r w:rsidRPr="009E3706">
              <w:rPr>
                <w:color w:val="auto"/>
                <w:sz w:val="24"/>
                <w:szCs w:val="24"/>
                <w:vertAlign w:val="subscript"/>
              </w:rPr>
              <w:t>2</w:t>
            </w:r>
            <w:r w:rsidRPr="009E3706">
              <w:rPr>
                <w:color w:val="auto"/>
                <w:sz w:val="24"/>
                <w:szCs w:val="24"/>
              </w:rPr>
              <w:t>和</w:t>
            </w:r>
            <w:r w:rsidRPr="009E3706">
              <w:rPr>
                <w:color w:val="auto"/>
                <w:sz w:val="24"/>
                <w:szCs w:val="24"/>
              </w:rPr>
              <w:t>O</w:t>
            </w:r>
            <w:r w:rsidRPr="009E3706">
              <w:rPr>
                <w:color w:val="auto"/>
                <w:sz w:val="24"/>
                <w:szCs w:val="24"/>
                <w:vertAlign w:val="subscript"/>
              </w:rPr>
              <w:t>3</w:t>
            </w:r>
            <w:r w:rsidRPr="009E3706">
              <w:rPr>
                <w:color w:val="auto"/>
                <w:sz w:val="24"/>
                <w:szCs w:val="24"/>
              </w:rPr>
              <w:t>不能够满足《环境空气质量标准》（</w:t>
            </w:r>
            <w:r w:rsidRPr="009E3706">
              <w:rPr>
                <w:color w:val="auto"/>
                <w:sz w:val="24"/>
                <w:szCs w:val="24"/>
              </w:rPr>
              <w:t>GB3095-2012</w:t>
            </w:r>
            <w:r w:rsidRPr="009E3706">
              <w:rPr>
                <w:color w:val="auto"/>
                <w:sz w:val="24"/>
                <w:szCs w:val="24"/>
              </w:rPr>
              <w:t>）二级标准要求。根据《环境影响评价技术导则</w:t>
            </w:r>
            <w:r w:rsidRPr="009E3706">
              <w:rPr>
                <w:color w:val="auto"/>
                <w:sz w:val="24"/>
                <w:szCs w:val="24"/>
              </w:rPr>
              <w:t xml:space="preserve">  </w:t>
            </w:r>
            <w:r w:rsidRPr="009E3706">
              <w:rPr>
                <w:color w:val="auto"/>
                <w:sz w:val="24"/>
                <w:szCs w:val="24"/>
              </w:rPr>
              <w:t>大气环境》</w:t>
            </w:r>
            <w:r w:rsidRPr="009E3706">
              <w:rPr>
                <w:color w:val="auto"/>
                <w:sz w:val="24"/>
                <w:szCs w:val="24"/>
              </w:rPr>
              <w:t>(HJ2.2-2018)</w:t>
            </w:r>
            <w:r w:rsidRPr="009E3706">
              <w:rPr>
                <w:color w:val="auto"/>
                <w:sz w:val="24"/>
                <w:szCs w:val="24"/>
              </w:rPr>
              <w:t>，本项目所在区域属于未达标区。空气质量现状超标原因主要为：</w:t>
            </w:r>
            <w:r w:rsidRPr="009E3706">
              <w:rPr>
                <w:rFonts w:ascii="宋体" w:hAnsi="宋体" w:cs="宋体" w:hint="eastAsia"/>
                <w:color w:val="auto"/>
                <w:sz w:val="24"/>
                <w:szCs w:val="24"/>
              </w:rPr>
              <w:t>①</w:t>
            </w:r>
            <w:r w:rsidRPr="009E3706">
              <w:rPr>
                <w:color w:val="auto"/>
                <w:sz w:val="24"/>
                <w:szCs w:val="24"/>
              </w:rPr>
              <w:t>冬季供暖锅炉以及部分企业燃煤锅炉启动，且冬季大气自净能力下降，污染扩散气象条件差；</w:t>
            </w:r>
            <w:r w:rsidRPr="009E3706">
              <w:rPr>
                <w:rFonts w:ascii="宋体" w:hAnsi="宋体" w:cs="宋体" w:hint="eastAsia"/>
                <w:color w:val="auto"/>
                <w:sz w:val="24"/>
                <w:szCs w:val="24"/>
              </w:rPr>
              <w:t>②</w:t>
            </w:r>
            <w:r w:rsidRPr="009E3706">
              <w:rPr>
                <w:color w:val="auto"/>
                <w:sz w:val="24"/>
                <w:szCs w:val="24"/>
              </w:rPr>
              <w:t>区域内汽车的等交通源增加，污染物排放量增大；</w:t>
            </w:r>
            <w:r w:rsidRPr="009E3706">
              <w:rPr>
                <w:rFonts w:ascii="宋体" w:hAnsi="宋体" w:cs="宋体" w:hint="eastAsia"/>
                <w:color w:val="auto"/>
                <w:sz w:val="24"/>
                <w:szCs w:val="24"/>
              </w:rPr>
              <w:t>③</w:t>
            </w:r>
            <w:r w:rsidRPr="009E3706">
              <w:rPr>
                <w:color w:val="auto"/>
                <w:sz w:val="24"/>
                <w:szCs w:val="24"/>
              </w:rPr>
              <w:t>天气干燥，尘土较多。因此超标现象属于区域性污染问题。</w:t>
            </w:r>
          </w:p>
          <w:p w:rsidR="005632E2" w:rsidRPr="009E3706" w:rsidRDefault="005632E2" w:rsidP="005632E2">
            <w:pPr>
              <w:spacing w:line="460" w:lineRule="exact"/>
              <w:ind w:firstLineChars="200" w:firstLine="480"/>
              <w:rPr>
                <w:color w:val="auto"/>
                <w:sz w:val="24"/>
                <w:szCs w:val="24"/>
              </w:rPr>
            </w:pPr>
            <w:r w:rsidRPr="009E3706">
              <w:rPr>
                <w:color w:val="auto"/>
                <w:sz w:val="24"/>
                <w:szCs w:val="24"/>
              </w:rPr>
              <w:t>2019</w:t>
            </w:r>
            <w:r w:rsidRPr="009E3706">
              <w:rPr>
                <w:color w:val="auto"/>
                <w:sz w:val="24"/>
                <w:szCs w:val="24"/>
              </w:rPr>
              <w:t>年，新乡市</w:t>
            </w:r>
            <w:r w:rsidRPr="009E3706">
              <w:rPr>
                <w:color w:val="auto"/>
                <w:sz w:val="24"/>
                <w:szCs w:val="24"/>
              </w:rPr>
              <w:t>PM</w:t>
            </w:r>
            <w:r w:rsidRPr="009E3706">
              <w:rPr>
                <w:color w:val="auto"/>
                <w:sz w:val="24"/>
                <w:szCs w:val="24"/>
                <w:vertAlign w:val="subscript"/>
              </w:rPr>
              <w:t>10</w:t>
            </w:r>
            <w:r w:rsidRPr="009E3706">
              <w:rPr>
                <w:color w:val="auto"/>
                <w:sz w:val="24"/>
                <w:szCs w:val="24"/>
              </w:rPr>
              <w:t>平均浓度</w:t>
            </w:r>
            <w:r w:rsidRPr="009E3706">
              <w:rPr>
                <w:color w:val="auto"/>
                <w:sz w:val="24"/>
                <w:szCs w:val="24"/>
              </w:rPr>
              <w:t>101</w:t>
            </w:r>
            <w:r w:rsidRPr="009E3706">
              <w:rPr>
                <w:color w:val="auto"/>
                <w:sz w:val="24"/>
                <w:szCs w:val="24"/>
              </w:rPr>
              <w:t>微克</w:t>
            </w:r>
            <w:r w:rsidRPr="009E3706">
              <w:rPr>
                <w:color w:val="auto"/>
                <w:sz w:val="24"/>
                <w:szCs w:val="24"/>
              </w:rPr>
              <w:t>/</w:t>
            </w:r>
            <w:r w:rsidRPr="009E3706">
              <w:rPr>
                <w:color w:val="auto"/>
                <w:sz w:val="24"/>
                <w:szCs w:val="24"/>
              </w:rPr>
              <w:t>立方米，同比下降</w:t>
            </w:r>
            <w:r w:rsidRPr="009E3706">
              <w:rPr>
                <w:color w:val="auto"/>
                <w:sz w:val="24"/>
                <w:szCs w:val="24"/>
              </w:rPr>
              <w:t>4</w:t>
            </w:r>
            <w:r w:rsidRPr="009E3706">
              <w:rPr>
                <w:color w:val="auto"/>
                <w:sz w:val="24"/>
                <w:szCs w:val="24"/>
              </w:rPr>
              <w:t>微克</w:t>
            </w:r>
            <w:r w:rsidRPr="009E3706">
              <w:rPr>
                <w:color w:val="auto"/>
                <w:sz w:val="24"/>
                <w:szCs w:val="24"/>
              </w:rPr>
              <w:t>/</w:t>
            </w:r>
            <w:r w:rsidRPr="009E3706">
              <w:rPr>
                <w:color w:val="auto"/>
                <w:sz w:val="24"/>
                <w:szCs w:val="24"/>
              </w:rPr>
              <w:t>立方米，降幅</w:t>
            </w:r>
            <w:r w:rsidRPr="009E3706">
              <w:rPr>
                <w:color w:val="auto"/>
                <w:sz w:val="24"/>
                <w:szCs w:val="24"/>
              </w:rPr>
              <w:t>3.8%</w:t>
            </w:r>
            <w:r w:rsidRPr="009E3706">
              <w:rPr>
                <w:color w:val="auto"/>
                <w:sz w:val="24"/>
                <w:szCs w:val="24"/>
              </w:rPr>
              <w:t>；</w:t>
            </w:r>
            <w:r w:rsidRPr="009E3706">
              <w:rPr>
                <w:color w:val="auto"/>
                <w:sz w:val="24"/>
                <w:szCs w:val="24"/>
              </w:rPr>
              <w:t>PM</w:t>
            </w:r>
            <w:r w:rsidRPr="009E3706">
              <w:rPr>
                <w:color w:val="auto"/>
                <w:sz w:val="24"/>
                <w:szCs w:val="24"/>
                <w:vertAlign w:val="subscript"/>
              </w:rPr>
              <w:t>2.5</w:t>
            </w:r>
            <w:r w:rsidRPr="009E3706">
              <w:rPr>
                <w:color w:val="auto"/>
                <w:sz w:val="24"/>
                <w:szCs w:val="24"/>
              </w:rPr>
              <w:t>平均浓度</w:t>
            </w:r>
            <w:r w:rsidRPr="009E3706">
              <w:rPr>
                <w:color w:val="auto"/>
                <w:sz w:val="24"/>
                <w:szCs w:val="24"/>
              </w:rPr>
              <w:t>56</w:t>
            </w:r>
            <w:r w:rsidRPr="009E3706">
              <w:rPr>
                <w:color w:val="auto"/>
                <w:sz w:val="24"/>
                <w:szCs w:val="24"/>
              </w:rPr>
              <w:t>微克</w:t>
            </w:r>
            <w:r w:rsidRPr="009E3706">
              <w:rPr>
                <w:color w:val="auto"/>
                <w:sz w:val="24"/>
                <w:szCs w:val="24"/>
              </w:rPr>
              <w:t>/</w:t>
            </w:r>
            <w:r w:rsidRPr="009E3706">
              <w:rPr>
                <w:color w:val="auto"/>
                <w:sz w:val="24"/>
                <w:szCs w:val="24"/>
              </w:rPr>
              <w:t>立方米，同比下降</w:t>
            </w:r>
            <w:r w:rsidRPr="009E3706">
              <w:rPr>
                <w:color w:val="auto"/>
                <w:sz w:val="24"/>
                <w:szCs w:val="24"/>
              </w:rPr>
              <w:t>5</w:t>
            </w:r>
            <w:r w:rsidRPr="009E3706">
              <w:rPr>
                <w:color w:val="auto"/>
                <w:sz w:val="24"/>
                <w:szCs w:val="24"/>
              </w:rPr>
              <w:t>微克</w:t>
            </w:r>
            <w:r w:rsidRPr="009E3706">
              <w:rPr>
                <w:color w:val="auto"/>
                <w:sz w:val="24"/>
                <w:szCs w:val="24"/>
              </w:rPr>
              <w:t>/</w:t>
            </w:r>
            <w:r w:rsidRPr="009E3706">
              <w:rPr>
                <w:color w:val="auto"/>
                <w:sz w:val="24"/>
                <w:szCs w:val="24"/>
              </w:rPr>
              <w:t>立方米，降幅</w:t>
            </w:r>
            <w:r w:rsidRPr="009E3706">
              <w:rPr>
                <w:color w:val="auto"/>
                <w:sz w:val="24"/>
                <w:szCs w:val="24"/>
              </w:rPr>
              <w:t>8.2%</w:t>
            </w:r>
            <w:r w:rsidRPr="009E3706">
              <w:rPr>
                <w:color w:val="auto"/>
                <w:sz w:val="24"/>
                <w:szCs w:val="24"/>
              </w:rPr>
              <w:t>；</w:t>
            </w:r>
            <w:r w:rsidRPr="009E3706">
              <w:rPr>
                <w:color w:val="auto"/>
                <w:sz w:val="24"/>
                <w:szCs w:val="24"/>
              </w:rPr>
              <w:t>SO</w:t>
            </w:r>
            <w:r w:rsidRPr="009E3706">
              <w:rPr>
                <w:color w:val="auto"/>
                <w:sz w:val="24"/>
                <w:szCs w:val="24"/>
                <w:vertAlign w:val="subscript"/>
              </w:rPr>
              <w:t>2</w:t>
            </w:r>
            <w:r w:rsidRPr="009E3706">
              <w:rPr>
                <w:color w:val="auto"/>
                <w:sz w:val="24"/>
                <w:szCs w:val="24"/>
              </w:rPr>
              <w:t>平均浓度</w:t>
            </w:r>
            <w:r w:rsidRPr="009E3706">
              <w:rPr>
                <w:color w:val="auto"/>
                <w:sz w:val="24"/>
                <w:szCs w:val="24"/>
              </w:rPr>
              <w:t>16</w:t>
            </w:r>
            <w:r w:rsidRPr="009E3706">
              <w:rPr>
                <w:color w:val="auto"/>
                <w:sz w:val="24"/>
                <w:szCs w:val="24"/>
              </w:rPr>
              <w:t>微克</w:t>
            </w:r>
            <w:r w:rsidRPr="009E3706">
              <w:rPr>
                <w:color w:val="auto"/>
                <w:sz w:val="24"/>
                <w:szCs w:val="24"/>
              </w:rPr>
              <w:t>/</w:t>
            </w:r>
            <w:r w:rsidRPr="009E3706">
              <w:rPr>
                <w:color w:val="auto"/>
                <w:sz w:val="24"/>
                <w:szCs w:val="24"/>
              </w:rPr>
              <w:t>立方米，同比下降</w:t>
            </w:r>
            <w:r w:rsidRPr="009E3706">
              <w:rPr>
                <w:color w:val="auto"/>
                <w:sz w:val="24"/>
                <w:szCs w:val="24"/>
              </w:rPr>
              <w:t>3</w:t>
            </w:r>
            <w:r w:rsidRPr="009E3706">
              <w:rPr>
                <w:color w:val="auto"/>
                <w:sz w:val="24"/>
                <w:szCs w:val="24"/>
              </w:rPr>
              <w:t>微克</w:t>
            </w:r>
            <w:r w:rsidRPr="009E3706">
              <w:rPr>
                <w:color w:val="auto"/>
                <w:sz w:val="24"/>
                <w:szCs w:val="24"/>
              </w:rPr>
              <w:t>/</w:t>
            </w:r>
            <w:r w:rsidRPr="009E3706">
              <w:rPr>
                <w:color w:val="auto"/>
                <w:sz w:val="24"/>
                <w:szCs w:val="24"/>
              </w:rPr>
              <w:t>立方米，降幅</w:t>
            </w:r>
            <w:r w:rsidRPr="009E3706">
              <w:rPr>
                <w:color w:val="auto"/>
                <w:sz w:val="24"/>
                <w:szCs w:val="24"/>
              </w:rPr>
              <w:t>15.8%</w:t>
            </w:r>
            <w:r w:rsidRPr="009E3706">
              <w:rPr>
                <w:color w:val="auto"/>
                <w:sz w:val="24"/>
                <w:szCs w:val="24"/>
              </w:rPr>
              <w:t>；</w:t>
            </w:r>
            <w:r w:rsidRPr="009E3706">
              <w:rPr>
                <w:color w:val="auto"/>
                <w:sz w:val="24"/>
                <w:szCs w:val="24"/>
              </w:rPr>
              <w:t>NO</w:t>
            </w:r>
            <w:r w:rsidRPr="009E3706">
              <w:rPr>
                <w:color w:val="auto"/>
                <w:sz w:val="24"/>
                <w:szCs w:val="24"/>
                <w:vertAlign w:val="subscript"/>
              </w:rPr>
              <w:t>2</w:t>
            </w:r>
            <w:r w:rsidRPr="009E3706">
              <w:rPr>
                <w:color w:val="auto"/>
                <w:sz w:val="24"/>
                <w:szCs w:val="24"/>
              </w:rPr>
              <w:t>平均浓度</w:t>
            </w:r>
            <w:r w:rsidRPr="009E3706">
              <w:rPr>
                <w:color w:val="auto"/>
                <w:sz w:val="24"/>
                <w:szCs w:val="24"/>
              </w:rPr>
              <w:t>44</w:t>
            </w:r>
            <w:r w:rsidRPr="009E3706">
              <w:rPr>
                <w:color w:val="auto"/>
                <w:sz w:val="24"/>
                <w:szCs w:val="24"/>
              </w:rPr>
              <w:t>微克</w:t>
            </w:r>
            <w:r w:rsidRPr="009E3706">
              <w:rPr>
                <w:color w:val="auto"/>
                <w:sz w:val="24"/>
                <w:szCs w:val="24"/>
              </w:rPr>
              <w:t>/</w:t>
            </w:r>
            <w:r w:rsidRPr="009E3706">
              <w:rPr>
                <w:color w:val="auto"/>
                <w:sz w:val="24"/>
                <w:szCs w:val="24"/>
              </w:rPr>
              <w:t>立方米，同比下降</w:t>
            </w:r>
            <w:r w:rsidRPr="009E3706">
              <w:rPr>
                <w:color w:val="auto"/>
                <w:sz w:val="24"/>
                <w:szCs w:val="24"/>
              </w:rPr>
              <w:t>5</w:t>
            </w:r>
            <w:r w:rsidRPr="009E3706">
              <w:rPr>
                <w:color w:val="auto"/>
                <w:sz w:val="24"/>
                <w:szCs w:val="24"/>
              </w:rPr>
              <w:t>微克</w:t>
            </w:r>
            <w:r w:rsidRPr="009E3706">
              <w:rPr>
                <w:color w:val="auto"/>
                <w:sz w:val="24"/>
                <w:szCs w:val="24"/>
              </w:rPr>
              <w:t>/</w:t>
            </w:r>
            <w:r w:rsidRPr="009E3706">
              <w:rPr>
                <w:color w:val="auto"/>
                <w:sz w:val="24"/>
                <w:szCs w:val="24"/>
              </w:rPr>
              <w:t>立方米，降幅</w:t>
            </w:r>
            <w:r w:rsidRPr="009E3706">
              <w:rPr>
                <w:color w:val="auto"/>
                <w:sz w:val="24"/>
                <w:szCs w:val="24"/>
              </w:rPr>
              <w:t>10.2%</w:t>
            </w:r>
            <w:r w:rsidRPr="009E3706">
              <w:rPr>
                <w:color w:val="auto"/>
                <w:sz w:val="24"/>
                <w:szCs w:val="24"/>
              </w:rPr>
              <w:t>；</w:t>
            </w:r>
            <w:r w:rsidRPr="009E3706">
              <w:rPr>
                <w:color w:val="auto"/>
                <w:sz w:val="24"/>
                <w:szCs w:val="24"/>
              </w:rPr>
              <w:t>O</w:t>
            </w:r>
            <w:r w:rsidRPr="009E3706">
              <w:rPr>
                <w:color w:val="auto"/>
                <w:sz w:val="24"/>
                <w:szCs w:val="24"/>
                <w:vertAlign w:val="subscript"/>
              </w:rPr>
              <w:t>3</w:t>
            </w:r>
            <w:r w:rsidRPr="009E3706">
              <w:rPr>
                <w:color w:val="auto"/>
                <w:sz w:val="24"/>
                <w:szCs w:val="24"/>
              </w:rPr>
              <w:t>第</w:t>
            </w:r>
            <w:r w:rsidRPr="009E3706">
              <w:rPr>
                <w:color w:val="auto"/>
                <w:sz w:val="24"/>
                <w:szCs w:val="24"/>
              </w:rPr>
              <w:t>90</w:t>
            </w:r>
            <w:r w:rsidRPr="009E3706">
              <w:rPr>
                <w:color w:val="auto"/>
                <w:sz w:val="24"/>
                <w:szCs w:val="24"/>
              </w:rPr>
              <w:t>百分位浓度为</w:t>
            </w:r>
            <w:r w:rsidRPr="009E3706">
              <w:rPr>
                <w:color w:val="auto"/>
                <w:sz w:val="24"/>
                <w:szCs w:val="24"/>
              </w:rPr>
              <w:t>178</w:t>
            </w:r>
            <w:r w:rsidRPr="009E3706">
              <w:rPr>
                <w:color w:val="auto"/>
                <w:sz w:val="24"/>
                <w:szCs w:val="24"/>
              </w:rPr>
              <w:t>微克</w:t>
            </w:r>
            <w:r w:rsidRPr="009E3706">
              <w:rPr>
                <w:color w:val="auto"/>
                <w:sz w:val="24"/>
                <w:szCs w:val="24"/>
              </w:rPr>
              <w:t>/</w:t>
            </w:r>
            <w:r w:rsidRPr="009E3706">
              <w:rPr>
                <w:color w:val="auto"/>
                <w:sz w:val="24"/>
                <w:szCs w:val="24"/>
              </w:rPr>
              <w:t>立方米，同比下降</w:t>
            </w:r>
            <w:r w:rsidRPr="009E3706">
              <w:rPr>
                <w:color w:val="auto"/>
                <w:sz w:val="24"/>
                <w:szCs w:val="24"/>
              </w:rPr>
              <w:t>24</w:t>
            </w:r>
            <w:r w:rsidRPr="009E3706">
              <w:rPr>
                <w:color w:val="auto"/>
                <w:sz w:val="24"/>
                <w:szCs w:val="24"/>
              </w:rPr>
              <w:t>微克</w:t>
            </w:r>
            <w:r w:rsidRPr="009E3706">
              <w:rPr>
                <w:color w:val="auto"/>
                <w:sz w:val="24"/>
                <w:szCs w:val="24"/>
              </w:rPr>
              <w:t>/</w:t>
            </w:r>
            <w:r w:rsidRPr="009E3706">
              <w:rPr>
                <w:color w:val="auto"/>
                <w:sz w:val="24"/>
                <w:szCs w:val="24"/>
              </w:rPr>
              <w:t>立方米，降幅</w:t>
            </w:r>
            <w:r w:rsidRPr="009E3706">
              <w:rPr>
                <w:color w:val="auto"/>
                <w:sz w:val="24"/>
                <w:szCs w:val="24"/>
              </w:rPr>
              <w:t>11.9%</w:t>
            </w:r>
            <w:r w:rsidRPr="009E3706">
              <w:rPr>
                <w:color w:val="auto"/>
                <w:sz w:val="24"/>
                <w:szCs w:val="24"/>
              </w:rPr>
              <w:t>，</w:t>
            </w:r>
            <w:r w:rsidRPr="009E3706">
              <w:rPr>
                <w:color w:val="auto"/>
                <w:sz w:val="24"/>
                <w:szCs w:val="24"/>
              </w:rPr>
              <w:t>CO</w:t>
            </w:r>
            <w:r w:rsidRPr="009E3706">
              <w:rPr>
                <w:color w:val="auto"/>
                <w:sz w:val="24"/>
                <w:szCs w:val="24"/>
              </w:rPr>
              <w:t>第</w:t>
            </w:r>
            <w:r w:rsidRPr="009E3706">
              <w:rPr>
                <w:color w:val="auto"/>
                <w:sz w:val="24"/>
                <w:szCs w:val="24"/>
              </w:rPr>
              <w:t>95</w:t>
            </w:r>
            <w:r w:rsidRPr="009E3706">
              <w:rPr>
                <w:color w:val="auto"/>
                <w:sz w:val="24"/>
                <w:szCs w:val="24"/>
              </w:rPr>
              <w:t>百分位浓度</w:t>
            </w:r>
            <w:r w:rsidRPr="009E3706">
              <w:rPr>
                <w:color w:val="auto"/>
                <w:sz w:val="24"/>
                <w:szCs w:val="24"/>
              </w:rPr>
              <w:t>2.08</w:t>
            </w:r>
            <w:r w:rsidRPr="009E3706">
              <w:rPr>
                <w:color w:val="auto"/>
                <w:sz w:val="24"/>
                <w:szCs w:val="24"/>
              </w:rPr>
              <w:t>毫克</w:t>
            </w:r>
            <w:r w:rsidRPr="009E3706">
              <w:rPr>
                <w:color w:val="auto"/>
                <w:sz w:val="24"/>
                <w:szCs w:val="24"/>
              </w:rPr>
              <w:t>/</w:t>
            </w:r>
            <w:r w:rsidRPr="009E3706">
              <w:rPr>
                <w:color w:val="auto"/>
                <w:sz w:val="24"/>
                <w:szCs w:val="24"/>
              </w:rPr>
              <w:t>立方米，同比下降</w:t>
            </w:r>
            <w:r w:rsidRPr="009E3706">
              <w:rPr>
                <w:color w:val="auto"/>
                <w:sz w:val="24"/>
                <w:szCs w:val="24"/>
              </w:rPr>
              <w:t>0.22</w:t>
            </w:r>
            <w:r w:rsidRPr="009E3706">
              <w:rPr>
                <w:color w:val="auto"/>
                <w:sz w:val="24"/>
                <w:szCs w:val="24"/>
              </w:rPr>
              <w:t>毫克</w:t>
            </w:r>
            <w:r w:rsidRPr="009E3706">
              <w:rPr>
                <w:color w:val="auto"/>
                <w:sz w:val="24"/>
                <w:szCs w:val="24"/>
              </w:rPr>
              <w:t>/</w:t>
            </w:r>
            <w:r w:rsidRPr="009E3706">
              <w:rPr>
                <w:color w:val="auto"/>
                <w:sz w:val="24"/>
                <w:szCs w:val="24"/>
              </w:rPr>
              <w:t>立方米，降幅</w:t>
            </w:r>
            <w:r w:rsidRPr="009E3706">
              <w:rPr>
                <w:color w:val="auto"/>
                <w:sz w:val="24"/>
                <w:szCs w:val="24"/>
              </w:rPr>
              <w:t>9.6%</w:t>
            </w:r>
            <w:r w:rsidRPr="009E3706">
              <w:rPr>
                <w:color w:val="auto"/>
                <w:sz w:val="24"/>
                <w:szCs w:val="24"/>
              </w:rPr>
              <w:t>。</w:t>
            </w:r>
          </w:p>
          <w:p w:rsidR="00F870A3" w:rsidRPr="00BB50FA" w:rsidRDefault="005632E2" w:rsidP="005632E2">
            <w:pPr>
              <w:spacing w:line="460" w:lineRule="exact"/>
              <w:ind w:firstLineChars="200" w:firstLine="480"/>
              <w:jc w:val="left"/>
              <w:rPr>
                <w:color w:val="000000" w:themeColor="text1"/>
                <w:sz w:val="24"/>
                <w:szCs w:val="24"/>
              </w:rPr>
            </w:pPr>
            <w:r w:rsidRPr="009E3706">
              <w:rPr>
                <w:color w:val="auto"/>
                <w:sz w:val="24"/>
                <w:szCs w:val="24"/>
              </w:rPr>
              <w:t>目前，新乡市正在实施《新乡市</w:t>
            </w:r>
            <w:r w:rsidRPr="009E3706">
              <w:rPr>
                <w:color w:val="auto"/>
                <w:sz w:val="24"/>
                <w:szCs w:val="24"/>
              </w:rPr>
              <w:t>2020</w:t>
            </w:r>
            <w:r w:rsidRPr="009E3706">
              <w:rPr>
                <w:color w:val="auto"/>
                <w:sz w:val="24"/>
                <w:szCs w:val="24"/>
              </w:rPr>
              <w:t>年大气、水、土壤污染防治攻坚战实施方案》</w:t>
            </w:r>
            <w:r w:rsidRPr="009E3706">
              <w:rPr>
                <w:rFonts w:hint="eastAsia"/>
                <w:color w:val="auto"/>
                <w:sz w:val="24"/>
                <w:szCs w:val="24"/>
              </w:rPr>
              <w:lastRenderedPageBreak/>
              <w:t>（</w:t>
            </w:r>
            <w:r w:rsidRPr="009E3706">
              <w:rPr>
                <w:color w:val="auto"/>
                <w:sz w:val="24"/>
                <w:szCs w:val="24"/>
              </w:rPr>
              <w:t>新环攻坚办</w:t>
            </w:r>
            <w:r w:rsidRPr="009E3706">
              <w:rPr>
                <w:rFonts w:hint="eastAsia"/>
                <w:color w:val="auto"/>
                <w:sz w:val="24"/>
                <w:szCs w:val="24"/>
              </w:rPr>
              <w:t>[2020]10</w:t>
            </w:r>
            <w:r w:rsidRPr="009E3706">
              <w:rPr>
                <w:rFonts w:hint="eastAsia"/>
                <w:color w:val="auto"/>
                <w:sz w:val="24"/>
                <w:szCs w:val="24"/>
              </w:rPr>
              <w:t>号）</w:t>
            </w:r>
            <w:r w:rsidRPr="009E3706">
              <w:rPr>
                <w:color w:val="auto"/>
                <w:sz w:val="24"/>
                <w:szCs w:val="24"/>
              </w:rPr>
              <w:t>、《</w:t>
            </w:r>
            <w:r w:rsidRPr="009E3706">
              <w:rPr>
                <w:color w:val="auto"/>
                <w:sz w:val="24"/>
                <w:szCs w:val="24"/>
              </w:rPr>
              <w:t>“</w:t>
            </w:r>
            <w:r w:rsidRPr="009E3706">
              <w:rPr>
                <w:color w:val="auto"/>
                <w:sz w:val="24"/>
                <w:szCs w:val="24"/>
              </w:rPr>
              <w:t>十三五</w:t>
            </w:r>
            <w:r w:rsidRPr="009E3706">
              <w:rPr>
                <w:color w:val="auto"/>
                <w:sz w:val="24"/>
                <w:szCs w:val="24"/>
              </w:rPr>
              <w:t>”</w:t>
            </w:r>
            <w:r w:rsidRPr="009E3706">
              <w:rPr>
                <w:color w:val="auto"/>
                <w:sz w:val="24"/>
                <w:szCs w:val="24"/>
              </w:rPr>
              <w:t>挥发性有机物污染防治工作方案》、《新乡市环境污染防治攻坚战三年行动实施方案（</w:t>
            </w:r>
            <w:r w:rsidRPr="009E3706">
              <w:rPr>
                <w:color w:val="auto"/>
                <w:sz w:val="24"/>
                <w:szCs w:val="24"/>
              </w:rPr>
              <w:t>2018-2020</w:t>
            </w:r>
            <w:r w:rsidRPr="009E3706">
              <w:rPr>
                <w:color w:val="auto"/>
                <w:sz w:val="24"/>
                <w:szCs w:val="24"/>
              </w:rPr>
              <w:t>年）》等一系列措施，将不断改善区域大气环境质量。预计</w:t>
            </w:r>
            <w:r w:rsidRPr="009E3706">
              <w:rPr>
                <w:color w:val="auto"/>
                <w:sz w:val="24"/>
                <w:szCs w:val="24"/>
              </w:rPr>
              <w:t>2020</w:t>
            </w:r>
            <w:r w:rsidRPr="009E3706">
              <w:rPr>
                <w:color w:val="auto"/>
                <w:sz w:val="24"/>
                <w:szCs w:val="24"/>
              </w:rPr>
              <w:t>年可以达到《新乡市环境污染防治攻坚战三年行动实施方案（</w:t>
            </w:r>
            <w:r w:rsidRPr="009E3706">
              <w:rPr>
                <w:color w:val="auto"/>
                <w:sz w:val="24"/>
                <w:szCs w:val="24"/>
              </w:rPr>
              <w:t>2018-2020</w:t>
            </w:r>
            <w:r w:rsidRPr="009E3706">
              <w:rPr>
                <w:color w:val="auto"/>
                <w:sz w:val="24"/>
                <w:szCs w:val="24"/>
              </w:rPr>
              <w:t>年）》中：</w:t>
            </w:r>
            <w:r w:rsidRPr="009E3706">
              <w:rPr>
                <w:rFonts w:ascii="宋体" w:hAnsi="宋体"/>
                <w:color w:val="auto"/>
                <w:sz w:val="24"/>
                <w:szCs w:val="24"/>
              </w:rPr>
              <w:t>“</w:t>
            </w:r>
            <w:r w:rsidRPr="009E3706">
              <w:rPr>
                <w:color w:val="auto"/>
                <w:sz w:val="24"/>
                <w:szCs w:val="24"/>
              </w:rPr>
              <w:t>全市</w:t>
            </w:r>
            <w:r w:rsidRPr="009E3706">
              <w:rPr>
                <w:color w:val="auto"/>
                <w:sz w:val="24"/>
                <w:szCs w:val="24"/>
              </w:rPr>
              <w:t>PM</w:t>
            </w:r>
            <w:r w:rsidRPr="009E3706">
              <w:rPr>
                <w:color w:val="auto"/>
                <w:sz w:val="24"/>
                <w:szCs w:val="24"/>
                <w:vertAlign w:val="subscript"/>
              </w:rPr>
              <w:t>2.5</w:t>
            </w:r>
            <w:r w:rsidRPr="009E3706">
              <w:rPr>
                <w:color w:val="auto"/>
                <w:sz w:val="24"/>
                <w:szCs w:val="24"/>
              </w:rPr>
              <w:t>年均浓度达到</w:t>
            </w:r>
            <w:r w:rsidRPr="009E3706">
              <w:rPr>
                <w:color w:val="auto"/>
                <w:sz w:val="24"/>
                <w:szCs w:val="24"/>
              </w:rPr>
              <w:t>55</w:t>
            </w:r>
            <w:r w:rsidRPr="009E3706">
              <w:rPr>
                <w:color w:val="auto"/>
                <w:sz w:val="24"/>
                <w:szCs w:val="24"/>
              </w:rPr>
              <w:t>微克</w:t>
            </w:r>
            <w:r w:rsidRPr="009E3706">
              <w:rPr>
                <w:color w:val="auto"/>
                <w:sz w:val="24"/>
                <w:szCs w:val="24"/>
              </w:rPr>
              <w:t>/</w:t>
            </w:r>
            <w:r w:rsidRPr="009E3706">
              <w:rPr>
                <w:color w:val="auto"/>
                <w:sz w:val="24"/>
                <w:szCs w:val="24"/>
              </w:rPr>
              <w:t>立方米以下，</w:t>
            </w:r>
            <w:r w:rsidRPr="009E3706">
              <w:rPr>
                <w:color w:val="auto"/>
                <w:sz w:val="24"/>
                <w:szCs w:val="24"/>
              </w:rPr>
              <w:t>PM</w:t>
            </w:r>
            <w:r w:rsidRPr="009E3706">
              <w:rPr>
                <w:color w:val="auto"/>
                <w:sz w:val="24"/>
                <w:szCs w:val="24"/>
                <w:vertAlign w:val="subscript"/>
              </w:rPr>
              <w:t>10</w:t>
            </w:r>
            <w:r w:rsidRPr="009E3706">
              <w:rPr>
                <w:color w:val="auto"/>
                <w:sz w:val="24"/>
                <w:szCs w:val="24"/>
              </w:rPr>
              <w:t>年均浓度达到</w:t>
            </w:r>
            <w:r w:rsidRPr="009E3706">
              <w:rPr>
                <w:color w:val="auto"/>
                <w:sz w:val="24"/>
                <w:szCs w:val="24"/>
              </w:rPr>
              <w:t>101</w:t>
            </w:r>
            <w:r w:rsidRPr="009E3706">
              <w:rPr>
                <w:color w:val="auto"/>
                <w:sz w:val="24"/>
                <w:szCs w:val="24"/>
              </w:rPr>
              <w:t>微克</w:t>
            </w:r>
            <w:r w:rsidRPr="009E3706">
              <w:rPr>
                <w:color w:val="auto"/>
                <w:sz w:val="24"/>
                <w:szCs w:val="24"/>
              </w:rPr>
              <w:t>/</w:t>
            </w:r>
            <w:r w:rsidRPr="009E3706">
              <w:rPr>
                <w:color w:val="auto"/>
                <w:sz w:val="24"/>
                <w:szCs w:val="24"/>
              </w:rPr>
              <w:t>立方米以下，全年优良天数比例达到</w:t>
            </w:r>
            <w:r w:rsidRPr="009E3706">
              <w:rPr>
                <w:color w:val="auto"/>
                <w:sz w:val="24"/>
                <w:szCs w:val="24"/>
              </w:rPr>
              <w:t>66%</w:t>
            </w:r>
            <w:r w:rsidRPr="009E3706">
              <w:rPr>
                <w:color w:val="auto"/>
                <w:sz w:val="24"/>
                <w:szCs w:val="24"/>
              </w:rPr>
              <w:t>以上</w:t>
            </w:r>
            <w:r w:rsidRPr="009E3706">
              <w:rPr>
                <w:rFonts w:ascii="宋体" w:hAnsi="宋体"/>
                <w:color w:val="auto"/>
                <w:sz w:val="24"/>
                <w:szCs w:val="24"/>
              </w:rPr>
              <w:t>”</w:t>
            </w:r>
            <w:r w:rsidRPr="009E3706">
              <w:rPr>
                <w:color w:val="auto"/>
                <w:sz w:val="24"/>
                <w:szCs w:val="24"/>
              </w:rPr>
              <w:t>的目标</w:t>
            </w:r>
            <w:r w:rsidRPr="005632E2">
              <w:rPr>
                <w:color w:val="000000" w:themeColor="text1"/>
                <w:sz w:val="24"/>
                <w:szCs w:val="24"/>
              </w:rPr>
              <w:t>要求</w:t>
            </w:r>
            <w:r w:rsidR="00BC2F4C" w:rsidRPr="00BB50FA">
              <w:rPr>
                <w:rFonts w:hint="eastAsia"/>
                <w:color w:val="000000" w:themeColor="text1"/>
                <w:sz w:val="24"/>
                <w:szCs w:val="24"/>
              </w:rPr>
              <w:t>。</w:t>
            </w:r>
          </w:p>
          <w:p w:rsidR="00F870A3" w:rsidRPr="00BB50FA" w:rsidRDefault="00F870A3" w:rsidP="0069235D">
            <w:pPr>
              <w:spacing w:line="440" w:lineRule="exact"/>
              <w:ind w:firstLineChars="200" w:firstLine="482"/>
              <w:textAlignment w:val="baseline"/>
              <w:rPr>
                <w:b/>
                <w:color w:val="000000" w:themeColor="text1"/>
                <w:sz w:val="24"/>
              </w:rPr>
            </w:pPr>
            <w:r w:rsidRPr="00BB50FA">
              <w:rPr>
                <w:b/>
                <w:color w:val="000000" w:themeColor="text1"/>
                <w:sz w:val="24"/>
              </w:rPr>
              <w:t>2</w:t>
            </w:r>
            <w:r w:rsidRPr="00BB50FA">
              <w:rPr>
                <w:b/>
                <w:color w:val="000000" w:themeColor="text1"/>
                <w:sz w:val="24"/>
              </w:rPr>
              <w:t>、地表水环境质量现状</w:t>
            </w:r>
          </w:p>
          <w:p w:rsidR="00F11327" w:rsidRPr="00F11327" w:rsidRDefault="00F11327" w:rsidP="00F11327">
            <w:pPr>
              <w:adjustRightInd w:val="0"/>
              <w:snapToGrid w:val="0"/>
              <w:spacing w:line="460" w:lineRule="exact"/>
              <w:ind w:firstLineChars="200" w:firstLine="480"/>
              <w:jc w:val="left"/>
              <w:rPr>
                <w:color w:val="000000" w:themeColor="text1"/>
                <w:sz w:val="24"/>
                <w:szCs w:val="24"/>
              </w:rPr>
            </w:pPr>
            <w:r w:rsidRPr="00F11327">
              <w:rPr>
                <w:color w:val="000000" w:themeColor="text1"/>
                <w:sz w:val="24"/>
                <w:szCs w:val="24"/>
              </w:rPr>
              <w:t>本项目</w:t>
            </w:r>
            <w:r>
              <w:rPr>
                <w:rFonts w:hint="eastAsia"/>
                <w:color w:val="000000" w:themeColor="text1"/>
                <w:sz w:val="24"/>
                <w:szCs w:val="24"/>
              </w:rPr>
              <w:t>生活污水经化粪池处理后</w:t>
            </w:r>
            <w:r w:rsidR="005632E2">
              <w:rPr>
                <w:rFonts w:hint="eastAsia"/>
                <w:color w:val="000000" w:themeColor="text1"/>
                <w:sz w:val="24"/>
                <w:szCs w:val="24"/>
              </w:rPr>
              <w:t>定期清运</w:t>
            </w:r>
            <w:r w:rsidRPr="00F11327">
              <w:rPr>
                <w:color w:val="000000" w:themeColor="text1"/>
                <w:sz w:val="24"/>
                <w:szCs w:val="24"/>
              </w:rPr>
              <w:t>。</w:t>
            </w:r>
            <w:r w:rsidR="002A47EA">
              <w:rPr>
                <w:rFonts w:hint="eastAsia"/>
                <w:color w:val="000000" w:themeColor="text1"/>
                <w:sz w:val="24"/>
                <w:szCs w:val="24"/>
              </w:rPr>
              <w:t>距项目最近的地表水体为西孟姜女河，</w:t>
            </w:r>
            <w:r w:rsidRPr="00F11327">
              <w:rPr>
                <w:color w:val="000000" w:themeColor="text1"/>
                <w:sz w:val="24"/>
                <w:szCs w:val="24"/>
              </w:rPr>
              <w:t>新乡市环境监测站对</w:t>
            </w:r>
            <w:r w:rsidR="002A47EA">
              <w:rPr>
                <w:rFonts w:hint="eastAsia"/>
                <w:color w:val="000000" w:themeColor="text1"/>
                <w:sz w:val="24"/>
                <w:szCs w:val="24"/>
              </w:rPr>
              <w:t>西孟瑞丰化工后</w:t>
            </w:r>
            <w:r w:rsidRPr="00F11327">
              <w:rPr>
                <w:color w:val="000000" w:themeColor="text1"/>
                <w:sz w:val="24"/>
                <w:szCs w:val="24"/>
              </w:rPr>
              <w:t>断面的</w:t>
            </w:r>
            <w:r w:rsidRPr="00F11327">
              <w:rPr>
                <w:color w:val="000000" w:themeColor="text1"/>
                <w:sz w:val="24"/>
                <w:szCs w:val="24"/>
              </w:rPr>
              <w:t>20</w:t>
            </w:r>
            <w:r w:rsidRPr="00F11327">
              <w:rPr>
                <w:rFonts w:hint="eastAsia"/>
                <w:color w:val="000000" w:themeColor="text1"/>
                <w:sz w:val="24"/>
                <w:szCs w:val="24"/>
              </w:rPr>
              <w:t>20</w:t>
            </w:r>
            <w:r w:rsidRPr="00F11327">
              <w:rPr>
                <w:color w:val="000000" w:themeColor="text1"/>
                <w:sz w:val="24"/>
                <w:szCs w:val="24"/>
              </w:rPr>
              <w:t>年</w:t>
            </w:r>
            <w:r w:rsidR="00955463">
              <w:rPr>
                <w:rFonts w:hint="eastAsia"/>
                <w:color w:val="000000" w:themeColor="text1"/>
                <w:sz w:val="24"/>
                <w:szCs w:val="24"/>
              </w:rPr>
              <w:t>6</w:t>
            </w:r>
            <w:r w:rsidRPr="00F11327">
              <w:rPr>
                <w:color w:val="000000" w:themeColor="text1"/>
                <w:sz w:val="24"/>
                <w:szCs w:val="24"/>
              </w:rPr>
              <w:t>月份</w:t>
            </w:r>
            <w:r w:rsidR="005B2953" w:rsidRPr="00F11327">
              <w:rPr>
                <w:color w:val="000000" w:themeColor="text1"/>
                <w:sz w:val="24"/>
                <w:szCs w:val="24"/>
              </w:rPr>
              <w:t>监测</w:t>
            </w:r>
            <w:r w:rsidRPr="00F11327">
              <w:rPr>
                <w:color w:val="000000" w:themeColor="text1"/>
                <w:sz w:val="24"/>
                <w:szCs w:val="24"/>
              </w:rPr>
              <w:t>周报数据见下表。</w:t>
            </w:r>
          </w:p>
          <w:p w:rsidR="00F11327" w:rsidRPr="00C90D8A" w:rsidRDefault="00F11327" w:rsidP="00F11327">
            <w:pPr>
              <w:adjustRightInd w:val="0"/>
              <w:spacing w:line="460" w:lineRule="exact"/>
              <w:ind w:firstLineChars="200" w:firstLine="480"/>
              <w:rPr>
                <w:rFonts w:eastAsia="黑体"/>
                <w:color w:val="auto"/>
                <w:sz w:val="24"/>
                <w:szCs w:val="24"/>
              </w:rPr>
            </w:pPr>
            <w:r w:rsidRPr="00C90D8A">
              <w:rPr>
                <w:rFonts w:eastAsia="黑体"/>
                <w:color w:val="auto"/>
                <w:sz w:val="24"/>
                <w:szCs w:val="24"/>
              </w:rPr>
              <w:t>表</w:t>
            </w:r>
            <w:r w:rsidR="0006031B">
              <w:rPr>
                <w:rFonts w:eastAsia="黑体" w:hint="eastAsia"/>
                <w:color w:val="auto"/>
                <w:sz w:val="24"/>
                <w:szCs w:val="24"/>
              </w:rPr>
              <w:t>2</w:t>
            </w:r>
            <w:r w:rsidR="00E65288">
              <w:rPr>
                <w:rFonts w:eastAsia="黑体" w:hint="eastAsia"/>
                <w:color w:val="auto"/>
                <w:sz w:val="24"/>
                <w:szCs w:val="24"/>
              </w:rPr>
              <w:t>5</w:t>
            </w:r>
            <w:r w:rsidRPr="00C90D8A">
              <w:rPr>
                <w:rFonts w:eastAsia="黑体"/>
                <w:color w:val="auto"/>
                <w:sz w:val="24"/>
                <w:szCs w:val="24"/>
              </w:rPr>
              <w:t xml:space="preserve">               </w:t>
            </w:r>
            <w:r w:rsidR="005B2953" w:rsidRPr="005B2953">
              <w:rPr>
                <w:rFonts w:eastAsia="黑体" w:hint="eastAsia"/>
                <w:color w:val="auto"/>
                <w:sz w:val="24"/>
                <w:szCs w:val="24"/>
              </w:rPr>
              <w:t>西孟瑞丰化工后断面</w:t>
            </w:r>
            <w:r w:rsidRPr="00C90D8A">
              <w:rPr>
                <w:rFonts w:eastAsia="黑体"/>
                <w:color w:val="auto"/>
                <w:sz w:val="24"/>
                <w:szCs w:val="24"/>
              </w:rPr>
              <w:t>监测数据</w:t>
            </w:r>
            <w:r w:rsidRPr="00C90D8A">
              <w:rPr>
                <w:rFonts w:eastAsia="黑体"/>
                <w:color w:val="auto"/>
                <w:sz w:val="24"/>
                <w:szCs w:val="24"/>
              </w:rPr>
              <w:t xml:space="preserve">               </w:t>
            </w:r>
            <w:r w:rsidRPr="00C90D8A">
              <w:rPr>
                <w:rFonts w:eastAsia="黑体"/>
                <w:color w:val="auto"/>
                <w:sz w:val="24"/>
                <w:szCs w:val="24"/>
              </w:rPr>
              <w:t>单位：</w:t>
            </w:r>
            <w:r w:rsidRPr="00C90D8A">
              <w:rPr>
                <w:rFonts w:eastAsia="黑体"/>
                <w:color w:val="auto"/>
                <w:sz w:val="24"/>
                <w:szCs w:val="24"/>
              </w:rPr>
              <w:t>mg/L</w:t>
            </w:r>
          </w:p>
          <w:tbl>
            <w:tblPr>
              <w:tblW w:w="5000" w:type="pct"/>
              <w:jc w:val="center"/>
              <w:tblBorders>
                <w:top w:val="single" w:sz="4" w:space="0" w:color="auto"/>
                <w:bottom w:val="single" w:sz="4" w:space="0" w:color="auto"/>
                <w:insideH w:val="single" w:sz="4" w:space="0" w:color="auto"/>
                <w:insideV w:val="single" w:sz="4" w:space="0" w:color="auto"/>
              </w:tblBorders>
              <w:tblLook w:val="04A0"/>
            </w:tblPr>
            <w:tblGrid>
              <w:gridCol w:w="2722"/>
              <w:gridCol w:w="2129"/>
              <w:gridCol w:w="2439"/>
              <w:gridCol w:w="1861"/>
            </w:tblGrid>
            <w:tr w:rsidR="00F11327" w:rsidRPr="00C90D8A" w:rsidTr="005B2953">
              <w:trPr>
                <w:trHeight w:val="454"/>
                <w:jc w:val="center"/>
              </w:trPr>
              <w:tc>
                <w:tcPr>
                  <w:tcW w:w="2722" w:type="dxa"/>
                  <w:tcBorders>
                    <w:top w:val="single" w:sz="8" w:space="0" w:color="auto"/>
                    <w:left w:val="nil"/>
                    <w:bottom w:val="single" w:sz="4" w:space="0" w:color="auto"/>
                    <w:right w:val="single" w:sz="4" w:space="0" w:color="auto"/>
                  </w:tcBorders>
                  <w:vAlign w:val="center"/>
                  <w:hideMark/>
                </w:tcPr>
                <w:p w:rsidR="00F11327" w:rsidRPr="00C90D8A" w:rsidRDefault="00F11327" w:rsidP="00404688">
                  <w:pPr>
                    <w:adjustRightInd w:val="0"/>
                    <w:snapToGrid w:val="0"/>
                    <w:jc w:val="center"/>
                    <w:rPr>
                      <w:b/>
                      <w:color w:val="auto"/>
                      <w:sz w:val="21"/>
                      <w:szCs w:val="21"/>
                    </w:rPr>
                  </w:pPr>
                  <w:r w:rsidRPr="00C90D8A">
                    <w:rPr>
                      <w:b/>
                      <w:color w:val="auto"/>
                      <w:sz w:val="21"/>
                      <w:szCs w:val="21"/>
                    </w:rPr>
                    <w:t>监测因子</w:t>
                  </w:r>
                </w:p>
              </w:tc>
              <w:tc>
                <w:tcPr>
                  <w:tcW w:w="2129" w:type="dxa"/>
                  <w:tcBorders>
                    <w:top w:val="single" w:sz="8" w:space="0" w:color="auto"/>
                    <w:left w:val="single" w:sz="4" w:space="0" w:color="auto"/>
                    <w:bottom w:val="single" w:sz="4" w:space="0" w:color="auto"/>
                    <w:right w:val="single" w:sz="4" w:space="0" w:color="auto"/>
                  </w:tcBorders>
                  <w:vAlign w:val="center"/>
                  <w:hideMark/>
                </w:tcPr>
                <w:p w:rsidR="00F11327" w:rsidRPr="00C90D8A" w:rsidRDefault="00F11327" w:rsidP="00404688">
                  <w:pPr>
                    <w:adjustRightInd w:val="0"/>
                    <w:snapToGrid w:val="0"/>
                    <w:jc w:val="center"/>
                    <w:rPr>
                      <w:b/>
                      <w:color w:val="auto"/>
                      <w:sz w:val="21"/>
                      <w:szCs w:val="21"/>
                    </w:rPr>
                  </w:pPr>
                  <w:r w:rsidRPr="00C90D8A">
                    <w:rPr>
                      <w:b/>
                      <w:color w:val="auto"/>
                      <w:sz w:val="21"/>
                      <w:szCs w:val="21"/>
                    </w:rPr>
                    <w:t>COD</w:t>
                  </w:r>
                </w:p>
              </w:tc>
              <w:tc>
                <w:tcPr>
                  <w:tcW w:w="2439" w:type="dxa"/>
                  <w:tcBorders>
                    <w:top w:val="single" w:sz="8" w:space="0" w:color="auto"/>
                    <w:left w:val="single" w:sz="4" w:space="0" w:color="auto"/>
                    <w:bottom w:val="single" w:sz="4" w:space="0" w:color="auto"/>
                    <w:right w:val="single" w:sz="4" w:space="0" w:color="auto"/>
                  </w:tcBorders>
                  <w:vAlign w:val="center"/>
                  <w:hideMark/>
                </w:tcPr>
                <w:p w:rsidR="00F11327" w:rsidRPr="00C90D8A" w:rsidRDefault="00F11327" w:rsidP="00404688">
                  <w:pPr>
                    <w:adjustRightInd w:val="0"/>
                    <w:snapToGrid w:val="0"/>
                    <w:jc w:val="center"/>
                    <w:rPr>
                      <w:b/>
                      <w:color w:val="auto"/>
                      <w:sz w:val="21"/>
                      <w:szCs w:val="21"/>
                    </w:rPr>
                  </w:pPr>
                  <w:r w:rsidRPr="00C90D8A">
                    <w:rPr>
                      <w:b/>
                      <w:color w:val="auto"/>
                      <w:sz w:val="21"/>
                      <w:szCs w:val="21"/>
                    </w:rPr>
                    <w:t>NH</w:t>
                  </w:r>
                  <w:r w:rsidRPr="00C90D8A">
                    <w:rPr>
                      <w:b/>
                      <w:color w:val="auto"/>
                      <w:sz w:val="21"/>
                      <w:szCs w:val="21"/>
                      <w:vertAlign w:val="subscript"/>
                    </w:rPr>
                    <w:t>3</w:t>
                  </w:r>
                  <w:r w:rsidRPr="00C90D8A">
                    <w:rPr>
                      <w:b/>
                      <w:color w:val="auto"/>
                      <w:sz w:val="21"/>
                      <w:szCs w:val="21"/>
                    </w:rPr>
                    <w:t>-N</w:t>
                  </w:r>
                </w:p>
              </w:tc>
              <w:tc>
                <w:tcPr>
                  <w:tcW w:w="1861" w:type="dxa"/>
                  <w:tcBorders>
                    <w:top w:val="single" w:sz="8" w:space="0" w:color="auto"/>
                    <w:left w:val="single" w:sz="4" w:space="0" w:color="auto"/>
                    <w:bottom w:val="single" w:sz="4" w:space="0" w:color="auto"/>
                    <w:right w:val="nil"/>
                  </w:tcBorders>
                  <w:vAlign w:val="center"/>
                  <w:hideMark/>
                </w:tcPr>
                <w:p w:rsidR="00F11327" w:rsidRPr="00C90D8A" w:rsidRDefault="00F11327" w:rsidP="00404688">
                  <w:pPr>
                    <w:adjustRightInd w:val="0"/>
                    <w:snapToGrid w:val="0"/>
                    <w:jc w:val="center"/>
                    <w:rPr>
                      <w:b/>
                      <w:color w:val="auto"/>
                      <w:sz w:val="21"/>
                      <w:szCs w:val="21"/>
                    </w:rPr>
                  </w:pPr>
                  <w:r w:rsidRPr="00C90D8A">
                    <w:rPr>
                      <w:b/>
                      <w:color w:val="auto"/>
                      <w:sz w:val="21"/>
                      <w:szCs w:val="21"/>
                    </w:rPr>
                    <w:t>TP</w:t>
                  </w:r>
                </w:p>
              </w:tc>
            </w:tr>
            <w:tr w:rsidR="00F11327" w:rsidRPr="00C90D8A" w:rsidTr="005B2953">
              <w:trPr>
                <w:trHeight w:val="454"/>
                <w:jc w:val="center"/>
              </w:trPr>
              <w:tc>
                <w:tcPr>
                  <w:tcW w:w="2722" w:type="dxa"/>
                  <w:tcBorders>
                    <w:top w:val="single" w:sz="4" w:space="0" w:color="auto"/>
                    <w:left w:val="nil"/>
                    <w:bottom w:val="single" w:sz="4" w:space="0" w:color="auto"/>
                    <w:right w:val="single" w:sz="4" w:space="0" w:color="auto"/>
                  </w:tcBorders>
                  <w:vAlign w:val="center"/>
                  <w:hideMark/>
                </w:tcPr>
                <w:p w:rsidR="00F11327" w:rsidRPr="00C90D8A" w:rsidRDefault="00F11327" w:rsidP="00404688">
                  <w:pPr>
                    <w:adjustRightInd w:val="0"/>
                    <w:snapToGrid w:val="0"/>
                    <w:jc w:val="center"/>
                    <w:rPr>
                      <w:color w:val="auto"/>
                      <w:sz w:val="21"/>
                      <w:szCs w:val="21"/>
                    </w:rPr>
                  </w:pPr>
                  <w:r w:rsidRPr="00C90D8A">
                    <w:rPr>
                      <w:color w:val="auto"/>
                      <w:sz w:val="21"/>
                      <w:szCs w:val="21"/>
                    </w:rPr>
                    <w:t>监测数据</w:t>
                  </w:r>
                </w:p>
              </w:tc>
              <w:tc>
                <w:tcPr>
                  <w:tcW w:w="2129" w:type="dxa"/>
                  <w:tcBorders>
                    <w:top w:val="single" w:sz="4" w:space="0" w:color="auto"/>
                    <w:left w:val="single" w:sz="4" w:space="0" w:color="auto"/>
                    <w:bottom w:val="single" w:sz="4" w:space="0" w:color="auto"/>
                    <w:right w:val="single" w:sz="4" w:space="0" w:color="auto"/>
                  </w:tcBorders>
                  <w:vAlign w:val="center"/>
                  <w:hideMark/>
                </w:tcPr>
                <w:p w:rsidR="00F11327" w:rsidRPr="00C90D8A" w:rsidRDefault="00955463" w:rsidP="00955463">
                  <w:pPr>
                    <w:adjustRightInd w:val="0"/>
                    <w:snapToGrid w:val="0"/>
                    <w:jc w:val="center"/>
                    <w:rPr>
                      <w:color w:val="auto"/>
                      <w:sz w:val="21"/>
                      <w:szCs w:val="21"/>
                    </w:rPr>
                  </w:pPr>
                  <w:r>
                    <w:rPr>
                      <w:rFonts w:hint="eastAsia"/>
                      <w:color w:val="auto"/>
                      <w:sz w:val="21"/>
                      <w:szCs w:val="21"/>
                    </w:rPr>
                    <w:t>5.71</w:t>
                  </w:r>
                  <w:r w:rsidR="00F11327" w:rsidRPr="00C90D8A">
                    <w:rPr>
                      <w:color w:val="auto"/>
                      <w:sz w:val="21"/>
                      <w:szCs w:val="21"/>
                    </w:rPr>
                    <w:t>-</w:t>
                  </w:r>
                  <w:r>
                    <w:rPr>
                      <w:rFonts w:hint="eastAsia"/>
                      <w:color w:val="auto"/>
                      <w:sz w:val="21"/>
                      <w:szCs w:val="21"/>
                    </w:rPr>
                    <w:t>32.31</w:t>
                  </w:r>
                </w:p>
              </w:tc>
              <w:tc>
                <w:tcPr>
                  <w:tcW w:w="2439" w:type="dxa"/>
                  <w:tcBorders>
                    <w:top w:val="single" w:sz="4" w:space="0" w:color="auto"/>
                    <w:left w:val="single" w:sz="4" w:space="0" w:color="auto"/>
                    <w:bottom w:val="single" w:sz="4" w:space="0" w:color="auto"/>
                    <w:right w:val="single" w:sz="4" w:space="0" w:color="auto"/>
                  </w:tcBorders>
                  <w:vAlign w:val="center"/>
                  <w:hideMark/>
                </w:tcPr>
                <w:p w:rsidR="00F11327" w:rsidRPr="00C90D8A" w:rsidRDefault="00955463" w:rsidP="00955463">
                  <w:pPr>
                    <w:jc w:val="center"/>
                    <w:rPr>
                      <w:color w:val="auto"/>
                      <w:sz w:val="21"/>
                      <w:szCs w:val="21"/>
                    </w:rPr>
                  </w:pPr>
                  <w:r>
                    <w:rPr>
                      <w:rFonts w:hint="eastAsia"/>
                      <w:color w:val="auto"/>
                      <w:sz w:val="21"/>
                      <w:szCs w:val="21"/>
                    </w:rPr>
                    <w:t>0.26</w:t>
                  </w:r>
                  <w:r w:rsidR="00F11327" w:rsidRPr="00C90D8A">
                    <w:rPr>
                      <w:color w:val="auto"/>
                      <w:sz w:val="21"/>
                      <w:szCs w:val="21"/>
                    </w:rPr>
                    <w:t>-</w:t>
                  </w:r>
                  <w:r>
                    <w:rPr>
                      <w:rFonts w:hint="eastAsia"/>
                      <w:color w:val="auto"/>
                      <w:sz w:val="21"/>
                      <w:szCs w:val="21"/>
                    </w:rPr>
                    <w:t>0.51</w:t>
                  </w:r>
                </w:p>
              </w:tc>
              <w:tc>
                <w:tcPr>
                  <w:tcW w:w="1861" w:type="dxa"/>
                  <w:tcBorders>
                    <w:top w:val="single" w:sz="4" w:space="0" w:color="auto"/>
                    <w:left w:val="single" w:sz="4" w:space="0" w:color="auto"/>
                    <w:bottom w:val="single" w:sz="4" w:space="0" w:color="auto"/>
                    <w:right w:val="nil"/>
                  </w:tcBorders>
                  <w:vAlign w:val="center"/>
                  <w:hideMark/>
                </w:tcPr>
                <w:p w:rsidR="00F11327" w:rsidRPr="00C90D8A" w:rsidRDefault="00F11327" w:rsidP="00955463">
                  <w:pPr>
                    <w:jc w:val="center"/>
                    <w:rPr>
                      <w:color w:val="auto"/>
                      <w:sz w:val="21"/>
                      <w:szCs w:val="21"/>
                    </w:rPr>
                  </w:pPr>
                  <w:r w:rsidRPr="00C90D8A">
                    <w:rPr>
                      <w:color w:val="auto"/>
                      <w:sz w:val="21"/>
                      <w:szCs w:val="21"/>
                    </w:rPr>
                    <w:t>0.</w:t>
                  </w:r>
                  <w:r>
                    <w:rPr>
                      <w:rFonts w:hint="eastAsia"/>
                      <w:color w:val="auto"/>
                      <w:sz w:val="21"/>
                      <w:szCs w:val="21"/>
                    </w:rPr>
                    <w:t>0</w:t>
                  </w:r>
                  <w:r w:rsidR="00A412BC">
                    <w:rPr>
                      <w:rFonts w:hint="eastAsia"/>
                      <w:color w:val="auto"/>
                      <w:sz w:val="21"/>
                      <w:szCs w:val="21"/>
                    </w:rPr>
                    <w:t>6</w:t>
                  </w:r>
                  <w:r w:rsidR="00955463">
                    <w:rPr>
                      <w:rFonts w:hint="eastAsia"/>
                      <w:color w:val="auto"/>
                      <w:sz w:val="21"/>
                      <w:szCs w:val="21"/>
                    </w:rPr>
                    <w:t>3</w:t>
                  </w:r>
                  <w:r w:rsidRPr="00C90D8A">
                    <w:rPr>
                      <w:color w:val="auto"/>
                      <w:sz w:val="21"/>
                      <w:szCs w:val="21"/>
                    </w:rPr>
                    <w:t>-0.</w:t>
                  </w:r>
                  <w:r w:rsidR="00955463">
                    <w:rPr>
                      <w:rFonts w:hint="eastAsia"/>
                      <w:color w:val="auto"/>
                      <w:sz w:val="21"/>
                      <w:szCs w:val="21"/>
                    </w:rPr>
                    <w:t>121</w:t>
                  </w:r>
                </w:p>
              </w:tc>
            </w:tr>
            <w:tr w:rsidR="00F11327" w:rsidRPr="00C90D8A" w:rsidTr="005B2953">
              <w:trPr>
                <w:trHeight w:val="454"/>
                <w:jc w:val="center"/>
              </w:trPr>
              <w:tc>
                <w:tcPr>
                  <w:tcW w:w="2722" w:type="dxa"/>
                  <w:tcBorders>
                    <w:top w:val="single" w:sz="4" w:space="0" w:color="auto"/>
                    <w:left w:val="nil"/>
                    <w:bottom w:val="single" w:sz="4" w:space="0" w:color="auto"/>
                    <w:right w:val="single" w:sz="4" w:space="0" w:color="auto"/>
                  </w:tcBorders>
                  <w:vAlign w:val="center"/>
                  <w:hideMark/>
                </w:tcPr>
                <w:p w:rsidR="00F11327" w:rsidRPr="00C90D8A" w:rsidRDefault="00F11327" w:rsidP="00404688">
                  <w:pPr>
                    <w:adjustRightInd w:val="0"/>
                    <w:snapToGrid w:val="0"/>
                    <w:jc w:val="center"/>
                    <w:rPr>
                      <w:color w:val="auto"/>
                      <w:sz w:val="21"/>
                      <w:szCs w:val="21"/>
                    </w:rPr>
                  </w:pPr>
                  <w:r w:rsidRPr="00C90D8A">
                    <w:rPr>
                      <w:color w:val="auto"/>
                      <w:sz w:val="21"/>
                      <w:szCs w:val="21"/>
                    </w:rPr>
                    <w:t>断面标准</w:t>
                  </w:r>
                </w:p>
              </w:tc>
              <w:tc>
                <w:tcPr>
                  <w:tcW w:w="2129" w:type="dxa"/>
                  <w:tcBorders>
                    <w:top w:val="single" w:sz="4" w:space="0" w:color="auto"/>
                    <w:left w:val="single" w:sz="4" w:space="0" w:color="auto"/>
                    <w:bottom w:val="single" w:sz="4" w:space="0" w:color="auto"/>
                    <w:right w:val="single" w:sz="4" w:space="0" w:color="auto"/>
                  </w:tcBorders>
                  <w:vAlign w:val="center"/>
                  <w:hideMark/>
                </w:tcPr>
                <w:p w:rsidR="00F11327" w:rsidRPr="00C90D8A" w:rsidRDefault="009F44CF" w:rsidP="00404688">
                  <w:pPr>
                    <w:jc w:val="center"/>
                    <w:rPr>
                      <w:color w:val="auto"/>
                      <w:sz w:val="21"/>
                      <w:szCs w:val="21"/>
                    </w:rPr>
                  </w:pPr>
                  <w:r>
                    <w:rPr>
                      <w:rFonts w:hint="eastAsia"/>
                      <w:color w:val="auto"/>
                      <w:sz w:val="21"/>
                      <w:szCs w:val="21"/>
                    </w:rPr>
                    <w:t>40</w:t>
                  </w:r>
                </w:p>
              </w:tc>
              <w:tc>
                <w:tcPr>
                  <w:tcW w:w="2439" w:type="dxa"/>
                  <w:tcBorders>
                    <w:top w:val="single" w:sz="4" w:space="0" w:color="auto"/>
                    <w:left w:val="single" w:sz="4" w:space="0" w:color="auto"/>
                    <w:bottom w:val="single" w:sz="4" w:space="0" w:color="auto"/>
                    <w:right w:val="single" w:sz="4" w:space="0" w:color="auto"/>
                  </w:tcBorders>
                  <w:vAlign w:val="center"/>
                  <w:hideMark/>
                </w:tcPr>
                <w:p w:rsidR="00F11327" w:rsidRPr="00C90D8A" w:rsidRDefault="009F44CF" w:rsidP="00404688">
                  <w:pPr>
                    <w:jc w:val="center"/>
                    <w:rPr>
                      <w:color w:val="auto"/>
                      <w:sz w:val="21"/>
                      <w:szCs w:val="21"/>
                    </w:rPr>
                  </w:pPr>
                  <w:r>
                    <w:rPr>
                      <w:rFonts w:hint="eastAsia"/>
                      <w:color w:val="auto"/>
                      <w:sz w:val="21"/>
                      <w:szCs w:val="21"/>
                    </w:rPr>
                    <w:t>2</w:t>
                  </w:r>
                </w:p>
              </w:tc>
              <w:tc>
                <w:tcPr>
                  <w:tcW w:w="1861" w:type="dxa"/>
                  <w:tcBorders>
                    <w:top w:val="single" w:sz="4" w:space="0" w:color="auto"/>
                    <w:left w:val="single" w:sz="4" w:space="0" w:color="auto"/>
                    <w:bottom w:val="single" w:sz="4" w:space="0" w:color="auto"/>
                    <w:right w:val="nil"/>
                  </w:tcBorders>
                  <w:vAlign w:val="center"/>
                  <w:hideMark/>
                </w:tcPr>
                <w:p w:rsidR="00F11327" w:rsidRPr="00C90D8A" w:rsidRDefault="009F44CF" w:rsidP="00404688">
                  <w:pPr>
                    <w:jc w:val="center"/>
                    <w:rPr>
                      <w:color w:val="auto"/>
                      <w:sz w:val="21"/>
                      <w:szCs w:val="21"/>
                    </w:rPr>
                  </w:pPr>
                  <w:r>
                    <w:rPr>
                      <w:rFonts w:hint="eastAsia"/>
                      <w:color w:val="auto"/>
                      <w:sz w:val="21"/>
                      <w:szCs w:val="21"/>
                    </w:rPr>
                    <w:t>0.4</w:t>
                  </w:r>
                </w:p>
              </w:tc>
            </w:tr>
            <w:tr w:rsidR="00F11327" w:rsidRPr="00C90D8A" w:rsidTr="005B2953">
              <w:trPr>
                <w:trHeight w:val="454"/>
                <w:jc w:val="center"/>
              </w:trPr>
              <w:tc>
                <w:tcPr>
                  <w:tcW w:w="2722" w:type="dxa"/>
                  <w:tcBorders>
                    <w:top w:val="single" w:sz="4" w:space="0" w:color="auto"/>
                    <w:left w:val="nil"/>
                    <w:bottom w:val="single" w:sz="8" w:space="0" w:color="auto"/>
                    <w:right w:val="single" w:sz="4" w:space="0" w:color="auto"/>
                  </w:tcBorders>
                  <w:vAlign w:val="center"/>
                  <w:hideMark/>
                </w:tcPr>
                <w:p w:rsidR="00F11327" w:rsidRPr="00C90D8A" w:rsidRDefault="00F11327" w:rsidP="00404688">
                  <w:pPr>
                    <w:adjustRightInd w:val="0"/>
                    <w:snapToGrid w:val="0"/>
                    <w:jc w:val="center"/>
                    <w:rPr>
                      <w:color w:val="auto"/>
                      <w:sz w:val="21"/>
                      <w:szCs w:val="21"/>
                    </w:rPr>
                  </w:pPr>
                  <w:r w:rsidRPr="00C90D8A">
                    <w:rPr>
                      <w:color w:val="auto"/>
                      <w:sz w:val="21"/>
                      <w:szCs w:val="21"/>
                    </w:rPr>
                    <w:t>达标情况</w:t>
                  </w:r>
                </w:p>
              </w:tc>
              <w:tc>
                <w:tcPr>
                  <w:tcW w:w="2129" w:type="dxa"/>
                  <w:tcBorders>
                    <w:top w:val="single" w:sz="4" w:space="0" w:color="auto"/>
                    <w:left w:val="single" w:sz="4" w:space="0" w:color="auto"/>
                    <w:bottom w:val="single" w:sz="8" w:space="0" w:color="auto"/>
                    <w:right w:val="single" w:sz="4" w:space="0" w:color="auto"/>
                  </w:tcBorders>
                  <w:vAlign w:val="center"/>
                  <w:hideMark/>
                </w:tcPr>
                <w:p w:rsidR="00F11327" w:rsidRPr="00C90D8A" w:rsidRDefault="00F11327" w:rsidP="00404688">
                  <w:pPr>
                    <w:jc w:val="center"/>
                    <w:rPr>
                      <w:color w:val="auto"/>
                      <w:sz w:val="21"/>
                      <w:szCs w:val="21"/>
                    </w:rPr>
                  </w:pPr>
                  <w:r w:rsidRPr="00C90D8A">
                    <w:rPr>
                      <w:color w:val="auto"/>
                      <w:sz w:val="21"/>
                      <w:szCs w:val="21"/>
                    </w:rPr>
                    <w:t>达标</w:t>
                  </w:r>
                </w:p>
              </w:tc>
              <w:tc>
                <w:tcPr>
                  <w:tcW w:w="2439" w:type="dxa"/>
                  <w:tcBorders>
                    <w:top w:val="single" w:sz="4" w:space="0" w:color="auto"/>
                    <w:left w:val="single" w:sz="4" w:space="0" w:color="auto"/>
                    <w:bottom w:val="single" w:sz="8" w:space="0" w:color="auto"/>
                    <w:right w:val="single" w:sz="4" w:space="0" w:color="auto"/>
                  </w:tcBorders>
                  <w:vAlign w:val="center"/>
                  <w:hideMark/>
                </w:tcPr>
                <w:p w:rsidR="00F11327" w:rsidRPr="00C90D8A" w:rsidRDefault="00F11327" w:rsidP="00404688">
                  <w:pPr>
                    <w:jc w:val="center"/>
                    <w:rPr>
                      <w:color w:val="auto"/>
                      <w:sz w:val="21"/>
                      <w:szCs w:val="21"/>
                    </w:rPr>
                  </w:pPr>
                  <w:r w:rsidRPr="00C90D8A">
                    <w:rPr>
                      <w:color w:val="auto"/>
                      <w:sz w:val="21"/>
                      <w:szCs w:val="21"/>
                    </w:rPr>
                    <w:t>达标</w:t>
                  </w:r>
                </w:p>
              </w:tc>
              <w:tc>
                <w:tcPr>
                  <w:tcW w:w="1861" w:type="dxa"/>
                  <w:tcBorders>
                    <w:top w:val="single" w:sz="4" w:space="0" w:color="auto"/>
                    <w:left w:val="single" w:sz="4" w:space="0" w:color="auto"/>
                    <w:bottom w:val="single" w:sz="8" w:space="0" w:color="auto"/>
                    <w:right w:val="nil"/>
                  </w:tcBorders>
                  <w:vAlign w:val="center"/>
                  <w:hideMark/>
                </w:tcPr>
                <w:p w:rsidR="00F11327" w:rsidRPr="00C90D8A" w:rsidRDefault="00F11327" w:rsidP="00404688">
                  <w:pPr>
                    <w:jc w:val="center"/>
                    <w:rPr>
                      <w:color w:val="auto"/>
                      <w:sz w:val="21"/>
                      <w:szCs w:val="21"/>
                    </w:rPr>
                  </w:pPr>
                  <w:r w:rsidRPr="00C90D8A">
                    <w:rPr>
                      <w:color w:val="auto"/>
                      <w:sz w:val="21"/>
                      <w:szCs w:val="21"/>
                    </w:rPr>
                    <w:t>达标</w:t>
                  </w:r>
                </w:p>
              </w:tc>
            </w:tr>
          </w:tbl>
          <w:p w:rsidR="006A001E" w:rsidRPr="00BB50FA" w:rsidRDefault="00F11327" w:rsidP="00F11327">
            <w:pPr>
              <w:adjustRightInd w:val="0"/>
              <w:snapToGrid w:val="0"/>
              <w:spacing w:line="460" w:lineRule="exact"/>
              <w:ind w:firstLineChars="200" w:firstLine="480"/>
              <w:jc w:val="left"/>
              <w:rPr>
                <w:color w:val="000000" w:themeColor="text1"/>
                <w:sz w:val="24"/>
                <w:szCs w:val="24"/>
              </w:rPr>
            </w:pPr>
            <w:r w:rsidRPr="00F11327">
              <w:rPr>
                <w:rFonts w:hint="eastAsia"/>
                <w:color w:val="000000" w:themeColor="text1"/>
                <w:sz w:val="24"/>
                <w:szCs w:val="24"/>
              </w:rPr>
              <w:t>由上表可知，</w:t>
            </w:r>
            <w:r w:rsidR="009F44CF" w:rsidRPr="009F44CF">
              <w:rPr>
                <w:rFonts w:hint="eastAsia"/>
                <w:color w:val="000000" w:themeColor="text1"/>
                <w:sz w:val="24"/>
                <w:szCs w:val="24"/>
              </w:rPr>
              <w:t>西孟瑞丰化工后断面</w:t>
            </w:r>
            <w:r w:rsidRPr="00F11327">
              <w:rPr>
                <w:rFonts w:hint="eastAsia"/>
                <w:color w:val="000000" w:themeColor="text1"/>
                <w:sz w:val="24"/>
                <w:szCs w:val="24"/>
              </w:rPr>
              <w:t>水质满足</w:t>
            </w:r>
            <w:r w:rsidR="009F44CF">
              <w:rPr>
                <w:rFonts w:hint="eastAsia"/>
                <w:color w:val="000000" w:themeColor="text1"/>
                <w:sz w:val="24"/>
                <w:szCs w:val="24"/>
              </w:rPr>
              <w:t>Ⅴ</w:t>
            </w:r>
            <w:r w:rsidRPr="00F11327">
              <w:rPr>
                <w:rFonts w:hint="eastAsia"/>
                <w:color w:val="000000" w:themeColor="text1"/>
                <w:sz w:val="24"/>
                <w:szCs w:val="24"/>
              </w:rPr>
              <w:t>类水体标准。</w:t>
            </w:r>
            <w:r w:rsidR="00EB6C9C" w:rsidRPr="00BB50FA">
              <w:rPr>
                <w:color w:val="000000" w:themeColor="text1"/>
                <w:sz w:val="24"/>
                <w:szCs w:val="24"/>
              </w:rPr>
              <w:t>目前新乡市正在推进</w:t>
            </w:r>
            <w:r w:rsidR="009F44CF" w:rsidRPr="009E3706">
              <w:rPr>
                <w:color w:val="auto"/>
                <w:kern w:val="0"/>
                <w:sz w:val="24"/>
                <w:szCs w:val="24"/>
              </w:rPr>
              <w:t>实施《新乡市环境污染防治攻坚战三年行动实施方案（</w:t>
            </w:r>
            <w:r w:rsidR="009F44CF" w:rsidRPr="009E3706">
              <w:rPr>
                <w:color w:val="auto"/>
                <w:kern w:val="0"/>
                <w:sz w:val="24"/>
                <w:szCs w:val="24"/>
              </w:rPr>
              <w:t>2018-2020</w:t>
            </w:r>
            <w:r w:rsidR="009F44CF" w:rsidRPr="009E3706">
              <w:rPr>
                <w:color w:val="auto"/>
                <w:kern w:val="0"/>
                <w:sz w:val="24"/>
                <w:szCs w:val="24"/>
              </w:rPr>
              <w:t>年）》和《新乡市环境污染防治攻坚指挥部办公室关于印发新乡市</w:t>
            </w:r>
            <w:r w:rsidR="009F44CF" w:rsidRPr="009E3706">
              <w:rPr>
                <w:color w:val="auto"/>
                <w:kern w:val="0"/>
                <w:sz w:val="24"/>
                <w:szCs w:val="24"/>
              </w:rPr>
              <w:t>2020</w:t>
            </w:r>
            <w:r w:rsidR="009F44CF" w:rsidRPr="009E3706">
              <w:rPr>
                <w:color w:val="auto"/>
                <w:kern w:val="0"/>
                <w:sz w:val="24"/>
                <w:szCs w:val="24"/>
              </w:rPr>
              <w:t>年大气、水、土壤污染防治攻坚战实施方案》（新环攻坚办〔</w:t>
            </w:r>
            <w:r w:rsidR="009F44CF" w:rsidRPr="009E3706">
              <w:rPr>
                <w:color w:val="auto"/>
                <w:kern w:val="0"/>
                <w:sz w:val="24"/>
                <w:szCs w:val="24"/>
              </w:rPr>
              <w:t>2020</w:t>
            </w:r>
            <w:r w:rsidR="009F44CF" w:rsidRPr="009E3706">
              <w:rPr>
                <w:color w:val="auto"/>
                <w:kern w:val="0"/>
                <w:sz w:val="24"/>
                <w:szCs w:val="24"/>
              </w:rPr>
              <w:t>〕</w:t>
            </w:r>
            <w:r w:rsidR="009F44CF" w:rsidRPr="009E3706">
              <w:rPr>
                <w:color w:val="auto"/>
                <w:kern w:val="0"/>
                <w:sz w:val="24"/>
                <w:szCs w:val="24"/>
              </w:rPr>
              <w:t>10</w:t>
            </w:r>
            <w:r w:rsidR="009F44CF" w:rsidRPr="009E3706">
              <w:rPr>
                <w:color w:val="auto"/>
                <w:kern w:val="0"/>
                <w:sz w:val="24"/>
                <w:szCs w:val="24"/>
              </w:rPr>
              <w:t>号）等措施，将</w:t>
            </w:r>
            <w:r w:rsidR="009F44CF" w:rsidRPr="009E3706">
              <w:rPr>
                <w:rFonts w:hint="eastAsia"/>
                <w:color w:val="auto"/>
                <w:kern w:val="0"/>
                <w:sz w:val="24"/>
                <w:szCs w:val="24"/>
              </w:rPr>
              <w:t>进</w:t>
            </w:r>
            <w:r w:rsidR="009F44CF" w:rsidRPr="009E3706">
              <w:rPr>
                <w:color w:val="auto"/>
                <w:kern w:val="0"/>
                <w:sz w:val="24"/>
                <w:szCs w:val="24"/>
              </w:rPr>
              <w:t>一步改善新乡市水环境质量</w:t>
            </w:r>
            <w:r w:rsidR="00EB6C9C" w:rsidRPr="00BB50FA">
              <w:rPr>
                <w:color w:val="000000" w:themeColor="text1"/>
                <w:sz w:val="24"/>
                <w:szCs w:val="24"/>
              </w:rPr>
              <w:t>。</w:t>
            </w:r>
          </w:p>
          <w:p w:rsidR="00F870A3" w:rsidRPr="00BB50FA" w:rsidRDefault="00F870A3" w:rsidP="0069235D">
            <w:pPr>
              <w:adjustRightInd w:val="0"/>
              <w:snapToGrid w:val="0"/>
              <w:spacing w:line="440" w:lineRule="exact"/>
              <w:ind w:firstLineChars="200" w:firstLine="482"/>
              <w:rPr>
                <w:b/>
                <w:color w:val="000000" w:themeColor="text1"/>
                <w:sz w:val="24"/>
              </w:rPr>
            </w:pPr>
            <w:r w:rsidRPr="00BB50FA">
              <w:rPr>
                <w:b/>
                <w:color w:val="000000" w:themeColor="text1"/>
                <w:sz w:val="24"/>
                <w:szCs w:val="24"/>
              </w:rPr>
              <w:t>3</w:t>
            </w:r>
            <w:r w:rsidRPr="00BB50FA">
              <w:rPr>
                <w:b/>
                <w:color w:val="000000" w:themeColor="text1"/>
                <w:sz w:val="24"/>
                <w:szCs w:val="24"/>
              </w:rPr>
              <w:t>、</w:t>
            </w:r>
            <w:r w:rsidRPr="00BB50FA">
              <w:rPr>
                <w:b/>
                <w:color w:val="000000" w:themeColor="text1"/>
                <w:sz w:val="24"/>
              </w:rPr>
              <w:t>声环境质量现状</w:t>
            </w:r>
          </w:p>
          <w:p w:rsidR="009F44CF" w:rsidRDefault="009F44CF" w:rsidP="009F44CF">
            <w:pPr>
              <w:adjustRightInd w:val="0"/>
              <w:snapToGrid w:val="0"/>
              <w:spacing w:line="440" w:lineRule="exact"/>
              <w:ind w:firstLineChars="200" w:firstLine="480"/>
              <w:rPr>
                <w:color w:val="000000" w:themeColor="text1"/>
                <w:sz w:val="24"/>
                <w:szCs w:val="24"/>
              </w:rPr>
            </w:pPr>
            <w:r w:rsidRPr="009F44CF">
              <w:rPr>
                <w:rFonts w:hint="eastAsia"/>
                <w:color w:val="000000" w:themeColor="text1"/>
                <w:sz w:val="24"/>
                <w:szCs w:val="24"/>
              </w:rPr>
              <w:t>根据声环境功能区划分规定，本项目所在地处于</w:t>
            </w:r>
            <w:r w:rsidRPr="009F44CF">
              <w:rPr>
                <w:rFonts w:hint="eastAsia"/>
                <w:color w:val="000000" w:themeColor="text1"/>
                <w:sz w:val="24"/>
                <w:szCs w:val="24"/>
              </w:rPr>
              <w:t>2</w:t>
            </w:r>
            <w:r w:rsidRPr="009F44CF">
              <w:rPr>
                <w:rFonts w:hint="eastAsia"/>
                <w:color w:val="000000" w:themeColor="text1"/>
                <w:sz w:val="24"/>
                <w:szCs w:val="24"/>
              </w:rPr>
              <w:t>类声环境功能区，根据现场调查，项目所在区域昼间噪声为</w:t>
            </w:r>
            <w:r w:rsidRPr="009F44CF">
              <w:rPr>
                <w:rFonts w:hint="eastAsia"/>
                <w:color w:val="000000" w:themeColor="text1"/>
                <w:sz w:val="24"/>
                <w:szCs w:val="24"/>
              </w:rPr>
              <w:t>5</w:t>
            </w:r>
            <w:r w:rsidR="003A6C7A">
              <w:rPr>
                <w:rFonts w:hint="eastAsia"/>
                <w:color w:val="000000" w:themeColor="text1"/>
                <w:sz w:val="24"/>
                <w:szCs w:val="24"/>
              </w:rPr>
              <w:t>3</w:t>
            </w:r>
            <w:r w:rsidRPr="009F44CF">
              <w:rPr>
                <w:rFonts w:hint="eastAsia"/>
                <w:color w:val="000000" w:themeColor="text1"/>
                <w:sz w:val="24"/>
                <w:szCs w:val="24"/>
              </w:rPr>
              <w:t>.</w:t>
            </w:r>
            <w:r w:rsidR="009F3894">
              <w:rPr>
                <w:rFonts w:hint="eastAsia"/>
                <w:color w:val="000000" w:themeColor="text1"/>
                <w:sz w:val="24"/>
                <w:szCs w:val="24"/>
              </w:rPr>
              <w:t>2</w:t>
            </w:r>
            <w:r w:rsidRPr="009F44CF">
              <w:rPr>
                <w:rFonts w:hint="eastAsia"/>
                <w:color w:val="000000" w:themeColor="text1"/>
                <w:sz w:val="24"/>
                <w:szCs w:val="24"/>
              </w:rPr>
              <w:t>~5</w:t>
            </w:r>
            <w:r w:rsidR="009F3894">
              <w:rPr>
                <w:rFonts w:hint="eastAsia"/>
                <w:color w:val="000000" w:themeColor="text1"/>
                <w:sz w:val="24"/>
                <w:szCs w:val="24"/>
              </w:rPr>
              <w:t>7</w:t>
            </w:r>
            <w:r w:rsidRPr="009F44CF">
              <w:rPr>
                <w:rFonts w:hint="eastAsia"/>
                <w:color w:val="000000" w:themeColor="text1"/>
                <w:sz w:val="24"/>
                <w:szCs w:val="24"/>
              </w:rPr>
              <w:t>.</w:t>
            </w:r>
            <w:r w:rsidR="003A6C7A">
              <w:rPr>
                <w:rFonts w:hint="eastAsia"/>
                <w:color w:val="000000" w:themeColor="text1"/>
                <w:sz w:val="24"/>
                <w:szCs w:val="24"/>
              </w:rPr>
              <w:t>3</w:t>
            </w:r>
            <w:r w:rsidRPr="009F44CF">
              <w:rPr>
                <w:rFonts w:hint="eastAsia"/>
                <w:color w:val="000000" w:themeColor="text1"/>
                <w:sz w:val="24"/>
                <w:szCs w:val="24"/>
              </w:rPr>
              <w:t>dB(A)</w:t>
            </w:r>
            <w:r w:rsidRPr="009F44CF">
              <w:rPr>
                <w:rFonts w:hint="eastAsia"/>
                <w:color w:val="000000" w:themeColor="text1"/>
                <w:sz w:val="24"/>
                <w:szCs w:val="24"/>
              </w:rPr>
              <w:t>、夜间噪声为</w:t>
            </w:r>
            <w:r w:rsidRPr="009F44CF">
              <w:rPr>
                <w:rFonts w:hint="eastAsia"/>
                <w:color w:val="000000" w:themeColor="text1"/>
                <w:sz w:val="24"/>
                <w:szCs w:val="24"/>
              </w:rPr>
              <w:t>38.</w:t>
            </w:r>
            <w:r w:rsidR="009F3894">
              <w:rPr>
                <w:rFonts w:hint="eastAsia"/>
                <w:color w:val="000000" w:themeColor="text1"/>
                <w:sz w:val="24"/>
                <w:szCs w:val="24"/>
              </w:rPr>
              <w:t>3</w:t>
            </w:r>
            <w:r w:rsidRPr="009F44CF">
              <w:rPr>
                <w:rFonts w:hint="eastAsia"/>
                <w:color w:val="000000" w:themeColor="text1"/>
                <w:sz w:val="24"/>
                <w:szCs w:val="24"/>
              </w:rPr>
              <w:t>~4</w:t>
            </w:r>
            <w:r w:rsidR="009F3894">
              <w:rPr>
                <w:rFonts w:hint="eastAsia"/>
                <w:color w:val="000000" w:themeColor="text1"/>
                <w:sz w:val="24"/>
                <w:szCs w:val="24"/>
              </w:rPr>
              <w:t>5</w:t>
            </w:r>
            <w:r w:rsidRPr="009F44CF">
              <w:rPr>
                <w:rFonts w:hint="eastAsia"/>
                <w:color w:val="000000" w:themeColor="text1"/>
                <w:sz w:val="24"/>
                <w:szCs w:val="24"/>
              </w:rPr>
              <w:t>.1dB(A)</w:t>
            </w:r>
            <w:r w:rsidRPr="009F44CF">
              <w:rPr>
                <w:rFonts w:hint="eastAsia"/>
                <w:color w:val="000000" w:themeColor="text1"/>
                <w:sz w:val="24"/>
                <w:szCs w:val="24"/>
              </w:rPr>
              <w:t>，现状值均满足《声环境质量标准》（</w:t>
            </w:r>
            <w:r w:rsidRPr="009F44CF">
              <w:rPr>
                <w:rFonts w:hint="eastAsia"/>
                <w:color w:val="000000" w:themeColor="text1"/>
                <w:sz w:val="24"/>
                <w:szCs w:val="24"/>
              </w:rPr>
              <w:t>GB3096-2008</w:t>
            </w:r>
            <w:r w:rsidRPr="009F44CF">
              <w:rPr>
                <w:rFonts w:hint="eastAsia"/>
                <w:color w:val="000000" w:themeColor="text1"/>
                <w:sz w:val="24"/>
                <w:szCs w:val="24"/>
              </w:rPr>
              <w:t>）</w:t>
            </w:r>
            <w:r w:rsidRPr="009F44CF">
              <w:rPr>
                <w:rFonts w:hint="eastAsia"/>
                <w:color w:val="000000" w:themeColor="text1"/>
                <w:sz w:val="24"/>
                <w:szCs w:val="24"/>
              </w:rPr>
              <w:t>2</w:t>
            </w:r>
            <w:r w:rsidRPr="009F44CF">
              <w:rPr>
                <w:rFonts w:hint="eastAsia"/>
                <w:color w:val="000000" w:themeColor="text1"/>
                <w:sz w:val="24"/>
                <w:szCs w:val="24"/>
              </w:rPr>
              <w:t>类标准（昼间</w:t>
            </w:r>
            <w:r w:rsidRPr="009F44CF">
              <w:rPr>
                <w:rFonts w:hint="eastAsia"/>
                <w:color w:val="000000" w:themeColor="text1"/>
                <w:sz w:val="24"/>
                <w:szCs w:val="24"/>
              </w:rPr>
              <w:t>60dB(A)</w:t>
            </w:r>
            <w:r w:rsidRPr="009F44CF">
              <w:rPr>
                <w:rFonts w:hint="eastAsia"/>
                <w:color w:val="000000" w:themeColor="text1"/>
                <w:sz w:val="24"/>
                <w:szCs w:val="24"/>
              </w:rPr>
              <w:t>、夜间</w:t>
            </w:r>
            <w:r w:rsidRPr="009F44CF">
              <w:rPr>
                <w:rFonts w:hint="eastAsia"/>
                <w:color w:val="000000" w:themeColor="text1"/>
                <w:sz w:val="24"/>
                <w:szCs w:val="24"/>
              </w:rPr>
              <w:t>50dB(A)</w:t>
            </w:r>
            <w:r w:rsidRPr="009F44CF">
              <w:rPr>
                <w:rFonts w:hint="eastAsia"/>
                <w:color w:val="000000" w:themeColor="text1"/>
                <w:sz w:val="24"/>
                <w:szCs w:val="24"/>
              </w:rPr>
              <w:t>）要求，区域声环境质量较好。</w:t>
            </w:r>
          </w:p>
          <w:p w:rsidR="00F11327" w:rsidRPr="00F11327" w:rsidRDefault="00F11327" w:rsidP="009F44CF">
            <w:pPr>
              <w:adjustRightInd w:val="0"/>
              <w:snapToGrid w:val="0"/>
              <w:spacing w:line="440" w:lineRule="exact"/>
              <w:ind w:firstLineChars="200" w:firstLine="482"/>
              <w:rPr>
                <w:b/>
                <w:color w:val="000000" w:themeColor="text1"/>
                <w:sz w:val="24"/>
                <w:szCs w:val="24"/>
              </w:rPr>
            </w:pPr>
            <w:r>
              <w:rPr>
                <w:rFonts w:hint="eastAsia"/>
                <w:b/>
                <w:color w:val="000000" w:themeColor="text1"/>
                <w:sz w:val="24"/>
                <w:szCs w:val="24"/>
              </w:rPr>
              <w:t>4</w:t>
            </w:r>
            <w:r w:rsidRPr="00F11327">
              <w:rPr>
                <w:b/>
                <w:color w:val="000000" w:themeColor="text1"/>
                <w:sz w:val="24"/>
                <w:szCs w:val="24"/>
              </w:rPr>
              <w:t>、地下水环境质量现状</w:t>
            </w:r>
          </w:p>
          <w:p w:rsidR="00F11327" w:rsidRPr="00F11327" w:rsidRDefault="00F11327" w:rsidP="00F11327">
            <w:pPr>
              <w:spacing w:line="460" w:lineRule="exact"/>
              <w:ind w:firstLineChars="200" w:firstLine="480"/>
              <w:contextualSpacing/>
              <w:jc w:val="left"/>
              <w:rPr>
                <w:color w:val="000000" w:themeColor="text1"/>
                <w:sz w:val="24"/>
                <w:szCs w:val="24"/>
              </w:rPr>
            </w:pPr>
            <w:r w:rsidRPr="00F11327">
              <w:rPr>
                <w:color w:val="000000" w:themeColor="text1"/>
                <w:sz w:val="24"/>
                <w:szCs w:val="24"/>
              </w:rPr>
              <w:t>本项目所在区域地下水环境质量较好，能够达到《地下水质量标准》（</w:t>
            </w:r>
            <w:r w:rsidRPr="00F11327">
              <w:rPr>
                <w:color w:val="000000" w:themeColor="text1"/>
                <w:sz w:val="24"/>
                <w:szCs w:val="24"/>
              </w:rPr>
              <w:t>GB/T14848-</w:t>
            </w:r>
            <w:r>
              <w:rPr>
                <w:rFonts w:hint="eastAsia"/>
                <w:color w:val="000000" w:themeColor="text1"/>
                <w:sz w:val="24"/>
                <w:szCs w:val="24"/>
              </w:rPr>
              <w:t xml:space="preserve"> </w:t>
            </w:r>
            <w:r w:rsidRPr="00F11327">
              <w:rPr>
                <w:color w:val="000000" w:themeColor="text1"/>
                <w:sz w:val="24"/>
                <w:szCs w:val="24"/>
              </w:rPr>
              <w:t>2017</w:t>
            </w:r>
            <w:r w:rsidRPr="00F11327">
              <w:rPr>
                <w:color w:val="000000" w:themeColor="text1"/>
                <w:sz w:val="24"/>
                <w:szCs w:val="24"/>
              </w:rPr>
              <w:t>）</w:t>
            </w:r>
            <w:r w:rsidRPr="00F11327">
              <w:rPr>
                <w:color w:val="000000" w:themeColor="text1"/>
                <w:sz w:val="24"/>
                <w:szCs w:val="24"/>
              </w:rPr>
              <w:t>Ⅲ</w:t>
            </w:r>
            <w:r w:rsidRPr="00F11327">
              <w:rPr>
                <w:color w:val="000000" w:themeColor="text1"/>
                <w:sz w:val="24"/>
                <w:szCs w:val="24"/>
              </w:rPr>
              <w:t>类标准。</w:t>
            </w:r>
          </w:p>
          <w:p w:rsidR="009F3894" w:rsidRPr="009F3894" w:rsidRDefault="009F3894" w:rsidP="009F3894">
            <w:pPr>
              <w:adjustRightInd w:val="0"/>
              <w:snapToGrid w:val="0"/>
              <w:spacing w:line="440" w:lineRule="exact"/>
              <w:ind w:firstLineChars="200" w:firstLine="482"/>
              <w:rPr>
                <w:b/>
                <w:color w:val="000000" w:themeColor="text1"/>
                <w:sz w:val="24"/>
                <w:szCs w:val="24"/>
              </w:rPr>
            </w:pPr>
            <w:r w:rsidRPr="009F3894">
              <w:rPr>
                <w:b/>
                <w:color w:val="000000" w:themeColor="text1"/>
                <w:sz w:val="24"/>
                <w:szCs w:val="24"/>
              </w:rPr>
              <w:t>5</w:t>
            </w:r>
            <w:r w:rsidRPr="009F3894">
              <w:rPr>
                <w:b/>
                <w:color w:val="000000" w:themeColor="text1"/>
                <w:sz w:val="24"/>
                <w:szCs w:val="24"/>
              </w:rPr>
              <w:t>、生态环境现状</w:t>
            </w:r>
          </w:p>
          <w:p w:rsidR="009F3894" w:rsidRPr="009F3894" w:rsidRDefault="009F3894" w:rsidP="009F3894">
            <w:pPr>
              <w:spacing w:line="460" w:lineRule="exact"/>
              <w:ind w:firstLineChars="200" w:firstLine="480"/>
              <w:contextualSpacing/>
              <w:jc w:val="left"/>
              <w:rPr>
                <w:color w:val="000000" w:themeColor="text1"/>
                <w:sz w:val="24"/>
                <w:szCs w:val="24"/>
              </w:rPr>
            </w:pPr>
            <w:r w:rsidRPr="009F3894">
              <w:rPr>
                <w:color w:val="000000" w:themeColor="text1"/>
                <w:sz w:val="24"/>
                <w:szCs w:val="24"/>
              </w:rPr>
              <w:t>本项目区域生态系统以农业生态系统为主，项目所在地主要种植小麦、玉米等，生态环境较好。评价区域内无重点保护的野生动植物、风景名胜区、自然保护区及文化遗产等特殊保护目标。</w:t>
            </w:r>
          </w:p>
          <w:p w:rsidR="009F3894" w:rsidRPr="009F3894" w:rsidRDefault="009F3894" w:rsidP="009F3894">
            <w:pPr>
              <w:adjustRightInd w:val="0"/>
              <w:snapToGrid w:val="0"/>
              <w:spacing w:line="440" w:lineRule="exact"/>
              <w:ind w:firstLineChars="200" w:firstLine="482"/>
              <w:rPr>
                <w:b/>
                <w:color w:val="000000" w:themeColor="text1"/>
                <w:sz w:val="24"/>
                <w:szCs w:val="24"/>
              </w:rPr>
            </w:pPr>
            <w:r w:rsidRPr="009F3894">
              <w:rPr>
                <w:b/>
                <w:color w:val="000000" w:themeColor="text1"/>
                <w:sz w:val="24"/>
                <w:szCs w:val="24"/>
              </w:rPr>
              <w:t>6.</w:t>
            </w:r>
            <w:r w:rsidRPr="009F3894">
              <w:rPr>
                <w:rFonts w:hint="eastAsia"/>
                <w:b/>
                <w:color w:val="000000" w:themeColor="text1"/>
                <w:sz w:val="24"/>
                <w:szCs w:val="24"/>
              </w:rPr>
              <w:t>土壤环境质量现状</w:t>
            </w:r>
          </w:p>
          <w:p w:rsidR="005B0DFA" w:rsidRDefault="009F3894" w:rsidP="009F3894">
            <w:pPr>
              <w:spacing w:line="460" w:lineRule="exact"/>
              <w:ind w:firstLineChars="200" w:firstLine="480"/>
              <w:contextualSpacing/>
              <w:jc w:val="left"/>
              <w:rPr>
                <w:color w:val="000000" w:themeColor="text1"/>
                <w:sz w:val="24"/>
                <w:szCs w:val="24"/>
              </w:rPr>
            </w:pPr>
            <w:r w:rsidRPr="009F3894">
              <w:rPr>
                <w:rFonts w:hint="eastAsia"/>
                <w:color w:val="000000" w:themeColor="text1"/>
                <w:sz w:val="24"/>
                <w:szCs w:val="24"/>
              </w:rPr>
              <w:lastRenderedPageBreak/>
              <w:t>本项目</w:t>
            </w:r>
            <w:r w:rsidRPr="009F3894">
              <w:rPr>
                <w:rFonts w:hint="eastAsia"/>
                <w:color w:val="000000" w:themeColor="text1"/>
                <w:sz w:val="24"/>
                <w:szCs w:val="24"/>
              </w:rPr>
              <w:t>C3489</w:t>
            </w:r>
            <w:r w:rsidRPr="009F3894">
              <w:rPr>
                <w:rFonts w:hint="eastAsia"/>
                <w:color w:val="000000" w:themeColor="text1"/>
                <w:sz w:val="24"/>
                <w:szCs w:val="24"/>
              </w:rPr>
              <w:t>其他通用零部件制造，属于</w:t>
            </w:r>
            <w:r>
              <w:rPr>
                <w:rFonts w:hint="eastAsia"/>
                <w:color w:val="000000" w:themeColor="text1"/>
                <w:sz w:val="24"/>
                <w:szCs w:val="24"/>
              </w:rPr>
              <w:t>通用设备制造</w:t>
            </w:r>
            <w:r w:rsidRPr="009F3894">
              <w:rPr>
                <w:rFonts w:hint="eastAsia"/>
                <w:color w:val="000000" w:themeColor="text1"/>
                <w:sz w:val="24"/>
                <w:szCs w:val="24"/>
              </w:rPr>
              <w:t>业，根据《环境影响评价技术导则</w:t>
            </w:r>
            <w:r w:rsidRPr="009F3894">
              <w:rPr>
                <w:color w:val="000000" w:themeColor="text1"/>
                <w:sz w:val="24"/>
                <w:szCs w:val="24"/>
              </w:rPr>
              <w:t>-</w:t>
            </w:r>
            <w:r w:rsidRPr="009F3894">
              <w:rPr>
                <w:rFonts w:hint="eastAsia"/>
                <w:color w:val="000000" w:themeColor="text1"/>
                <w:sz w:val="24"/>
                <w:szCs w:val="24"/>
              </w:rPr>
              <w:t>土壤环境（试行）（</w:t>
            </w:r>
            <w:r w:rsidRPr="009F3894">
              <w:rPr>
                <w:color w:val="000000" w:themeColor="text1"/>
                <w:sz w:val="24"/>
                <w:szCs w:val="24"/>
              </w:rPr>
              <w:t>HJ 964-2018</w:t>
            </w:r>
            <w:r w:rsidRPr="009F3894">
              <w:rPr>
                <w:rFonts w:hint="eastAsia"/>
                <w:color w:val="000000" w:themeColor="text1"/>
                <w:sz w:val="24"/>
                <w:szCs w:val="24"/>
              </w:rPr>
              <w:t>）》附录</w:t>
            </w:r>
            <w:r w:rsidRPr="009F3894">
              <w:rPr>
                <w:color w:val="000000" w:themeColor="text1"/>
                <w:sz w:val="24"/>
                <w:szCs w:val="24"/>
              </w:rPr>
              <w:t>A</w:t>
            </w:r>
            <w:r w:rsidRPr="009F3894">
              <w:rPr>
                <w:rFonts w:hint="eastAsia"/>
                <w:color w:val="000000" w:themeColor="text1"/>
                <w:sz w:val="24"/>
                <w:szCs w:val="24"/>
              </w:rPr>
              <w:t>，本项目土壤环境影响评价项目类别为Ⅲ类；本项目占地面积</w:t>
            </w:r>
            <w:r w:rsidR="005B0DFA">
              <w:rPr>
                <w:rFonts w:hint="eastAsia"/>
                <w:color w:val="000000" w:themeColor="text1"/>
                <w:sz w:val="24"/>
                <w:szCs w:val="24"/>
              </w:rPr>
              <w:t>8</w:t>
            </w:r>
            <w:r w:rsidRPr="009F3894">
              <w:rPr>
                <w:rFonts w:hint="eastAsia"/>
                <w:color w:val="000000" w:themeColor="text1"/>
                <w:sz w:val="24"/>
                <w:szCs w:val="24"/>
              </w:rPr>
              <w:t>000</w:t>
            </w:r>
            <w:r w:rsidRPr="009F3894">
              <w:rPr>
                <w:rFonts w:hint="eastAsia"/>
                <w:color w:val="000000" w:themeColor="text1"/>
                <w:sz w:val="24"/>
                <w:szCs w:val="24"/>
              </w:rPr>
              <w:t>平方米，即</w:t>
            </w:r>
            <w:r w:rsidRPr="009F3894">
              <w:rPr>
                <w:color w:val="000000" w:themeColor="text1"/>
                <w:sz w:val="24"/>
                <w:szCs w:val="24"/>
              </w:rPr>
              <w:t>0.</w:t>
            </w:r>
            <w:r w:rsidR="005B0DFA">
              <w:rPr>
                <w:rFonts w:hint="eastAsia"/>
                <w:color w:val="000000" w:themeColor="text1"/>
                <w:sz w:val="24"/>
                <w:szCs w:val="24"/>
              </w:rPr>
              <w:t>8</w:t>
            </w:r>
            <w:r w:rsidRPr="009F3894">
              <w:rPr>
                <w:color w:val="000000" w:themeColor="text1"/>
                <w:sz w:val="24"/>
                <w:szCs w:val="24"/>
              </w:rPr>
              <w:t>hm</w:t>
            </w:r>
            <w:r w:rsidRPr="005B0DFA">
              <w:rPr>
                <w:color w:val="000000" w:themeColor="text1"/>
                <w:sz w:val="24"/>
                <w:szCs w:val="24"/>
                <w:vertAlign w:val="superscript"/>
              </w:rPr>
              <w:t>2</w:t>
            </w:r>
            <w:r w:rsidRPr="009F3894">
              <w:rPr>
                <w:rFonts w:hint="eastAsia"/>
                <w:color w:val="000000" w:themeColor="text1"/>
                <w:sz w:val="24"/>
                <w:szCs w:val="24"/>
              </w:rPr>
              <w:t>＜</w:t>
            </w:r>
            <w:r w:rsidRPr="009F3894">
              <w:rPr>
                <w:color w:val="000000" w:themeColor="text1"/>
                <w:sz w:val="24"/>
                <w:szCs w:val="24"/>
              </w:rPr>
              <w:t>5hm</w:t>
            </w:r>
            <w:r w:rsidRPr="005B0DFA">
              <w:rPr>
                <w:color w:val="000000" w:themeColor="text1"/>
                <w:sz w:val="24"/>
                <w:szCs w:val="24"/>
                <w:vertAlign w:val="superscript"/>
              </w:rPr>
              <w:t>2</w:t>
            </w:r>
            <w:r w:rsidRPr="009F3894">
              <w:rPr>
                <w:rFonts w:hint="eastAsia"/>
                <w:color w:val="000000" w:themeColor="text1"/>
                <w:sz w:val="24"/>
                <w:szCs w:val="24"/>
              </w:rPr>
              <w:t>，根据《环境影响评价技术导则</w:t>
            </w:r>
            <w:r w:rsidRPr="009F3894">
              <w:rPr>
                <w:color w:val="000000" w:themeColor="text1"/>
                <w:sz w:val="24"/>
                <w:szCs w:val="24"/>
              </w:rPr>
              <w:t>-</w:t>
            </w:r>
            <w:r w:rsidRPr="009F3894">
              <w:rPr>
                <w:rFonts w:hint="eastAsia"/>
                <w:color w:val="000000" w:themeColor="text1"/>
                <w:sz w:val="24"/>
                <w:szCs w:val="24"/>
              </w:rPr>
              <w:t>土壤环境（试行）（</w:t>
            </w:r>
            <w:r w:rsidRPr="009F3894">
              <w:rPr>
                <w:color w:val="000000" w:themeColor="text1"/>
                <w:sz w:val="24"/>
                <w:szCs w:val="24"/>
              </w:rPr>
              <w:t>HJ 964-2018</w:t>
            </w:r>
            <w:r w:rsidRPr="009F3894">
              <w:rPr>
                <w:rFonts w:hint="eastAsia"/>
                <w:color w:val="000000" w:themeColor="text1"/>
                <w:sz w:val="24"/>
                <w:szCs w:val="24"/>
              </w:rPr>
              <w:t>）》</w:t>
            </w:r>
            <w:r w:rsidRPr="009F3894">
              <w:rPr>
                <w:color w:val="000000" w:themeColor="text1"/>
                <w:sz w:val="24"/>
                <w:szCs w:val="24"/>
              </w:rPr>
              <w:t>6.2.2.1</w:t>
            </w:r>
            <w:r w:rsidRPr="009F3894">
              <w:rPr>
                <w:rFonts w:hint="eastAsia"/>
                <w:color w:val="000000" w:themeColor="text1"/>
                <w:sz w:val="24"/>
                <w:szCs w:val="24"/>
              </w:rPr>
              <w:t>，本项目建设项目占地规模为小型；</w:t>
            </w:r>
            <w:r w:rsidR="005B0DFA">
              <w:rPr>
                <w:rFonts w:hint="eastAsia"/>
                <w:color w:val="000000" w:themeColor="text1"/>
                <w:sz w:val="24"/>
                <w:szCs w:val="24"/>
              </w:rPr>
              <w:t>本项目周边有农田，环境敏感程度为敏感。</w:t>
            </w:r>
          </w:p>
          <w:p w:rsidR="009F3894" w:rsidRPr="009F3894" w:rsidRDefault="005B0DFA" w:rsidP="009F3894">
            <w:pPr>
              <w:spacing w:line="460" w:lineRule="exact"/>
              <w:ind w:firstLineChars="200" w:firstLine="480"/>
              <w:contextualSpacing/>
              <w:jc w:val="left"/>
              <w:rPr>
                <w:color w:val="000000" w:themeColor="text1"/>
                <w:sz w:val="24"/>
                <w:szCs w:val="24"/>
              </w:rPr>
            </w:pPr>
            <w:r>
              <w:rPr>
                <w:rFonts w:hint="eastAsia"/>
                <w:color w:val="000000" w:themeColor="text1"/>
                <w:sz w:val="24"/>
                <w:szCs w:val="24"/>
              </w:rPr>
              <w:t>综上所述，</w:t>
            </w:r>
            <w:r w:rsidRPr="009F3894">
              <w:rPr>
                <w:rFonts w:hint="eastAsia"/>
                <w:color w:val="000000" w:themeColor="text1"/>
                <w:sz w:val="24"/>
                <w:szCs w:val="24"/>
              </w:rPr>
              <w:t>根据《环境影响评价技术导则</w:t>
            </w:r>
            <w:r w:rsidRPr="009F3894">
              <w:rPr>
                <w:color w:val="000000" w:themeColor="text1"/>
                <w:sz w:val="24"/>
                <w:szCs w:val="24"/>
              </w:rPr>
              <w:t>-</w:t>
            </w:r>
            <w:r w:rsidRPr="009F3894">
              <w:rPr>
                <w:rFonts w:hint="eastAsia"/>
                <w:color w:val="000000" w:themeColor="text1"/>
                <w:sz w:val="24"/>
                <w:szCs w:val="24"/>
              </w:rPr>
              <w:t>土壤环境（试行）（</w:t>
            </w:r>
            <w:r w:rsidRPr="009F3894">
              <w:rPr>
                <w:color w:val="000000" w:themeColor="text1"/>
                <w:sz w:val="24"/>
                <w:szCs w:val="24"/>
              </w:rPr>
              <w:t>HJ 964-2018</w:t>
            </w:r>
            <w:r w:rsidRPr="009F3894">
              <w:rPr>
                <w:rFonts w:hint="eastAsia"/>
                <w:color w:val="000000" w:themeColor="text1"/>
                <w:sz w:val="24"/>
                <w:szCs w:val="24"/>
              </w:rPr>
              <w:t>）》</w:t>
            </w:r>
            <w:r>
              <w:rPr>
                <w:rFonts w:hint="eastAsia"/>
                <w:color w:val="000000" w:themeColor="text1"/>
                <w:sz w:val="24"/>
                <w:szCs w:val="24"/>
              </w:rPr>
              <w:t>，本项目</w:t>
            </w:r>
            <w:r w:rsidR="009F3894" w:rsidRPr="009F3894">
              <w:rPr>
                <w:rFonts w:hint="eastAsia"/>
                <w:color w:val="000000" w:themeColor="text1"/>
                <w:sz w:val="24"/>
                <w:szCs w:val="24"/>
              </w:rPr>
              <w:t>环境影响评价等级为三级，需在占地范围内布设</w:t>
            </w:r>
            <w:r w:rsidR="009F3894" w:rsidRPr="009F3894">
              <w:rPr>
                <w:color w:val="000000" w:themeColor="text1"/>
                <w:sz w:val="24"/>
                <w:szCs w:val="24"/>
              </w:rPr>
              <w:t>3</w:t>
            </w:r>
            <w:r w:rsidR="009F3894" w:rsidRPr="009F3894">
              <w:rPr>
                <w:rFonts w:hint="eastAsia"/>
                <w:color w:val="000000" w:themeColor="text1"/>
                <w:sz w:val="24"/>
                <w:szCs w:val="24"/>
              </w:rPr>
              <w:t>个表层样点，占地范围外无需布设。</w:t>
            </w:r>
            <w:r w:rsidR="009F3894" w:rsidRPr="009F3894">
              <w:rPr>
                <w:color w:val="000000" w:themeColor="text1"/>
                <w:sz w:val="24"/>
                <w:szCs w:val="24"/>
              </w:rPr>
              <w:t>新乡市乾森金属制品有限公司</w:t>
            </w:r>
            <w:r w:rsidR="009F3894" w:rsidRPr="009F3894">
              <w:rPr>
                <w:rFonts w:hint="eastAsia"/>
                <w:color w:val="000000" w:themeColor="text1"/>
                <w:sz w:val="24"/>
                <w:szCs w:val="24"/>
              </w:rPr>
              <w:t>于</w:t>
            </w:r>
            <w:r w:rsidR="009F3894" w:rsidRPr="009F3894">
              <w:rPr>
                <w:color w:val="000000" w:themeColor="text1"/>
                <w:sz w:val="24"/>
                <w:szCs w:val="24"/>
              </w:rPr>
              <w:t>2019</w:t>
            </w:r>
            <w:r w:rsidR="009F3894" w:rsidRPr="009F3894">
              <w:rPr>
                <w:rFonts w:hint="eastAsia"/>
                <w:color w:val="000000" w:themeColor="text1"/>
                <w:sz w:val="24"/>
                <w:szCs w:val="24"/>
              </w:rPr>
              <w:t>年</w:t>
            </w:r>
            <w:r w:rsidR="009F3894" w:rsidRPr="009F3894">
              <w:rPr>
                <w:rFonts w:hint="eastAsia"/>
                <w:color w:val="000000" w:themeColor="text1"/>
                <w:sz w:val="24"/>
                <w:szCs w:val="24"/>
              </w:rPr>
              <w:t>9</w:t>
            </w:r>
            <w:r w:rsidR="009F3894" w:rsidRPr="009F3894">
              <w:rPr>
                <w:rFonts w:hint="eastAsia"/>
                <w:color w:val="000000" w:themeColor="text1"/>
                <w:sz w:val="24"/>
                <w:szCs w:val="24"/>
              </w:rPr>
              <w:t>月</w:t>
            </w:r>
            <w:r w:rsidR="009F3894" w:rsidRPr="009F3894">
              <w:rPr>
                <w:rFonts w:hint="eastAsia"/>
                <w:color w:val="000000" w:themeColor="text1"/>
                <w:sz w:val="24"/>
                <w:szCs w:val="24"/>
              </w:rPr>
              <w:t>23</w:t>
            </w:r>
            <w:r w:rsidR="009F3894" w:rsidRPr="009F3894">
              <w:rPr>
                <w:rFonts w:hint="eastAsia"/>
                <w:color w:val="000000" w:themeColor="text1"/>
                <w:sz w:val="24"/>
                <w:szCs w:val="24"/>
              </w:rPr>
              <w:t>日委托江苏格林勒斯监测科技有限公司对项目所在区域土壤进行了监测。监测点位与监测因子如下表所示：</w:t>
            </w:r>
          </w:p>
          <w:p w:rsidR="009F3894" w:rsidRPr="005B0DFA" w:rsidRDefault="009F3894" w:rsidP="005B0DFA">
            <w:pPr>
              <w:spacing w:line="440" w:lineRule="exact"/>
              <w:ind w:firstLineChars="150" w:firstLine="360"/>
              <w:rPr>
                <w:rFonts w:eastAsia="黑体"/>
                <w:color w:val="000000" w:themeColor="text1"/>
                <w:sz w:val="24"/>
                <w:szCs w:val="24"/>
                <w:lang w:val="pt-BR"/>
              </w:rPr>
            </w:pPr>
            <w:r w:rsidRPr="005B0DFA">
              <w:rPr>
                <w:rFonts w:eastAsia="黑体" w:hint="eastAsia"/>
                <w:color w:val="000000" w:themeColor="text1"/>
                <w:sz w:val="24"/>
                <w:szCs w:val="24"/>
                <w:lang w:val="pt-BR"/>
              </w:rPr>
              <w:t>表</w:t>
            </w:r>
            <w:r w:rsidR="00E65288">
              <w:rPr>
                <w:rFonts w:eastAsia="黑体" w:hint="eastAsia"/>
                <w:color w:val="000000" w:themeColor="text1"/>
                <w:sz w:val="24"/>
                <w:szCs w:val="24"/>
                <w:lang w:val="pt-BR"/>
              </w:rPr>
              <w:t>2</w:t>
            </w:r>
            <w:r w:rsidRPr="005B0DFA">
              <w:rPr>
                <w:rFonts w:eastAsia="黑体"/>
                <w:color w:val="000000" w:themeColor="text1"/>
                <w:sz w:val="24"/>
                <w:szCs w:val="24"/>
                <w:lang w:val="pt-BR"/>
              </w:rPr>
              <w:t xml:space="preserve">6              </w:t>
            </w:r>
            <w:r w:rsidR="005B0DFA">
              <w:rPr>
                <w:rFonts w:eastAsia="黑体" w:hint="eastAsia"/>
                <w:color w:val="000000" w:themeColor="text1"/>
                <w:sz w:val="24"/>
                <w:szCs w:val="24"/>
                <w:lang w:val="pt-BR"/>
              </w:rPr>
              <w:t xml:space="preserve"> </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土壤监测点位与监测因子一览表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650"/>
              <w:gridCol w:w="2267"/>
              <w:gridCol w:w="2563"/>
              <w:gridCol w:w="2147"/>
              <w:gridCol w:w="1524"/>
            </w:tblGrid>
            <w:tr w:rsidR="009F3894" w:rsidRPr="00C15D67" w:rsidTr="007C2DF4">
              <w:trPr>
                <w:trHeight w:val="454"/>
                <w:jc w:val="center"/>
              </w:trPr>
              <w:tc>
                <w:tcPr>
                  <w:tcW w:w="654" w:type="dxa"/>
                  <w:vAlign w:val="center"/>
                  <w:hideMark/>
                </w:tcPr>
                <w:p w:rsidR="009F3894" w:rsidRPr="005B0DFA" w:rsidRDefault="009F3894" w:rsidP="005B0DFA">
                  <w:pPr>
                    <w:jc w:val="center"/>
                    <w:rPr>
                      <w:b/>
                      <w:color w:val="000000" w:themeColor="text1"/>
                      <w:sz w:val="21"/>
                      <w:szCs w:val="21"/>
                      <w:lang w:val="pt-BR"/>
                    </w:rPr>
                  </w:pPr>
                  <w:r w:rsidRPr="005B0DFA">
                    <w:rPr>
                      <w:rFonts w:hint="eastAsia"/>
                      <w:b/>
                      <w:color w:val="000000" w:themeColor="text1"/>
                      <w:sz w:val="21"/>
                      <w:szCs w:val="21"/>
                      <w:lang w:val="pt-BR"/>
                    </w:rPr>
                    <w:t>序号</w:t>
                  </w:r>
                </w:p>
              </w:tc>
              <w:tc>
                <w:tcPr>
                  <w:tcW w:w="2293" w:type="dxa"/>
                  <w:vAlign w:val="center"/>
                  <w:hideMark/>
                </w:tcPr>
                <w:p w:rsidR="009F3894" w:rsidRPr="005B0DFA" w:rsidRDefault="009F3894" w:rsidP="005B0DFA">
                  <w:pPr>
                    <w:jc w:val="center"/>
                    <w:rPr>
                      <w:b/>
                      <w:color w:val="000000" w:themeColor="text1"/>
                      <w:sz w:val="21"/>
                      <w:szCs w:val="21"/>
                      <w:lang w:val="pt-BR"/>
                    </w:rPr>
                  </w:pPr>
                  <w:r w:rsidRPr="005B0DFA">
                    <w:rPr>
                      <w:rFonts w:hint="eastAsia"/>
                      <w:b/>
                      <w:color w:val="000000" w:themeColor="text1"/>
                      <w:sz w:val="21"/>
                      <w:szCs w:val="21"/>
                      <w:lang w:val="pt-BR"/>
                    </w:rPr>
                    <w:t>监测点</w:t>
                  </w:r>
                </w:p>
              </w:tc>
              <w:tc>
                <w:tcPr>
                  <w:tcW w:w="2577" w:type="dxa"/>
                  <w:vAlign w:val="center"/>
                  <w:hideMark/>
                </w:tcPr>
                <w:p w:rsidR="009F3894" w:rsidRPr="005B0DFA" w:rsidRDefault="009F3894" w:rsidP="005B0DFA">
                  <w:pPr>
                    <w:jc w:val="center"/>
                    <w:rPr>
                      <w:b/>
                      <w:color w:val="000000" w:themeColor="text1"/>
                      <w:sz w:val="21"/>
                      <w:szCs w:val="21"/>
                      <w:lang w:val="pt-BR"/>
                    </w:rPr>
                  </w:pPr>
                  <w:r w:rsidRPr="005B0DFA">
                    <w:rPr>
                      <w:rFonts w:hint="eastAsia"/>
                      <w:b/>
                      <w:color w:val="000000" w:themeColor="text1"/>
                      <w:sz w:val="21"/>
                      <w:szCs w:val="21"/>
                      <w:lang w:val="pt-BR"/>
                    </w:rPr>
                    <w:t>监测因子</w:t>
                  </w:r>
                </w:p>
              </w:tc>
              <w:tc>
                <w:tcPr>
                  <w:tcW w:w="2165" w:type="dxa"/>
                  <w:vAlign w:val="center"/>
                  <w:hideMark/>
                </w:tcPr>
                <w:p w:rsidR="009F3894" w:rsidRPr="005B0DFA" w:rsidRDefault="009F3894" w:rsidP="005B0DFA">
                  <w:pPr>
                    <w:jc w:val="center"/>
                    <w:rPr>
                      <w:b/>
                      <w:color w:val="000000" w:themeColor="text1"/>
                      <w:sz w:val="21"/>
                      <w:szCs w:val="21"/>
                      <w:lang w:val="pt-BR"/>
                    </w:rPr>
                  </w:pPr>
                  <w:r w:rsidRPr="005B0DFA">
                    <w:rPr>
                      <w:rFonts w:hint="eastAsia"/>
                      <w:b/>
                      <w:color w:val="000000" w:themeColor="text1"/>
                      <w:sz w:val="21"/>
                      <w:szCs w:val="21"/>
                      <w:lang w:val="pt-BR"/>
                    </w:rPr>
                    <w:t>采样深度</w:t>
                  </w:r>
                </w:p>
              </w:tc>
              <w:tc>
                <w:tcPr>
                  <w:tcW w:w="1536" w:type="dxa"/>
                  <w:vAlign w:val="center"/>
                </w:tcPr>
                <w:p w:rsidR="009F3894" w:rsidRPr="005B0DFA" w:rsidRDefault="009F3894" w:rsidP="005B0DFA">
                  <w:pPr>
                    <w:jc w:val="center"/>
                    <w:rPr>
                      <w:b/>
                      <w:color w:val="000000" w:themeColor="text1"/>
                      <w:sz w:val="21"/>
                      <w:szCs w:val="21"/>
                      <w:lang w:val="pt-BR"/>
                    </w:rPr>
                  </w:pPr>
                  <w:r w:rsidRPr="005B0DFA">
                    <w:rPr>
                      <w:rFonts w:hint="eastAsia"/>
                      <w:b/>
                      <w:color w:val="000000" w:themeColor="text1"/>
                      <w:sz w:val="21"/>
                      <w:szCs w:val="21"/>
                      <w:lang w:val="pt-BR"/>
                    </w:rPr>
                    <w:t>备注</w:t>
                  </w:r>
                </w:p>
              </w:tc>
            </w:tr>
            <w:tr w:rsidR="009F3894" w:rsidRPr="00C15D67" w:rsidTr="007C2DF4">
              <w:trPr>
                <w:trHeight w:val="454"/>
                <w:jc w:val="center"/>
              </w:trPr>
              <w:tc>
                <w:tcPr>
                  <w:tcW w:w="654" w:type="dxa"/>
                  <w:vAlign w:val="center"/>
                  <w:hideMark/>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w:t>
                  </w:r>
                </w:p>
              </w:tc>
              <w:tc>
                <w:tcPr>
                  <w:tcW w:w="2293" w:type="dxa"/>
                  <w:vAlign w:val="center"/>
                  <w:hideMark/>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厂区北部</w:t>
                  </w:r>
                  <w:r w:rsidRPr="005B0DFA">
                    <w:rPr>
                      <w:rFonts w:hint="eastAsia"/>
                      <w:color w:val="000000" w:themeColor="text1"/>
                      <w:sz w:val="21"/>
                      <w:szCs w:val="21"/>
                      <w:lang w:val="pt-BR"/>
                    </w:rPr>
                    <w:t>1#</w:t>
                  </w:r>
                </w:p>
              </w:tc>
              <w:tc>
                <w:tcPr>
                  <w:tcW w:w="2577" w:type="dxa"/>
                  <w:vAlign w:val="center"/>
                  <w:hideMark/>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GB36600-2018</w:t>
                  </w:r>
                  <w:r w:rsidRPr="005B0DFA">
                    <w:rPr>
                      <w:rFonts w:hint="eastAsia"/>
                      <w:color w:val="000000" w:themeColor="text1"/>
                      <w:sz w:val="21"/>
                      <w:szCs w:val="21"/>
                      <w:lang w:val="pt-BR"/>
                    </w:rPr>
                    <w:t>表</w:t>
                  </w:r>
                  <w:r w:rsidRPr="005B0DFA">
                    <w:rPr>
                      <w:color w:val="000000" w:themeColor="text1"/>
                      <w:sz w:val="21"/>
                      <w:szCs w:val="21"/>
                      <w:lang w:val="pt-BR"/>
                    </w:rPr>
                    <w:t>1</w:t>
                  </w:r>
                  <w:r w:rsidRPr="005B0DFA">
                    <w:rPr>
                      <w:rFonts w:hint="eastAsia"/>
                      <w:color w:val="000000" w:themeColor="text1"/>
                      <w:sz w:val="21"/>
                      <w:szCs w:val="21"/>
                      <w:lang w:val="pt-BR"/>
                    </w:rPr>
                    <w:t>的</w:t>
                  </w:r>
                  <w:r w:rsidRPr="005B0DFA">
                    <w:rPr>
                      <w:color w:val="000000" w:themeColor="text1"/>
                      <w:sz w:val="21"/>
                      <w:szCs w:val="21"/>
                      <w:lang w:val="pt-BR"/>
                    </w:rPr>
                    <w:t>45</w:t>
                  </w:r>
                  <w:r w:rsidRPr="005B0DFA">
                    <w:rPr>
                      <w:rFonts w:hint="eastAsia"/>
                      <w:color w:val="000000" w:themeColor="text1"/>
                      <w:sz w:val="21"/>
                      <w:szCs w:val="21"/>
                      <w:lang w:val="pt-BR"/>
                    </w:rPr>
                    <w:t>个基本项目</w:t>
                  </w:r>
                  <w:r w:rsidRPr="005B0DFA">
                    <w:rPr>
                      <w:rFonts w:hint="eastAsia"/>
                      <w:color w:val="000000" w:themeColor="text1"/>
                      <w:sz w:val="21"/>
                      <w:szCs w:val="21"/>
                      <w:lang w:val="pt-BR"/>
                    </w:rPr>
                    <w:t>+</w:t>
                  </w:r>
                  <w:r w:rsidRPr="005B0DFA">
                    <w:rPr>
                      <w:rFonts w:hint="eastAsia"/>
                      <w:color w:val="000000" w:themeColor="text1"/>
                      <w:sz w:val="21"/>
                      <w:szCs w:val="21"/>
                      <w:lang w:val="pt-BR"/>
                    </w:rPr>
                    <w:t>石油烃</w:t>
                  </w:r>
                </w:p>
              </w:tc>
              <w:tc>
                <w:tcPr>
                  <w:tcW w:w="2165" w:type="dxa"/>
                  <w:vAlign w:val="center"/>
                  <w:hideMark/>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0-0.2m</w:t>
                  </w:r>
                  <w:r w:rsidRPr="005B0DFA">
                    <w:rPr>
                      <w:rFonts w:hint="eastAsia"/>
                      <w:color w:val="000000" w:themeColor="text1"/>
                      <w:sz w:val="21"/>
                      <w:szCs w:val="21"/>
                      <w:lang w:val="pt-BR"/>
                    </w:rPr>
                    <w:t>取</w:t>
                  </w:r>
                  <w:r w:rsidRPr="005B0DFA">
                    <w:rPr>
                      <w:color w:val="000000" w:themeColor="text1"/>
                      <w:sz w:val="21"/>
                      <w:szCs w:val="21"/>
                      <w:lang w:val="pt-BR"/>
                    </w:rPr>
                    <w:t>1</w:t>
                  </w:r>
                  <w:r w:rsidRPr="005B0DFA">
                    <w:rPr>
                      <w:rFonts w:hint="eastAsia"/>
                      <w:color w:val="000000" w:themeColor="text1"/>
                      <w:sz w:val="21"/>
                      <w:szCs w:val="21"/>
                      <w:lang w:val="pt-BR"/>
                    </w:rPr>
                    <w:t>个样</w:t>
                  </w:r>
                </w:p>
              </w:tc>
              <w:tc>
                <w:tcPr>
                  <w:tcW w:w="1536" w:type="dxa"/>
                  <w:vMerge w:val="restart"/>
                  <w:vAlign w:val="center"/>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占地范围内：</w:t>
                  </w:r>
                </w:p>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3</w:t>
                  </w:r>
                  <w:r w:rsidRPr="005B0DFA">
                    <w:rPr>
                      <w:rFonts w:hint="eastAsia"/>
                      <w:color w:val="000000" w:themeColor="text1"/>
                      <w:sz w:val="21"/>
                      <w:szCs w:val="21"/>
                      <w:lang w:val="pt-BR"/>
                    </w:rPr>
                    <w:t>个表层样点</w:t>
                  </w:r>
                </w:p>
              </w:tc>
            </w:tr>
            <w:tr w:rsidR="009F3894" w:rsidRPr="00C15D67" w:rsidTr="007C2DF4">
              <w:trPr>
                <w:trHeight w:val="454"/>
                <w:jc w:val="center"/>
              </w:trPr>
              <w:tc>
                <w:tcPr>
                  <w:tcW w:w="654" w:type="dxa"/>
                  <w:vAlign w:val="center"/>
                  <w:hideMark/>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2</w:t>
                  </w:r>
                </w:p>
              </w:tc>
              <w:tc>
                <w:tcPr>
                  <w:tcW w:w="2293" w:type="dxa"/>
                  <w:vAlign w:val="center"/>
                  <w:hideMark/>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厂区南部</w:t>
                  </w:r>
                  <w:r w:rsidRPr="005B0DFA">
                    <w:rPr>
                      <w:rFonts w:hint="eastAsia"/>
                      <w:color w:val="000000" w:themeColor="text1"/>
                      <w:sz w:val="21"/>
                      <w:szCs w:val="21"/>
                      <w:lang w:val="pt-BR"/>
                    </w:rPr>
                    <w:t>2#</w:t>
                  </w:r>
                </w:p>
              </w:tc>
              <w:tc>
                <w:tcPr>
                  <w:tcW w:w="2577" w:type="dxa"/>
                  <w:vAlign w:val="center"/>
                  <w:hideMark/>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石油烃</w:t>
                  </w:r>
                </w:p>
              </w:tc>
              <w:tc>
                <w:tcPr>
                  <w:tcW w:w="2165" w:type="dxa"/>
                  <w:vAlign w:val="center"/>
                  <w:hideMark/>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0-0.2m</w:t>
                  </w:r>
                  <w:r w:rsidRPr="005B0DFA">
                    <w:rPr>
                      <w:rFonts w:hint="eastAsia"/>
                      <w:color w:val="000000" w:themeColor="text1"/>
                      <w:sz w:val="21"/>
                      <w:szCs w:val="21"/>
                      <w:lang w:val="pt-BR"/>
                    </w:rPr>
                    <w:t>取</w:t>
                  </w:r>
                  <w:r w:rsidRPr="005B0DFA">
                    <w:rPr>
                      <w:color w:val="000000" w:themeColor="text1"/>
                      <w:sz w:val="21"/>
                      <w:szCs w:val="21"/>
                      <w:lang w:val="pt-BR"/>
                    </w:rPr>
                    <w:t>1</w:t>
                  </w:r>
                  <w:r w:rsidRPr="005B0DFA">
                    <w:rPr>
                      <w:rFonts w:hint="eastAsia"/>
                      <w:color w:val="000000" w:themeColor="text1"/>
                      <w:sz w:val="21"/>
                      <w:szCs w:val="21"/>
                      <w:lang w:val="pt-BR"/>
                    </w:rPr>
                    <w:t>个样</w:t>
                  </w:r>
                </w:p>
              </w:tc>
              <w:tc>
                <w:tcPr>
                  <w:tcW w:w="1536" w:type="dxa"/>
                  <w:vMerge/>
                  <w:vAlign w:val="center"/>
                </w:tcPr>
                <w:p w:rsidR="009F3894" w:rsidRPr="00C15D67" w:rsidRDefault="009F3894" w:rsidP="004E1DAB">
                  <w:pPr>
                    <w:widowControl/>
                    <w:jc w:val="center"/>
                    <w:rPr>
                      <w:szCs w:val="21"/>
                      <w:lang w:eastAsia="zh-TW"/>
                    </w:rPr>
                  </w:pPr>
                </w:p>
              </w:tc>
            </w:tr>
            <w:tr w:rsidR="009F3894" w:rsidRPr="00C15D67" w:rsidTr="007C2DF4">
              <w:trPr>
                <w:trHeight w:val="454"/>
                <w:jc w:val="center"/>
              </w:trPr>
              <w:tc>
                <w:tcPr>
                  <w:tcW w:w="654" w:type="dxa"/>
                  <w:vAlign w:val="center"/>
                  <w:hideMark/>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3</w:t>
                  </w:r>
                </w:p>
              </w:tc>
              <w:tc>
                <w:tcPr>
                  <w:tcW w:w="2293" w:type="dxa"/>
                  <w:vAlign w:val="center"/>
                  <w:hideMark/>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厂区西部</w:t>
                  </w:r>
                  <w:r w:rsidRPr="005B0DFA">
                    <w:rPr>
                      <w:rFonts w:hint="eastAsia"/>
                      <w:color w:val="000000" w:themeColor="text1"/>
                      <w:sz w:val="21"/>
                      <w:szCs w:val="21"/>
                      <w:lang w:val="pt-BR"/>
                    </w:rPr>
                    <w:t>3#</w:t>
                  </w:r>
                </w:p>
              </w:tc>
              <w:tc>
                <w:tcPr>
                  <w:tcW w:w="2577" w:type="dxa"/>
                  <w:vAlign w:val="center"/>
                  <w:hideMark/>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石油烃</w:t>
                  </w:r>
                </w:p>
              </w:tc>
              <w:tc>
                <w:tcPr>
                  <w:tcW w:w="2165" w:type="dxa"/>
                  <w:vAlign w:val="center"/>
                  <w:hideMark/>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0-0.2m</w:t>
                  </w:r>
                  <w:r w:rsidRPr="005B0DFA">
                    <w:rPr>
                      <w:rFonts w:hint="eastAsia"/>
                      <w:color w:val="000000" w:themeColor="text1"/>
                      <w:sz w:val="21"/>
                      <w:szCs w:val="21"/>
                      <w:lang w:val="pt-BR"/>
                    </w:rPr>
                    <w:t>取</w:t>
                  </w:r>
                  <w:r w:rsidRPr="005B0DFA">
                    <w:rPr>
                      <w:color w:val="000000" w:themeColor="text1"/>
                      <w:sz w:val="21"/>
                      <w:szCs w:val="21"/>
                      <w:lang w:val="pt-BR"/>
                    </w:rPr>
                    <w:t>1</w:t>
                  </w:r>
                  <w:r w:rsidRPr="005B0DFA">
                    <w:rPr>
                      <w:rFonts w:hint="eastAsia"/>
                      <w:color w:val="000000" w:themeColor="text1"/>
                      <w:sz w:val="21"/>
                      <w:szCs w:val="21"/>
                      <w:lang w:val="pt-BR"/>
                    </w:rPr>
                    <w:t>个样</w:t>
                  </w:r>
                </w:p>
              </w:tc>
              <w:tc>
                <w:tcPr>
                  <w:tcW w:w="1536" w:type="dxa"/>
                  <w:vMerge/>
                  <w:vAlign w:val="center"/>
                </w:tcPr>
                <w:p w:rsidR="009F3894" w:rsidRPr="00C15D67" w:rsidRDefault="009F3894" w:rsidP="004E1DAB">
                  <w:pPr>
                    <w:widowControl/>
                    <w:jc w:val="center"/>
                    <w:rPr>
                      <w:szCs w:val="21"/>
                      <w:lang w:eastAsia="zh-TW"/>
                    </w:rPr>
                  </w:pPr>
                </w:p>
              </w:tc>
            </w:tr>
          </w:tbl>
          <w:p w:rsidR="009F3894" w:rsidRDefault="009F3894" w:rsidP="009F3894">
            <w:pPr>
              <w:spacing w:line="460" w:lineRule="exact"/>
              <w:ind w:firstLineChars="200" w:firstLine="480"/>
              <w:contextualSpacing/>
              <w:jc w:val="left"/>
              <w:rPr>
                <w:color w:val="000000" w:themeColor="text1"/>
                <w:sz w:val="24"/>
                <w:szCs w:val="24"/>
              </w:rPr>
            </w:pPr>
            <w:r w:rsidRPr="009F3894">
              <w:rPr>
                <w:rFonts w:hint="eastAsia"/>
                <w:color w:val="000000" w:themeColor="text1"/>
                <w:sz w:val="24"/>
                <w:szCs w:val="24"/>
              </w:rPr>
              <w:t>监测点位设置如下图所示。</w:t>
            </w:r>
          </w:p>
          <w:p w:rsidR="007C2DF4" w:rsidRPr="009F3894" w:rsidRDefault="007C2DF4" w:rsidP="009F3894">
            <w:pPr>
              <w:spacing w:line="460" w:lineRule="exact"/>
              <w:ind w:firstLineChars="200" w:firstLine="480"/>
              <w:contextualSpacing/>
              <w:jc w:val="left"/>
              <w:rPr>
                <w:color w:val="000000" w:themeColor="text1"/>
                <w:sz w:val="24"/>
                <w:szCs w:val="24"/>
              </w:rPr>
            </w:pPr>
          </w:p>
          <w:p w:rsidR="009F3894" w:rsidRPr="00DE07DA" w:rsidRDefault="009F3894" w:rsidP="005B0DFA">
            <w:pPr>
              <w:pStyle w:val="21"/>
              <w:ind w:leftChars="0" w:left="0" w:firstLineChars="0" w:firstLine="0"/>
              <w:jc w:val="center"/>
            </w:pPr>
            <w:r>
              <w:rPr>
                <w:noProof/>
              </w:rPr>
              <w:drawing>
                <wp:inline distT="0" distB="0" distL="0" distR="0">
                  <wp:extent cx="3894569" cy="2477660"/>
                  <wp:effectExtent l="19050" t="19050" r="10681" b="17890"/>
                  <wp:docPr id="5" name="图片 5" descr="C:\Users\ADMINI~1\AppData\Local\Temp\15704968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1570496878(1).pn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9031" cy="2480499"/>
                          </a:xfrm>
                          <a:prstGeom prst="rect">
                            <a:avLst/>
                          </a:prstGeom>
                          <a:noFill/>
                          <a:ln w="6350">
                            <a:solidFill>
                              <a:schemeClr val="tx1"/>
                            </a:solidFill>
                          </a:ln>
                        </pic:spPr>
                      </pic:pic>
                    </a:graphicData>
                  </a:graphic>
                </wp:inline>
              </w:drawing>
            </w:r>
          </w:p>
          <w:p w:rsidR="009F3894" w:rsidRDefault="009F3894" w:rsidP="005B0DFA">
            <w:pPr>
              <w:jc w:val="center"/>
              <w:rPr>
                <w:rFonts w:ascii="黑体" w:eastAsia="黑体" w:hAnsi="黑体"/>
                <w:noProof/>
                <w:sz w:val="24"/>
                <w:szCs w:val="24"/>
              </w:rPr>
            </w:pPr>
            <w:r w:rsidRPr="005B0DFA">
              <w:rPr>
                <w:rFonts w:ascii="黑体" w:eastAsia="黑体" w:hAnsi="黑体" w:hint="eastAsia"/>
                <w:noProof/>
                <w:sz w:val="24"/>
                <w:szCs w:val="24"/>
              </w:rPr>
              <w:t>图</w:t>
            </w:r>
            <w:r w:rsidRPr="005B0DFA">
              <w:rPr>
                <w:rFonts w:ascii="黑体" w:eastAsia="黑体" w:hAnsi="黑体"/>
                <w:noProof/>
                <w:sz w:val="24"/>
                <w:szCs w:val="24"/>
              </w:rPr>
              <w:t xml:space="preserve">4  </w:t>
            </w:r>
            <w:r w:rsidRPr="005B0DFA">
              <w:rPr>
                <w:rFonts w:ascii="黑体" w:eastAsia="黑体" w:hAnsi="黑体" w:hint="eastAsia"/>
                <w:noProof/>
                <w:sz w:val="24"/>
                <w:szCs w:val="24"/>
              </w:rPr>
              <w:t>土壤监测布点图</w:t>
            </w:r>
          </w:p>
          <w:p w:rsidR="007C2DF4" w:rsidRPr="005B0DFA" w:rsidRDefault="007C2DF4" w:rsidP="005B0DFA">
            <w:pPr>
              <w:jc w:val="center"/>
              <w:rPr>
                <w:rFonts w:ascii="黑体" w:eastAsia="黑体" w:hAnsi="黑体"/>
                <w:noProof/>
                <w:sz w:val="24"/>
                <w:szCs w:val="24"/>
              </w:rPr>
            </w:pPr>
          </w:p>
          <w:p w:rsidR="009F3894" w:rsidRPr="009F3894" w:rsidRDefault="009F3894" w:rsidP="009F3894">
            <w:pPr>
              <w:spacing w:line="460" w:lineRule="exact"/>
              <w:ind w:firstLineChars="200" w:firstLine="480"/>
              <w:contextualSpacing/>
              <w:jc w:val="left"/>
              <w:rPr>
                <w:color w:val="000000" w:themeColor="text1"/>
                <w:sz w:val="24"/>
                <w:szCs w:val="24"/>
              </w:rPr>
            </w:pPr>
            <w:r w:rsidRPr="009F3894">
              <w:rPr>
                <w:rFonts w:hint="eastAsia"/>
                <w:color w:val="000000" w:themeColor="text1"/>
                <w:sz w:val="24"/>
                <w:szCs w:val="24"/>
              </w:rPr>
              <w:t>监测结果如下：</w:t>
            </w:r>
          </w:p>
          <w:p w:rsidR="009F3894" w:rsidRDefault="009F3894" w:rsidP="009F3894">
            <w:pPr>
              <w:spacing w:line="460" w:lineRule="exact"/>
              <w:ind w:firstLineChars="200" w:firstLine="480"/>
              <w:contextualSpacing/>
              <w:jc w:val="left"/>
              <w:rPr>
                <w:color w:val="000000" w:themeColor="text1"/>
                <w:sz w:val="24"/>
                <w:szCs w:val="24"/>
              </w:rPr>
            </w:pPr>
          </w:p>
          <w:p w:rsidR="005B0DFA" w:rsidRDefault="005B0DFA" w:rsidP="009F3894">
            <w:pPr>
              <w:spacing w:line="460" w:lineRule="exact"/>
              <w:ind w:firstLineChars="200" w:firstLine="480"/>
              <w:contextualSpacing/>
              <w:jc w:val="left"/>
              <w:rPr>
                <w:color w:val="000000" w:themeColor="text1"/>
                <w:sz w:val="24"/>
                <w:szCs w:val="24"/>
              </w:rPr>
            </w:pPr>
          </w:p>
          <w:p w:rsidR="009F3894" w:rsidRPr="005B0DFA" w:rsidRDefault="009F3894" w:rsidP="005B0DFA">
            <w:pPr>
              <w:spacing w:line="440" w:lineRule="exact"/>
              <w:ind w:firstLineChars="150" w:firstLine="360"/>
              <w:rPr>
                <w:rFonts w:eastAsia="黑体"/>
                <w:color w:val="000000" w:themeColor="text1"/>
                <w:sz w:val="24"/>
                <w:szCs w:val="24"/>
                <w:lang w:val="pt-BR"/>
              </w:rPr>
            </w:pPr>
            <w:r w:rsidRPr="005B0DFA">
              <w:rPr>
                <w:rFonts w:eastAsia="黑体" w:hint="eastAsia"/>
                <w:color w:val="000000" w:themeColor="text1"/>
                <w:sz w:val="24"/>
                <w:szCs w:val="24"/>
                <w:lang w:val="pt-BR"/>
              </w:rPr>
              <w:lastRenderedPageBreak/>
              <w:t>表</w:t>
            </w:r>
            <w:r w:rsidR="00E65288">
              <w:rPr>
                <w:rFonts w:eastAsia="黑体" w:hint="eastAsia"/>
                <w:color w:val="000000" w:themeColor="text1"/>
                <w:sz w:val="24"/>
                <w:szCs w:val="24"/>
                <w:lang w:val="pt-BR"/>
              </w:rPr>
              <w:t>2</w:t>
            </w:r>
            <w:r w:rsidRPr="005B0DFA">
              <w:rPr>
                <w:rFonts w:eastAsia="黑体"/>
                <w:color w:val="000000" w:themeColor="text1"/>
                <w:sz w:val="24"/>
                <w:szCs w:val="24"/>
                <w:lang w:val="pt-BR"/>
              </w:rPr>
              <w:t xml:space="preserve">7      </w:t>
            </w:r>
            <w:r w:rsidR="00694A6A">
              <w:rPr>
                <w:rFonts w:eastAsia="黑体" w:hint="eastAsia"/>
                <w:color w:val="000000" w:themeColor="text1"/>
                <w:sz w:val="24"/>
                <w:szCs w:val="24"/>
                <w:lang w:val="pt-BR"/>
              </w:rPr>
              <w:t xml:space="preserve">   </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土壤质量现状监测结果一览表</w:t>
            </w:r>
            <w:r w:rsidRPr="005B0DFA">
              <w:rPr>
                <w:rFonts w:eastAsia="黑体"/>
                <w:color w:val="000000" w:themeColor="text1"/>
                <w:sz w:val="24"/>
                <w:szCs w:val="24"/>
                <w:lang w:val="pt-BR"/>
              </w:rPr>
              <w:t xml:space="preserve">  </w:t>
            </w:r>
            <w:r w:rsidR="00694A6A">
              <w:rPr>
                <w:rFonts w:eastAsia="黑体" w:hint="eastAsia"/>
                <w:color w:val="000000" w:themeColor="text1"/>
                <w:sz w:val="24"/>
                <w:szCs w:val="24"/>
                <w:lang w:val="pt-BR"/>
              </w:rPr>
              <w:t xml:space="preserve">   </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单位：</w:t>
            </w:r>
            <w:r w:rsidR="00694A6A">
              <w:rPr>
                <w:rFonts w:eastAsia="黑体" w:hint="eastAsia"/>
                <w:color w:val="000000" w:themeColor="text1"/>
                <w:sz w:val="24"/>
                <w:szCs w:val="24"/>
                <w:lang w:val="pt-BR"/>
              </w:rPr>
              <w:t>m</w:t>
            </w:r>
            <w:r w:rsidRPr="005B0DFA">
              <w:rPr>
                <w:rFonts w:eastAsia="黑体"/>
                <w:color w:val="000000" w:themeColor="text1"/>
                <w:sz w:val="24"/>
                <w:szCs w:val="24"/>
                <w:lang w:val="pt-BR"/>
              </w:rPr>
              <w:t>g/kg</w:t>
            </w:r>
            <w:r w:rsidR="00B041D7" w:rsidRPr="005B0DFA">
              <w:rPr>
                <w:rFonts w:eastAsia="黑体"/>
                <w:color w:val="000000" w:themeColor="text1"/>
                <w:sz w:val="24"/>
                <w:szCs w:val="24"/>
                <w:lang w:val="pt-BR"/>
              </w:rPr>
              <w:t>(</w:t>
            </w:r>
            <w:r w:rsidR="00B041D7" w:rsidRPr="005B0DFA">
              <w:rPr>
                <w:rFonts w:eastAsia="黑体" w:hint="eastAsia"/>
                <w:color w:val="000000" w:themeColor="text1"/>
                <w:sz w:val="24"/>
                <w:szCs w:val="24"/>
                <w:lang w:val="pt-BR"/>
              </w:rPr>
              <w:t>除另外备注外</w:t>
            </w:r>
            <w:r w:rsidR="00B041D7" w:rsidRPr="005B0DFA">
              <w:rPr>
                <w:rFonts w:eastAsia="黑体"/>
                <w:color w:val="000000" w:themeColor="text1"/>
                <w:sz w:val="24"/>
                <w:szCs w:val="24"/>
                <w:lang w:val="pt-BR"/>
              </w:rPr>
              <w:t>)</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385"/>
              <w:gridCol w:w="593"/>
              <w:gridCol w:w="476"/>
              <w:gridCol w:w="653"/>
              <w:gridCol w:w="607"/>
              <w:gridCol w:w="567"/>
              <w:gridCol w:w="567"/>
              <w:gridCol w:w="426"/>
              <w:gridCol w:w="708"/>
              <w:gridCol w:w="709"/>
              <w:gridCol w:w="709"/>
              <w:gridCol w:w="898"/>
              <w:gridCol w:w="853"/>
            </w:tblGrid>
            <w:tr w:rsidR="00B041D7" w:rsidRPr="00C15D67" w:rsidTr="00B041D7">
              <w:trPr>
                <w:trHeight w:val="397"/>
                <w:jc w:val="center"/>
              </w:trPr>
              <w:tc>
                <w:tcPr>
                  <w:tcW w:w="1385" w:type="dxa"/>
                  <w:tcBorders>
                    <w:tl2br w:val="single" w:sz="4" w:space="0" w:color="auto"/>
                  </w:tcBorders>
                  <w:tcMar>
                    <w:left w:w="0" w:type="dxa"/>
                    <w:right w:w="0" w:type="dxa"/>
                  </w:tcMar>
                  <w:vAlign w:val="center"/>
                </w:tcPr>
                <w:p w:rsidR="009F3894" w:rsidRPr="0018286D" w:rsidRDefault="009F3894" w:rsidP="0018286D">
                  <w:pPr>
                    <w:jc w:val="right"/>
                    <w:rPr>
                      <w:b/>
                      <w:color w:val="000000" w:themeColor="text1"/>
                      <w:sz w:val="21"/>
                      <w:szCs w:val="21"/>
                      <w:lang w:val="pt-BR"/>
                    </w:rPr>
                  </w:pPr>
                  <w:r w:rsidRPr="0018286D">
                    <w:rPr>
                      <w:rFonts w:hint="eastAsia"/>
                      <w:b/>
                      <w:color w:val="000000" w:themeColor="text1"/>
                      <w:sz w:val="21"/>
                      <w:szCs w:val="21"/>
                      <w:lang w:val="pt-BR"/>
                    </w:rPr>
                    <w:t>检测因子</w:t>
                  </w:r>
                </w:p>
                <w:p w:rsidR="009F3894" w:rsidRPr="0018286D" w:rsidRDefault="009F3894" w:rsidP="005B0DFA">
                  <w:pPr>
                    <w:jc w:val="left"/>
                    <w:rPr>
                      <w:b/>
                      <w:color w:val="000000" w:themeColor="text1"/>
                      <w:sz w:val="21"/>
                      <w:szCs w:val="21"/>
                      <w:lang w:val="pt-BR"/>
                    </w:rPr>
                  </w:pPr>
                  <w:r w:rsidRPr="0018286D">
                    <w:rPr>
                      <w:rFonts w:hint="eastAsia"/>
                      <w:b/>
                      <w:color w:val="000000" w:themeColor="text1"/>
                      <w:sz w:val="21"/>
                      <w:szCs w:val="21"/>
                      <w:lang w:val="pt-BR"/>
                    </w:rPr>
                    <w:t>采样地点</w:t>
                  </w:r>
                </w:p>
              </w:tc>
              <w:tc>
                <w:tcPr>
                  <w:tcW w:w="593" w:type="dxa"/>
                  <w:tcMar>
                    <w:left w:w="0" w:type="dxa"/>
                    <w:right w:w="0" w:type="dxa"/>
                  </w:tcMar>
                  <w:vAlign w:val="center"/>
                </w:tcPr>
                <w:p w:rsidR="009F3894" w:rsidRPr="0018286D" w:rsidRDefault="009F3894" w:rsidP="00B041D7">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砷</w:t>
                  </w:r>
                </w:p>
              </w:tc>
              <w:tc>
                <w:tcPr>
                  <w:tcW w:w="476" w:type="dxa"/>
                  <w:tcMar>
                    <w:left w:w="0" w:type="dxa"/>
                    <w:right w:w="0" w:type="dxa"/>
                  </w:tcMar>
                  <w:vAlign w:val="center"/>
                </w:tcPr>
                <w:p w:rsidR="009F3894" w:rsidRPr="0018286D" w:rsidRDefault="009F3894" w:rsidP="00B041D7">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镉</w:t>
                  </w:r>
                </w:p>
              </w:tc>
              <w:tc>
                <w:tcPr>
                  <w:tcW w:w="653" w:type="dxa"/>
                  <w:tcMar>
                    <w:left w:w="0" w:type="dxa"/>
                    <w:right w:w="0" w:type="dxa"/>
                  </w:tcMar>
                  <w:vAlign w:val="center"/>
                </w:tcPr>
                <w:p w:rsidR="009F3894" w:rsidRPr="0018286D" w:rsidRDefault="009F3894" w:rsidP="00B041D7">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六价铬</w:t>
                  </w:r>
                </w:p>
              </w:tc>
              <w:tc>
                <w:tcPr>
                  <w:tcW w:w="607" w:type="dxa"/>
                  <w:tcMar>
                    <w:left w:w="0" w:type="dxa"/>
                    <w:right w:w="0" w:type="dxa"/>
                  </w:tcMar>
                  <w:vAlign w:val="center"/>
                </w:tcPr>
                <w:p w:rsidR="009F3894" w:rsidRPr="0018286D" w:rsidRDefault="009F3894" w:rsidP="00B041D7">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铜</w:t>
                  </w:r>
                </w:p>
              </w:tc>
              <w:tc>
                <w:tcPr>
                  <w:tcW w:w="567" w:type="dxa"/>
                  <w:tcMar>
                    <w:left w:w="0" w:type="dxa"/>
                    <w:right w:w="0" w:type="dxa"/>
                  </w:tcMar>
                  <w:vAlign w:val="center"/>
                </w:tcPr>
                <w:p w:rsidR="009F3894" w:rsidRPr="0018286D" w:rsidRDefault="009F3894" w:rsidP="00B041D7">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铅</w:t>
                  </w:r>
                </w:p>
              </w:tc>
              <w:tc>
                <w:tcPr>
                  <w:tcW w:w="567" w:type="dxa"/>
                  <w:tcMar>
                    <w:left w:w="0" w:type="dxa"/>
                    <w:right w:w="0" w:type="dxa"/>
                  </w:tcMar>
                  <w:vAlign w:val="center"/>
                </w:tcPr>
                <w:p w:rsidR="009F3894" w:rsidRPr="0018286D" w:rsidRDefault="009F3894" w:rsidP="00B041D7">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汞</w:t>
                  </w:r>
                </w:p>
              </w:tc>
              <w:tc>
                <w:tcPr>
                  <w:tcW w:w="426" w:type="dxa"/>
                  <w:tcMar>
                    <w:left w:w="0" w:type="dxa"/>
                    <w:right w:w="0" w:type="dxa"/>
                  </w:tcMar>
                  <w:vAlign w:val="center"/>
                </w:tcPr>
                <w:p w:rsidR="009F3894" w:rsidRPr="0018286D" w:rsidRDefault="009F3894" w:rsidP="00B041D7">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镍</w:t>
                  </w:r>
                </w:p>
              </w:tc>
              <w:tc>
                <w:tcPr>
                  <w:tcW w:w="708"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rFonts w:hint="eastAsia"/>
                      <w:b/>
                      <w:color w:val="000000" w:themeColor="text1"/>
                      <w:sz w:val="21"/>
                      <w:szCs w:val="21"/>
                      <w:lang w:val="pt-BR"/>
                    </w:rPr>
                    <w:t>四氯化碳</w:t>
                  </w:r>
                </w:p>
              </w:tc>
              <w:tc>
                <w:tcPr>
                  <w:tcW w:w="709"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rFonts w:hint="eastAsia"/>
                      <w:b/>
                      <w:color w:val="000000" w:themeColor="text1"/>
                      <w:sz w:val="21"/>
                      <w:szCs w:val="21"/>
                      <w:lang w:val="pt-BR"/>
                    </w:rPr>
                    <w:t>氯仿</w:t>
                  </w:r>
                </w:p>
              </w:tc>
              <w:tc>
                <w:tcPr>
                  <w:tcW w:w="709"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rFonts w:hint="eastAsia"/>
                      <w:b/>
                      <w:color w:val="000000" w:themeColor="text1"/>
                      <w:sz w:val="21"/>
                      <w:szCs w:val="21"/>
                      <w:lang w:val="pt-BR"/>
                    </w:rPr>
                    <w:t>氯甲烷</w:t>
                  </w:r>
                </w:p>
              </w:tc>
              <w:tc>
                <w:tcPr>
                  <w:tcW w:w="898"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b/>
                      <w:color w:val="000000" w:themeColor="text1"/>
                      <w:sz w:val="21"/>
                      <w:szCs w:val="21"/>
                      <w:lang w:val="pt-BR"/>
                    </w:rPr>
                    <w:t>1,1-</w:t>
                  </w:r>
                  <w:r w:rsidRPr="0018286D">
                    <w:rPr>
                      <w:rFonts w:hint="eastAsia"/>
                      <w:b/>
                      <w:color w:val="000000" w:themeColor="text1"/>
                      <w:sz w:val="21"/>
                      <w:szCs w:val="21"/>
                      <w:lang w:val="pt-BR"/>
                    </w:rPr>
                    <w:t>二氯乙烷</w:t>
                  </w:r>
                </w:p>
              </w:tc>
              <w:tc>
                <w:tcPr>
                  <w:tcW w:w="853"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b/>
                      <w:color w:val="000000" w:themeColor="text1"/>
                      <w:sz w:val="21"/>
                      <w:szCs w:val="21"/>
                      <w:lang w:val="pt-BR"/>
                    </w:rPr>
                    <w:t>1,2-</w:t>
                  </w:r>
                  <w:r w:rsidRPr="0018286D">
                    <w:rPr>
                      <w:rFonts w:hint="eastAsia"/>
                      <w:b/>
                      <w:color w:val="000000" w:themeColor="text1"/>
                      <w:sz w:val="21"/>
                      <w:szCs w:val="21"/>
                      <w:lang w:val="pt-BR"/>
                    </w:rPr>
                    <w:t>二氯乙烷</w:t>
                  </w:r>
                </w:p>
              </w:tc>
            </w:tr>
            <w:tr w:rsidR="00B041D7" w:rsidRPr="00C15D67" w:rsidTr="00B041D7">
              <w:trPr>
                <w:trHeight w:val="397"/>
                <w:jc w:val="center"/>
              </w:trPr>
              <w:tc>
                <w:tcPr>
                  <w:tcW w:w="1385"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厂区北部</w:t>
                  </w:r>
                  <w:r w:rsidRPr="005B0DFA">
                    <w:rPr>
                      <w:rFonts w:hint="eastAsia"/>
                      <w:color w:val="000000" w:themeColor="text1"/>
                      <w:sz w:val="21"/>
                      <w:szCs w:val="21"/>
                      <w:lang w:val="pt-BR"/>
                    </w:rPr>
                    <w:t>1#</w:t>
                  </w:r>
                </w:p>
              </w:tc>
              <w:tc>
                <w:tcPr>
                  <w:tcW w:w="593"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rFonts w:hint="eastAsia"/>
                      <w:color w:val="000000" w:themeColor="text1"/>
                      <w:sz w:val="21"/>
                      <w:szCs w:val="21"/>
                      <w:lang w:val="pt-BR"/>
                    </w:rPr>
                    <w:t>11.5</w:t>
                  </w:r>
                </w:p>
              </w:tc>
              <w:tc>
                <w:tcPr>
                  <w:tcW w:w="476"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0.</w:t>
                  </w:r>
                  <w:r w:rsidRPr="005B0DFA">
                    <w:rPr>
                      <w:rFonts w:hint="eastAsia"/>
                      <w:color w:val="000000" w:themeColor="text1"/>
                      <w:sz w:val="21"/>
                      <w:szCs w:val="21"/>
                      <w:lang w:val="pt-BR"/>
                    </w:rPr>
                    <w:t>06</w:t>
                  </w:r>
                </w:p>
              </w:tc>
              <w:tc>
                <w:tcPr>
                  <w:tcW w:w="653"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rFonts w:hint="eastAsia"/>
                      <w:color w:val="000000" w:themeColor="text1"/>
                      <w:sz w:val="21"/>
                      <w:szCs w:val="21"/>
                      <w:lang w:val="pt-BR"/>
                    </w:rPr>
                    <w:t>＜</w:t>
                  </w:r>
                  <w:r w:rsidRPr="005B0DFA">
                    <w:rPr>
                      <w:rFonts w:hint="eastAsia"/>
                      <w:color w:val="000000" w:themeColor="text1"/>
                      <w:sz w:val="21"/>
                      <w:szCs w:val="21"/>
                      <w:lang w:val="pt-BR"/>
                    </w:rPr>
                    <w:t>0.5</w:t>
                  </w:r>
                </w:p>
              </w:tc>
              <w:tc>
                <w:tcPr>
                  <w:tcW w:w="607"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rFonts w:hint="eastAsia"/>
                      <w:color w:val="000000" w:themeColor="text1"/>
                      <w:sz w:val="21"/>
                      <w:szCs w:val="21"/>
                      <w:lang w:val="pt-BR"/>
                    </w:rPr>
                    <w:t>24</w:t>
                  </w:r>
                </w:p>
              </w:tc>
              <w:tc>
                <w:tcPr>
                  <w:tcW w:w="567"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1</w:t>
                  </w:r>
                  <w:r w:rsidRPr="005B0DFA">
                    <w:rPr>
                      <w:rFonts w:hint="eastAsia"/>
                      <w:color w:val="000000" w:themeColor="text1"/>
                      <w:sz w:val="21"/>
                      <w:szCs w:val="21"/>
                      <w:lang w:val="pt-BR"/>
                    </w:rPr>
                    <w:t>9.1</w:t>
                  </w:r>
                </w:p>
              </w:tc>
              <w:tc>
                <w:tcPr>
                  <w:tcW w:w="567"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0.01</w:t>
                  </w:r>
                  <w:r w:rsidRPr="005B0DFA">
                    <w:rPr>
                      <w:rFonts w:hint="eastAsia"/>
                      <w:color w:val="000000" w:themeColor="text1"/>
                      <w:sz w:val="21"/>
                      <w:szCs w:val="21"/>
                      <w:lang w:val="pt-BR"/>
                    </w:rPr>
                    <w:t>5</w:t>
                  </w:r>
                </w:p>
              </w:tc>
              <w:tc>
                <w:tcPr>
                  <w:tcW w:w="426"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rFonts w:hint="eastAsia"/>
                      <w:color w:val="000000" w:themeColor="text1"/>
                      <w:sz w:val="21"/>
                      <w:szCs w:val="21"/>
                      <w:lang w:val="pt-BR"/>
                    </w:rPr>
                    <w:t>51</w:t>
                  </w:r>
                </w:p>
              </w:tc>
              <w:tc>
                <w:tcPr>
                  <w:tcW w:w="708" w:type="dxa"/>
                  <w:tcMar>
                    <w:left w:w="0" w:type="dxa"/>
                    <w:right w:w="0" w:type="dxa"/>
                  </w:tcMar>
                  <w:vAlign w:val="center"/>
                </w:tcPr>
                <w:p w:rsidR="00B041D7"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&lt;1.3</w:t>
                  </w:r>
                </w:p>
                <w:p w:rsidR="009F3894" w:rsidRPr="005B0DFA" w:rsidRDefault="00B041D7" w:rsidP="005B0DFA">
                  <w:pPr>
                    <w:jc w:val="center"/>
                    <w:textAlignment w:val="center"/>
                    <w:rPr>
                      <w:color w:val="000000" w:themeColor="text1"/>
                      <w:sz w:val="21"/>
                      <w:szCs w:val="21"/>
                      <w:lang w:val="pt-BR"/>
                    </w:rPr>
                  </w:pPr>
                  <w:r w:rsidRPr="00B041D7">
                    <w:rPr>
                      <w:rFonts w:hint="eastAsia"/>
                      <w:color w:val="000000" w:themeColor="text1"/>
                      <w:sz w:val="21"/>
                      <w:szCs w:val="21"/>
                      <w:lang w:val="pt-BR"/>
                    </w:rPr>
                    <w:t>μ</w:t>
                  </w:r>
                  <w:r w:rsidRPr="00B041D7">
                    <w:rPr>
                      <w:color w:val="000000" w:themeColor="text1"/>
                      <w:sz w:val="21"/>
                      <w:szCs w:val="21"/>
                      <w:lang w:val="pt-BR"/>
                    </w:rPr>
                    <w:t>g/kg</w:t>
                  </w:r>
                </w:p>
              </w:tc>
              <w:tc>
                <w:tcPr>
                  <w:tcW w:w="709" w:type="dxa"/>
                  <w:tcMar>
                    <w:left w:w="0" w:type="dxa"/>
                    <w:right w:w="0" w:type="dxa"/>
                  </w:tcMar>
                  <w:vAlign w:val="center"/>
                </w:tcPr>
                <w:p w:rsidR="009F3894"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&lt;1.1</w:t>
                  </w:r>
                </w:p>
                <w:p w:rsidR="00B041D7" w:rsidRPr="005B0DFA" w:rsidRDefault="00B041D7" w:rsidP="005B0DFA">
                  <w:pPr>
                    <w:jc w:val="center"/>
                    <w:textAlignment w:val="center"/>
                    <w:rPr>
                      <w:color w:val="000000" w:themeColor="text1"/>
                      <w:sz w:val="21"/>
                      <w:szCs w:val="21"/>
                      <w:lang w:val="pt-BR"/>
                    </w:rPr>
                  </w:pPr>
                  <w:r w:rsidRPr="00B041D7">
                    <w:rPr>
                      <w:rFonts w:hint="eastAsia"/>
                      <w:color w:val="000000" w:themeColor="text1"/>
                      <w:sz w:val="21"/>
                      <w:szCs w:val="21"/>
                      <w:lang w:val="pt-BR"/>
                    </w:rPr>
                    <w:t>μ</w:t>
                  </w:r>
                  <w:r w:rsidRPr="00B041D7">
                    <w:rPr>
                      <w:color w:val="000000" w:themeColor="text1"/>
                      <w:sz w:val="21"/>
                      <w:szCs w:val="21"/>
                      <w:lang w:val="pt-BR"/>
                    </w:rPr>
                    <w:t>g/kg</w:t>
                  </w:r>
                </w:p>
              </w:tc>
              <w:tc>
                <w:tcPr>
                  <w:tcW w:w="709" w:type="dxa"/>
                  <w:tcMar>
                    <w:left w:w="0" w:type="dxa"/>
                    <w:right w:w="0" w:type="dxa"/>
                  </w:tcMar>
                  <w:vAlign w:val="center"/>
                </w:tcPr>
                <w:p w:rsidR="00B041D7" w:rsidRDefault="009F3894" w:rsidP="00B041D7">
                  <w:pPr>
                    <w:jc w:val="center"/>
                    <w:textAlignment w:val="center"/>
                    <w:rPr>
                      <w:color w:val="000000" w:themeColor="text1"/>
                      <w:sz w:val="21"/>
                      <w:szCs w:val="21"/>
                      <w:lang w:val="pt-BR"/>
                    </w:rPr>
                  </w:pPr>
                  <w:r w:rsidRPr="005B0DFA">
                    <w:rPr>
                      <w:color w:val="000000" w:themeColor="text1"/>
                      <w:sz w:val="21"/>
                      <w:szCs w:val="21"/>
                      <w:lang w:val="pt-BR"/>
                    </w:rPr>
                    <w:t>&lt;1</w:t>
                  </w:r>
                </w:p>
                <w:p w:rsidR="009F3894" w:rsidRPr="005B0DFA" w:rsidRDefault="00B041D7" w:rsidP="00B041D7">
                  <w:pPr>
                    <w:jc w:val="center"/>
                    <w:textAlignment w:val="center"/>
                    <w:rPr>
                      <w:color w:val="000000" w:themeColor="text1"/>
                      <w:sz w:val="21"/>
                      <w:szCs w:val="21"/>
                      <w:lang w:val="pt-BR"/>
                    </w:rPr>
                  </w:pPr>
                  <w:r w:rsidRPr="00B041D7">
                    <w:rPr>
                      <w:rFonts w:hint="eastAsia"/>
                      <w:color w:val="000000" w:themeColor="text1"/>
                      <w:sz w:val="21"/>
                      <w:szCs w:val="21"/>
                      <w:lang w:val="pt-BR"/>
                    </w:rPr>
                    <w:t>μ</w:t>
                  </w:r>
                  <w:r w:rsidRPr="00B041D7">
                    <w:rPr>
                      <w:color w:val="000000" w:themeColor="text1"/>
                      <w:sz w:val="21"/>
                      <w:szCs w:val="21"/>
                      <w:lang w:val="pt-BR"/>
                    </w:rPr>
                    <w:t>g/kg</w:t>
                  </w:r>
                </w:p>
              </w:tc>
              <w:tc>
                <w:tcPr>
                  <w:tcW w:w="898" w:type="dxa"/>
                  <w:tcMar>
                    <w:left w:w="0" w:type="dxa"/>
                    <w:right w:w="0" w:type="dxa"/>
                  </w:tcMar>
                  <w:vAlign w:val="center"/>
                </w:tcPr>
                <w:p w:rsidR="00B041D7" w:rsidRDefault="009F3894" w:rsidP="00B041D7">
                  <w:pPr>
                    <w:jc w:val="center"/>
                    <w:textAlignment w:val="center"/>
                    <w:rPr>
                      <w:color w:val="000000" w:themeColor="text1"/>
                      <w:sz w:val="21"/>
                      <w:szCs w:val="21"/>
                      <w:lang w:val="pt-BR"/>
                    </w:rPr>
                  </w:pPr>
                  <w:r w:rsidRPr="005B0DFA">
                    <w:rPr>
                      <w:color w:val="000000" w:themeColor="text1"/>
                      <w:sz w:val="21"/>
                      <w:szCs w:val="21"/>
                      <w:lang w:val="pt-BR"/>
                    </w:rPr>
                    <w:t>&lt;1.2</w:t>
                  </w:r>
                </w:p>
                <w:p w:rsidR="009F3894" w:rsidRPr="005B0DFA" w:rsidRDefault="00B041D7" w:rsidP="00B041D7">
                  <w:pPr>
                    <w:jc w:val="center"/>
                    <w:textAlignment w:val="center"/>
                    <w:rPr>
                      <w:color w:val="000000" w:themeColor="text1"/>
                      <w:sz w:val="21"/>
                      <w:szCs w:val="21"/>
                      <w:lang w:val="pt-BR"/>
                    </w:rPr>
                  </w:pPr>
                  <w:r w:rsidRPr="00B041D7">
                    <w:rPr>
                      <w:rFonts w:hint="eastAsia"/>
                      <w:color w:val="000000" w:themeColor="text1"/>
                      <w:sz w:val="21"/>
                      <w:szCs w:val="21"/>
                      <w:lang w:val="pt-BR"/>
                    </w:rPr>
                    <w:t>μ</w:t>
                  </w:r>
                  <w:r w:rsidRPr="00B041D7">
                    <w:rPr>
                      <w:color w:val="000000" w:themeColor="text1"/>
                      <w:sz w:val="21"/>
                      <w:szCs w:val="21"/>
                      <w:lang w:val="pt-BR"/>
                    </w:rPr>
                    <w:t>g/kg</w:t>
                  </w:r>
                </w:p>
              </w:tc>
              <w:tc>
                <w:tcPr>
                  <w:tcW w:w="853" w:type="dxa"/>
                  <w:tcMar>
                    <w:left w:w="0" w:type="dxa"/>
                    <w:right w:w="0" w:type="dxa"/>
                  </w:tcMar>
                  <w:vAlign w:val="center"/>
                </w:tcPr>
                <w:p w:rsidR="00B041D7" w:rsidRDefault="009F3894" w:rsidP="00B041D7">
                  <w:pPr>
                    <w:jc w:val="center"/>
                    <w:textAlignment w:val="center"/>
                    <w:rPr>
                      <w:color w:val="000000" w:themeColor="text1"/>
                      <w:sz w:val="21"/>
                      <w:szCs w:val="21"/>
                      <w:lang w:val="pt-BR"/>
                    </w:rPr>
                  </w:pPr>
                  <w:r w:rsidRPr="005B0DFA">
                    <w:rPr>
                      <w:color w:val="000000" w:themeColor="text1"/>
                      <w:sz w:val="21"/>
                      <w:szCs w:val="21"/>
                      <w:lang w:val="pt-BR"/>
                    </w:rPr>
                    <w:t>&lt;1.3</w:t>
                  </w:r>
                </w:p>
                <w:p w:rsidR="009F3894" w:rsidRPr="005B0DFA" w:rsidRDefault="00B041D7" w:rsidP="00B041D7">
                  <w:pPr>
                    <w:jc w:val="center"/>
                    <w:textAlignment w:val="center"/>
                    <w:rPr>
                      <w:color w:val="000000" w:themeColor="text1"/>
                      <w:sz w:val="21"/>
                      <w:szCs w:val="21"/>
                      <w:lang w:val="pt-BR"/>
                    </w:rPr>
                  </w:pPr>
                  <w:r w:rsidRPr="00B041D7">
                    <w:rPr>
                      <w:rFonts w:hint="eastAsia"/>
                      <w:color w:val="000000" w:themeColor="text1"/>
                      <w:sz w:val="21"/>
                      <w:szCs w:val="21"/>
                      <w:lang w:val="pt-BR"/>
                    </w:rPr>
                    <w:t>μ</w:t>
                  </w:r>
                  <w:r w:rsidRPr="00B041D7">
                    <w:rPr>
                      <w:color w:val="000000" w:themeColor="text1"/>
                      <w:sz w:val="21"/>
                      <w:szCs w:val="21"/>
                      <w:lang w:val="pt-BR"/>
                    </w:rPr>
                    <w:t>g/kg</w:t>
                  </w:r>
                </w:p>
              </w:tc>
            </w:tr>
            <w:tr w:rsidR="00B041D7" w:rsidRPr="00C15D67" w:rsidTr="00B041D7">
              <w:trPr>
                <w:trHeight w:val="397"/>
                <w:jc w:val="center"/>
              </w:trPr>
              <w:tc>
                <w:tcPr>
                  <w:tcW w:w="1385"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第二类用地筛选值</w:t>
                  </w:r>
                </w:p>
              </w:tc>
              <w:tc>
                <w:tcPr>
                  <w:tcW w:w="593"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60</w:t>
                  </w:r>
                </w:p>
              </w:tc>
              <w:tc>
                <w:tcPr>
                  <w:tcW w:w="476"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65</w:t>
                  </w:r>
                </w:p>
              </w:tc>
              <w:tc>
                <w:tcPr>
                  <w:tcW w:w="653"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5</w:t>
                  </w:r>
                  <w:r w:rsidR="00694A6A">
                    <w:rPr>
                      <w:rFonts w:hint="eastAsia"/>
                      <w:color w:val="000000" w:themeColor="text1"/>
                      <w:sz w:val="21"/>
                      <w:szCs w:val="21"/>
                      <w:lang w:val="pt-BR"/>
                    </w:rPr>
                    <w:t>.7</w:t>
                  </w:r>
                </w:p>
              </w:tc>
              <w:tc>
                <w:tcPr>
                  <w:tcW w:w="60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18000</w:t>
                  </w:r>
                </w:p>
              </w:tc>
              <w:tc>
                <w:tcPr>
                  <w:tcW w:w="56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800</w:t>
                  </w:r>
                </w:p>
              </w:tc>
              <w:tc>
                <w:tcPr>
                  <w:tcW w:w="56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38</w:t>
                  </w:r>
                </w:p>
              </w:tc>
              <w:tc>
                <w:tcPr>
                  <w:tcW w:w="426"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900</w:t>
                  </w:r>
                </w:p>
              </w:tc>
              <w:tc>
                <w:tcPr>
                  <w:tcW w:w="708"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2.8</w:t>
                  </w:r>
                </w:p>
              </w:tc>
              <w:tc>
                <w:tcPr>
                  <w:tcW w:w="70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0.9</w:t>
                  </w:r>
                </w:p>
              </w:tc>
              <w:tc>
                <w:tcPr>
                  <w:tcW w:w="70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37</w:t>
                  </w:r>
                </w:p>
              </w:tc>
              <w:tc>
                <w:tcPr>
                  <w:tcW w:w="898"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9</w:t>
                  </w:r>
                </w:p>
              </w:tc>
              <w:tc>
                <w:tcPr>
                  <w:tcW w:w="853"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5</w:t>
                  </w:r>
                </w:p>
              </w:tc>
            </w:tr>
          </w:tbl>
          <w:p w:rsidR="009F3894" w:rsidRPr="005B0DFA" w:rsidRDefault="009F3894" w:rsidP="005B0DFA">
            <w:pPr>
              <w:spacing w:line="440" w:lineRule="exact"/>
              <w:ind w:firstLineChars="150" w:firstLine="360"/>
              <w:rPr>
                <w:rFonts w:eastAsia="黑体"/>
                <w:color w:val="000000" w:themeColor="text1"/>
                <w:sz w:val="24"/>
                <w:szCs w:val="24"/>
                <w:lang w:val="pt-BR"/>
              </w:rPr>
            </w:pPr>
            <w:r w:rsidRPr="005B0DFA">
              <w:rPr>
                <w:rFonts w:eastAsia="黑体" w:hint="eastAsia"/>
                <w:color w:val="000000" w:themeColor="text1"/>
                <w:sz w:val="24"/>
                <w:szCs w:val="24"/>
                <w:lang w:val="pt-BR"/>
              </w:rPr>
              <w:t>表</w:t>
            </w:r>
            <w:r w:rsidR="00E65288">
              <w:rPr>
                <w:rFonts w:eastAsia="黑体" w:hint="eastAsia"/>
                <w:color w:val="000000" w:themeColor="text1"/>
                <w:sz w:val="24"/>
                <w:szCs w:val="24"/>
                <w:lang w:val="pt-BR"/>
              </w:rPr>
              <w:t>2</w:t>
            </w:r>
            <w:r w:rsidRPr="005B0DFA">
              <w:rPr>
                <w:rFonts w:eastAsia="黑体"/>
                <w:color w:val="000000" w:themeColor="text1"/>
                <w:sz w:val="24"/>
                <w:szCs w:val="24"/>
                <w:lang w:val="pt-BR"/>
              </w:rPr>
              <w:t xml:space="preserve">8            </w:t>
            </w:r>
            <w:r w:rsidRPr="005B0DFA">
              <w:rPr>
                <w:rFonts w:eastAsia="黑体" w:hint="eastAsia"/>
                <w:color w:val="000000" w:themeColor="text1"/>
                <w:sz w:val="24"/>
                <w:szCs w:val="24"/>
                <w:lang w:val="pt-BR"/>
              </w:rPr>
              <w:t>土壤质量现状监测结果一览表</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单位：</w:t>
            </w:r>
            <w:r w:rsidRPr="005B0DFA">
              <w:rPr>
                <w:rFonts w:eastAsia="黑体"/>
                <w:color w:val="000000" w:themeColor="text1"/>
                <w:sz w:val="24"/>
                <w:szCs w:val="24"/>
                <w:lang w:val="pt-BR"/>
              </w:rPr>
              <w:t>μg/kg(</w:t>
            </w:r>
            <w:r w:rsidRPr="005B0DFA">
              <w:rPr>
                <w:rFonts w:eastAsia="黑体" w:hint="eastAsia"/>
                <w:color w:val="000000" w:themeColor="text1"/>
                <w:sz w:val="24"/>
                <w:szCs w:val="24"/>
                <w:lang w:val="pt-BR"/>
              </w:rPr>
              <w:t>除另外备注外</w:t>
            </w:r>
            <w:r w:rsidRPr="005B0DFA">
              <w:rPr>
                <w:rFonts w:eastAsia="黑体"/>
                <w:color w:val="000000" w:themeColor="text1"/>
                <w:sz w:val="24"/>
                <w:szCs w:val="24"/>
                <w:lang w:val="pt-BR"/>
              </w:rPr>
              <w:t>)</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339"/>
              <w:gridCol w:w="584"/>
              <w:gridCol w:w="657"/>
              <w:gridCol w:w="709"/>
              <w:gridCol w:w="513"/>
              <w:gridCol w:w="626"/>
              <w:gridCol w:w="696"/>
              <w:gridCol w:w="658"/>
              <w:gridCol w:w="484"/>
              <w:gridCol w:w="698"/>
              <w:gridCol w:w="675"/>
              <w:gridCol w:w="671"/>
              <w:gridCol w:w="841"/>
            </w:tblGrid>
            <w:tr w:rsidR="009F3894" w:rsidRPr="00C15D67" w:rsidTr="00261FF4">
              <w:trPr>
                <w:trHeight w:val="397"/>
                <w:jc w:val="center"/>
              </w:trPr>
              <w:tc>
                <w:tcPr>
                  <w:tcW w:w="1339" w:type="dxa"/>
                  <w:tcBorders>
                    <w:tl2br w:val="single" w:sz="4" w:space="0" w:color="auto"/>
                  </w:tcBorders>
                  <w:tcMar>
                    <w:left w:w="0" w:type="dxa"/>
                    <w:right w:w="0" w:type="dxa"/>
                  </w:tcMar>
                  <w:vAlign w:val="center"/>
                </w:tcPr>
                <w:p w:rsidR="009F3894" w:rsidRPr="0018286D" w:rsidRDefault="009F3894" w:rsidP="0018286D">
                  <w:pPr>
                    <w:jc w:val="right"/>
                    <w:rPr>
                      <w:b/>
                      <w:color w:val="000000" w:themeColor="text1"/>
                      <w:sz w:val="21"/>
                      <w:szCs w:val="21"/>
                      <w:lang w:val="pt-BR"/>
                    </w:rPr>
                  </w:pPr>
                  <w:r w:rsidRPr="0018286D">
                    <w:rPr>
                      <w:rFonts w:hint="eastAsia"/>
                      <w:b/>
                      <w:color w:val="000000" w:themeColor="text1"/>
                      <w:sz w:val="21"/>
                      <w:szCs w:val="21"/>
                      <w:lang w:val="pt-BR"/>
                    </w:rPr>
                    <w:t>检测因子</w:t>
                  </w:r>
                </w:p>
                <w:p w:rsidR="0018286D" w:rsidRPr="0018286D" w:rsidRDefault="0018286D" w:rsidP="0018286D">
                  <w:pPr>
                    <w:jc w:val="right"/>
                    <w:rPr>
                      <w:b/>
                      <w:color w:val="000000" w:themeColor="text1"/>
                      <w:sz w:val="21"/>
                      <w:szCs w:val="21"/>
                      <w:lang w:val="pt-BR"/>
                    </w:rPr>
                  </w:pPr>
                </w:p>
                <w:p w:rsidR="009F3894" w:rsidRPr="0018286D" w:rsidRDefault="009F3894" w:rsidP="005B0DFA">
                  <w:pPr>
                    <w:rPr>
                      <w:b/>
                      <w:color w:val="000000" w:themeColor="text1"/>
                      <w:sz w:val="21"/>
                      <w:szCs w:val="21"/>
                      <w:lang w:val="pt-BR"/>
                    </w:rPr>
                  </w:pPr>
                  <w:r w:rsidRPr="0018286D">
                    <w:rPr>
                      <w:rFonts w:hint="eastAsia"/>
                      <w:b/>
                      <w:color w:val="000000" w:themeColor="text1"/>
                      <w:sz w:val="21"/>
                      <w:szCs w:val="21"/>
                      <w:lang w:val="pt-BR"/>
                    </w:rPr>
                    <w:t>采样地点</w:t>
                  </w:r>
                </w:p>
              </w:tc>
              <w:tc>
                <w:tcPr>
                  <w:tcW w:w="584"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b/>
                      <w:color w:val="000000" w:themeColor="text1"/>
                      <w:sz w:val="21"/>
                      <w:szCs w:val="21"/>
                      <w:lang w:val="pt-BR"/>
                    </w:rPr>
                    <w:t>1,1-</w:t>
                  </w:r>
                  <w:r w:rsidRPr="0018286D">
                    <w:rPr>
                      <w:rFonts w:hint="eastAsia"/>
                      <w:b/>
                      <w:color w:val="000000" w:themeColor="text1"/>
                      <w:sz w:val="21"/>
                      <w:szCs w:val="21"/>
                      <w:lang w:val="pt-BR"/>
                    </w:rPr>
                    <w:t>二氯乙烯</w:t>
                  </w:r>
                </w:p>
              </w:tc>
              <w:tc>
                <w:tcPr>
                  <w:tcW w:w="657"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rFonts w:hint="eastAsia"/>
                      <w:b/>
                      <w:color w:val="000000" w:themeColor="text1"/>
                      <w:sz w:val="21"/>
                      <w:szCs w:val="21"/>
                      <w:lang w:val="pt-BR"/>
                    </w:rPr>
                    <w:t>顺</w:t>
                  </w:r>
                  <w:r w:rsidRPr="0018286D">
                    <w:rPr>
                      <w:b/>
                      <w:color w:val="000000" w:themeColor="text1"/>
                      <w:sz w:val="21"/>
                      <w:szCs w:val="21"/>
                      <w:lang w:val="pt-BR"/>
                    </w:rPr>
                    <w:t>-1,2-</w:t>
                  </w:r>
                  <w:r w:rsidRPr="0018286D">
                    <w:rPr>
                      <w:rFonts w:hint="eastAsia"/>
                      <w:b/>
                      <w:color w:val="000000" w:themeColor="text1"/>
                      <w:sz w:val="21"/>
                      <w:szCs w:val="21"/>
                      <w:lang w:val="pt-BR"/>
                    </w:rPr>
                    <w:t>二氯乙烯</w:t>
                  </w:r>
                </w:p>
              </w:tc>
              <w:tc>
                <w:tcPr>
                  <w:tcW w:w="709"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rFonts w:hint="eastAsia"/>
                      <w:b/>
                      <w:color w:val="000000" w:themeColor="text1"/>
                      <w:sz w:val="21"/>
                      <w:szCs w:val="21"/>
                      <w:lang w:val="pt-BR"/>
                    </w:rPr>
                    <w:t>反</w:t>
                  </w:r>
                  <w:r w:rsidRPr="0018286D">
                    <w:rPr>
                      <w:b/>
                      <w:color w:val="000000" w:themeColor="text1"/>
                      <w:sz w:val="21"/>
                      <w:szCs w:val="21"/>
                      <w:lang w:val="pt-BR"/>
                    </w:rPr>
                    <w:t>-1,2-</w:t>
                  </w:r>
                  <w:r w:rsidRPr="0018286D">
                    <w:rPr>
                      <w:rFonts w:hint="eastAsia"/>
                      <w:b/>
                      <w:color w:val="000000" w:themeColor="text1"/>
                      <w:sz w:val="21"/>
                      <w:szCs w:val="21"/>
                      <w:lang w:val="pt-BR"/>
                    </w:rPr>
                    <w:t>二氯乙烯</w:t>
                  </w:r>
                </w:p>
              </w:tc>
              <w:tc>
                <w:tcPr>
                  <w:tcW w:w="513"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rFonts w:hint="eastAsia"/>
                      <w:b/>
                      <w:color w:val="000000" w:themeColor="text1"/>
                      <w:sz w:val="21"/>
                      <w:szCs w:val="21"/>
                      <w:lang w:val="pt-BR"/>
                    </w:rPr>
                    <w:t>二氯甲烷</w:t>
                  </w:r>
                </w:p>
              </w:tc>
              <w:tc>
                <w:tcPr>
                  <w:tcW w:w="626"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b/>
                      <w:color w:val="000000" w:themeColor="text1"/>
                      <w:sz w:val="21"/>
                      <w:szCs w:val="21"/>
                      <w:lang w:val="pt-BR"/>
                    </w:rPr>
                    <w:t>1,2-</w:t>
                  </w:r>
                  <w:r w:rsidRPr="0018286D">
                    <w:rPr>
                      <w:rFonts w:hint="eastAsia"/>
                      <w:b/>
                      <w:color w:val="000000" w:themeColor="text1"/>
                      <w:sz w:val="21"/>
                      <w:szCs w:val="21"/>
                      <w:lang w:val="pt-BR"/>
                    </w:rPr>
                    <w:t>二氯丙烷</w:t>
                  </w:r>
                </w:p>
              </w:tc>
              <w:tc>
                <w:tcPr>
                  <w:tcW w:w="696"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b/>
                      <w:color w:val="000000" w:themeColor="text1"/>
                      <w:sz w:val="21"/>
                      <w:szCs w:val="21"/>
                      <w:lang w:val="pt-BR"/>
                    </w:rPr>
                    <w:t>1,1,1,2-</w:t>
                  </w:r>
                  <w:r w:rsidRPr="0018286D">
                    <w:rPr>
                      <w:b/>
                      <w:color w:val="000000" w:themeColor="text1"/>
                      <w:sz w:val="21"/>
                      <w:szCs w:val="21"/>
                      <w:lang w:val="pt-BR"/>
                    </w:rPr>
                    <w:t>四氯乙烷</w:t>
                  </w:r>
                </w:p>
              </w:tc>
              <w:tc>
                <w:tcPr>
                  <w:tcW w:w="658"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b/>
                      <w:color w:val="000000" w:themeColor="text1"/>
                      <w:sz w:val="21"/>
                      <w:szCs w:val="21"/>
                      <w:lang w:val="pt-BR"/>
                    </w:rPr>
                    <w:t>1,1,2,2-</w:t>
                  </w:r>
                  <w:r w:rsidRPr="0018286D">
                    <w:rPr>
                      <w:b/>
                      <w:color w:val="000000" w:themeColor="text1"/>
                      <w:sz w:val="21"/>
                      <w:szCs w:val="21"/>
                      <w:lang w:val="pt-BR"/>
                    </w:rPr>
                    <w:t>四氯乙烷</w:t>
                  </w:r>
                </w:p>
              </w:tc>
              <w:tc>
                <w:tcPr>
                  <w:tcW w:w="484"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rFonts w:hint="eastAsia"/>
                      <w:b/>
                      <w:color w:val="000000" w:themeColor="text1"/>
                      <w:sz w:val="21"/>
                      <w:szCs w:val="21"/>
                      <w:lang w:val="pt-BR"/>
                    </w:rPr>
                    <w:t>四氯乙烯</w:t>
                  </w:r>
                </w:p>
              </w:tc>
              <w:tc>
                <w:tcPr>
                  <w:tcW w:w="698"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b/>
                      <w:color w:val="000000" w:themeColor="text1"/>
                      <w:sz w:val="21"/>
                      <w:szCs w:val="21"/>
                      <w:lang w:val="pt-BR"/>
                    </w:rPr>
                    <w:t>1,1,1-</w:t>
                  </w:r>
                  <w:r w:rsidRPr="0018286D">
                    <w:rPr>
                      <w:b/>
                      <w:color w:val="000000" w:themeColor="text1"/>
                      <w:sz w:val="21"/>
                      <w:szCs w:val="21"/>
                      <w:lang w:val="pt-BR"/>
                    </w:rPr>
                    <w:t>三氯乙烷</w:t>
                  </w:r>
                </w:p>
              </w:tc>
              <w:tc>
                <w:tcPr>
                  <w:tcW w:w="675"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b/>
                      <w:color w:val="000000" w:themeColor="text1"/>
                      <w:sz w:val="21"/>
                      <w:szCs w:val="21"/>
                      <w:lang w:val="pt-BR"/>
                    </w:rPr>
                    <w:t>1,1,2-</w:t>
                  </w:r>
                  <w:r w:rsidRPr="0018286D">
                    <w:rPr>
                      <w:b/>
                      <w:color w:val="000000" w:themeColor="text1"/>
                      <w:sz w:val="21"/>
                      <w:szCs w:val="21"/>
                      <w:lang w:val="pt-BR"/>
                    </w:rPr>
                    <w:t>三氯乙烷</w:t>
                  </w:r>
                </w:p>
              </w:tc>
              <w:tc>
                <w:tcPr>
                  <w:tcW w:w="671"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rFonts w:hint="eastAsia"/>
                      <w:b/>
                      <w:color w:val="000000" w:themeColor="text1"/>
                      <w:sz w:val="21"/>
                      <w:szCs w:val="21"/>
                      <w:lang w:val="pt-BR"/>
                    </w:rPr>
                    <w:t>三氯乙烯</w:t>
                  </w:r>
                </w:p>
              </w:tc>
              <w:tc>
                <w:tcPr>
                  <w:tcW w:w="841" w:type="dxa"/>
                  <w:tcMar>
                    <w:left w:w="0" w:type="dxa"/>
                    <w:right w:w="0" w:type="dxa"/>
                  </w:tcMar>
                  <w:vAlign w:val="center"/>
                </w:tcPr>
                <w:p w:rsidR="009F3894" w:rsidRPr="0018286D" w:rsidRDefault="009F3894" w:rsidP="004E1DAB">
                  <w:pPr>
                    <w:jc w:val="center"/>
                    <w:textAlignment w:val="center"/>
                    <w:rPr>
                      <w:b/>
                      <w:color w:val="000000" w:themeColor="text1"/>
                      <w:sz w:val="21"/>
                      <w:szCs w:val="21"/>
                      <w:lang w:val="pt-BR"/>
                    </w:rPr>
                  </w:pPr>
                  <w:r w:rsidRPr="0018286D">
                    <w:rPr>
                      <w:b/>
                      <w:color w:val="000000" w:themeColor="text1"/>
                      <w:sz w:val="21"/>
                      <w:szCs w:val="21"/>
                      <w:lang w:val="pt-BR"/>
                    </w:rPr>
                    <w:t>1,2,3-</w:t>
                  </w:r>
                  <w:r w:rsidRPr="0018286D">
                    <w:rPr>
                      <w:b/>
                      <w:color w:val="000000" w:themeColor="text1"/>
                      <w:sz w:val="21"/>
                      <w:szCs w:val="21"/>
                      <w:lang w:val="pt-BR"/>
                    </w:rPr>
                    <w:t>三氯丙烷</w:t>
                  </w:r>
                </w:p>
              </w:tc>
            </w:tr>
            <w:tr w:rsidR="009F3894" w:rsidRPr="00C15D67" w:rsidTr="00261FF4">
              <w:trPr>
                <w:trHeight w:val="397"/>
                <w:jc w:val="center"/>
              </w:trPr>
              <w:tc>
                <w:tcPr>
                  <w:tcW w:w="133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厂区北部</w:t>
                  </w:r>
                  <w:r w:rsidRPr="005B0DFA">
                    <w:rPr>
                      <w:rFonts w:hint="eastAsia"/>
                      <w:color w:val="000000" w:themeColor="text1"/>
                      <w:sz w:val="21"/>
                      <w:szCs w:val="21"/>
                      <w:lang w:val="pt-BR"/>
                    </w:rPr>
                    <w:t>1#</w:t>
                  </w:r>
                </w:p>
              </w:tc>
              <w:tc>
                <w:tcPr>
                  <w:tcW w:w="584"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w:t>
                  </w:r>
                </w:p>
              </w:tc>
              <w:tc>
                <w:tcPr>
                  <w:tcW w:w="657"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&lt;1.3</w:t>
                  </w:r>
                </w:p>
              </w:tc>
              <w:tc>
                <w:tcPr>
                  <w:tcW w:w="709"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&lt;1.4</w:t>
                  </w:r>
                </w:p>
              </w:tc>
              <w:tc>
                <w:tcPr>
                  <w:tcW w:w="513"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&lt;1.5</w:t>
                  </w:r>
                </w:p>
              </w:tc>
              <w:tc>
                <w:tcPr>
                  <w:tcW w:w="626"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&lt;1.1</w:t>
                  </w:r>
                </w:p>
              </w:tc>
              <w:tc>
                <w:tcPr>
                  <w:tcW w:w="696"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&lt;1.2</w:t>
                  </w:r>
                </w:p>
              </w:tc>
              <w:tc>
                <w:tcPr>
                  <w:tcW w:w="658"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&lt;1.2</w:t>
                  </w:r>
                </w:p>
              </w:tc>
              <w:tc>
                <w:tcPr>
                  <w:tcW w:w="484"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&lt;1.4</w:t>
                  </w:r>
                </w:p>
              </w:tc>
              <w:tc>
                <w:tcPr>
                  <w:tcW w:w="698"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&lt;1.3</w:t>
                  </w:r>
                </w:p>
              </w:tc>
              <w:tc>
                <w:tcPr>
                  <w:tcW w:w="675"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&lt;1.2</w:t>
                  </w:r>
                </w:p>
              </w:tc>
              <w:tc>
                <w:tcPr>
                  <w:tcW w:w="671"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&lt;1.2</w:t>
                  </w:r>
                </w:p>
              </w:tc>
              <w:tc>
                <w:tcPr>
                  <w:tcW w:w="841"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&lt;1.2</w:t>
                  </w:r>
                </w:p>
              </w:tc>
            </w:tr>
            <w:tr w:rsidR="009F3894" w:rsidRPr="00C15D67" w:rsidTr="00261FF4">
              <w:trPr>
                <w:trHeight w:val="397"/>
                <w:jc w:val="center"/>
              </w:trPr>
              <w:tc>
                <w:tcPr>
                  <w:tcW w:w="133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第二类用地筛选值</w:t>
                  </w:r>
                  <w:r w:rsidR="005964B5">
                    <w:rPr>
                      <w:rFonts w:hint="eastAsia"/>
                      <w:color w:val="000000" w:themeColor="text1"/>
                      <w:sz w:val="21"/>
                      <w:szCs w:val="21"/>
                      <w:lang w:val="pt-BR"/>
                    </w:rPr>
                    <w:t>（</w:t>
                  </w:r>
                  <w:r w:rsidR="005964B5" w:rsidRPr="005964B5">
                    <w:rPr>
                      <w:color w:val="000000" w:themeColor="text1"/>
                      <w:sz w:val="21"/>
                      <w:szCs w:val="21"/>
                      <w:lang w:val="pt-BR"/>
                    </w:rPr>
                    <w:t>mg/kg</w:t>
                  </w:r>
                  <w:r w:rsidR="005964B5">
                    <w:rPr>
                      <w:rFonts w:hint="eastAsia"/>
                      <w:color w:val="000000" w:themeColor="text1"/>
                      <w:sz w:val="21"/>
                      <w:szCs w:val="21"/>
                      <w:lang w:val="pt-BR"/>
                    </w:rPr>
                    <w:t>）</w:t>
                  </w:r>
                </w:p>
              </w:tc>
              <w:tc>
                <w:tcPr>
                  <w:tcW w:w="584"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66</w:t>
                  </w:r>
                </w:p>
              </w:tc>
              <w:tc>
                <w:tcPr>
                  <w:tcW w:w="65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596</w:t>
                  </w:r>
                </w:p>
              </w:tc>
              <w:tc>
                <w:tcPr>
                  <w:tcW w:w="70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54</w:t>
                  </w:r>
                </w:p>
              </w:tc>
              <w:tc>
                <w:tcPr>
                  <w:tcW w:w="513"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616</w:t>
                  </w:r>
                </w:p>
              </w:tc>
              <w:tc>
                <w:tcPr>
                  <w:tcW w:w="626"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5</w:t>
                  </w:r>
                </w:p>
              </w:tc>
              <w:tc>
                <w:tcPr>
                  <w:tcW w:w="696"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10</w:t>
                  </w:r>
                </w:p>
              </w:tc>
              <w:tc>
                <w:tcPr>
                  <w:tcW w:w="658"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6.8</w:t>
                  </w:r>
                </w:p>
              </w:tc>
              <w:tc>
                <w:tcPr>
                  <w:tcW w:w="484"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53</w:t>
                  </w:r>
                </w:p>
              </w:tc>
              <w:tc>
                <w:tcPr>
                  <w:tcW w:w="698"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840</w:t>
                  </w:r>
                </w:p>
              </w:tc>
              <w:tc>
                <w:tcPr>
                  <w:tcW w:w="675"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2.8</w:t>
                  </w:r>
                </w:p>
              </w:tc>
              <w:tc>
                <w:tcPr>
                  <w:tcW w:w="671"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2.8</w:t>
                  </w:r>
                </w:p>
              </w:tc>
              <w:tc>
                <w:tcPr>
                  <w:tcW w:w="841"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0.5</w:t>
                  </w:r>
                </w:p>
              </w:tc>
            </w:tr>
          </w:tbl>
          <w:p w:rsidR="009F3894" w:rsidRPr="005B0DFA" w:rsidRDefault="009F3894" w:rsidP="005B0DFA">
            <w:pPr>
              <w:spacing w:line="440" w:lineRule="exact"/>
              <w:ind w:firstLineChars="150" w:firstLine="360"/>
              <w:rPr>
                <w:rFonts w:eastAsia="黑体"/>
                <w:color w:val="000000" w:themeColor="text1"/>
                <w:sz w:val="24"/>
                <w:szCs w:val="24"/>
                <w:lang w:val="pt-BR"/>
              </w:rPr>
            </w:pPr>
            <w:r w:rsidRPr="005B0DFA">
              <w:rPr>
                <w:rFonts w:eastAsia="黑体" w:hint="eastAsia"/>
                <w:color w:val="000000" w:themeColor="text1"/>
                <w:sz w:val="24"/>
                <w:szCs w:val="24"/>
                <w:lang w:val="pt-BR"/>
              </w:rPr>
              <w:t>表</w:t>
            </w:r>
            <w:r w:rsidR="00E65288">
              <w:rPr>
                <w:rFonts w:eastAsia="黑体" w:hint="eastAsia"/>
                <w:color w:val="000000" w:themeColor="text1"/>
                <w:sz w:val="24"/>
                <w:szCs w:val="24"/>
                <w:lang w:val="pt-BR"/>
              </w:rPr>
              <w:t>2</w:t>
            </w:r>
            <w:r w:rsidRPr="005B0DFA">
              <w:rPr>
                <w:rFonts w:eastAsia="黑体"/>
                <w:color w:val="000000" w:themeColor="text1"/>
                <w:sz w:val="24"/>
                <w:szCs w:val="24"/>
                <w:lang w:val="pt-BR"/>
              </w:rPr>
              <w:t xml:space="preserve">9        </w:t>
            </w:r>
            <w:r w:rsidR="0018286D">
              <w:rPr>
                <w:rFonts w:eastAsia="黑体" w:hint="eastAsia"/>
                <w:color w:val="000000" w:themeColor="text1"/>
                <w:sz w:val="24"/>
                <w:szCs w:val="24"/>
                <w:lang w:val="pt-BR"/>
              </w:rPr>
              <w:t xml:space="preserve">   </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土壤质量现状监测结果一览表</w:t>
            </w:r>
            <w:r w:rsidRPr="005B0DFA">
              <w:rPr>
                <w:rFonts w:eastAsia="黑体"/>
                <w:color w:val="000000" w:themeColor="text1"/>
                <w:sz w:val="24"/>
                <w:szCs w:val="24"/>
                <w:lang w:val="pt-BR"/>
              </w:rPr>
              <w:t xml:space="preserve">   </w:t>
            </w:r>
            <w:r w:rsidR="0018286D">
              <w:rPr>
                <w:rFonts w:eastAsia="黑体" w:hint="eastAsia"/>
                <w:color w:val="000000" w:themeColor="text1"/>
                <w:sz w:val="24"/>
                <w:szCs w:val="24"/>
                <w:lang w:val="pt-BR"/>
              </w:rPr>
              <w:t xml:space="preserve"> </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单位：</w:t>
            </w:r>
            <w:r w:rsidRPr="005B0DFA">
              <w:rPr>
                <w:rFonts w:eastAsia="黑体"/>
                <w:color w:val="000000" w:themeColor="text1"/>
                <w:sz w:val="24"/>
                <w:szCs w:val="24"/>
                <w:lang w:val="pt-BR"/>
              </w:rPr>
              <w:t>μg/kg</w:t>
            </w:r>
            <w:r w:rsidR="00371DA0" w:rsidRPr="005B0DFA">
              <w:rPr>
                <w:rFonts w:eastAsia="黑体"/>
                <w:color w:val="000000" w:themeColor="text1"/>
                <w:sz w:val="24"/>
                <w:szCs w:val="24"/>
                <w:lang w:val="pt-BR"/>
              </w:rPr>
              <w:t>(</w:t>
            </w:r>
            <w:r w:rsidR="00371DA0" w:rsidRPr="005B0DFA">
              <w:rPr>
                <w:rFonts w:eastAsia="黑体" w:hint="eastAsia"/>
                <w:color w:val="000000" w:themeColor="text1"/>
                <w:sz w:val="24"/>
                <w:szCs w:val="24"/>
                <w:lang w:val="pt-BR"/>
              </w:rPr>
              <w:t>除另外备注外</w:t>
            </w:r>
            <w:r w:rsidR="00371DA0" w:rsidRPr="005B0DFA">
              <w:rPr>
                <w:rFonts w:eastAsia="黑体"/>
                <w:color w:val="000000" w:themeColor="text1"/>
                <w:sz w:val="24"/>
                <w:szCs w:val="24"/>
                <w:lang w:val="pt-BR"/>
              </w:rPr>
              <w:t>)</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663"/>
              <w:gridCol w:w="712"/>
              <w:gridCol w:w="572"/>
              <w:gridCol w:w="785"/>
              <w:gridCol w:w="929"/>
              <w:gridCol w:w="764"/>
              <w:gridCol w:w="837"/>
              <w:gridCol w:w="635"/>
              <w:gridCol w:w="645"/>
              <w:gridCol w:w="789"/>
              <w:gridCol w:w="820"/>
            </w:tblGrid>
            <w:tr w:rsidR="009F3894" w:rsidRPr="00C15D67" w:rsidTr="0018286D">
              <w:trPr>
                <w:trHeight w:val="397"/>
                <w:jc w:val="center"/>
              </w:trPr>
              <w:tc>
                <w:tcPr>
                  <w:tcW w:w="1663" w:type="dxa"/>
                  <w:tcBorders>
                    <w:tl2br w:val="single" w:sz="4" w:space="0" w:color="auto"/>
                  </w:tcBorders>
                  <w:tcMar>
                    <w:left w:w="0" w:type="dxa"/>
                    <w:right w:w="0" w:type="dxa"/>
                  </w:tcMar>
                  <w:vAlign w:val="center"/>
                </w:tcPr>
                <w:p w:rsidR="009F3894" w:rsidRPr="0018286D" w:rsidRDefault="009F3894" w:rsidP="0018286D">
                  <w:pPr>
                    <w:jc w:val="right"/>
                    <w:rPr>
                      <w:b/>
                      <w:color w:val="000000" w:themeColor="text1"/>
                      <w:sz w:val="21"/>
                      <w:szCs w:val="21"/>
                      <w:lang w:val="pt-BR"/>
                    </w:rPr>
                  </w:pPr>
                  <w:r w:rsidRPr="0018286D">
                    <w:rPr>
                      <w:rFonts w:hint="eastAsia"/>
                      <w:b/>
                      <w:color w:val="000000" w:themeColor="text1"/>
                      <w:sz w:val="21"/>
                      <w:szCs w:val="21"/>
                      <w:lang w:val="pt-BR"/>
                    </w:rPr>
                    <w:t>检测因子</w:t>
                  </w:r>
                </w:p>
                <w:p w:rsidR="009F3894" w:rsidRPr="0018286D" w:rsidRDefault="009F3894" w:rsidP="005B0DFA">
                  <w:pPr>
                    <w:jc w:val="center"/>
                    <w:rPr>
                      <w:b/>
                      <w:color w:val="000000" w:themeColor="text1"/>
                      <w:sz w:val="21"/>
                      <w:szCs w:val="21"/>
                      <w:lang w:val="pt-BR"/>
                    </w:rPr>
                  </w:pPr>
                </w:p>
                <w:p w:rsidR="009F3894" w:rsidRPr="0018286D" w:rsidRDefault="009F3894" w:rsidP="005B0DFA">
                  <w:pPr>
                    <w:rPr>
                      <w:b/>
                      <w:color w:val="000000" w:themeColor="text1"/>
                      <w:sz w:val="21"/>
                      <w:szCs w:val="21"/>
                      <w:lang w:val="pt-BR"/>
                    </w:rPr>
                  </w:pPr>
                  <w:r w:rsidRPr="0018286D">
                    <w:rPr>
                      <w:rFonts w:hint="eastAsia"/>
                      <w:b/>
                      <w:color w:val="000000" w:themeColor="text1"/>
                      <w:sz w:val="21"/>
                      <w:szCs w:val="21"/>
                      <w:lang w:val="pt-BR"/>
                    </w:rPr>
                    <w:t>采样地点</w:t>
                  </w:r>
                </w:p>
              </w:tc>
              <w:tc>
                <w:tcPr>
                  <w:tcW w:w="712"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rFonts w:hint="eastAsia"/>
                      <w:b/>
                      <w:color w:val="000000" w:themeColor="text1"/>
                      <w:sz w:val="21"/>
                      <w:szCs w:val="21"/>
                      <w:lang w:val="pt-BR"/>
                    </w:rPr>
                    <w:t>氯乙烯</w:t>
                  </w:r>
                </w:p>
              </w:tc>
              <w:tc>
                <w:tcPr>
                  <w:tcW w:w="572"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rFonts w:hint="eastAsia"/>
                      <w:b/>
                      <w:color w:val="000000" w:themeColor="text1"/>
                      <w:sz w:val="21"/>
                      <w:szCs w:val="21"/>
                      <w:lang w:val="pt-BR"/>
                    </w:rPr>
                    <w:t>苯</w:t>
                  </w:r>
                </w:p>
              </w:tc>
              <w:tc>
                <w:tcPr>
                  <w:tcW w:w="785"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rFonts w:hint="eastAsia"/>
                      <w:b/>
                      <w:color w:val="000000" w:themeColor="text1"/>
                      <w:sz w:val="21"/>
                      <w:szCs w:val="21"/>
                      <w:lang w:val="pt-BR"/>
                    </w:rPr>
                    <w:t>氯苯</w:t>
                  </w:r>
                </w:p>
              </w:tc>
              <w:tc>
                <w:tcPr>
                  <w:tcW w:w="929"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b/>
                      <w:color w:val="000000" w:themeColor="text1"/>
                      <w:sz w:val="21"/>
                      <w:szCs w:val="21"/>
                      <w:lang w:val="pt-BR"/>
                    </w:rPr>
                    <w:t>1,2-</w:t>
                  </w:r>
                  <w:r w:rsidRPr="0018286D">
                    <w:rPr>
                      <w:b/>
                      <w:color w:val="000000" w:themeColor="text1"/>
                      <w:sz w:val="21"/>
                      <w:szCs w:val="21"/>
                      <w:lang w:val="pt-BR"/>
                    </w:rPr>
                    <w:t>二氯苯</w:t>
                  </w:r>
                </w:p>
              </w:tc>
              <w:tc>
                <w:tcPr>
                  <w:tcW w:w="764"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b/>
                      <w:color w:val="000000" w:themeColor="text1"/>
                      <w:sz w:val="21"/>
                      <w:szCs w:val="21"/>
                      <w:lang w:val="pt-BR"/>
                    </w:rPr>
                    <w:t>1,4-</w:t>
                  </w:r>
                  <w:r w:rsidRPr="0018286D">
                    <w:rPr>
                      <w:b/>
                      <w:color w:val="000000" w:themeColor="text1"/>
                      <w:sz w:val="21"/>
                      <w:szCs w:val="21"/>
                      <w:lang w:val="pt-BR"/>
                    </w:rPr>
                    <w:t>二氯苯</w:t>
                  </w:r>
                </w:p>
              </w:tc>
              <w:tc>
                <w:tcPr>
                  <w:tcW w:w="837" w:type="dxa"/>
                  <w:tcMar>
                    <w:left w:w="0" w:type="dxa"/>
                    <w:right w:w="0" w:type="dxa"/>
                  </w:tcMar>
                  <w:vAlign w:val="center"/>
                </w:tcPr>
                <w:p w:rsidR="009F3894" w:rsidRPr="0018286D" w:rsidRDefault="009F3894" w:rsidP="005B0DFA">
                  <w:pPr>
                    <w:jc w:val="center"/>
                    <w:textAlignment w:val="center"/>
                    <w:rPr>
                      <w:b/>
                      <w:color w:val="000000" w:themeColor="text1"/>
                      <w:sz w:val="21"/>
                      <w:szCs w:val="21"/>
                      <w:lang w:val="pt-BR"/>
                    </w:rPr>
                  </w:pPr>
                  <w:r w:rsidRPr="0018286D">
                    <w:rPr>
                      <w:rFonts w:hint="eastAsia"/>
                      <w:b/>
                      <w:color w:val="000000" w:themeColor="text1"/>
                      <w:sz w:val="21"/>
                      <w:szCs w:val="21"/>
                      <w:lang w:val="pt-BR"/>
                    </w:rPr>
                    <w:t>乙苯</w:t>
                  </w:r>
                </w:p>
              </w:tc>
              <w:tc>
                <w:tcPr>
                  <w:tcW w:w="635" w:type="dxa"/>
                  <w:tcMar>
                    <w:left w:w="0" w:type="dxa"/>
                    <w:right w:w="0" w:type="dxa"/>
                  </w:tcMar>
                  <w:vAlign w:val="center"/>
                </w:tcPr>
                <w:p w:rsidR="009F3894" w:rsidRPr="0018286D" w:rsidRDefault="009F3894" w:rsidP="005B0DFA">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苯乙烯</w:t>
                  </w:r>
                </w:p>
              </w:tc>
              <w:tc>
                <w:tcPr>
                  <w:tcW w:w="645" w:type="dxa"/>
                  <w:tcMar>
                    <w:left w:w="0" w:type="dxa"/>
                    <w:right w:w="0" w:type="dxa"/>
                  </w:tcMar>
                  <w:vAlign w:val="center"/>
                </w:tcPr>
                <w:p w:rsidR="009F3894" w:rsidRPr="0018286D" w:rsidRDefault="009F3894" w:rsidP="005B0DFA">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甲苯</w:t>
                  </w:r>
                </w:p>
              </w:tc>
              <w:tc>
                <w:tcPr>
                  <w:tcW w:w="789" w:type="dxa"/>
                  <w:tcMar>
                    <w:left w:w="0" w:type="dxa"/>
                    <w:right w:w="0" w:type="dxa"/>
                  </w:tcMar>
                  <w:vAlign w:val="center"/>
                </w:tcPr>
                <w:p w:rsidR="009F3894" w:rsidRPr="0018286D" w:rsidRDefault="009F3894" w:rsidP="005B0DFA">
                  <w:pPr>
                    <w:widowControl/>
                    <w:snapToGrid w:val="0"/>
                    <w:jc w:val="center"/>
                    <w:textAlignment w:val="center"/>
                    <w:rPr>
                      <w:b/>
                      <w:color w:val="000000" w:themeColor="text1"/>
                      <w:sz w:val="21"/>
                      <w:szCs w:val="21"/>
                      <w:lang w:val="pt-BR"/>
                    </w:rPr>
                  </w:pPr>
                  <w:r w:rsidRPr="0018286D">
                    <w:rPr>
                      <w:b/>
                      <w:color w:val="000000" w:themeColor="text1"/>
                      <w:sz w:val="21"/>
                      <w:szCs w:val="21"/>
                      <w:lang w:val="pt-BR"/>
                    </w:rPr>
                    <w:t>间</w:t>
                  </w:r>
                  <w:r w:rsidRPr="0018286D">
                    <w:rPr>
                      <w:b/>
                      <w:color w:val="000000" w:themeColor="text1"/>
                      <w:sz w:val="21"/>
                      <w:szCs w:val="21"/>
                      <w:lang w:val="pt-BR"/>
                    </w:rPr>
                    <w:t>&amp;</w:t>
                  </w:r>
                  <w:r w:rsidRPr="0018286D">
                    <w:rPr>
                      <w:b/>
                      <w:color w:val="000000" w:themeColor="text1"/>
                      <w:sz w:val="21"/>
                      <w:szCs w:val="21"/>
                      <w:lang w:val="pt-BR"/>
                    </w:rPr>
                    <w:t>对二甲苯</w:t>
                  </w:r>
                </w:p>
              </w:tc>
              <w:tc>
                <w:tcPr>
                  <w:tcW w:w="820" w:type="dxa"/>
                  <w:tcMar>
                    <w:left w:w="0" w:type="dxa"/>
                    <w:right w:w="0" w:type="dxa"/>
                  </w:tcMar>
                  <w:vAlign w:val="center"/>
                </w:tcPr>
                <w:p w:rsidR="009F3894" w:rsidRPr="0018286D" w:rsidRDefault="009F3894" w:rsidP="005B0DFA">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邻二甲苯</w:t>
                  </w:r>
                </w:p>
              </w:tc>
            </w:tr>
            <w:tr w:rsidR="009F3894" w:rsidRPr="00C15D67" w:rsidTr="0018286D">
              <w:trPr>
                <w:trHeight w:val="397"/>
                <w:jc w:val="center"/>
              </w:trPr>
              <w:tc>
                <w:tcPr>
                  <w:tcW w:w="1663"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厂区北部</w:t>
                  </w:r>
                  <w:r w:rsidRPr="005B0DFA">
                    <w:rPr>
                      <w:rFonts w:hint="eastAsia"/>
                      <w:color w:val="000000" w:themeColor="text1"/>
                      <w:sz w:val="21"/>
                      <w:szCs w:val="21"/>
                      <w:lang w:val="pt-BR"/>
                    </w:rPr>
                    <w:t>1#</w:t>
                  </w:r>
                </w:p>
              </w:tc>
              <w:tc>
                <w:tcPr>
                  <w:tcW w:w="712"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w:t>
                  </w:r>
                </w:p>
              </w:tc>
              <w:tc>
                <w:tcPr>
                  <w:tcW w:w="572"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&lt;1.9</w:t>
                  </w:r>
                </w:p>
              </w:tc>
              <w:tc>
                <w:tcPr>
                  <w:tcW w:w="785"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&lt;1.2</w:t>
                  </w:r>
                </w:p>
              </w:tc>
              <w:tc>
                <w:tcPr>
                  <w:tcW w:w="929"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&lt;1.5</w:t>
                  </w:r>
                </w:p>
              </w:tc>
              <w:tc>
                <w:tcPr>
                  <w:tcW w:w="764"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&lt;1.5</w:t>
                  </w:r>
                </w:p>
              </w:tc>
              <w:tc>
                <w:tcPr>
                  <w:tcW w:w="837" w:type="dxa"/>
                  <w:tcMar>
                    <w:left w:w="0" w:type="dxa"/>
                    <w:right w:w="0" w:type="dxa"/>
                  </w:tcMar>
                  <w:vAlign w:val="center"/>
                </w:tcPr>
                <w:p w:rsidR="009F3894" w:rsidRPr="005B0DFA" w:rsidRDefault="009F3894" w:rsidP="005B0DFA">
                  <w:pPr>
                    <w:jc w:val="center"/>
                    <w:textAlignment w:val="center"/>
                    <w:rPr>
                      <w:color w:val="000000" w:themeColor="text1"/>
                      <w:sz w:val="21"/>
                      <w:szCs w:val="21"/>
                      <w:lang w:val="pt-BR"/>
                    </w:rPr>
                  </w:pPr>
                  <w:r w:rsidRPr="005B0DFA">
                    <w:rPr>
                      <w:color w:val="000000" w:themeColor="text1"/>
                      <w:sz w:val="21"/>
                      <w:szCs w:val="21"/>
                      <w:lang w:val="pt-BR"/>
                    </w:rPr>
                    <w:t>&lt;1.2</w:t>
                  </w:r>
                </w:p>
              </w:tc>
              <w:tc>
                <w:tcPr>
                  <w:tcW w:w="635"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&lt;1.1</w:t>
                  </w:r>
                </w:p>
              </w:tc>
              <w:tc>
                <w:tcPr>
                  <w:tcW w:w="645"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&lt;1.3</w:t>
                  </w:r>
                </w:p>
              </w:tc>
              <w:tc>
                <w:tcPr>
                  <w:tcW w:w="789"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&lt;1.2</w:t>
                  </w:r>
                </w:p>
              </w:tc>
              <w:tc>
                <w:tcPr>
                  <w:tcW w:w="820"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&lt;1.2</w:t>
                  </w:r>
                </w:p>
              </w:tc>
            </w:tr>
            <w:tr w:rsidR="009F3894" w:rsidRPr="00C15D67" w:rsidTr="0018286D">
              <w:trPr>
                <w:trHeight w:val="397"/>
                <w:jc w:val="center"/>
              </w:trPr>
              <w:tc>
                <w:tcPr>
                  <w:tcW w:w="1663"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第二类用地筛选值</w:t>
                  </w:r>
                  <w:r w:rsidR="00371DA0">
                    <w:rPr>
                      <w:rFonts w:hint="eastAsia"/>
                      <w:color w:val="000000" w:themeColor="text1"/>
                      <w:sz w:val="21"/>
                      <w:szCs w:val="21"/>
                      <w:lang w:val="pt-BR"/>
                    </w:rPr>
                    <w:t>（</w:t>
                  </w:r>
                  <w:r w:rsidR="00371DA0" w:rsidRPr="005964B5">
                    <w:rPr>
                      <w:color w:val="000000" w:themeColor="text1"/>
                      <w:sz w:val="21"/>
                      <w:szCs w:val="21"/>
                      <w:lang w:val="pt-BR"/>
                    </w:rPr>
                    <w:t>mg/kg</w:t>
                  </w:r>
                  <w:r w:rsidR="00371DA0">
                    <w:rPr>
                      <w:rFonts w:hint="eastAsia"/>
                      <w:color w:val="000000" w:themeColor="text1"/>
                      <w:sz w:val="21"/>
                      <w:szCs w:val="21"/>
                      <w:lang w:val="pt-BR"/>
                    </w:rPr>
                    <w:t>）</w:t>
                  </w:r>
                </w:p>
              </w:tc>
              <w:tc>
                <w:tcPr>
                  <w:tcW w:w="712"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0.43</w:t>
                  </w:r>
                </w:p>
              </w:tc>
              <w:tc>
                <w:tcPr>
                  <w:tcW w:w="572"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4</w:t>
                  </w:r>
                </w:p>
              </w:tc>
              <w:tc>
                <w:tcPr>
                  <w:tcW w:w="785"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270</w:t>
                  </w:r>
                </w:p>
              </w:tc>
              <w:tc>
                <w:tcPr>
                  <w:tcW w:w="92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560</w:t>
                  </w:r>
                </w:p>
              </w:tc>
              <w:tc>
                <w:tcPr>
                  <w:tcW w:w="764"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20</w:t>
                  </w:r>
                </w:p>
              </w:tc>
              <w:tc>
                <w:tcPr>
                  <w:tcW w:w="83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28</w:t>
                  </w:r>
                </w:p>
              </w:tc>
              <w:tc>
                <w:tcPr>
                  <w:tcW w:w="635"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1290</w:t>
                  </w:r>
                </w:p>
              </w:tc>
              <w:tc>
                <w:tcPr>
                  <w:tcW w:w="645"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1200</w:t>
                  </w:r>
                </w:p>
              </w:tc>
              <w:tc>
                <w:tcPr>
                  <w:tcW w:w="78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570</w:t>
                  </w:r>
                </w:p>
              </w:tc>
              <w:tc>
                <w:tcPr>
                  <w:tcW w:w="820"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640</w:t>
                  </w:r>
                </w:p>
              </w:tc>
            </w:tr>
          </w:tbl>
          <w:p w:rsidR="009F3894" w:rsidRPr="005B0DFA" w:rsidRDefault="009F3894" w:rsidP="005B0DFA">
            <w:pPr>
              <w:spacing w:line="440" w:lineRule="exact"/>
              <w:ind w:firstLineChars="150" w:firstLine="360"/>
              <w:rPr>
                <w:rFonts w:eastAsia="黑体"/>
                <w:color w:val="000000" w:themeColor="text1"/>
                <w:sz w:val="24"/>
                <w:szCs w:val="24"/>
                <w:lang w:val="pt-BR"/>
              </w:rPr>
            </w:pPr>
            <w:r w:rsidRPr="005B0DFA">
              <w:rPr>
                <w:rFonts w:eastAsia="黑体" w:hint="eastAsia"/>
                <w:color w:val="000000" w:themeColor="text1"/>
                <w:sz w:val="24"/>
                <w:szCs w:val="24"/>
                <w:lang w:val="pt-BR"/>
              </w:rPr>
              <w:t>表</w:t>
            </w:r>
            <w:r w:rsidR="00E65288">
              <w:rPr>
                <w:rFonts w:eastAsia="黑体" w:hint="eastAsia"/>
                <w:color w:val="000000" w:themeColor="text1"/>
                <w:sz w:val="24"/>
                <w:szCs w:val="24"/>
                <w:lang w:val="pt-BR"/>
              </w:rPr>
              <w:t>3</w:t>
            </w:r>
            <w:r w:rsidRPr="005B0DFA">
              <w:rPr>
                <w:rFonts w:eastAsia="黑体"/>
                <w:color w:val="000000" w:themeColor="text1"/>
                <w:sz w:val="24"/>
                <w:szCs w:val="24"/>
                <w:lang w:val="pt-BR"/>
              </w:rPr>
              <w:t xml:space="preserve">0         </w:t>
            </w:r>
            <w:r w:rsidR="0018286D">
              <w:rPr>
                <w:rFonts w:eastAsia="黑体" w:hint="eastAsia"/>
                <w:color w:val="000000" w:themeColor="text1"/>
                <w:sz w:val="24"/>
                <w:szCs w:val="24"/>
                <w:lang w:val="pt-BR"/>
              </w:rPr>
              <w:t xml:space="preserve">       </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土壤质量现状监测结果一览表</w:t>
            </w:r>
            <w:r w:rsidRPr="005B0DFA">
              <w:rPr>
                <w:rFonts w:eastAsia="黑体"/>
                <w:color w:val="000000" w:themeColor="text1"/>
                <w:sz w:val="24"/>
                <w:szCs w:val="24"/>
                <w:lang w:val="pt-BR"/>
              </w:rPr>
              <w:t xml:space="preserve">   </w:t>
            </w:r>
            <w:r w:rsidR="0018286D">
              <w:rPr>
                <w:rFonts w:eastAsia="黑体" w:hint="eastAsia"/>
                <w:color w:val="000000" w:themeColor="text1"/>
                <w:sz w:val="24"/>
                <w:szCs w:val="24"/>
                <w:lang w:val="pt-BR"/>
              </w:rPr>
              <w:t xml:space="preserve">     </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单位：</w:t>
            </w:r>
            <w:r w:rsidR="0018286D">
              <w:rPr>
                <w:rFonts w:eastAsia="黑体" w:hint="eastAsia"/>
                <w:color w:val="000000" w:themeColor="text1"/>
                <w:sz w:val="24"/>
                <w:szCs w:val="24"/>
                <w:lang w:val="pt-BR"/>
              </w:rPr>
              <w:t>m</w:t>
            </w:r>
            <w:r w:rsidRPr="005B0DFA">
              <w:rPr>
                <w:rFonts w:eastAsia="黑体"/>
                <w:color w:val="000000" w:themeColor="text1"/>
                <w:sz w:val="24"/>
                <w:szCs w:val="24"/>
                <w:lang w:val="pt-BR"/>
              </w:rPr>
              <w:t>g/kg</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447"/>
              <w:gridCol w:w="648"/>
              <w:gridCol w:w="571"/>
              <w:gridCol w:w="623"/>
              <w:gridCol w:w="567"/>
              <w:gridCol w:w="567"/>
              <w:gridCol w:w="709"/>
              <w:gridCol w:w="709"/>
              <w:gridCol w:w="567"/>
              <w:gridCol w:w="850"/>
              <w:gridCol w:w="1134"/>
              <w:gridCol w:w="759"/>
            </w:tblGrid>
            <w:tr w:rsidR="0018286D" w:rsidRPr="00C15D67" w:rsidTr="0018286D">
              <w:trPr>
                <w:trHeight w:val="397"/>
                <w:jc w:val="center"/>
              </w:trPr>
              <w:tc>
                <w:tcPr>
                  <w:tcW w:w="1447" w:type="dxa"/>
                  <w:tcBorders>
                    <w:tl2br w:val="single" w:sz="4" w:space="0" w:color="auto"/>
                  </w:tcBorders>
                  <w:tcMar>
                    <w:left w:w="0" w:type="dxa"/>
                    <w:right w:w="0" w:type="dxa"/>
                  </w:tcMar>
                  <w:vAlign w:val="center"/>
                </w:tcPr>
                <w:p w:rsidR="009F3894" w:rsidRPr="0018286D" w:rsidRDefault="009F3894" w:rsidP="0018286D">
                  <w:pPr>
                    <w:jc w:val="right"/>
                    <w:rPr>
                      <w:b/>
                      <w:color w:val="000000" w:themeColor="text1"/>
                      <w:sz w:val="21"/>
                      <w:szCs w:val="21"/>
                      <w:lang w:val="pt-BR"/>
                    </w:rPr>
                  </w:pPr>
                  <w:r w:rsidRPr="0018286D">
                    <w:rPr>
                      <w:rFonts w:hint="eastAsia"/>
                      <w:b/>
                      <w:color w:val="000000" w:themeColor="text1"/>
                      <w:sz w:val="21"/>
                      <w:szCs w:val="21"/>
                      <w:lang w:val="pt-BR"/>
                    </w:rPr>
                    <w:t>检测因子</w:t>
                  </w:r>
                </w:p>
                <w:p w:rsidR="009F3894" w:rsidRPr="0018286D" w:rsidRDefault="009F3894" w:rsidP="005B0DFA">
                  <w:pPr>
                    <w:jc w:val="center"/>
                    <w:rPr>
                      <w:b/>
                      <w:color w:val="000000" w:themeColor="text1"/>
                      <w:sz w:val="21"/>
                      <w:szCs w:val="21"/>
                      <w:lang w:val="pt-BR"/>
                    </w:rPr>
                  </w:pPr>
                </w:p>
                <w:p w:rsidR="009F3894" w:rsidRPr="0018286D" w:rsidRDefault="009F3894" w:rsidP="005B0DFA">
                  <w:pPr>
                    <w:rPr>
                      <w:b/>
                      <w:color w:val="000000" w:themeColor="text1"/>
                      <w:sz w:val="21"/>
                      <w:szCs w:val="21"/>
                      <w:lang w:val="pt-BR"/>
                    </w:rPr>
                  </w:pPr>
                  <w:r w:rsidRPr="0018286D">
                    <w:rPr>
                      <w:rFonts w:hint="eastAsia"/>
                      <w:b/>
                      <w:color w:val="000000" w:themeColor="text1"/>
                      <w:sz w:val="21"/>
                      <w:szCs w:val="21"/>
                      <w:lang w:val="pt-BR"/>
                    </w:rPr>
                    <w:t>采样地点</w:t>
                  </w:r>
                </w:p>
              </w:tc>
              <w:tc>
                <w:tcPr>
                  <w:tcW w:w="648"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硝基苯</w:t>
                  </w:r>
                </w:p>
              </w:tc>
              <w:tc>
                <w:tcPr>
                  <w:tcW w:w="571"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苯胺</w:t>
                  </w:r>
                </w:p>
              </w:tc>
              <w:tc>
                <w:tcPr>
                  <w:tcW w:w="623"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b/>
                      <w:color w:val="000000" w:themeColor="text1"/>
                      <w:sz w:val="21"/>
                      <w:szCs w:val="21"/>
                      <w:lang w:val="pt-BR"/>
                    </w:rPr>
                    <w:t>2-</w:t>
                  </w:r>
                  <w:r w:rsidRPr="0018286D">
                    <w:rPr>
                      <w:b/>
                      <w:color w:val="000000" w:themeColor="text1"/>
                      <w:sz w:val="21"/>
                      <w:szCs w:val="21"/>
                      <w:lang w:val="pt-BR"/>
                    </w:rPr>
                    <w:t>氯酚</w:t>
                  </w:r>
                </w:p>
              </w:tc>
              <w:tc>
                <w:tcPr>
                  <w:tcW w:w="567"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b/>
                      <w:color w:val="000000" w:themeColor="text1"/>
                      <w:sz w:val="21"/>
                      <w:szCs w:val="21"/>
                      <w:lang w:val="pt-BR"/>
                    </w:rPr>
                    <w:t>苯并</w:t>
                  </w:r>
                  <w:r w:rsidRPr="0018286D">
                    <w:rPr>
                      <w:b/>
                      <w:color w:val="000000" w:themeColor="text1"/>
                      <w:sz w:val="21"/>
                      <w:szCs w:val="21"/>
                      <w:lang w:val="pt-BR"/>
                    </w:rPr>
                    <w:t>[a]</w:t>
                  </w:r>
                  <w:r w:rsidRPr="0018286D">
                    <w:rPr>
                      <w:b/>
                      <w:color w:val="000000" w:themeColor="text1"/>
                      <w:sz w:val="21"/>
                      <w:szCs w:val="21"/>
                      <w:lang w:val="pt-BR"/>
                    </w:rPr>
                    <w:t>蒽</w:t>
                  </w:r>
                </w:p>
              </w:tc>
              <w:tc>
                <w:tcPr>
                  <w:tcW w:w="567"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b/>
                      <w:color w:val="000000" w:themeColor="text1"/>
                      <w:sz w:val="21"/>
                      <w:szCs w:val="21"/>
                      <w:lang w:val="pt-BR"/>
                    </w:rPr>
                    <w:t>苯并</w:t>
                  </w:r>
                  <w:r w:rsidRPr="0018286D">
                    <w:rPr>
                      <w:b/>
                      <w:color w:val="000000" w:themeColor="text1"/>
                      <w:sz w:val="21"/>
                      <w:szCs w:val="21"/>
                      <w:lang w:val="pt-BR"/>
                    </w:rPr>
                    <w:t>[a]</w:t>
                  </w:r>
                  <w:r w:rsidRPr="0018286D">
                    <w:rPr>
                      <w:b/>
                      <w:color w:val="000000" w:themeColor="text1"/>
                      <w:sz w:val="21"/>
                      <w:szCs w:val="21"/>
                      <w:lang w:val="pt-BR"/>
                    </w:rPr>
                    <w:t>芘</w:t>
                  </w:r>
                </w:p>
              </w:tc>
              <w:tc>
                <w:tcPr>
                  <w:tcW w:w="709"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b/>
                      <w:color w:val="000000" w:themeColor="text1"/>
                      <w:sz w:val="21"/>
                      <w:szCs w:val="21"/>
                      <w:lang w:val="pt-BR"/>
                    </w:rPr>
                    <w:t>苯并</w:t>
                  </w:r>
                  <w:r w:rsidRPr="0018286D">
                    <w:rPr>
                      <w:b/>
                      <w:color w:val="000000" w:themeColor="text1"/>
                      <w:sz w:val="21"/>
                      <w:szCs w:val="21"/>
                      <w:lang w:val="pt-BR"/>
                    </w:rPr>
                    <w:t>[b]</w:t>
                  </w:r>
                  <w:r w:rsidRPr="0018286D">
                    <w:rPr>
                      <w:b/>
                      <w:color w:val="000000" w:themeColor="text1"/>
                      <w:sz w:val="21"/>
                      <w:szCs w:val="21"/>
                      <w:lang w:val="pt-BR"/>
                    </w:rPr>
                    <w:t>荧蒽</w:t>
                  </w:r>
                </w:p>
              </w:tc>
              <w:tc>
                <w:tcPr>
                  <w:tcW w:w="709"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b/>
                      <w:color w:val="000000" w:themeColor="text1"/>
                      <w:sz w:val="21"/>
                      <w:szCs w:val="21"/>
                      <w:lang w:val="pt-BR"/>
                    </w:rPr>
                    <w:t>苯并</w:t>
                  </w:r>
                  <w:r w:rsidRPr="0018286D">
                    <w:rPr>
                      <w:b/>
                      <w:color w:val="000000" w:themeColor="text1"/>
                      <w:sz w:val="21"/>
                      <w:szCs w:val="21"/>
                      <w:lang w:val="pt-BR"/>
                    </w:rPr>
                    <w:t>[k]</w:t>
                  </w:r>
                  <w:r w:rsidRPr="0018286D">
                    <w:rPr>
                      <w:b/>
                      <w:color w:val="000000" w:themeColor="text1"/>
                      <w:sz w:val="21"/>
                      <w:szCs w:val="21"/>
                      <w:lang w:val="pt-BR"/>
                    </w:rPr>
                    <w:t>荧蒽</w:t>
                  </w:r>
                </w:p>
              </w:tc>
              <w:tc>
                <w:tcPr>
                  <w:tcW w:w="567"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䓛</w:t>
                  </w:r>
                </w:p>
              </w:tc>
              <w:tc>
                <w:tcPr>
                  <w:tcW w:w="850"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b/>
                      <w:color w:val="000000" w:themeColor="text1"/>
                      <w:sz w:val="21"/>
                      <w:szCs w:val="21"/>
                      <w:lang w:val="pt-BR"/>
                    </w:rPr>
                    <w:t>二苯并</w:t>
                  </w:r>
                  <w:r w:rsidRPr="0018286D">
                    <w:rPr>
                      <w:b/>
                      <w:color w:val="000000" w:themeColor="text1"/>
                      <w:sz w:val="21"/>
                      <w:szCs w:val="21"/>
                      <w:lang w:val="pt-BR"/>
                    </w:rPr>
                    <w:t>[a,h]</w:t>
                  </w:r>
                  <w:r w:rsidRPr="0018286D">
                    <w:rPr>
                      <w:b/>
                      <w:color w:val="000000" w:themeColor="text1"/>
                      <w:sz w:val="21"/>
                      <w:szCs w:val="21"/>
                      <w:lang w:val="pt-BR"/>
                    </w:rPr>
                    <w:t>蒽</w:t>
                  </w:r>
                </w:p>
              </w:tc>
              <w:tc>
                <w:tcPr>
                  <w:tcW w:w="1134"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b/>
                      <w:color w:val="000000" w:themeColor="text1"/>
                      <w:sz w:val="21"/>
                      <w:szCs w:val="21"/>
                      <w:lang w:val="pt-BR"/>
                    </w:rPr>
                    <w:t>茚并</w:t>
                  </w:r>
                  <w:r w:rsidRPr="0018286D">
                    <w:rPr>
                      <w:b/>
                      <w:color w:val="000000" w:themeColor="text1"/>
                      <w:sz w:val="21"/>
                      <w:szCs w:val="21"/>
                      <w:lang w:val="pt-BR"/>
                    </w:rPr>
                    <w:t>[1,2,3-cd]</w:t>
                  </w:r>
                  <w:r w:rsidRPr="0018286D">
                    <w:rPr>
                      <w:b/>
                      <w:color w:val="000000" w:themeColor="text1"/>
                      <w:sz w:val="21"/>
                      <w:szCs w:val="21"/>
                      <w:lang w:val="pt-BR"/>
                    </w:rPr>
                    <w:t>芘</w:t>
                  </w:r>
                </w:p>
              </w:tc>
              <w:tc>
                <w:tcPr>
                  <w:tcW w:w="759" w:type="dxa"/>
                  <w:tcMar>
                    <w:left w:w="0" w:type="dxa"/>
                    <w:right w:w="0" w:type="dxa"/>
                  </w:tcMar>
                  <w:vAlign w:val="center"/>
                </w:tcPr>
                <w:p w:rsidR="009F3894" w:rsidRPr="0018286D" w:rsidRDefault="009F3894" w:rsidP="0018286D">
                  <w:pPr>
                    <w:jc w:val="center"/>
                    <w:textAlignment w:val="center"/>
                    <w:rPr>
                      <w:b/>
                      <w:color w:val="000000" w:themeColor="text1"/>
                      <w:sz w:val="21"/>
                      <w:szCs w:val="21"/>
                      <w:lang w:val="pt-BR"/>
                    </w:rPr>
                  </w:pPr>
                  <w:r w:rsidRPr="0018286D">
                    <w:rPr>
                      <w:rFonts w:hint="eastAsia"/>
                      <w:b/>
                      <w:color w:val="000000" w:themeColor="text1"/>
                      <w:sz w:val="21"/>
                      <w:szCs w:val="21"/>
                      <w:lang w:val="pt-BR"/>
                    </w:rPr>
                    <w:t>萘</w:t>
                  </w:r>
                </w:p>
              </w:tc>
            </w:tr>
            <w:tr w:rsidR="0018286D" w:rsidRPr="00C15D67" w:rsidTr="0018286D">
              <w:trPr>
                <w:trHeight w:val="397"/>
                <w:jc w:val="center"/>
              </w:trPr>
              <w:tc>
                <w:tcPr>
                  <w:tcW w:w="144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厂区北部</w:t>
                  </w:r>
                  <w:r w:rsidRPr="005B0DFA">
                    <w:rPr>
                      <w:rFonts w:hint="eastAsia"/>
                      <w:color w:val="000000" w:themeColor="text1"/>
                      <w:sz w:val="21"/>
                      <w:szCs w:val="21"/>
                      <w:lang w:val="pt-BR"/>
                    </w:rPr>
                    <w:t>1#</w:t>
                  </w:r>
                </w:p>
              </w:tc>
              <w:tc>
                <w:tcPr>
                  <w:tcW w:w="648"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rFonts w:hint="eastAsia"/>
                      <w:color w:val="000000" w:themeColor="text1"/>
                      <w:sz w:val="21"/>
                      <w:szCs w:val="21"/>
                      <w:lang w:val="pt-BR"/>
                    </w:rPr>
                    <w:t>0.40</w:t>
                  </w:r>
                </w:p>
              </w:tc>
              <w:tc>
                <w:tcPr>
                  <w:tcW w:w="571"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w:t>
                  </w:r>
                  <w:r w:rsidRPr="005B0DFA">
                    <w:rPr>
                      <w:color w:val="000000" w:themeColor="text1"/>
                      <w:sz w:val="21"/>
                      <w:szCs w:val="21"/>
                      <w:lang w:val="pt-BR"/>
                    </w:rPr>
                    <w:t>1</w:t>
                  </w:r>
                </w:p>
              </w:tc>
              <w:tc>
                <w:tcPr>
                  <w:tcW w:w="623"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0.06</w:t>
                  </w:r>
                </w:p>
              </w:tc>
              <w:tc>
                <w:tcPr>
                  <w:tcW w:w="567"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w:t>
                  </w:r>
                  <w:r w:rsidRPr="005B0DFA">
                    <w:rPr>
                      <w:color w:val="000000" w:themeColor="text1"/>
                      <w:sz w:val="21"/>
                      <w:szCs w:val="21"/>
                      <w:lang w:val="pt-BR"/>
                    </w:rPr>
                    <w:t>1</w:t>
                  </w:r>
                </w:p>
              </w:tc>
              <w:tc>
                <w:tcPr>
                  <w:tcW w:w="567"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w:t>
                  </w:r>
                  <w:r w:rsidRPr="005B0DFA">
                    <w:rPr>
                      <w:color w:val="000000" w:themeColor="text1"/>
                      <w:sz w:val="21"/>
                      <w:szCs w:val="21"/>
                      <w:lang w:val="pt-BR"/>
                    </w:rPr>
                    <w:t>1</w:t>
                  </w:r>
                </w:p>
              </w:tc>
              <w:tc>
                <w:tcPr>
                  <w:tcW w:w="709"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w:t>
                  </w:r>
                  <w:r w:rsidRPr="005B0DFA">
                    <w:rPr>
                      <w:color w:val="000000" w:themeColor="text1"/>
                      <w:sz w:val="21"/>
                      <w:szCs w:val="21"/>
                      <w:lang w:val="pt-BR"/>
                    </w:rPr>
                    <w:t>1</w:t>
                  </w:r>
                </w:p>
              </w:tc>
              <w:tc>
                <w:tcPr>
                  <w:tcW w:w="709"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w:t>
                  </w:r>
                  <w:r w:rsidRPr="005B0DFA">
                    <w:rPr>
                      <w:color w:val="000000" w:themeColor="text1"/>
                      <w:sz w:val="21"/>
                      <w:szCs w:val="21"/>
                      <w:lang w:val="pt-BR"/>
                    </w:rPr>
                    <w:t>1</w:t>
                  </w:r>
                </w:p>
              </w:tc>
              <w:tc>
                <w:tcPr>
                  <w:tcW w:w="567"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w:t>
                  </w:r>
                  <w:r w:rsidRPr="005B0DFA">
                    <w:rPr>
                      <w:color w:val="000000" w:themeColor="text1"/>
                      <w:sz w:val="21"/>
                      <w:szCs w:val="21"/>
                      <w:lang w:val="pt-BR"/>
                    </w:rPr>
                    <w:t>1</w:t>
                  </w:r>
                </w:p>
              </w:tc>
              <w:tc>
                <w:tcPr>
                  <w:tcW w:w="850"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w:t>
                  </w:r>
                  <w:r w:rsidRPr="005B0DFA">
                    <w:rPr>
                      <w:color w:val="000000" w:themeColor="text1"/>
                      <w:sz w:val="21"/>
                      <w:szCs w:val="21"/>
                      <w:lang w:val="pt-BR"/>
                    </w:rPr>
                    <w:t>1</w:t>
                  </w:r>
                </w:p>
              </w:tc>
              <w:tc>
                <w:tcPr>
                  <w:tcW w:w="1134"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w:t>
                  </w:r>
                  <w:r w:rsidRPr="005B0DFA">
                    <w:rPr>
                      <w:color w:val="000000" w:themeColor="text1"/>
                      <w:sz w:val="21"/>
                      <w:szCs w:val="21"/>
                      <w:lang w:val="pt-BR"/>
                    </w:rPr>
                    <w:t>1</w:t>
                  </w:r>
                </w:p>
              </w:tc>
              <w:tc>
                <w:tcPr>
                  <w:tcW w:w="759" w:type="dxa"/>
                  <w:tcMar>
                    <w:left w:w="0" w:type="dxa"/>
                    <w:right w:w="0" w:type="dxa"/>
                  </w:tcMar>
                  <w:vAlign w:val="center"/>
                </w:tcPr>
                <w:p w:rsidR="009F3894" w:rsidRPr="005B0DFA" w:rsidRDefault="009F3894" w:rsidP="005B0DFA">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0.09</w:t>
                  </w:r>
                </w:p>
              </w:tc>
            </w:tr>
            <w:tr w:rsidR="0018286D" w:rsidRPr="00C15D67" w:rsidTr="0018286D">
              <w:trPr>
                <w:trHeight w:val="397"/>
                <w:jc w:val="center"/>
              </w:trPr>
              <w:tc>
                <w:tcPr>
                  <w:tcW w:w="144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rFonts w:hint="eastAsia"/>
                      <w:color w:val="000000" w:themeColor="text1"/>
                      <w:sz w:val="21"/>
                      <w:szCs w:val="21"/>
                      <w:lang w:val="pt-BR"/>
                    </w:rPr>
                    <w:t>第二类用地筛选值</w:t>
                  </w:r>
                </w:p>
              </w:tc>
              <w:tc>
                <w:tcPr>
                  <w:tcW w:w="648"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76</w:t>
                  </w:r>
                </w:p>
              </w:tc>
              <w:tc>
                <w:tcPr>
                  <w:tcW w:w="571"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260</w:t>
                  </w:r>
                </w:p>
              </w:tc>
              <w:tc>
                <w:tcPr>
                  <w:tcW w:w="623" w:type="dxa"/>
                  <w:tcMar>
                    <w:left w:w="0" w:type="dxa"/>
                    <w:right w:w="0" w:type="dxa"/>
                  </w:tcMar>
                </w:tcPr>
                <w:p w:rsidR="009F3894" w:rsidRPr="005B0DFA" w:rsidRDefault="009F3894" w:rsidP="005B0DFA">
                  <w:pPr>
                    <w:spacing w:line="520" w:lineRule="exact"/>
                    <w:jc w:val="center"/>
                    <w:rPr>
                      <w:color w:val="000000" w:themeColor="text1"/>
                      <w:sz w:val="21"/>
                      <w:szCs w:val="21"/>
                      <w:lang w:val="pt-BR"/>
                    </w:rPr>
                  </w:pPr>
                  <w:r w:rsidRPr="005B0DFA">
                    <w:rPr>
                      <w:color w:val="000000" w:themeColor="text1"/>
                      <w:sz w:val="21"/>
                      <w:szCs w:val="21"/>
                      <w:lang w:val="pt-BR"/>
                    </w:rPr>
                    <w:t>2256</w:t>
                  </w:r>
                </w:p>
              </w:tc>
              <w:tc>
                <w:tcPr>
                  <w:tcW w:w="56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15</w:t>
                  </w:r>
                </w:p>
              </w:tc>
              <w:tc>
                <w:tcPr>
                  <w:tcW w:w="56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1.5</w:t>
                  </w:r>
                </w:p>
              </w:tc>
              <w:tc>
                <w:tcPr>
                  <w:tcW w:w="70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15</w:t>
                  </w:r>
                </w:p>
              </w:tc>
              <w:tc>
                <w:tcPr>
                  <w:tcW w:w="70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151</w:t>
                  </w:r>
                </w:p>
              </w:tc>
              <w:tc>
                <w:tcPr>
                  <w:tcW w:w="567"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1293</w:t>
                  </w:r>
                </w:p>
              </w:tc>
              <w:tc>
                <w:tcPr>
                  <w:tcW w:w="850"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1.5</w:t>
                  </w:r>
                </w:p>
              </w:tc>
              <w:tc>
                <w:tcPr>
                  <w:tcW w:w="1134"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15</w:t>
                  </w:r>
                </w:p>
              </w:tc>
              <w:tc>
                <w:tcPr>
                  <w:tcW w:w="759" w:type="dxa"/>
                  <w:tcMar>
                    <w:left w:w="0" w:type="dxa"/>
                    <w:right w:w="0" w:type="dxa"/>
                  </w:tcMar>
                  <w:vAlign w:val="center"/>
                </w:tcPr>
                <w:p w:rsidR="009F3894" w:rsidRPr="005B0DFA" w:rsidRDefault="009F3894" w:rsidP="005B0DFA">
                  <w:pPr>
                    <w:jc w:val="center"/>
                    <w:rPr>
                      <w:color w:val="000000" w:themeColor="text1"/>
                      <w:sz w:val="21"/>
                      <w:szCs w:val="21"/>
                      <w:lang w:val="pt-BR"/>
                    </w:rPr>
                  </w:pPr>
                  <w:r w:rsidRPr="005B0DFA">
                    <w:rPr>
                      <w:color w:val="000000" w:themeColor="text1"/>
                      <w:sz w:val="21"/>
                      <w:szCs w:val="21"/>
                      <w:lang w:val="pt-BR"/>
                    </w:rPr>
                    <w:t>70</w:t>
                  </w:r>
                </w:p>
              </w:tc>
            </w:tr>
          </w:tbl>
          <w:p w:rsidR="009F3894" w:rsidRPr="005B0DFA" w:rsidRDefault="009F3894" w:rsidP="005B0DFA">
            <w:pPr>
              <w:spacing w:line="440" w:lineRule="exact"/>
              <w:ind w:firstLineChars="150" w:firstLine="360"/>
              <w:rPr>
                <w:rFonts w:eastAsia="黑体"/>
                <w:color w:val="000000" w:themeColor="text1"/>
                <w:sz w:val="24"/>
                <w:szCs w:val="24"/>
                <w:lang w:val="pt-BR"/>
              </w:rPr>
            </w:pPr>
            <w:r w:rsidRPr="005B0DFA">
              <w:rPr>
                <w:rFonts w:eastAsia="黑体" w:hint="eastAsia"/>
                <w:color w:val="000000" w:themeColor="text1"/>
                <w:sz w:val="24"/>
                <w:szCs w:val="24"/>
                <w:lang w:val="pt-BR"/>
              </w:rPr>
              <w:t>表</w:t>
            </w:r>
            <w:r w:rsidR="00E65288">
              <w:rPr>
                <w:rFonts w:eastAsia="黑体" w:hint="eastAsia"/>
                <w:color w:val="000000" w:themeColor="text1"/>
                <w:sz w:val="24"/>
                <w:szCs w:val="24"/>
                <w:lang w:val="pt-BR"/>
              </w:rPr>
              <w:t>31</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 xml:space="preserve">  </w:t>
            </w:r>
            <w:r w:rsidRPr="005B0DFA">
              <w:rPr>
                <w:rFonts w:eastAsia="黑体"/>
                <w:color w:val="000000" w:themeColor="text1"/>
                <w:sz w:val="24"/>
                <w:szCs w:val="24"/>
                <w:lang w:val="pt-BR"/>
              </w:rPr>
              <w:t xml:space="preserve"> </w:t>
            </w:r>
            <w:r w:rsidR="0018286D">
              <w:rPr>
                <w:rFonts w:eastAsia="黑体" w:hint="eastAsia"/>
                <w:color w:val="000000" w:themeColor="text1"/>
                <w:sz w:val="24"/>
                <w:szCs w:val="24"/>
                <w:lang w:val="pt-BR"/>
              </w:rPr>
              <w:t xml:space="preserve"> </w:t>
            </w:r>
            <w:r w:rsidRPr="005B0DFA">
              <w:rPr>
                <w:rFonts w:eastAsia="黑体"/>
                <w:color w:val="000000" w:themeColor="text1"/>
                <w:sz w:val="24"/>
                <w:szCs w:val="24"/>
                <w:lang w:val="pt-BR"/>
              </w:rPr>
              <w:t xml:space="preserve">  </w:t>
            </w:r>
            <w:r w:rsidR="0018286D">
              <w:rPr>
                <w:rFonts w:eastAsia="黑体" w:hint="eastAsia"/>
                <w:color w:val="000000" w:themeColor="text1"/>
                <w:sz w:val="24"/>
                <w:szCs w:val="24"/>
                <w:lang w:val="pt-BR"/>
              </w:rPr>
              <w:t xml:space="preserve">    </w:t>
            </w:r>
            <w:r w:rsidRPr="005B0DFA">
              <w:rPr>
                <w:rFonts w:eastAsia="黑体" w:hint="eastAsia"/>
                <w:color w:val="000000" w:themeColor="text1"/>
                <w:sz w:val="24"/>
                <w:szCs w:val="24"/>
                <w:lang w:val="pt-BR"/>
              </w:rPr>
              <w:t>土壤质量现状监测结果一览表</w:t>
            </w:r>
            <w:r w:rsidRPr="005B0DFA">
              <w:rPr>
                <w:rFonts w:eastAsia="黑体"/>
                <w:color w:val="000000" w:themeColor="text1"/>
                <w:sz w:val="24"/>
                <w:szCs w:val="24"/>
                <w:lang w:val="pt-BR"/>
              </w:rPr>
              <w:t xml:space="preserve">     </w:t>
            </w:r>
            <w:r w:rsidRPr="005B0DFA">
              <w:rPr>
                <w:rFonts w:eastAsia="黑体" w:hint="eastAsia"/>
                <w:color w:val="000000" w:themeColor="text1"/>
                <w:sz w:val="24"/>
                <w:szCs w:val="24"/>
                <w:lang w:val="pt-BR"/>
              </w:rPr>
              <w:t xml:space="preserve">   </w:t>
            </w:r>
            <w:r w:rsidR="0018286D">
              <w:rPr>
                <w:rFonts w:eastAsia="黑体" w:hint="eastAsia"/>
                <w:color w:val="000000" w:themeColor="text1"/>
                <w:sz w:val="24"/>
                <w:szCs w:val="24"/>
                <w:lang w:val="pt-BR"/>
              </w:rPr>
              <w:t xml:space="preserve"> </w:t>
            </w:r>
            <w:r w:rsidRPr="005B0DFA">
              <w:rPr>
                <w:rFonts w:eastAsia="黑体" w:hint="eastAsia"/>
                <w:color w:val="000000" w:themeColor="text1"/>
                <w:sz w:val="24"/>
                <w:szCs w:val="24"/>
                <w:lang w:val="pt-BR"/>
              </w:rPr>
              <w:t xml:space="preserve">    </w:t>
            </w:r>
            <w:r w:rsidRPr="005B0DFA">
              <w:rPr>
                <w:rFonts w:eastAsia="黑体" w:hint="eastAsia"/>
                <w:color w:val="000000" w:themeColor="text1"/>
                <w:sz w:val="24"/>
                <w:szCs w:val="24"/>
                <w:lang w:val="pt-BR"/>
              </w:rPr>
              <w:t>单位：</w:t>
            </w:r>
            <w:r w:rsidRPr="005B0DFA">
              <w:rPr>
                <w:rFonts w:eastAsia="黑体" w:hint="eastAsia"/>
                <w:color w:val="000000" w:themeColor="text1"/>
                <w:sz w:val="24"/>
                <w:szCs w:val="24"/>
                <w:lang w:val="pt-BR"/>
              </w:rPr>
              <w:t>m</w:t>
            </w:r>
            <w:r w:rsidRPr="005B0DFA">
              <w:rPr>
                <w:rFonts w:eastAsia="黑体"/>
                <w:color w:val="000000" w:themeColor="text1"/>
                <w:sz w:val="24"/>
                <w:szCs w:val="24"/>
                <w:lang w:val="pt-BR"/>
              </w:rPr>
              <w:t>g/kg</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2013"/>
              <w:gridCol w:w="2410"/>
              <w:gridCol w:w="2268"/>
              <w:gridCol w:w="2460"/>
            </w:tblGrid>
            <w:tr w:rsidR="009F3894" w:rsidRPr="00C15D67" w:rsidTr="0018286D">
              <w:trPr>
                <w:trHeight w:val="397"/>
                <w:jc w:val="center"/>
              </w:trPr>
              <w:tc>
                <w:tcPr>
                  <w:tcW w:w="2013" w:type="dxa"/>
                  <w:tcBorders>
                    <w:tl2br w:val="single" w:sz="4" w:space="0" w:color="auto"/>
                  </w:tcBorders>
                  <w:tcMar>
                    <w:left w:w="0" w:type="dxa"/>
                    <w:right w:w="0" w:type="dxa"/>
                  </w:tcMar>
                  <w:vAlign w:val="center"/>
                </w:tcPr>
                <w:p w:rsidR="009F3894" w:rsidRPr="0018286D" w:rsidRDefault="009F3894" w:rsidP="0018286D">
                  <w:pPr>
                    <w:jc w:val="right"/>
                    <w:rPr>
                      <w:b/>
                      <w:color w:val="000000" w:themeColor="text1"/>
                      <w:sz w:val="21"/>
                      <w:szCs w:val="21"/>
                      <w:lang w:val="pt-BR"/>
                    </w:rPr>
                  </w:pPr>
                  <w:r w:rsidRPr="0018286D">
                    <w:rPr>
                      <w:rFonts w:hint="eastAsia"/>
                      <w:b/>
                      <w:color w:val="000000" w:themeColor="text1"/>
                      <w:sz w:val="21"/>
                      <w:szCs w:val="21"/>
                      <w:lang w:val="pt-BR"/>
                    </w:rPr>
                    <w:t>采样地点</w:t>
                  </w:r>
                </w:p>
                <w:p w:rsidR="009F3894" w:rsidRPr="0018286D" w:rsidRDefault="009F3894" w:rsidP="0018286D">
                  <w:pPr>
                    <w:jc w:val="left"/>
                    <w:rPr>
                      <w:b/>
                      <w:color w:val="000000" w:themeColor="text1"/>
                      <w:sz w:val="21"/>
                      <w:szCs w:val="21"/>
                      <w:lang w:val="pt-BR"/>
                    </w:rPr>
                  </w:pPr>
                  <w:r w:rsidRPr="0018286D">
                    <w:rPr>
                      <w:rFonts w:hint="eastAsia"/>
                      <w:b/>
                      <w:color w:val="000000" w:themeColor="text1"/>
                      <w:sz w:val="21"/>
                      <w:szCs w:val="21"/>
                      <w:lang w:val="pt-BR"/>
                    </w:rPr>
                    <w:t>检测因子</w:t>
                  </w:r>
                </w:p>
              </w:tc>
              <w:tc>
                <w:tcPr>
                  <w:tcW w:w="2410"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厂区北部</w:t>
                  </w:r>
                  <w:r w:rsidRPr="0018286D">
                    <w:rPr>
                      <w:rFonts w:hint="eastAsia"/>
                      <w:b/>
                      <w:color w:val="000000" w:themeColor="text1"/>
                      <w:sz w:val="21"/>
                      <w:szCs w:val="21"/>
                      <w:lang w:val="pt-BR"/>
                    </w:rPr>
                    <w:t>1#</w:t>
                  </w:r>
                </w:p>
              </w:tc>
              <w:tc>
                <w:tcPr>
                  <w:tcW w:w="2268"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厂区北部</w:t>
                  </w:r>
                  <w:r w:rsidRPr="0018286D">
                    <w:rPr>
                      <w:rFonts w:hint="eastAsia"/>
                      <w:b/>
                      <w:color w:val="000000" w:themeColor="text1"/>
                      <w:sz w:val="21"/>
                      <w:szCs w:val="21"/>
                      <w:lang w:val="pt-BR"/>
                    </w:rPr>
                    <w:t>2#</w:t>
                  </w:r>
                </w:p>
              </w:tc>
              <w:tc>
                <w:tcPr>
                  <w:tcW w:w="2460" w:type="dxa"/>
                  <w:tcMar>
                    <w:left w:w="0" w:type="dxa"/>
                    <w:right w:w="0" w:type="dxa"/>
                  </w:tcMar>
                  <w:vAlign w:val="center"/>
                </w:tcPr>
                <w:p w:rsidR="009F3894" w:rsidRPr="0018286D" w:rsidRDefault="009F3894" w:rsidP="0018286D">
                  <w:pPr>
                    <w:widowControl/>
                    <w:snapToGrid w:val="0"/>
                    <w:jc w:val="center"/>
                    <w:textAlignment w:val="center"/>
                    <w:rPr>
                      <w:b/>
                      <w:color w:val="000000" w:themeColor="text1"/>
                      <w:sz w:val="21"/>
                      <w:szCs w:val="21"/>
                      <w:lang w:val="pt-BR"/>
                    </w:rPr>
                  </w:pPr>
                  <w:r w:rsidRPr="0018286D">
                    <w:rPr>
                      <w:rFonts w:hint="eastAsia"/>
                      <w:b/>
                      <w:color w:val="000000" w:themeColor="text1"/>
                      <w:sz w:val="21"/>
                      <w:szCs w:val="21"/>
                      <w:lang w:val="pt-BR"/>
                    </w:rPr>
                    <w:t>厂区西部</w:t>
                  </w:r>
                  <w:r w:rsidRPr="0018286D">
                    <w:rPr>
                      <w:rFonts w:hint="eastAsia"/>
                      <w:b/>
                      <w:color w:val="000000" w:themeColor="text1"/>
                      <w:sz w:val="21"/>
                      <w:szCs w:val="21"/>
                      <w:lang w:val="pt-BR"/>
                    </w:rPr>
                    <w:t>3#</w:t>
                  </w:r>
                </w:p>
              </w:tc>
            </w:tr>
            <w:tr w:rsidR="009F3894" w:rsidRPr="00C15D67" w:rsidTr="0018286D">
              <w:trPr>
                <w:trHeight w:val="397"/>
                <w:jc w:val="center"/>
              </w:trPr>
              <w:tc>
                <w:tcPr>
                  <w:tcW w:w="2013" w:type="dxa"/>
                  <w:tcMar>
                    <w:left w:w="0" w:type="dxa"/>
                    <w:right w:w="0" w:type="dxa"/>
                  </w:tcMar>
                  <w:vAlign w:val="center"/>
                </w:tcPr>
                <w:p w:rsidR="009F3894" w:rsidRPr="005B0DFA" w:rsidRDefault="009F3894" w:rsidP="0018286D">
                  <w:pPr>
                    <w:jc w:val="center"/>
                    <w:rPr>
                      <w:color w:val="000000" w:themeColor="text1"/>
                      <w:sz w:val="21"/>
                      <w:szCs w:val="21"/>
                      <w:lang w:val="pt-BR"/>
                    </w:rPr>
                  </w:pPr>
                  <w:r w:rsidRPr="005B0DFA">
                    <w:rPr>
                      <w:rFonts w:hint="eastAsia"/>
                      <w:color w:val="000000" w:themeColor="text1"/>
                      <w:sz w:val="21"/>
                      <w:szCs w:val="21"/>
                      <w:lang w:val="pt-BR"/>
                    </w:rPr>
                    <w:t>石油烃</w:t>
                  </w:r>
                </w:p>
              </w:tc>
              <w:tc>
                <w:tcPr>
                  <w:tcW w:w="2410" w:type="dxa"/>
                  <w:tcMar>
                    <w:left w:w="0" w:type="dxa"/>
                    <w:right w:w="0" w:type="dxa"/>
                  </w:tcMar>
                  <w:vAlign w:val="center"/>
                </w:tcPr>
                <w:p w:rsidR="009F3894" w:rsidRPr="005B0DFA" w:rsidRDefault="009F3894" w:rsidP="0018286D">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24</w:t>
                  </w:r>
                </w:p>
              </w:tc>
              <w:tc>
                <w:tcPr>
                  <w:tcW w:w="2268" w:type="dxa"/>
                  <w:tcMar>
                    <w:left w:w="0" w:type="dxa"/>
                    <w:right w:w="0" w:type="dxa"/>
                  </w:tcMar>
                  <w:vAlign w:val="center"/>
                </w:tcPr>
                <w:p w:rsidR="009F3894" w:rsidRPr="005B0DFA" w:rsidRDefault="009F3894" w:rsidP="0018286D">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24</w:t>
                  </w:r>
                </w:p>
              </w:tc>
              <w:tc>
                <w:tcPr>
                  <w:tcW w:w="2460" w:type="dxa"/>
                  <w:tcMar>
                    <w:left w:w="0" w:type="dxa"/>
                    <w:right w:w="0" w:type="dxa"/>
                  </w:tcMar>
                  <w:vAlign w:val="center"/>
                </w:tcPr>
                <w:p w:rsidR="009F3894" w:rsidRPr="005B0DFA" w:rsidRDefault="009F3894" w:rsidP="0018286D">
                  <w:pPr>
                    <w:widowControl/>
                    <w:jc w:val="center"/>
                    <w:textAlignment w:val="center"/>
                    <w:rPr>
                      <w:color w:val="000000" w:themeColor="text1"/>
                      <w:sz w:val="21"/>
                      <w:szCs w:val="21"/>
                      <w:lang w:val="pt-BR"/>
                    </w:rPr>
                  </w:pPr>
                  <w:r w:rsidRPr="005B0DFA">
                    <w:rPr>
                      <w:color w:val="000000" w:themeColor="text1"/>
                      <w:sz w:val="21"/>
                      <w:szCs w:val="21"/>
                      <w:lang w:val="pt-BR"/>
                    </w:rPr>
                    <w:t>&lt;</w:t>
                  </w:r>
                  <w:r w:rsidRPr="005B0DFA">
                    <w:rPr>
                      <w:rFonts w:hint="eastAsia"/>
                      <w:color w:val="000000" w:themeColor="text1"/>
                      <w:sz w:val="21"/>
                      <w:szCs w:val="21"/>
                      <w:lang w:val="pt-BR"/>
                    </w:rPr>
                    <w:t>24</w:t>
                  </w:r>
                </w:p>
              </w:tc>
            </w:tr>
            <w:tr w:rsidR="009F3894" w:rsidRPr="00C15D67" w:rsidTr="0018286D">
              <w:trPr>
                <w:trHeight w:val="397"/>
                <w:jc w:val="center"/>
              </w:trPr>
              <w:tc>
                <w:tcPr>
                  <w:tcW w:w="2013" w:type="dxa"/>
                  <w:tcMar>
                    <w:left w:w="0" w:type="dxa"/>
                    <w:right w:w="0" w:type="dxa"/>
                  </w:tcMar>
                  <w:vAlign w:val="center"/>
                </w:tcPr>
                <w:p w:rsidR="009F3894" w:rsidRPr="005B0DFA" w:rsidRDefault="009F3894" w:rsidP="0018286D">
                  <w:pPr>
                    <w:jc w:val="center"/>
                    <w:rPr>
                      <w:color w:val="000000" w:themeColor="text1"/>
                      <w:sz w:val="21"/>
                      <w:szCs w:val="21"/>
                      <w:lang w:val="pt-BR"/>
                    </w:rPr>
                  </w:pPr>
                  <w:r w:rsidRPr="005B0DFA">
                    <w:rPr>
                      <w:rFonts w:hint="eastAsia"/>
                      <w:color w:val="000000" w:themeColor="text1"/>
                      <w:sz w:val="21"/>
                      <w:szCs w:val="21"/>
                      <w:lang w:val="pt-BR"/>
                    </w:rPr>
                    <w:t>第二类用地筛选值</w:t>
                  </w:r>
                </w:p>
              </w:tc>
              <w:tc>
                <w:tcPr>
                  <w:tcW w:w="2410" w:type="dxa"/>
                  <w:tcMar>
                    <w:left w:w="0" w:type="dxa"/>
                    <w:right w:w="0" w:type="dxa"/>
                  </w:tcMar>
                  <w:vAlign w:val="center"/>
                </w:tcPr>
                <w:p w:rsidR="009F3894" w:rsidRPr="005B0DFA" w:rsidRDefault="009F3894" w:rsidP="0018286D">
                  <w:pPr>
                    <w:jc w:val="center"/>
                    <w:rPr>
                      <w:color w:val="000000" w:themeColor="text1"/>
                      <w:sz w:val="21"/>
                      <w:szCs w:val="21"/>
                      <w:lang w:val="pt-BR"/>
                    </w:rPr>
                  </w:pPr>
                  <w:r w:rsidRPr="005B0DFA">
                    <w:rPr>
                      <w:rFonts w:hint="eastAsia"/>
                      <w:color w:val="000000" w:themeColor="text1"/>
                      <w:sz w:val="21"/>
                      <w:szCs w:val="21"/>
                      <w:lang w:val="pt-BR"/>
                    </w:rPr>
                    <w:t>4500</w:t>
                  </w:r>
                </w:p>
              </w:tc>
              <w:tc>
                <w:tcPr>
                  <w:tcW w:w="2268" w:type="dxa"/>
                  <w:tcMar>
                    <w:left w:w="0" w:type="dxa"/>
                    <w:right w:w="0" w:type="dxa"/>
                  </w:tcMar>
                  <w:vAlign w:val="center"/>
                </w:tcPr>
                <w:p w:rsidR="009F3894" w:rsidRPr="005B0DFA" w:rsidRDefault="009F3894" w:rsidP="0018286D">
                  <w:pPr>
                    <w:jc w:val="center"/>
                    <w:rPr>
                      <w:color w:val="000000" w:themeColor="text1"/>
                      <w:sz w:val="21"/>
                      <w:szCs w:val="21"/>
                      <w:lang w:val="pt-BR"/>
                    </w:rPr>
                  </w:pPr>
                  <w:r w:rsidRPr="005B0DFA">
                    <w:rPr>
                      <w:rFonts w:hint="eastAsia"/>
                      <w:color w:val="000000" w:themeColor="text1"/>
                      <w:sz w:val="21"/>
                      <w:szCs w:val="21"/>
                      <w:lang w:val="pt-BR"/>
                    </w:rPr>
                    <w:t>4500</w:t>
                  </w:r>
                </w:p>
              </w:tc>
              <w:tc>
                <w:tcPr>
                  <w:tcW w:w="2460" w:type="dxa"/>
                  <w:tcMar>
                    <w:left w:w="0" w:type="dxa"/>
                    <w:right w:w="0" w:type="dxa"/>
                  </w:tcMar>
                  <w:vAlign w:val="center"/>
                </w:tcPr>
                <w:p w:rsidR="009F3894" w:rsidRPr="005B0DFA" w:rsidRDefault="009F3894" w:rsidP="0018286D">
                  <w:pPr>
                    <w:jc w:val="center"/>
                    <w:rPr>
                      <w:color w:val="000000" w:themeColor="text1"/>
                      <w:sz w:val="21"/>
                      <w:szCs w:val="21"/>
                      <w:lang w:val="pt-BR"/>
                    </w:rPr>
                  </w:pPr>
                  <w:r w:rsidRPr="005B0DFA">
                    <w:rPr>
                      <w:rFonts w:hint="eastAsia"/>
                      <w:color w:val="000000" w:themeColor="text1"/>
                      <w:sz w:val="21"/>
                      <w:szCs w:val="21"/>
                      <w:lang w:val="pt-BR"/>
                    </w:rPr>
                    <w:t>4500</w:t>
                  </w:r>
                </w:p>
              </w:tc>
            </w:tr>
          </w:tbl>
          <w:p w:rsidR="0018286D" w:rsidRDefault="009F3894" w:rsidP="0018286D">
            <w:pPr>
              <w:spacing w:line="460" w:lineRule="exact"/>
              <w:ind w:firstLineChars="200" w:firstLine="480"/>
              <w:contextualSpacing/>
              <w:jc w:val="left"/>
              <w:rPr>
                <w:color w:val="000000" w:themeColor="text1"/>
                <w:sz w:val="24"/>
                <w:szCs w:val="24"/>
              </w:rPr>
            </w:pPr>
            <w:r w:rsidRPr="009F3894">
              <w:rPr>
                <w:rFonts w:hint="eastAsia"/>
                <w:color w:val="000000" w:themeColor="text1"/>
                <w:sz w:val="24"/>
                <w:szCs w:val="24"/>
              </w:rPr>
              <w:t>根据对本项目附近土壤的监测结果，各检测值均符合《土壤环境质量</w:t>
            </w:r>
            <w:r w:rsidRPr="009F3894">
              <w:rPr>
                <w:color w:val="000000" w:themeColor="text1"/>
                <w:sz w:val="24"/>
                <w:szCs w:val="24"/>
              </w:rPr>
              <w:t xml:space="preserve"> </w:t>
            </w:r>
            <w:r w:rsidRPr="009F3894">
              <w:rPr>
                <w:rFonts w:hint="eastAsia"/>
                <w:color w:val="000000" w:themeColor="text1"/>
                <w:sz w:val="24"/>
                <w:szCs w:val="24"/>
              </w:rPr>
              <w:t>建设用地土壤污染风险管控标准（试行）（</w:t>
            </w:r>
            <w:r w:rsidRPr="009F3894">
              <w:rPr>
                <w:color w:val="000000" w:themeColor="text1"/>
                <w:sz w:val="24"/>
                <w:szCs w:val="24"/>
              </w:rPr>
              <w:t>GB36600-2018</w:t>
            </w:r>
            <w:r w:rsidRPr="009F3894">
              <w:rPr>
                <w:rFonts w:hint="eastAsia"/>
                <w:color w:val="000000" w:themeColor="text1"/>
                <w:sz w:val="24"/>
                <w:szCs w:val="24"/>
              </w:rPr>
              <w:t>）表</w:t>
            </w:r>
            <w:r w:rsidRPr="009F3894">
              <w:rPr>
                <w:color w:val="000000" w:themeColor="text1"/>
                <w:sz w:val="24"/>
                <w:szCs w:val="24"/>
              </w:rPr>
              <w:t>1</w:t>
            </w:r>
            <w:r w:rsidRPr="009F3894">
              <w:rPr>
                <w:color w:val="000000" w:themeColor="text1"/>
                <w:sz w:val="24"/>
                <w:szCs w:val="24"/>
              </w:rPr>
              <w:t>与表</w:t>
            </w:r>
            <w:r w:rsidRPr="009F3894">
              <w:rPr>
                <w:rFonts w:hint="eastAsia"/>
                <w:color w:val="000000" w:themeColor="text1"/>
                <w:sz w:val="24"/>
                <w:szCs w:val="24"/>
              </w:rPr>
              <w:t>2</w:t>
            </w:r>
            <w:r w:rsidRPr="009F3894">
              <w:rPr>
                <w:rFonts w:hint="eastAsia"/>
                <w:color w:val="000000" w:themeColor="text1"/>
                <w:sz w:val="24"/>
                <w:szCs w:val="24"/>
              </w:rPr>
              <w:t>第二类建设用地筛选值的限值要求。</w:t>
            </w:r>
          </w:p>
          <w:p w:rsidR="0018286D" w:rsidRDefault="0018286D" w:rsidP="0018286D">
            <w:pPr>
              <w:spacing w:line="460" w:lineRule="exact"/>
              <w:ind w:firstLineChars="200" w:firstLine="480"/>
              <w:contextualSpacing/>
              <w:jc w:val="left"/>
              <w:rPr>
                <w:color w:val="000000" w:themeColor="text1"/>
                <w:sz w:val="24"/>
                <w:szCs w:val="24"/>
              </w:rPr>
            </w:pPr>
          </w:p>
          <w:p w:rsidR="0018286D" w:rsidRDefault="0018286D" w:rsidP="0018286D">
            <w:pPr>
              <w:spacing w:line="460" w:lineRule="exact"/>
              <w:ind w:firstLineChars="200" w:firstLine="480"/>
              <w:contextualSpacing/>
              <w:jc w:val="left"/>
              <w:rPr>
                <w:color w:val="000000" w:themeColor="text1"/>
                <w:sz w:val="24"/>
                <w:szCs w:val="24"/>
              </w:rPr>
            </w:pPr>
          </w:p>
          <w:p w:rsidR="0018286D" w:rsidRPr="00BB50FA" w:rsidRDefault="0018286D" w:rsidP="0018286D">
            <w:pPr>
              <w:spacing w:line="460" w:lineRule="exact"/>
              <w:ind w:firstLineChars="200" w:firstLine="480"/>
              <w:contextualSpacing/>
              <w:jc w:val="left"/>
              <w:rPr>
                <w:color w:val="000000" w:themeColor="text1"/>
                <w:sz w:val="24"/>
              </w:rPr>
            </w:pPr>
          </w:p>
        </w:tc>
      </w:tr>
      <w:tr w:rsidR="00794D45" w:rsidRPr="00BB50FA" w:rsidTr="00D64A16">
        <w:trPr>
          <w:trHeight w:val="4048"/>
          <w:jc w:val="center"/>
        </w:trPr>
        <w:tc>
          <w:tcPr>
            <w:tcW w:w="9367" w:type="dxa"/>
            <w:tcBorders>
              <w:top w:val="single" w:sz="4" w:space="0" w:color="auto"/>
            </w:tcBorders>
          </w:tcPr>
          <w:p w:rsidR="00794D45" w:rsidRPr="00BB50FA" w:rsidRDefault="00794D45">
            <w:pPr>
              <w:adjustRightInd w:val="0"/>
              <w:snapToGrid w:val="0"/>
              <w:spacing w:line="440" w:lineRule="exact"/>
              <w:rPr>
                <w:b/>
                <w:color w:val="000000" w:themeColor="text1"/>
                <w:sz w:val="24"/>
              </w:rPr>
            </w:pPr>
            <w:r w:rsidRPr="00C86E92">
              <w:rPr>
                <w:b/>
                <w:color w:val="000000" w:themeColor="text1"/>
                <w:sz w:val="24"/>
              </w:rPr>
              <w:lastRenderedPageBreak/>
              <w:t>主要环境保护目标（列出名单及保护级别）：</w:t>
            </w:r>
          </w:p>
          <w:p w:rsidR="00C86E92" w:rsidRPr="00C86E92" w:rsidRDefault="00C86E92" w:rsidP="00C86E92">
            <w:pPr>
              <w:spacing w:line="460" w:lineRule="exact"/>
              <w:ind w:firstLineChars="200" w:firstLine="480"/>
              <w:contextualSpacing/>
              <w:jc w:val="left"/>
              <w:rPr>
                <w:color w:val="000000" w:themeColor="text1"/>
                <w:sz w:val="24"/>
                <w:szCs w:val="24"/>
              </w:rPr>
            </w:pPr>
            <w:r w:rsidRPr="00C86E92">
              <w:rPr>
                <w:color w:val="000000" w:themeColor="text1"/>
                <w:sz w:val="24"/>
                <w:szCs w:val="24"/>
              </w:rPr>
              <w:t>项目厂界四周环境保护目标见表</w:t>
            </w:r>
            <w:r w:rsidR="00E65288">
              <w:rPr>
                <w:rFonts w:hint="eastAsia"/>
                <w:color w:val="000000" w:themeColor="text1"/>
                <w:sz w:val="24"/>
                <w:szCs w:val="24"/>
              </w:rPr>
              <w:t>32</w:t>
            </w:r>
            <w:r w:rsidRPr="00C86E92">
              <w:rPr>
                <w:color w:val="000000" w:themeColor="text1"/>
                <w:sz w:val="24"/>
                <w:szCs w:val="24"/>
              </w:rPr>
              <w:t>。</w:t>
            </w:r>
          </w:p>
          <w:p w:rsidR="00C86E92" w:rsidRPr="00C86E92" w:rsidRDefault="00C86E92" w:rsidP="00C86E92">
            <w:pPr>
              <w:spacing w:line="440" w:lineRule="exact"/>
              <w:ind w:firstLineChars="150" w:firstLine="360"/>
              <w:rPr>
                <w:rFonts w:eastAsia="黑体"/>
                <w:color w:val="000000" w:themeColor="text1"/>
                <w:sz w:val="24"/>
                <w:szCs w:val="24"/>
                <w:lang w:val="pt-BR"/>
              </w:rPr>
            </w:pPr>
            <w:r w:rsidRPr="00C86E92">
              <w:rPr>
                <w:rFonts w:eastAsia="黑体"/>
                <w:color w:val="000000" w:themeColor="text1"/>
                <w:sz w:val="24"/>
                <w:szCs w:val="24"/>
                <w:lang w:val="pt-BR"/>
              </w:rPr>
              <w:t>表</w:t>
            </w:r>
            <w:r w:rsidR="00E65288">
              <w:rPr>
                <w:rFonts w:eastAsia="黑体" w:hint="eastAsia"/>
                <w:color w:val="000000" w:themeColor="text1"/>
                <w:sz w:val="24"/>
                <w:szCs w:val="24"/>
                <w:lang w:val="pt-BR"/>
              </w:rPr>
              <w:t>32</w:t>
            </w:r>
            <w:r w:rsidRPr="00C86E92">
              <w:rPr>
                <w:rFonts w:eastAsia="黑体"/>
                <w:color w:val="000000" w:themeColor="text1"/>
                <w:sz w:val="24"/>
                <w:szCs w:val="24"/>
                <w:lang w:val="pt-BR"/>
              </w:rPr>
              <w:t xml:space="preserve">                   </w:t>
            </w:r>
            <w:r w:rsidRPr="00C86E92">
              <w:rPr>
                <w:rFonts w:eastAsia="黑体"/>
                <w:color w:val="000000" w:themeColor="text1"/>
                <w:sz w:val="24"/>
                <w:szCs w:val="24"/>
                <w:lang w:val="pt-BR"/>
              </w:rPr>
              <w:t>项目四周环境敏感点</w:t>
            </w:r>
          </w:p>
          <w:tbl>
            <w:tblPr>
              <w:tblW w:w="0" w:type="auto"/>
              <w:tblBorders>
                <w:top w:val="single" w:sz="8" w:space="0" w:color="auto"/>
                <w:bottom w:val="single" w:sz="8" w:space="0" w:color="auto"/>
                <w:insideH w:val="single" w:sz="4" w:space="0" w:color="auto"/>
                <w:insideV w:val="single" w:sz="4" w:space="0" w:color="auto"/>
              </w:tblBorders>
              <w:tblLook w:val="0000"/>
            </w:tblPr>
            <w:tblGrid>
              <w:gridCol w:w="1442"/>
              <w:gridCol w:w="2410"/>
              <w:gridCol w:w="992"/>
              <w:gridCol w:w="1134"/>
              <w:gridCol w:w="3166"/>
            </w:tblGrid>
            <w:tr w:rsidR="00C86E92" w:rsidRPr="007822B7" w:rsidTr="00C86E92">
              <w:trPr>
                <w:trHeight w:val="425"/>
              </w:trPr>
              <w:tc>
                <w:tcPr>
                  <w:tcW w:w="1442" w:type="dxa"/>
                  <w:vAlign w:val="center"/>
                </w:tcPr>
                <w:p w:rsidR="00C86E92" w:rsidRPr="00C86E92" w:rsidRDefault="00C86E92" w:rsidP="00C86E92">
                  <w:pPr>
                    <w:widowControl/>
                    <w:snapToGrid w:val="0"/>
                    <w:jc w:val="center"/>
                    <w:textAlignment w:val="center"/>
                    <w:rPr>
                      <w:b/>
                      <w:color w:val="000000" w:themeColor="text1"/>
                      <w:sz w:val="21"/>
                      <w:szCs w:val="21"/>
                      <w:lang w:val="pt-BR"/>
                    </w:rPr>
                  </w:pPr>
                  <w:r w:rsidRPr="00C86E92">
                    <w:rPr>
                      <w:b/>
                      <w:color w:val="000000" w:themeColor="text1"/>
                      <w:sz w:val="21"/>
                      <w:szCs w:val="21"/>
                      <w:lang w:val="pt-BR"/>
                    </w:rPr>
                    <w:t>保护类别</w:t>
                  </w:r>
                </w:p>
              </w:tc>
              <w:tc>
                <w:tcPr>
                  <w:tcW w:w="2410" w:type="dxa"/>
                  <w:vAlign w:val="center"/>
                </w:tcPr>
                <w:p w:rsidR="00C86E92" w:rsidRPr="00C86E92" w:rsidRDefault="00C86E92" w:rsidP="00C86E92">
                  <w:pPr>
                    <w:widowControl/>
                    <w:snapToGrid w:val="0"/>
                    <w:jc w:val="center"/>
                    <w:textAlignment w:val="center"/>
                    <w:rPr>
                      <w:b/>
                      <w:color w:val="000000" w:themeColor="text1"/>
                      <w:sz w:val="21"/>
                      <w:szCs w:val="21"/>
                      <w:lang w:val="pt-BR"/>
                    </w:rPr>
                  </w:pPr>
                  <w:r w:rsidRPr="00C86E92">
                    <w:rPr>
                      <w:b/>
                      <w:color w:val="000000" w:themeColor="text1"/>
                      <w:sz w:val="21"/>
                      <w:szCs w:val="21"/>
                      <w:lang w:val="pt-BR"/>
                    </w:rPr>
                    <w:t>敏感点名称</w:t>
                  </w:r>
                </w:p>
              </w:tc>
              <w:tc>
                <w:tcPr>
                  <w:tcW w:w="992" w:type="dxa"/>
                  <w:vAlign w:val="center"/>
                </w:tcPr>
                <w:p w:rsidR="00C86E92" w:rsidRPr="00C86E92" w:rsidRDefault="00C86E92" w:rsidP="00C86E92">
                  <w:pPr>
                    <w:widowControl/>
                    <w:snapToGrid w:val="0"/>
                    <w:jc w:val="center"/>
                    <w:textAlignment w:val="center"/>
                    <w:rPr>
                      <w:b/>
                      <w:color w:val="000000" w:themeColor="text1"/>
                      <w:sz w:val="21"/>
                      <w:szCs w:val="21"/>
                      <w:lang w:val="pt-BR"/>
                    </w:rPr>
                  </w:pPr>
                  <w:r w:rsidRPr="00C86E92">
                    <w:rPr>
                      <w:b/>
                      <w:color w:val="000000" w:themeColor="text1"/>
                      <w:sz w:val="21"/>
                      <w:szCs w:val="21"/>
                      <w:lang w:val="pt-BR"/>
                    </w:rPr>
                    <w:t>方向</w:t>
                  </w:r>
                </w:p>
              </w:tc>
              <w:tc>
                <w:tcPr>
                  <w:tcW w:w="1134" w:type="dxa"/>
                  <w:vAlign w:val="center"/>
                </w:tcPr>
                <w:p w:rsidR="00C86E92" w:rsidRPr="00C86E92" w:rsidRDefault="00C86E92" w:rsidP="00C86E92">
                  <w:pPr>
                    <w:widowControl/>
                    <w:snapToGrid w:val="0"/>
                    <w:jc w:val="center"/>
                    <w:textAlignment w:val="center"/>
                    <w:rPr>
                      <w:b/>
                      <w:color w:val="000000" w:themeColor="text1"/>
                      <w:sz w:val="21"/>
                      <w:szCs w:val="21"/>
                      <w:lang w:val="pt-BR"/>
                    </w:rPr>
                  </w:pPr>
                  <w:r w:rsidRPr="00C86E92">
                    <w:rPr>
                      <w:b/>
                      <w:color w:val="000000" w:themeColor="text1"/>
                      <w:sz w:val="21"/>
                      <w:szCs w:val="21"/>
                      <w:lang w:val="pt-BR"/>
                    </w:rPr>
                    <w:t>距</w:t>
                  </w:r>
                  <w:r w:rsidRPr="00C86E92">
                    <w:rPr>
                      <w:b/>
                      <w:color w:val="000000" w:themeColor="text1"/>
                      <w:sz w:val="21"/>
                      <w:szCs w:val="21"/>
                      <w:lang w:val="pt-BR"/>
                    </w:rPr>
                    <w:t xml:space="preserve"> </w:t>
                  </w:r>
                  <w:r w:rsidRPr="00C86E92">
                    <w:rPr>
                      <w:b/>
                      <w:color w:val="000000" w:themeColor="text1"/>
                      <w:sz w:val="21"/>
                      <w:szCs w:val="21"/>
                      <w:lang w:val="pt-BR"/>
                    </w:rPr>
                    <w:t>离（</w:t>
                  </w:r>
                  <w:r w:rsidRPr="00C86E92">
                    <w:rPr>
                      <w:b/>
                      <w:color w:val="000000" w:themeColor="text1"/>
                      <w:sz w:val="21"/>
                      <w:szCs w:val="21"/>
                      <w:lang w:val="pt-BR"/>
                    </w:rPr>
                    <w:t>m</w:t>
                  </w:r>
                  <w:r w:rsidRPr="00C86E92">
                    <w:rPr>
                      <w:b/>
                      <w:color w:val="000000" w:themeColor="text1"/>
                      <w:sz w:val="21"/>
                      <w:szCs w:val="21"/>
                      <w:lang w:val="pt-BR"/>
                    </w:rPr>
                    <w:t>）</w:t>
                  </w:r>
                </w:p>
              </w:tc>
              <w:tc>
                <w:tcPr>
                  <w:tcW w:w="3166" w:type="dxa"/>
                  <w:vAlign w:val="center"/>
                </w:tcPr>
                <w:p w:rsidR="00C86E92" w:rsidRPr="00C86E92" w:rsidRDefault="00C86E92" w:rsidP="00C86E92">
                  <w:pPr>
                    <w:widowControl/>
                    <w:snapToGrid w:val="0"/>
                    <w:jc w:val="center"/>
                    <w:textAlignment w:val="center"/>
                    <w:rPr>
                      <w:b/>
                      <w:color w:val="000000" w:themeColor="text1"/>
                      <w:sz w:val="21"/>
                      <w:szCs w:val="21"/>
                      <w:lang w:val="pt-BR"/>
                    </w:rPr>
                  </w:pPr>
                  <w:r w:rsidRPr="00C86E92">
                    <w:rPr>
                      <w:b/>
                      <w:color w:val="000000" w:themeColor="text1"/>
                      <w:sz w:val="21"/>
                      <w:szCs w:val="21"/>
                      <w:lang w:val="pt-BR"/>
                    </w:rPr>
                    <w:t>保护级别</w:t>
                  </w:r>
                </w:p>
              </w:tc>
            </w:tr>
            <w:tr w:rsidR="00C86E92" w:rsidRPr="007822B7" w:rsidTr="00C86E92">
              <w:trPr>
                <w:trHeight w:val="425"/>
              </w:trPr>
              <w:tc>
                <w:tcPr>
                  <w:tcW w:w="1442" w:type="dxa"/>
                  <w:vMerge w:val="restart"/>
                  <w:vAlign w:val="center"/>
                </w:tcPr>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大气环境</w:t>
                  </w:r>
                </w:p>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声环境</w:t>
                  </w:r>
                </w:p>
              </w:tc>
              <w:tc>
                <w:tcPr>
                  <w:tcW w:w="2410" w:type="dxa"/>
                  <w:vAlign w:val="center"/>
                </w:tcPr>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张唐马村</w:t>
                  </w:r>
                </w:p>
              </w:tc>
              <w:tc>
                <w:tcPr>
                  <w:tcW w:w="992" w:type="dxa"/>
                  <w:vAlign w:val="center"/>
                </w:tcPr>
                <w:p w:rsidR="00C86E92" w:rsidRPr="00C86E92" w:rsidRDefault="00C86E92" w:rsidP="00DB6E97">
                  <w:pPr>
                    <w:jc w:val="center"/>
                    <w:rPr>
                      <w:color w:val="000000" w:themeColor="text1"/>
                      <w:sz w:val="21"/>
                      <w:szCs w:val="21"/>
                      <w:lang w:val="pt-BR"/>
                    </w:rPr>
                  </w:pPr>
                  <w:r>
                    <w:rPr>
                      <w:rFonts w:hint="eastAsia"/>
                      <w:color w:val="000000" w:themeColor="text1"/>
                      <w:sz w:val="21"/>
                      <w:szCs w:val="21"/>
                      <w:lang w:val="pt-BR"/>
                    </w:rPr>
                    <w:t>西北</w:t>
                  </w:r>
                </w:p>
              </w:tc>
              <w:tc>
                <w:tcPr>
                  <w:tcW w:w="1134" w:type="dxa"/>
                  <w:vAlign w:val="center"/>
                </w:tcPr>
                <w:p w:rsidR="00C86E92" w:rsidRPr="00C86E92" w:rsidRDefault="00C86E92" w:rsidP="00DB6E97">
                  <w:pPr>
                    <w:jc w:val="center"/>
                    <w:rPr>
                      <w:color w:val="000000" w:themeColor="text1"/>
                      <w:sz w:val="21"/>
                      <w:szCs w:val="21"/>
                      <w:lang w:val="pt-BR"/>
                    </w:rPr>
                  </w:pPr>
                  <w:r w:rsidRPr="00C86E92">
                    <w:rPr>
                      <w:rFonts w:hint="eastAsia"/>
                      <w:color w:val="000000" w:themeColor="text1"/>
                      <w:sz w:val="21"/>
                      <w:szCs w:val="21"/>
                      <w:lang w:val="pt-BR"/>
                    </w:rPr>
                    <w:t>250</w:t>
                  </w:r>
                </w:p>
              </w:tc>
              <w:tc>
                <w:tcPr>
                  <w:tcW w:w="3166" w:type="dxa"/>
                  <w:vMerge w:val="restart"/>
                  <w:vAlign w:val="center"/>
                </w:tcPr>
                <w:p w:rsidR="00C86E92" w:rsidRPr="00C86E92" w:rsidRDefault="00C86E92" w:rsidP="00DB6E97">
                  <w:pPr>
                    <w:adjustRightInd w:val="0"/>
                    <w:snapToGrid w:val="0"/>
                    <w:jc w:val="center"/>
                    <w:rPr>
                      <w:color w:val="000000" w:themeColor="text1"/>
                      <w:sz w:val="21"/>
                      <w:szCs w:val="21"/>
                      <w:lang w:val="pt-BR"/>
                    </w:rPr>
                  </w:pPr>
                  <w:r w:rsidRPr="00C86E92">
                    <w:rPr>
                      <w:color w:val="000000" w:themeColor="text1"/>
                      <w:sz w:val="21"/>
                      <w:szCs w:val="21"/>
                      <w:lang w:val="pt-BR"/>
                    </w:rPr>
                    <w:t>《环境空气质量标准》（</w:t>
                  </w:r>
                  <w:r w:rsidRPr="00C86E92">
                    <w:rPr>
                      <w:color w:val="000000" w:themeColor="text1"/>
                      <w:sz w:val="21"/>
                      <w:szCs w:val="21"/>
                      <w:lang w:val="pt-BR"/>
                    </w:rPr>
                    <w:t>GB3095-2012</w:t>
                  </w:r>
                  <w:r w:rsidRPr="00C86E92">
                    <w:rPr>
                      <w:color w:val="000000" w:themeColor="text1"/>
                      <w:sz w:val="21"/>
                      <w:szCs w:val="21"/>
                      <w:lang w:val="pt-BR"/>
                    </w:rPr>
                    <w:t>）二级</w:t>
                  </w:r>
                </w:p>
                <w:p w:rsidR="00C86E92" w:rsidRPr="00C86E92" w:rsidRDefault="00C86E92" w:rsidP="00DB6E97">
                  <w:pPr>
                    <w:adjustRightInd w:val="0"/>
                    <w:snapToGrid w:val="0"/>
                    <w:jc w:val="center"/>
                    <w:rPr>
                      <w:color w:val="000000" w:themeColor="text1"/>
                      <w:sz w:val="21"/>
                      <w:szCs w:val="21"/>
                      <w:lang w:val="pt-BR"/>
                    </w:rPr>
                  </w:pPr>
                  <w:r w:rsidRPr="00C86E92">
                    <w:rPr>
                      <w:color w:val="000000" w:themeColor="text1"/>
                      <w:sz w:val="21"/>
                      <w:szCs w:val="21"/>
                      <w:lang w:val="pt-BR"/>
                    </w:rPr>
                    <w:t>《声环境质量标准》（</w:t>
                  </w:r>
                  <w:r w:rsidRPr="00C86E92">
                    <w:rPr>
                      <w:color w:val="000000" w:themeColor="text1"/>
                      <w:sz w:val="21"/>
                      <w:szCs w:val="21"/>
                      <w:lang w:val="pt-BR"/>
                    </w:rPr>
                    <w:t>GB3096-2008</w:t>
                  </w:r>
                  <w:r w:rsidRPr="00C86E92">
                    <w:rPr>
                      <w:color w:val="000000" w:themeColor="text1"/>
                      <w:sz w:val="21"/>
                      <w:szCs w:val="21"/>
                      <w:lang w:val="pt-BR"/>
                    </w:rPr>
                    <w:t>）</w:t>
                  </w:r>
                  <w:r w:rsidRPr="00C86E92">
                    <w:rPr>
                      <w:color w:val="000000" w:themeColor="text1"/>
                      <w:sz w:val="21"/>
                      <w:szCs w:val="21"/>
                      <w:lang w:val="pt-BR"/>
                    </w:rPr>
                    <w:t>2</w:t>
                  </w:r>
                  <w:r w:rsidRPr="00C86E92">
                    <w:rPr>
                      <w:color w:val="000000" w:themeColor="text1"/>
                      <w:sz w:val="21"/>
                      <w:szCs w:val="21"/>
                      <w:lang w:val="pt-BR"/>
                    </w:rPr>
                    <w:t>类</w:t>
                  </w:r>
                </w:p>
              </w:tc>
            </w:tr>
            <w:tr w:rsidR="00C86E92" w:rsidRPr="007822B7" w:rsidTr="00C86E92">
              <w:trPr>
                <w:trHeight w:val="425"/>
              </w:trPr>
              <w:tc>
                <w:tcPr>
                  <w:tcW w:w="1442" w:type="dxa"/>
                  <w:vMerge/>
                  <w:vAlign w:val="center"/>
                </w:tcPr>
                <w:p w:rsidR="00C86E92" w:rsidRPr="00C86E92" w:rsidRDefault="00C86E92" w:rsidP="00DB6E97">
                  <w:pPr>
                    <w:jc w:val="center"/>
                    <w:rPr>
                      <w:color w:val="000000" w:themeColor="text1"/>
                      <w:sz w:val="21"/>
                      <w:szCs w:val="21"/>
                      <w:lang w:val="pt-BR"/>
                    </w:rPr>
                  </w:pPr>
                </w:p>
              </w:tc>
              <w:tc>
                <w:tcPr>
                  <w:tcW w:w="2410" w:type="dxa"/>
                  <w:vAlign w:val="center"/>
                </w:tcPr>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李唐马村</w:t>
                  </w:r>
                </w:p>
              </w:tc>
              <w:tc>
                <w:tcPr>
                  <w:tcW w:w="992" w:type="dxa"/>
                  <w:vAlign w:val="center"/>
                </w:tcPr>
                <w:p w:rsidR="00C86E92" w:rsidRPr="00C86E92" w:rsidRDefault="00C86E92" w:rsidP="00DB6E97">
                  <w:pPr>
                    <w:jc w:val="center"/>
                    <w:rPr>
                      <w:color w:val="000000" w:themeColor="text1"/>
                      <w:sz w:val="21"/>
                      <w:szCs w:val="21"/>
                      <w:lang w:val="pt-BR"/>
                    </w:rPr>
                  </w:pPr>
                  <w:r>
                    <w:rPr>
                      <w:rFonts w:hint="eastAsia"/>
                      <w:color w:val="000000" w:themeColor="text1"/>
                      <w:sz w:val="21"/>
                      <w:szCs w:val="21"/>
                      <w:lang w:val="pt-BR"/>
                    </w:rPr>
                    <w:t>西</w:t>
                  </w:r>
                </w:p>
              </w:tc>
              <w:tc>
                <w:tcPr>
                  <w:tcW w:w="1134" w:type="dxa"/>
                  <w:vAlign w:val="center"/>
                </w:tcPr>
                <w:p w:rsidR="00C86E92" w:rsidRPr="00C86E92" w:rsidRDefault="00C86E92" w:rsidP="00DB6E97">
                  <w:pPr>
                    <w:jc w:val="center"/>
                    <w:rPr>
                      <w:color w:val="000000" w:themeColor="text1"/>
                      <w:sz w:val="21"/>
                      <w:szCs w:val="21"/>
                      <w:lang w:val="pt-BR"/>
                    </w:rPr>
                  </w:pPr>
                  <w:r w:rsidRPr="00C86E92">
                    <w:rPr>
                      <w:rFonts w:hint="eastAsia"/>
                      <w:color w:val="000000" w:themeColor="text1"/>
                      <w:sz w:val="21"/>
                      <w:szCs w:val="21"/>
                      <w:lang w:val="pt-BR"/>
                    </w:rPr>
                    <w:t>750</w:t>
                  </w:r>
                </w:p>
              </w:tc>
              <w:tc>
                <w:tcPr>
                  <w:tcW w:w="3166" w:type="dxa"/>
                  <w:vMerge/>
                  <w:vAlign w:val="center"/>
                </w:tcPr>
                <w:p w:rsidR="00C86E92" w:rsidRPr="00C86E92" w:rsidRDefault="00C86E92" w:rsidP="00DB6E97">
                  <w:pPr>
                    <w:adjustRightInd w:val="0"/>
                    <w:snapToGrid w:val="0"/>
                    <w:jc w:val="center"/>
                    <w:rPr>
                      <w:color w:val="000000" w:themeColor="text1"/>
                      <w:sz w:val="21"/>
                      <w:szCs w:val="21"/>
                      <w:lang w:val="pt-BR"/>
                    </w:rPr>
                  </w:pPr>
                </w:p>
              </w:tc>
            </w:tr>
            <w:tr w:rsidR="00C86E92" w:rsidRPr="007822B7" w:rsidTr="00C86E92">
              <w:trPr>
                <w:trHeight w:val="425"/>
              </w:trPr>
              <w:tc>
                <w:tcPr>
                  <w:tcW w:w="1442" w:type="dxa"/>
                  <w:vMerge/>
                  <w:vAlign w:val="center"/>
                </w:tcPr>
                <w:p w:rsidR="00C86E92" w:rsidRPr="00C86E92" w:rsidRDefault="00C86E92" w:rsidP="00DB6E97">
                  <w:pPr>
                    <w:jc w:val="center"/>
                    <w:rPr>
                      <w:color w:val="000000" w:themeColor="text1"/>
                      <w:sz w:val="21"/>
                      <w:szCs w:val="21"/>
                      <w:lang w:val="pt-BR"/>
                    </w:rPr>
                  </w:pPr>
                </w:p>
              </w:tc>
              <w:tc>
                <w:tcPr>
                  <w:tcW w:w="2410" w:type="dxa"/>
                  <w:vAlign w:val="center"/>
                </w:tcPr>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岗头村</w:t>
                  </w:r>
                </w:p>
              </w:tc>
              <w:tc>
                <w:tcPr>
                  <w:tcW w:w="992" w:type="dxa"/>
                  <w:vAlign w:val="center"/>
                </w:tcPr>
                <w:p w:rsidR="00C86E92" w:rsidRPr="00C86E92" w:rsidRDefault="00C86E92" w:rsidP="00DB6E97">
                  <w:pPr>
                    <w:jc w:val="center"/>
                    <w:rPr>
                      <w:color w:val="000000" w:themeColor="text1"/>
                      <w:sz w:val="21"/>
                      <w:szCs w:val="21"/>
                      <w:lang w:val="pt-BR"/>
                    </w:rPr>
                  </w:pPr>
                  <w:r>
                    <w:rPr>
                      <w:rFonts w:hint="eastAsia"/>
                      <w:color w:val="000000" w:themeColor="text1"/>
                      <w:sz w:val="21"/>
                      <w:szCs w:val="21"/>
                      <w:lang w:val="pt-BR"/>
                    </w:rPr>
                    <w:t>东南</w:t>
                  </w:r>
                </w:p>
              </w:tc>
              <w:tc>
                <w:tcPr>
                  <w:tcW w:w="1134" w:type="dxa"/>
                  <w:vAlign w:val="center"/>
                </w:tcPr>
                <w:p w:rsidR="00C86E92" w:rsidRPr="00C86E92" w:rsidRDefault="00C86E92" w:rsidP="00DB6E97">
                  <w:pPr>
                    <w:jc w:val="center"/>
                    <w:rPr>
                      <w:color w:val="000000" w:themeColor="text1"/>
                      <w:sz w:val="21"/>
                      <w:szCs w:val="21"/>
                      <w:lang w:val="pt-BR"/>
                    </w:rPr>
                  </w:pPr>
                  <w:r w:rsidRPr="00C86E92">
                    <w:rPr>
                      <w:rFonts w:hint="eastAsia"/>
                      <w:color w:val="000000" w:themeColor="text1"/>
                      <w:sz w:val="21"/>
                      <w:szCs w:val="21"/>
                      <w:lang w:val="pt-BR"/>
                    </w:rPr>
                    <w:t>950</w:t>
                  </w:r>
                </w:p>
              </w:tc>
              <w:tc>
                <w:tcPr>
                  <w:tcW w:w="3166" w:type="dxa"/>
                  <w:vMerge/>
                  <w:vAlign w:val="center"/>
                </w:tcPr>
                <w:p w:rsidR="00C86E92" w:rsidRPr="00C86E92" w:rsidRDefault="00C86E92" w:rsidP="00DB6E97">
                  <w:pPr>
                    <w:adjustRightInd w:val="0"/>
                    <w:snapToGrid w:val="0"/>
                    <w:jc w:val="center"/>
                    <w:rPr>
                      <w:color w:val="000000" w:themeColor="text1"/>
                      <w:sz w:val="21"/>
                      <w:szCs w:val="21"/>
                      <w:lang w:val="pt-BR"/>
                    </w:rPr>
                  </w:pPr>
                </w:p>
              </w:tc>
            </w:tr>
            <w:tr w:rsidR="00C86E92" w:rsidRPr="007822B7" w:rsidTr="00C86E92">
              <w:trPr>
                <w:trHeight w:val="425"/>
              </w:trPr>
              <w:tc>
                <w:tcPr>
                  <w:tcW w:w="1442" w:type="dxa"/>
                  <w:vAlign w:val="center"/>
                </w:tcPr>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地表水环境</w:t>
                  </w:r>
                </w:p>
              </w:tc>
              <w:tc>
                <w:tcPr>
                  <w:tcW w:w="2410" w:type="dxa"/>
                  <w:vAlign w:val="center"/>
                </w:tcPr>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四支排</w:t>
                  </w:r>
                </w:p>
              </w:tc>
              <w:tc>
                <w:tcPr>
                  <w:tcW w:w="992" w:type="dxa"/>
                  <w:vAlign w:val="center"/>
                </w:tcPr>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北</w:t>
                  </w:r>
                </w:p>
              </w:tc>
              <w:tc>
                <w:tcPr>
                  <w:tcW w:w="1134" w:type="dxa"/>
                  <w:vAlign w:val="center"/>
                </w:tcPr>
                <w:p w:rsidR="00C86E92" w:rsidRPr="00C86E92" w:rsidRDefault="00C86E92" w:rsidP="00DB6E97">
                  <w:pPr>
                    <w:jc w:val="center"/>
                    <w:rPr>
                      <w:color w:val="000000" w:themeColor="text1"/>
                      <w:sz w:val="21"/>
                      <w:szCs w:val="21"/>
                      <w:lang w:val="pt-BR"/>
                    </w:rPr>
                  </w:pPr>
                  <w:r w:rsidRPr="00C86E92">
                    <w:rPr>
                      <w:rFonts w:hint="eastAsia"/>
                      <w:color w:val="000000" w:themeColor="text1"/>
                      <w:sz w:val="21"/>
                      <w:szCs w:val="21"/>
                      <w:lang w:val="pt-BR"/>
                    </w:rPr>
                    <w:t>900</w:t>
                  </w:r>
                </w:p>
              </w:tc>
              <w:tc>
                <w:tcPr>
                  <w:tcW w:w="3166" w:type="dxa"/>
                  <w:vAlign w:val="center"/>
                </w:tcPr>
                <w:p w:rsidR="00C86E92" w:rsidRPr="00C86E92" w:rsidRDefault="00C86E92" w:rsidP="00DB6E97">
                  <w:pPr>
                    <w:autoSpaceDE w:val="0"/>
                    <w:autoSpaceDN w:val="0"/>
                    <w:adjustRightInd w:val="0"/>
                    <w:jc w:val="center"/>
                    <w:rPr>
                      <w:color w:val="000000" w:themeColor="text1"/>
                      <w:sz w:val="21"/>
                      <w:szCs w:val="21"/>
                      <w:lang w:val="pt-BR"/>
                    </w:rPr>
                  </w:pPr>
                  <w:r w:rsidRPr="00C86E92">
                    <w:rPr>
                      <w:color w:val="000000" w:themeColor="text1"/>
                      <w:sz w:val="21"/>
                      <w:szCs w:val="21"/>
                      <w:lang w:val="pt-BR"/>
                    </w:rPr>
                    <w:t>《地表水环境质量标准》（</w:t>
                  </w:r>
                  <w:r w:rsidRPr="00C86E92">
                    <w:rPr>
                      <w:color w:val="000000" w:themeColor="text1"/>
                      <w:sz w:val="21"/>
                      <w:szCs w:val="21"/>
                      <w:lang w:val="pt-BR"/>
                    </w:rPr>
                    <w:t>GB3838-2002</w:t>
                  </w:r>
                  <w:r w:rsidRPr="00C86E92">
                    <w:rPr>
                      <w:color w:val="000000" w:themeColor="text1"/>
                      <w:sz w:val="21"/>
                      <w:szCs w:val="21"/>
                      <w:lang w:val="pt-BR"/>
                    </w:rPr>
                    <w:t>）</w:t>
                  </w:r>
                  <w:r w:rsidR="00190931" w:rsidRPr="00C86E92">
                    <w:rPr>
                      <w:color w:val="000000" w:themeColor="text1"/>
                      <w:sz w:val="21"/>
                      <w:szCs w:val="21"/>
                      <w:lang w:val="pt-BR"/>
                    </w:rPr>
                    <w:fldChar w:fldCharType="begin"/>
                  </w:r>
                  <w:r w:rsidRPr="00C86E92">
                    <w:rPr>
                      <w:color w:val="000000" w:themeColor="text1"/>
                      <w:sz w:val="21"/>
                      <w:szCs w:val="21"/>
                      <w:lang w:val="pt-BR"/>
                    </w:rPr>
                    <w:instrText xml:space="preserve"> = 5 \* ROMAN </w:instrText>
                  </w:r>
                  <w:r w:rsidR="00190931" w:rsidRPr="00C86E92">
                    <w:rPr>
                      <w:color w:val="000000" w:themeColor="text1"/>
                      <w:sz w:val="21"/>
                      <w:szCs w:val="21"/>
                      <w:lang w:val="pt-BR"/>
                    </w:rPr>
                    <w:fldChar w:fldCharType="separate"/>
                  </w:r>
                  <w:r w:rsidRPr="00C86E92">
                    <w:rPr>
                      <w:color w:val="000000" w:themeColor="text1"/>
                      <w:sz w:val="21"/>
                      <w:szCs w:val="21"/>
                      <w:lang w:val="pt-BR"/>
                    </w:rPr>
                    <w:t>V</w:t>
                  </w:r>
                  <w:r w:rsidR="00190931" w:rsidRPr="00C86E92">
                    <w:rPr>
                      <w:color w:val="000000" w:themeColor="text1"/>
                      <w:sz w:val="21"/>
                      <w:szCs w:val="21"/>
                      <w:lang w:val="pt-BR"/>
                    </w:rPr>
                    <w:fldChar w:fldCharType="end"/>
                  </w:r>
                  <w:r w:rsidRPr="00C86E92">
                    <w:rPr>
                      <w:color w:val="000000" w:themeColor="text1"/>
                      <w:sz w:val="21"/>
                      <w:szCs w:val="21"/>
                      <w:lang w:val="pt-BR"/>
                    </w:rPr>
                    <w:t>类</w:t>
                  </w:r>
                </w:p>
              </w:tc>
            </w:tr>
            <w:tr w:rsidR="00C86E92" w:rsidRPr="007822B7" w:rsidTr="00C86E92">
              <w:trPr>
                <w:trHeight w:val="425"/>
              </w:trPr>
              <w:tc>
                <w:tcPr>
                  <w:tcW w:w="1442" w:type="dxa"/>
                  <w:vAlign w:val="center"/>
                </w:tcPr>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地下水</w:t>
                  </w:r>
                </w:p>
              </w:tc>
              <w:tc>
                <w:tcPr>
                  <w:tcW w:w="2410" w:type="dxa"/>
                  <w:vAlign w:val="center"/>
                </w:tcPr>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大召营镇水厂地下水</w:t>
                  </w:r>
                </w:p>
                <w:p w:rsidR="00C86E92" w:rsidRPr="00C86E92" w:rsidRDefault="00C86E92" w:rsidP="00DB6E97">
                  <w:pPr>
                    <w:jc w:val="center"/>
                    <w:rPr>
                      <w:color w:val="000000" w:themeColor="text1"/>
                      <w:sz w:val="21"/>
                      <w:szCs w:val="21"/>
                      <w:lang w:val="pt-BR"/>
                    </w:rPr>
                  </w:pPr>
                  <w:r w:rsidRPr="00C86E92">
                    <w:rPr>
                      <w:color w:val="000000" w:themeColor="text1"/>
                      <w:sz w:val="21"/>
                      <w:szCs w:val="21"/>
                      <w:lang w:val="pt-BR"/>
                    </w:rPr>
                    <w:t>水井一级保护区边界</w:t>
                  </w:r>
                </w:p>
              </w:tc>
              <w:tc>
                <w:tcPr>
                  <w:tcW w:w="992" w:type="dxa"/>
                  <w:vAlign w:val="center"/>
                </w:tcPr>
                <w:p w:rsidR="00C86E92" w:rsidRPr="00C86E92" w:rsidRDefault="00C86E92" w:rsidP="00C86E92">
                  <w:pPr>
                    <w:jc w:val="center"/>
                    <w:rPr>
                      <w:color w:val="000000" w:themeColor="text1"/>
                      <w:sz w:val="21"/>
                      <w:szCs w:val="21"/>
                      <w:lang w:val="pt-BR"/>
                    </w:rPr>
                  </w:pPr>
                  <w:r w:rsidRPr="00C86E92">
                    <w:rPr>
                      <w:color w:val="000000" w:themeColor="text1"/>
                      <w:sz w:val="21"/>
                      <w:szCs w:val="21"/>
                      <w:lang w:val="pt-BR"/>
                    </w:rPr>
                    <w:t>东</w:t>
                  </w:r>
                  <w:r>
                    <w:rPr>
                      <w:rFonts w:hint="eastAsia"/>
                      <w:color w:val="000000" w:themeColor="text1"/>
                      <w:sz w:val="21"/>
                      <w:szCs w:val="21"/>
                      <w:lang w:val="pt-BR"/>
                    </w:rPr>
                    <w:t>北</w:t>
                  </w:r>
                </w:p>
              </w:tc>
              <w:tc>
                <w:tcPr>
                  <w:tcW w:w="1134" w:type="dxa"/>
                  <w:vAlign w:val="center"/>
                </w:tcPr>
                <w:p w:rsidR="00C86E92" w:rsidRPr="00C86E92" w:rsidRDefault="00C86E92" w:rsidP="00DB6E97">
                  <w:pPr>
                    <w:jc w:val="center"/>
                    <w:rPr>
                      <w:color w:val="000000" w:themeColor="text1"/>
                      <w:sz w:val="21"/>
                      <w:szCs w:val="21"/>
                      <w:lang w:val="pt-BR"/>
                    </w:rPr>
                  </w:pPr>
                  <w:r>
                    <w:rPr>
                      <w:rFonts w:hint="eastAsia"/>
                      <w:color w:val="000000" w:themeColor="text1"/>
                      <w:sz w:val="21"/>
                      <w:szCs w:val="21"/>
                      <w:lang w:val="pt-BR"/>
                    </w:rPr>
                    <w:t>2700</w:t>
                  </w:r>
                </w:p>
              </w:tc>
              <w:tc>
                <w:tcPr>
                  <w:tcW w:w="3166" w:type="dxa"/>
                  <w:vAlign w:val="center"/>
                </w:tcPr>
                <w:p w:rsidR="00C86E92" w:rsidRPr="00C86E92" w:rsidRDefault="00C86E92" w:rsidP="00DB6E97">
                  <w:pPr>
                    <w:autoSpaceDE w:val="0"/>
                    <w:autoSpaceDN w:val="0"/>
                    <w:adjustRightInd w:val="0"/>
                    <w:jc w:val="center"/>
                    <w:rPr>
                      <w:color w:val="000000" w:themeColor="text1"/>
                      <w:sz w:val="21"/>
                      <w:szCs w:val="21"/>
                      <w:lang w:val="pt-BR"/>
                    </w:rPr>
                  </w:pPr>
                  <w:r w:rsidRPr="00C86E92">
                    <w:rPr>
                      <w:color w:val="000000" w:themeColor="text1"/>
                      <w:sz w:val="21"/>
                      <w:szCs w:val="21"/>
                      <w:lang w:val="pt-BR"/>
                    </w:rPr>
                    <w:t>地下水饮用水源保护区</w:t>
                  </w:r>
                </w:p>
              </w:tc>
            </w:tr>
          </w:tbl>
          <w:p w:rsidR="00632738" w:rsidRDefault="00632738" w:rsidP="00A92879">
            <w:pPr>
              <w:adjustRightInd w:val="0"/>
              <w:snapToGrid w:val="0"/>
              <w:spacing w:line="460" w:lineRule="exact"/>
              <w:ind w:firstLineChars="200" w:firstLine="480"/>
              <w:jc w:val="left"/>
              <w:rPr>
                <w:rFonts w:eastAsia="黑体"/>
                <w:color w:val="000000" w:themeColor="text1"/>
                <w:sz w:val="24"/>
                <w:szCs w:val="24"/>
              </w:rPr>
            </w:pPr>
            <w:bookmarkStart w:id="1" w:name="_Ref306975603"/>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p w:rsidR="00C86E92" w:rsidRDefault="00C86E92" w:rsidP="00A92879">
            <w:pPr>
              <w:adjustRightInd w:val="0"/>
              <w:snapToGrid w:val="0"/>
              <w:spacing w:line="460" w:lineRule="exact"/>
              <w:ind w:firstLineChars="200" w:firstLine="480"/>
              <w:jc w:val="left"/>
              <w:rPr>
                <w:rFonts w:eastAsia="黑体"/>
                <w:color w:val="000000" w:themeColor="text1"/>
                <w:sz w:val="24"/>
                <w:szCs w:val="24"/>
              </w:rPr>
            </w:pPr>
          </w:p>
          <w:bookmarkEnd w:id="1"/>
          <w:p w:rsidR="00AF3DDC" w:rsidRPr="00A92879" w:rsidRDefault="00AF3DDC" w:rsidP="00A92879">
            <w:pPr>
              <w:adjustRightInd w:val="0"/>
              <w:snapToGrid w:val="0"/>
              <w:spacing w:line="460" w:lineRule="exact"/>
              <w:ind w:firstLineChars="200" w:firstLine="480"/>
              <w:jc w:val="left"/>
              <w:rPr>
                <w:color w:val="000000" w:themeColor="text1"/>
                <w:sz w:val="24"/>
                <w:szCs w:val="24"/>
              </w:rPr>
            </w:pPr>
          </w:p>
          <w:p w:rsidR="00AF3DDC" w:rsidRPr="00A92879" w:rsidRDefault="00AF3DDC" w:rsidP="00A92879">
            <w:pPr>
              <w:adjustRightInd w:val="0"/>
              <w:snapToGrid w:val="0"/>
              <w:spacing w:line="460" w:lineRule="exact"/>
              <w:ind w:firstLineChars="200" w:firstLine="480"/>
              <w:jc w:val="left"/>
              <w:rPr>
                <w:color w:val="000000" w:themeColor="text1"/>
                <w:sz w:val="24"/>
                <w:szCs w:val="24"/>
              </w:rPr>
            </w:pPr>
          </w:p>
          <w:p w:rsidR="00A92879" w:rsidRDefault="00A92879" w:rsidP="00A92879">
            <w:pPr>
              <w:adjustRightInd w:val="0"/>
              <w:snapToGrid w:val="0"/>
              <w:spacing w:line="460" w:lineRule="exact"/>
              <w:ind w:firstLineChars="200" w:firstLine="482"/>
              <w:jc w:val="left"/>
              <w:rPr>
                <w:b/>
                <w:color w:val="000000" w:themeColor="text1"/>
                <w:sz w:val="24"/>
                <w:szCs w:val="24"/>
              </w:rPr>
            </w:pPr>
          </w:p>
          <w:p w:rsidR="00A92879" w:rsidRDefault="00A92879" w:rsidP="00A92879">
            <w:pPr>
              <w:adjustRightInd w:val="0"/>
              <w:snapToGrid w:val="0"/>
              <w:spacing w:line="460" w:lineRule="exact"/>
              <w:ind w:firstLineChars="200" w:firstLine="482"/>
              <w:jc w:val="left"/>
              <w:rPr>
                <w:b/>
                <w:color w:val="000000" w:themeColor="text1"/>
                <w:sz w:val="24"/>
                <w:szCs w:val="24"/>
              </w:rPr>
            </w:pPr>
          </w:p>
          <w:p w:rsidR="00A92879" w:rsidRDefault="00A92879" w:rsidP="00A92879">
            <w:pPr>
              <w:adjustRightInd w:val="0"/>
              <w:snapToGrid w:val="0"/>
              <w:spacing w:line="460" w:lineRule="exact"/>
              <w:ind w:firstLineChars="200" w:firstLine="482"/>
              <w:jc w:val="left"/>
              <w:rPr>
                <w:b/>
                <w:color w:val="000000" w:themeColor="text1"/>
                <w:sz w:val="24"/>
                <w:szCs w:val="24"/>
              </w:rPr>
            </w:pPr>
          </w:p>
          <w:p w:rsidR="00A92879" w:rsidRPr="00BB50FA" w:rsidRDefault="00A92879" w:rsidP="00A92879">
            <w:pPr>
              <w:adjustRightInd w:val="0"/>
              <w:snapToGrid w:val="0"/>
              <w:spacing w:line="460" w:lineRule="exact"/>
              <w:ind w:firstLineChars="200" w:firstLine="482"/>
              <w:jc w:val="left"/>
              <w:rPr>
                <w:b/>
                <w:color w:val="000000" w:themeColor="text1"/>
                <w:sz w:val="24"/>
                <w:szCs w:val="24"/>
              </w:rPr>
            </w:pPr>
          </w:p>
        </w:tc>
      </w:tr>
    </w:tbl>
    <w:p w:rsidR="00794D45" w:rsidRPr="00BB50FA" w:rsidRDefault="00794D45">
      <w:pPr>
        <w:jc w:val="left"/>
        <w:rPr>
          <w:b/>
          <w:color w:val="000000" w:themeColor="text1"/>
        </w:rPr>
      </w:pPr>
      <w:r w:rsidRPr="00BB50FA">
        <w:rPr>
          <w:b/>
          <w:color w:val="000000" w:themeColor="text1"/>
        </w:rPr>
        <w:br w:type="page"/>
      </w:r>
      <w:r w:rsidRPr="00BB50FA">
        <w:rPr>
          <w:b/>
          <w:color w:val="000000" w:themeColor="text1"/>
        </w:rPr>
        <w:lastRenderedPageBreak/>
        <w:t>评价适用标准</w:t>
      </w:r>
    </w:p>
    <w:tbl>
      <w:tblPr>
        <w:tblW w:w="933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688"/>
        <w:gridCol w:w="8647"/>
      </w:tblGrid>
      <w:tr w:rsidR="00794D45" w:rsidRPr="00BB50FA" w:rsidTr="00944930">
        <w:trPr>
          <w:trHeight w:val="3524"/>
          <w:jc w:val="center"/>
        </w:trPr>
        <w:tc>
          <w:tcPr>
            <w:tcW w:w="688" w:type="dxa"/>
            <w:tcBorders>
              <w:top w:val="single" w:sz="8" w:space="0" w:color="auto"/>
              <w:bottom w:val="single" w:sz="8" w:space="0" w:color="auto"/>
            </w:tcBorders>
            <w:vAlign w:val="center"/>
          </w:tcPr>
          <w:p w:rsidR="00794D45" w:rsidRPr="00BB50FA" w:rsidRDefault="00794D45">
            <w:pPr>
              <w:jc w:val="center"/>
              <w:rPr>
                <w:color w:val="000000" w:themeColor="text1"/>
                <w:sz w:val="24"/>
              </w:rPr>
            </w:pPr>
            <w:r w:rsidRPr="00BB50FA">
              <w:rPr>
                <w:color w:val="000000" w:themeColor="text1"/>
                <w:sz w:val="24"/>
              </w:rPr>
              <w:t>环</w:t>
            </w:r>
          </w:p>
          <w:p w:rsidR="00794D45" w:rsidRPr="00BB50FA" w:rsidRDefault="00794D45">
            <w:pPr>
              <w:jc w:val="center"/>
              <w:rPr>
                <w:color w:val="000000" w:themeColor="text1"/>
                <w:sz w:val="24"/>
              </w:rPr>
            </w:pPr>
            <w:r w:rsidRPr="00BB50FA">
              <w:rPr>
                <w:color w:val="000000" w:themeColor="text1"/>
                <w:sz w:val="24"/>
              </w:rPr>
              <w:t>境</w:t>
            </w:r>
          </w:p>
          <w:p w:rsidR="00794D45" w:rsidRPr="00BB50FA" w:rsidRDefault="00794D45">
            <w:pPr>
              <w:jc w:val="center"/>
              <w:rPr>
                <w:color w:val="000000" w:themeColor="text1"/>
                <w:sz w:val="24"/>
              </w:rPr>
            </w:pPr>
            <w:r w:rsidRPr="00BB50FA">
              <w:rPr>
                <w:color w:val="000000" w:themeColor="text1"/>
                <w:sz w:val="24"/>
              </w:rPr>
              <w:t>质</w:t>
            </w:r>
          </w:p>
          <w:p w:rsidR="00794D45" w:rsidRPr="00BB50FA" w:rsidRDefault="00794D45">
            <w:pPr>
              <w:jc w:val="center"/>
              <w:rPr>
                <w:color w:val="000000" w:themeColor="text1"/>
                <w:sz w:val="24"/>
              </w:rPr>
            </w:pPr>
            <w:r w:rsidRPr="00BB50FA">
              <w:rPr>
                <w:color w:val="000000" w:themeColor="text1"/>
                <w:sz w:val="24"/>
              </w:rPr>
              <w:t>量</w:t>
            </w:r>
          </w:p>
          <w:p w:rsidR="00794D45" w:rsidRPr="00BB50FA" w:rsidRDefault="00794D45">
            <w:pPr>
              <w:jc w:val="center"/>
              <w:rPr>
                <w:color w:val="000000" w:themeColor="text1"/>
                <w:sz w:val="24"/>
              </w:rPr>
            </w:pPr>
            <w:r w:rsidRPr="00BB50FA">
              <w:rPr>
                <w:color w:val="000000" w:themeColor="text1"/>
                <w:sz w:val="24"/>
              </w:rPr>
              <w:t>标</w:t>
            </w:r>
          </w:p>
          <w:p w:rsidR="00794D45" w:rsidRPr="00BB50FA" w:rsidRDefault="00794D45">
            <w:pPr>
              <w:jc w:val="center"/>
              <w:rPr>
                <w:color w:val="000000" w:themeColor="text1"/>
              </w:rPr>
            </w:pPr>
            <w:r w:rsidRPr="00BB50FA">
              <w:rPr>
                <w:color w:val="000000" w:themeColor="text1"/>
                <w:sz w:val="24"/>
              </w:rPr>
              <w:t>准</w:t>
            </w:r>
          </w:p>
        </w:tc>
        <w:tc>
          <w:tcPr>
            <w:tcW w:w="8647" w:type="dxa"/>
            <w:tcBorders>
              <w:top w:val="single" w:sz="8" w:space="0" w:color="auto"/>
              <w:bottom w:val="single" w:sz="8" w:space="0" w:color="auto"/>
            </w:tcBorders>
          </w:tcPr>
          <w:p w:rsidR="00AB30AC" w:rsidRPr="00AB30AC" w:rsidRDefault="00AB30AC" w:rsidP="00AB30AC">
            <w:pPr>
              <w:pStyle w:val="af6"/>
              <w:spacing w:before="156" w:after="156"/>
              <w:ind w:left="560"/>
              <w:rPr>
                <w:color w:val="000000" w:themeColor="text1"/>
              </w:rPr>
            </w:pPr>
            <w:r w:rsidRPr="00AB30AC">
              <w:rPr>
                <w:color w:val="000000" w:themeColor="text1"/>
              </w:rPr>
              <w:t>表</w:t>
            </w:r>
            <w:r w:rsidR="00E65288">
              <w:rPr>
                <w:rFonts w:hint="eastAsia"/>
                <w:color w:val="000000" w:themeColor="text1"/>
              </w:rPr>
              <w:t>33</w:t>
            </w:r>
            <w:r w:rsidRPr="00AB30AC">
              <w:rPr>
                <w:color w:val="000000" w:themeColor="text1"/>
              </w:rPr>
              <w:t xml:space="preserve">      </w:t>
            </w:r>
            <w:r w:rsidRPr="00AB30AC">
              <w:rPr>
                <w:rFonts w:hint="eastAsia"/>
                <w:color w:val="000000" w:themeColor="text1"/>
              </w:rPr>
              <w:t xml:space="preserve">    </w:t>
            </w:r>
            <w:r w:rsidRPr="00AB30AC">
              <w:rPr>
                <w:color w:val="000000" w:themeColor="text1"/>
              </w:rPr>
              <w:t xml:space="preserve">   </w:t>
            </w:r>
            <w:r w:rsidR="00E65288">
              <w:rPr>
                <w:rFonts w:hint="eastAsia"/>
                <w:color w:val="000000" w:themeColor="text1"/>
              </w:rPr>
              <w:t xml:space="preserve"> </w:t>
            </w:r>
            <w:r w:rsidRPr="00AB30AC">
              <w:rPr>
                <w:color w:val="000000" w:themeColor="text1"/>
              </w:rPr>
              <w:t xml:space="preserve">    </w:t>
            </w:r>
            <w:r w:rsidRPr="00AB30AC">
              <w:rPr>
                <w:color w:val="000000" w:themeColor="text1"/>
              </w:rPr>
              <w:t>环境质量标准</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1168"/>
              <w:gridCol w:w="2840"/>
              <w:gridCol w:w="1743"/>
              <w:gridCol w:w="1240"/>
              <w:gridCol w:w="1440"/>
            </w:tblGrid>
            <w:tr w:rsidR="00AB30AC" w:rsidRPr="00CC7013" w:rsidTr="0010013A">
              <w:trPr>
                <w:trHeight w:val="369"/>
                <w:tblHeader/>
                <w:jc w:val="center"/>
              </w:trPr>
              <w:tc>
                <w:tcPr>
                  <w:tcW w:w="1168" w:type="dxa"/>
                  <w:shd w:val="clear" w:color="auto" w:fill="auto"/>
                  <w:vAlign w:val="center"/>
                </w:tcPr>
                <w:p w:rsidR="00AB30AC" w:rsidRPr="00AB30AC" w:rsidRDefault="00AB30AC" w:rsidP="00CE64AC">
                  <w:pPr>
                    <w:pStyle w:val="af7"/>
                    <w:rPr>
                      <w:color w:val="000000" w:themeColor="text1"/>
                    </w:rPr>
                  </w:pPr>
                  <w:r w:rsidRPr="00AB30AC">
                    <w:rPr>
                      <w:color w:val="000000" w:themeColor="text1"/>
                    </w:rPr>
                    <w:t>环境要素</w:t>
                  </w:r>
                </w:p>
              </w:tc>
              <w:tc>
                <w:tcPr>
                  <w:tcW w:w="2840" w:type="dxa"/>
                  <w:shd w:val="clear" w:color="auto" w:fill="auto"/>
                  <w:vAlign w:val="center"/>
                </w:tcPr>
                <w:p w:rsidR="00AB30AC" w:rsidRPr="00AB30AC" w:rsidRDefault="00AB30AC" w:rsidP="00CE64AC">
                  <w:pPr>
                    <w:pStyle w:val="af7"/>
                    <w:rPr>
                      <w:color w:val="000000" w:themeColor="text1"/>
                    </w:rPr>
                  </w:pPr>
                  <w:r w:rsidRPr="00AB30AC">
                    <w:rPr>
                      <w:color w:val="000000" w:themeColor="text1"/>
                    </w:rPr>
                    <w:t>标准名称及级</w:t>
                  </w:r>
                  <w:r w:rsidRPr="00AB30AC">
                    <w:rPr>
                      <w:color w:val="000000" w:themeColor="text1"/>
                    </w:rPr>
                    <w:t>(</w:t>
                  </w:r>
                  <w:r w:rsidRPr="00AB30AC">
                    <w:rPr>
                      <w:color w:val="000000" w:themeColor="text1"/>
                    </w:rPr>
                    <w:t>类</w:t>
                  </w:r>
                  <w:r w:rsidRPr="00AB30AC">
                    <w:rPr>
                      <w:color w:val="000000" w:themeColor="text1"/>
                    </w:rPr>
                    <w:t>)</w:t>
                  </w:r>
                  <w:r w:rsidRPr="00AB30AC">
                    <w:rPr>
                      <w:color w:val="000000" w:themeColor="text1"/>
                    </w:rPr>
                    <w:t>别</w:t>
                  </w:r>
                </w:p>
              </w:tc>
              <w:tc>
                <w:tcPr>
                  <w:tcW w:w="1743" w:type="dxa"/>
                  <w:shd w:val="clear" w:color="auto" w:fill="auto"/>
                  <w:vAlign w:val="center"/>
                </w:tcPr>
                <w:p w:rsidR="00AB30AC" w:rsidRPr="00AB30AC" w:rsidRDefault="00AB30AC" w:rsidP="00CE64AC">
                  <w:pPr>
                    <w:pStyle w:val="af7"/>
                    <w:rPr>
                      <w:color w:val="000000" w:themeColor="text1"/>
                    </w:rPr>
                  </w:pPr>
                  <w:r w:rsidRPr="00AB30AC">
                    <w:rPr>
                      <w:color w:val="000000" w:themeColor="text1"/>
                    </w:rPr>
                    <w:t>项目</w:t>
                  </w:r>
                </w:p>
              </w:tc>
              <w:tc>
                <w:tcPr>
                  <w:tcW w:w="2680" w:type="dxa"/>
                  <w:gridSpan w:val="2"/>
                  <w:shd w:val="clear" w:color="auto" w:fill="auto"/>
                  <w:vAlign w:val="center"/>
                </w:tcPr>
                <w:p w:rsidR="00AB30AC" w:rsidRPr="00AB30AC" w:rsidRDefault="00AB30AC" w:rsidP="00CE64AC">
                  <w:pPr>
                    <w:pStyle w:val="af7"/>
                    <w:rPr>
                      <w:color w:val="000000" w:themeColor="text1"/>
                    </w:rPr>
                  </w:pPr>
                  <w:r w:rsidRPr="00AB30AC">
                    <w:rPr>
                      <w:color w:val="000000" w:themeColor="text1"/>
                    </w:rPr>
                    <w:t>标</w:t>
                  </w:r>
                  <w:r w:rsidRPr="00AB30AC">
                    <w:rPr>
                      <w:color w:val="000000" w:themeColor="text1"/>
                    </w:rPr>
                    <w:t xml:space="preserve"> </w:t>
                  </w:r>
                  <w:r w:rsidRPr="00AB30AC">
                    <w:rPr>
                      <w:color w:val="000000" w:themeColor="text1"/>
                    </w:rPr>
                    <w:t>准</w:t>
                  </w:r>
                  <w:r w:rsidRPr="00AB30AC">
                    <w:rPr>
                      <w:color w:val="000000" w:themeColor="text1"/>
                    </w:rPr>
                    <w:t xml:space="preserve"> </w:t>
                  </w:r>
                  <w:r w:rsidRPr="00AB30AC">
                    <w:rPr>
                      <w:color w:val="000000" w:themeColor="text1"/>
                    </w:rPr>
                    <w:t>限</w:t>
                  </w:r>
                  <w:r w:rsidRPr="00AB30AC">
                    <w:rPr>
                      <w:color w:val="000000" w:themeColor="text1"/>
                    </w:rPr>
                    <w:t xml:space="preserve"> </w:t>
                  </w:r>
                  <w:r w:rsidRPr="00AB30AC">
                    <w:rPr>
                      <w:color w:val="000000" w:themeColor="text1"/>
                    </w:rPr>
                    <w:t>值</w:t>
                  </w:r>
                </w:p>
              </w:tc>
            </w:tr>
            <w:tr w:rsidR="00AB30AC" w:rsidRPr="00CC7013" w:rsidTr="0010013A">
              <w:trPr>
                <w:trHeight w:val="369"/>
                <w:jc w:val="center"/>
              </w:trPr>
              <w:tc>
                <w:tcPr>
                  <w:tcW w:w="1168"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环境空气</w:t>
                  </w:r>
                </w:p>
              </w:tc>
              <w:tc>
                <w:tcPr>
                  <w:tcW w:w="2840"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《环境空气质量标准》（</w:t>
                  </w:r>
                  <w:r w:rsidRPr="00AB30AC">
                    <w:rPr>
                      <w:color w:val="000000" w:themeColor="text1"/>
                    </w:rPr>
                    <w:t>GB3095-2012</w:t>
                  </w:r>
                  <w:r w:rsidRPr="00AB30AC">
                    <w:rPr>
                      <w:color w:val="000000" w:themeColor="text1"/>
                    </w:rPr>
                    <w:t>）二级</w:t>
                  </w:r>
                </w:p>
              </w:tc>
              <w:tc>
                <w:tcPr>
                  <w:tcW w:w="1743"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PM</w:t>
                  </w:r>
                  <w:r w:rsidRPr="00AB30AC">
                    <w:rPr>
                      <w:color w:val="000000" w:themeColor="text1"/>
                      <w:vertAlign w:val="subscript"/>
                    </w:rPr>
                    <w:t>2.5</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35μg/m</w:t>
                  </w:r>
                  <w:r w:rsidRPr="00AB30AC">
                    <w:rPr>
                      <w:color w:val="000000" w:themeColor="text1"/>
                      <w:vertAlign w:val="superscript"/>
                    </w:rPr>
                    <w:t>3</w:t>
                  </w:r>
                  <w:r w:rsidRPr="00AB30AC">
                    <w:rPr>
                      <w:color w:val="000000" w:themeColor="text1"/>
                    </w:rPr>
                    <w:t>（年平均）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shd w:val="clear" w:color="auto" w:fill="auto"/>
                  <w:vAlign w:val="center"/>
                </w:tcPr>
                <w:p w:rsidR="00AB30AC" w:rsidRPr="00AB30AC" w:rsidRDefault="00AB30AC" w:rsidP="00CE64AC">
                  <w:pPr>
                    <w:pStyle w:val="af8"/>
                    <w:rPr>
                      <w:color w:val="000000" w:themeColor="text1"/>
                    </w:rPr>
                  </w:pP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75μg/m</w:t>
                  </w:r>
                  <w:r w:rsidRPr="00AB30AC">
                    <w:rPr>
                      <w:color w:val="000000" w:themeColor="text1"/>
                      <w:vertAlign w:val="superscript"/>
                    </w:rPr>
                    <w:t>3</w:t>
                  </w:r>
                  <w:r w:rsidRPr="00AB30AC">
                    <w:rPr>
                      <w:color w:val="000000" w:themeColor="text1"/>
                    </w:rPr>
                    <w:t>（</w:t>
                  </w:r>
                  <w:r w:rsidRPr="00AB30AC">
                    <w:rPr>
                      <w:color w:val="000000" w:themeColor="text1"/>
                    </w:rPr>
                    <w:t>24</w:t>
                  </w:r>
                  <w:r w:rsidRPr="00AB30AC">
                    <w:rPr>
                      <w:color w:val="000000" w:themeColor="text1"/>
                    </w:rPr>
                    <w:t>小时平均）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PM</w:t>
                  </w:r>
                  <w:r w:rsidRPr="00AB30AC">
                    <w:rPr>
                      <w:color w:val="000000" w:themeColor="text1"/>
                      <w:vertAlign w:val="subscript"/>
                    </w:rPr>
                    <w:t>10</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70μg/m</w:t>
                  </w:r>
                  <w:r w:rsidRPr="00AB30AC">
                    <w:rPr>
                      <w:color w:val="000000" w:themeColor="text1"/>
                      <w:vertAlign w:val="superscript"/>
                    </w:rPr>
                    <w:t>3</w:t>
                  </w:r>
                  <w:r w:rsidRPr="00AB30AC">
                    <w:rPr>
                      <w:color w:val="000000" w:themeColor="text1"/>
                    </w:rPr>
                    <w:t>（年平均）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shd w:val="clear" w:color="auto" w:fill="auto"/>
                  <w:vAlign w:val="center"/>
                </w:tcPr>
                <w:p w:rsidR="00AB30AC" w:rsidRPr="00AB30AC" w:rsidRDefault="00AB30AC" w:rsidP="00CE64AC">
                  <w:pPr>
                    <w:pStyle w:val="af8"/>
                    <w:rPr>
                      <w:color w:val="000000" w:themeColor="text1"/>
                    </w:rPr>
                  </w:pP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150μg/m</w:t>
                  </w:r>
                  <w:r w:rsidRPr="00AB30AC">
                    <w:rPr>
                      <w:color w:val="000000" w:themeColor="text1"/>
                      <w:vertAlign w:val="superscript"/>
                    </w:rPr>
                    <w:t>3</w:t>
                  </w:r>
                  <w:r w:rsidRPr="00AB30AC">
                    <w:rPr>
                      <w:color w:val="000000" w:themeColor="text1"/>
                    </w:rPr>
                    <w:t>（</w:t>
                  </w:r>
                  <w:r w:rsidRPr="00AB30AC">
                    <w:rPr>
                      <w:color w:val="000000" w:themeColor="text1"/>
                    </w:rPr>
                    <w:t>24</w:t>
                  </w:r>
                  <w:r w:rsidRPr="00AB30AC">
                    <w:rPr>
                      <w:color w:val="000000" w:themeColor="text1"/>
                    </w:rPr>
                    <w:t>小时平均）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SO</w:t>
                  </w:r>
                  <w:r w:rsidRPr="00AB30AC">
                    <w:rPr>
                      <w:color w:val="000000" w:themeColor="text1"/>
                      <w:vertAlign w:val="subscript"/>
                    </w:rPr>
                    <w:t>2</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60μg/m</w:t>
                  </w:r>
                  <w:r w:rsidRPr="00AB30AC">
                    <w:rPr>
                      <w:color w:val="000000" w:themeColor="text1"/>
                      <w:vertAlign w:val="superscript"/>
                    </w:rPr>
                    <w:t>3</w:t>
                  </w:r>
                  <w:r w:rsidRPr="00AB30AC">
                    <w:rPr>
                      <w:color w:val="000000" w:themeColor="text1"/>
                    </w:rPr>
                    <w:t>（年平均）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shd w:val="clear" w:color="auto" w:fill="auto"/>
                  <w:vAlign w:val="center"/>
                </w:tcPr>
                <w:p w:rsidR="00AB30AC" w:rsidRPr="00AB30AC" w:rsidRDefault="00AB30AC" w:rsidP="00CE64AC">
                  <w:pPr>
                    <w:pStyle w:val="af8"/>
                    <w:rPr>
                      <w:color w:val="000000" w:themeColor="text1"/>
                    </w:rPr>
                  </w:pP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500μg/m</w:t>
                  </w:r>
                  <w:r w:rsidRPr="00AB30AC">
                    <w:rPr>
                      <w:color w:val="000000" w:themeColor="text1"/>
                      <w:vertAlign w:val="superscript"/>
                    </w:rPr>
                    <w:t>3</w:t>
                  </w:r>
                  <w:r w:rsidRPr="00AB30AC">
                    <w:rPr>
                      <w:color w:val="000000" w:themeColor="text1"/>
                    </w:rPr>
                    <w:t>（</w:t>
                  </w:r>
                  <w:r w:rsidRPr="00AB30AC">
                    <w:rPr>
                      <w:color w:val="000000" w:themeColor="text1"/>
                    </w:rPr>
                    <w:t>1</w:t>
                  </w:r>
                  <w:r w:rsidRPr="00AB30AC">
                    <w:rPr>
                      <w:color w:val="000000" w:themeColor="text1"/>
                    </w:rPr>
                    <w:t>小时平均）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shd w:val="clear" w:color="auto" w:fill="auto"/>
                  <w:vAlign w:val="center"/>
                </w:tcPr>
                <w:p w:rsidR="00AB30AC" w:rsidRPr="00AB30AC" w:rsidRDefault="00AB30AC" w:rsidP="00CE64AC">
                  <w:pPr>
                    <w:pStyle w:val="af8"/>
                    <w:rPr>
                      <w:color w:val="000000" w:themeColor="text1"/>
                    </w:rPr>
                  </w:pP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150μg/m</w:t>
                  </w:r>
                  <w:r w:rsidRPr="00AB30AC">
                    <w:rPr>
                      <w:color w:val="000000" w:themeColor="text1"/>
                      <w:vertAlign w:val="superscript"/>
                    </w:rPr>
                    <w:t>3</w:t>
                  </w:r>
                  <w:r w:rsidRPr="00AB30AC">
                    <w:rPr>
                      <w:color w:val="000000" w:themeColor="text1"/>
                    </w:rPr>
                    <w:t>（</w:t>
                  </w:r>
                  <w:r w:rsidRPr="00AB30AC">
                    <w:rPr>
                      <w:color w:val="000000" w:themeColor="text1"/>
                    </w:rPr>
                    <w:t>24</w:t>
                  </w:r>
                  <w:r w:rsidRPr="00AB30AC">
                    <w:rPr>
                      <w:color w:val="000000" w:themeColor="text1"/>
                    </w:rPr>
                    <w:t>小时平均）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NO</w:t>
                  </w:r>
                  <w:r w:rsidRPr="00AB30AC">
                    <w:rPr>
                      <w:color w:val="000000" w:themeColor="text1"/>
                      <w:vertAlign w:val="subscript"/>
                    </w:rPr>
                    <w:t>2</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40μg/m</w:t>
                  </w:r>
                  <w:r w:rsidRPr="00AB30AC">
                    <w:rPr>
                      <w:color w:val="000000" w:themeColor="text1"/>
                      <w:vertAlign w:val="superscript"/>
                    </w:rPr>
                    <w:t>3</w:t>
                  </w:r>
                  <w:r w:rsidRPr="00AB30AC">
                    <w:rPr>
                      <w:color w:val="000000" w:themeColor="text1"/>
                    </w:rPr>
                    <w:t>（年平均）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shd w:val="clear" w:color="auto" w:fill="auto"/>
                  <w:vAlign w:val="center"/>
                </w:tcPr>
                <w:p w:rsidR="00AB30AC" w:rsidRPr="00AB30AC" w:rsidRDefault="00AB30AC" w:rsidP="00CE64AC">
                  <w:pPr>
                    <w:pStyle w:val="af8"/>
                    <w:rPr>
                      <w:color w:val="000000" w:themeColor="text1"/>
                    </w:rPr>
                  </w:pP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200μg/m</w:t>
                  </w:r>
                  <w:r w:rsidRPr="00AB30AC">
                    <w:rPr>
                      <w:color w:val="000000" w:themeColor="text1"/>
                      <w:vertAlign w:val="superscript"/>
                    </w:rPr>
                    <w:t>3</w:t>
                  </w:r>
                  <w:r w:rsidRPr="00AB30AC">
                    <w:rPr>
                      <w:color w:val="000000" w:themeColor="text1"/>
                    </w:rPr>
                    <w:t>（</w:t>
                  </w:r>
                  <w:r w:rsidRPr="00AB30AC">
                    <w:rPr>
                      <w:color w:val="000000" w:themeColor="text1"/>
                    </w:rPr>
                    <w:t>1</w:t>
                  </w:r>
                  <w:r w:rsidRPr="00AB30AC">
                    <w:rPr>
                      <w:color w:val="000000" w:themeColor="text1"/>
                    </w:rPr>
                    <w:t>小时平均）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shd w:val="clear" w:color="auto" w:fill="auto"/>
                  <w:vAlign w:val="center"/>
                </w:tcPr>
                <w:p w:rsidR="00AB30AC" w:rsidRPr="00AB30AC" w:rsidRDefault="00AB30AC" w:rsidP="00CE64AC">
                  <w:pPr>
                    <w:pStyle w:val="af8"/>
                    <w:rPr>
                      <w:color w:val="000000" w:themeColor="text1"/>
                    </w:rPr>
                  </w:pP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80μg/m</w:t>
                  </w:r>
                  <w:r w:rsidRPr="00AB30AC">
                    <w:rPr>
                      <w:color w:val="000000" w:themeColor="text1"/>
                      <w:vertAlign w:val="superscript"/>
                    </w:rPr>
                    <w:t>3</w:t>
                  </w:r>
                  <w:r w:rsidRPr="00AB30AC">
                    <w:rPr>
                      <w:color w:val="000000" w:themeColor="text1"/>
                    </w:rPr>
                    <w:t>（</w:t>
                  </w:r>
                  <w:r w:rsidRPr="00AB30AC">
                    <w:rPr>
                      <w:color w:val="000000" w:themeColor="text1"/>
                    </w:rPr>
                    <w:t>24</w:t>
                  </w:r>
                  <w:r w:rsidRPr="00AB30AC">
                    <w:rPr>
                      <w:color w:val="000000" w:themeColor="text1"/>
                    </w:rPr>
                    <w:t>小时平均）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CO</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4mg/m</w:t>
                  </w:r>
                  <w:r w:rsidRPr="00AB30AC">
                    <w:rPr>
                      <w:color w:val="000000" w:themeColor="text1"/>
                      <w:vertAlign w:val="superscript"/>
                    </w:rPr>
                    <w:t>3</w:t>
                  </w:r>
                  <w:r w:rsidRPr="00AB30AC">
                    <w:rPr>
                      <w:color w:val="000000" w:themeColor="text1"/>
                    </w:rPr>
                    <w:t>（</w:t>
                  </w:r>
                  <w:r w:rsidRPr="00AB30AC">
                    <w:rPr>
                      <w:color w:val="000000" w:themeColor="text1"/>
                    </w:rPr>
                    <w:t>24</w:t>
                  </w:r>
                  <w:r w:rsidRPr="00AB30AC">
                    <w:rPr>
                      <w:color w:val="000000" w:themeColor="text1"/>
                    </w:rPr>
                    <w:t>小时平均）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shd w:val="clear" w:color="auto" w:fill="auto"/>
                  <w:vAlign w:val="center"/>
                </w:tcPr>
                <w:p w:rsidR="00AB30AC" w:rsidRPr="00AB30AC" w:rsidRDefault="00AB30AC" w:rsidP="00CE64AC">
                  <w:pPr>
                    <w:pStyle w:val="af8"/>
                    <w:rPr>
                      <w:color w:val="000000" w:themeColor="text1"/>
                    </w:rPr>
                  </w:pP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10mg/m</w:t>
                  </w:r>
                  <w:r w:rsidRPr="00AB30AC">
                    <w:rPr>
                      <w:color w:val="000000" w:themeColor="text1"/>
                      <w:vertAlign w:val="superscript"/>
                    </w:rPr>
                    <w:t>3</w:t>
                  </w:r>
                  <w:r w:rsidRPr="00AB30AC">
                    <w:rPr>
                      <w:color w:val="000000" w:themeColor="text1"/>
                    </w:rPr>
                    <w:t>(1</w:t>
                  </w:r>
                  <w:r w:rsidRPr="00AB30AC">
                    <w:rPr>
                      <w:color w:val="000000" w:themeColor="text1"/>
                    </w:rPr>
                    <w:t>小时平均</w:t>
                  </w:r>
                  <w:r w:rsidRPr="00AB30AC">
                    <w:rPr>
                      <w:color w:val="000000" w:themeColor="text1"/>
                    </w:rPr>
                    <w:t>)</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O</w:t>
                  </w:r>
                  <w:r w:rsidRPr="00AB30AC">
                    <w:rPr>
                      <w:color w:val="000000" w:themeColor="text1"/>
                      <w:vertAlign w:val="subscript"/>
                    </w:rPr>
                    <w:t>3</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160μg/m</w:t>
                  </w:r>
                  <w:r w:rsidRPr="00AB30AC">
                    <w:rPr>
                      <w:color w:val="000000" w:themeColor="text1"/>
                      <w:vertAlign w:val="superscript"/>
                    </w:rPr>
                    <w:t>3</w:t>
                  </w:r>
                  <w:r w:rsidRPr="00AB30AC">
                    <w:rPr>
                      <w:color w:val="000000" w:themeColor="text1"/>
                    </w:rPr>
                    <w:t>（</w:t>
                  </w:r>
                  <w:r w:rsidRPr="00AB30AC">
                    <w:rPr>
                      <w:color w:val="000000" w:themeColor="text1"/>
                    </w:rPr>
                    <w:t>8</w:t>
                  </w:r>
                  <w:r w:rsidRPr="00AB30AC">
                    <w:rPr>
                      <w:color w:val="000000" w:themeColor="text1"/>
                    </w:rPr>
                    <w:t>小时平均）</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vMerge/>
                  <w:shd w:val="clear" w:color="auto" w:fill="auto"/>
                  <w:vAlign w:val="center"/>
                </w:tcPr>
                <w:p w:rsidR="00AB30AC" w:rsidRPr="00AB30AC" w:rsidRDefault="00AB30AC" w:rsidP="00CE64AC">
                  <w:pPr>
                    <w:pStyle w:val="af8"/>
                    <w:rPr>
                      <w:color w:val="000000" w:themeColor="text1"/>
                    </w:rPr>
                  </w:pP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200μg/m</w:t>
                  </w:r>
                  <w:r w:rsidRPr="00AB30AC">
                    <w:rPr>
                      <w:color w:val="000000" w:themeColor="text1"/>
                      <w:vertAlign w:val="superscript"/>
                    </w:rPr>
                    <w:t>3</w:t>
                  </w:r>
                  <w:r w:rsidRPr="00AB30AC">
                    <w:rPr>
                      <w:color w:val="000000" w:themeColor="text1"/>
                    </w:rPr>
                    <w:t>（</w:t>
                  </w:r>
                  <w:r w:rsidRPr="00AB30AC">
                    <w:rPr>
                      <w:color w:val="000000" w:themeColor="text1"/>
                    </w:rPr>
                    <w:t>1</w:t>
                  </w:r>
                  <w:r w:rsidRPr="00AB30AC">
                    <w:rPr>
                      <w:color w:val="000000" w:themeColor="text1"/>
                    </w:rPr>
                    <w:t>小时平均）</w:t>
                  </w:r>
                </w:p>
              </w:tc>
            </w:tr>
            <w:tr w:rsidR="00944930" w:rsidRPr="00CC7013" w:rsidTr="0010013A">
              <w:trPr>
                <w:trHeight w:val="369"/>
                <w:jc w:val="center"/>
              </w:trPr>
              <w:tc>
                <w:tcPr>
                  <w:tcW w:w="1168" w:type="dxa"/>
                  <w:vMerge w:val="restart"/>
                  <w:shd w:val="clear" w:color="auto" w:fill="auto"/>
                  <w:vAlign w:val="center"/>
                </w:tcPr>
                <w:p w:rsidR="00944930" w:rsidRPr="00AB30AC" w:rsidRDefault="00944930" w:rsidP="00CE64AC">
                  <w:pPr>
                    <w:pStyle w:val="af8"/>
                    <w:rPr>
                      <w:color w:val="000000" w:themeColor="text1"/>
                    </w:rPr>
                  </w:pPr>
                  <w:r w:rsidRPr="00AB30AC">
                    <w:rPr>
                      <w:color w:val="000000" w:themeColor="text1"/>
                    </w:rPr>
                    <w:t>地表水</w:t>
                  </w:r>
                </w:p>
              </w:tc>
              <w:tc>
                <w:tcPr>
                  <w:tcW w:w="2840" w:type="dxa"/>
                  <w:vMerge w:val="restart"/>
                  <w:shd w:val="clear" w:color="auto" w:fill="auto"/>
                  <w:vAlign w:val="center"/>
                </w:tcPr>
                <w:p w:rsidR="00944930" w:rsidRPr="00AB30AC" w:rsidRDefault="00944930" w:rsidP="00CE64AC">
                  <w:pPr>
                    <w:pStyle w:val="af8"/>
                    <w:rPr>
                      <w:color w:val="000000" w:themeColor="text1"/>
                    </w:rPr>
                  </w:pPr>
                  <w:r w:rsidRPr="00AB30AC">
                    <w:rPr>
                      <w:color w:val="000000" w:themeColor="text1"/>
                    </w:rPr>
                    <w:t>《地表水环境质量标准》（</w:t>
                  </w:r>
                  <w:r w:rsidRPr="00AB30AC">
                    <w:rPr>
                      <w:color w:val="000000" w:themeColor="text1"/>
                    </w:rPr>
                    <w:t>GB3838-2002</w:t>
                  </w:r>
                  <w:r w:rsidRPr="00AB30AC">
                    <w:rPr>
                      <w:color w:val="000000" w:themeColor="text1"/>
                    </w:rPr>
                    <w:t>）</w:t>
                  </w:r>
                  <w:r w:rsidRPr="00944930">
                    <w:rPr>
                      <w:szCs w:val="21"/>
                    </w:rPr>
                    <w:t>V</w:t>
                  </w:r>
                  <w:r w:rsidRPr="00AB30AC">
                    <w:rPr>
                      <w:color w:val="000000" w:themeColor="text1"/>
                    </w:rPr>
                    <w:t>类</w:t>
                  </w:r>
                </w:p>
              </w:tc>
              <w:tc>
                <w:tcPr>
                  <w:tcW w:w="1743" w:type="dxa"/>
                  <w:shd w:val="clear" w:color="auto" w:fill="auto"/>
                  <w:vAlign w:val="center"/>
                </w:tcPr>
                <w:p w:rsidR="00944930" w:rsidRPr="00AB30AC" w:rsidRDefault="00944930" w:rsidP="00CE64AC">
                  <w:pPr>
                    <w:pStyle w:val="af8"/>
                    <w:rPr>
                      <w:color w:val="000000" w:themeColor="text1"/>
                    </w:rPr>
                  </w:pPr>
                  <w:r w:rsidRPr="00AB30AC">
                    <w:rPr>
                      <w:color w:val="000000" w:themeColor="text1"/>
                    </w:rPr>
                    <w:t>pH</w:t>
                  </w:r>
                </w:p>
              </w:tc>
              <w:tc>
                <w:tcPr>
                  <w:tcW w:w="2680" w:type="dxa"/>
                  <w:gridSpan w:val="2"/>
                  <w:shd w:val="clear" w:color="auto" w:fill="auto"/>
                  <w:vAlign w:val="center"/>
                </w:tcPr>
                <w:p w:rsidR="00944930" w:rsidRPr="00944930" w:rsidRDefault="00944930" w:rsidP="00944930">
                  <w:pPr>
                    <w:pStyle w:val="af8"/>
                    <w:rPr>
                      <w:color w:val="000000" w:themeColor="text1"/>
                    </w:rPr>
                  </w:pPr>
                  <w:r w:rsidRPr="00944930">
                    <w:rPr>
                      <w:color w:val="000000" w:themeColor="text1"/>
                    </w:rPr>
                    <w:t>6-9</w:t>
                  </w:r>
                </w:p>
              </w:tc>
            </w:tr>
            <w:tr w:rsidR="00944930" w:rsidRPr="00CC7013" w:rsidTr="0010013A">
              <w:trPr>
                <w:trHeight w:val="369"/>
                <w:jc w:val="center"/>
              </w:trPr>
              <w:tc>
                <w:tcPr>
                  <w:tcW w:w="1168" w:type="dxa"/>
                  <w:vMerge/>
                  <w:shd w:val="clear" w:color="auto" w:fill="auto"/>
                  <w:vAlign w:val="center"/>
                </w:tcPr>
                <w:p w:rsidR="00944930" w:rsidRPr="00AB30AC"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AB30AC" w:rsidRDefault="00944930" w:rsidP="00CE64AC">
                  <w:pPr>
                    <w:pStyle w:val="af8"/>
                    <w:rPr>
                      <w:color w:val="000000" w:themeColor="text1"/>
                    </w:rPr>
                  </w:pPr>
                  <w:r w:rsidRPr="00AB30AC">
                    <w:rPr>
                      <w:color w:val="000000" w:themeColor="text1"/>
                    </w:rPr>
                    <w:t>COD</w:t>
                  </w:r>
                  <w:r w:rsidRPr="0025377E">
                    <w:rPr>
                      <w:color w:val="000000" w:themeColor="text1"/>
                      <w:vertAlign w:val="subscript"/>
                    </w:rPr>
                    <w:t>Cr</w:t>
                  </w:r>
                </w:p>
              </w:tc>
              <w:tc>
                <w:tcPr>
                  <w:tcW w:w="2680" w:type="dxa"/>
                  <w:gridSpan w:val="2"/>
                  <w:shd w:val="clear" w:color="auto" w:fill="auto"/>
                  <w:vAlign w:val="center"/>
                </w:tcPr>
                <w:p w:rsidR="00944930" w:rsidRPr="00944930" w:rsidRDefault="00944930" w:rsidP="00944930">
                  <w:pPr>
                    <w:pStyle w:val="af8"/>
                    <w:rPr>
                      <w:color w:val="000000" w:themeColor="text1"/>
                    </w:rPr>
                  </w:pPr>
                  <w:r w:rsidRPr="00944930">
                    <w:rPr>
                      <w:color w:val="000000" w:themeColor="text1"/>
                    </w:rPr>
                    <w:t>40mg/L</w:t>
                  </w:r>
                </w:p>
              </w:tc>
            </w:tr>
            <w:tr w:rsidR="00944930" w:rsidRPr="00CC7013" w:rsidTr="0010013A">
              <w:trPr>
                <w:trHeight w:val="369"/>
                <w:jc w:val="center"/>
              </w:trPr>
              <w:tc>
                <w:tcPr>
                  <w:tcW w:w="1168" w:type="dxa"/>
                  <w:vMerge/>
                  <w:shd w:val="clear" w:color="auto" w:fill="auto"/>
                  <w:vAlign w:val="center"/>
                </w:tcPr>
                <w:p w:rsidR="00944930" w:rsidRPr="00AB30AC"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AB30AC" w:rsidRDefault="00944930" w:rsidP="00CE64AC">
                  <w:pPr>
                    <w:pStyle w:val="af8"/>
                    <w:rPr>
                      <w:color w:val="000000" w:themeColor="text1"/>
                    </w:rPr>
                  </w:pPr>
                  <w:r w:rsidRPr="00AB30AC">
                    <w:rPr>
                      <w:color w:val="000000" w:themeColor="text1"/>
                    </w:rPr>
                    <w:t>BOD</w:t>
                  </w:r>
                  <w:r w:rsidRPr="0025377E">
                    <w:rPr>
                      <w:color w:val="000000" w:themeColor="text1"/>
                      <w:vertAlign w:val="subscript"/>
                    </w:rPr>
                    <w:t>5</w:t>
                  </w:r>
                </w:p>
              </w:tc>
              <w:tc>
                <w:tcPr>
                  <w:tcW w:w="2680" w:type="dxa"/>
                  <w:gridSpan w:val="2"/>
                  <w:shd w:val="clear" w:color="auto" w:fill="auto"/>
                  <w:vAlign w:val="center"/>
                </w:tcPr>
                <w:p w:rsidR="00944930" w:rsidRPr="00944930" w:rsidRDefault="00944930" w:rsidP="00944930">
                  <w:pPr>
                    <w:pStyle w:val="af8"/>
                    <w:rPr>
                      <w:color w:val="000000" w:themeColor="text1"/>
                    </w:rPr>
                  </w:pPr>
                  <w:r w:rsidRPr="00944930">
                    <w:rPr>
                      <w:color w:val="000000" w:themeColor="text1"/>
                    </w:rPr>
                    <w:t>10mg/L</w:t>
                  </w:r>
                </w:p>
              </w:tc>
            </w:tr>
            <w:tr w:rsidR="00944930" w:rsidRPr="00CC7013" w:rsidTr="0010013A">
              <w:trPr>
                <w:trHeight w:val="369"/>
                <w:jc w:val="center"/>
              </w:trPr>
              <w:tc>
                <w:tcPr>
                  <w:tcW w:w="1168" w:type="dxa"/>
                  <w:vMerge/>
                  <w:shd w:val="clear" w:color="auto" w:fill="auto"/>
                  <w:vAlign w:val="center"/>
                </w:tcPr>
                <w:p w:rsidR="00944930" w:rsidRPr="00AB30AC"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AB30AC" w:rsidRDefault="00944930" w:rsidP="00CE64AC">
                  <w:pPr>
                    <w:pStyle w:val="af8"/>
                    <w:rPr>
                      <w:color w:val="000000" w:themeColor="text1"/>
                    </w:rPr>
                  </w:pPr>
                  <w:r w:rsidRPr="00AB30AC">
                    <w:rPr>
                      <w:color w:val="000000" w:themeColor="text1"/>
                    </w:rPr>
                    <w:t>NH</w:t>
                  </w:r>
                  <w:r w:rsidRPr="0025377E">
                    <w:rPr>
                      <w:color w:val="000000" w:themeColor="text1"/>
                      <w:vertAlign w:val="subscript"/>
                    </w:rPr>
                    <w:t>3</w:t>
                  </w:r>
                  <w:r w:rsidRPr="00AB30AC">
                    <w:rPr>
                      <w:color w:val="000000" w:themeColor="text1"/>
                    </w:rPr>
                    <w:t>-N</w:t>
                  </w:r>
                </w:p>
              </w:tc>
              <w:tc>
                <w:tcPr>
                  <w:tcW w:w="2680" w:type="dxa"/>
                  <w:gridSpan w:val="2"/>
                  <w:shd w:val="clear" w:color="auto" w:fill="auto"/>
                  <w:vAlign w:val="center"/>
                </w:tcPr>
                <w:p w:rsidR="00944930" w:rsidRPr="00944930" w:rsidRDefault="00944930" w:rsidP="00944930">
                  <w:pPr>
                    <w:pStyle w:val="af8"/>
                    <w:rPr>
                      <w:color w:val="000000" w:themeColor="text1"/>
                    </w:rPr>
                  </w:pPr>
                  <w:r w:rsidRPr="00944930">
                    <w:rPr>
                      <w:color w:val="000000" w:themeColor="text1"/>
                    </w:rPr>
                    <w:t>2mg/L</w:t>
                  </w:r>
                </w:p>
              </w:tc>
            </w:tr>
            <w:tr w:rsidR="00944930" w:rsidRPr="00CC7013" w:rsidTr="0010013A">
              <w:trPr>
                <w:trHeight w:val="369"/>
                <w:jc w:val="center"/>
              </w:trPr>
              <w:tc>
                <w:tcPr>
                  <w:tcW w:w="1168" w:type="dxa"/>
                  <w:vMerge/>
                  <w:shd w:val="clear" w:color="auto" w:fill="auto"/>
                  <w:vAlign w:val="center"/>
                </w:tcPr>
                <w:p w:rsidR="00944930" w:rsidRPr="00AB30AC"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AB30AC" w:rsidRDefault="00944930" w:rsidP="00CE64AC">
                  <w:pPr>
                    <w:pStyle w:val="af8"/>
                    <w:rPr>
                      <w:color w:val="000000" w:themeColor="text1"/>
                    </w:rPr>
                  </w:pPr>
                  <w:r w:rsidRPr="00AB30AC">
                    <w:rPr>
                      <w:color w:val="000000" w:themeColor="text1"/>
                    </w:rPr>
                    <w:t>TP</w:t>
                  </w:r>
                </w:p>
              </w:tc>
              <w:tc>
                <w:tcPr>
                  <w:tcW w:w="2680" w:type="dxa"/>
                  <w:gridSpan w:val="2"/>
                  <w:shd w:val="clear" w:color="auto" w:fill="auto"/>
                  <w:vAlign w:val="center"/>
                </w:tcPr>
                <w:p w:rsidR="00944930" w:rsidRPr="00944930" w:rsidRDefault="00944930" w:rsidP="00944930">
                  <w:pPr>
                    <w:pStyle w:val="af8"/>
                    <w:rPr>
                      <w:color w:val="000000" w:themeColor="text1"/>
                    </w:rPr>
                  </w:pPr>
                  <w:r w:rsidRPr="00944930">
                    <w:rPr>
                      <w:color w:val="000000" w:themeColor="text1"/>
                    </w:rPr>
                    <w:t>0.4mg/L</w:t>
                  </w:r>
                </w:p>
              </w:tc>
            </w:tr>
            <w:tr w:rsidR="00944930" w:rsidRPr="00CC7013" w:rsidTr="0010013A">
              <w:trPr>
                <w:trHeight w:val="369"/>
                <w:jc w:val="center"/>
              </w:trPr>
              <w:tc>
                <w:tcPr>
                  <w:tcW w:w="1168" w:type="dxa"/>
                  <w:vMerge/>
                  <w:shd w:val="clear" w:color="auto" w:fill="auto"/>
                  <w:vAlign w:val="center"/>
                </w:tcPr>
                <w:p w:rsidR="00944930" w:rsidRPr="00AB30AC"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AB30AC" w:rsidRDefault="00944930" w:rsidP="00CE64AC">
                  <w:pPr>
                    <w:pStyle w:val="af8"/>
                    <w:rPr>
                      <w:color w:val="000000" w:themeColor="text1"/>
                    </w:rPr>
                  </w:pPr>
                  <w:r w:rsidRPr="00AB30AC">
                    <w:rPr>
                      <w:color w:val="000000" w:themeColor="text1"/>
                    </w:rPr>
                    <w:t>TN</w:t>
                  </w:r>
                </w:p>
              </w:tc>
              <w:tc>
                <w:tcPr>
                  <w:tcW w:w="2680" w:type="dxa"/>
                  <w:gridSpan w:val="2"/>
                  <w:shd w:val="clear" w:color="auto" w:fill="auto"/>
                  <w:vAlign w:val="center"/>
                </w:tcPr>
                <w:p w:rsidR="00944930" w:rsidRPr="00944930" w:rsidRDefault="00944930" w:rsidP="00944930">
                  <w:pPr>
                    <w:pStyle w:val="af8"/>
                    <w:rPr>
                      <w:color w:val="000000" w:themeColor="text1"/>
                    </w:rPr>
                  </w:pPr>
                  <w:r w:rsidRPr="00944930">
                    <w:rPr>
                      <w:color w:val="000000" w:themeColor="text1"/>
                    </w:rPr>
                    <w:t>2.0mg/L</w:t>
                  </w:r>
                </w:p>
              </w:tc>
            </w:tr>
            <w:tr w:rsidR="00AB30AC" w:rsidRPr="00CC7013" w:rsidTr="0010013A">
              <w:trPr>
                <w:trHeight w:val="369"/>
                <w:jc w:val="center"/>
              </w:trPr>
              <w:tc>
                <w:tcPr>
                  <w:tcW w:w="1168"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地下水</w:t>
                  </w:r>
                </w:p>
              </w:tc>
              <w:tc>
                <w:tcPr>
                  <w:tcW w:w="2840" w:type="dxa"/>
                  <w:vMerge w:val="restart"/>
                  <w:shd w:val="clear" w:color="auto" w:fill="auto"/>
                  <w:vAlign w:val="center"/>
                </w:tcPr>
                <w:p w:rsidR="00AB30AC" w:rsidRPr="00AB30AC" w:rsidRDefault="00AB30AC" w:rsidP="00CE64AC">
                  <w:pPr>
                    <w:pStyle w:val="af8"/>
                    <w:rPr>
                      <w:color w:val="000000" w:themeColor="text1"/>
                    </w:rPr>
                  </w:pPr>
                  <w:r w:rsidRPr="00AB30AC">
                    <w:rPr>
                      <w:color w:val="000000" w:themeColor="text1"/>
                    </w:rPr>
                    <w:t>《地下水质量标准》（</w:t>
                  </w:r>
                  <w:r w:rsidRPr="00AB30AC">
                    <w:rPr>
                      <w:color w:val="000000" w:themeColor="text1"/>
                    </w:rPr>
                    <w:t>GB/T14848-2017</w:t>
                  </w:r>
                  <w:r w:rsidRPr="00AB30AC">
                    <w:rPr>
                      <w:color w:val="000000" w:themeColor="text1"/>
                    </w:rPr>
                    <w:t>）</w:t>
                  </w:r>
                  <w:r w:rsidRPr="00AB30AC">
                    <w:rPr>
                      <w:color w:val="000000" w:themeColor="text1"/>
                    </w:rPr>
                    <w:t>III</w:t>
                  </w:r>
                  <w:r w:rsidRPr="00AB30AC">
                    <w:rPr>
                      <w:color w:val="000000" w:themeColor="text1"/>
                    </w:rPr>
                    <w:t>类</w:t>
                  </w:r>
                </w:p>
              </w:tc>
              <w:tc>
                <w:tcPr>
                  <w:tcW w:w="1743" w:type="dxa"/>
                  <w:shd w:val="clear" w:color="auto" w:fill="auto"/>
                  <w:vAlign w:val="center"/>
                </w:tcPr>
                <w:p w:rsidR="00AB30AC" w:rsidRPr="00AB30AC" w:rsidRDefault="00AB30AC" w:rsidP="00CE64AC">
                  <w:pPr>
                    <w:pStyle w:val="af8"/>
                    <w:rPr>
                      <w:color w:val="000000" w:themeColor="text1"/>
                    </w:rPr>
                  </w:pPr>
                  <w:r w:rsidRPr="00AB30AC">
                    <w:rPr>
                      <w:color w:val="000000" w:themeColor="text1"/>
                    </w:rPr>
                    <w:t>pH</w:t>
                  </w:r>
                  <w:r w:rsidRPr="00AB30AC">
                    <w:rPr>
                      <w:color w:val="000000" w:themeColor="text1"/>
                    </w:rPr>
                    <w:t>（无量纲）</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6.5</w:t>
                  </w:r>
                  <w:r w:rsidRPr="00AB30AC">
                    <w:rPr>
                      <w:color w:val="000000" w:themeColor="text1"/>
                    </w:rPr>
                    <w:t>～</w:t>
                  </w:r>
                  <w:r w:rsidRPr="00AB30AC">
                    <w:rPr>
                      <w:color w:val="000000" w:themeColor="text1"/>
                    </w:rPr>
                    <w:t>8.5</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shd w:val="clear" w:color="auto" w:fill="auto"/>
                  <w:vAlign w:val="center"/>
                </w:tcPr>
                <w:p w:rsidR="00AB30AC" w:rsidRPr="00AB30AC" w:rsidRDefault="00AB30AC" w:rsidP="00CE64AC">
                  <w:pPr>
                    <w:pStyle w:val="af8"/>
                    <w:rPr>
                      <w:color w:val="000000" w:themeColor="text1"/>
                    </w:rPr>
                  </w:pPr>
                  <w:r w:rsidRPr="00AB30AC">
                    <w:rPr>
                      <w:color w:val="000000" w:themeColor="text1"/>
                    </w:rPr>
                    <w:t>总硬度</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450mg/L</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shd w:val="clear" w:color="auto" w:fill="auto"/>
                  <w:vAlign w:val="center"/>
                </w:tcPr>
                <w:p w:rsidR="00AB30AC" w:rsidRPr="00AB30AC" w:rsidRDefault="00AB30AC" w:rsidP="00CE64AC">
                  <w:pPr>
                    <w:pStyle w:val="af8"/>
                    <w:rPr>
                      <w:color w:val="000000" w:themeColor="text1"/>
                    </w:rPr>
                  </w:pPr>
                  <w:r w:rsidRPr="00AB30AC">
                    <w:rPr>
                      <w:color w:val="000000" w:themeColor="text1"/>
                    </w:rPr>
                    <w:t>耗氧量</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3.0mg/L</w:t>
                  </w:r>
                </w:p>
              </w:tc>
            </w:tr>
            <w:tr w:rsidR="00434A5C" w:rsidRPr="00CC7013" w:rsidTr="0010013A">
              <w:trPr>
                <w:trHeight w:val="369"/>
                <w:jc w:val="center"/>
              </w:trPr>
              <w:tc>
                <w:tcPr>
                  <w:tcW w:w="1168" w:type="dxa"/>
                  <w:vMerge/>
                  <w:shd w:val="clear" w:color="auto" w:fill="auto"/>
                  <w:vAlign w:val="center"/>
                </w:tcPr>
                <w:p w:rsidR="00434A5C" w:rsidRPr="00AB30AC" w:rsidRDefault="00434A5C" w:rsidP="00CE64AC">
                  <w:pPr>
                    <w:pStyle w:val="af8"/>
                    <w:rPr>
                      <w:color w:val="000000" w:themeColor="text1"/>
                    </w:rPr>
                  </w:pPr>
                </w:p>
              </w:tc>
              <w:tc>
                <w:tcPr>
                  <w:tcW w:w="2840" w:type="dxa"/>
                  <w:vMerge/>
                  <w:shd w:val="clear" w:color="auto" w:fill="auto"/>
                  <w:vAlign w:val="center"/>
                </w:tcPr>
                <w:p w:rsidR="00434A5C" w:rsidRPr="00AB30AC" w:rsidRDefault="00434A5C" w:rsidP="00CE64AC">
                  <w:pPr>
                    <w:pStyle w:val="af8"/>
                    <w:rPr>
                      <w:color w:val="000000" w:themeColor="text1"/>
                    </w:rPr>
                  </w:pPr>
                </w:p>
              </w:tc>
              <w:tc>
                <w:tcPr>
                  <w:tcW w:w="1743" w:type="dxa"/>
                  <w:shd w:val="clear" w:color="auto" w:fill="auto"/>
                  <w:vAlign w:val="center"/>
                </w:tcPr>
                <w:p w:rsidR="00434A5C" w:rsidRPr="00C90D8A" w:rsidRDefault="00434A5C" w:rsidP="00404688">
                  <w:pPr>
                    <w:jc w:val="center"/>
                    <w:rPr>
                      <w:color w:val="auto"/>
                      <w:sz w:val="21"/>
                      <w:szCs w:val="21"/>
                    </w:rPr>
                  </w:pPr>
                  <w:r w:rsidRPr="00C90D8A">
                    <w:rPr>
                      <w:color w:val="auto"/>
                      <w:sz w:val="21"/>
                      <w:szCs w:val="21"/>
                    </w:rPr>
                    <w:t>总大肠菌群</w:t>
                  </w:r>
                </w:p>
              </w:tc>
              <w:tc>
                <w:tcPr>
                  <w:tcW w:w="2680" w:type="dxa"/>
                  <w:gridSpan w:val="2"/>
                  <w:shd w:val="clear" w:color="auto" w:fill="auto"/>
                  <w:vAlign w:val="center"/>
                </w:tcPr>
                <w:p w:rsidR="00434A5C" w:rsidRPr="00C90D8A" w:rsidRDefault="00434A5C" w:rsidP="00434A5C">
                  <w:pPr>
                    <w:jc w:val="center"/>
                    <w:rPr>
                      <w:color w:val="auto"/>
                      <w:sz w:val="21"/>
                      <w:szCs w:val="21"/>
                    </w:rPr>
                  </w:pPr>
                  <w:r w:rsidRPr="00C90D8A">
                    <w:rPr>
                      <w:color w:val="auto"/>
                      <w:sz w:val="21"/>
                      <w:szCs w:val="21"/>
                    </w:rPr>
                    <w:t>3MPN</w:t>
                  </w:r>
                  <w:r w:rsidRPr="00C90D8A">
                    <w:rPr>
                      <w:color w:val="auto"/>
                      <w:sz w:val="21"/>
                      <w:szCs w:val="21"/>
                      <w:vertAlign w:val="superscript"/>
                    </w:rPr>
                    <w:t>b</w:t>
                  </w:r>
                  <w:r w:rsidRPr="00C90D8A">
                    <w:rPr>
                      <w:color w:val="auto"/>
                      <w:sz w:val="21"/>
                      <w:szCs w:val="21"/>
                    </w:rPr>
                    <w:t>/100mL</w:t>
                  </w:r>
                </w:p>
              </w:tc>
            </w:tr>
            <w:tr w:rsidR="00AB30AC" w:rsidRPr="00CC7013" w:rsidTr="0010013A">
              <w:trPr>
                <w:trHeight w:val="369"/>
                <w:jc w:val="center"/>
              </w:trPr>
              <w:tc>
                <w:tcPr>
                  <w:tcW w:w="1168" w:type="dxa"/>
                  <w:vMerge/>
                  <w:shd w:val="clear" w:color="auto" w:fill="auto"/>
                  <w:vAlign w:val="center"/>
                </w:tcPr>
                <w:p w:rsidR="00AB30AC" w:rsidRPr="00AB30AC" w:rsidRDefault="00AB30AC" w:rsidP="00CE64AC">
                  <w:pPr>
                    <w:pStyle w:val="af8"/>
                    <w:rPr>
                      <w:color w:val="000000" w:themeColor="text1"/>
                    </w:rPr>
                  </w:pPr>
                </w:p>
              </w:tc>
              <w:tc>
                <w:tcPr>
                  <w:tcW w:w="2840" w:type="dxa"/>
                  <w:vMerge/>
                  <w:shd w:val="clear" w:color="auto" w:fill="auto"/>
                  <w:vAlign w:val="center"/>
                </w:tcPr>
                <w:p w:rsidR="00AB30AC" w:rsidRPr="00AB30AC" w:rsidRDefault="00AB30AC" w:rsidP="00CE64AC">
                  <w:pPr>
                    <w:pStyle w:val="af8"/>
                    <w:rPr>
                      <w:color w:val="000000" w:themeColor="text1"/>
                    </w:rPr>
                  </w:pPr>
                </w:p>
              </w:tc>
              <w:tc>
                <w:tcPr>
                  <w:tcW w:w="1743" w:type="dxa"/>
                  <w:shd w:val="clear" w:color="auto" w:fill="auto"/>
                  <w:vAlign w:val="center"/>
                </w:tcPr>
                <w:p w:rsidR="00AB30AC" w:rsidRPr="00AB30AC" w:rsidRDefault="00AB30AC" w:rsidP="00CE64AC">
                  <w:pPr>
                    <w:pStyle w:val="af8"/>
                    <w:rPr>
                      <w:color w:val="000000" w:themeColor="text1"/>
                    </w:rPr>
                  </w:pPr>
                  <w:r w:rsidRPr="00AB30AC">
                    <w:rPr>
                      <w:color w:val="000000" w:themeColor="text1"/>
                    </w:rPr>
                    <w:t>氨氮</w:t>
                  </w:r>
                </w:p>
              </w:tc>
              <w:tc>
                <w:tcPr>
                  <w:tcW w:w="2680" w:type="dxa"/>
                  <w:gridSpan w:val="2"/>
                  <w:shd w:val="clear" w:color="auto" w:fill="auto"/>
                  <w:vAlign w:val="center"/>
                </w:tcPr>
                <w:p w:rsidR="00AB30AC" w:rsidRPr="00AB30AC" w:rsidRDefault="00AB30AC" w:rsidP="00CE64AC">
                  <w:pPr>
                    <w:pStyle w:val="af8"/>
                    <w:rPr>
                      <w:color w:val="000000" w:themeColor="text1"/>
                    </w:rPr>
                  </w:pPr>
                  <w:r w:rsidRPr="00AB30AC">
                    <w:rPr>
                      <w:color w:val="000000" w:themeColor="text1"/>
                    </w:rPr>
                    <w:t>0.5mg/L</w:t>
                  </w:r>
                </w:p>
              </w:tc>
            </w:tr>
            <w:tr w:rsidR="00604490" w:rsidRPr="00CC7013" w:rsidTr="0010013A">
              <w:trPr>
                <w:trHeight w:val="369"/>
                <w:jc w:val="center"/>
              </w:trPr>
              <w:tc>
                <w:tcPr>
                  <w:tcW w:w="1168" w:type="dxa"/>
                  <w:vMerge w:val="restart"/>
                  <w:shd w:val="clear" w:color="auto" w:fill="auto"/>
                  <w:vAlign w:val="center"/>
                </w:tcPr>
                <w:p w:rsidR="00604490" w:rsidRPr="00AB30AC" w:rsidRDefault="00604490" w:rsidP="00CE64AC">
                  <w:pPr>
                    <w:pStyle w:val="af8"/>
                    <w:rPr>
                      <w:color w:val="000000" w:themeColor="text1"/>
                    </w:rPr>
                  </w:pPr>
                  <w:r w:rsidRPr="007E591C">
                    <w:rPr>
                      <w:color w:val="000000" w:themeColor="text1"/>
                    </w:rPr>
                    <w:t>声环境</w:t>
                  </w:r>
                </w:p>
              </w:tc>
              <w:tc>
                <w:tcPr>
                  <w:tcW w:w="2840" w:type="dxa"/>
                  <w:vMerge w:val="restart"/>
                  <w:shd w:val="clear" w:color="auto" w:fill="auto"/>
                  <w:vAlign w:val="center"/>
                </w:tcPr>
                <w:p w:rsidR="00604490" w:rsidRPr="00AB30AC" w:rsidRDefault="00604490" w:rsidP="00CE64AC">
                  <w:pPr>
                    <w:pStyle w:val="af8"/>
                    <w:rPr>
                      <w:color w:val="000000" w:themeColor="text1"/>
                    </w:rPr>
                  </w:pPr>
                  <w:r w:rsidRPr="00AB30AC">
                    <w:rPr>
                      <w:color w:val="000000" w:themeColor="text1"/>
                    </w:rPr>
                    <w:t>《声环境质量标准》（</w:t>
                  </w:r>
                  <w:r w:rsidRPr="00AB30AC">
                    <w:rPr>
                      <w:color w:val="000000" w:themeColor="text1"/>
                    </w:rPr>
                    <w:t>GB3096</w:t>
                  </w:r>
                  <w:r w:rsidRPr="00AB30AC">
                    <w:rPr>
                      <w:color w:val="000000" w:themeColor="text1"/>
                    </w:rPr>
                    <w:t>－</w:t>
                  </w:r>
                  <w:r w:rsidRPr="00AB30AC">
                    <w:rPr>
                      <w:color w:val="000000" w:themeColor="text1"/>
                    </w:rPr>
                    <w:t>2008</w:t>
                  </w:r>
                  <w:r w:rsidRPr="00AB30AC">
                    <w:rPr>
                      <w:color w:val="000000" w:themeColor="text1"/>
                    </w:rPr>
                    <w:t>）</w:t>
                  </w:r>
                  <w:r w:rsidRPr="00AB30AC">
                    <w:rPr>
                      <w:color w:val="000000" w:themeColor="text1"/>
                    </w:rPr>
                    <w:t>2</w:t>
                  </w:r>
                  <w:r w:rsidRPr="00AB30AC">
                    <w:rPr>
                      <w:color w:val="000000" w:themeColor="text1"/>
                    </w:rPr>
                    <w:t>类</w:t>
                  </w:r>
                </w:p>
              </w:tc>
              <w:tc>
                <w:tcPr>
                  <w:tcW w:w="1743" w:type="dxa"/>
                  <w:vMerge w:val="restart"/>
                  <w:shd w:val="clear" w:color="auto" w:fill="auto"/>
                  <w:vAlign w:val="center"/>
                </w:tcPr>
                <w:p w:rsidR="00604490" w:rsidRPr="00AB30AC" w:rsidRDefault="00604490" w:rsidP="00CE64AC">
                  <w:pPr>
                    <w:pStyle w:val="af8"/>
                    <w:rPr>
                      <w:color w:val="000000" w:themeColor="text1"/>
                    </w:rPr>
                  </w:pPr>
                  <w:r w:rsidRPr="00AB30AC">
                    <w:rPr>
                      <w:color w:val="000000" w:themeColor="text1"/>
                    </w:rPr>
                    <w:t>噪声</w:t>
                  </w:r>
                </w:p>
              </w:tc>
              <w:tc>
                <w:tcPr>
                  <w:tcW w:w="1240" w:type="dxa"/>
                  <w:shd w:val="clear" w:color="auto" w:fill="auto"/>
                  <w:vAlign w:val="center"/>
                </w:tcPr>
                <w:p w:rsidR="00604490" w:rsidRPr="00AB30AC" w:rsidRDefault="00604490" w:rsidP="00CE64AC">
                  <w:pPr>
                    <w:pStyle w:val="af8"/>
                    <w:rPr>
                      <w:color w:val="000000" w:themeColor="text1"/>
                    </w:rPr>
                  </w:pPr>
                  <w:r w:rsidRPr="00AB30AC">
                    <w:rPr>
                      <w:color w:val="000000" w:themeColor="text1"/>
                    </w:rPr>
                    <w:t>昼间</w:t>
                  </w:r>
                </w:p>
              </w:tc>
              <w:tc>
                <w:tcPr>
                  <w:tcW w:w="1440" w:type="dxa"/>
                  <w:shd w:val="clear" w:color="auto" w:fill="auto"/>
                  <w:vAlign w:val="center"/>
                </w:tcPr>
                <w:p w:rsidR="00604490" w:rsidRPr="00AB30AC" w:rsidRDefault="00604490" w:rsidP="00CE64AC">
                  <w:pPr>
                    <w:pStyle w:val="af8"/>
                    <w:rPr>
                      <w:color w:val="000000" w:themeColor="text1"/>
                    </w:rPr>
                  </w:pPr>
                  <w:r w:rsidRPr="00AB30AC">
                    <w:rPr>
                      <w:color w:val="000000" w:themeColor="text1"/>
                    </w:rPr>
                    <w:t>60dB(A)</w:t>
                  </w:r>
                </w:p>
              </w:tc>
            </w:tr>
            <w:tr w:rsidR="00604490" w:rsidRPr="00CC7013" w:rsidTr="0010013A">
              <w:trPr>
                <w:trHeight w:val="369"/>
                <w:jc w:val="center"/>
              </w:trPr>
              <w:tc>
                <w:tcPr>
                  <w:tcW w:w="1168" w:type="dxa"/>
                  <w:vMerge/>
                  <w:shd w:val="clear" w:color="auto" w:fill="auto"/>
                  <w:vAlign w:val="center"/>
                </w:tcPr>
                <w:p w:rsidR="00604490" w:rsidRPr="00AB30AC" w:rsidRDefault="00604490" w:rsidP="00CE64AC">
                  <w:pPr>
                    <w:pStyle w:val="af8"/>
                    <w:rPr>
                      <w:color w:val="000000" w:themeColor="text1"/>
                    </w:rPr>
                  </w:pPr>
                </w:p>
              </w:tc>
              <w:tc>
                <w:tcPr>
                  <w:tcW w:w="2840" w:type="dxa"/>
                  <w:vMerge/>
                  <w:shd w:val="clear" w:color="auto" w:fill="auto"/>
                  <w:vAlign w:val="center"/>
                </w:tcPr>
                <w:p w:rsidR="00604490" w:rsidRPr="00AB30AC" w:rsidRDefault="00604490" w:rsidP="00CE64AC">
                  <w:pPr>
                    <w:pStyle w:val="af8"/>
                    <w:rPr>
                      <w:color w:val="000000" w:themeColor="text1"/>
                    </w:rPr>
                  </w:pPr>
                </w:p>
              </w:tc>
              <w:tc>
                <w:tcPr>
                  <w:tcW w:w="1743" w:type="dxa"/>
                  <w:vMerge/>
                  <w:shd w:val="clear" w:color="auto" w:fill="auto"/>
                  <w:vAlign w:val="center"/>
                </w:tcPr>
                <w:p w:rsidR="00604490" w:rsidRPr="00AB30AC" w:rsidRDefault="00604490" w:rsidP="00CE64AC">
                  <w:pPr>
                    <w:pStyle w:val="af8"/>
                    <w:rPr>
                      <w:color w:val="000000" w:themeColor="text1"/>
                    </w:rPr>
                  </w:pPr>
                </w:p>
              </w:tc>
              <w:tc>
                <w:tcPr>
                  <w:tcW w:w="1240" w:type="dxa"/>
                  <w:shd w:val="clear" w:color="auto" w:fill="auto"/>
                  <w:vAlign w:val="center"/>
                </w:tcPr>
                <w:p w:rsidR="00604490" w:rsidRPr="00AB30AC" w:rsidRDefault="00604490" w:rsidP="00CE64AC">
                  <w:pPr>
                    <w:pStyle w:val="af8"/>
                    <w:rPr>
                      <w:color w:val="000000" w:themeColor="text1"/>
                    </w:rPr>
                  </w:pPr>
                  <w:r w:rsidRPr="00AB30AC">
                    <w:rPr>
                      <w:color w:val="000000" w:themeColor="text1"/>
                    </w:rPr>
                    <w:t>夜间</w:t>
                  </w:r>
                </w:p>
              </w:tc>
              <w:tc>
                <w:tcPr>
                  <w:tcW w:w="1440" w:type="dxa"/>
                  <w:shd w:val="clear" w:color="auto" w:fill="auto"/>
                  <w:vAlign w:val="center"/>
                </w:tcPr>
                <w:p w:rsidR="00604490" w:rsidRPr="00AB30AC" w:rsidRDefault="00604490" w:rsidP="00CE64AC">
                  <w:pPr>
                    <w:pStyle w:val="af8"/>
                    <w:rPr>
                      <w:color w:val="000000" w:themeColor="text1"/>
                    </w:rPr>
                  </w:pPr>
                  <w:r w:rsidRPr="00AB30AC">
                    <w:rPr>
                      <w:color w:val="000000" w:themeColor="text1"/>
                    </w:rPr>
                    <w:t>50dB(A)</w:t>
                  </w:r>
                </w:p>
              </w:tc>
            </w:tr>
            <w:tr w:rsidR="00944930" w:rsidRPr="00CC7013" w:rsidTr="0010013A">
              <w:trPr>
                <w:trHeight w:val="369"/>
                <w:jc w:val="center"/>
              </w:trPr>
              <w:tc>
                <w:tcPr>
                  <w:tcW w:w="1168" w:type="dxa"/>
                  <w:vMerge w:val="restart"/>
                  <w:shd w:val="clear" w:color="auto" w:fill="auto"/>
                  <w:vAlign w:val="center"/>
                </w:tcPr>
                <w:p w:rsidR="00944930" w:rsidRPr="00AB30AC" w:rsidRDefault="00944930" w:rsidP="00CE64AC">
                  <w:pPr>
                    <w:pStyle w:val="af8"/>
                    <w:rPr>
                      <w:color w:val="000000" w:themeColor="text1"/>
                    </w:rPr>
                  </w:pPr>
                  <w:r>
                    <w:rPr>
                      <w:rFonts w:hint="eastAsia"/>
                      <w:color w:val="000000" w:themeColor="text1"/>
                    </w:rPr>
                    <w:t>土壤环境</w:t>
                  </w:r>
                </w:p>
              </w:tc>
              <w:tc>
                <w:tcPr>
                  <w:tcW w:w="2840" w:type="dxa"/>
                  <w:vMerge w:val="restart"/>
                  <w:shd w:val="clear" w:color="auto" w:fill="auto"/>
                  <w:vAlign w:val="center"/>
                </w:tcPr>
                <w:p w:rsidR="00944930" w:rsidRPr="00AB30AC" w:rsidRDefault="00944930" w:rsidP="00944930">
                  <w:pPr>
                    <w:pStyle w:val="af8"/>
                    <w:rPr>
                      <w:color w:val="000000" w:themeColor="text1"/>
                    </w:rPr>
                  </w:pPr>
                  <w:r w:rsidRPr="00C13852">
                    <w:rPr>
                      <w:rFonts w:hAnsi="宋体" w:hint="eastAsia"/>
                    </w:rPr>
                    <w:t>《土壤环境质量</w:t>
                  </w:r>
                  <w:r w:rsidRPr="00C13852">
                    <w:rPr>
                      <w:rFonts w:hAnsi="宋体"/>
                    </w:rPr>
                    <w:t>-</w:t>
                  </w:r>
                  <w:r w:rsidRPr="00C13852">
                    <w:rPr>
                      <w:rFonts w:hAnsi="宋体" w:hint="eastAsia"/>
                    </w:rPr>
                    <w:t>建设用地土壤污染风险管控标准（试行）》（</w:t>
                  </w:r>
                  <w:r w:rsidRPr="00C13852">
                    <w:rPr>
                      <w:rFonts w:hAnsi="宋体"/>
                    </w:rPr>
                    <w:t>GB36600-2018</w:t>
                  </w:r>
                  <w:r w:rsidRPr="00C13852">
                    <w:rPr>
                      <w:rFonts w:hAnsi="宋体" w:hint="eastAsia"/>
                    </w:rPr>
                    <w:t>）</w:t>
                  </w:r>
                  <w:r>
                    <w:rPr>
                      <w:rFonts w:eastAsiaTheme="minorEastAsia" w:hAnsiTheme="minorEastAsia"/>
                    </w:rPr>
                    <w:t>表</w:t>
                  </w:r>
                  <w:r>
                    <w:rPr>
                      <w:rFonts w:eastAsiaTheme="minorEastAsia"/>
                    </w:rPr>
                    <w:t>1</w:t>
                  </w:r>
                  <w:r>
                    <w:rPr>
                      <w:rFonts w:eastAsiaTheme="minorEastAsia" w:hAnsiTheme="minorEastAsia"/>
                    </w:rPr>
                    <w:t>基本项目</w:t>
                  </w:r>
                  <w:r>
                    <w:rPr>
                      <w:rFonts w:hAnsi="宋体" w:hint="eastAsia"/>
                    </w:rPr>
                    <w:t>第二类建设用地</w:t>
                  </w:r>
                  <w:r w:rsidRPr="00C13852">
                    <w:rPr>
                      <w:rFonts w:hAnsi="宋体" w:hint="eastAsia"/>
                    </w:rPr>
                    <w:t>筛选值</w:t>
                  </w:r>
                </w:p>
              </w:tc>
              <w:tc>
                <w:tcPr>
                  <w:tcW w:w="1743" w:type="dxa"/>
                  <w:shd w:val="clear" w:color="auto" w:fill="auto"/>
                  <w:vAlign w:val="center"/>
                </w:tcPr>
                <w:p w:rsidR="00944930" w:rsidRPr="00CF0566" w:rsidRDefault="00944930" w:rsidP="00DB6E97">
                  <w:pPr>
                    <w:pStyle w:val="afa"/>
                    <w:rPr>
                      <w:color w:val="000000" w:themeColor="text1"/>
                      <w:kern w:val="2"/>
                    </w:rPr>
                  </w:pPr>
                  <w:r w:rsidRPr="00CF0566">
                    <w:rPr>
                      <w:rFonts w:hint="eastAsia"/>
                      <w:color w:val="000000" w:themeColor="text1"/>
                      <w:kern w:val="2"/>
                    </w:rPr>
                    <w:t>砷</w:t>
                  </w:r>
                </w:p>
              </w:tc>
              <w:tc>
                <w:tcPr>
                  <w:tcW w:w="2680" w:type="dxa"/>
                  <w:gridSpan w:val="2"/>
                  <w:shd w:val="clear" w:color="auto" w:fill="auto"/>
                  <w:vAlign w:val="center"/>
                </w:tcPr>
                <w:p w:rsidR="00944930" w:rsidRPr="00CF0566" w:rsidRDefault="00944930" w:rsidP="00DB6E97">
                  <w:pPr>
                    <w:pStyle w:val="afa"/>
                    <w:rPr>
                      <w:color w:val="000000" w:themeColor="text1"/>
                      <w:kern w:val="2"/>
                    </w:rPr>
                  </w:pPr>
                  <w:r w:rsidRPr="00CF0566">
                    <w:rPr>
                      <w:color w:val="000000" w:themeColor="text1"/>
                      <w:kern w:val="2"/>
                    </w:rPr>
                    <w:t>60mg/kg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镉</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65mg/kg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铬（六价）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5.7mg/kg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铜</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18000mg/kg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铅</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800mg/kg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汞</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38mg/kg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镍</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900mg/kg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四氯化碳</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2.8mg/kg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氯仿</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0.9mg/kg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氯甲烷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37mg/kg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w:t>
                  </w:r>
                  <w:r w:rsidRPr="00CF0566">
                    <w:rPr>
                      <w:rFonts w:hint="eastAsia"/>
                      <w:color w:val="000000" w:themeColor="text1"/>
                      <w:kern w:val="2"/>
                    </w:rPr>
                    <w:t>，</w:t>
                  </w:r>
                  <w:r w:rsidRPr="00CF0566">
                    <w:rPr>
                      <w:color w:val="000000" w:themeColor="text1"/>
                      <w:kern w:val="2"/>
                    </w:rPr>
                    <w:t>1-</w:t>
                  </w:r>
                  <w:r w:rsidRPr="00CF0566">
                    <w:rPr>
                      <w:rFonts w:hint="eastAsia"/>
                      <w:color w:val="000000" w:themeColor="text1"/>
                      <w:kern w:val="2"/>
                    </w:rPr>
                    <w:t>二氯乙烷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9mg/kg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w:t>
                  </w:r>
                  <w:r w:rsidRPr="00CF0566">
                    <w:rPr>
                      <w:rFonts w:hint="eastAsia"/>
                      <w:color w:val="000000" w:themeColor="text1"/>
                      <w:kern w:val="2"/>
                    </w:rPr>
                    <w:t>，</w:t>
                  </w:r>
                  <w:r w:rsidRPr="00CF0566">
                    <w:rPr>
                      <w:color w:val="000000" w:themeColor="text1"/>
                      <w:kern w:val="2"/>
                    </w:rPr>
                    <w:t>2-</w:t>
                  </w:r>
                  <w:r w:rsidRPr="00CF0566">
                    <w:rPr>
                      <w:rFonts w:hint="eastAsia"/>
                      <w:color w:val="000000" w:themeColor="text1"/>
                      <w:kern w:val="2"/>
                    </w:rPr>
                    <w:t>二氯乙烷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5mg/kg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w:t>
                  </w:r>
                  <w:r w:rsidRPr="00CF0566">
                    <w:rPr>
                      <w:rFonts w:hint="eastAsia"/>
                      <w:color w:val="000000" w:themeColor="text1"/>
                      <w:kern w:val="2"/>
                    </w:rPr>
                    <w:t>，</w:t>
                  </w:r>
                  <w:r w:rsidRPr="00CF0566">
                    <w:rPr>
                      <w:color w:val="000000" w:themeColor="text1"/>
                      <w:kern w:val="2"/>
                    </w:rPr>
                    <w:t>1-</w:t>
                  </w:r>
                  <w:r w:rsidRPr="00CF0566">
                    <w:rPr>
                      <w:rFonts w:hint="eastAsia"/>
                      <w:color w:val="000000" w:themeColor="text1"/>
                      <w:kern w:val="2"/>
                    </w:rPr>
                    <w:t>二氯乙烯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66mg/kg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顺</w:t>
                  </w:r>
                  <w:r w:rsidRPr="00CF0566">
                    <w:rPr>
                      <w:color w:val="000000" w:themeColor="text1"/>
                      <w:kern w:val="2"/>
                    </w:rPr>
                    <w:t>1</w:t>
                  </w:r>
                  <w:r w:rsidRPr="00CF0566">
                    <w:rPr>
                      <w:rFonts w:hint="eastAsia"/>
                      <w:color w:val="000000" w:themeColor="text1"/>
                      <w:kern w:val="2"/>
                    </w:rPr>
                    <w:t>，</w:t>
                  </w:r>
                  <w:r w:rsidRPr="00CF0566">
                    <w:rPr>
                      <w:color w:val="000000" w:themeColor="text1"/>
                      <w:kern w:val="2"/>
                    </w:rPr>
                    <w:t>2-</w:t>
                  </w:r>
                  <w:r w:rsidRPr="00CF0566">
                    <w:rPr>
                      <w:rFonts w:hint="eastAsia"/>
                      <w:color w:val="000000" w:themeColor="text1"/>
                      <w:kern w:val="2"/>
                    </w:rPr>
                    <w:t>二氯乙烯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596mg/kg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反</w:t>
                  </w:r>
                  <w:r w:rsidRPr="00CF0566">
                    <w:rPr>
                      <w:color w:val="000000" w:themeColor="text1"/>
                      <w:kern w:val="2"/>
                    </w:rPr>
                    <w:t>1</w:t>
                  </w:r>
                  <w:r w:rsidRPr="00CF0566">
                    <w:rPr>
                      <w:rFonts w:hint="eastAsia"/>
                      <w:color w:val="000000" w:themeColor="text1"/>
                      <w:kern w:val="2"/>
                    </w:rPr>
                    <w:t>，</w:t>
                  </w:r>
                  <w:r w:rsidRPr="00CF0566">
                    <w:rPr>
                      <w:color w:val="000000" w:themeColor="text1"/>
                      <w:kern w:val="2"/>
                    </w:rPr>
                    <w:t>2-</w:t>
                  </w:r>
                  <w:r w:rsidRPr="00CF0566">
                    <w:rPr>
                      <w:rFonts w:hint="eastAsia"/>
                      <w:color w:val="000000" w:themeColor="text1"/>
                      <w:kern w:val="2"/>
                    </w:rPr>
                    <w:t>二氯乙烯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54mg/kg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二氯甲烷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616mg/kg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w:t>
                  </w:r>
                  <w:r w:rsidRPr="00CF0566">
                    <w:rPr>
                      <w:rFonts w:hint="eastAsia"/>
                      <w:color w:val="000000" w:themeColor="text1"/>
                      <w:kern w:val="2"/>
                    </w:rPr>
                    <w:t>，</w:t>
                  </w:r>
                  <w:r w:rsidRPr="00CF0566">
                    <w:rPr>
                      <w:color w:val="000000" w:themeColor="text1"/>
                      <w:kern w:val="2"/>
                    </w:rPr>
                    <w:t>2-</w:t>
                  </w:r>
                  <w:r w:rsidRPr="00CF0566">
                    <w:rPr>
                      <w:rFonts w:hint="eastAsia"/>
                      <w:color w:val="000000" w:themeColor="text1"/>
                      <w:kern w:val="2"/>
                    </w:rPr>
                    <w:t>二氯丙烷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5mg/kg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1,1,1,2-</w:t>
                  </w:r>
                  <w:r w:rsidRPr="00CF0566">
                    <w:rPr>
                      <w:rFonts w:hint="eastAsia"/>
                      <w:color w:val="000000" w:themeColor="text1"/>
                      <w:kern w:val="2"/>
                    </w:rPr>
                    <w:t>四氯乙烷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1,1,2,2-</w:t>
                  </w:r>
                  <w:r w:rsidRPr="00CF0566">
                    <w:rPr>
                      <w:rFonts w:hint="eastAsia"/>
                      <w:color w:val="000000" w:themeColor="text1"/>
                      <w:kern w:val="2"/>
                    </w:rPr>
                    <w:t>四氯乙烷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6.8mg/kg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四氯乙烯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53mg/kg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1,1,1-</w:t>
                  </w:r>
                  <w:r w:rsidRPr="00CF0566">
                    <w:rPr>
                      <w:rFonts w:hint="eastAsia"/>
                      <w:color w:val="000000" w:themeColor="text1"/>
                      <w:kern w:val="2"/>
                    </w:rPr>
                    <w:t>三氯乙烷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840mg/kg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1,1,2-</w:t>
                  </w:r>
                  <w:r w:rsidRPr="00CF0566">
                    <w:rPr>
                      <w:rFonts w:hint="eastAsia"/>
                      <w:color w:val="000000" w:themeColor="text1"/>
                      <w:kern w:val="2"/>
                    </w:rPr>
                    <w:t>三氯乙烷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2.8mg/kg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三氯乙烯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2.8mg/kg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1,2,3-</w:t>
                  </w:r>
                  <w:r w:rsidRPr="00CF0566">
                    <w:rPr>
                      <w:rFonts w:hint="eastAsia"/>
                      <w:color w:val="000000" w:themeColor="text1"/>
                      <w:kern w:val="2"/>
                    </w:rPr>
                    <w:t>三氯丙烷</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0.5mg/kg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氯乙烯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0.43mg/kg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4mg/kg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氯苯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270mg/kg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1,2-</w:t>
                  </w:r>
                  <w:r w:rsidRPr="00CF0566">
                    <w:rPr>
                      <w:rFonts w:hint="eastAsia"/>
                      <w:color w:val="000000" w:themeColor="text1"/>
                      <w:kern w:val="2"/>
                    </w:rPr>
                    <w:t>二氯苯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560mg/kg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1,4-</w:t>
                  </w:r>
                  <w:r w:rsidRPr="00CF0566">
                    <w:rPr>
                      <w:rFonts w:hint="eastAsia"/>
                      <w:color w:val="000000" w:themeColor="text1"/>
                      <w:kern w:val="2"/>
                    </w:rPr>
                    <w:t>二氯苯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20mg/kg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乙苯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28mg/kg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苯乙烯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1290mg/kg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甲苯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1200mg/kg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间二甲苯</w:t>
                  </w:r>
                  <w:r w:rsidRPr="00CF0566">
                    <w:rPr>
                      <w:color w:val="000000" w:themeColor="text1"/>
                      <w:kern w:val="2"/>
                    </w:rPr>
                    <w:t>+</w:t>
                  </w:r>
                  <w:r w:rsidRPr="00CF0566">
                    <w:rPr>
                      <w:rFonts w:hint="eastAsia"/>
                      <w:color w:val="000000" w:themeColor="text1"/>
                      <w:kern w:val="2"/>
                    </w:rPr>
                    <w:t>对二甲苯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570mg/kg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邻二甲苯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640mg/kg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硝基苯</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76mg/kg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苯胺</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260mg/kg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2-</w:t>
                  </w:r>
                  <w:r w:rsidRPr="00CF0566">
                    <w:rPr>
                      <w:rFonts w:hint="eastAsia"/>
                      <w:color w:val="000000" w:themeColor="text1"/>
                      <w:kern w:val="2"/>
                    </w:rPr>
                    <w:t>氯酚</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2256mg/kg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苯并</w:t>
                  </w:r>
                  <w:r w:rsidRPr="00CF0566">
                    <w:rPr>
                      <w:color w:val="000000" w:themeColor="text1"/>
                      <w:kern w:val="2"/>
                    </w:rPr>
                    <w:t>[a]</w:t>
                  </w:r>
                  <w:r w:rsidRPr="00CF0566">
                    <w:rPr>
                      <w:rFonts w:hint="eastAsia"/>
                      <w:color w:val="000000" w:themeColor="text1"/>
                      <w:kern w:val="2"/>
                    </w:rPr>
                    <w:t>蒽</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15mg/kg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苯并</w:t>
                  </w:r>
                  <w:r w:rsidRPr="00CF0566">
                    <w:rPr>
                      <w:color w:val="000000" w:themeColor="text1"/>
                      <w:kern w:val="2"/>
                    </w:rPr>
                    <w:t>[a]</w:t>
                  </w:r>
                  <w:r w:rsidRPr="00CF0566">
                    <w:rPr>
                      <w:rFonts w:hint="eastAsia"/>
                      <w:color w:val="000000" w:themeColor="text1"/>
                      <w:kern w:val="2"/>
                    </w:rPr>
                    <w:t>芘</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1.5mg/kg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苯并</w:t>
                  </w:r>
                  <w:r w:rsidRPr="00CF0566">
                    <w:rPr>
                      <w:color w:val="000000" w:themeColor="text1"/>
                      <w:kern w:val="2"/>
                    </w:rPr>
                    <w:t>[b]</w:t>
                  </w:r>
                  <w:r w:rsidRPr="00CF0566">
                    <w:rPr>
                      <w:rFonts w:hint="eastAsia"/>
                      <w:color w:val="000000" w:themeColor="text1"/>
                      <w:kern w:val="2"/>
                    </w:rPr>
                    <w:t>荧蒽</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15mg/kg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苯并</w:t>
                  </w:r>
                  <w:r w:rsidRPr="00CF0566">
                    <w:rPr>
                      <w:color w:val="000000" w:themeColor="text1"/>
                      <w:kern w:val="2"/>
                    </w:rPr>
                    <w:t>[k]</w:t>
                  </w:r>
                  <w:r w:rsidRPr="00CF0566">
                    <w:rPr>
                      <w:rFonts w:hint="eastAsia"/>
                      <w:color w:val="000000" w:themeColor="text1"/>
                      <w:kern w:val="2"/>
                    </w:rPr>
                    <w:t>荧蒽</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151mg/kg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崫</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1293mg/kg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二苯并</w:t>
                  </w:r>
                  <w:r w:rsidRPr="00CF0566">
                    <w:rPr>
                      <w:color w:val="000000" w:themeColor="text1"/>
                      <w:kern w:val="2"/>
                    </w:rPr>
                    <w:t>[a,h]</w:t>
                  </w:r>
                  <w:r w:rsidRPr="00CF0566">
                    <w:rPr>
                      <w:rFonts w:hint="eastAsia"/>
                      <w:color w:val="000000" w:themeColor="text1"/>
                      <w:kern w:val="2"/>
                    </w:rPr>
                    <w:t>蒽</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1.5mg/kg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茚并</w:t>
                  </w:r>
                  <w:r w:rsidRPr="00CF0566">
                    <w:rPr>
                      <w:color w:val="000000" w:themeColor="text1"/>
                      <w:kern w:val="2"/>
                    </w:rPr>
                    <w:t>[1,2,3-cd]</w:t>
                  </w:r>
                  <w:r w:rsidRPr="00CF0566">
                    <w:rPr>
                      <w:rFonts w:hint="eastAsia"/>
                      <w:color w:val="000000" w:themeColor="text1"/>
                      <w:kern w:val="2"/>
                    </w:rPr>
                    <w:t>芘</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15mg/kg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vMerge/>
                  <w:shd w:val="clear" w:color="auto" w:fill="auto"/>
                  <w:vAlign w:val="center"/>
                </w:tcPr>
                <w:p w:rsidR="00944930" w:rsidRPr="00AB30AC" w:rsidRDefault="00944930" w:rsidP="00CE64AC">
                  <w:pPr>
                    <w:pStyle w:val="af8"/>
                    <w:rPr>
                      <w:color w:val="000000" w:themeColor="text1"/>
                    </w:rPr>
                  </w:pPr>
                </w:p>
              </w:tc>
              <w:tc>
                <w:tcPr>
                  <w:tcW w:w="1743" w:type="dxa"/>
                  <w:shd w:val="clear" w:color="auto" w:fill="auto"/>
                  <w:vAlign w:val="center"/>
                </w:tcPr>
                <w:p w:rsidR="00944930" w:rsidRPr="00CF0566" w:rsidRDefault="00944930" w:rsidP="00885600">
                  <w:pPr>
                    <w:pStyle w:val="afa"/>
                    <w:rPr>
                      <w:color w:val="000000" w:themeColor="text1"/>
                      <w:kern w:val="2"/>
                    </w:rPr>
                  </w:pPr>
                  <w:r w:rsidRPr="00CF0566">
                    <w:rPr>
                      <w:rFonts w:hint="eastAsia"/>
                      <w:color w:val="000000" w:themeColor="text1"/>
                      <w:kern w:val="2"/>
                    </w:rPr>
                    <w:t>萘</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F0566">
                    <w:rPr>
                      <w:color w:val="000000" w:themeColor="text1"/>
                      <w:kern w:val="2"/>
                    </w:rPr>
                    <w:t>70mg/kg</w:t>
                  </w:r>
                </w:p>
              </w:tc>
            </w:tr>
            <w:tr w:rsidR="00944930" w:rsidRPr="00CC7013" w:rsidTr="0010013A">
              <w:trPr>
                <w:trHeight w:val="369"/>
                <w:jc w:val="center"/>
              </w:trPr>
              <w:tc>
                <w:tcPr>
                  <w:tcW w:w="1168" w:type="dxa"/>
                  <w:vMerge/>
                  <w:shd w:val="clear" w:color="auto" w:fill="auto"/>
                  <w:vAlign w:val="center"/>
                </w:tcPr>
                <w:p w:rsidR="00944930" w:rsidRDefault="00944930" w:rsidP="00CE64AC">
                  <w:pPr>
                    <w:pStyle w:val="af8"/>
                    <w:rPr>
                      <w:color w:val="000000" w:themeColor="text1"/>
                    </w:rPr>
                  </w:pPr>
                </w:p>
              </w:tc>
              <w:tc>
                <w:tcPr>
                  <w:tcW w:w="2840" w:type="dxa"/>
                  <w:shd w:val="clear" w:color="auto" w:fill="auto"/>
                  <w:vAlign w:val="center"/>
                </w:tcPr>
                <w:p w:rsidR="00944930" w:rsidRPr="00C13852" w:rsidRDefault="00944930" w:rsidP="00885600">
                  <w:pPr>
                    <w:pStyle w:val="afa"/>
                    <w:jc w:val="both"/>
                    <w:rPr>
                      <w:kern w:val="2"/>
                    </w:rPr>
                  </w:pPr>
                  <w:r w:rsidRPr="00C13852">
                    <w:rPr>
                      <w:rFonts w:hAnsi="宋体" w:hint="eastAsia"/>
                      <w:kern w:val="2"/>
                    </w:rPr>
                    <w:t>《土壤环境质量</w:t>
                  </w:r>
                  <w:r w:rsidRPr="00C13852">
                    <w:rPr>
                      <w:rFonts w:hAnsi="宋体"/>
                      <w:kern w:val="2"/>
                    </w:rPr>
                    <w:t>-</w:t>
                  </w:r>
                  <w:r w:rsidRPr="00C13852">
                    <w:rPr>
                      <w:rFonts w:hAnsi="宋体" w:hint="eastAsia"/>
                      <w:kern w:val="2"/>
                    </w:rPr>
                    <w:t>建设用地土壤污染风险管控标准（试行）》（</w:t>
                  </w:r>
                  <w:r w:rsidRPr="00C13852">
                    <w:rPr>
                      <w:rFonts w:hAnsi="宋体"/>
                      <w:kern w:val="2"/>
                    </w:rPr>
                    <w:t>GB36600-2018</w:t>
                  </w:r>
                  <w:r w:rsidRPr="00C13852">
                    <w:rPr>
                      <w:rFonts w:hAnsi="宋体" w:hint="eastAsia"/>
                      <w:kern w:val="2"/>
                    </w:rPr>
                    <w:t>）表</w:t>
                  </w:r>
                  <w:r w:rsidRPr="00C13852">
                    <w:rPr>
                      <w:rFonts w:hAnsi="宋体" w:hint="eastAsia"/>
                      <w:kern w:val="2"/>
                    </w:rPr>
                    <w:t>2</w:t>
                  </w:r>
                  <w:r w:rsidRPr="00C13852">
                    <w:rPr>
                      <w:rFonts w:hAnsi="宋体" w:hint="eastAsia"/>
                      <w:kern w:val="2"/>
                    </w:rPr>
                    <w:t>其他项目第二类用地筛选值</w:t>
                  </w:r>
                </w:p>
              </w:tc>
              <w:tc>
                <w:tcPr>
                  <w:tcW w:w="1743" w:type="dxa"/>
                  <w:shd w:val="clear" w:color="auto" w:fill="auto"/>
                  <w:vAlign w:val="center"/>
                </w:tcPr>
                <w:p w:rsidR="00944930" w:rsidRPr="00C13852" w:rsidRDefault="00944930" w:rsidP="00885600">
                  <w:pPr>
                    <w:pStyle w:val="afa"/>
                    <w:rPr>
                      <w:kern w:val="2"/>
                    </w:rPr>
                  </w:pPr>
                  <w:r w:rsidRPr="00C13852">
                    <w:rPr>
                      <w:rFonts w:hint="eastAsia"/>
                      <w:kern w:val="2"/>
                    </w:rPr>
                    <w:t>石油烃</w:t>
                  </w:r>
                </w:p>
              </w:tc>
              <w:tc>
                <w:tcPr>
                  <w:tcW w:w="2680" w:type="dxa"/>
                  <w:gridSpan w:val="2"/>
                  <w:shd w:val="clear" w:color="auto" w:fill="auto"/>
                  <w:vAlign w:val="center"/>
                </w:tcPr>
                <w:p w:rsidR="00944930" w:rsidRPr="00CF0566" w:rsidRDefault="00944930" w:rsidP="00885600">
                  <w:pPr>
                    <w:pStyle w:val="afa"/>
                    <w:rPr>
                      <w:color w:val="000000" w:themeColor="text1"/>
                      <w:kern w:val="2"/>
                    </w:rPr>
                  </w:pPr>
                  <w:r w:rsidRPr="00C13852">
                    <w:rPr>
                      <w:rFonts w:hint="eastAsia"/>
                      <w:kern w:val="2"/>
                    </w:rPr>
                    <w:t>45</w:t>
                  </w:r>
                  <w:r w:rsidRPr="00C13852">
                    <w:rPr>
                      <w:kern w:val="2"/>
                    </w:rPr>
                    <w:t>00mg/kg</w:t>
                  </w:r>
                </w:p>
              </w:tc>
            </w:tr>
          </w:tbl>
          <w:p w:rsidR="00145A13" w:rsidRPr="00BB50FA" w:rsidRDefault="00145A13" w:rsidP="0010013A">
            <w:pPr>
              <w:adjustRightInd w:val="0"/>
              <w:snapToGrid w:val="0"/>
              <w:ind w:firstLineChars="200" w:firstLine="480"/>
              <w:jc w:val="left"/>
              <w:rPr>
                <w:color w:val="000000" w:themeColor="text1"/>
                <w:sz w:val="24"/>
                <w:szCs w:val="24"/>
              </w:rPr>
            </w:pPr>
          </w:p>
        </w:tc>
      </w:tr>
      <w:tr w:rsidR="00794D45" w:rsidRPr="00BB50FA" w:rsidTr="00944930">
        <w:trPr>
          <w:trHeight w:val="4651"/>
          <w:jc w:val="center"/>
        </w:trPr>
        <w:tc>
          <w:tcPr>
            <w:tcW w:w="688" w:type="dxa"/>
            <w:tcBorders>
              <w:top w:val="single" w:sz="6" w:space="0" w:color="auto"/>
            </w:tcBorders>
            <w:vAlign w:val="center"/>
          </w:tcPr>
          <w:p w:rsidR="00794D45" w:rsidRPr="00BB50FA" w:rsidRDefault="00794D45">
            <w:pPr>
              <w:jc w:val="center"/>
              <w:rPr>
                <w:color w:val="000000" w:themeColor="text1"/>
                <w:sz w:val="24"/>
              </w:rPr>
            </w:pPr>
            <w:r w:rsidRPr="00BB50FA">
              <w:rPr>
                <w:color w:val="000000" w:themeColor="text1"/>
                <w:sz w:val="24"/>
              </w:rPr>
              <w:lastRenderedPageBreak/>
              <w:t>污</w:t>
            </w:r>
          </w:p>
          <w:p w:rsidR="00794D45" w:rsidRPr="00BB50FA" w:rsidRDefault="00794D45">
            <w:pPr>
              <w:jc w:val="center"/>
              <w:rPr>
                <w:color w:val="000000" w:themeColor="text1"/>
                <w:sz w:val="24"/>
              </w:rPr>
            </w:pPr>
            <w:r w:rsidRPr="00BB50FA">
              <w:rPr>
                <w:color w:val="000000" w:themeColor="text1"/>
                <w:sz w:val="24"/>
              </w:rPr>
              <w:t>染</w:t>
            </w:r>
          </w:p>
          <w:p w:rsidR="00794D45" w:rsidRPr="00BB50FA" w:rsidRDefault="00794D45">
            <w:pPr>
              <w:jc w:val="center"/>
              <w:rPr>
                <w:color w:val="000000" w:themeColor="text1"/>
                <w:sz w:val="24"/>
              </w:rPr>
            </w:pPr>
            <w:r w:rsidRPr="00BB50FA">
              <w:rPr>
                <w:color w:val="000000" w:themeColor="text1"/>
                <w:sz w:val="24"/>
              </w:rPr>
              <w:t>物</w:t>
            </w:r>
          </w:p>
          <w:p w:rsidR="00794D45" w:rsidRPr="00BB50FA" w:rsidRDefault="00794D45">
            <w:pPr>
              <w:jc w:val="center"/>
              <w:rPr>
                <w:color w:val="000000" w:themeColor="text1"/>
                <w:sz w:val="24"/>
              </w:rPr>
            </w:pPr>
            <w:r w:rsidRPr="00BB50FA">
              <w:rPr>
                <w:color w:val="000000" w:themeColor="text1"/>
                <w:sz w:val="24"/>
              </w:rPr>
              <w:t>排</w:t>
            </w:r>
          </w:p>
          <w:p w:rsidR="00794D45" w:rsidRPr="00BB50FA" w:rsidRDefault="00794D45">
            <w:pPr>
              <w:jc w:val="center"/>
              <w:rPr>
                <w:color w:val="000000" w:themeColor="text1"/>
                <w:sz w:val="24"/>
              </w:rPr>
            </w:pPr>
            <w:r w:rsidRPr="00BB50FA">
              <w:rPr>
                <w:color w:val="000000" w:themeColor="text1"/>
                <w:sz w:val="24"/>
              </w:rPr>
              <w:t>放</w:t>
            </w:r>
          </w:p>
          <w:p w:rsidR="00794D45" w:rsidRPr="00BB50FA" w:rsidRDefault="00794D45">
            <w:pPr>
              <w:jc w:val="center"/>
              <w:rPr>
                <w:color w:val="000000" w:themeColor="text1"/>
                <w:sz w:val="24"/>
              </w:rPr>
            </w:pPr>
            <w:r w:rsidRPr="00BB50FA">
              <w:rPr>
                <w:color w:val="000000" w:themeColor="text1"/>
                <w:sz w:val="24"/>
              </w:rPr>
              <w:t>标</w:t>
            </w:r>
          </w:p>
          <w:p w:rsidR="00794D45" w:rsidRPr="00BB50FA" w:rsidRDefault="00794D45">
            <w:pPr>
              <w:jc w:val="center"/>
              <w:rPr>
                <w:color w:val="000000" w:themeColor="text1"/>
              </w:rPr>
            </w:pPr>
            <w:r w:rsidRPr="00BB50FA">
              <w:rPr>
                <w:color w:val="000000" w:themeColor="text1"/>
                <w:sz w:val="24"/>
              </w:rPr>
              <w:t>准</w:t>
            </w:r>
          </w:p>
        </w:tc>
        <w:tc>
          <w:tcPr>
            <w:tcW w:w="8647" w:type="dxa"/>
            <w:tcBorders>
              <w:top w:val="single" w:sz="6" w:space="0" w:color="auto"/>
            </w:tcBorders>
          </w:tcPr>
          <w:p w:rsidR="00C43FE5" w:rsidRPr="00BB50FA" w:rsidRDefault="001855C0" w:rsidP="001855C0">
            <w:pPr>
              <w:spacing w:line="460" w:lineRule="exact"/>
              <w:ind w:firstLineChars="200" w:firstLine="480"/>
              <w:jc w:val="left"/>
              <w:rPr>
                <w:color w:val="000000" w:themeColor="text1"/>
                <w:sz w:val="24"/>
                <w:szCs w:val="24"/>
              </w:rPr>
            </w:pPr>
            <w:r w:rsidRPr="00BB50FA">
              <w:rPr>
                <w:rFonts w:hint="eastAsia"/>
                <w:color w:val="000000" w:themeColor="text1"/>
                <w:sz w:val="24"/>
                <w:szCs w:val="24"/>
              </w:rPr>
              <w:t>本项目污染物排放标准见表</w:t>
            </w:r>
            <w:r w:rsidR="00E65288">
              <w:rPr>
                <w:rFonts w:hint="eastAsia"/>
                <w:color w:val="000000" w:themeColor="text1"/>
                <w:sz w:val="24"/>
                <w:szCs w:val="24"/>
              </w:rPr>
              <w:t>34</w:t>
            </w:r>
            <w:r w:rsidRPr="00BB50FA">
              <w:rPr>
                <w:rFonts w:hint="eastAsia"/>
                <w:color w:val="000000" w:themeColor="text1"/>
                <w:sz w:val="24"/>
                <w:szCs w:val="24"/>
              </w:rPr>
              <w:t>。</w:t>
            </w:r>
          </w:p>
          <w:p w:rsidR="0051551E" w:rsidRDefault="0051551E" w:rsidP="00944930">
            <w:pPr>
              <w:pStyle w:val="af6"/>
              <w:spacing w:before="156" w:after="156"/>
              <w:ind w:left="560"/>
              <w:rPr>
                <w:color w:val="000000" w:themeColor="text1"/>
              </w:rPr>
            </w:pPr>
            <w:r w:rsidRPr="00BB50FA">
              <w:rPr>
                <w:rFonts w:hint="eastAsia"/>
                <w:color w:val="000000" w:themeColor="text1"/>
              </w:rPr>
              <w:t>表</w:t>
            </w:r>
            <w:r w:rsidR="00E65288">
              <w:rPr>
                <w:rFonts w:hint="eastAsia"/>
                <w:color w:val="000000" w:themeColor="text1"/>
              </w:rPr>
              <w:t>4</w:t>
            </w:r>
            <w:r w:rsidRPr="00BB50FA">
              <w:rPr>
                <w:rFonts w:hint="eastAsia"/>
                <w:color w:val="000000" w:themeColor="text1"/>
              </w:rPr>
              <w:t xml:space="preserve">           </w:t>
            </w:r>
            <w:r w:rsidR="00E4168E">
              <w:rPr>
                <w:rFonts w:hint="eastAsia"/>
                <w:color w:val="000000" w:themeColor="text1"/>
              </w:rPr>
              <w:t xml:space="preserve"> </w:t>
            </w:r>
            <w:r w:rsidRPr="00BB50FA">
              <w:rPr>
                <w:rFonts w:hint="eastAsia"/>
                <w:color w:val="000000" w:themeColor="text1"/>
              </w:rPr>
              <w:t xml:space="preserve">  </w:t>
            </w:r>
            <w:r w:rsidRPr="00BB50FA">
              <w:rPr>
                <w:rFonts w:hint="eastAsia"/>
                <w:color w:val="000000" w:themeColor="text1"/>
              </w:rPr>
              <w:t>污染物排放标准一览表</w:t>
            </w:r>
          </w:p>
          <w:tbl>
            <w:tblPr>
              <w:tblW w:w="5000" w:type="pct"/>
              <w:tblBorders>
                <w:top w:val="single" w:sz="8" w:space="0" w:color="auto"/>
                <w:bottom w:val="single" w:sz="8" w:space="0" w:color="auto"/>
                <w:insideH w:val="single" w:sz="4" w:space="0" w:color="auto"/>
                <w:insideV w:val="single" w:sz="4" w:space="0" w:color="auto"/>
              </w:tblBorders>
              <w:tblLook w:val="04A0"/>
            </w:tblPr>
            <w:tblGrid>
              <w:gridCol w:w="886"/>
              <w:gridCol w:w="3118"/>
              <w:gridCol w:w="991"/>
              <w:gridCol w:w="1136"/>
              <w:gridCol w:w="2300"/>
            </w:tblGrid>
            <w:tr w:rsidR="00C25D49" w:rsidTr="00944930">
              <w:trPr>
                <w:trHeight w:val="425"/>
              </w:trPr>
              <w:tc>
                <w:tcPr>
                  <w:tcW w:w="525" w:type="pct"/>
                  <w:tcBorders>
                    <w:top w:val="single" w:sz="8" w:space="0" w:color="auto"/>
                    <w:left w:val="nil"/>
                    <w:bottom w:val="single" w:sz="4" w:space="0" w:color="auto"/>
                    <w:right w:val="single" w:sz="4" w:space="0" w:color="auto"/>
                  </w:tcBorders>
                  <w:vAlign w:val="center"/>
                  <w:hideMark/>
                </w:tcPr>
                <w:p w:rsidR="00C25D49" w:rsidRPr="00C25D49" w:rsidRDefault="00C25D49" w:rsidP="00944930">
                  <w:pPr>
                    <w:pStyle w:val="af7"/>
                    <w:rPr>
                      <w:color w:val="000000" w:themeColor="text1"/>
                    </w:rPr>
                  </w:pPr>
                  <w:r w:rsidRPr="00C25D49">
                    <w:rPr>
                      <w:color w:val="000000" w:themeColor="text1"/>
                    </w:rPr>
                    <w:t>污染物</w:t>
                  </w:r>
                </w:p>
              </w:tc>
              <w:tc>
                <w:tcPr>
                  <w:tcW w:w="1849" w:type="pct"/>
                  <w:tcBorders>
                    <w:top w:val="single" w:sz="8"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7"/>
                    <w:rPr>
                      <w:color w:val="000000" w:themeColor="text1"/>
                    </w:rPr>
                  </w:pPr>
                  <w:r w:rsidRPr="00C25D49">
                    <w:rPr>
                      <w:color w:val="000000" w:themeColor="text1"/>
                    </w:rPr>
                    <w:t>标准名称</w:t>
                  </w:r>
                </w:p>
              </w:tc>
              <w:tc>
                <w:tcPr>
                  <w:tcW w:w="588" w:type="pct"/>
                  <w:tcBorders>
                    <w:top w:val="single" w:sz="8" w:space="0" w:color="auto"/>
                    <w:left w:val="single" w:sz="4" w:space="0" w:color="auto"/>
                    <w:bottom w:val="single" w:sz="4" w:space="0" w:color="auto"/>
                    <w:right w:val="single" w:sz="4" w:space="0" w:color="auto"/>
                  </w:tcBorders>
                  <w:vAlign w:val="center"/>
                  <w:hideMark/>
                </w:tcPr>
                <w:p w:rsidR="00944930" w:rsidRDefault="00C25D49" w:rsidP="00944930">
                  <w:pPr>
                    <w:pStyle w:val="af7"/>
                    <w:rPr>
                      <w:color w:val="000000" w:themeColor="text1"/>
                    </w:rPr>
                  </w:pPr>
                  <w:r w:rsidRPr="00C25D49">
                    <w:rPr>
                      <w:color w:val="000000" w:themeColor="text1"/>
                    </w:rPr>
                    <w:t>污染</w:t>
                  </w:r>
                </w:p>
                <w:p w:rsidR="00C25D49" w:rsidRPr="00C25D49" w:rsidRDefault="00C25D49" w:rsidP="00944930">
                  <w:pPr>
                    <w:pStyle w:val="af7"/>
                    <w:rPr>
                      <w:color w:val="000000" w:themeColor="text1"/>
                    </w:rPr>
                  </w:pPr>
                  <w:r w:rsidRPr="00C25D49">
                    <w:rPr>
                      <w:color w:val="000000" w:themeColor="text1"/>
                    </w:rPr>
                    <w:t>因子</w:t>
                  </w:r>
                </w:p>
              </w:tc>
              <w:tc>
                <w:tcPr>
                  <w:tcW w:w="2038" w:type="pct"/>
                  <w:gridSpan w:val="2"/>
                  <w:tcBorders>
                    <w:top w:val="single" w:sz="8" w:space="0" w:color="auto"/>
                    <w:left w:val="single" w:sz="4" w:space="0" w:color="auto"/>
                    <w:bottom w:val="single" w:sz="4" w:space="0" w:color="auto"/>
                    <w:right w:val="nil"/>
                  </w:tcBorders>
                  <w:vAlign w:val="center"/>
                  <w:hideMark/>
                </w:tcPr>
                <w:p w:rsidR="00C25D49" w:rsidRPr="00C25D49" w:rsidRDefault="00C25D49" w:rsidP="00944930">
                  <w:pPr>
                    <w:pStyle w:val="af7"/>
                    <w:rPr>
                      <w:color w:val="000000" w:themeColor="text1"/>
                    </w:rPr>
                  </w:pPr>
                  <w:r w:rsidRPr="00C25D49">
                    <w:rPr>
                      <w:color w:val="000000" w:themeColor="text1"/>
                    </w:rPr>
                    <w:t>标准限值</w:t>
                  </w:r>
                </w:p>
              </w:tc>
            </w:tr>
            <w:tr w:rsidR="00C25D49" w:rsidTr="00944930">
              <w:trPr>
                <w:trHeight w:val="425"/>
              </w:trPr>
              <w:tc>
                <w:tcPr>
                  <w:tcW w:w="525" w:type="pct"/>
                  <w:vMerge w:val="restart"/>
                  <w:tcBorders>
                    <w:top w:val="single" w:sz="4" w:space="0" w:color="auto"/>
                    <w:left w:val="nil"/>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sidRPr="00C25D49">
                    <w:rPr>
                      <w:color w:val="000000" w:themeColor="text1"/>
                    </w:rPr>
                    <w:t>废气</w:t>
                  </w:r>
                </w:p>
              </w:tc>
              <w:tc>
                <w:tcPr>
                  <w:tcW w:w="1849" w:type="pct"/>
                  <w:vMerge w:val="restart"/>
                  <w:tcBorders>
                    <w:top w:val="single" w:sz="4"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sidRPr="00C25D49">
                    <w:rPr>
                      <w:color w:val="000000" w:themeColor="text1"/>
                    </w:rPr>
                    <w:t>《大气污染物综合排放标准》（</w:t>
                  </w:r>
                  <w:r w:rsidRPr="00C25D49">
                    <w:rPr>
                      <w:color w:val="000000" w:themeColor="text1"/>
                    </w:rPr>
                    <w:t>GB16297-1996</w:t>
                  </w:r>
                  <w:r w:rsidRPr="00C25D49">
                    <w:rPr>
                      <w:color w:val="000000" w:themeColor="text1"/>
                    </w:rPr>
                    <w:t>）表</w:t>
                  </w:r>
                  <w:r w:rsidRPr="00C25D49">
                    <w:rPr>
                      <w:color w:val="000000" w:themeColor="text1"/>
                    </w:rPr>
                    <w:t>2</w:t>
                  </w:r>
                  <w:r w:rsidRPr="00C25D49">
                    <w:rPr>
                      <w:color w:val="000000" w:themeColor="text1"/>
                    </w:rPr>
                    <w:t>二级</w:t>
                  </w:r>
                </w:p>
              </w:tc>
              <w:tc>
                <w:tcPr>
                  <w:tcW w:w="588" w:type="pct"/>
                  <w:vMerge w:val="restart"/>
                  <w:tcBorders>
                    <w:top w:val="single" w:sz="4"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Pr>
                      <w:rFonts w:hint="eastAsia"/>
                      <w:color w:val="000000" w:themeColor="text1"/>
                    </w:rPr>
                    <w:t>颗粒物</w:t>
                  </w:r>
                </w:p>
              </w:tc>
              <w:tc>
                <w:tcPr>
                  <w:tcW w:w="674" w:type="pct"/>
                  <w:tcBorders>
                    <w:top w:val="single" w:sz="4"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sidRPr="00C25D49">
                    <w:rPr>
                      <w:color w:val="000000" w:themeColor="text1"/>
                    </w:rPr>
                    <w:t>有组织</w:t>
                  </w:r>
                </w:p>
              </w:tc>
              <w:tc>
                <w:tcPr>
                  <w:tcW w:w="1364" w:type="pct"/>
                  <w:tcBorders>
                    <w:top w:val="single" w:sz="4" w:space="0" w:color="auto"/>
                    <w:left w:val="single" w:sz="4" w:space="0" w:color="auto"/>
                    <w:bottom w:val="single" w:sz="4" w:space="0" w:color="auto"/>
                    <w:right w:val="nil"/>
                  </w:tcBorders>
                  <w:vAlign w:val="center"/>
                  <w:hideMark/>
                </w:tcPr>
                <w:p w:rsidR="00C25D49" w:rsidRPr="00C25D49" w:rsidRDefault="00C25D49" w:rsidP="00944930">
                  <w:pPr>
                    <w:pStyle w:val="af8"/>
                    <w:rPr>
                      <w:color w:val="000000" w:themeColor="text1"/>
                    </w:rPr>
                  </w:pPr>
                  <w:r w:rsidRPr="00C25D49">
                    <w:rPr>
                      <w:color w:val="000000" w:themeColor="text1"/>
                    </w:rPr>
                    <w:t>120mg/m</w:t>
                  </w:r>
                  <w:r w:rsidRPr="00C25D49">
                    <w:rPr>
                      <w:color w:val="000000" w:themeColor="text1"/>
                      <w:vertAlign w:val="superscript"/>
                    </w:rPr>
                    <w:t>3</w:t>
                  </w:r>
                  <w:r w:rsidRPr="00C25D49">
                    <w:rPr>
                      <w:color w:val="000000" w:themeColor="text1"/>
                    </w:rPr>
                    <w:t>、</w:t>
                  </w:r>
                  <w:r>
                    <w:rPr>
                      <w:rFonts w:hint="eastAsia"/>
                      <w:color w:val="000000" w:themeColor="text1"/>
                    </w:rPr>
                    <w:t>3.5</w:t>
                  </w:r>
                  <w:r w:rsidRPr="00C25D49">
                    <w:rPr>
                      <w:color w:val="000000" w:themeColor="text1"/>
                    </w:rPr>
                    <w:t>kg/h</w:t>
                  </w:r>
                  <w:r>
                    <w:rPr>
                      <w:rFonts w:hint="eastAsia"/>
                      <w:color w:val="000000" w:themeColor="text1"/>
                    </w:rPr>
                    <w:t>（</w:t>
                  </w:r>
                  <w:r w:rsidRPr="00C25D49">
                    <w:rPr>
                      <w:color w:val="000000" w:themeColor="text1"/>
                    </w:rPr>
                    <w:t>15m</w:t>
                  </w:r>
                  <w:r>
                    <w:rPr>
                      <w:rFonts w:hint="eastAsia"/>
                      <w:color w:val="000000" w:themeColor="text1"/>
                    </w:rPr>
                    <w:t>）</w:t>
                  </w:r>
                </w:p>
              </w:tc>
            </w:tr>
            <w:tr w:rsidR="00C25D49" w:rsidTr="00944930">
              <w:trPr>
                <w:trHeight w:val="425"/>
              </w:trPr>
              <w:tc>
                <w:tcPr>
                  <w:tcW w:w="525" w:type="pct"/>
                  <w:vMerge/>
                  <w:tcBorders>
                    <w:top w:val="single" w:sz="4" w:space="0" w:color="auto"/>
                    <w:left w:val="nil"/>
                    <w:bottom w:val="single" w:sz="4" w:space="0" w:color="auto"/>
                    <w:right w:val="single" w:sz="4" w:space="0" w:color="auto"/>
                  </w:tcBorders>
                  <w:vAlign w:val="center"/>
                  <w:hideMark/>
                </w:tcPr>
                <w:p w:rsidR="00C25D49" w:rsidRPr="00C25D49" w:rsidRDefault="00C25D49" w:rsidP="00944930">
                  <w:pPr>
                    <w:pStyle w:val="af8"/>
                    <w:rPr>
                      <w:color w:val="000000" w:themeColor="text1"/>
                    </w:rPr>
                  </w:pPr>
                </w:p>
              </w:tc>
              <w:tc>
                <w:tcPr>
                  <w:tcW w:w="1849" w:type="pct"/>
                  <w:vMerge/>
                  <w:tcBorders>
                    <w:top w:val="single" w:sz="4"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8"/>
                    <w:rPr>
                      <w:color w:val="000000" w:themeColor="text1"/>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8"/>
                    <w:rPr>
                      <w:color w:val="000000" w:themeColor="text1"/>
                    </w:rPr>
                  </w:pPr>
                </w:p>
              </w:tc>
              <w:tc>
                <w:tcPr>
                  <w:tcW w:w="674" w:type="pct"/>
                  <w:tcBorders>
                    <w:top w:val="single" w:sz="4"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sidRPr="00C25D49">
                    <w:rPr>
                      <w:color w:val="000000" w:themeColor="text1"/>
                    </w:rPr>
                    <w:t>无组织</w:t>
                  </w:r>
                </w:p>
              </w:tc>
              <w:tc>
                <w:tcPr>
                  <w:tcW w:w="1364" w:type="pct"/>
                  <w:tcBorders>
                    <w:top w:val="single" w:sz="4" w:space="0" w:color="auto"/>
                    <w:left w:val="single" w:sz="4" w:space="0" w:color="auto"/>
                    <w:bottom w:val="single" w:sz="4" w:space="0" w:color="auto"/>
                    <w:right w:val="nil"/>
                  </w:tcBorders>
                  <w:vAlign w:val="center"/>
                  <w:hideMark/>
                </w:tcPr>
                <w:p w:rsidR="00C25D49" w:rsidRPr="00C25D49" w:rsidRDefault="00C25D49" w:rsidP="00944930">
                  <w:pPr>
                    <w:pStyle w:val="af8"/>
                    <w:rPr>
                      <w:color w:val="000000" w:themeColor="text1"/>
                    </w:rPr>
                  </w:pPr>
                  <w:r>
                    <w:rPr>
                      <w:rFonts w:hint="eastAsia"/>
                      <w:color w:val="000000" w:themeColor="text1"/>
                    </w:rPr>
                    <w:t>1</w:t>
                  </w:r>
                  <w:r w:rsidRPr="00C25D49">
                    <w:rPr>
                      <w:color w:val="000000" w:themeColor="text1"/>
                    </w:rPr>
                    <w:t>.0mg/m</w:t>
                  </w:r>
                  <w:r w:rsidRPr="00C25D49">
                    <w:rPr>
                      <w:color w:val="000000" w:themeColor="text1"/>
                      <w:vertAlign w:val="superscript"/>
                    </w:rPr>
                    <w:t>3</w:t>
                  </w:r>
                </w:p>
              </w:tc>
            </w:tr>
            <w:tr w:rsidR="00C25D49" w:rsidTr="00944930">
              <w:trPr>
                <w:trHeight w:val="425"/>
              </w:trPr>
              <w:tc>
                <w:tcPr>
                  <w:tcW w:w="525" w:type="pct"/>
                  <w:tcBorders>
                    <w:top w:val="single" w:sz="4" w:space="0" w:color="auto"/>
                    <w:left w:val="nil"/>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sidRPr="00C25D49">
                    <w:rPr>
                      <w:color w:val="000000" w:themeColor="text1"/>
                    </w:rPr>
                    <w:t>噪声</w:t>
                  </w:r>
                </w:p>
              </w:tc>
              <w:tc>
                <w:tcPr>
                  <w:tcW w:w="1849" w:type="pct"/>
                  <w:tcBorders>
                    <w:top w:val="single" w:sz="4"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sidRPr="00C25D49">
                    <w:rPr>
                      <w:color w:val="000000" w:themeColor="text1"/>
                    </w:rPr>
                    <w:t>《工业企业厂界环境噪声排放标准》（</w:t>
                  </w:r>
                  <w:r w:rsidRPr="00C25D49">
                    <w:rPr>
                      <w:color w:val="000000" w:themeColor="text1"/>
                    </w:rPr>
                    <w:t>GB12348-2008</w:t>
                  </w:r>
                  <w:r w:rsidRPr="00C25D49">
                    <w:rPr>
                      <w:color w:val="000000" w:themeColor="text1"/>
                    </w:rPr>
                    <w:t>）</w:t>
                  </w:r>
                  <w:r w:rsidR="00944930">
                    <w:rPr>
                      <w:rFonts w:hint="eastAsia"/>
                      <w:color w:val="000000" w:themeColor="text1"/>
                    </w:rPr>
                    <w:t>2</w:t>
                  </w:r>
                  <w:r w:rsidRPr="00C25D49">
                    <w:rPr>
                      <w:color w:val="000000" w:themeColor="text1"/>
                    </w:rPr>
                    <w:t>类</w:t>
                  </w:r>
                </w:p>
              </w:tc>
              <w:tc>
                <w:tcPr>
                  <w:tcW w:w="588" w:type="pct"/>
                  <w:tcBorders>
                    <w:top w:val="single" w:sz="4"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sidRPr="00C25D49">
                    <w:rPr>
                      <w:color w:val="000000" w:themeColor="text1"/>
                    </w:rPr>
                    <w:t>噪声</w:t>
                  </w:r>
                </w:p>
              </w:tc>
              <w:tc>
                <w:tcPr>
                  <w:tcW w:w="674" w:type="pct"/>
                  <w:tcBorders>
                    <w:top w:val="single" w:sz="4" w:space="0" w:color="auto"/>
                    <w:left w:val="single" w:sz="4" w:space="0" w:color="auto"/>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sidRPr="00C25D49">
                    <w:rPr>
                      <w:color w:val="000000" w:themeColor="text1"/>
                    </w:rPr>
                    <w:t>昼间</w:t>
                  </w:r>
                </w:p>
              </w:tc>
              <w:tc>
                <w:tcPr>
                  <w:tcW w:w="1364" w:type="pct"/>
                  <w:tcBorders>
                    <w:top w:val="single" w:sz="4" w:space="0" w:color="auto"/>
                    <w:left w:val="single" w:sz="4" w:space="0" w:color="auto"/>
                    <w:bottom w:val="single" w:sz="4" w:space="0" w:color="auto"/>
                    <w:right w:val="nil"/>
                  </w:tcBorders>
                  <w:vAlign w:val="center"/>
                  <w:hideMark/>
                </w:tcPr>
                <w:p w:rsidR="00C25D49" w:rsidRPr="00C25D49" w:rsidRDefault="00C25D49" w:rsidP="00944930">
                  <w:pPr>
                    <w:pStyle w:val="af8"/>
                    <w:rPr>
                      <w:color w:val="000000" w:themeColor="text1"/>
                    </w:rPr>
                  </w:pPr>
                  <w:r w:rsidRPr="00C25D49">
                    <w:rPr>
                      <w:color w:val="000000" w:themeColor="text1"/>
                    </w:rPr>
                    <w:t>6</w:t>
                  </w:r>
                  <w:r w:rsidR="00944930">
                    <w:rPr>
                      <w:rFonts w:hint="eastAsia"/>
                      <w:color w:val="000000" w:themeColor="text1"/>
                    </w:rPr>
                    <w:t>0</w:t>
                  </w:r>
                  <w:r w:rsidRPr="00C25D49">
                    <w:rPr>
                      <w:color w:val="000000" w:themeColor="text1"/>
                    </w:rPr>
                    <w:t>dB(A)</w:t>
                  </w:r>
                </w:p>
              </w:tc>
            </w:tr>
            <w:tr w:rsidR="00C25D49" w:rsidTr="00944930">
              <w:trPr>
                <w:trHeight w:val="425"/>
              </w:trPr>
              <w:tc>
                <w:tcPr>
                  <w:tcW w:w="525" w:type="pct"/>
                  <w:vMerge w:val="restart"/>
                  <w:tcBorders>
                    <w:top w:val="single" w:sz="4" w:space="0" w:color="auto"/>
                    <w:left w:val="nil"/>
                    <w:bottom w:val="single" w:sz="4" w:space="0" w:color="auto"/>
                    <w:right w:val="single" w:sz="4" w:space="0" w:color="auto"/>
                  </w:tcBorders>
                  <w:vAlign w:val="center"/>
                  <w:hideMark/>
                </w:tcPr>
                <w:p w:rsidR="00C25D49" w:rsidRPr="00C25D49" w:rsidRDefault="00C25D49" w:rsidP="00944930">
                  <w:pPr>
                    <w:pStyle w:val="af8"/>
                    <w:rPr>
                      <w:color w:val="000000" w:themeColor="text1"/>
                    </w:rPr>
                  </w:pPr>
                  <w:r w:rsidRPr="00C25D49">
                    <w:rPr>
                      <w:color w:val="000000" w:themeColor="text1"/>
                    </w:rPr>
                    <w:t>固废</w:t>
                  </w:r>
                </w:p>
              </w:tc>
              <w:tc>
                <w:tcPr>
                  <w:tcW w:w="4475" w:type="pct"/>
                  <w:gridSpan w:val="4"/>
                  <w:tcBorders>
                    <w:top w:val="single" w:sz="4" w:space="0" w:color="auto"/>
                    <w:left w:val="single" w:sz="4" w:space="0" w:color="auto"/>
                    <w:bottom w:val="single" w:sz="4" w:space="0" w:color="auto"/>
                    <w:right w:val="nil"/>
                  </w:tcBorders>
                  <w:vAlign w:val="center"/>
                  <w:hideMark/>
                </w:tcPr>
                <w:p w:rsidR="00C25D49" w:rsidRPr="00C25D49" w:rsidRDefault="00C25D49" w:rsidP="00944930">
                  <w:pPr>
                    <w:pStyle w:val="af8"/>
                    <w:rPr>
                      <w:color w:val="000000" w:themeColor="text1"/>
                    </w:rPr>
                  </w:pPr>
                  <w:r w:rsidRPr="00C25D49">
                    <w:rPr>
                      <w:color w:val="000000" w:themeColor="text1"/>
                    </w:rPr>
                    <w:t>《一般工业固体废物贮存、处置场污染控制标准》（</w:t>
                  </w:r>
                  <w:r w:rsidRPr="00C25D49">
                    <w:rPr>
                      <w:color w:val="000000" w:themeColor="text1"/>
                    </w:rPr>
                    <w:t>GB18599-2001</w:t>
                  </w:r>
                  <w:r w:rsidRPr="00C25D49">
                    <w:rPr>
                      <w:color w:val="000000" w:themeColor="text1"/>
                    </w:rPr>
                    <w:t>）及</w:t>
                  </w:r>
                  <w:r w:rsidRPr="00C25D49">
                    <w:rPr>
                      <w:color w:val="000000" w:themeColor="text1"/>
                    </w:rPr>
                    <w:t>2013</w:t>
                  </w:r>
                  <w:r w:rsidRPr="00C25D49">
                    <w:rPr>
                      <w:color w:val="000000" w:themeColor="text1"/>
                    </w:rPr>
                    <w:t>修改单</w:t>
                  </w:r>
                </w:p>
              </w:tc>
            </w:tr>
            <w:tr w:rsidR="00C25D49" w:rsidTr="00944930">
              <w:trPr>
                <w:trHeight w:val="425"/>
              </w:trPr>
              <w:tc>
                <w:tcPr>
                  <w:tcW w:w="525" w:type="pct"/>
                  <w:vMerge/>
                  <w:tcBorders>
                    <w:top w:val="single" w:sz="4" w:space="0" w:color="auto"/>
                    <w:left w:val="nil"/>
                    <w:bottom w:val="single" w:sz="8" w:space="0" w:color="auto"/>
                    <w:right w:val="single" w:sz="4" w:space="0" w:color="auto"/>
                  </w:tcBorders>
                  <w:vAlign w:val="center"/>
                  <w:hideMark/>
                </w:tcPr>
                <w:p w:rsidR="00C25D49" w:rsidRPr="00C25D49" w:rsidRDefault="00C25D49" w:rsidP="00944930">
                  <w:pPr>
                    <w:pStyle w:val="af8"/>
                    <w:rPr>
                      <w:color w:val="000000" w:themeColor="text1"/>
                    </w:rPr>
                  </w:pPr>
                </w:p>
              </w:tc>
              <w:tc>
                <w:tcPr>
                  <w:tcW w:w="4475" w:type="pct"/>
                  <w:gridSpan w:val="4"/>
                  <w:tcBorders>
                    <w:top w:val="single" w:sz="4" w:space="0" w:color="auto"/>
                    <w:left w:val="single" w:sz="4" w:space="0" w:color="auto"/>
                    <w:bottom w:val="single" w:sz="8" w:space="0" w:color="auto"/>
                    <w:right w:val="nil"/>
                  </w:tcBorders>
                  <w:vAlign w:val="center"/>
                  <w:hideMark/>
                </w:tcPr>
                <w:p w:rsidR="00C25D49" w:rsidRPr="00C25D49" w:rsidRDefault="00C25D49" w:rsidP="00944930">
                  <w:pPr>
                    <w:pStyle w:val="af8"/>
                    <w:rPr>
                      <w:color w:val="000000" w:themeColor="text1"/>
                    </w:rPr>
                  </w:pPr>
                  <w:r w:rsidRPr="00C25D49">
                    <w:rPr>
                      <w:color w:val="000000" w:themeColor="text1"/>
                    </w:rPr>
                    <w:t>《危险废物贮存污染控制标准》（</w:t>
                  </w:r>
                  <w:r w:rsidRPr="00C25D49">
                    <w:rPr>
                      <w:color w:val="000000" w:themeColor="text1"/>
                    </w:rPr>
                    <w:t>GB18597-2001</w:t>
                  </w:r>
                  <w:r w:rsidRPr="00C25D49">
                    <w:rPr>
                      <w:color w:val="000000" w:themeColor="text1"/>
                    </w:rPr>
                    <w:t>）及</w:t>
                  </w:r>
                  <w:r w:rsidRPr="00C25D49">
                    <w:rPr>
                      <w:color w:val="000000" w:themeColor="text1"/>
                    </w:rPr>
                    <w:t>2013</w:t>
                  </w:r>
                  <w:r w:rsidRPr="00C25D49">
                    <w:rPr>
                      <w:color w:val="000000" w:themeColor="text1"/>
                    </w:rPr>
                    <w:t>修改单</w:t>
                  </w:r>
                </w:p>
              </w:tc>
            </w:tr>
          </w:tbl>
          <w:p w:rsidR="00794D45" w:rsidRPr="00BB50FA" w:rsidRDefault="00794D45" w:rsidP="00C25D49">
            <w:pPr>
              <w:pStyle w:val="af6"/>
              <w:spacing w:beforeLines="0" w:afterLines="0"/>
              <w:ind w:left="560"/>
              <w:rPr>
                <w:color w:val="000000" w:themeColor="text1"/>
              </w:rPr>
            </w:pPr>
          </w:p>
        </w:tc>
      </w:tr>
      <w:tr w:rsidR="00794D45" w:rsidRPr="00BB50FA" w:rsidTr="00604490">
        <w:trPr>
          <w:trHeight w:val="4096"/>
          <w:jc w:val="center"/>
        </w:trPr>
        <w:tc>
          <w:tcPr>
            <w:tcW w:w="688" w:type="dxa"/>
            <w:vAlign w:val="center"/>
          </w:tcPr>
          <w:p w:rsidR="00794D45" w:rsidRPr="00BB50FA" w:rsidRDefault="00794D45" w:rsidP="00C43FE5">
            <w:pPr>
              <w:jc w:val="center"/>
              <w:rPr>
                <w:color w:val="000000" w:themeColor="text1"/>
                <w:sz w:val="24"/>
              </w:rPr>
            </w:pPr>
            <w:r w:rsidRPr="00BB50FA">
              <w:rPr>
                <w:color w:val="000000" w:themeColor="text1"/>
                <w:sz w:val="24"/>
              </w:rPr>
              <w:t>总</w:t>
            </w:r>
          </w:p>
          <w:p w:rsidR="00794D45" w:rsidRPr="00BB50FA" w:rsidRDefault="00794D45" w:rsidP="00C43FE5">
            <w:pPr>
              <w:jc w:val="center"/>
              <w:rPr>
                <w:color w:val="000000" w:themeColor="text1"/>
                <w:sz w:val="24"/>
              </w:rPr>
            </w:pPr>
            <w:r w:rsidRPr="00BB50FA">
              <w:rPr>
                <w:color w:val="000000" w:themeColor="text1"/>
                <w:sz w:val="24"/>
              </w:rPr>
              <w:t>量</w:t>
            </w:r>
          </w:p>
          <w:p w:rsidR="00794D45" w:rsidRPr="00BB50FA" w:rsidRDefault="00794D45" w:rsidP="00C43FE5">
            <w:pPr>
              <w:jc w:val="center"/>
              <w:rPr>
                <w:color w:val="000000" w:themeColor="text1"/>
                <w:sz w:val="24"/>
              </w:rPr>
            </w:pPr>
            <w:r w:rsidRPr="00BB50FA">
              <w:rPr>
                <w:color w:val="000000" w:themeColor="text1"/>
                <w:sz w:val="24"/>
              </w:rPr>
              <w:t>控</w:t>
            </w:r>
          </w:p>
          <w:p w:rsidR="00794D45" w:rsidRPr="00BB50FA" w:rsidRDefault="00794D45" w:rsidP="00C43FE5">
            <w:pPr>
              <w:jc w:val="center"/>
              <w:rPr>
                <w:color w:val="000000" w:themeColor="text1"/>
                <w:sz w:val="24"/>
              </w:rPr>
            </w:pPr>
            <w:r w:rsidRPr="00BB50FA">
              <w:rPr>
                <w:color w:val="000000" w:themeColor="text1"/>
                <w:sz w:val="24"/>
              </w:rPr>
              <w:t>制</w:t>
            </w:r>
          </w:p>
          <w:p w:rsidR="00794D45" w:rsidRPr="00BB50FA" w:rsidRDefault="00794D45" w:rsidP="00C43FE5">
            <w:pPr>
              <w:jc w:val="center"/>
              <w:rPr>
                <w:color w:val="000000" w:themeColor="text1"/>
                <w:sz w:val="24"/>
              </w:rPr>
            </w:pPr>
            <w:r w:rsidRPr="00BB50FA">
              <w:rPr>
                <w:color w:val="000000" w:themeColor="text1"/>
                <w:sz w:val="24"/>
              </w:rPr>
              <w:t>标</w:t>
            </w:r>
          </w:p>
          <w:p w:rsidR="00794D45" w:rsidRPr="00BB50FA" w:rsidRDefault="00794D45" w:rsidP="00C43FE5">
            <w:pPr>
              <w:jc w:val="center"/>
              <w:rPr>
                <w:b/>
                <w:color w:val="000000" w:themeColor="text1"/>
              </w:rPr>
            </w:pPr>
            <w:r w:rsidRPr="00BB50FA">
              <w:rPr>
                <w:color w:val="000000" w:themeColor="text1"/>
                <w:sz w:val="24"/>
              </w:rPr>
              <w:t>准</w:t>
            </w:r>
          </w:p>
        </w:tc>
        <w:tc>
          <w:tcPr>
            <w:tcW w:w="8647" w:type="dxa"/>
            <w:vAlign w:val="center"/>
          </w:tcPr>
          <w:p w:rsidR="00944930" w:rsidRPr="00FF1E77" w:rsidRDefault="00944930" w:rsidP="00944930">
            <w:pPr>
              <w:spacing w:line="460" w:lineRule="exact"/>
              <w:ind w:firstLineChars="200" w:firstLine="480"/>
              <w:jc w:val="left"/>
              <w:rPr>
                <w:color w:val="000000" w:themeColor="text1"/>
                <w:sz w:val="24"/>
                <w:szCs w:val="24"/>
              </w:rPr>
            </w:pPr>
            <w:r w:rsidRPr="00FF1E77">
              <w:rPr>
                <w:color w:val="000000" w:themeColor="text1"/>
                <w:sz w:val="24"/>
                <w:szCs w:val="24"/>
              </w:rPr>
              <w:t>本项目总量控制目标：</w:t>
            </w:r>
          </w:p>
          <w:p w:rsidR="00944930" w:rsidRPr="007D7E01" w:rsidRDefault="00944930" w:rsidP="00E4168E">
            <w:pPr>
              <w:pStyle w:val="af6"/>
              <w:spacing w:before="156" w:after="156"/>
              <w:ind w:left="560"/>
              <w:rPr>
                <w:color w:val="000000" w:themeColor="text1"/>
              </w:rPr>
            </w:pPr>
            <w:r w:rsidRPr="007D7E01">
              <w:rPr>
                <w:color w:val="000000" w:themeColor="text1"/>
              </w:rPr>
              <w:t>表</w:t>
            </w:r>
            <w:r w:rsidR="00E65288">
              <w:rPr>
                <w:rFonts w:hint="eastAsia"/>
                <w:color w:val="000000" w:themeColor="text1"/>
              </w:rPr>
              <w:t>35</w:t>
            </w:r>
            <w:r>
              <w:rPr>
                <w:rFonts w:hint="eastAsia"/>
                <w:color w:val="000000" w:themeColor="text1"/>
              </w:rPr>
              <w:t xml:space="preserve"> </w:t>
            </w:r>
            <w:r w:rsidRPr="007D7E01">
              <w:rPr>
                <w:color w:val="000000" w:themeColor="text1"/>
              </w:rPr>
              <w:t xml:space="preserve">                </w:t>
            </w:r>
            <w:r w:rsidRPr="007D7E01">
              <w:rPr>
                <w:color w:val="000000" w:themeColor="text1"/>
              </w:rPr>
              <w:t>总量控制目标</w:t>
            </w:r>
          </w:p>
          <w:tbl>
            <w:tblPr>
              <w:tblW w:w="8298" w:type="dxa"/>
              <w:jc w:val="center"/>
              <w:tblBorders>
                <w:top w:val="single" w:sz="8" w:space="0" w:color="auto"/>
                <w:bottom w:val="single" w:sz="8" w:space="0" w:color="auto"/>
                <w:insideH w:val="single" w:sz="4" w:space="0" w:color="auto"/>
                <w:insideV w:val="single" w:sz="4" w:space="0" w:color="auto"/>
              </w:tblBorders>
              <w:tblLook w:val="0000"/>
            </w:tblPr>
            <w:tblGrid>
              <w:gridCol w:w="646"/>
              <w:gridCol w:w="1290"/>
              <w:gridCol w:w="908"/>
              <w:gridCol w:w="863"/>
              <w:gridCol w:w="898"/>
              <w:gridCol w:w="903"/>
              <w:gridCol w:w="968"/>
              <w:gridCol w:w="793"/>
              <w:gridCol w:w="1029"/>
            </w:tblGrid>
            <w:tr w:rsidR="00944930" w:rsidRPr="00222C90" w:rsidTr="00E4168E">
              <w:trPr>
                <w:trHeight w:val="425"/>
                <w:jc w:val="center"/>
              </w:trPr>
              <w:tc>
                <w:tcPr>
                  <w:tcW w:w="389" w:type="pct"/>
                  <w:vAlign w:val="center"/>
                </w:tcPr>
                <w:p w:rsidR="00944930" w:rsidRPr="00A60A71" w:rsidRDefault="00944930" w:rsidP="00DB6E97">
                  <w:pPr>
                    <w:jc w:val="center"/>
                    <w:rPr>
                      <w:b/>
                      <w:color w:val="000000" w:themeColor="text1"/>
                      <w:sz w:val="21"/>
                      <w:szCs w:val="21"/>
                    </w:rPr>
                  </w:pPr>
                  <w:r w:rsidRPr="00A60A71">
                    <w:rPr>
                      <w:b/>
                      <w:color w:val="000000" w:themeColor="text1"/>
                      <w:sz w:val="21"/>
                      <w:szCs w:val="21"/>
                    </w:rPr>
                    <w:t>类型</w:t>
                  </w:r>
                </w:p>
              </w:tc>
              <w:tc>
                <w:tcPr>
                  <w:tcW w:w="777" w:type="pct"/>
                  <w:vAlign w:val="center"/>
                </w:tcPr>
                <w:p w:rsidR="00944930" w:rsidRPr="00A60A71" w:rsidRDefault="00944930" w:rsidP="00DB6E97">
                  <w:pPr>
                    <w:jc w:val="center"/>
                    <w:rPr>
                      <w:b/>
                      <w:color w:val="000000" w:themeColor="text1"/>
                      <w:sz w:val="21"/>
                      <w:szCs w:val="21"/>
                    </w:rPr>
                  </w:pPr>
                  <w:r w:rsidRPr="00A60A71">
                    <w:rPr>
                      <w:rFonts w:hint="eastAsia"/>
                      <w:b/>
                      <w:color w:val="000000" w:themeColor="text1"/>
                      <w:sz w:val="21"/>
                      <w:szCs w:val="21"/>
                    </w:rPr>
                    <w:t>污染</w:t>
                  </w:r>
                </w:p>
                <w:p w:rsidR="00944930" w:rsidRPr="00A60A71" w:rsidRDefault="00944930" w:rsidP="00DB6E97">
                  <w:pPr>
                    <w:jc w:val="center"/>
                    <w:rPr>
                      <w:b/>
                      <w:color w:val="000000" w:themeColor="text1"/>
                      <w:sz w:val="21"/>
                      <w:szCs w:val="21"/>
                    </w:rPr>
                  </w:pPr>
                  <w:r w:rsidRPr="00A60A71">
                    <w:rPr>
                      <w:rFonts w:hint="eastAsia"/>
                      <w:b/>
                      <w:color w:val="000000" w:themeColor="text1"/>
                      <w:sz w:val="21"/>
                      <w:szCs w:val="21"/>
                    </w:rPr>
                    <w:t>因子</w:t>
                  </w:r>
                </w:p>
              </w:tc>
              <w:tc>
                <w:tcPr>
                  <w:tcW w:w="547" w:type="pct"/>
                  <w:vAlign w:val="center"/>
                </w:tcPr>
                <w:p w:rsidR="00944930" w:rsidRPr="00A60A71" w:rsidRDefault="00944930" w:rsidP="00DB6E97">
                  <w:pPr>
                    <w:jc w:val="center"/>
                    <w:rPr>
                      <w:b/>
                      <w:color w:val="000000" w:themeColor="text1"/>
                      <w:sz w:val="21"/>
                      <w:szCs w:val="21"/>
                    </w:rPr>
                  </w:pPr>
                  <w:r w:rsidRPr="00A60A71">
                    <w:rPr>
                      <w:rFonts w:hint="eastAsia"/>
                      <w:b/>
                      <w:color w:val="000000" w:themeColor="text1"/>
                      <w:sz w:val="21"/>
                      <w:szCs w:val="21"/>
                    </w:rPr>
                    <w:t>现有工程实际排放量</w:t>
                  </w:r>
                </w:p>
              </w:tc>
              <w:tc>
                <w:tcPr>
                  <w:tcW w:w="520" w:type="pct"/>
                  <w:vAlign w:val="center"/>
                </w:tcPr>
                <w:p w:rsidR="00944930" w:rsidRPr="00A60A71" w:rsidRDefault="00944930" w:rsidP="00DB6E97">
                  <w:pPr>
                    <w:jc w:val="center"/>
                    <w:rPr>
                      <w:b/>
                      <w:color w:val="000000" w:themeColor="text1"/>
                      <w:sz w:val="21"/>
                      <w:szCs w:val="21"/>
                    </w:rPr>
                  </w:pPr>
                  <w:r w:rsidRPr="00A60A71">
                    <w:rPr>
                      <w:rFonts w:hint="eastAsia"/>
                      <w:b/>
                      <w:color w:val="000000" w:themeColor="text1"/>
                      <w:sz w:val="21"/>
                      <w:szCs w:val="21"/>
                    </w:rPr>
                    <w:t>现有工程允许排放量</w:t>
                  </w:r>
                </w:p>
              </w:tc>
              <w:tc>
                <w:tcPr>
                  <w:tcW w:w="541" w:type="pct"/>
                  <w:vAlign w:val="center"/>
                </w:tcPr>
                <w:p w:rsidR="00944930" w:rsidRPr="00A60A71" w:rsidRDefault="00944930" w:rsidP="00DB6E97">
                  <w:pPr>
                    <w:jc w:val="center"/>
                    <w:rPr>
                      <w:b/>
                      <w:color w:val="000000" w:themeColor="text1"/>
                      <w:sz w:val="21"/>
                      <w:szCs w:val="21"/>
                    </w:rPr>
                  </w:pPr>
                  <w:r w:rsidRPr="00A60A71">
                    <w:rPr>
                      <w:b/>
                      <w:color w:val="000000" w:themeColor="text1"/>
                      <w:sz w:val="21"/>
                      <w:szCs w:val="21"/>
                    </w:rPr>
                    <w:t>本工程排放量</w:t>
                  </w:r>
                </w:p>
              </w:tc>
              <w:tc>
                <w:tcPr>
                  <w:tcW w:w="544" w:type="pct"/>
                  <w:vAlign w:val="center"/>
                </w:tcPr>
                <w:p w:rsidR="00944930" w:rsidRPr="00A60A71" w:rsidRDefault="00944930" w:rsidP="00DB6E97">
                  <w:pPr>
                    <w:jc w:val="center"/>
                    <w:rPr>
                      <w:b/>
                      <w:color w:val="000000" w:themeColor="text1"/>
                      <w:sz w:val="21"/>
                      <w:szCs w:val="21"/>
                    </w:rPr>
                  </w:pPr>
                  <w:r w:rsidRPr="00A60A71">
                    <w:rPr>
                      <w:rFonts w:hint="eastAsia"/>
                      <w:b/>
                      <w:color w:val="000000" w:themeColor="text1"/>
                      <w:sz w:val="21"/>
                      <w:szCs w:val="21"/>
                    </w:rPr>
                    <w:t>以新带老削减量</w:t>
                  </w:r>
                </w:p>
              </w:tc>
              <w:tc>
                <w:tcPr>
                  <w:tcW w:w="583" w:type="pct"/>
                  <w:vAlign w:val="center"/>
                </w:tcPr>
                <w:p w:rsidR="00944930" w:rsidRPr="00A60A71" w:rsidRDefault="00944930" w:rsidP="00DB6E97">
                  <w:pPr>
                    <w:jc w:val="center"/>
                    <w:rPr>
                      <w:b/>
                      <w:color w:val="000000" w:themeColor="text1"/>
                      <w:sz w:val="21"/>
                      <w:szCs w:val="21"/>
                    </w:rPr>
                  </w:pPr>
                  <w:r w:rsidRPr="00A60A71">
                    <w:rPr>
                      <w:rFonts w:hint="eastAsia"/>
                      <w:b/>
                      <w:color w:val="000000" w:themeColor="text1"/>
                      <w:sz w:val="21"/>
                      <w:szCs w:val="21"/>
                    </w:rPr>
                    <w:t>区域平衡替代量</w:t>
                  </w:r>
                </w:p>
              </w:tc>
              <w:tc>
                <w:tcPr>
                  <w:tcW w:w="478" w:type="pct"/>
                  <w:vAlign w:val="center"/>
                </w:tcPr>
                <w:p w:rsidR="00944930" w:rsidRPr="00A60A71" w:rsidRDefault="00944930" w:rsidP="00DB6E97">
                  <w:pPr>
                    <w:jc w:val="center"/>
                    <w:rPr>
                      <w:b/>
                      <w:color w:val="000000" w:themeColor="text1"/>
                      <w:sz w:val="21"/>
                      <w:szCs w:val="21"/>
                    </w:rPr>
                  </w:pPr>
                  <w:r w:rsidRPr="00A60A71">
                    <w:rPr>
                      <w:rFonts w:hint="eastAsia"/>
                      <w:b/>
                      <w:color w:val="000000" w:themeColor="text1"/>
                      <w:sz w:val="21"/>
                      <w:szCs w:val="21"/>
                    </w:rPr>
                    <w:t>全厂排放量</w:t>
                  </w:r>
                </w:p>
              </w:tc>
              <w:tc>
                <w:tcPr>
                  <w:tcW w:w="620" w:type="pct"/>
                  <w:vAlign w:val="center"/>
                </w:tcPr>
                <w:p w:rsidR="00944930" w:rsidRPr="00A60A71" w:rsidRDefault="00944930" w:rsidP="00DB6E97">
                  <w:pPr>
                    <w:jc w:val="center"/>
                    <w:rPr>
                      <w:b/>
                      <w:color w:val="000000" w:themeColor="text1"/>
                      <w:sz w:val="21"/>
                      <w:szCs w:val="21"/>
                    </w:rPr>
                  </w:pPr>
                  <w:r w:rsidRPr="00A60A71">
                    <w:rPr>
                      <w:b/>
                      <w:color w:val="000000" w:themeColor="text1"/>
                      <w:sz w:val="21"/>
                      <w:szCs w:val="21"/>
                    </w:rPr>
                    <w:t>排放增减量</w:t>
                  </w:r>
                </w:p>
              </w:tc>
            </w:tr>
            <w:tr w:rsidR="00E4168E" w:rsidRPr="00222C90" w:rsidTr="00E4168E">
              <w:trPr>
                <w:trHeight w:val="425"/>
                <w:jc w:val="center"/>
              </w:trPr>
              <w:tc>
                <w:tcPr>
                  <w:tcW w:w="389" w:type="pct"/>
                  <w:vMerge w:val="restart"/>
                  <w:vAlign w:val="center"/>
                </w:tcPr>
                <w:p w:rsidR="00E4168E" w:rsidRPr="00A60A71" w:rsidRDefault="00E4168E" w:rsidP="00DB6E97">
                  <w:pPr>
                    <w:jc w:val="center"/>
                    <w:rPr>
                      <w:color w:val="000000" w:themeColor="text1"/>
                      <w:sz w:val="21"/>
                      <w:szCs w:val="21"/>
                    </w:rPr>
                  </w:pPr>
                  <w:r w:rsidRPr="00A60A71">
                    <w:rPr>
                      <w:rFonts w:hint="eastAsia"/>
                      <w:color w:val="000000" w:themeColor="text1"/>
                      <w:sz w:val="21"/>
                      <w:szCs w:val="21"/>
                    </w:rPr>
                    <w:t>废水</w:t>
                  </w:r>
                </w:p>
              </w:tc>
              <w:tc>
                <w:tcPr>
                  <w:tcW w:w="777" w:type="pct"/>
                  <w:vAlign w:val="center"/>
                </w:tcPr>
                <w:p w:rsidR="00E4168E" w:rsidRPr="00A60A71" w:rsidRDefault="00E4168E" w:rsidP="00DB6E97">
                  <w:pPr>
                    <w:jc w:val="center"/>
                    <w:rPr>
                      <w:color w:val="000000" w:themeColor="text1"/>
                      <w:sz w:val="21"/>
                      <w:szCs w:val="21"/>
                    </w:rPr>
                  </w:pPr>
                  <w:r w:rsidRPr="00A60A71">
                    <w:rPr>
                      <w:color w:val="000000" w:themeColor="text1"/>
                      <w:sz w:val="21"/>
                      <w:szCs w:val="21"/>
                    </w:rPr>
                    <w:t>COD</w:t>
                  </w:r>
                </w:p>
              </w:tc>
              <w:tc>
                <w:tcPr>
                  <w:tcW w:w="547"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20"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41"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44" w:type="pct"/>
                  <w:vAlign w:val="center"/>
                </w:tcPr>
                <w:p w:rsidR="00E4168E" w:rsidRPr="00A60A71" w:rsidRDefault="00E4168E" w:rsidP="00DB6E97">
                  <w:pPr>
                    <w:jc w:val="center"/>
                    <w:rPr>
                      <w:color w:val="000000" w:themeColor="text1"/>
                      <w:sz w:val="21"/>
                      <w:szCs w:val="21"/>
                    </w:rPr>
                  </w:pPr>
                  <w:r>
                    <w:rPr>
                      <w:rFonts w:hint="eastAsia"/>
                      <w:color w:val="000000" w:themeColor="text1"/>
                      <w:sz w:val="21"/>
                      <w:szCs w:val="21"/>
                    </w:rPr>
                    <w:t>0</w:t>
                  </w:r>
                </w:p>
              </w:tc>
              <w:tc>
                <w:tcPr>
                  <w:tcW w:w="583" w:type="pct"/>
                  <w:vAlign w:val="center"/>
                </w:tcPr>
                <w:p w:rsidR="00E4168E" w:rsidRPr="00A60A71" w:rsidRDefault="00E4168E" w:rsidP="00DB6E97">
                  <w:pPr>
                    <w:jc w:val="center"/>
                    <w:rPr>
                      <w:color w:val="000000" w:themeColor="text1"/>
                      <w:sz w:val="21"/>
                      <w:szCs w:val="21"/>
                    </w:rPr>
                  </w:pPr>
                  <w:r>
                    <w:rPr>
                      <w:rFonts w:hint="eastAsia"/>
                      <w:color w:val="000000" w:themeColor="text1"/>
                      <w:sz w:val="21"/>
                      <w:szCs w:val="21"/>
                    </w:rPr>
                    <w:t>0</w:t>
                  </w:r>
                </w:p>
              </w:tc>
              <w:tc>
                <w:tcPr>
                  <w:tcW w:w="478"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620"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r>
            <w:tr w:rsidR="00E4168E" w:rsidRPr="00222C90" w:rsidTr="00E4168E">
              <w:trPr>
                <w:trHeight w:val="425"/>
                <w:jc w:val="center"/>
              </w:trPr>
              <w:tc>
                <w:tcPr>
                  <w:tcW w:w="389" w:type="pct"/>
                  <w:vMerge/>
                  <w:vAlign w:val="center"/>
                </w:tcPr>
                <w:p w:rsidR="00E4168E" w:rsidRPr="00A60A71" w:rsidRDefault="00E4168E" w:rsidP="00DB6E97">
                  <w:pPr>
                    <w:jc w:val="center"/>
                    <w:rPr>
                      <w:color w:val="000000" w:themeColor="text1"/>
                      <w:sz w:val="21"/>
                      <w:szCs w:val="21"/>
                    </w:rPr>
                  </w:pPr>
                </w:p>
              </w:tc>
              <w:tc>
                <w:tcPr>
                  <w:tcW w:w="777" w:type="pct"/>
                  <w:vAlign w:val="center"/>
                </w:tcPr>
                <w:p w:rsidR="00E4168E" w:rsidRPr="00A60A71" w:rsidRDefault="00E4168E" w:rsidP="00DB6E97">
                  <w:pPr>
                    <w:jc w:val="center"/>
                    <w:rPr>
                      <w:color w:val="000000" w:themeColor="text1"/>
                      <w:sz w:val="21"/>
                      <w:szCs w:val="21"/>
                    </w:rPr>
                  </w:pPr>
                  <w:r w:rsidRPr="00A60A71">
                    <w:rPr>
                      <w:color w:val="000000" w:themeColor="text1"/>
                      <w:sz w:val="21"/>
                      <w:szCs w:val="21"/>
                    </w:rPr>
                    <w:t>NH</w:t>
                  </w:r>
                  <w:r w:rsidRPr="00A60A71">
                    <w:rPr>
                      <w:color w:val="000000" w:themeColor="text1"/>
                      <w:sz w:val="21"/>
                      <w:szCs w:val="21"/>
                      <w:vertAlign w:val="subscript"/>
                    </w:rPr>
                    <w:t>3</w:t>
                  </w:r>
                  <w:r w:rsidRPr="00A60A71">
                    <w:rPr>
                      <w:color w:val="000000" w:themeColor="text1"/>
                      <w:sz w:val="21"/>
                      <w:szCs w:val="21"/>
                    </w:rPr>
                    <w:t>-N</w:t>
                  </w:r>
                </w:p>
              </w:tc>
              <w:tc>
                <w:tcPr>
                  <w:tcW w:w="547"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20"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41"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44" w:type="pct"/>
                  <w:vAlign w:val="center"/>
                </w:tcPr>
                <w:p w:rsidR="00E4168E" w:rsidRPr="00A60A71" w:rsidRDefault="00E4168E" w:rsidP="00DB6E97">
                  <w:pPr>
                    <w:jc w:val="center"/>
                    <w:rPr>
                      <w:color w:val="000000" w:themeColor="text1"/>
                      <w:sz w:val="21"/>
                      <w:szCs w:val="21"/>
                    </w:rPr>
                  </w:pPr>
                  <w:r>
                    <w:rPr>
                      <w:rFonts w:hint="eastAsia"/>
                      <w:color w:val="000000" w:themeColor="text1"/>
                      <w:sz w:val="21"/>
                      <w:szCs w:val="21"/>
                    </w:rPr>
                    <w:t>0</w:t>
                  </w:r>
                </w:p>
              </w:tc>
              <w:tc>
                <w:tcPr>
                  <w:tcW w:w="583" w:type="pct"/>
                  <w:vAlign w:val="center"/>
                </w:tcPr>
                <w:p w:rsidR="00E4168E" w:rsidRPr="00A60A71" w:rsidRDefault="00E4168E" w:rsidP="00DB6E97">
                  <w:pPr>
                    <w:jc w:val="center"/>
                    <w:rPr>
                      <w:color w:val="000000" w:themeColor="text1"/>
                      <w:sz w:val="21"/>
                      <w:szCs w:val="21"/>
                    </w:rPr>
                  </w:pPr>
                  <w:r>
                    <w:rPr>
                      <w:rFonts w:hint="eastAsia"/>
                      <w:color w:val="000000" w:themeColor="text1"/>
                      <w:sz w:val="21"/>
                      <w:szCs w:val="21"/>
                    </w:rPr>
                    <w:t>0</w:t>
                  </w:r>
                </w:p>
              </w:tc>
              <w:tc>
                <w:tcPr>
                  <w:tcW w:w="478"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620"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r>
            <w:tr w:rsidR="00E4168E" w:rsidRPr="00222C90" w:rsidTr="00E4168E">
              <w:trPr>
                <w:trHeight w:val="425"/>
                <w:jc w:val="center"/>
              </w:trPr>
              <w:tc>
                <w:tcPr>
                  <w:tcW w:w="389" w:type="pct"/>
                  <w:vMerge/>
                  <w:vAlign w:val="center"/>
                </w:tcPr>
                <w:p w:rsidR="00E4168E" w:rsidRPr="00A60A71" w:rsidRDefault="00E4168E" w:rsidP="00DB6E97">
                  <w:pPr>
                    <w:jc w:val="center"/>
                    <w:rPr>
                      <w:color w:val="000000" w:themeColor="text1"/>
                      <w:sz w:val="21"/>
                      <w:szCs w:val="21"/>
                    </w:rPr>
                  </w:pPr>
                </w:p>
              </w:tc>
              <w:tc>
                <w:tcPr>
                  <w:tcW w:w="777" w:type="pct"/>
                  <w:vAlign w:val="center"/>
                </w:tcPr>
                <w:p w:rsidR="00E4168E" w:rsidRPr="00A60A71" w:rsidRDefault="00E4168E" w:rsidP="00DB6E97">
                  <w:pPr>
                    <w:jc w:val="center"/>
                    <w:rPr>
                      <w:color w:val="000000" w:themeColor="text1"/>
                      <w:sz w:val="21"/>
                      <w:szCs w:val="21"/>
                    </w:rPr>
                  </w:pPr>
                  <w:r w:rsidRPr="00A60A71">
                    <w:rPr>
                      <w:rFonts w:hint="eastAsia"/>
                      <w:color w:val="000000" w:themeColor="text1"/>
                      <w:sz w:val="21"/>
                      <w:szCs w:val="21"/>
                    </w:rPr>
                    <w:t>TP</w:t>
                  </w:r>
                </w:p>
              </w:tc>
              <w:tc>
                <w:tcPr>
                  <w:tcW w:w="547"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20"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41"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44" w:type="pct"/>
                  <w:vAlign w:val="center"/>
                </w:tcPr>
                <w:p w:rsidR="00E4168E" w:rsidRPr="00A60A71" w:rsidRDefault="00E4168E" w:rsidP="00DB6E97">
                  <w:pPr>
                    <w:jc w:val="center"/>
                    <w:rPr>
                      <w:color w:val="000000" w:themeColor="text1"/>
                      <w:sz w:val="21"/>
                      <w:szCs w:val="21"/>
                    </w:rPr>
                  </w:pPr>
                  <w:r>
                    <w:rPr>
                      <w:rFonts w:hint="eastAsia"/>
                      <w:color w:val="000000" w:themeColor="text1"/>
                      <w:sz w:val="21"/>
                      <w:szCs w:val="21"/>
                    </w:rPr>
                    <w:t>0</w:t>
                  </w:r>
                </w:p>
              </w:tc>
              <w:tc>
                <w:tcPr>
                  <w:tcW w:w="583" w:type="pct"/>
                  <w:vAlign w:val="center"/>
                </w:tcPr>
                <w:p w:rsidR="00E4168E" w:rsidRPr="00A60A71" w:rsidRDefault="00E4168E" w:rsidP="00DB6E97">
                  <w:pPr>
                    <w:jc w:val="center"/>
                    <w:rPr>
                      <w:color w:val="000000" w:themeColor="text1"/>
                      <w:sz w:val="21"/>
                      <w:szCs w:val="21"/>
                    </w:rPr>
                  </w:pPr>
                  <w:r>
                    <w:rPr>
                      <w:rFonts w:hint="eastAsia"/>
                      <w:color w:val="000000" w:themeColor="text1"/>
                      <w:sz w:val="21"/>
                      <w:szCs w:val="21"/>
                    </w:rPr>
                    <w:t>0</w:t>
                  </w:r>
                </w:p>
              </w:tc>
              <w:tc>
                <w:tcPr>
                  <w:tcW w:w="478"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620"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r>
            <w:tr w:rsidR="00E4168E" w:rsidRPr="00222C90" w:rsidTr="00E4168E">
              <w:trPr>
                <w:trHeight w:val="425"/>
                <w:jc w:val="center"/>
              </w:trPr>
              <w:tc>
                <w:tcPr>
                  <w:tcW w:w="389" w:type="pct"/>
                  <w:vMerge/>
                  <w:vAlign w:val="center"/>
                </w:tcPr>
                <w:p w:rsidR="00E4168E" w:rsidRPr="00A60A71" w:rsidRDefault="00E4168E" w:rsidP="00DB6E97">
                  <w:pPr>
                    <w:jc w:val="center"/>
                    <w:rPr>
                      <w:color w:val="000000" w:themeColor="text1"/>
                      <w:sz w:val="21"/>
                      <w:szCs w:val="21"/>
                    </w:rPr>
                  </w:pPr>
                </w:p>
              </w:tc>
              <w:tc>
                <w:tcPr>
                  <w:tcW w:w="777" w:type="pct"/>
                  <w:vAlign w:val="center"/>
                </w:tcPr>
                <w:p w:rsidR="00E4168E" w:rsidRPr="00A60A71" w:rsidRDefault="00E4168E" w:rsidP="00DB6E97">
                  <w:pPr>
                    <w:jc w:val="center"/>
                    <w:rPr>
                      <w:color w:val="000000" w:themeColor="text1"/>
                      <w:sz w:val="21"/>
                      <w:szCs w:val="21"/>
                    </w:rPr>
                  </w:pPr>
                  <w:r w:rsidRPr="00A60A71">
                    <w:rPr>
                      <w:rFonts w:hint="eastAsia"/>
                      <w:color w:val="000000" w:themeColor="text1"/>
                      <w:sz w:val="21"/>
                      <w:szCs w:val="21"/>
                    </w:rPr>
                    <w:t>TN</w:t>
                  </w:r>
                </w:p>
              </w:tc>
              <w:tc>
                <w:tcPr>
                  <w:tcW w:w="547"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20"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41"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544" w:type="pct"/>
                  <w:vAlign w:val="center"/>
                </w:tcPr>
                <w:p w:rsidR="00E4168E" w:rsidRPr="00A60A71" w:rsidRDefault="00E4168E" w:rsidP="00DB6E97">
                  <w:pPr>
                    <w:jc w:val="center"/>
                    <w:rPr>
                      <w:color w:val="000000" w:themeColor="text1"/>
                      <w:sz w:val="21"/>
                      <w:szCs w:val="21"/>
                    </w:rPr>
                  </w:pPr>
                  <w:r>
                    <w:rPr>
                      <w:rFonts w:hint="eastAsia"/>
                      <w:color w:val="000000" w:themeColor="text1"/>
                      <w:sz w:val="21"/>
                      <w:szCs w:val="21"/>
                    </w:rPr>
                    <w:t>0</w:t>
                  </w:r>
                </w:p>
              </w:tc>
              <w:tc>
                <w:tcPr>
                  <w:tcW w:w="583" w:type="pct"/>
                  <w:vAlign w:val="center"/>
                </w:tcPr>
                <w:p w:rsidR="00E4168E" w:rsidRPr="00A60A71" w:rsidRDefault="00E4168E" w:rsidP="00DB6E97">
                  <w:pPr>
                    <w:jc w:val="center"/>
                    <w:rPr>
                      <w:color w:val="000000" w:themeColor="text1"/>
                      <w:sz w:val="21"/>
                      <w:szCs w:val="21"/>
                    </w:rPr>
                  </w:pPr>
                  <w:r>
                    <w:rPr>
                      <w:rFonts w:hint="eastAsia"/>
                      <w:color w:val="000000" w:themeColor="text1"/>
                      <w:sz w:val="21"/>
                      <w:szCs w:val="21"/>
                    </w:rPr>
                    <w:t>0</w:t>
                  </w:r>
                </w:p>
              </w:tc>
              <w:tc>
                <w:tcPr>
                  <w:tcW w:w="478"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c>
                <w:tcPr>
                  <w:tcW w:w="620" w:type="pct"/>
                  <w:vAlign w:val="center"/>
                </w:tcPr>
                <w:p w:rsidR="00E4168E" w:rsidRPr="00F600A0" w:rsidRDefault="00E4168E" w:rsidP="00DB6E97">
                  <w:pPr>
                    <w:jc w:val="center"/>
                    <w:rPr>
                      <w:color w:val="000000" w:themeColor="text1"/>
                      <w:kern w:val="0"/>
                      <w:sz w:val="21"/>
                      <w:szCs w:val="21"/>
                    </w:rPr>
                  </w:pPr>
                  <w:r>
                    <w:rPr>
                      <w:rFonts w:hint="eastAsia"/>
                      <w:color w:val="000000" w:themeColor="text1"/>
                      <w:kern w:val="0"/>
                      <w:sz w:val="21"/>
                      <w:szCs w:val="21"/>
                    </w:rPr>
                    <w:t>0</w:t>
                  </w:r>
                </w:p>
              </w:tc>
            </w:tr>
            <w:tr w:rsidR="00507D68" w:rsidRPr="00222C90" w:rsidTr="00E4168E">
              <w:trPr>
                <w:trHeight w:val="425"/>
                <w:jc w:val="center"/>
              </w:trPr>
              <w:tc>
                <w:tcPr>
                  <w:tcW w:w="389" w:type="pct"/>
                  <w:vAlign w:val="center"/>
                </w:tcPr>
                <w:p w:rsidR="00507D68" w:rsidRPr="00A60A71" w:rsidRDefault="00507D68" w:rsidP="00DB6E97">
                  <w:pPr>
                    <w:jc w:val="center"/>
                    <w:rPr>
                      <w:color w:val="000000" w:themeColor="text1"/>
                      <w:sz w:val="21"/>
                      <w:szCs w:val="21"/>
                    </w:rPr>
                  </w:pPr>
                  <w:r w:rsidRPr="00A60A71">
                    <w:rPr>
                      <w:rFonts w:hint="eastAsia"/>
                      <w:color w:val="000000" w:themeColor="text1"/>
                      <w:sz w:val="21"/>
                      <w:szCs w:val="21"/>
                    </w:rPr>
                    <w:t>废气</w:t>
                  </w:r>
                </w:p>
              </w:tc>
              <w:tc>
                <w:tcPr>
                  <w:tcW w:w="777" w:type="pct"/>
                  <w:vAlign w:val="center"/>
                </w:tcPr>
                <w:p w:rsidR="00507D68" w:rsidRPr="00A60A71" w:rsidRDefault="00507D68" w:rsidP="00DB6E97">
                  <w:pPr>
                    <w:jc w:val="center"/>
                    <w:rPr>
                      <w:color w:val="000000" w:themeColor="text1"/>
                      <w:sz w:val="21"/>
                      <w:szCs w:val="21"/>
                    </w:rPr>
                  </w:pPr>
                  <w:r w:rsidRPr="00A60A71">
                    <w:rPr>
                      <w:rFonts w:hint="eastAsia"/>
                      <w:color w:val="000000" w:themeColor="text1"/>
                      <w:sz w:val="21"/>
                      <w:szCs w:val="21"/>
                    </w:rPr>
                    <w:t>颗粒物</w:t>
                  </w:r>
                  <w:r>
                    <w:rPr>
                      <w:rFonts w:hint="eastAsia"/>
                      <w:color w:val="000000" w:themeColor="text1"/>
                      <w:sz w:val="21"/>
                      <w:szCs w:val="21"/>
                    </w:rPr>
                    <w:t>（有组织）</w:t>
                  </w:r>
                </w:p>
              </w:tc>
              <w:tc>
                <w:tcPr>
                  <w:tcW w:w="547" w:type="pct"/>
                  <w:vAlign w:val="center"/>
                </w:tcPr>
                <w:p w:rsidR="00507D68" w:rsidRPr="001906AE" w:rsidRDefault="00507D68" w:rsidP="00DB6E97">
                  <w:pPr>
                    <w:jc w:val="center"/>
                    <w:rPr>
                      <w:color w:val="000000" w:themeColor="text1"/>
                      <w:kern w:val="0"/>
                      <w:sz w:val="21"/>
                      <w:szCs w:val="21"/>
                    </w:rPr>
                  </w:pPr>
                  <w:r w:rsidRPr="001906AE">
                    <w:rPr>
                      <w:rFonts w:hint="eastAsia"/>
                      <w:color w:val="000000" w:themeColor="text1"/>
                      <w:kern w:val="0"/>
                      <w:sz w:val="21"/>
                      <w:szCs w:val="21"/>
                    </w:rPr>
                    <w:t>0.04</w:t>
                  </w:r>
                </w:p>
              </w:tc>
              <w:tc>
                <w:tcPr>
                  <w:tcW w:w="520" w:type="pct"/>
                  <w:vAlign w:val="center"/>
                </w:tcPr>
                <w:p w:rsidR="00507D68" w:rsidRPr="001906AE" w:rsidRDefault="00507D68" w:rsidP="00DB6E97">
                  <w:pPr>
                    <w:jc w:val="center"/>
                    <w:rPr>
                      <w:color w:val="000000" w:themeColor="text1"/>
                      <w:kern w:val="0"/>
                      <w:sz w:val="21"/>
                      <w:szCs w:val="21"/>
                    </w:rPr>
                  </w:pPr>
                  <w:r w:rsidRPr="001906AE">
                    <w:rPr>
                      <w:rFonts w:hint="eastAsia"/>
                      <w:color w:val="000000" w:themeColor="text1"/>
                      <w:kern w:val="0"/>
                      <w:sz w:val="21"/>
                      <w:szCs w:val="21"/>
                    </w:rPr>
                    <w:t>/</w:t>
                  </w:r>
                </w:p>
              </w:tc>
              <w:tc>
                <w:tcPr>
                  <w:tcW w:w="541" w:type="pct"/>
                  <w:vAlign w:val="center"/>
                </w:tcPr>
                <w:p w:rsidR="00507D68" w:rsidRPr="00507D68" w:rsidRDefault="00507D68" w:rsidP="00B84752">
                  <w:pPr>
                    <w:pStyle w:val="ad"/>
                    <w:snapToGrid w:val="0"/>
                    <w:jc w:val="center"/>
                    <w:rPr>
                      <w:rFonts w:ascii="Times New Roman" w:hAnsi="Times New Roman" w:cs="Times New Roman"/>
                      <w:color w:val="000000" w:themeColor="text1"/>
                    </w:rPr>
                  </w:pPr>
                  <w:r w:rsidRPr="00507D68">
                    <w:rPr>
                      <w:rFonts w:ascii="Times New Roman" w:hAnsi="Times New Roman" w:cs="Times New Roman" w:hint="eastAsia"/>
                      <w:color w:val="000000" w:themeColor="text1"/>
                    </w:rPr>
                    <w:t>0.1</w:t>
                  </w:r>
                  <w:r w:rsidR="00B84752">
                    <w:rPr>
                      <w:rFonts w:ascii="Times New Roman" w:hAnsi="Times New Roman" w:cs="Times New Roman" w:hint="eastAsia"/>
                      <w:color w:val="000000" w:themeColor="text1"/>
                    </w:rPr>
                    <w:t>0</w:t>
                  </w:r>
                  <w:r w:rsidRPr="00507D68">
                    <w:rPr>
                      <w:rFonts w:ascii="Times New Roman" w:hAnsi="Times New Roman" w:cs="Times New Roman" w:hint="eastAsia"/>
                      <w:color w:val="000000" w:themeColor="text1"/>
                    </w:rPr>
                    <w:t>3</w:t>
                  </w:r>
                </w:p>
              </w:tc>
              <w:tc>
                <w:tcPr>
                  <w:tcW w:w="544" w:type="pct"/>
                  <w:vAlign w:val="center"/>
                </w:tcPr>
                <w:p w:rsidR="00507D68" w:rsidRPr="00507D68" w:rsidRDefault="00507D68" w:rsidP="00B84752">
                  <w:pPr>
                    <w:jc w:val="center"/>
                    <w:rPr>
                      <w:color w:val="000000" w:themeColor="text1"/>
                      <w:kern w:val="0"/>
                      <w:sz w:val="21"/>
                      <w:szCs w:val="21"/>
                    </w:rPr>
                  </w:pPr>
                  <w:r w:rsidRPr="00507D68">
                    <w:rPr>
                      <w:rFonts w:hint="eastAsia"/>
                      <w:color w:val="000000" w:themeColor="text1"/>
                      <w:kern w:val="0"/>
                      <w:sz w:val="21"/>
                      <w:szCs w:val="21"/>
                    </w:rPr>
                    <w:t>0</w:t>
                  </w:r>
                </w:p>
              </w:tc>
              <w:tc>
                <w:tcPr>
                  <w:tcW w:w="583" w:type="pct"/>
                  <w:vAlign w:val="center"/>
                </w:tcPr>
                <w:p w:rsidR="00507D68" w:rsidRPr="00507D68" w:rsidRDefault="00507D68" w:rsidP="00B84752">
                  <w:pPr>
                    <w:jc w:val="center"/>
                    <w:rPr>
                      <w:color w:val="000000" w:themeColor="text1"/>
                      <w:sz w:val="21"/>
                      <w:szCs w:val="21"/>
                    </w:rPr>
                  </w:pPr>
                  <w:r w:rsidRPr="00507D68">
                    <w:rPr>
                      <w:rFonts w:hint="eastAsia"/>
                      <w:color w:val="000000" w:themeColor="text1"/>
                      <w:sz w:val="21"/>
                      <w:szCs w:val="21"/>
                    </w:rPr>
                    <w:t>0</w:t>
                  </w:r>
                </w:p>
              </w:tc>
              <w:tc>
                <w:tcPr>
                  <w:tcW w:w="478" w:type="pct"/>
                  <w:vAlign w:val="center"/>
                </w:tcPr>
                <w:p w:rsidR="00507D68" w:rsidRPr="00507D68" w:rsidRDefault="00507D68" w:rsidP="00B84752">
                  <w:pPr>
                    <w:jc w:val="center"/>
                    <w:rPr>
                      <w:color w:val="000000" w:themeColor="text1"/>
                      <w:sz w:val="21"/>
                      <w:szCs w:val="21"/>
                    </w:rPr>
                  </w:pPr>
                  <w:r w:rsidRPr="00507D68">
                    <w:rPr>
                      <w:rFonts w:hint="eastAsia"/>
                      <w:color w:val="000000" w:themeColor="text1"/>
                      <w:sz w:val="21"/>
                      <w:szCs w:val="21"/>
                    </w:rPr>
                    <w:t>0.1</w:t>
                  </w:r>
                  <w:r w:rsidR="00B84752">
                    <w:rPr>
                      <w:rFonts w:hint="eastAsia"/>
                      <w:color w:val="000000" w:themeColor="text1"/>
                      <w:sz w:val="21"/>
                      <w:szCs w:val="21"/>
                    </w:rPr>
                    <w:t>4</w:t>
                  </w:r>
                  <w:r w:rsidRPr="00507D68">
                    <w:rPr>
                      <w:rFonts w:hint="eastAsia"/>
                      <w:color w:val="000000" w:themeColor="text1"/>
                      <w:sz w:val="21"/>
                      <w:szCs w:val="21"/>
                    </w:rPr>
                    <w:t>3</w:t>
                  </w:r>
                </w:p>
              </w:tc>
              <w:tc>
                <w:tcPr>
                  <w:tcW w:w="620" w:type="pct"/>
                  <w:vAlign w:val="center"/>
                </w:tcPr>
                <w:p w:rsidR="00507D68" w:rsidRPr="00507D68" w:rsidRDefault="00507D68" w:rsidP="00B84752">
                  <w:pPr>
                    <w:jc w:val="center"/>
                    <w:rPr>
                      <w:color w:val="000000" w:themeColor="text1"/>
                      <w:sz w:val="21"/>
                      <w:szCs w:val="21"/>
                    </w:rPr>
                  </w:pPr>
                  <w:r w:rsidRPr="00507D68">
                    <w:rPr>
                      <w:rFonts w:hint="eastAsia"/>
                      <w:color w:val="000000" w:themeColor="text1"/>
                      <w:sz w:val="21"/>
                      <w:szCs w:val="21"/>
                    </w:rPr>
                    <w:t>+0.1</w:t>
                  </w:r>
                  <w:r w:rsidR="00B84752">
                    <w:rPr>
                      <w:rFonts w:hint="eastAsia"/>
                      <w:color w:val="000000" w:themeColor="text1"/>
                      <w:sz w:val="21"/>
                      <w:szCs w:val="21"/>
                    </w:rPr>
                    <w:t>0</w:t>
                  </w:r>
                  <w:r w:rsidRPr="00507D68">
                    <w:rPr>
                      <w:rFonts w:hint="eastAsia"/>
                      <w:color w:val="000000" w:themeColor="text1"/>
                      <w:sz w:val="21"/>
                      <w:szCs w:val="21"/>
                    </w:rPr>
                    <w:t>3</w:t>
                  </w:r>
                </w:p>
              </w:tc>
            </w:tr>
          </w:tbl>
          <w:p w:rsidR="00944930" w:rsidRDefault="00944930" w:rsidP="00FF1E77">
            <w:pPr>
              <w:spacing w:line="460" w:lineRule="exact"/>
              <w:ind w:firstLineChars="200" w:firstLine="480"/>
              <w:jc w:val="left"/>
              <w:rPr>
                <w:color w:val="000000" w:themeColor="text1"/>
                <w:sz w:val="24"/>
                <w:szCs w:val="24"/>
              </w:rPr>
            </w:pPr>
          </w:p>
          <w:p w:rsidR="007D7E01" w:rsidRPr="00BB50FA" w:rsidRDefault="007D7E01" w:rsidP="007D7E01">
            <w:pPr>
              <w:spacing w:line="100" w:lineRule="exact"/>
              <w:ind w:firstLineChars="200" w:firstLine="480"/>
              <w:jc w:val="left"/>
              <w:rPr>
                <w:color w:val="000000" w:themeColor="text1"/>
                <w:sz w:val="24"/>
                <w:szCs w:val="24"/>
              </w:rPr>
            </w:pPr>
          </w:p>
        </w:tc>
      </w:tr>
    </w:tbl>
    <w:p w:rsidR="00794D45" w:rsidRPr="00BB50FA" w:rsidRDefault="00794D45">
      <w:pPr>
        <w:jc w:val="left"/>
        <w:rPr>
          <w:b/>
          <w:color w:val="000000" w:themeColor="text1"/>
        </w:rPr>
      </w:pPr>
      <w:r w:rsidRPr="00BB50FA">
        <w:rPr>
          <w:b/>
          <w:color w:val="000000" w:themeColor="text1"/>
        </w:rPr>
        <w:br w:type="page"/>
      </w:r>
      <w:r w:rsidRPr="00BB50FA">
        <w:rPr>
          <w:b/>
          <w:color w:val="000000" w:themeColor="text1"/>
        </w:rPr>
        <w:lastRenderedPageBreak/>
        <w:t>建设项目工程分析</w:t>
      </w:r>
    </w:p>
    <w:tbl>
      <w:tblPr>
        <w:tblW w:w="936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9366"/>
      </w:tblGrid>
      <w:tr w:rsidR="00794D45" w:rsidRPr="00BB50FA" w:rsidTr="00C92FD8">
        <w:trPr>
          <w:trHeight w:val="6722"/>
          <w:jc w:val="center"/>
        </w:trPr>
        <w:tc>
          <w:tcPr>
            <w:tcW w:w="9366" w:type="dxa"/>
            <w:tcBorders>
              <w:top w:val="single" w:sz="8" w:space="0" w:color="auto"/>
              <w:bottom w:val="single" w:sz="4" w:space="0" w:color="auto"/>
            </w:tcBorders>
          </w:tcPr>
          <w:p w:rsidR="00794D45" w:rsidRPr="00BB50FA" w:rsidRDefault="00794D45">
            <w:pPr>
              <w:spacing w:line="460" w:lineRule="exact"/>
              <w:textAlignment w:val="baseline"/>
              <w:rPr>
                <w:rFonts w:eastAsia="黑体"/>
                <w:color w:val="000000" w:themeColor="text1"/>
                <w:sz w:val="24"/>
              </w:rPr>
            </w:pPr>
            <w:r w:rsidRPr="00BB50FA">
              <w:rPr>
                <w:rFonts w:eastAsia="黑体"/>
                <w:color w:val="000000" w:themeColor="text1"/>
                <w:sz w:val="24"/>
              </w:rPr>
              <w:t>工艺流程简述（图示）：</w:t>
            </w:r>
          </w:p>
          <w:p w:rsidR="00794D45" w:rsidRPr="00BB50FA" w:rsidRDefault="00794D45">
            <w:pPr>
              <w:spacing w:line="440" w:lineRule="exact"/>
              <w:ind w:firstLineChars="200" w:firstLine="480"/>
              <w:textAlignment w:val="baseline"/>
              <w:rPr>
                <w:rFonts w:eastAsia="黑体"/>
                <w:color w:val="000000" w:themeColor="text1"/>
                <w:sz w:val="24"/>
              </w:rPr>
            </w:pPr>
            <w:r w:rsidRPr="00BB50FA">
              <w:rPr>
                <w:rFonts w:eastAsia="黑体" w:hint="eastAsia"/>
                <w:color w:val="000000" w:themeColor="text1"/>
                <w:sz w:val="24"/>
              </w:rPr>
              <w:t>工艺流程：</w:t>
            </w:r>
          </w:p>
          <w:p w:rsidR="009E7EB3" w:rsidRPr="00BB50FA" w:rsidRDefault="009E7EB3" w:rsidP="00C92FD8">
            <w:pPr>
              <w:spacing w:line="440" w:lineRule="exact"/>
              <w:ind w:firstLineChars="250" w:firstLine="600"/>
              <w:rPr>
                <w:rFonts w:eastAsia="黑体"/>
                <w:color w:val="000000" w:themeColor="text1"/>
                <w:sz w:val="24"/>
              </w:rPr>
            </w:pPr>
          </w:p>
          <w:p w:rsidR="00FE1C3F" w:rsidRDefault="00C92FD8" w:rsidP="00727D3B">
            <w:pPr>
              <w:jc w:val="center"/>
            </w:pPr>
            <w:r>
              <w:object w:dxaOrig="9348" w:dyaOrig="11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5pt;height:52.5pt" o:ole="">
                  <v:imagedata r:id="rId17" o:title=""/>
                </v:shape>
                <o:OLEObject Type="Embed" ProgID="Visio.Drawing.11" ShapeID="_x0000_i1025" DrawAspect="Content" ObjectID="_1658751774" r:id="rId18"/>
              </w:object>
            </w:r>
          </w:p>
          <w:p w:rsidR="00C92FD8" w:rsidRDefault="00C92FD8" w:rsidP="00C92FD8">
            <w:pPr>
              <w:spacing w:line="100" w:lineRule="exact"/>
              <w:ind w:firstLineChars="250" w:firstLine="452"/>
              <w:rPr>
                <w:b/>
                <w:color w:val="000000" w:themeColor="text1"/>
                <w:sz w:val="18"/>
                <w:szCs w:val="21"/>
              </w:rPr>
            </w:pPr>
          </w:p>
          <w:p w:rsidR="009E7EB3" w:rsidRDefault="009E7EB3" w:rsidP="00FC2765">
            <w:pPr>
              <w:spacing w:line="440" w:lineRule="exact"/>
              <w:ind w:firstLineChars="250" w:firstLine="452"/>
              <w:rPr>
                <w:b/>
                <w:color w:val="000000" w:themeColor="text1"/>
                <w:sz w:val="18"/>
                <w:szCs w:val="21"/>
              </w:rPr>
            </w:pPr>
            <w:r w:rsidRPr="00BB50FA">
              <w:rPr>
                <w:b/>
                <w:color w:val="000000" w:themeColor="text1"/>
                <w:sz w:val="18"/>
                <w:szCs w:val="21"/>
              </w:rPr>
              <w:t>图例：</w:t>
            </w:r>
            <w:r w:rsidRPr="00BB50FA">
              <w:rPr>
                <w:rFonts w:hint="eastAsia"/>
                <w:b/>
                <w:color w:val="000000" w:themeColor="text1"/>
                <w:sz w:val="18"/>
                <w:szCs w:val="21"/>
              </w:rPr>
              <w:t>S</w:t>
            </w:r>
            <w:r w:rsidRPr="00BB50FA">
              <w:rPr>
                <w:b/>
                <w:color w:val="000000" w:themeColor="text1"/>
                <w:sz w:val="18"/>
                <w:szCs w:val="21"/>
              </w:rPr>
              <w:t>：</w:t>
            </w:r>
            <w:r w:rsidRPr="00BB50FA">
              <w:rPr>
                <w:rFonts w:hint="eastAsia"/>
                <w:b/>
                <w:color w:val="000000" w:themeColor="text1"/>
                <w:sz w:val="18"/>
                <w:szCs w:val="21"/>
              </w:rPr>
              <w:t>固</w:t>
            </w:r>
            <w:r w:rsidRPr="00BB50FA">
              <w:rPr>
                <w:b/>
                <w:color w:val="000000" w:themeColor="text1"/>
                <w:sz w:val="18"/>
                <w:szCs w:val="21"/>
              </w:rPr>
              <w:t>废</w:t>
            </w:r>
            <w:r w:rsidRPr="00BB50FA">
              <w:rPr>
                <w:rFonts w:hint="eastAsia"/>
                <w:b/>
                <w:color w:val="000000" w:themeColor="text1"/>
                <w:sz w:val="18"/>
                <w:szCs w:val="21"/>
              </w:rPr>
              <w:t>；</w:t>
            </w:r>
            <w:r w:rsidRPr="00BB50FA">
              <w:rPr>
                <w:rFonts w:hint="eastAsia"/>
                <w:b/>
                <w:color w:val="000000" w:themeColor="text1"/>
                <w:sz w:val="18"/>
                <w:szCs w:val="21"/>
              </w:rPr>
              <w:t>G</w:t>
            </w:r>
            <w:r w:rsidRPr="00BB50FA">
              <w:rPr>
                <w:b/>
                <w:color w:val="000000" w:themeColor="text1"/>
                <w:sz w:val="18"/>
                <w:szCs w:val="21"/>
              </w:rPr>
              <w:t>：</w:t>
            </w:r>
            <w:r w:rsidRPr="00BB50FA">
              <w:rPr>
                <w:rFonts w:hint="eastAsia"/>
                <w:b/>
                <w:color w:val="000000" w:themeColor="text1"/>
                <w:sz w:val="18"/>
                <w:szCs w:val="21"/>
              </w:rPr>
              <w:t>废气；</w:t>
            </w:r>
            <w:r w:rsidRPr="00BB50FA">
              <w:rPr>
                <w:rFonts w:hint="eastAsia"/>
                <w:b/>
                <w:color w:val="000000" w:themeColor="text1"/>
                <w:sz w:val="18"/>
                <w:szCs w:val="21"/>
              </w:rPr>
              <w:t>N</w:t>
            </w:r>
            <w:r w:rsidRPr="00BB50FA">
              <w:rPr>
                <w:rFonts w:hint="eastAsia"/>
                <w:b/>
                <w:color w:val="000000" w:themeColor="text1"/>
                <w:sz w:val="18"/>
                <w:szCs w:val="21"/>
              </w:rPr>
              <w:t>：噪声</w:t>
            </w:r>
          </w:p>
          <w:p w:rsidR="00892D0D" w:rsidRPr="00BB50FA" w:rsidRDefault="00892D0D" w:rsidP="00FC2765">
            <w:pPr>
              <w:spacing w:line="440" w:lineRule="exact"/>
              <w:ind w:firstLineChars="250" w:firstLine="452"/>
              <w:rPr>
                <w:b/>
                <w:color w:val="000000" w:themeColor="text1"/>
                <w:sz w:val="18"/>
                <w:szCs w:val="21"/>
              </w:rPr>
            </w:pPr>
          </w:p>
          <w:p w:rsidR="00C91FBF" w:rsidRPr="00BB50FA" w:rsidRDefault="00C91FBF" w:rsidP="00C91FBF">
            <w:pPr>
              <w:jc w:val="center"/>
              <w:rPr>
                <w:rFonts w:eastAsia="黑体"/>
                <w:color w:val="000000" w:themeColor="text1"/>
                <w:sz w:val="24"/>
                <w:szCs w:val="24"/>
              </w:rPr>
            </w:pPr>
            <w:r w:rsidRPr="00BB50FA">
              <w:rPr>
                <w:rFonts w:eastAsia="黑体" w:hint="eastAsia"/>
                <w:color w:val="000000" w:themeColor="text1"/>
                <w:sz w:val="24"/>
                <w:szCs w:val="24"/>
              </w:rPr>
              <w:t>图</w:t>
            </w:r>
            <w:r w:rsidR="00445D07">
              <w:rPr>
                <w:rFonts w:eastAsia="黑体" w:hint="eastAsia"/>
                <w:color w:val="000000" w:themeColor="text1"/>
                <w:sz w:val="24"/>
                <w:szCs w:val="24"/>
              </w:rPr>
              <w:t>5</w:t>
            </w:r>
            <w:r w:rsidR="00444CE4">
              <w:rPr>
                <w:rFonts w:eastAsia="黑体" w:hint="eastAsia"/>
                <w:color w:val="000000" w:themeColor="text1"/>
                <w:sz w:val="24"/>
                <w:szCs w:val="24"/>
              </w:rPr>
              <w:t xml:space="preserve"> </w:t>
            </w:r>
            <w:r w:rsidRPr="00BB50FA">
              <w:rPr>
                <w:rFonts w:eastAsia="黑体"/>
                <w:color w:val="000000" w:themeColor="text1"/>
                <w:sz w:val="24"/>
                <w:szCs w:val="24"/>
              </w:rPr>
              <w:t xml:space="preserve"> </w:t>
            </w:r>
            <w:r w:rsidRPr="00BB50FA">
              <w:rPr>
                <w:rFonts w:eastAsia="黑体" w:hint="eastAsia"/>
                <w:color w:val="000000" w:themeColor="text1"/>
                <w:sz w:val="24"/>
                <w:szCs w:val="24"/>
              </w:rPr>
              <w:t>生产工艺流程及产污环节图</w:t>
            </w:r>
          </w:p>
          <w:p w:rsidR="00FE1C3F" w:rsidRPr="00BB50FA" w:rsidRDefault="00FE1C3F" w:rsidP="00FE1C3F">
            <w:pPr>
              <w:spacing w:line="440" w:lineRule="exact"/>
              <w:ind w:firstLineChars="200" w:firstLine="480"/>
              <w:textAlignment w:val="baseline"/>
              <w:rPr>
                <w:rFonts w:eastAsia="黑体"/>
                <w:color w:val="000000" w:themeColor="text1"/>
                <w:sz w:val="24"/>
              </w:rPr>
            </w:pPr>
            <w:r w:rsidRPr="00BB50FA">
              <w:rPr>
                <w:rFonts w:eastAsia="黑体" w:hint="eastAsia"/>
                <w:color w:val="000000" w:themeColor="text1"/>
                <w:sz w:val="24"/>
              </w:rPr>
              <w:t>工艺流程说明：</w:t>
            </w:r>
          </w:p>
          <w:p w:rsidR="007D744E" w:rsidRPr="007D744E" w:rsidRDefault="007D744E" w:rsidP="007D744E">
            <w:pPr>
              <w:spacing w:line="460" w:lineRule="exact"/>
              <w:ind w:firstLine="480"/>
              <w:jc w:val="left"/>
              <w:rPr>
                <w:color w:val="000000" w:themeColor="text1"/>
                <w:sz w:val="24"/>
                <w:szCs w:val="24"/>
              </w:rPr>
            </w:pPr>
            <w:r w:rsidRPr="0054391E">
              <w:rPr>
                <w:rFonts w:hint="eastAsia"/>
                <w:b/>
                <w:color w:val="000000" w:themeColor="text1"/>
                <w:sz w:val="24"/>
                <w:szCs w:val="24"/>
              </w:rPr>
              <w:t>①</w:t>
            </w:r>
            <w:r w:rsidR="00FC2765">
              <w:rPr>
                <w:rFonts w:hint="eastAsia"/>
                <w:b/>
                <w:color w:val="000000" w:themeColor="text1"/>
                <w:sz w:val="24"/>
                <w:szCs w:val="24"/>
              </w:rPr>
              <w:t>切割</w:t>
            </w:r>
            <w:r w:rsidRPr="0054391E">
              <w:rPr>
                <w:rFonts w:hint="eastAsia"/>
                <w:b/>
                <w:color w:val="000000" w:themeColor="text1"/>
                <w:sz w:val="24"/>
                <w:szCs w:val="24"/>
              </w:rPr>
              <w:t>：</w:t>
            </w:r>
            <w:r w:rsidR="00C92FD8" w:rsidRPr="00C92FD8">
              <w:rPr>
                <w:rFonts w:hint="eastAsia"/>
                <w:color w:val="000000" w:themeColor="text1"/>
                <w:sz w:val="24"/>
                <w:szCs w:val="24"/>
              </w:rPr>
              <w:t>采购的</w:t>
            </w:r>
            <w:r w:rsidR="00C92FD8">
              <w:rPr>
                <w:rFonts w:hint="eastAsia"/>
                <w:color w:val="000000" w:themeColor="text1"/>
                <w:sz w:val="24"/>
                <w:szCs w:val="24"/>
              </w:rPr>
              <w:t>不锈钢钢材使用</w:t>
            </w:r>
            <w:r w:rsidR="00516B56" w:rsidRPr="00516B56">
              <w:rPr>
                <w:rFonts w:hint="eastAsia"/>
                <w:color w:val="000000" w:themeColor="text1"/>
                <w:sz w:val="24"/>
                <w:szCs w:val="24"/>
              </w:rPr>
              <w:t>料架校平切断机</w:t>
            </w:r>
            <w:r w:rsidR="00516B56">
              <w:rPr>
                <w:rFonts w:hint="eastAsia"/>
                <w:color w:val="000000" w:themeColor="text1"/>
                <w:sz w:val="24"/>
                <w:szCs w:val="24"/>
              </w:rPr>
              <w:t>切断并送至</w:t>
            </w:r>
            <w:r w:rsidR="00C92FD8" w:rsidRPr="00C92FD8">
              <w:rPr>
                <w:rFonts w:hint="eastAsia"/>
                <w:color w:val="000000" w:themeColor="text1"/>
                <w:sz w:val="24"/>
                <w:szCs w:val="24"/>
              </w:rPr>
              <w:t>离子切割机</w:t>
            </w:r>
            <w:r w:rsidR="00863A80">
              <w:rPr>
                <w:rFonts w:hint="eastAsia"/>
                <w:color w:val="000000" w:themeColor="text1"/>
                <w:sz w:val="24"/>
                <w:szCs w:val="24"/>
              </w:rPr>
              <w:t>、</w:t>
            </w:r>
            <w:r w:rsidR="00C92FD8" w:rsidRPr="00C92FD8">
              <w:rPr>
                <w:rFonts w:hint="eastAsia"/>
                <w:color w:val="000000" w:themeColor="text1"/>
                <w:sz w:val="24"/>
                <w:szCs w:val="24"/>
              </w:rPr>
              <w:t>多轴智能激光切割机</w:t>
            </w:r>
            <w:r w:rsidR="00863A80">
              <w:rPr>
                <w:rFonts w:hint="eastAsia"/>
                <w:color w:val="000000" w:themeColor="text1"/>
                <w:sz w:val="24"/>
                <w:szCs w:val="24"/>
              </w:rPr>
              <w:t>等</w:t>
            </w:r>
            <w:r w:rsidR="00C92FD8">
              <w:rPr>
                <w:rFonts w:hint="eastAsia"/>
                <w:color w:val="000000" w:themeColor="text1"/>
                <w:sz w:val="24"/>
                <w:szCs w:val="24"/>
              </w:rPr>
              <w:t>切割</w:t>
            </w:r>
            <w:r w:rsidR="00863A80">
              <w:rPr>
                <w:rFonts w:hint="eastAsia"/>
                <w:color w:val="000000" w:themeColor="text1"/>
                <w:sz w:val="24"/>
                <w:szCs w:val="24"/>
              </w:rPr>
              <w:t>设备</w:t>
            </w:r>
            <w:r w:rsidRPr="007D744E">
              <w:rPr>
                <w:rFonts w:hint="eastAsia"/>
                <w:color w:val="000000" w:themeColor="text1"/>
                <w:sz w:val="24"/>
                <w:szCs w:val="24"/>
              </w:rPr>
              <w:t>进行</w:t>
            </w:r>
            <w:r w:rsidR="00FC2765">
              <w:rPr>
                <w:rFonts w:hint="eastAsia"/>
                <w:color w:val="000000" w:themeColor="text1"/>
                <w:sz w:val="24"/>
                <w:szCs w:val="24"/>
              </w:rPr>
              <w:t>切割</w:t>
            </w:r>
            <w:r w:rsidRPr="007D744E">
              <w:rPr>
                <w:rFonts w:hint="eastAsia"/>
                <w:color w:val="000000" w:themeColor="text1"/>
                <w:sz w:val="24"/>
                <w:szCs w:val="24"/>
              </w:rPr>
              <w:t>下料，</w:t>
            </w:r>
            <w:r w:rsidR="00B94E9E">
              <w:rPr>
                <w:rFonts w:hint="eastAsia"/>
                <w:color w:val="000000" w:themeColor="text1"/>
                <w:sz w:val="24"/>
                <w:szCs w:val="24"/>
              </w:rPr>
              <w:t>此</w:t>
            </w:r>
            <w:r w:rsidR="00B94E9E" w:rsidRPr="007D744E">
              <w:rPr>
                <w:rFonts w:hint="eastAsia"/>
                <w:color w:val="000000" w:themeColor="text1"/>
                <w:sz w:val="24"/>
                <w:szCs w:val="24"/>
              </w:rPr>
              <w:t>过程</w:t>
            </w:r>
            <w:r w:rsidR="00B94E9E">
              <w:rPr>
                <w:rFonts w:hint="eastAsia"/>
                <w:color w:val="000000" w:themeColor="text1"/>
                <w:sz w:val="24"/>
                <w:szCs w:val="24"/>
              </w:rPr>
              <w:t>会</w:t>
            </w:r>
            <w:r w:rsidR="00B94E9E" w:rsidRPr="007D744E">
              <w:rPr>
                <w:rFonts w:hint="eastAsia"/>
                <w:color w:val="000000" w:themeColor="text1"/>
                <w:sz w:val="24"/>
                <w:szCs w:val="24"/>
              </w:rPr>
              <w:t>产生</w:t>
            </w:r>
            <w:r w:rsidR="00863A80">
              <w:rPr>
                <w:rFonts w:hint="eastAsia"/>
                <w:color w:val="000000" w:themeColor="text1"/>
                <w:sz w:val="24"/>
                <w:szCs w:val="24"/>
              </w:rPr>
              <w:t>切割烟尘、</w:t>
            </w:r>
            <w:r w:rsidR="00B94E9E" w:rsidRPr="007D744E">
              <w:rPr>
                <w:rFonts w:hint="eastAsia"/>
                <w:color w:val="000000" w:themeColor="text1"/>
                <w:sz w:val="24"/>
                <w:szCs w:val="24"/>
              </w:rPr>
              <w:t>固废和噪声</w:t>
            </w:r>
            <w:r w:rsidR="00B94E9E">
              <w:rPr>
                <w:rFonts w:hint="eastAsia"/>
                <w:color w:val="000000" w:themeColor="text1"/>
                <w:sz w:val="24"/>
                <w:szCs w:val="24"/>
              </w:rPr>
              <w:t>。</w:t>
            </w:r>
          </w:p>
          <w:p w:rsidR="007D744E" w:rsidRPr="007D744E" w:rsidRDefault="007D744E" w:rsidP="007D744E">
            <w:pPr>
              <w:spacing w:line="460" w:lineRule="exact"/>
              <w:ind w:firstLine="480"/>
              <w:jc w:val="left"/>
              <w:rPr>
                <w:color w:val="000000" w:themeColor="text1"/>
                <w:sz w:val="24"/>
                <w:szCs w:val="24"/>
              </w:rPr>
            </w:pPr>
            <w:r w:rsidRPr="0054391E">
              <w:rPr>
                <w:rFonts w:hint="eastAsia"/>
                <w:b/>
                <w:color w:val="000000" w:themeColor="text1"/>
                <w:sz w:val="24"/>
                <w:szCs w:val="24"/>
              </w:rPr>
              <w:t>②</w:t>
            </w:r>
            <w:r w:rsidR="00C92FD8">
              <w:rPr>
                <w:rFonts w:hint="eastAsia"/>
                <w:b/>
                <w:color w:val="000000" w:themeColor="text1"/>
                <w:sz w:val="24"/>
                <w:szCs w:val="24"/>
              </w:rPr>
              <w:t>冲压</w:t>
            </w:r>
            <w:r w:rsidR="00863A80">
              <w:rPr>
                <w:rFonts w:hint="eastAsia"/>
                <w:b/>
                <w:color w:val="000000" w:themeColor="text1"/>
                <w:sz w:val="24"/>
                <w:szCs w:val="24"/>
              </w:rPr>
              <w:t>：</w:t>
            </w:r>
            <w:r w:rsidR="00863A80">
              <w:rPr>
                <w:rFonts w:hint="eastAsia"/>
                <w:color w:val="000000" w:themeColor="text1"/>
                <w:sz w:val="24"/>
                <w:szCs w:val="24"/>
              </w:rPr>
              <w:t>下料完成的材料使用</w:t>
            </w:r>
            <w:r w:rsidR="00C92FD8" w:rsidRPr="00C92FD8">
              <w:rPr>
                <w:rFonts w:hint="eastAsia"/>
                <w:color w:val="000000" w:themeColor="text1"/>
                <w:sz w:val="24"/>
                <w:szCs w:val="24"/>
              </w:rPr>
              <w:t>冲压机</w:t>
            </w:r>
            <w:r w:rsidR="00863A80">
              <w:rPr>
                <w:rFonts w:hint="eastAsia"/>
                <w:color w:val="000000" w:themeColor="text1"/>
                <w:sz w:val="24"/>
                <w:szCs w:val="24"/>
              </w:rPr>
              <w:t>进行</w:t>
            </w:r>
            <w:r w:rsidR="00C92FD8">
              <w:rPr>
                <w:rFonts w:hint="eastAsia"/>
                <w:color w:val="000000" w:themeColor="text1"/>
                <w:sz w:val="24"/>
                <w:szCs w:val="24"/>
              </w:rPr>
              <w:t>冲压加工</w:t>
            </w:r>
            <w:r w:rsidR="00863A80">
              <w:rPr>
                <w:rFonts w:hint="eastAsia"/>
                <w:color w:val="000000" w:themeColor="text1"/>
                <w:sz w:val="24"/>
                <w:szCs w:val="24"/>
              </w:rPr>
              <w:t>，</w:t>
            </w:r>
            <w:r w:rsidR="00C92FD8">
              <w:rPr>
                <w:rFonts w:hint="eastAsia"/>
                <w:color w:val="000000" w:themeColor="text1"/>
                <w:sz w:val="24"/>
                <w:szCs w:val="24"/>
              </w:rPr>
              <w:t>此</w:t>
            </w:r>
            <w:r w:rsidR="00863A80">
              <w:rPr>
                <w:rFonts w:hint="eastAsia"/>
                <w:color w:val="000000" w:themeColor="text1"/>
                <w:sz w:val="24"/>
                <w:szCs w:val="24"/>
              </w:rPr>
              <w:t>过程会产生</w:t>
            </w:r>
            <w:r w:rsidR="00C92FD8" w:rsidRPr="007D744E">
              <w:rPr>
                <w:rFonts w:hint="eastAsia"/>
                <w:color w:val="000000" w:themeColor="text1"/>
                <w:sz w:val="24"/>
                <w:szCs w:val="24"/>
              </w:rPr>
              <w:t>固废和噪声</w:t>
            </w:r>
            <w:r w:rsidR="00863A80">
              <w:rPr>
                <w:rFonts w:hint="eastAsia"/>
                <w:color w:val="000000" w:themeColor="text1"/>
                <w:sz w:val="24"/>
                <w:szCs w:val="24"/>
              </w:rPr>
              <w:t>。</w:t>
            </w:r>
          </w:p>
          <w:p w:rsidR="00147146" w:rsidRPr="00BB50FA" w:rsidRDefault="007D744E" w:rsidP="00C92FD8">
            <w:pPr>
              <w:spacing w:line="460" w:lineRule="exact"/>
              <w:ind w:firstLine="480"/>
              <w:jc w:val="left"/>
              <w:rPr>
                <w:color w:val="000000" w:themeColor="text1"/>
                <w:sz w:val="24"/>
                <w:szCs w:val="24"/>
              </w:rPr>
            </w:pPr>
            <w:r w:rsidRPr="0054391E">
              <w:rPr>
                <w:rFonts w:hint="eastAsia"/>
                <w:b/>
                <w:color w:val="000000" w:themeColor="text1"/>
                <w:sz w:val="24"/>
                <w:szCs w:val="24"/>
              </w:rPr>
              <w:t>③</w:t>
            </w:r>
            <w:r w:rsidR="00C92FD8">
              <w:rPr>
                <w:rFonts w:hint="eastAsia"/>
                <w:b/>
                <w:color w:val="000000" w:themeColor="text1"/>
                <w:sz w:val="24"/>
                <w:szCs w:val="24"/>
              </w:rPr>
              <w:t>折弯</w:t>
            </w:r>
            <w:r w:rsidR="00863A80" w:rsidRPr="0054391E">
              <w:rPr>
                <w:rFonts w:hint="eastAsia"/>
                <w:b/>
                <w:color w:val="000000" w:themeColor="text1"/>
                <w:sz w:val="24"/>
                <w:szCs w:val="24"/>
              </w:rPr>
              <w:t>：</w:t>
            </w:r>
            <w:r w:rsidR="00C92FD8">
              <w:rPr>
                <w:rFonts w:hint="eastAsia"/>
                <w:color w:val="000000" w:themeColor="text1"/>
                <w:sz w:val="24"/>
                <w:szCs w:val="24"/>
              </w:rPr>
              <w:t>冲压完成后的工件按需求使用折弯机进行折弯后即为成品，此</w:t>
            </w:r>
            <w:r w:rsidR="00C92FD8" w:rsidRPr="007D744E">
              <w:rPr>
                <w:rFonts w:hint="eastAsia"/>
                <w:color w:val="000000" w:themeColor="text1"/>
                <w:sz w:val="24"/>
                <w:szCs w:val="24"/>
              </w:rPr>
              <w:t>过程</w:t>
            </w:r>
            <w:r w:rsidR="00C92FD8">
              <w:rPr>
                <w:rFonts w:hint="eastAsia"/>
                <w:color w:val="000000" w:themeColor="text1"/>
                <w:sz w:val="24"/>
                <w:szCs w:val="24"/>
              </w:rPr>
              <w:t>会</w:t>
            </w:r>
            <w:r w:rsidR="00C92FD8" w:rsidRPr="007D744E">
              <w:rPr>
                <w:rFonts w:hint="eastAsia"/>
                <w:color w:val="000000" w:themeColor="text1"/>
                <w:sz w:val="24"/>
                <w:szCs w:val="24"/>
              </w:rPr>
              <w:t>产生</w:t>
            </w:r>
            <w:r w:rsidR="00C92FD8">
              <w:rPr>
                <w:rFonts w:hint="eastAsia"/>
                <w:color w:val="000000" w:themeColor="text1"/>
                <w:sz w:val="24"/>
                <w:szCs w:val="24"/>
              </w:rPr>
              <w:t>噪声</w:t>
            </w:r>
            <w:r w:rsidR="00863A80">
              <w:rPr>
                <w:rFonts w:hint="eastAsia"/>
                <w:color w:val="000000" w:themeColor="text1"/>
                <w:sz w:val="24"/>
                <w:szCs w:val="24"/>
              </w:rPr>
              <w:t>。</w:t>
            </w:r>
          </w:p>
        </w:tc>
      </w:tr>
      <w:tr w:rsidR="00794D45" w:rsidRPr="00BB50FA" w:rsidTr="001D2A05">
        <w:trPr>
          <w:trHeight w:val="4658"/>
          <w:jc w:val="center"/>
        </w:trPr>
        <w:tc>
          <w:tcPr>
            <w:tcW w:w="9366" w:type="dxa"/>
            <w:tcBorders>
              <w:top w:val="single" w:sz="4" w:space="0" w:color="auto"/>
              <w:bottom w:val="single" w:sz="8" w:space="0" w:color="auto"/>
            </w:tcBorders>
          </w:tcPr>
          <w:p w:rsidR="00794D45" w:rsidRPr="00BB50FA" w:rsidRDefault="00794D45">
            <w:pPr>
              <w:adjustRightInd w:val="0"/>
              <w:spacing w:line="440" w:lineRule="exact"/>
              <w:textAlignment w:val="baseline"/>
              <w:rPr>
                <w:b/>
                <w:color w:val="000000" w:themeColor="text1"/>
                <w:sz w:val="24"/>
              </w:rPr>
            </w:pPr>
            <w:r w:rsidRPr="00BB50FA">
              <w:rPr>
                <w:b/>
                <w:color w:val="000000" w:themeColor="text1"/>
                <w:sz w:val="24"/>
              </w:rPr>
              <w:t>主要污染工序</w:t>
            </w:r>
          </w:p>
          <w:p w:rsidR="00421333" w:rsidRPr="00BB50FA" w:rsidRDefault="00794D45" w:rsidP="0048118A">
            <w:pPr>
              <w:spacing w:line="460" w:lineRule="exact"/>
              <w:ind w:firstLine="480"/>
              <w:jc w:val="left"/>
              <w:rPr>
                <w:color w:val="000000" w:themeColor="text1"/>
                <w:sz w:val="24"/>
                <w:szCs w:val="24"/>
              </w:rPr>
            </w:pPr>
            <w:r w:rsidRPr="00BB50FA">
              <w:rPr>
                <w:color w:val="000000" w:themeColor="text1"/>
                <w:sz w:val="24"/>
                <w:szCs w:val="24"/>
              </w:rPr>
              <w:t>本项目新增主要污染物、产污环节及防治措施详见表</w:t>
            </w:r>
            <w:r w:rsidR="00E65288">
              <w:rPr>
                <w:rFonts w:hint="eastAsia"/>
                <w:color w:val="000000" w:themeColor="text1"/>
                <w:sz w:val="24"/>
                <w:szCs w:val="24"/>
              </w:rPr>
              <w:t>36</w:t>
            </w:r>
            <w:r w:rsidRPr="00BB50FA">
              <w:rPr>
                <w:color w:val="000000" w:themeColor="text1"/>
                <w:sz w:val="24"/>
                <w:szCs w:val="24"/>
              </w:rPr>
              <w:t>。</w:t>
            </w:r>
          </w:p>
          <w:p w:rsidR="00C92FD8" w:rsidRPr="00BB50FA" w:rsidRDefault="00C92FD8" w:rsidP="00C92FD8">
            <w:pPr>
              <w:adjustRightInd w:val="0"/>
              <w:snapToGrid w:val="0"/>
              <w:spacing w:line="440" w:lineRule="exact"/>
              <w:ind w:firstLineChars="129" w:firstLine="310"/>
              <w:textAlignment w:val="baseline"/>
              <w:rPr>
                <w:color w:val="000000" w:themeColor="text1"/>
                <w:sz w:val="24"/>
              </w:rPr>
            </w:pPr>
            <w:r w:rsidRPr="00BB50FA">
              <w:rPr>
                <w:rFonts w:eastAsia="黑体"/>
                <w:color w:val="000000" w:themeColor="text1"/>
                <w:sz w:val="24"/>
                <w:szCs w:val="24"/>
              </w:rPr>
              <w:t>表</w:t>
            </w:r>
            <w:r w:rsidR="00E65288">
              <w:rPr>
                <w:rFonts w:eastAsia="黑体" w:hint="eastAsia"/>
                <w:color w:val="000000" w:themeColor="text1"/>
                <w:sz w:val="24"/>
                <w:szCs w:val="24"/>
              </w:rPr>
              <w:t>36</w:t>
            </w:r>
            <w:r w:rsidRPr="00BB50FA">
              <w:rPr>
                <w:rFonts w:eastAsia="黑体" w:hint="eastAsia"/>
                <w:color w:val="000000" w:themeColor="text1"/>
                <w:sz w:val="24"/>
                <w:szCs w:val="24"/>
              </w:rPr>
              <w:t xml:space="preserve">                   </w:t>
            </w:r>
            <w:r w:rsidRPr="00BB50FA">
              <w:rPr>
                <w:rFonts w:eastAsia="黑体"/>
                <w:color w:val="000000" w:themeColor="text1"/>
                <w:sz w:val="24"/>
                <w:szCs w:val="24"/>
              </w:rPr>
              <w:t>项目产污环节一览表</w:t>
            </w:r>
          </w:p>
          <w:tbl>
            <w:tblPr>
              <w:tblW w:w="0" w:type="auto"/>
              <w:jc w:val="center"/>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1016"/>
              <w:gridCol w:w="1843"/>
              <w:gridCol w:w="2693"/>
              <w:gridCol w:w="3590"/>
            </w:tblGrid>
            <w:tr w:rsidR="00C92FD8" w:rsidRPr="00BB50FA" w:rsidTr="00C92FD8">
              <w:trPr>
                <w:trHeight w:val="425"/>
                <w:jc w:val="center"/>
              </w:trPr>
              <w:tc>
                <w:tcPr>
                  <w:tcW w:w="1016" w:type="dxa"/>
                  <w:tcBorders>
                    <w:top w:val="single" w:sz="8" w:space="0" w:color="auto"/>
                    <w:left w:val="nil"/>
                  </w:tcBorders>
                  <w:vAlign w:val="center"/>
                </w:tcPr>
                <w:p w:rsidR="00C92FD8" w:rsidRPr="00BB50FA" w:rsidRDefault="00C92FD8" w:rsidP="00DB6E97">
                  <w:pPr>
                    <w:jc w:val="center"/>
                    <w:rPr>
                      <w:b/>
                      <w:color w:val="000000" w:themeColor="text1"/>
                      <w:sz w:val="21"/>
                      <w:szCs w:val="21"/>
                    </w:rPr>
                  </w:pPr>
                  <w:r w:rsidRPr="00BB50FA">
                    <w:rPr>
                      <w:rFonts w:hint="eastAsia"/>
                      <w:b/>
                      <w:color w:val="000000" w:themeColor="text1"/>
                      <w:sz w:val="21"/>
                      <w:szCs w:val="21"/>
                    </w:rPr>
                    <w:t>类别</w:t>
                  </w:r>
                </w:p>
              </w:tc>
              <w:tc>
                <w:tcPr>
                  <w:tcW w:w="1843" w:type="dxa"/>
                  <w:tcBorders>
                    <w:top w:val="single" w:sz="8" w:space="0" w:color="auto"/>
                  </w:tcBorders>
                  <w:vAlign w:val="center"/>
                </w:tcPr>
                <w:p w:rsidR="00C92FD8" w:rsidRPr="00BB50FA" w:rsidRDefault="00C92FD8" w:rsidP="00DB6E97">
                  <w:pPr>
                    <w:jc w:val="center"/>
                    <w:rPr>
                      <w:b/>
                      <w:color w:val="000000" w:themeColor="text1"/>
                      <w:sz w:val="21"/>
                      <w:szCs w:val="21"/>
                    </w:rPr>
                  </w:pPr>
                  <w:r w:rsidRPr="00BB50FA">
                    <w:rPr>
                      <w:rFonts w:hint="eastAsia"/>
                      <w:b/>
                      <w:color w:val="000000" w:themeColor="text1"/>
                      <w:sz w:val="21"/>
                      <w:szCs w:val="21"/>
                    </w:rPr>
                    <w:t>污染工段</w:t>
                  </w:r>
                </w:p>
              </w:tc>
              <w:tc>
                <w:tcPr>
                  <w:tcW w:w="2693" w:type="dxa"/>
                  <w:tcBorders>
                    <w:top w:val="single" w:sz="8" w:space="0" w:color="auto"/>
                  </w:tcBorders>
                  <w:vAlign w:val="center"/>
                </w:tcPr>
                <w:p w:rsidR="00C92FD8" w:rsidRPr="00BB50FA" w:rsidRDefault="00C92FD8" w:rsidP="00DB6E97">
                  <w:pPr>
                    <w:jc w:val="center"/>
                    <w:rPr>
                      <w:b/>
                      <w:color w:val="000000" w:themeColor="text1"/>
                      <w:sz w:val="21"/>
                      <w:szCs w:val="21"/>
                    </w:rPr>
                  </w:pPr>
                  <w:r w:rsidRPr="00BB50FA">
                    <w:rPr>
                      <w:rFonts w:hint="eastAsia"/>
                      <w:b/>
                      <w:color w:val="000000" w:themeColor="text1"/>
                      <w:sz w:val="21"/>
                      <w:szCs w:val="21"/>
                    </w:rPr>
                    <w:t>污染物</w:t>
                  </w:r>
                </w:p>
              </w:tc>
              <w:tc>
                <w:tcPr>
                  <w:tcW w:w="3590" w:type="dxa"/>
                  <w:tcBorders>
                    <w:top w:val="single" w:sz="8" w:space="0" w:color="auto"/>
                    <w:right w:val="nil"/>
                  </w:tcBorders>
                  <w:vAlign w:val="center"/>
                </w:tcPr>
                <w:p w:rsidR="00C92FD8" w:rsidRPr="00BB50FA" w:rsidRDefault="00C92FD8" w:rsidP="00DB6E97">
                  <w:pPr>
                    <w:jc w:val="center"/>
                    <w:rPr>
                      <w:b/>
                      <w:color w:val="000000" w:themeColor="text1"/>
                      <w:sz w:val="21"/>
                      <w:szCs w:val="21"/>
                    </w:rPr>
                  </w:pPr>
                  <w:r w:rsidRPr="00BB50FA">
                    <w:rPr>
                      <w:rFonts w:hint="eastAsia"/>
                      <w:b/>
                      <w:color w:val="000000" w:themeColor="text1"/>
                      <w:sz w:val="21"/>
                      <w:szCs w:val="21"/>
                    </w:rPr>
                    <w:t>处置方式</w:t>
                  </w:r>
                </w:p>
              </w:tc>
            </w:tr>
            <w:tr w:rsidR="00C92FD8" w:rsidRPr="00BB50FA" w:rsidTr="00C92FD8">
              <w:trPr>
                <w:trHeight w:val="425"/>
                <w:jc w:val="center"/>
              </w:trPr>
              <w:tc>
                <w:tcPr>
                  <w:tcW w:w="1016" w:type="dxa"/>
                  <w:tcBorders>
                    <w:left w:val="nil"/>
                  </w:tcBorders>
                  <w:vAlign w:val="center"/>
                </w:tcPr>
                <w:p w:rsidR="00C92FD8" w:rsidRPr="00BB50FA" w:rsidRDefault="00C92FD8" w:rsidP="00DB6E97">
                  <w:pPr>
                    <w:jc w:val="center"/>
                    <w:rPr>
                      <w:color w:val="000000" w:themeColor="text1"/>
                      <w:sz w:val="21"/>
                      <w:szCs w:val="21"/>
                    </w:rPr>
                  </w:pPr>
                  <w:r w:rsidRPr="00BB50FA">
                    <w:rPr>
                      <w:rFonts w:hint="eastAsia"/>
                      <w:color w:val="000000" w:themeColor="text1"/>
                      <w:sz w:val="21"/>
                      <w:szCs w:val="21"/>
                    </w:rPr>
                    <w:t>废水</w:t>
                  </w:r>
                </w:p>
              </w:tc>
              <w:tc>
                <w:tcPr>
                  <w:tcW w:w="1843" w:type="dxa"/>
                  <w:vAlign w:val="center"/>
                </w:tcPr>
                <w:p w:rsidR="00C92FD8" w:rsidRPr="00BB50FA" w:rsidRDefault="00C92FD8" w:rsidP="00DB6E97">
                  <w:pPr>
                    <w:jc w:val="center"/>
                    <w:rPr>
                      <w:color w:val="000000" w:themeColor="text1"/>
                      <w:sz w:val="21"/>
                      <w:szCs w:val="21"/>
                    </w:rPr>
                  </w:pPr>
                  <w:r>
                    <w:rPr>
                      <w:rFonts w:hint="eastAsia"/>
                      <w:color w:val="000000" w:themeColor="text1"/>
                      <w:sz w:val="21"/>
                      <w:szCs w:val="21"/>
                    </w:rPr>
                    <w:t>生活污水</w:t>
                  </w:r>
                </w:p>
              </w:tc>
              <w:tc>
                <w:tcPr>
                  <w:tcW w:w="2693" w:type="dxa"/>
                  <w:vAlign w:val="center"/>
                </w:tcPr>
                <w:p w:rsidR="00C92FD8" w:rsidRPr="00BB50FA" w:rsidRDefault="00C92FD8" w:rsidP="00DB6E97">
                  <w:pPr>
                    <w:jc w:val="center"/>
                    <w:rPr>
                      <w:color w:val="000000" w:themeColor="text1"/>
                      <w:sz w:val="21"/>
                      <w:szCs w:val="21"/>
                    </w:rPr>
                  </w:pPr>
                  <w:r w:rsidRPr="00BB50FA">
                    <w:rPr>
                      <w:rFonts w:hint="eastAsia"/>
                      <w:color w:val="000000" w:themeColor="text1"/>
                      <w:sz w:val="21"/>
                      <w:szCs w:val="21"/>
                    </w:rPr>
                    <w:t>COD</w:t>
                  </w:r>
                  <w:r w:rsidRPr="00BB50FA">
                    <w:rPr>
                      <w:rFonts w:hint="eastAsia"/>
                      <w:color w:val="000000" w:themeColor="text1"/>
                      <w:sz w:val="21"/>
                      <w:szCs w:val="21"/>
                    </w:rPr>
                    <w:t>、</w:t>
                  </w:r>
                  <w:r w:rsidRPr="00BB50FA">
                    <w:rPr>
                      <w:rFonts w:hint="eastAsia"/>
                      <w:color w:val="000000" w:themeColor="text1"/>
                      <w:sz w:val="21"/>
                      <w:szCs w:val="21"/>
                    </w:rPr>
                    <w:t>SS</w:t>
                  </w:r>
                  <w:r w:rsidRPr="00BB50FA">
                    <w:rPr>
                      <w:rFonts w:hint="eastAsia"/>
                      <w:color w:val="000000" w:themeColor="text1"/>
                      <w:sz w:val="21"/>
                      <w:szCs w:val="21"/>
                    </w:rPr>
                    <w:t>、氨氮、</w:t>
                  </w:r>
                  <w:r w:rsidRPr="00BB50FA">
                    <w:rPr>
                      <w:rFonts w:hint="eastAsia"/>
                      <w:color w:val="000000" w:themeColor="text1"/>
                      <w:sz w:val="21"/>
                      <w:szCs w:val="21"/>
                    </w:rPr>
                    <w:t>TN</w:t>
                  </w:r>
                  <w:r w:rsidRPr="00BB50FA">
                    <w:rPr>
                      <w:rFonts w:hint="eastAsia"/>
                      <w:color w:val="000000" w:themeColor="text1"/>
                      <w:sz w:val="21"/>
                      <w:szCs w:val="21"/>
                    </w:rPr>
                    <w:t>、</w:t>
                  </w:r>
                  <w:r w:rsidRPr="00BB50FA">
                    <w:rPr>
                      <w:rFonts w:hint="eastAsia"/>
                      <w:color w:val="000000" w:themeColor="text1"/>
                      <w:sz w:val="21"/>
                      <w:szCs w:val="21"/>
                    </w:rPr>
                    <w:t>TP</w:t>
                  </w:r>
                </w:p>
              </w:tc>
              <w:tc>
                <w:tcPr>
                  <w:tcW w:w="3590" w:type="dxa"/>
                  <w:tcBorders>
                    <w:right w:val="nil"/>
                  </w:tcBorders>
                  <w:vAlign w:val="center"/>
                </w:tcPr>
                <w:p w:rsidR="00C92FD8" w:rsidRPr="00BB50FA" w:rsidRDefault="00C92FD8" w:rsidP="00DB6E97">
                  <w:pPr>
                    <w:jc w:val="center"/>
                    <w:rPr>
                      <w:color w:val="000000" w:themeColor="text1"/>
                      <w:sz w:val="21"/>
                      <w:szCs w:val="21"/>
                    </w:rPr>
                  </w:pPr>
                  <w:r>
                    <w:rPr>
                      <w:rFonts w:hint="eastAsia"/>
                      <w:color w:val="000000" w:themeColor="text1"/>
                      <w:sz w:val="21"/>
                      <w:szCs w:val="21"/>
                    </w:rPr>
                    <w:t>化粪池处理后定期清运</w:t>
                  </w:r>
                </w:p>
              </w:tc>
            </w:tr>
            <w:tr w:rsidR="00C92FD8" w:rsidRPr="00BB50FA" w:rsidTr="00C92FD8">
              <w:trPr>
                <w:trHeight w:val="425"/>
                <w:jc w:val="center"/>
              </w:trPr>
              <w:tc>
                <w:tcPr>
                  <w:tcW w:w="1016" w:type="dxa"/>
                  <w:tcBorders>
                    <w:left w:val="nil"/>
                  </w:tcBorders>
                  <w:vAlign w:val="center"/>
                </w:tcPr>
                <w:p w:rsidR="00C92FD8" w:rsidRPr="00BB50FA" w:rsidRDefault="00C92FD8" w:rsidP="00DB6E97">
                  <w:pPr>
                    <w:jc w:val="center"/>
                    <w:rPr>
                      <w:color w:val="000000" w:themeColor="text1"/>
                      <w:sz w:val="21"/>
                      <w:szCs w:val="21"/>
                    </w:rPr>
                  </w:pPr>
                  <w:r w:rsidRPr="00BB50FA">
                    <w:rPr>
                      <w:rFonts w:hint="eastAsia"/>
                      <w:color w:val="000000" w:themeColor="text1"/>
                      <w:sz w:val="21"/>
                      <w:szCs w:val="21"/>
                    </w:rPr>
                    <w:t>废气</w:t>
                  </w:r>
                </w:p>
              </w:tc>
              <w:tc>
                <w:tcPr>
                  <w:tcW w:w="1843" w:type="dxa"/>
                  <w:vAlign w:val="center"/>
                </w:tcPr>
                <w:p w:rsidR="00C92FD8" w:rsidRPr="00BB50FA" w:rsidRDefault="00C92FD8" w:rsidP="00DB6E97">
                  <w:pPr>
                    <w:jc w:val="center"/>
                    <w:rPr>
                      <w:color w:val="000000" w:themeColor="text1"/>
                      <w:sz w:val="21"/>
                      <w:szCs w:val="21"/>
                    </w:rPr>
                  </w:pPr>
                  <w:r>
                    <w:rPr>
                      <w:rFonts w:hint="eastAsia"/>
                      <w:color w:val="000000" w:themeColor="text1"/>
                      <w:sz w:val="21"/>
                      <w:szCs w:val="21"/>
                    </w:rPr>
                    <w:t>切割</w:t>
                  </w:r>
                </w:p>
              </w:tc>
              <w:tc>
                <w:tcPr>
                  <w:tcW w:w="2693" w:type="dxa"/>
                  <w:vAlign w:val="center"/>
                </w:tcPr>
                <w:p w:rsidR="00C92FD8" w:rsidRPr="00BB50FA" w:rsidRDefault="00C92FD8" w:rsidP="00DB6E97">
                  <w:pPr>
                    <w:jc w:val="center"/>
                    <w:rPr>
                      <w:color w:val="000000" w:themeColor="text1"/>
                      <w:sz w:val="21"/>
                      <w:szCs w:val="21"/>
                    </w:rPr>
                  </w:pPr>
                  <w:r>
                    <w:rPr>
                      <w:rFonts w:hint="eastAsia"/>
                      <w:color w:val="000000" w:themeColor="text1"/>
                      <w:sz w:val="21"/>
                      <w:szCs w:val="21"/>
                    </w:rPr>
                    <w:t>烟尘</w:t>
                  </w:r>
                </w:p>
              </w:tc>
              <w:tc>
                <w:tcPr>
                  <w:tcW w:w="3590" w:type="dxa"/>
                  <w:tcBorders>
                    <w:right w:val="nil"/>
                  </w:tcBorders>
                  <w:vAlign w:val="center"/>
                </w:tcPr>
                <w:p w:rsidR="00C92FD8" w:rsidRPr="001E7120" w:rsidRDefault="00B84752" w:rsidP="001906AE">
                  <w:pPr>
                    <w:jc w:val="center"/>
                    <w:rPr>
                      <w:color w:val="000000" w:themeColor="text1"/>
                      <w:sz w:val="21"/>
                      <w:szCs w:val="21"/>
                    </w:rPr>
                  </w:pPr>
                  <w:r>
                    <w:rPr>
                      <w:rFonts w:hint="eastAsia"/>
                      <w:color w:val="000000" w:themeColor="text1"/>
                      <w:sz w:val="21"/>
                      <w:szCs w:val="21"/>
                    </w:rPr>
                    <w:t>密闭负压</w:t>
                  </w:r>
                  <w:r w:rsidR="00356798">
                    <w:rPr>
                      <w:rFonts w:hint="eastAsia"/>
                      <w:color w:val="000000" w:themeColor="text1"/>
                      <w:sz w:val="21"/>
                      <w:szCs w:val="21"/>
                    </w:rPr>
                    <w:t>管道</w:t>
                  </w:r>
                  <w:r>
                    <w:rPr>
                      <w:rFonts w:hint="eastAsia"/>
                      <w:color w:val="000000" w:themeColor="text1"/>
                      <w:sz w:val="21"/>
                      <w:szCs w:val="21"/>
                    </w:rPr>
                    <w:t>集气</w:t>
                  </w:r>
                  <w:r w:rsidRPr="00EE23FA">
                    <w:rPr>
                      <w:rFonts w:hint="eastAsia"/>
                      <w:color w:val="000000" w:themeColor="text1"/>
                      <w:sz w:val="21"/>
                      <w:szCs w:val="21"/>
                    </w:rPr>
                    <w:t>+</w:t>
                  </w:r>
                  <w:r>
                    <w:rPr>
                      <w:rFonts w:hint="eastAsia"/>
                      <w:color w:val="000000" w:themeColor="text1"/>
                      <w:sz w:val="21"/>
                      <w:szCs w:val="21"/>
                    </w:rPr>
                    <w:t>脉冲滤筒除尘器</w:t>
                  </w:r>
                  <w:r w:rsidRPr="001E7120">
                    <w:rPr>
                      <w:rFonts w:hint="eastAsia"/>
                      <w:color w:val="000000" w:themeColor="text1"/>
                      <w:sz w:val="21"/>
                      <w:szCs w:val="21"/>
                    </w:rPr>
                    <w:t>+</w:t>
                  </w:r>
                  <w:r>
                    <w:rPr>
                      <w:rFonts w:hint="eastAsia"/>
                      <w:color w:val="000000" w:themeColor="text1"/>
                      <w:sz w:val="21"/>
                      <w:szCs w:val="21"/>
                    </w:rPr>
                    <w:t>15m</w:t>
                  </w:r>
                  <w:r w:rsidRPr="001E7120">
                    <w:rPr>
                      <w:rFonts w:hint="eastAsia"/>
                      <w:color w:val="000000" w:themeColor="text1"/>
                      <w:sz w:val="21"/>
                      <w:szCs w:val="21"/>
                    </w:rPr>
                    <w:t>排气筒</w:t>
                  </w:r>
                </w:p>
              </w:tc>
            </w:tr>
            <w:tr w:rsidR="00C92FD8" w:rsidRPr="00BB50FA" w:rsidTr="00C92FD8">
              <w:trPr>
                <w:trHeight w:val="425"/>
                <w:jc w:val="center"/>
              </w:trPr>
              <w:tc>
                <w:tcPr>
                  <w:tcW w:w="1016" w:type="dxa"/>
                  <w:tcBorders>
                    <w:left w:val="nil"/>
                  </w:tcBorders>
                  <w:vAlign w:val="center"/>
                </w:tcPr>
                <w:p w:rsidR="00C92FD8" w:rsidRPr="00BB50FA" w:rsidRDefault="00C92FD8" w:rsidP="00DB6E97">
                  <w:pPr>
                    <w:jc w:val="center"/>
                    <w:rPr>
                      <w:color w:val="000000" w:themeColor="text1"/>
                      <w:sz w:val="21"/>
                      <w:szCs w:val="21"/>
                    </w:rPr>
                  </w:pPr>
                  <w:r w:rsidRPr="00BB50FA">
                    <w:rPr>
                      <w:rFonts w:hint="eastAsia"/>
                      <w:color w:val="000000" w:themeColor="text1"/>
                      <w:sz w:val="21"/>
                      <w:szCs w:val="21"/>
                    </w:rPr>
                    <w:t>噪声</w:t>
                  </w:r>
                </w:p>
              </w:tc>
              <w:tc>
                <w:tcPr>
                  <w:tcW w:w="1843" w:type="dxa"/>
                  <w:vAlign w:val="center"/>
                </w:tcPr>
                <w:p w:rsidR="00C92FD8" w:rsidRPr="00BB50FA" w:rsidRDefault="00C71953" w:rsidP="00C71953">
                  <w:pPr>
                    <w:jc w:val="center"/>
                    <w:rPr>
                      <w:color w:val="000000" w:themeColor="text1"/>
                      <w:sz w:val="21"/>
                      <w:szCs w:val="21"/>
                    </w:rPr>
                  </w:pPr>
                  <w:r>
                    <w:rPr>
                      <w:rFonts w:hint="eastAsia"/>
                      <w:color w:val="000000" w:themeColor="text1"/>
                      <w:sz w:val="21"/>
                      <w:szCs w:val="21"/>
                    </w:rPr>
                    <w:t>冲压、切割</w:t>
                  </w:r>
                  <w:r w:rsidR="00C92FD8" w:rsidRPr="00BB50FA">
                    <w:rPr>
                      <w:rFonts w:hint="eastAsia"/>
                      <w:color w:val="000000" w:themeColor="text1"/>
                      <w:sz w:val="21"/>
                      <w:szCs w:val="21"/>
                    </w:rPr>
                    <w:t>等</w:t>
                  </w:r>
                </w:p>
              </w:tc>
              <w:tc>
                <w:tcPr>
                  <w:tcW w:w="2693" w:type="dxa"/>
                  <w:vAlign w:val="center"/>
                </w:tcPr>
                <w:p w:rsidR="00C92FD8" w:rsidRPr="00BB50FA" w:rsidRDefault="00C92FD8" w:rsidP="00DB6E97">
                  <w:pPr>
                    <w:jc w:val="center"/>
                    <w:rPr>
                      <w:color w:val="000000" w:themeColor="text1"/>
                      <w:sz w:val="21"/>
                      <w:szCs w:val="21"/>
                    </w:rPr>
                  </w:pPr>
                  <w:r w:rsidRPr="00BB50FA">
                    <w:rPr>
                      <w:rFonts w:hint="eastAsia"/>
                      <w:color w:val="000000" w:themeColor="text1"/>
                      <w:sz w:val="21"/>
                      <w:szCs w:val="21"/>
                    </w:rPr>
                    <w:t>设备噪声</w:t>
                  </w:r>
                </w:p>
              </w:tc>
              <w:tc>
                <w:tcPr>
                  <w:tcW w:w="3590" w:type="dxa"/>
                  <w:tcBorders>
                    <w:right w:val="nil"/>
                  </w:tcBorders>
                  <w:vAlign w:val="center"/>
                </w:tcPr>
                <w:p w:rsidR="00C92FD8" w:rsidRPr="001E7120" w:rsidRDefault="00C92FD8" w:rsidP="00DB6E97">
                  <w:pPr>
                    <w:jc w:val="center"/>
                    <w:rPr>
                      <w:color w:val="000000" w:themeColor="text1"/>
                      <w:sz w:val="21"/>
                      <w:szCs w:val="21"/>
                    </w:rPr>
                  </w:pPr>
                  <w:r w:rsidRPr="001E7120">
                    <w:rPr>
                      <w:rFonts w:hint="eastAsia"/>
                      <w:color w:val="000000" w:themeColor="text1"/>
                      <w:sz w:val="21"/>
                      <w:szCs w:val="21"/>
                    </w:rPr>
                    <w:t>减振、房间隔音</w:t>
                  </w:r>
                </w:p>
              </w:tc>
            </w:tr>
            <w:tr w:rsidR="00C92FD8" w:rsidRPr="00BB50FA" w:rsidTr="00C92FD8">
              <w:trPr>
                <w:trHeight w:val="425"/>
                <w:jc w:val="center"/>
              </w:trPr>
              <w:tc>
                <w:tcPr>
                  <w:tcW w:w="1016" w:type="dxa"/>
                  <w:vMerge w:val="restart"/>
                  <w:tcBorders>
                    <w:left w:val="nil"/>
                  </w:tcBorders>
                  <w:vAlign w:val="center"/>
                </w:tcPr>
                <w:p w:rsidR="00C92FD8" w:rsidRPr="00BB50FA" w:rsidRDefault="00C92FD8" w:rsidP="00DB6E97">
                  <w:pPr>
                    <w:jc w:val="center"/>
                    <w:rPr>
                      <w:color w:val="000000" w:themeColor="text1"/>
                      <w:sz w:val="21"/>
                      <w:szCs w:val="21"/>
                    </w:rPr>
                  </w:pPr>
                  <w:r w:rsidRPr="00BB50FA">
                    <w:rPr>
                      <w:rFonts w:hint="eastAsia"/>
                      <w:color w:val="000000" w:themeColor="text1"/>
                      <w:sz w:val="21"/>
                      <w:szCs w:val="21"/>
                    </w:rPr>
                    <w:t>固废</w:t>
                  </w:r>
                </w:p>
              </w:tc>
              <w:tc>
                <w:tcPr>
                  <w:tcW w:w="1843" w:type="dxa"/>
                  <w:vAlign w:val="center"/>
                </w:tcPr>
                <w:p w:rsidR="00C92FD8" w:rsidRPr="00BB50FA" w:rsidRDefault="00C71953" w:rsidP="00C71953">
                  <w:pPr>
                    <w:jc w:val="center"/>
                    <w:rPr>
                      <w:color w:val="000000" w:themeColor="text1"/>
                      <w:sz w:val="21"/>
                      <w:szCs w:val="21"/>
                    </w:rPr>
                  </w:pPr>
                  <w:r>
                    <w:rPr>
                      <w:rFonts w:hint="eastAsia"/>
                      <w:color w:val="000000" w:themeColor="text1"/>
                      <w:sz w:val="21"/>
                      <w:szCs w:val="21"/>
                    </w:rPr>
                    <w:t>冲压</w:t>
                  </w:r>
                  <w:r w:rsidR="00C92FD8">
                    <w:rPr>
                      <w:rFonts w:hint="eastAsia"/>
                      <w:color w:val="000000" w:themeColor="text1"/>
                      <w:sz w:val="21"/>
                      <w:szCs w:val="21"/>
                    </w:rPr>
                    <w:t>、</w:t>
                  </w:r>
                  <w:r>
                    <w:rPr>
                      <w:rFonts w:hint="eastAsia"/>
                      <w:color w:val="000000" w:themeColor="text1"/>
                      <w:sz w:val="21"/>
                      <w:szCs w:val="21"/>
                    </w:rPr>
                    <w:t>切割</w:t>
                  </w:r>
                </w:p>
              </w:tc>
              <w:tc>
                <w:tcPr>
                  <w:tcW w:w="2693" w:type="dxa"/>
                  <w:vAlign w:val="center"/>
                </w:tcPr>
                <w:p w:rsidR="00C92FD8" w:rsidRPr="00BB50FA" w:rsidRDefault="003A6C7A" w:rsidP="00DB6E97">
                  <w:pPr>
                    <w:jc w:val="center"/>
                    <w:rPr>
                      <w:color w:val="000000" w:themeColor="text1"/>
                      <w:sz w:val="21"/>
                      <w:szCs w:val="21"/>
                    </w:rPr>
                  </w:pPr>
                  <w:r>
                    <w:rPr>
                      <w:rFonts w:hint="eastAsia"/>
                      <w:color w:val="000000" w:themeColor="text1"/>
                      <w:sz w:val="21"/>
                      <w:szCs w:val="21"/>
                    </w:rPr>
                    <w:t>废</w:t>
                  </w:r>
                  <w:r w:rsidR="00C92FD8" w:rsidRPr="00BB50FA">
                    <w:rPr>
                      <w:rFonts w:hint="eastAsia"/>
                      <w:color w:val="000000" w:themeColor="text1"/>
                      <w:sz w:val="21"/>
                      <w:szCs w:val="21"/>
                    </w:rPr>
                    <w:t>边角料</w:t>
                  </w:r>
                  <w:r>
                    <w:rPr>
                      <w:rFonts w:hint="eastAsia"/>
                      <w:color w:val="000000" w:themeColor="text1"/>
                      <w:sz w:val="21"/>
                      <w:szCs w:val="21"/>
                    </w:rPr>
                    <w:t>和金属屑</w:t>
                  </w:r>
                </w:p>
              </w:tc>
              <w:tc>
                <w:tcPr>
                  <w:tcW w:w="3590" w:type="dxa"/>
                  <w:tcBorders>
                    <w:right w:val="nil"/>
                  </w:tcBorders>
                  <w:vAlign w:val="center"/>
                </w:tcPr>
                <w:p w:rsidR="00C92FD8" w:rsidRPr="001E7120" w:rsidRDefault="00C92FD8" w:rsidP="00DB6E97">
                  <w:pPr>
                    <w:jc w:val="center"/>
                    <w:rPr>
                      <w:color w:val="000000" w:themeColor="text1"/>
                      <w:sz w:val="21"/>
                      <w:szCs w:val="21"/>
                    </w:rPr>
                  </w:pPr>
                  <w:r w:rsidRPr="001E7120">
                    <w:rPr>
                      <w:rFonts w:hint="eastAsia"/>
                      <w:color w:val="000000" w:themeColor="text1"/>
                      <w:sz w:val="21"/>
                      <w:szCs w:val="21"/>
                    </w:rPr>
                    <w:t>收集后出售</w:t>
                  </w:r>
                </w:p>
              </w:tc>
            </w:tr>
            <w:tr w:rsidR="00C71953" w:rsidRPr="00BB50FA" w:rsidTr="00E65288">
              <w:trPr>
                <w:trHeight w:val="425"/>
                <w:jc w:val="center"/>
              </w:trPr>
              <w:tc>
                <w:tcPr>
                  <w:tcW w:w="1016" w:type="dxa"/>
                  <w:vMerge/>
                  <w:tcBorders>
                    <w:left w:val="nil"/>
                    <w:bottom w:val="single" w:sz="8" w:space="0" w:color="auto"/>
                  </w:tcBorders>
                  <w:vAlign w:val="center"/>
                </w:tcPr>
                <w:p w:rsidR="00C71953" w:rsidRPr="00BB50FA" w:rsidRDefault="00C71953" w:rsidP="00DB6E97">
                  <w:pPr>
                    <w:jc w:val="center"/>
                    <w:rPr>
                      <w:color w:val="000000" w:themeColor="text1"/>
                      <w:sz w:val="21"/>
                      <w:szCs w:val="21"/>
                    </w:rPr>
                  </w:pPr>
                </w:p>
              </w:tc>
              <w:tc>
                <w:tcPr>
                  <w:tcW w:w="1843" w:type="dxa"/>
                  <w:tcBorders>
                    <w:top w:val="single" w:sz="4" w:space="0" w:color="auto"/>
                    <w:bottom w:val="single" w:sz="8" w:space="0" w:color="auto"/>
                  </w:tcBorders>
                  <w:vAlign w:val="center"/>
                </w:tcPr>
                <w:p w:rsidR="00C71953" w:rsidRPr="001E7120" w:rsidRDefault="00672C5A" w:rsidP="00C71953">
                  <w:pPr>
                    <w:jc w:val="center"/>
                    <w:rPr>
                      <w:color w:val="000000" w:themeColor="text1"/>
                      <w:sz w:val="21"/>
                      <w:szCs w:val="21"/>
                    </w:rPr>
                  </w:pPr>
                  <w:r w:rsidRPr="003A6C7A">
                    <w:rPr>
                      <w:rFonts w:hint="eastAsia"/>
                      <w:color w:val="000000" w:themeColor="text1"/>
                      <w:sz w:val="21"/>
                      <w:szCs w:val="21"/>
                    </w:rPr>
                    <w:t>冲压机和料架校平切断机</w:t>
                  </w:r>
                </w:p>
              </w:tc>
              <w:tc>
                <w:tcPr>
                  <w:tcW w:w="2693" w:type="dxa"/>
                  <w:tcBorders>
                    <w:top w:val="single" w:sz="4" w:space="0" w:color="auto"/>
                    <w:bottom w:val="single" w:sz="8" w:space="0" w:color="auto"/>
                  </w:tcBorders>
                  <w:vAlign w:val="center"/>
                </w:tcPr>
                <w:p w:rsidR="00C71953" w:rsidRPr="001E7120" w:rsidRDefault="00C71953" w:rsidP="00C71953">
                  <w:pPr>
                    <w:jc w:val="center"/>
                    <w:rPr>
                      <w:color w:val="000000" w:themeColor="text1"/>
                      <w:sz w:val="21"/>
                      <w:szCs w:val="21"/>
                    </w:rPr>
                  </w:pPr>
                  <w:r>
                    <w:rPr>
                      <w:rFonts w:hint="eastAsia"/>
                      <w:color w:val="000000" w:themeColor="text1"/>
                      <w:sz w:val="21"/>
                      <w:szCs w:val="21"/>
                    </w:rPr>
                    <w:t>废液压油</w:t>
                  </w:r>
                </w:p>
              </w:tc>
              <w:tc>
                <w:tcPr>
                  <w:tcW w:w="3590" w:type="dxa"/>
                  <w:tcBorders>
                    <w:top w:val="single" w:sz="4" w:space="0" w:color="auto"/>
                    <w:bottom w:val="single" w:sz="8" w:space="0" w:color="auto"/>
                    <w:right w:val="nil"/>
                  </w:tcBorders>
                  <w:vAlign w:val="center"/>
                </w:tcPr>
                <w:p w:rsidR="00C71953" w:rsidRPr="001E7120" w:rsidRDefault="00C71953" w:rsidP="00DB6E97">
                  <w:pPr>
                    <w:jc w:val="center"/>
                    <w:rPr>
                      <w:color w:val="000000" w:themeColor="text1"/>
                      <w:sz w:val="21"/>
                      <w:szCs w:val="21"/>
                    </w:rPr>
                  </w:pPr>
                  <w:r w:rsidRPr="001E7120">
                    <w:rPr>
                      <w:rFonts w:hint="eastAsia"/>
                      <w:color w:val="000000" w:themeColor="text1"/>
                      <w:sz w:val="21"/>
                      <w:szCs w:val="21"/>
                    </w:rPr>
                    <w:t>委托有相应资质的危废处置单位处理</w:t>
                  </w:r>
                </w:p>
              </w:tc>
            </w:tr>
          </w:tbl>
          <w:p w:rsidR="00C92FD8" w:rsidRDefault="00C92FD8" w:rsidP="00FC2765">
            <w:pPr>
              <w:adjustRightInd w:val="0"/>
              <w:snapToGrid w:val="0"/>
              <w:spacing w:line="440" w:lineRule="exact"/>
              <w:ind w:firstLineChars="129" w:firstLine="310"/>
              <w:textAlignment w:val="baseline"/>
              <w:rPr>
                <w:rFonts w:eastAsia="黑体"/>
                <w:color w:val="000000" w:themeColor="text1"/>
                <w:sz w:val="24"/>
                <w:szCs w:val="24"/>
              </w:rPr>
            </w:pPr>
          </w:p>
          <w:p w:rsidR="00C71953" w:rsidRDefault="00C71953" w:rsidP="00FC2765">
            <w:pPr>
              <w:adjustRightInd w:val="0"/>
              <w:snapToGrid w:val="0"/>
              <w:spacing w:line="440" w:lineRule="exact"/>
              <w:ind w:firstLineChars="129" w:firstLine="310"/>
              <w:textAlignment w:val="baseline"/>
              <w:rPr>
                <w:rFonts w:eastAsia="黑体"/>
                <w:color w:val="000000" w:themeColor="text1"/>
                <w:sz w:val="24"/>
                <w:szCs w:val="24"/>
              </w:rPr>
            </w:pPr>
          </w:p>
          <w:p w:rsidR="00C71953" w:rsidRDefault="00C71953" w:rsidP="00FC2765">
            <w:pPr>
              <w:adjustRightInd w:val="0"/>
              <w:snapToGrid w:val="0"/>
              <w:spacing w:line="440" w:lineRule="exact"/>
              <w:ind w:firstLineChars="129" w:firstLine="310"/>
              <w:textAlignment w:val="baseline"/>
              <w:rPr>
                <w:rFonts w:eastAsia="黑体"/>
                <w:color w:val="000000" w:themeColor="text1"/>
                <w:sz w:val="24"/>
                <w:szCs w:val="24"/>
              </w:rPr>
            </w:pPr>
          </w:p>
          <w:p w:rsidR="00C92FD8" w:rsidRDefault="00C92FD8" w:rsidP="00FC2765">
            <w:pPr>
              <w:adjustRightInd w:val="0"/>
              <w:snapToGrid w:val="0"/>
              <w:spacing w:line="440" w:lineRule="exact"/>
              <w:ind w:firstLineChars="129" w:firstLine="310"/>
              <w:textAlignment w:val="baseline"/>
              <w:rPr>
                <w:rFonts w:eastAsia="黑体"/>
                <w:color w:val="000000" w:themeColor="text1"/>
                <w:sz w:val="24"/>
                <w:szCs w:val="24"/>
              </w:rPr>
            </w:pPr>
          </w:p>
          <w:p w:rsidR="00C842B9" w:rsidRPr="00BB50FA" w:rsidRDefault="00C842B9" w:rsidP="00505F68">
            <w:pPr>
              <w:adjustRightInd w:val="0"/>
              <w:snapToGrid w:val="0"/>
              <w:spacing w:line="40" w:lineRule="exact"/>
              <w:textAlignment w:val="baseline"/>
              <w:rPr>
                <w:color w:val="000000" w:themeColor="text1"/>
                <w:sz w:val="24"/>
              </w:rPr>
            </w:pPr>
          </w:p>
        </w:tc>
      </w:tr>
    </w:tbl>
    <w:p w:rsidR="00794D45" w:rsidRPr="00BB50FA" w:rsidRDefault="00794D45">
      <w:pPr>
        <w:jc w:val="left"/>
        <w:rPr>
          <w:b/>
          <w:color w:val="000000" w:themeColor="text1"/>
        </w:rPr>
      </w:pPr>
      <w:r w:rsidRPr="00BB50FA">
        <w:rPr>
          <w:b/>
          <w:color w:val="000000" w:themeColor="text1"/>
        </w:rPr>
        <w:br w:type="page"/>
      </w:r>
      <w:r w:rsidRPr="00B25FC0">
        <w:rPr>
          <w:b/>
          <w:color w:val="000000" w:themeColor="text1"/>
        </w:rPr>
        <w:lastRenderedPageBreak/>
        <w:t>项目主要污染物产生及预计排放情况</w:t>
      </w:r>
    </w:p>
    <w:tbl>
      <w:tblPr>
        <w:tblW w:w="937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131"/>
        <w:gridCol w:w="1845"/>
        <w:gridCol w:w="1588"/>
        <w:gridCol w:w="2339"/>
        <w:gridCol w:w="2468"/>
      </w:tblGrid>
      <w:tr w:rsidR="00794D45" w:rsidRPr="00FC2765" w:rsidTr="003B16F8">
        <w:trPr>
          <w:trHeight w:val="753"/>
          <w:jc w:val="center"/>
        </w:trPr>
        <w:tc>
          <w:tcPr>
            <w:tcW w:w="1131" w:type="dxa"/>
            <w:tcBorders>
              <w:tl2br w:val="single" w:sz="4" w:space="0" w:color="auto"/>
            </w:tcBorders>
          </w:tcPr>
          <w:p w:rsidR="00794D45" w:rsidRPr="00FC2765" w:rsidRDefault="00794D45" w:rsidP="0048118A">
            <w:pPr>
              <w:ind w:firstLineChars="150" w:firstLine="360"/>
              <w:jc w:val="left"/>
              <w:rPr>
                <w:color w:val="auto"/>
                <w:sz w:val="24"/>
                <w:szCs w:val="24"/>
              </w:rPr>
            </w:pPr>
            <w:r w:rsidRPr="00FC2765">
              <w:rPr>
                <w:color w:val="auto"/>
                <w:sz w:val="24"/>
                <w:szCs w:val="24"/>
              </w:rPr>
              <w:t>内容</w:t>
            </w:r>
          </w:p>
          <w:p w:rsidR="00794D45" w:rsidRPr="00FC2765" w:rsidRDefault="00794D45" w:rsidP="0048118A">
            <w:pPr>
              <w:ind w:firstLineChars="100" w:firstLine="240"/>
              <w:jc w:val="left"/>
              <w:rPr>
                <w:color w:val="auto"/>
                <w:sz w:val="24"/>
                <w:szCs w:val="24"/>
              </w:rPr>
            </w:pPr>
          </w:p>
          <w:p w:rsidR="00794D45" w:rsidRPr="00FC2765" w:rsidRDefault="00794D45" w:rsidP="0048118A">
            <w:pPr>
              <w:jc w:val="left"/>
              <w:rPr>
                <w:color w:val="auto"/>
                <w:sz w:val="24"/>
                <w:szCs w:val="24"/>
              </w:rPr>
            </w:pPr>
            <w:r w:rsidRPr="00FC2765">
              <w:rPr>
                <w:color w:val="auto"/>
                <w:sz w:val="24"/>
                <w:szCs w:val="24"/>
              </w:rPr>
              <w:t>类型</w:t>
            </w:r>
          </w:p>
        </w:tc>
        <w:tc>
          <w:tcPr>
            <w:tcW w:w="1845" w:type="dxa"/>
            <w:vAlign w:val="center"/>
          </w:tcPr>
          <w:p w:rsidR="00794D45" w:rsidRPr="00FC2765" w:rsidRDefault="00794D45" w:rsidP="0048118A">
            <w:pPr>
              <w:jc w:val="center"/>
              <w:rPr>
                <w:color w:val="auto"/>
                <w:sz w:val="24"/>
                <w:szCs w:val="24"/>
              </w:rPr>
            </w:pPr>
            <w:r w:rsidRPr="00FC2765">
              <w:rPr>
                <w:color w:val="auto"/>
                <w:sz w:val="24"/>
                <w:szCs w:val="24"/>
              </w:rPr>
              <w:t>排放源</w:t>
            </w:r>
          </w:p>
          <w:p w:rsidR="00794D45" w:rsidRPr="00FC2765" w:rsidRDefault="00794D45" w:rsidP="0048118A">
            <w:pPr>
              <w:jc w:val="center"/>
              <w:rPr>
                <w:color w:val="auto"/>
                <w:sz w:val="24"/>
                <w:szCs w:val="24"/>
              </w:rPr>
            </w:pPr>
            <w:r w:rsidRPr="00FC2765">
              <w:rPr>
                <w:color w:val="auto"/>
                <w:sz w:val="24"/>
                <w:szCs w:val="24"/>
              </w:rPr>
              <w:t>（编号）</w:t>
            </w:r>
          </w:p>
        </w:tc>
        <w:tc>
          <w:tcPr>
            <w:tcW w:w="1588" w:type="dxa"/>
            <w:vAlign w:val="center"/>
          </w:tcPr>
          <w:p w:rsidR="00794D45" w:rsidRPr="00FC2765" w:rsidRDefault="00794D45" w:rsidP="0048118A">
            <w:pPr>
              <w:jc w:val="center"/>
              <w:rPr>
                <w:color w:val="auto"/>
                <w:sz w:val="24"/>
                <w:szCs w:val="24"/>
              </w:rPr>
            </w:pPr>
            <w:r w:rsidRPr="00FC2765">
              <w:rPr>
                <w:color w:val="auto"/>
                <w:sz w:val="24"/>
                <w:szCs w:val="24"/>
              </w:rPr>
              <w:t>污染物</w:t>
            </w:r>
          </w:p>
          <w:p w:rsidR="00794D45" w:rsidRPr="00FC2765" w:rsidRDefault="00794D45" w:rsidP="0048118A">
            <w:pPr>
              <w:jc w:val="center"/>
              <w:rPr>
                <w:b/>
                <w:color w:val="auto"/>
                <w:sz w:val="24"/>
                <w:szCs w:val="24"/>
              </w:rPr>
            </w:pPr>
            <w:r w:rsidRPr="00FC2765">
              <w:rPr>
                <w:color w:val="auto"/>
                <w:sz w:val="24"/>
                <w:szCs w:val="24"/>
              </w:rPr>
              <w:t>名</w:t>
            </w:r>
            <w:r w:rsidRPr="00FC2765">
              <w:rPr>
                <w:color w:val="auto"/>
                <w:sz w:val="24"/>
                <w:szCs w:val="24"/>
              </w:rPr>
              <w:t xml:space="preserve">  </w:t>
            </w:r>
            <w:r w:rsidRPr="00FC2765">
              <w:rPr>
                <w:color w:val="auto"/>
                <w:sz w:val="24"/>
                <w:szCs w:val="24"/>
              </w:rPr>
              <w:t>称</w:t>
            </w:r>
          </w:p>
        </w:tc>
        <w:tc>
          <w:tcPr>
            <w:tcW w:w="2339" w:type="dxa"/>
            <w:vAlign w:val="center"/>
          </w:tcPr>
          <w:p w:rsidR="00794D45" w:rsidRPr="00FC2765" w:rsidRDefault="00794D45" w:rsidP="0048118A">
            <w:pPr>
              <w:jc w:val="center"/>
              <w:rPr>
                <w:color w:val="auto"/>
                <w:sz w:val="24"/>
                <w:szCs w:val="24"/>
              </w:rPr>
            </w:pPr>
            <w:r w:rsidRPr="00FC2765">
              <w:rPr>
                <w:color w:val="auto"/>
                <w:sz w:val="24"/>
                <w:szCs w:val="24"/>
              </w:rPr>
              <w:t>处理前产生浓度及产生量（单位）</w:t>
            </w:r>
          </w:p>
        </w:tc>
        <w:tc>
          <w:tcPr>
            <w:tcW w:w="2468" w:type="dxa"/>
            <w:vAlign w:val="center"/>
          </w:tcPr>
          <w:p w:rsidR="00794D45" w:rsidRPr="00FC2765" w:rsidRDefault="00794D45" w:rsidP="0048118A">
            <w:pPr>
              <w:jc w:val="center"/>
              <w:rPr>
                <w:color w:val="auto"/>
                <w:sz w:val="24"/>
                <w:szCs w:val="24"/>
              </w:rPr>
            </w:pPr>
            <w:r w:rsidRPr="00FC2765">
              <w:rPr>
                <w:color w:val="auto"/>
                <w:sz w:val="24"/>
                <w:szCs w:val="24"/>
              </w:rPr>
              <w:t>排放浓度及排放量</w:t>
            </w:r>
          </w:p>
          <w:p w:rsidR="00794D45" w:rsidRPr="00FC2765" w:rsidRDefault="00794D45" w:rsidP="0048118A">
            <w:pPr>
              <w:jc w:val="center"/>
              <w:rPr>
                <w:color w:val="auto"/>
                <w:sz w:val="24"/>
                <w:szCs w:val="24"/>
              </w:rPr>
            </w:pPr>
            <w:r w:rsidRPr="00FC2765">
              <w:rPr>
                <w:color w:val="auto"/>
                <w:sz w:val="24"/>
                <w:szCs w:val="24"/>
              </w:rPr>
              <w:t>（单位）</w:t>
            </w:r>
          </w:p>
        </w:tc>
      </w:tr>
      <w:tr w:rsidR="001D2011" w:rsidRPr="00FC2765" w:rsidTr="001D2011">
        <w:trPr>
          <w:trHeight w:val="2138"/>
          <w:jc w:val="center"/>
        </w:trPr>
        <w:tc>
          <w:tcPr>
            <w:tcW w:w="1131" w:type="dxa"/>
            <w:vAlign w:val="center"/>
          </w:tcPr>
          <w:p w:rsidR="001D2011" w:rsidRPr="00FC2765" w:rsidRDefault="001D2011" w:rsidP="0048118A">
            <w:pPr>
              <w:jc w:val="center"/>
              <w:rPr>
                <w:color w:val="auto"/>
                <w:sz w:val="24"/>
                <w:szCs w:val="24"/>
              </w:rPr>
            </w:pPr>
            <w:r w:rsidRPr="00FC2765">
              <w:rPr>
                <w:rFonts w:hint="eastAsia"/>
                <w:color w:val="auto"/>
                <w:sz w:val="24"/>
                <w:szCs w:val="24"/>
              </w:rPr>
              <w:t>大</w:t>
            </w:r>
          </w:p>
          <w:p w:rsidR="001D2011" w:rsidRPr="00FC2765" w:rsidRDefault="001D2011" w:rsidP="0048118A">
            <w:pPr>
              <w:jc w:val="center"/>
              <w:rPr>
                <w:color w:val="auto"/>
                <w:sz w:val="24"/>
                <w:szCs w:val="24"/>
              </w:rPr>
            </w:pPr>
            <w:r w:rsidRPr="00FC2765">
              <w:rPr>
                <w:rFonts w:hint="eastAsia"/>
                <w:color w:val="auto"/>
                <w:sz w:val="24"/>
                <w:szCs w:val="24"/>
              </w:rPr>
              <w:t>气</w:t>
            </w:r>
          </w:p>
          <w:p w:rsidR="001D2011" w:rsidRPr="00FC2765" w:rsidRDefault="001D2011" w:rsidP="0048118A">
            <w:pPr>
              <w:jc w:val="center"/>
              <w:rPr>
                <w:color w:val="auto"/>
                <w:sz w:val="24"/>
                <w:szCs w:val="24"/>
              </w:rPr>
            </w:pPr>
            <w:r w:rsidRPr="00FC2765">
              <w:rPr>
                <w:rFonts w:hint="eastAsia"/>
                <w:color w:val="auto"/>
                <w:sz w:val="24"/>
                <w:szCs w:val="24"/>
              </w:rPr>
              <w:t>污</w:t>
            </w:r>
          </w:p>
          <w:p w:rsidR="001D2011" w:rsidRPr="00FC2765" w:rsidRDefault="001D2011" w:rsidP="0048118A">
            <w:pPr>
              <w:jc w:val="center"/>
              <w:rPr>
                <w:color w:val="auto"/>
                <w:sz w:val="24"/>
                <w:szCs w:val="24"/>
              </w:rPr>
            </w:pPr>
            <w:r w:rsidRPr="00FC2765">
              <w:rPr>
                <w:rFonts w:hint="eastAsia"/>
                <w:color w:val="auto"/>
                <w:sz w:val="24"/>
                <w:szCs w:val="24"/>
              </w:rPr>
              <w:t>染</w:t>
            </w:r>
          </w:p>
          <w:p w:rsidR="001D2011" w:rsidRPr="00FC2765" w:rsidRDefault="001D2011" w:rsidP="0048118A">
            <w:pPr>
              <w:jc w:val="center"/>
              <w:rPr>
                <w:color w:val="auto"/>
                <w:sz w:val="24"/>
                <w:szCs w:val="24"/>
              </w:rPr>
            </w:pPr>
            <w:r w:rsidRPr="00FC2765">
              <w:rPr>
                <w:rFonts w:hint="eastAsia"/>
                <w:color w:val="auto"/>
                <w:sz w:val="24"/>
                <w:szCs w:val="24"/>
              </w:rPr>
              <w:t>物</w:t>
            </w:r>
          </w:p>
        </w:tc>
        <w:tc>
          <w:tcPr>
            <w:tcW w:w="1845" w:type="dxa"/>
            <w:vAlign w:val="center"/>
          </w:tcPr>
          <w:p w:rsidR="001D2011" w:rsidRPr="00FC2765" w:rsidRDefault="001D2011" w:rsidP="00FE6EC9">
            <w:pPr>
              <w:jc w:val="center"/>
              <w:rPr>
                <w:color w:val="auto"/>
                <w:sz w:val="24"/>
                <w:szCs w:val="24"/>
              </w:rPr>
            </w:pPr>
            <w:r w:rsidRPr="00FC2765">
              <w:rPr>
                <w:rFonts w:hint="eastAsia"/>
                <w:color w:val="auto"/>
                <w:sz w:val="24"/>
                <w:szCs w:val="24"/>
              </w:rPr>
              <w:t>切割</w:t>
            </w:r>
          </w:p>
        </w:tc>
        <w:tc>
          <w:tcPr>
            <w:tcW w:w="1588" w:type="dxa"/>
            <w:vAlign w:val="center"/>
          </w:tcPr>
          <w:p w:rsidR="001D2011" w:rsidRPr="00FC2765" w:rsidRDefault="001D2011" w:rsidP="00FE6EC9">
            <w:pPr>
              <w:jc w:val="center"/>
              <w:rPr>
                <w:color w:val="auto"/>
                <w:sz w:val="24"/>
                <w:szCs w:val="24"/>
              </w:rPr>
            </w:pPr>
            <w:r w:rsidRPr="00FC2765">
              <w:rPr>
                <w:rFonts w:hint="eastAsia"/>
                <w:color w:val="auto"/>
                <w:sz w:val="24"/>
                <w:szCs w:val="24"/>
              </w:rPr>
              <w:t>烟尘</w:t>
            </w:r>
          </w:p>
        </w:tc>
        <w:tc>
          <w:tcPr>
            <w:tcW w:w="2339" w:type="dxa"/>
            <w:vAlign w:val="center"/>
          </w:tcPr>
          <w:p w:rsidR="001D2011" w:rsidRPr="00B84752" w:rsidRDefault="00B84752" w:rsidP="00B84752">
            <w:pPr>
              <w:jc w:val="center"/>
              <w:rPr>
                <w:color w:val="auto"/>
                <w:sz w:val="24"/>
                <w:szCs w:val="24"/>
              </w:rPr>
            </w:pPr>
            <w:r w:rsidRPr="00B84752">
              <w:rPr>
                <w:rFonts w:hint="eastAsia"/>
                <w:color w:val="auto"/>
                <w:sz w:val="24"/>
                <w:szCs w:val="24"/>
              </w:rPr>
              <w:t>496.67</w:t>
            </w:r>
            <w:r w:rsidR="001D2011" w:rsidRPr="00B84752">
              <w:rPr>
                <w:rFonts w:hint="eastAsia"/>
                <w:color w:val="auto"/>
                <w:sz w:val="24"/>
                <w:szCs w:val="24"/>
              </w:rPr>
              <w:t>mg/m</w:t>
            </w:r>
            <w:r w:rsidR="001D2011" w:rsidRPr="00B84752">
              <w:rPr>
                <w:rFonts w:hint="eastAsia"/>
                <w:color w:val="auto"/>
                <w:sz w:val="24"/>
                <w:szCs w:val="24"/>
                <w:vertAlign w:val="superscript"/>
              </w:rPr>
              <w:t>3</w:t>
            </w:r>
            <w:r w:rsidR="001D2011" w:rsidRPr="00B84752">
              <w:rPr>
                <w:rFonts w:hint="eastAsia"/>
                <w:color w:val="auto"/>
                <w:sz w:val="24"/>
                <w:szCs w:val="24"/>
              </w:rPr>
              <w:t>，</w:t>
            </w:r>
            <w:r w:rsidRPr="00B84752">
              <w:rPr>
                <w:rFonts w:hint="eastAsia"/>
                <w:color w:val="auto"/>
                <w:sz w:val="24"/>
                <w:szCs w:val="24"/>
              </w:rPr>
              <w:t>5.15</w:t>
            </w:r>
            <w:r w:rsidR="001D2011" w:rsidRPr="00B84752">
              <w:rPr>
                <w:rFonts w:hint="eastAsia"/>
                <w:color w:val="auto"/>
                <w:sz w:val="24"/>
                <w:szCs w:val="24"/>
              </w:rPr>
              <w:t>t/a</w:t>
            </w:r>
          </w:p>
        </w:tc>
        <w:tc>
          <w:tcPr>
            <w:tcW w:w="2468" w:type="dxa"/>
            <w:vAlign w:val="center"/>
          </w:tcPr>
          <w:p w:rsidR="001D2011" w:rsidRPr="00B84752" w:rsidRDefault="00B84752" w:rsidP="00B84752">
            <w:pPr>
              <w:jc w:val="center"/>
              <w:rPr>
                <w:color w:val="auto"/>
                <w:sz w:val="24"/>
                <w:szCs w:val="24"/>
              </w:rPr>
            </w:pPr>
            <w:r w:rsidRPr="00B84752">
              <w:rPr>
                <w:rFonts w:hint="eastAsia"/>
                <w:color w:val="auto"/>
                <w:sz w:val="24"/>
                <w:szCs w:val="24"/>
              </w:rPr>
              <w:t>9.93</w:t>
            </w:r>
            <w:r w:rsidR="001D2011" w:rsidRPr="00B84752">
              <w:rPr>
                <w:rFonts w:hint="eastAsia"/>
                <w:color w:val="auto"/>
                <w:sz w:val="24"/>
                <w:szCs w:val="24"/>
              </w:rPr>
              <w:t>mg/m</w:t>
            </w:r>
            <w:r w:rsidR="001D2011" w:rsidRPr="00B84752">
              <w:rPr>
                <w:rFonts w:hint="eastAsia"/>
                <w:color w:val="auto"/>
                <w:sz w:val="24"/>
                <w:szCs w:val="24"/>
                <w:vertAlign w:val="superscript"/>
              </w:rPr>
              <w:t>3</w:t>
            </w:r>
            <w:r w:rsidR="001D2011" w:rsidRPr="00B84752">
              <w:rPr>
                <w:rFonts w:hint="eastAsia"/>
                <w:color w:val="auto"/>
                <w:sz w:val="24"/>
                <w:szCs w:val="24"/>
              </w:rPr>
              <w:t>，</w:t>
            </w:r>
            <w:r w:rsidRPr="00B84752">
              <w:rPr>
                <w:rFonts w:hint="eastAsia"/>
                <w:color w:val="auto"/>
                <w:sz w:val="24"/>
                <w:szCs w:val="24"/>
              </w:rPr>
              <w:t>0.103</w:t>
            </w:r>
            <w:r w:rsidR="001D2011" w:rsidRPr="00B84752">
              <w:rPr>
                <w:rFonts w:hint="eastAsia"/>
                <w:color w:val="auto"/>
                <w:sz w:val="24"/>
                <w:szCs w:val="24"/>
              </w:rPr>
              <w:t>t/a</w:t>
            </w:r>
          </w:p>
        </w:tc>
      </w:tr>
      <w:tr w:rsidR="00FC2765" w:rsidRPr="00FC2765" w:rsidTr="001D2011">
        <w:trPr>
          <w:trHeight w:val="680"/>
          <w:jc w:val="center"/>
        </w:trPr>
        <w:tc>
          <w:tcPr>
            <w:tcW w:w="1131" w:type="dxa"/>
            <w:vMerge w:val="restart"/>
            <w:vAlign w:val="center"/>
          </w:tcPr>
          <w:p w:rsidR="00FC2765" w:rsidRPr="00FC2765" w:rsidRDefault="00FC2765" w:rsidP="0048118A">
            <w:pPr>
              <w:jc w:val="center"/>
              <w:rPr>
                <w:color w:val="auto"/>
                <w:sz w:val="24"/>
                <w:szCs w:val="24"/>
              </w:rPr>
            </w:pPr>
            <w:r w:rsidRPr="00FC2765">
              <w:rPr>
                <w:color w:val="auto"/>
                <w:sz w:val="24"/>
                <w:szCs w:val="24"/>
              </w:rPr>
              <w:t>水</w:t>
            </w:r>
          </w:p>
          <w:p w:rsidR="00FC2765" w:rsidRPr="00FC2765" w:rsidRDefault="00FC2765" w:rsidP="0048118A">
            <w:pPr>
              <w:jc w:val="center"/>
              <w:rPr>
                <w:color w:val="auto"/>
                <w:sz w:val="24"/>
                <w:szCs w:val="24"/>
              </w:rPr>
            </w:pPr>
            <w:r w:rsidRPr="00FC2765">
              <w:rPr>
                <w:color w:val="auto"/>
                <w:sz w:val="24"/>
                <w:szCs w:val="24"/>
              </w:rPr>
              <w:t>污</w:t>
            </w:r>
          </w:p>
          <w:p w:rsidR="00FC2765" w:rsidRPr="00FC2765" w:rsidRDefault="00FC2765" w:rsidP="0048118A">
            <w:pPr>
              <w:jc w:val="center"/>
              <w:rPr>
                <w:color w:val="auto"/>
                <w:sz w:val="24"/>
                <w:szCs w:val="24"/>
              </w:rPr>
            </w:pPr>
            <w:r w:rsidRPr="00FC2765">
              <w:rPr>
                <w:color w:val="auto"/>
                <w:sz w:val="24"/>
                <w:szCs w:val="24"/>
              </w:rPr>
              <w:t>染</w:t>
            </w:r>
          </w:p>
          <w:p w:rsidR="00FC2765" w:rsidRPr="00FC2765" w:rsidRDefault="00FC2765" w:rsidP="0048118A">
            <w:pPr>
              <w:jc w:val="center"/>
              <w:rPr>
                <w:color w:val="auto"/>
                <w:sz w:val="24"/>
                <w:szCs w:val="24"/>
              </w:rPr>
            </w:pPr>
            <w:r w:rsidRPr="00FC2765">
              <w:rPr>
                <w:color w:val="auto"/>
                <w:sz w:val="24"/>
                <w:szCs w:val="24"/>
              </w:rPr>
              <w:t>物</w:t>
            </w:r>
          </w:p>
        </w:tc>
        <w:tc>
          <w:tcPr>
            <w:tcW w:w="1845" w:type="dxa"/>
            <w:vMerge w:val="restart"/>
            <w:vAlign w:val="center"/>
          </w:tcPr>
          <w:p w:rsidR="00FC2765" w:rsidRPr="00B84752" w:rsidRDefault="00FC2765" w:rsidP="002060C7">
            <w:pPr>
              <w:jc w:val="center"/>
              <w:rPr>
                <w:color w:val="auto"/>
                <w:sz w:val="24"/>
                <w:szCs w:val="24"/>
              </w:rPr>
            </w:pPr>
            <w:r w:rsidRPr="00B84752">
              <w:rPr>
                <w:rFonts w:hint="eastAsia"/>
                <w:color w:val="auto"/>
                <w:sz w:val="24"/>
                <w:szCs w:val="24"/>
              </w:rPr>
              <w:t>生活污水</w:t>
            </w:r>
          </w:p>
          <w:p w:rsidR="00C6609A" w:rsidRPr="00B84752" w:rsidRDefault="00C6609A" w:rsidP="00B84752">
            <w:pPr>
              <w:jc w:val="center"/>
              <w:rPr>
                <w:color w:val="auto"/>
                <w:sz w:val="24"/>
                <w:szCs w:val="24"/>
              </w:rPr>
            </w:pPr>
            <w:r w:rsidRPr="00B84752">
              <w:rPr>
                <w:rFonts w:hint="eastAsia"/>
                <w:color w:val="auto"/>
                <w:sz w:val="24"/>
                <w:szCs w:val="24"/>
              </w:rPr>
              <w:t>（</w:t>
            </w:r>
            <w:r w:rsidRPr="00B84752">
              <w:rPr>
                <w:color w:val="auto"/>
                <w:sz w:val="24"/>
                <w:szCs w:val="24"/>
              </w:rPr>
              <w:t>0.</w:t>
            </w:r>
            <w:r w:rsidR="00B84752" w:rsidRPr="00B84752">
              <w:rPr>
                <w:rFonts w:hint="eastAsia"/>
                <w:color w:val="auto"/>
                <w:sz w:val="24"/>
                <w:szCs w:val="24"/>
              </w:rPr>
              <w:t>24</w:t>
            </w:r>
            <w:r w:rsidRPr="00B84752">
              <w:rPr>
                <w:color w:val="auto"/>
                <w:sz w:val="24"/>
                <w:szCs w:val="24"/>
              </w:rPr>
              <w:t>t/d</w:t>
            </w:r>
            <w:r w:rsidRPr="00B84752">
              <w:rPr>
                <w:rFonts w:hint="eastAsia"/>
                <w:color w:val="auto"/>
                <w:sz w:val="24"/>
                <w:szCs w:val="24"/>
              </w:rPr>
              <w:t>）</w:t>
            </w:r>
          </w:p>
        </w:tc>
        <w:tc>
          <w:tcPr>
            <w:tcW w:w="1588" w:type="dxa"/>
            <w:vAlign w:val="center"/>
          </w:tcPr>
          <w:p w:rsidR="00FC2765" w:rsidRPr="00B84752" w:rsidRDefault="00FC2765">
            <w:pPr>
              <w:jc w:val="center"/>
              <w:rPr>
                <w:color w:val="auto"/>
                <w:sz w:val="24"/>
                <w:szCs w:val="24"/>
              </w:rPr>
            </w:pPr>
            <w:r w:rsidRPr="00B84752">
              <w:rPr>
                <w:color w:val="auto"/>
                <w:sz w:val="24"/>
                <w:szCs w:val="24"/>
              </w:rPr>
              <w:t>COD</w:t>
            </w:r>
          </w:p>
        </w:tc>
        <w:tc>
          <w:tcPr>
            <w:tcW w:w="2339" w:type="dxa"/>
            <w:vAlign w:val="center"/>
          </w:tcPr>
          <w:p w:rsidR="00FC2765" w:rsidRPr="00B84752" w:rsidRDefault="00FC2765" w:rsidP="00B84752">
            <w:pPr>
              <w:jc w:val="center"/>
              <w:rPr>
                <w:color w:val="auto"/>
                <w:sz w:val="24"/>
                <w:szCs w:val="24"/>
              </w:rPr>
            </w:pPr>
            <w:r w:rsidRPr="00B84752">
              <w:rPr>
                <w:color w:val="auto"/>
                <w:sz w:val="24"/>
                <w:szCs w:val="24"/>
              </w:rPr>
              <w:t>300mg/L</w:t>
            </w:r>
            <w:r w:rsidRPr="00B84752">
              <w:rPr>
                <w:rFonts w:ascii="宋体" w:hAnsi="宋体"/>
                <w:color w:val="auto"/>
                <w:sz w:val="24"/>
                <w:szCs w:val="24"/>
              </w:rPr>
              <w:t>，</w:t>
            </w:r>
            <w:r w:rsidR="00161656" w:rsidRPr="00B84752">
              <w:rPr>
                <w:rFonts w:hint="eastAsia"/>
                <w:color w:val="auto"/>
                <w:sz w:val="24"/>
                <w:szCs w:val="24"/>
              </w:rPr>
              <w:t>0.0</w:t>
            </w:r>
            <w:r w:rsidR="00B84752" w:rsidRPr="00B84752">
              <w:rPr>
                <w:rFonts w:hint="eastAsia"/>
                <w:color w:val="auto"/>
                <w:sz w:val="24"/>
                <w:szCs w:val="24"/>
              </w:rPr>
              <w:t>216</w:t>
            </w:r>
            <w:r w:rsidRPr="00B84752">
              <w:rPr>
                <w:color w:val="auto"/>
                <w:sz w:val="24"/>
                <w:szCs w:val="24"/>
              </w:rPr>
              <w:t>t/a</w:t>
            </w:r>
          </w:p>
        </w:tc>
        <w:tc>
          <w:tcPr>
            <w:tcW w:w="2468" w:type="dxa"/>
            <w:vAlign w:val="center"/>
          </w:tcPr>
          <w:p w:rsidR="00FC2765" w:rsidRPr="00FC2765" w:rsidRDefault="001D2011" w:rsidP="00161656">
            <w:pPr>
              <w:jc w:val="center"/>
              <w:rPr>
                <w:color w:val="auto"/>
                <w:sz w:val="24"/>
                <w:szCs w:val="24"/>
              </w:rPr>
            </w:pPr>
            <w:r>
              <w:rPr>
                <w:rFonts w:hint="eastAsia"/>
                <w:color w:val="auto"/>
                <w:sz w:val="24"/>
                <w:szCs w:val="24"/>
              </w:rPr>
              <w:t>0</w:t>
            </w:r>
          </w:p>
        </w:tc>
      </w:tr>
      <w:tr w:rsidR="00FC2765" w:rsidRPr="00FC2765" w:rsidTr="001D2011">
        <w:trPr>
          <w:trHeight w:val="680"/>
          <w:jc w:val="center"/>
        </w:trPr>
        <w:tc>
          <w:tcPr>
            <w:tcW w:w="1131" w:type="dxa"/>
            <w:vMerge/>
            <w:vAlign w:val="center"/>
          </w:tcPr>
          <w:p w:rsidR="00FC2765" w:rsidRPr="00FC2765" w:rsidRDefault="00FC2765" w:rsidP="0048118A">
            <w:pPr>
              <w:jc w:val="center"/>
              <w:rPr>
                <w:color w:val="auto"/>
                <w:sz w:val="24"/>
                <w:szCs w:val="24"/>
              </w:rPr>
            </w:pPr>
          </w:p>
        </w:tc>
        <w:tc>
          <w:tcPr>
            <w:tcW w:w="1845" w:type="dxa"/>
            <w:vMerge/>
            <w:vAlign w:val="center"/>
          </w:tcPr>
          <w:p w:rsidR="00FC2765" w:rsidRPr="00B84752" w:rsidRDefault="00FC2765" w:rsidP="002060C7">
            <w:pPr>
              <w:jc w:val="center"/>
              <w:rPr>
                <w:color w:val="auto"/>
                <w:sz w:val="24"/>
                <w:szCs w:val="24"/>
              </w:rPr>
            </w:pPr>
          </w:p>
        </w:tc>
        <w:tc>
          <w:tcPr>
            <w:tcW w:w="1588" w:type="dxa"/>
            <w:vAlign w:val="center"/>
          </w:tcPr>
          <w:p w:rsidR="00FC2765" w:rsidRPr="00B84752" w:rsidRDefault="00FC2765">
            <w:pPr>
              <w:jc w:val="center"/>
              <w:rPr>
                <w:color w:val="auto"/>
                <w:sz w:val="24"/>
                <w:szCs w:val="24"/>
              </w:rPr>
            </w:pPr>
            <w:r w:rsidRPr="00B84752">
              <w:rPr>
                <w:color w:val="auto"/>
                <w:sz w:val="24"/>
                <w:szCs w:val="24"/>
              </w:rPr>
              <w:t>SS</w:t>
            </w:r>
          </w:p>
        </w:tc>
        <w:tc>
          <w:tcPr>
            <w:tcW w:w="2339" w:type="dxa"/>
            <w:vAlign w:val="center"/>
          </w:tcPr>
          <w:p w:rsidR="00FC2765" w:rsidRPr="00B84752" w:rsidRDefault="00FC2765" w:rsidP="00B84752">
            <w:pPr>
              <w:jc w:val="center"/>
              <w:rPr>
                <w:color w:val="auto"/>
                <w:sz w:val="24"/>
                <w:szCs w:val="24"/>
              </w:rPr>
            </w:pPr>
            <w:r w:rsidRPr="00B84752">
              <w:rPr>
                <w:color w:val="auto"/>
                <w:sz w:val="24"/>
                <w:szCs w:val="24"/>
              </w:rPr>
              <w:t>250mg/L</w:t>
            </w:r>
            <w:r w:rsidRPr="00B84752">
              <w:rPr>
                <w:rFonts w:ascii="宋体" w:hAnsi="宋体"/>
                <w:color w:val="auto"/>
                <w:sz w:val="24"/>
                <w:szCs w:val="24"/>
              </w:rPr>
              <w:t>，</w:t>
            </w:r>
            <w:r w:rsidR="00161656" w:rsidRPr="00B84752">
              <w:rPr>
                <w:rFonts w:hint="eastAsia"/>
                <w:color w:val="auto"/>
                <w:sz w:val="24"/>
                <w:szCs w:val="24"/>
              </w:rPr>
              <w:t>0.0</w:t>
            </w:r>
            <w:r w:rsidR="00B84752" w:rsidRPr="00B84752">
              <w:rPr>
                <w:rFonts w:hint="eastAsia"/>
                <w:color w:val="auto"/>
                <w:sz w:val="24"/>
                <w:szCs w:val="24"/>
              </w:rPr>
              <w:t>18</w:t>
            </w:r>
            <w:r w:rsidRPr="00B84752">
              <w:rPr>
                <w:color w:val="auto"/>
                <w:sz w:val="24"/>
                <w:szCs w:val="24"/>
              </w:rPr>
              <w:t>t/a</w:t>
            </w:r>
          </w:p>
        </w:tc>
        <w:tc>
          <w:tcPr>
            <w:tcW w:w="2468" w:type="dxa"/>
            <w:vAlign w:val="center"/>
          </w:tcPr>
          <w:p w:rsidR="00FC2765" w:rsidRPr="00FC2765" w:rsidRDefault="001D2011" w:rsidP="00161656">
            <w:pPr>
              <w:jc w:val="center"/>
              <w:rPr>
                <w:color w:val="auto"/>
                <w:sz w:val="24"/>
                <w:szCs w:val="24"/>
              </w:rPr>
            </w:pPr>
            <w:r>
              <w:rPr>
                <w:rFonts w:hint="eastAsia"/>
                <w:color w:val="auto"/>
                <w:sz w:val="24"/>
                <w:szCs w:val="24"/>
              </w:rPr>
              <w:t>0</w:t>
            </w:r>
          </w:p>
        </w:tc>
      </w:tr>
      <w:tr w:rsidR="001D2011" w:rsidRPr="00FC2765" w:rsidTr="001D2011">
        <w:trPr>
          <w:trHeight w:val="680"/>
          <w:jc w:val="center"/>
        </w:trPr>
        <w:tc>
          <w:tcPr>
            <w:tcW w:w="1131" w:type="dxa"/>
            <w:vMerge/>
            <w:vAlign w:val="center"/>
          </w:tcPr>
          <w:p w:rsidR="001D2011" w:rsidRPr="00FC2765" w:rsidRDefault="001D2011" w:rsidP="0048118A">
            <w:pPr>
              <w:jc w:val="center"/>
              <w:rPr>
                <w:color w:val="auto"/>
                <w:sz w:val="24"/>
                <w:szCs w:val="24"/>
              </w:rPr>
            </w:pPr>
          </w:p>
        </w:tc>
        <w:tc>
          <w:tcPr>
            <w:tcW w:w="1845" w:type="dxa"/>
            <w:vMerge/>
            <w:vAlign w:val="center"/>
          </w:tcPr>
          <w:p w:rsidR="001D2011" w:rsidRPr="00B84752" w:rsidRDefault="001D2011" w:rsidP="002060C7">
            <w:pPr>
              <w:jc w:val="center"/>
              <w:rPr>
                <w:color w:val="auto"/>
                <w:sz w:val="24"/>
                <w:szCs w:val="24"/>
              </w:rPr>
            </w:pPr>
          </w:p>
        </w:tc>
        <w:tc>
          <w:tcPr>
            <w:tcW w:w="1588" w:type="dxa"/>
            <w:vAlign w:val="center"/>
          </w:tcPr>
          <w:p w:rsidR="001D2011" w:rsidRPr="00B84752" w:rsidRDefault="001D2011">
            <w:pPr>
              <w:jc w:val="center"/>
              <w:rPr>
                <w:color w:val="auto"/>
                <w:sz w:val="24"/>
                <w:szCs w:val="24"/>
              </w:rPr>
            </w:pPr>
            <w:r w:rsidRPr="00B84752">
              <w:rPr>
                <w:color w:val="auto"/>
                <w:sz w:val="24"/>
                <w:szCs w:val="24"/>
              </w:rPr>
              <w:t>NH</w:t>
            </w:r>
            <w:r w:rsidRPr="00B84752">
              <w:rPr>
                <w:color w:val="auto"/>
                <w:sz w:val="24"/>
                <w:szCs w:val="24"/>
                <w:vertAlign w:val="subscript"/>
              </w:rPr>
              <w:t>3</w:t>
            </w:r>
            <w:r w:rsidRPr="00B84752">
              <w:rPr>
                <w:color w:val="auto"/>
                <w:sz w:val="24"/>
                <w:szCs w:val="24"/>
              </w:rPr>
              <w:t>-N</w:t>
            </w:r>
          </w:p>
        </w:tc>
        <w:tc>
          <w:tcPr>
            <w:tcW w:w="2339" w:type="dxa"/>
            <w:vAlign w:val="center"/>
          </w:tcPr>
          <w:p w:rsidR="001D2011" w:rsidRPr="00B84752" w:rsidRDefault="001D2011" w:rsidP="00B84752">
            <w:pPr>
              <w:jc w:val="center"/>
              <w:rPr>
                <w:color w:val="auto"/>
                <w:sz w:val="24"/>
                <w:szCs w:val="24"/>
              </w:rPr>
            </w:pPr>
            <w:r w:rsidRPr="00B84752">
              <w:rPr>
                <w:color w:val="auto"/>
                <w:sz w:val="24"/>
                <w:szCs w:val="24"/>
              </w:rPr>
              <w:t>25mg/L</w:t>
            </w:r>
            <w:r w:rsidRPr="00B84752">
              <w:rPr>
                <w:rFonts w:ascii="宋体" w:hAnsi="宋体"/>
                <w:color w:val="auto"/>
                <w:sz w:val="24"/>
                <w:szCs w:val="24"/>
              </w:rPr>
              <w:t>，</w:t>
            </w:r>
            <w:r w:rsidRPr="00B84752">
              <w:rPr>
                <w:rFonts w:hint="eastAsia"/>
                <w:color w:val="auto"/>
                <w:sz w:val="24"/>
                <w:szCs w:val="24"/>
              </w:rPr>
              <w:t>0.00</w:t>
            </w:r>
            <w:r w:rsidR="00B84752" w:rsidRPr="00B84752">
              <w:rPr>
                <w:rFonts w:hint="eastAsia"/>
                <w:color w:val="auto"/>
                <w:sz w:val="24"/>
                <w:szCs w:val="24"/>
              </w:rPr>
              <w:t>18</w:t>
            </w:r>
            <w:r w:rsidRPr="00B84752">
              <w:rPr>
                <w:color w:val="auto"/>
                <w:sz w:val="24"/>
                <w:szCs w:val="24"/>
              </w:rPr>
              <w:t>t/a</w:t>
            </w:r>
          </w:p>
        </w:tc>
        <w:tc>
          <w:tcPr>
            <w:tcW w:w="2468" w:type="dxa"/>
            <w:vAlign w:val="center"/>
          </w:tcPr>
          <w:p w:rsidR="001D2011" w:rsidRPr="00FC2765" w:rsidRDefault="001D2011" w:rsidP="00DB6E97">
            <w:pPr>
              <w:jc w:val="center"/>
              <w:rPr>
                <w:color w:val="auto"/>
                <w:sz w:val="24"/>
                <w:szCs w:val="24"/>
              </w:rPr>
            </w:pPr>
            <w:r w:rsidRPr="00FC2765">
              <w:rPr>
                <w:rFonts w:hint="eastAsia"/>
                <w:color w:val="auto"/>
                <w:sz w:val="24"/>
                <w:szCs w:val="24"/>
              </w:rPr>
              <w:t>0</w:t>
            </w:r>
          </w:p>
        </w:tc>
      </w:tr>
      <w:tr w:rsidR="001D2011" w:rsidRPr="00FC2765" w:rsidTr="001D2011">
        <w:trPr>
          <w:trHeight w:val="680"/>
          <w:jc w:val="center"/>
        </w:trPr>
        <w:tc>
          <w:tcPr>
            <w:tcW w:w="1131" w:type="dxa"/>
            <w:vMerge/>
            <w:vAlign w:val="center"/>
          </w:tcPr>
          <w:p w:rsidR="001D2011" w:rsidRPr="00FC2765" w:rsidRDefault="001D2011" w:rsidP="0048118A">
            <w:pPr>
              <w:jc w:val="center"/>
              <w:rPr>
                <w:color w:val="auto"/>
                <w:sz w:val="24"/>
                <w:szCs w:val="24"/>
              </w:rPr>
            </w:pPr>
          </w:p>
        </w:tc>
        <w:tc>
          <w:tcPr>
            <w:tcW w:w="1845" w:type="dxa"/>
            <w:vMerge/>
            <w:vAlign w:val="center"/>
          </w:tcPr>
          <w:p w:rsidR="001D2011" w:rsidRPr="00B84752" w:rsidRDefault="001D2011" w:rsidP="002060C7">
            <w:pPr>
              <w:jc w:val="center"/>
              <w:rPr>
                <w:color w:val="auto"/>
                <w:sz w:val="24"/>
                <w:szCs w:val="24"/>
              </w:rPr>
            </w:pPr>
          </w:p>
        </w:tc>
        <w:tc>
          <w:tcPr>
            <w:tcW w:w="1588" w:type="dxa"/>
            <w:vAlign w:val="center"/>
          </w:tcPr>
          <w:p w:rsidR="001D2011" w:rsidRPr="00B84752" w:rsidRDefault="001D2011">
            <w:pPr>
              <w:jc w:val="center"/>
              <w:rPr>
                <w:color w:val="auto"/>
                <w:sz w:val="24"/>
                <w:szCs w:val="24"/>
              </w:rPr>
            </w:pPr>
            <w:r w:rsidRPr="00B84752">
              <w:rPr>
                <w:color w:val="auto"/>
                <w:sz w:val="24"/>
                <w:szCs w:val="24"/>
              </w:rPr>
              <w:t>TP</w:t>
            </w:r>
          </w:p>
        </w:tc>
        <w:tc>
          <w:tcPr>
            <w:tcW w:w="2339" w:type="dxa"/>
            <w:vAlign w:val="center"/>
          </w:tcPr>
          <w:p w:rsidR="001D2011" w:rsidRPr="00B84752" w:rsidRDefault="001D2011" w:rsidP="00B84752">
            <w:pPr>
              <w:jc w:val="center"/>
              <w:rPr>
                <w:color w:val="auto"/>
                <w:sz w:val="24"/>
                <w:szCs w:val="24"/>
              </w:rPr>
            </w:pPr>
            <w:r w:rsidRPr="00B84752">
              <w:rPr>
                <w:color w:val="auto"/>
                <w:sz w:val="24"/>
                <w:szCs w:val="24"/>
              </w:rPr>
              <w:t>3mg/L</w:t>
            </w:r>
            <w:r w:rsidRPr="00B84752">
              <w:rPr>
                <w:rFonts w:ascii="宋体" w:hAnsi="宋体"/>
                <w:color w:val="auto"/>
                <w:sz w:val="24"/>
                <w:szCs w:val="24"/>
              </w:rPr>
              <w:t>，</w:t>
            </w:r>
            <w:r w:rsidRPr="00B84752">
              <w:rPr>
                <w:color w:val="auto"/>
                <w:sz w:val="24"/>
                <w:szCs w:val="24"/>
              </w:rPr>
              <w:t>0.00</w:t>
            </w:r>
            <w:r w:rsidRPr="00B84752">
              <w:rPr>
                <w:rFonts w:hint="eastAsia"/>
                <w:color w:val="auto"/>
                <w:sz w:val="24"/>
                <w:szCs w:val="24"/>
              </w:rPr>
              <w:t>0</w:t>
            </w:r>
            <w:r w:rsidR="00B84752" w:rsidRPr="00B84752">
              <w:rPr>
                <w:rFonts w:hint="eastAsia"/>
                <w:color w:val="auto"/>
                <w:sz w:val="24"/>
                <w:szCs w:val="24"/>
              </w:rPr>
              <w:t>2</w:t>
            </w:r>
            <w:r w:rsidRPr="00B84752">
              <w:rPr>
                <w:color w:val="auto"/>
                <w:sz w:val="24"/>
                <w:szCs w:val="24"/>
              </w:rPr>
              <w:t>t/a</w:t>
            </w:r>
          </w:p>
        </w:tc>
        <w:tc>
          <w:tcPr>
            <w:tcW w:w="2468" w:type="dxa"/>
            <w:vAlign w:val="center"/>
          </w:tcPr>
          <w:p w:rsidR="001D2011" w:rsidRPr="00FC2765" w:rsidRDefault="001D2011" w:rsidP="00DB6E97">
            <w:pPr>
              <w:jc w:val="center"/>
              <w:rPr>
                <w:color w:val="auto"/>
                <w:sz w:val="24"/>
                <w:szCs w:val="24"/>
              </w:rPr>
            </w:pPr>
            <w:r w:rsidRPr="00FC2765">
              <w:rPr>
                <w:rFonts w:hint="eastAsia"/>
                <w:color w:val="auto"/>
                <w:sz w:val="24"/>
                <w:szCs w:val="24"/>
              </w:rPr>
              <w:t>0</w:t>
            </w:r>
          </w:p>
        </w:tc>
      </w:tr>
      <w:tr w:rsidR="001D2011" w:rsidRPr="00FC2765" w:rsidTr="001D2011">
        <w:trPr>
          <w:trHeight w:val="680"/>
          <w:jc w:val="center"/>
        </w:trPr>
        <w:tc>
          <w:tcPr>
            <w:tcW w:w="1131" w:type="dxa"/>
            <w:vMerge/>
            <w:vAlign w:val="center"/>
          </w:tcPr>
          <w:p w:rsidR="001D2011" w:rsidRPr="00FC2765" w:rsidRDefault="001D2011" w:rsidP="0048118A">
            <w:pPr>
              <w:jc w:val="center"/>
              <w:rPr>
                <w:color w:val="auto"/>
                <w:sz w:val="24"/>
                <w:szCs w:val="24"/>
              </w:rPr>
            </w:pPr>
          </w:p>
        </w:tc>
        <w:tc>
          <w:tcPr>
            <w:tcW w:w="1845" w:type="dxa"/>
            <w:vMerge/>
            <w:vAlign w:val="center"/>
          </w:tcPr>
          <w:p w:rsidR="001D2011" w:rsidRPr="00B84752" w:rsidRDefault="001D2011" w:rsidP="002060C7">
            <w:pPr>
              <w:jc w:val="center"/>
              <w:rPr>
                <w:color w:val="auto"/>
                <w:sz w:val="24"/>
                <w:szCs w:val="24"/>
              </w:rPr>
            </w:pPr>
          </w:p>
        </w:tc>
        <w:tc>
          <w:tcPr>
            <w:tcW w:w="1588" w:type="dxa"/>
            <w:vAlign w:val="center"/>
          </w:tcPr>
          <w:p w:rsidR="001D2011" w:rsidRPr="00B84752" w:rsidRDefault="001D2011">
            <w:pPr>
              <w:jc w:val="center"/>
              <w:rPr>
                <w:color w:val="auto"/>
                <w:sz w:val="24"/>
                <w:szCs w:val="24"/>
              </w:rPr>
            </w:pPr>
            <w:r w:rsidRPr="00B84752">
              <w:rPr>
                <w:color w:val="auto"/>
                <w:sz w:val="24"/>
                <w:szCs w:val="24"/>
              </w:rPr>
              <w:t>TN</w:t>
            </w:r>
          </w:p>
        </w:tc>
        <w:tc>
          <w:tcPr>
            <w:tcW w:w="2339" w:type="dxa"/>
            <w:vAlign w:val="center"/>
          </w:tcPr>
          <w:p w:rsidR="001D2011" w:rsidRPr="00B84752" w:rsidRDefault="001D2011" w:rsidP="00B84752">
            <w:pPr>
              <w:jc w:val="center"/>
              <w:rPr>
                <w:color w:val="auto"/>
                <w:sz w:val="24"/>
                <w:szCs w:val="24"/>
              </w:rPr>
            </w:pPr>
            <w:r w:rsidRPr="00B84752">
              <w:rPr>
                <w:color w:val="auto"/>
                <w:sz w:val="24"/>
                <w:szCs w:val="24"/>
              </w:rPr>
              <w:t>30mg/L</w:t>
            </w:r>
            <w:r w:rsidRPr="00B84752">
              <w:rPr>
                <w:rFonts w:ascii="宋体" w:hAnsi="宋体"/>
                <w:color w:val="auto"/>
                <w:sz w:val="24"/>
                <w:szCs w:val="24"/>
              </w:rPr>
              <w:t>，</w:t>
            </w:r>
            <w:r w:rsidRPr="00B84752">
              <w:rPr>
                <w:color w:val="auto"/>
                <w:sz w:val="24"/>
                <w:szCs w:val="24"/>
              </w:rPr>
              <w:t>0.0</w:t>
            </w:r>
            <w:r w:rsidRPr="00B84752">
              <w:rPr>
                <w:rFonts w:hint="eastAsia"/>
                <w:color w:val="auto"/>
                <w:sz w:val="24"/>
                <w:szCs w:val="24"/>
              </w:rPr>
              <w:t>0</w:t>
            </w:r>
            <w:r w:rsidR="00B84752" w:rsidRPr="00B84752">
              <w:rPr>
                <w:rFonts w:hint="eastAsia"/>
                <w:color w:val="auto"/>
                <w:sz w:val="24"/>
                <w:szCs w:val="24"/>
              </w:rPr>
              <w:t>22</w:t>
            </w:r>
            <w:r w:rsidRPr="00B84752">
              <w:rPr>
                <w:color w:val="auto"/>
                <w:sz w:val="24"/>
                <w:szCs w:val="24"/>
              </w:rPr>
              <w:t>t/a</w:t>
            </w:r>
          </w:p>
        </w:tc>
        <w:tc>
          <w:tcPr>
            <w:tcW w:w="2468" w:type="dxa"/>
            <w:vAlign w:val="center"/>
          </w:tcPr>
          <w:p w:rsidR="001D2011" w:rsidRPr="00FC2765" w:rsidRDefault="001D2011" w:rsidP="00DB6E97">
            <w:pPr>
              <w:jc w:val="center"/>
              <w:rPr>
                <w:color w:val="auto"/>
                <w:sz w:val="24"/>
                <w:szCs w:val="24"/>
              </w:rPr>
            </w:pPr>
            <w:r w:rsidRPr="00FC2765">
              <w:rPr>
                <w:rFonts w:hint="eastAsia"/>
                <w:color w:val="auto"/>
                <w:sz w:val="24"/>
                <w:szCs w:val="24"/>
              </w:rPr>
              <w:t>0</w:t>
            </w:r>
          </w:p>
        </w:tc>
      </w:tr>
      <w:tr w:rsidR="001D2011" w:rsidRPr="00FC2765" w:rsidTr="001D2011">
        <w:trPr>
          <w:trHeight w:val="851"/>
          <w:jc w:val="center"/>
        </w:trPr>
        <w:tc>
          <w:tcPr>
            <w:tcW w:w="1131" w:type="dxa"/>
            <w:vMerge w:val="restart"/>
            <w:vAlign w:val="center"/>
          </w:tcPr>
          <w:p w:rsidR="001D2011" w:rsidRPr="00FC2765" w:rsidRDefault="001D2011" w:rsidP="0048118A">
            <w:pPr>
              <w:jc w:val="center"/>
              <w:rPr>
                <w:color w:val="auto"/>
                <w:sz w:val="24"/>
                <w:szCs w:val="24"/>
              </w:rPr>
            </w:pPr>
            <w:r w:rsidRPr="00FC2765">
              <w:rPr>
                <w:color w:val="auto"/>
                <w:sz w:val="24"/>
                <w:szCs w:val="24"/>
              </w:rPr>
              <w:t>固</w:t>
            </w:r>
          </w:p>
          <w:p w:rsidR="001D2011" w:rsidRPr="00FC2765" w:rsidRDefault="001D2011" w:rsidP="0048118A">
            <w:pPr>
              <w:jc w:val="center"/>
              <w:rPr>
                <w:color w:val="auto"/>
                <w:sz w:val="24"/>
                <w:szCs w:val="24"/>
              </w:rPr>
            </w:pPr>
            <w:r w:rsidRPr="00FC2765">
              <w:rPr>
                <w:color w:val="auto"/>
                <w:sz w:val="24"/>
                <w:szCs w:val="24"/>
              </w:rPr>
              <w:t>体</w:t>
            </w:r>
          </w:p>
          <w:p w:rsidR="001D2011" w:rsidRPr="00FC2765" w:rsidRDefault="001D2011" w:rsidP="0048118A">
            <w:pPr>
              <w:jc w:val="center"/>
              <w:rPr>
                <w:color w:val="auto"/>
                <w:sz w:val="24"/>
                <w:szCs w:val="24"/>
              </w:rPr>
            </w:pPr>
            <w:r w:rsidRPr="00FC2765">
              <w:rPr>
                <w:color w:val="auto"/>
                <w:sz w:val="24"/>
                <w:szCs w:val="24"/>
              </w:rPr>
              <w:t>废</w:t>
            </w:r>
          </w:p>
          <w:p w:rsidR="001D2011" w:rsidRPr="00FC2765" w:rsidRDefault="001D2011" w:rsidP="0048118A">
            <w:pPr>
              <w:jc w:val="center"/>
              <w:rPr>
                <w:color w:val="auto"/>
                <w:sz w:val="24"/>
                <w:szCs w:val="24"/>
              </w:rPr>
            </w:pPr>
            <w:r w:rsidRPr="00FC2765">
              <w:rPr>
                <w:color w:val="auto"/>
                <w:sz w:val="24"/>
                <w:szCs w:val="24"/>
              </w:rPr>
              <w:t>弃</w:t>
            </w:r>
          </w:p>
          <w:p w:rsidR="001D2011" w:rsidRPr="00FC2765" w:rsidRDefault="001D2011" w:rsidP="0048118A">
            <w:pPr>
              <w:jc w:val="center"/>
              <w:rPr>
                <w:color w:val="auto"/>
                <w:sz w:val="24"/>
                <w:szCs w:val="24"/>
                <w:highlight w:val="yellow"/>
              </w:rPr>
            </w:pPr>
            <w:r w:rsidRPr="00FC2765">
              <w:rPr>
                <w:color w:val="auto"/>
                <w:sz w:val="24"/>
                <w:szCs w:val="24"/>
              </w:rPr>
              <w:t>物</w:t>
            </w:r>
          </w:p>
        </w:tc>
        <w:tc>
          <w:tcPr>
            <w:tcW w:w="1845" w:type="dxa"/>
            <w:vAlign w:val="center"/>
          </w:tcPr>
          <w:p w:rsidR="001D2011" w:rsidRPr="001D2011" w:rsidRDefault="001D2011" w:rsidP="00DB6E97">
            <w:pPr>
              <w:jc w:val="center"/>
              <w:rPr>
                <w:color w:val="auto"/>
                <w:sz w:val="24"/>
                <w:szCs w:val="24"/>
              </w:rPr>
            </w:pPr>
            <w:r w:rsidRPr="001D2011">
              <w:rPr>
                <w:rFonts w:hint="eastAsia"/>
                <w:color w:val="auto"/>
                <w:sz w:val="24"/>
                <w:szCs w:val="24"/>
              </w:rPr>
              <w:t>冲压、切割</w:t>
            </w:r>
          </w:p>
        </w:tc>
        <w:tc>
          <w:tcPr>
            <w:tcW w:w="1588" w:type="dxa"/>
            <w:vAlign w:val="center"/>
          </w:tcPr>
          <w:p w:rsidR="001D2011" w:rsidRPr="001D2011" w:rsidRDefault="001D2011" w:rsidP="00DB6E97">
            <w:pPr>
              <w:jc w:val="center"/>
              <w:rPr>
                <w:color w:val="auto"/>
                <w:sz w:val="24"/>
                <w:szCs w:val="24"/>
              </w:rPr>
            </w:pPr>
            <w:r w:rsidRPr="001D2011">
              <w:rPr>
                <w:rFonts w:hint="eastAsia"/>
                <w:color w:val="auto"/>
                <w:sz w:val="24"/>
                <w:szCs w:val="24"/>
              </w:rPr>
              <w:t>边角料</w:t>
            </w:r>
          </w:p>
        </w:tc>
        <w:tc>
          <w:tcPr>
            <w:tcW w:w="2339" w:type="dxa"/>
            <w:vAlign w:val="center"/>
          </w:tcPr>
          <w:p w:rsidR="001D2011" w:rsidRPr="00B84752" w:rsidRDefault="00B84752" w:rsidP="002D172D">
            <w:pPr>
              <w:jc w:val="center"/>
              <w:rPr>
                <w:color w:val="auto"/>
                <w:sz w:val="24"/>
                <w:szCs w:val="24"/>
              </w:rPr>
            </w:pPr>
            <w:r w:rsidRPr="00B84752">
              <w:rPr>
                <w:rFonts w:hint="eastAsia"/>
                <w:color w:val="auto"/>
                <w:sz w:val="24"/>
                <w:szCs w:val="24"/>
              </w:rPr>
              <w:t>16</w:t>
            </w:r>
            <w:r w:rsidR="001D2011" w:rsidRPr="00B84752">
              <w:rPr>
                <w:color w:val="auto"/>
                <w:sz w:val="24"/>
                <w:szCs w:val="24"/>
              </w:rPr>
              <w:t>t/a</w:t>
            </w:r>
          </w:p>
        </w:tc>
        <w:tc>
          <w:tcPr>
            <w:tcW w:w="2468" w:type="dxa"/>
            <w:vAlign w:val="center"/>
          </w:tcPr>
          <w:p w:rsidR="001D2011" w:rsidRPr="00FC2765" w:rsidRDefault="001D2011" w:rsidP="007A26EA">
            <w:pPr>
              <w:jc w:val="center"/>
              <w:rPr>
                <w:color w:val="auto"/>
                <w:sz w:val="24"/>
                <w:szCs w:val="24"/>
              </w:rPr>
            </w:pPr>
            <w:r w:rsidRPr="00FC2765">
              <w:rPr>
                <w:rFonts w:hint="eastAsia"/>
                <w:color w:val="auto"/>
                <w:sz w:val="24"/>
                <w:szCs w:val="24"/>
              </w:rPr>
              <w:t>0</w:t>
            </w:r>
          </w:p>
        </w:tc>
      </w:tr>
      <w:tr w:rsidR="001D2011" w:rsidRPr="00FC2765" w:rsidTr="001D2011">
        <w:trPr>
          <w:trHeight w:val="851"/>
          <w:jc w:val="center"/>
        </w:trPr>
        <w:tc>
          <w:tcPr>
            <w:tcW w:w="1131" w:type="dxa"/>
            <w:vMerge/>
            <w:vAlign w:val="center"/>
          </w:tcPr>
          <w:p w:rsidR="001D2011" w:rsidRPr="00FC2765" w:rsidRDefault="001D2011" w:rsidP="0048118A">
            <w:pPr>
              <w:jc w:val="center"/>
              <w:rPr>
                <w:color w:val="auto"/>
                <w:sz w:val="24"/>
                <w:szCs w:val="24"/>
              </w:rPr>
            </w:pPr>
          </w:p>
        </w:tc>
        <w:tc>
          <w:tcPr>
            <w:tcW w:w="1845" w:type="dxa"/>
            <w:vAlign w:val="center"/>
          </w:tcPr>
          <w:p w:rsidR="001D2011" w:rsidRPr="001D2011" w:rsidRDefault="00672C5A" w:rsidP="00DB6E97">
            <w:pPr>
              <w:jc w:val="center"/>
              <w:rPr>
                <w:color w:val="auto"/>
                <w:sz w:val="24"/>
                <w:szCs w:val="24"/>
              </w:rPr>
            </w:pPr>
            <w:r w:rsidRPr="00672C5A">
              <w:rPr>
                <w:rFonts w:hint="eastAsia"/>
                <w:color w:val="auto"/>
                <w:sz w:val="24"/>
                <w:szCs w:val="24"/>
              </w:rPr>
              <w:t>冲压机和料架校平切断机</w:t>
            </w:r>
          </w:p>
        </w:tc>
        <w:tc>
          <w:tcPr>
            <w:tcW w:w="1588" w:type="dxa"/>
            <w:vAlign w:val="center"/>
          </w:tcPr>
          <w:p w:rsidR="001D2011" w:rsidRPr="001D2011" w:rsidRDefault="001D2011" w:rsidP="00DB6E97">
            <w:pPr>
              <w:jc w:val="center"/>
              <w:rPr>
                <w:color w:val="auto"/>
                <w:sz w:val="24"/>
                <w:szCs w:val="24"/>
              </w:rPr>
            </w:pPr>
            <w:r w:rsidRPr="001D2011">
              <w:rPr>
                <w:rFonts w:hint="eastAsia"/>
                <w:color w:val="auto"/>
                <w:sz w:val="24"/>
                <w:szCs w:val="24"/>
              </w:rPr>
              <w:t>废液压油</w:t>
            </w:r>
          </w:p>
        </w:tc>
        <w:tc>
          <w:tcPr>
            <w:tcW w:w="2339" w:type="dxa"/>
            <w:vAlign w:val="center"/>
          </w:tcPr>
          <w:p w:rsidR="001D2011" w:rsidRPr="00B84752" w:rsidRDefault="001D2011" w:rsidP="00B84752">
            <w:pPr>
              <w:jc w:val="center"/>
              <w:rPr>
                <w:color w:val="auto"/>
                <w:sz w:val="24"/>
                <w:szCs w:val="24"/>
              </w:rPr>
            </w:pPr>
            <w:r w:rsidRPr="00B84752">
              <w:rPr>
                <w:rFonts w:hint="eastAsia"/>
                <w:color w:val="auto"/>
                <w:sz w:val="24"/>
                <w:szCs w:val="24"/>
              </w:rPr>
              <w:t>0.</w:t>
            </w:r>
            <w:r w:rsidR="00B84752" w:rsidRPr="00B84752">
              <w:rPr>
                <w:rFonts w:hint="eastAsia"/>
                <w:color w:val="auto"/>
                <w:sz w:val="24"/>
                <w:szCs w:val="24"/>
              </w:rPr>
              <w:t>2</w:t>
            </w:r>
            <w:r w:rsidRPr="00B84752">
              <w:rPr>
                <w:color w:val="auto"/>
                <w:sz w:val="24"/>
                <w:szCs w:val="24"/>
              </w:rPr>
              <w:t>t/a</w:t>
            </w:r>
          </w:p>
        </w:tc>
        <w:tc>
          <w:tcPr>
            <w:tcW w:w="2468" w:type="dxa"/>
            <w:vAlign w:val="center"/>
          </w:tcPr>
          <w:p w:rsidR="001D2011" w:rsidRPr="00FC2765" w:rsidRDefault="001D2011" w:rsidP="00DC24E8">
            <w:pPr>
              <w:jc w:val="center"/>
              <w:rPr>
                <w:color w:val="auto"/>
                <w:sz w:val="24"/>
                <w:szCs w:val="24"/>
              </w:rPr>
            </w:pPr>
            <w:r w:rsidRPr="00FC2765">
              <w:rPr>
                <w:rFonts w:hint="eastAsia"/>
                <w:color w:val="auto"/>
                <w:sz w:val="24"/>
                <w:szCs w:val="24"/>
              </w:rPr>
              <w:t>0</w:t>
            </w:r>
          </w:p>
        </w:tc>
      </w:tr>
      <w:tr w:rsidR="00567233" w:rsidRPr="00FC2765" w:rsidTr="001D2011">
        <w:trPr>
          <w:cantSplit/>
          <w:trHeight w:val="1761"/>
          <w:jc w:val="center"/>
        </w:trPr>
        <w:tc>
          <w:tcPr>
            <w:tcW w:w="1131" w:type="dxa"/>
            <w:vAlign w:val="center"/>
          </w:tcPr>
          <w:p w:rsidR="00567233" w:rsidRPr="00FC2765" w:rsidRDefault="00567233" w:rsidP="0048118A">
            <w:pPr>
              <w:jc w:val="center"/>
              <w:rPr>
                <w:color w:val="auto"/>
                <w:sz w:val="24"/>
                <w:szCs w:val="24"/>
              </w:rPr>
            </w:pPr>
            <w:r w:rsidRPr="00FC2765">
              <w:rPr>
                <w:color w:val="auto"/>
                <w:sz w:val="24"/>
                <w:szCs w:val="24"/>
              </w:rPr>
              <w:t>噪</w:t>
            </w:r>
          </w:p>
          <w:p w:rsidR="00567233" w:rsidRPr="00FC2765" w:rsidRDefault="00567233" w:rsidP="0048118A">
            <w:pPr>
              <w:jc w:val="center"/>
              <w:rPr>
                <w:color w:val="auto"/>
                <w:sz w:val="24"/>
                <w:szCs w:val="24"/>
              </w:rPr>
            </w:pPr>
            <w:r w:rsidRPr="00FC2765">
              <w:rPr>
                <w:color w:val="auto"/>
                <w:sz w:val="24"/>
                <w:szCs w:val="24"/>
              </w:rPr>
              <w:t>声</w:t>
            </w:r>
          </w:p>
        </w:tc>
        <w:tc>
          <w:tcPr>
            <w:tcW w:w="8240" w:type="dxa"/>
            <w:gridSpan w:val="4"/>
            <w:vAlign w:val="center"/>
          </w:tcPr>
          <w:p w:rsidR="00567233" w:rsidRPr="00FC2765" w:rsidRDefault="00567233" w:rsidP="001D2011">
            <w:pPr>
              <w:spacing w:line="460" w:lineRule="exact"/>
              <w:ind w:firstLine="482"/>
              <w:jc w:val="left"/>
              <w:rPr>
                <w:color w:val="auto"/>
                <w:sz w:val="24"/>
                <w:szCs w:val="24"/>
                <w:highlight w:val="yellow"/>
              </w:rPr>
            </w:pPr>
            <w:r w:rsidRPr="00FC2765">
              <w:rPr>
                <w:rFonts w:hint="eastAsia"/>
                <w:color w:val="auto"/>
                <w:sz w:val="24"/>
                <w:szCs w:val="24"/>
              </w:rPr>
              <w:t>该项目高噪声设备主要为</w:t>
            </w:r>
            <w:r w:rsidR="00C5081F">
              <w:rPr>
                <w:rFonts w:hint="eastAsia"/>
                <w:color w:val="000000" w:themeColor="text1"/>
                <w:sz w:val="24"/>
                <w:szCs w:val="24"/>
              </w:rPr>
              <w:t>切割机、</w:t>
            </w:r>
            <w:r w:rsidR="001D2011" w:rsidRPr="001D2011">
              <w:rPr>
                <w:rFonts w:hint="eastAsia"/>
                <w:color w:val="000000" w:themeColor="text1"/>
                <w:sz w:val="24"/>
                <w:szCs w:val="24"/>
              </w:rPr>
              <w:t>冲压</w:t>
            </w:r>
            <w:r w:rsidR="001D2011">
              <w:rPr>
                <w:rFonts w:hint="eastAsia"/>
                <w:color w:val="000000" w:themeColor="text1"/>
                <w:sz w:val="24"/>
                <w:szCs w:val="24"/>
              </w:rPr>
              <w:t>机</w:t>
            </w:r>
            <w:r w:rsidRPr="00FC2765">
              <w:rPr>
                <w:rFonts w:hint="eastAsia"/>
                <w:color w:val="auto"/>
                <w:sz w:val="24"/>
                <w:szCs w:val="24"/>
              </w:rPr>
              <w:t>等，声源强度在</w:t>
            </w:r>
            <w:r w:rsidRPr="00FC2765">
              <w:rPr>
                <w:rFonts w:hint="eastAsia"/>
                <w:color w:val="auto"/>
                <w:sz w:val="24"/>
                <w:szCs w:val="24"/>
              </w:rPr>
              <w:t>75~90dB(A)</w:t>
            </w:r>
            <w:r w:rsidRPr="00FC2765">
              <w:rPr>
                <w:rFonts w:hint="eastAsia"/>
                <w:color w:val="auto"/>
                <w:sz w:val="24"/>
                <w:szCs w:val="24"/>
              </w:rPr>
              <w:t>之间。设备</w:t>
            </w:r>
            <w:r w:rsidRPr="00FC2765">
              <w:rPr>
                <w:color w:val="auto"/>
                <w:sz w:val="24"/>
                <w:szCs w:val="24"/>
              </w:rPr>
              <w:t>经</w:t>
            </w:r>
            <w:r w:rsidRPr="00FC2765">
              <w:rPr>
                <w:rFonts w:hint="eastAsia"/>
                <w:color w:val="auto"/>
                <w:sz w:val="24"/>
                <w:szCs w:val="24"/>
              </w:rPr>
              <w:t>减振、厂房</w:t>
            </w:r>
            <w:r w:rsidRPr="00FC2765">
              <w:rPr>
                <w:color w:val="auto"/>
                <w:sz w:val="24"/>
                <w:szCs w:val="24"/>
              </w:rPr>
              <w:t>密闭隔音后，</w:t>
            </w:r>
            <w:r w:rsidRPr="00FC2765">
              <w:rPr>
                <w:rFonts w:hint="eastAsia"/>
                <w:color w:val="auto"/>
                <w:sz w:val="24"/>
                <w:szCs w:val="24"/>
              </w:rPr>
              <w:t>预计</w:t>
            </w:r>
            <w:r w:rsidRPr="00FC2765">
              <w:rPr>
                <w:color w:val="auto"/>
                <w:sz w:val="24"/>
                <w:szCs w:val="24"/>
              </w:rPr>
              <w:t>厂界噪声能达到《工业企业厂界环境噪声排放标准》（</w:t>
            </w:r>
            <w:r w:rsidRPr="00FC2765">
              <w:rPr>
                <w:color w:val="auto"/>
                <w:sz w:val="24"/>
                <w:szCs w:val="24"/>
              </w:rPr>
              <w:t>GB12348-2008</w:t>
            </w:r>
            <w:r w:rsidRPr="00FC2765">
              <w:rPr>
                <w:color w:val="auto"/>
                <w:sz w:val="24"/>
                <w:szCs w:val="24"/>
              </w:rPr>
              <w:t>）</w:t>
            </w:r>
            <w:r w:rsidR="001D2011">
              <w:rPr>
                <w:rFonts w:hint="eastAsia"/>
                <w:color w:val="auto"/>
                <w:sz w:val="24"/>
                <w:szCs w:val="24"/>
              </w:rPr>
              <w:t>2</w:t>
            </w:r>
            <w:r w:rsidRPr="00FC2765">
              <w:rPr>
                <w:color w:val="auto"/>
                <w:sz w:val="24"/>
                <w:szCs w:val="24"/>
              </w:rPr>
              <w:t>类标准要求。</w:t>
            </w:r>
          </w:p>
        </w:tc>
      </w:tr>
      <w:tr w:rsidR="00567233" w:rsidRPr="00FC2765" w:rsidTr="001D2011">
        <w:trPr>
          <w:cantSplit/>
          <w:trHeight w:val="978"/>
          <w:jc w:val="center"/>
        </w:trPr>
        <w:tc>
          <w:tcPr>
            <w:tcW w:w="1131" w:type="dxa"/>
            <w:vAlign w:val="center"/>
          </w:tcPr>
          <w:p w:rsidR="00567233" w:rsidRPr="00FC2765" w:rsidRDefault="00567233" w:rsidP="0048118A">
            <w:pPr>
              <w:jc w:val="center"/>
              <w:rPr>
                <w:color w:val="auto"/>
                <w:sz w:val="24"/>
                <w:szCs w:val="24"/>
              </w:rPr>
            </w:pPr>
            <w:r w:rsidRPr="00FC2765">
              <w:rPr>
                <w:color w:val="auto"/>
                <w:sz w:val="24"/>
                <w:szCs w:val="24"/>
              </w:rPr>
              <w:t>其</w:t>
            </w:r>
          </w:p>
          <w:p w:rsidR="00567233" w:rsidRPr="00FC2765" w:rsidRDefault="00567233" w:rsidP="0048118A">
            <w:pPr>
              <w:jc w:val="center"/>
              <w:rPr>
                <w:color w:val="auto"/>
                <w:sz w:val="24"/>
                <w:szCs w:val="24"/>
              </w:rPr>
            </w:pPr>
            <w:r w:rsidRPr="00FC2765">
              <w:rPr>
                <w:color w:val="auto"/>
                <w:sz w:val="24"/>
                <w:szCs w:val="24"/>
              </w:rPr>
              <w:t>他</w:t>
            </w:r>
          </w:p>
        </w:tc>
        <w:tc>
          <w:tcPr>
            <w:tcW w:w="8240" w:type="dxa"/>
            <w:gridSpan w:val="4"/>
            <w:vAlign w:val="center"/>
          </w:tcPr>
          <w:p w:rsidR="00567233" w:rsidRPr="00FC2765" w:rsidRDefault="00567233" w:rsidP="0048118A">
            <w:pPr>
              <w:jc w:val="center"/>
              <w:rPr>
                <w:color w:val="auto"/>
                <w:sz w:val="24"/>
                <w:szCs w:val="24"/>
              </w:rPr>
            </w:pPr>
            <w:r w:rsidRPr="00FC2765">
              <w:rPr>
                <w:color w:val="auto"/>
                <w:sz w:val="24"/>
                <w:szCs w:val="24"/>
              </w:rPr>
              <w:t>无</w:t>
            </w:r>
          </w:p>
        </w:tc>
      </w:tr>
      <w:tr w:rsidR="00567233" w:rsidRPr="00FC2765" w:rsidTr="00FC2765">
        <w:trPr>
          <w:cantSplit/>
          <w:trHeight w:val="1838"/>
          <w:jc w:val="center"/>
        </w:trPr>
        <w:tc>
          <w:tcPr>
            <w:tcW w:w="9371" w:type="dxa"/>
            <w:gridSpan w:val="5"/>
          </w:tcPr>
          <w:p w:rsidR="00567233" w:rsidRPr="00FC2765" w:rsidRDefault="00567233" w:rsidP="0048118A">
            <w:pPr>
              <w:rPr>
                <w:color w:val="auto"/>
                <w:sz w:val="24"/>
                <w:szCs w:val="24"/>
              </w:rPr>
            </w:pPr>
            <w:r w:rsidRPr="00FC2765">
              <w:rPr>
                <w:color w:val="auto"/>
                <w:sz w:val="24"/>
                <w:szCs w:val="24"/>
              </w:rPr>
              <w:t>主要生态影响（不够时可附另页）：</w:t>
            </w:r>
          </w:p>
          <w:p w:rsidR="00FC2765" w:rsidRDefault="00FC2765" w:rsidP="00A52D34">
            <w:pPr>
              <w:spacing w:beforeLines="50" w:afterLines="50"/>
              <w:jc w:val="center"/>
              <w:rPr>
                <w:color w:val="auto"/>
                <w:sz w:val="24"/>
                <w:szCs w:val="24"/>
              </w:rPr>
            </w:pPr>
          </w:p>
          <w:p w:rsidR="00567233" w:rsidRPr="00FC2765" w:rsidRDefault="00567233" w:rsidP="00A52D34">
            <w:pPr>
              <w:spacing w:beforeLines="50" w:afterLines="50"/>
              <w:jc w:val="center"/>
              <w:rPr>
                <w:color w:val="auto"/>
                <w:sz w:val="24"/>
                <w:szCs w:val="24"/>
              </w:rPr>
            </w:pPr>
            <w:r w:rsidRPr="00FC2765">
              <w:rPr>
                <w:color w:val="auto"/>
                <w:sz w:val="24"/>
                <w:szCs w:val="24"/>
              </w:rPr>
              <w:t>/</w:t>
            </w:r>
          </w:p>
        </w:tc>
      </w:tr>
    </w:tbl>
    <w:p w:rsidR="00794D45" w:rsidRPr="00BB50FA" w:rsidRDefault="00794D45">
      <w:pPr>
        <w:jc w:val="left"/>
        <w:rPr>
          <w:b/>
          <w:color w:val="000000" w:themeColor="text1"/>
        </w:rPr>
      </w:pPr>
      <w:r w:rsidRPr="00BB50FA">
        <w:rPr>
          <w:b/>
          <w:color w:val="000000" w:themeColor="text1"/>
          <w:highlight w:val="yellow"/>
        </w:rPr>
        <w:br w:type="page"/>
      </w:r>
      <w:r w:rsidRPr="00BB50FA">
        <w:rPr>
          <w:b/>
          <w:color w:val="000000" w:themeColor="text1"/>
        </w:rPr>
        <w:lastRenderedPageBreak/>
        <w:t>环境影响分析</w:t>
      </w:r>
    </w:p>
    <w:tbl>
      <w:tblPr>
        <w:tblW w:w="945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9658"/>
      </w:tblGrid>
      <w:tr w:rsidR="00794D45" w:rsidRPr="00BB50FA" w:rsidTr="003712C9">
        <w:trPr>
          <w:trHeight w:val="783"/>
          <w:jc w:val="center"/>
        </w:trPr>
        <w:tc>
          <w:tcPr>
            <w:tcW w:w="9451" w:type="dxa"/>
            <w:tcBorders>
              <w:bottom w:val="single" w:sz="6" w:space="0" w:color="auto"/>
            </w:tcBorders>
          </w:tcPr>
          <w:p w:rsidR="00794D45" w:rsidRPr="00BB50FA" w:rsidRDefault="00794D45">
            <w:pPr>
              <w:jc w:val="left"/>
              <w:rPr>
                <w:b/>
                <w:color w:val="000000" w:themeColor="text1"/>
                <w:sz w:val="24"/>
                <w:szCs w:val="24"/>
              </w:rPr>
            </w:pPr>
            <w:r w:rsidRPr="00BB50FA">
              <w:rPr>
                <w:b/>
                <w:color w:val="000000" w:themeColor="text1"/>
                <w:sz w:val="24"/>
                <w:szCs w:val="24"/>
              </w:rPr>
              <w:t>施工期环境影响</w:t>
            </w:r>
            <w:r w:rsidRPr="00BB50FA">
              <w:rPr>
                <w:rFonts w:hint="eastAsia"/>
                <w:b/>
                <w:color w:val="000000" w:themeColor="text1"/>
                <w:sz w:val="24"/>
                <w:szCs w:val="24"/>
              </w:rPr>
              <w:t>分析：</w:t>
            </w:r>
          </w:p>
          <w:p w:rsidR="002A2A14" w:rsidRPr="00BB50FA" w:rsidRDefault="002340F6" w:rsidP="00D97B6A">
            <w:pPr>
              <w:spacing w:line="460" w:lineRule="exact"/>
              <w:ind w:firstLineChars="200" w:firstLine="480"/>
              <w:jc w:val="left"/>
              <w:rPr>
                <w:color w:val="000000" w:themeColor="text1"/>
                <w:sz w:val="10"/>
                <w:szCs w:val="21"/>
              </w:rPr>
            </w:pPr>
            <w:r w:rsidRPr="00BB50FA">
              <w:rPr>
                <w:rFonts w:hint="eastAsia"/>
                <w:color w:val="000000" w:themeColor="text1"/>
                <w:sz w:val="24"/>
                <w:szCs w:val="24"/>
              </w:rPr>
              <w:t>本项目</w:t>
            </w:r>
            <w:r w:rsidR="00D97B6A">
              <w:rPr>
                <w:rFonts w:hint="eastAsia"/>
                <w:color w:val="000000" w:themeColor="text1"/>
                <w:sz w:val="24"/>
                <w:szCs w:val="24"/>
              </w:rPr>
              <w:t>在现有厂房内生产，因此不再对施工期环境影响进行分析</w:t>
            </w:r>
            <w:r w:rsidR="002A2A14" w:rsidRPr="00BB50FA">
              <w:rPr>
                <w:rFonts w:hint="eastAsia"/>
                <w:color w:val="000000" w:themeColor="text1"/>
                <w:sz w:val="24"/>
                <w:szCs w:val="24"/>
              </w:rPr>
              <w:t>。</w:t>
            </w:r>
          </w:p>
        </w:tc>
      </w:tr>
      <w:tr w:rsidR="00794D45" w:rsidRPr="00BB50FA" w:rsidTr="003712C9">
        <w:trPr>
          <w:trHeight w:val="899"/>
          <w:jc w:val="center"/>
        </w:trPr>
        <w:tc>
          <w:tcPr>
            <w:tcW w:w="9451" w:type="dxa"/>
            <w:tcBorders>
              <w:top w:val="single" w:sz="6" w:space="0" w:color="auto"/>
              <w:bottom w:val="single" w:sz="4" w:space="0" w:color="auto"/>
            </w:tcBorders>
          </w:tcPr>
          <w:p w:rsidR="00794D45" w:rsidRPr="00BB50FA" w:rsidRDefault="00794D45">
            <w:pPr>
              <w:jc w:val="left"/>
              <w:rPr>
                <w:b/>
                <w:color w:val="000000" w:themeColor="text1"/>
                <w:sz w:val="24"/>
                <w:szCs w:val="24"/>
              </w:rPr>
            </w:pPr>
            <w:r w:rsidRPr="00BB50FA">
              <w:rPr>
                <w:b/>
                <w:color w:val="000000" w:themeColor="text1"/>
                <w:sz w:val="24"/>
                <w:szCs w:val="24"/>
              </w:rPr>
              <w:t>营运期环境影响分析：</w:t>
            </w:r>
          </w:p>
          <w:p w:rsidR="00794D45" w:rsidRPr="00BB50FA" w:rsidRDefault="00794D45">
            <w:pPr>
              <w:spacing w:line="460" w:lineRule="exact"/>
              <w:ind w:firstLineChars="200" w:firstLine="480"/>
              <w:jc w:val="left"/>
              <w:rPr>
                <w:color w:val="000000" w:themeColor="text1"/>
                <w:sz w:val="24"/>
                <w:szCs w:val="24"/>
              </w:rPr>
            </w:pPr>
            <w:r w:rsidRPr="00BB50FA">
              <w:rPr>
                <w:color w:val="000000" w:themeColor="text1"/>
                <w:sz w:val="24"/>
                <w:szCs w:val="24"/>
              </w:rPr>
              <w:t>营运期污染因素</w:t>
            </w:r>
            <w:r w:rsidRPr="00BB50FA">
              <w:rPr>
                <w:rFonts w:hint="eastAsia"/>
                <w:color w:val="000000" w:themeColor="text1"/>
                <w:sz w:val="24"/>
                <w:szCs w:val="24"/>
              </w:rPr>
              <w:t>主要有废气</w:t>
            </w:r>
            <w:r w:rsidRPr="00BB50FA">
              <w:rPr>
                <w:color w:val="000000" w:themeColor="text1"/>
                <w:sz w:val="24"/>
                <w:szCs w:val="24"/>
              </w:rPr>
              <w:t>、废水、噪声</w:t>
            </w:r>
            <w:r w:rsidRPr="00BB50FA">
              <w:rPr>
                <w:rFonts w:hint="eastAsia"/>
                <w:color w:val="000000" w:themeColor="text1"/>
                <w:sz w:val="24"/>
                <w:szCs w:val="24"/>
              </w:rPr>
              <w:t>、固废</w:t>
            </w:r>
            <w:r w:rsidRPr="00BB50FA">
              <w:rPr>
                <w:color w:val="000000" w:themeColor="text1"/>
                <w:sz w:val="24"/>
                <w:szCs w:val="24"/>
              </w:rPr>
              <w:t>，</w:t>
            </w:r>
            <w:r w:rsidRPr="00BB50FA">
              <w:rPr>
                <w:rFonts w:hint="eastAsia"/>
                <w:color w:val="000000" w:themeColor="text1"/>
                <w:sz w:val="24"/>
                <w:szCs w:val="24"/>
              </w:rPr>
              <w:t>具体内容详见以下分析</w:t>
            </w:r>
            <w:r w:rsidRPr="00BB50FA">
              <w:rPr>
                <w:color w:val="000000" w:themeColor="text1"/>
                <w:sz w:val="24"/>
                <w:szCs w:val="24"/>
              </w:rPr>
              <w:t>。</w:t>
            </w:r>
          </w:p>
          <w:p w:rsidR="00C66EF2" w:rsidRPr="00BB50FA" w:rsidRDefault="003A6A25" w:rsidP="0069235D">
            <w:pPr>
              <w:spacing w:line="440" w:lineRule="exact"/>
              <w:ind w:firstLineChars="200" w:firstLine="482"/>
              <w:rPr>
                <w:b/>
                <w:color w:val="000000" w:themeColor="text1"/>
                <w:sz w:val="24"/>
                <w:szCs w:val="24"/>
              </w:rPr>
            </w:pPr>
            <w:r w:rsidRPr="00BB50FA">
              <w:rPr>
                <w:rFonts w:hint="eastAsia"/>
                <w:b/>
                <w:color w:val="000000" w:themeColor="text1"/>
                <w:sz w:val="24"/>
                <w:szCs w:val="24"/>
              </w:rPr>
              <w:t>一</w:t>
            </w:r>
            <w:r w:rsidR="00C66EF2" w:rsidRPr="00BB50FA">
              <w:rPr>
                <w:rFonts w:hint="eastAsia"/>
                <w:b/>
                <w:color w:val="000000" w:themeColor="text1"/>
                <w:sz w:val="24"/>
                <w:szCs w:val="24"/>
              </w:rPr>
              <w:t>、废气</w:t>
            </w:r>
          </w:p>
          <w:p w:rsidR="00331C0A" w:rsidRDefault="00331C0A" w:rsidP="00331C0A">
            <w:pPr>
              <w:spacing w:line="460" w:lineRule="exact"/>
              <w:ind w:firstLineChars="200" w:firstLine="480"/>
              <w:jc w:val="left"/>
              <w:rPr>
                <w:color w:val="000000" w:themeColor="text1"/>
                <w:sz w:val="24"/>
                <w:szCs w:val="24"/>
              </w:rPr>
            </w:pPr>
            <w:r w:rsidRPr="00BB50FA">
              <w:rPr>
                <w:rFonts w:hint="eastAsia"/>
                <w:color w:val="000000" w:themeColor="text1"/>
                <w:sz w:val="24"/>
                <w:szCs w:val="24"/>
              </w:rPr>
              <w:t>该项目生产过程中主要污染物为</w:t>
            </w:r>
            <w:r w:rsidR="00FC2765">
              <w:rPr>
                <w:rFonts w:hint="eastAsia"/>
                <w:color w:val="000000" w:themeColor="text1"/>
                <w:sz w:val="24"/>
                <w:szCs w:val="24"/>
              </w:rPr>
              <w:t>切割</w:t>
            </w:r>
            <w:r w:rsidRPr="00BB50FA">
              <w:rPr>
                <w:rFonts w:hint="eastAsia"/>
                <w:color w:val="000000" w:themeColor="text1"/>
                <w:sz w:val="24"/>
                <w:szCs w:val="24"/>
              </w:rPr>
              <w:t>产生的</w:t>
            </w:r>
            <w:r w:rsidR="00FC2765">
              <w:rPr>
                <w:rFonts w:hint="eastAsia"/>
                <w:color w:val="000000" w:themeColor="text1"/>
                <w:sz w:val="24"/>
                <w:szCs w:val="24"/>
              </w:rPr>
              <w:t>烟尘</w:t>
            </w:r>
            <w:r w:rsidRPr="00BB50FA">
              <w:rPr>
                <w:rFonts w:hint="eastAsia"/>
                <w:color w:val="000000" w:themeColor="text1"/>
                <w:sz w:val="24"/>
                <w:szCs w:val="24"/>
              </w:rPr>
              <w:t>。</w:t>
            </w:r>
            <w:r w:rsidR="00FC2765">
              <w:rPr>
                <w:rFonts w:hint="eastAsia"/>
                <w:color w:val="000000" w:themeColor="text1"/>
                <w:sz w:val="24"/>
                <w:szCs w:val="24"/>
              </w:rPr>
              <w:t>切割烟尘经</w:t>
            </w:r>
            <w:r w:rsidR="00E56BEE" w:rsidRPr="001906AE">
              <w:rPr>
                <w:rFonts w:hint="eastAsia"/>
                <w:color w:val="000000" w:themeColor="text1"/>
                <w:sz w:val="24"/>
                <w:szCs w:val="24"/>
              </w:rPr>
              <w:t>脉冲滤筒</w:t>
            </w:r>
            <w:r w:rsidR="00C316AE">
              <w:rPr>
                <w:rFonts w:hint="eastAsia"/>
                <w:color w:val="000000" w:themeColor="text1"/>
                <w:sz w:val="24"/>
                <w:szCs w:val="24"/>
              </w:rPr>
              <w:t>除尘器</w:t>
            </w:r>
            <w:r w:rsidR="00FC2765">
              <w:rPr>
                <w:rFonts w:hint="eastAsia"/>
                <w:color w:val="000000" w:themeColor="text1"/>
                <w:sz w:val="24"/>
                <w:szCs w:val="24"/>
              </w:rPr>
              <w:t>处理后经</w:t>
            </w:r>
            <w:r w:rsidR="00FC2765">
              <w:rPr>
                <w:rFonts w:hint="eastAsia"/>
                <w:color w:val="000000" w:themeColor="text1"/>
                <w:sz w:val="24"/>
                <w:szCs w:val="24"/>
              </w:rPr>
              <w:t>15m</w:t>
            </w:r>
            <w:r w:rsidR="00FC2765">
              <w:rPr>
                <w:rFonts w:hint="eastAsia"/>
                <w:color w:val="000000" w:themeColor="text1"/>
                <w:sz w:val="24"/>
                <w:szCs w:val="24"/>
              </w:rPr>
              <w:t>排气筒排放。</w:t>
            </w:r>
          </w:p>
          <w:p w:rsidR="00E05F25" w:rsidRDefault="0060096F" w:rsidP="000F58D3">
            <w:pPr>
              <w:spacing w:line="460" w:lineRule="exact"/>
              <w:ind w:firstLineChars="200" w:firstLine="480"/>
              <w:jc w:val="left"/>
              <w:rPr>
                <w:color w:val="000000" w:themeColor="text1"/>
                <w:sz w:val="24"/>
                <w:szCs w:val="24"/>
              </w:rPr>
            </w:pPr>
            <w:r w:rsidRPr="0060096F">
              <w:rPr>
                <w:rFonts w:hint="eastAsia"/>
                <w:color w:val="000000" w:themeColor="text1"/>
                <w:sz w:val="24"/>
                <w:szCs w:val="24"/>
              </w:rPr>
              <w:t>切割使用过程中会产生切割烟尘，</w:t>
            </w:r>
            <w:r w:rsidR="00D004B9" w:rsidRPr="00D004B9">
              <w:rPr>
                <w:rFonts w:hint="eastAsia"/>
                <w:color w:val="000000" w:themeColor="text1"/>
                <w:sz w:val="24"/>
                <w:szCs w:val="24"/>
              </w:rPr>
              <w:t>类比</w:t>
            </w:r>
            <w:r w:rsidR="00D004B9">
              <w:rPr>
                <w:rFonts w:hint="eastAsia"/>
                <w:color w:val="000000" w:themeColor="text1"/>
                <w:sz w:val="24"/>
                <w:szCs w:val="24"/>
              </w:rPr>
              <w:t>《</w:t>
            </w:r>
            <w:r w:rsidR="00D004B9" w:rsidRPr="00D004B9">
              <w:rPr>
                <w:rFonts w:hint="eastAsia"/>
                <w:color w:val="000000" w:themeColor="text1"/>
                <w:sz w:val="24"/>
                <w:szCs w:val="24"/>
              </w:rPr>
              <w:t>河南西子电气科技有限公司年产</w:t>
            </w:r>
            <w:r w:rsidR="00D004B9" w:rsidRPr="00D004B9">
              <w:rPr>
                <w:rFonts w:hint="eastAsia"/>
                <w:color w:val="000000" w:themeColor="text1"/>
                <w:sz w:val="24"/>
                <w:szCs w:val="24"/>
              </w:rPr>
              <w:t>10000</w:t>
            </w:r>
            <w:r w:rsidR="00D004B9" w:rsidRPr="00D004B9">
              <w:rPr>
                <w:rFonts w:hint="eastAsia"/>
                <w:color w:val="000000" w:themeColor="text1"/>
                <w:sz w:val="24"/>
                <w:szCs w:val="24"/>
              </w:rPr>
              <w:t>台（套）高低压配电柜项目竣工环境保护验收监测报告表</w:t>
            </w:r>
            <w:r w:rsidR="00D004B9">
              <w:rPr>
                <w:rFonts w:hint="eastAsia"/>
                <w:color w:val="000000" w:themeColor="text1"/>
                <w:sz w:val="24"/>
                <w:szCs w:val="24"/>
              </w:rPr>
              <w:t>》</w:t>
            </w:r>
            <w:r w:rsidR="000F58D3">
              <w:rPr>
                <w:rFonts w:hint="eastAsia"/>
                <w:color w:val="000000" w:themeColor="text1"/>
                <w:sz w:val="24"/>
                <w:szCs w:val="24"/>
              </w:rPr>
              <w:t>，</w:t>
            </w:r>
            <w:r w:rsidR="000F58D3" w:rsidRPr="0060096F">
              <w:rPr>
                <w:rFonts w:hint="eastAsia"/>
                <w:color w:val="000000" w:themeColor="text1"/>
                <w:sz w:val="24"/>
                <w:szCs w:val="24"/>
              </w:rPr>
              <w:t>切割</w:t>
            </w:r>
            <w:r w:rsidR="00D004B9" w:rsidRPr="00D004B9">
              <w:rPr>
                <w:rFonts w:hint="eastAsia"/>
                <w:color w:val="000000" w:themeColor="text1"/>
                <w:sz w:val="24"/>
                <w:szCs w:val="24"/>
              </w:rPr>
              <w:t>烟尘产生量为</w:t>
            </w:r>
            <w:r w:rsidR="00D004B9" w:rsidRPr="00D004B9">
              <w:rPr>
                <w:rFonts w:hint="eastAsia"/>
                <w:color w:val="000000" w:themeColor="text1"/>
                <w:sz w:val="24"/>
                <w:szCs w:val="24"/>
              </w:rPr>
              <w:t>0.</w:t>
            </w:r>
            <w:r w:rsidR="000F58D3">
              <w:rPr>
                <w:rFonts w:hint="eastAsia"/>
                <w:color w:val="000000" w:themeColor="text1"/>
                <w:sz w:val="24"/>
                <w:szCs w:val="24"/>
              </w:rPr>
              <w:t>26</w:t>
            </w:r>
            <w:r w:rsidR="00D004B9" w:rsidRPr="00D004B9">
              <w:rPr>
                <w:rFonts w:hint="eastAsia"/>
                <w:color w:val="000000" w:themeColor="text1"/>
                <w:sz w:val="24"/>
                <w:szCs w:val="24"/>
              </w:rPr>
              <w:t>kg/t</w:t>
            </w:r>
            <w:r w:rsidR="000F58D3">
              <w:rPr>
                <w:rFonts w:hint="eastAsia"/>
                <w:color w:val="000000" w:themeColor="text1"/>
                <w:sz w:val="24"/>
                <w:szCs w:val="24"/>
              </w:rPr>
              <w:t>-</w:t>
            </w:r>
            <w:r w:rsidR="008F22C2" w:rsidRPr="00A231CA">
              <w:rPr>
                <w:rFonts w:hint="eastAsia"/>
                <w:color w:val="000000"/>
                <w:sz w:val="24"/>
                <w:szCs w:val="24"/>
              </w:rPr>
              <w:t>钢材</w:t>
            </w:r>
            <w:r w:rsidR="000F58D3">
              <w:rPr>
                <w:rFonts w:hint="eastAsia"/>
                <w:color w:val="000000" w:themeColor="text1"/>
                <w:sz w:val="24"/>
                <w:szCs w:val="24"/>
              </w:rPr>
              <w:t>。</w:t>
            </w:r>
            <w:r w:rsidR="00D90C3A" w:rsidRPr="00A231CA">
              <w:rPr>
                <w:color w:val="000000"/>
                <w:sz w:val="24"/>
                <w:szCs w:val="24"/>
              </w:rPr>
              <w:t>本项目</w:t>
            </w:r>
            <w:r w:rsidR="00D90C3A" w:rsidRPr="00A231CA">
              <w:rPr>
                <w:rFonts w:hint="eastAsia"/>
                <w:color w:val="000000"/>
                <w:sz w:val="24"/>
                <w:szCs w:val="24"/>
              </w:rPr>
              <w:t>钢材</w:t>
            </w:r>
            <w:r w:rsidR="00D90C3A" w:rsidRPr="00A231CA">
              <w:rPr>
                <w:color w:val="000000"/>
                <w:sz w:val="24"/>
                <w:szCs w:val="24"/>
              </w:rPr>
              <w:t>的总用量为</w:t>
            </w:r>
            <w:r w:rsidR="00AD3F29">
              <w:rPr>
                <w:rFonts w:hint="eastAsia"/>
                <w:color w:val="000000"/>
                <w:sz w:val="24"/>
                <w:szCs w:val="24"/>
              </w:rPr>
              <w:t>20000</w:t>
            </w:r>
            <w:r w:rsidR="00D90C3A" w:rsidRPr="00A231CA">
              <w:rPr>
                <w:color w:val="000000"/>
                <w:sz w:val="24"/>
                <w:szCs w:val="24"/>
              </w:rPr>
              <w:t>t/a</w:t>
            </w:r>
            <w:r w:rsidR="00D90C3A" w:rsidRPr="00A231CA">
              <w:rPr>
                <w:color w:val="000000"/>
                <w:sz w:val="24"/>
                <w:szCs w:val="24"/>
              </w:rPr>
              <w:t>，则</w:t>
            </w:r>
            <w:r w:rsidR="00D90C3A" w:rsidRPr="00A231CA">
              <w:rPr>
                <w:rFonts w:hint="eastAsia"/>
                <w:color w:val="000000"/>
                <w:sz w:val="24"/>
                <w:szCs w:val="24"/>
              </w:rPr>
              <w:t>烟尘</w:t>
            </w:r>
            <w:r w:rsidR="00D90C3A" w:rsidRPr="00A231CA">
              <w:rPr>
                <w:color w:val="000000"/>
                <w:sz w:val="24"/>
                <w:szCs w:val="24"/>
              </w:rPr>
              <w:t>产生量为</w:t>
            </w:r>
            <w:r w:rsidR="000F58D3">
              <w:rPr>
                <w:rFonts w:hint="eastAsia"/>
                <w:color w:val="000000"/>
                <w:sz w:val="24"/>
                <w:szCs w:val="24"/>
              </w:rPr>
              <w:t>5.2</w:t>
            </w:r>
            <w:r w:rsidR="00D90C3A" w:rsidRPr="00A231CA">
              <w:rPr>
                <w:rFonts w:hint="eastAsia"/>
                <w:color w:val="000000"/>
                <w:sz w:val="24"/>
                <w:szCs w:val="24"/>
              </w:rPr>
              <w:t>t</w:t>
            </w:r>
            <w:r w:rsidR="00D90C3A" w:rsidRPr="00A231CA">
              <w:rPr>
                <w:color w:val="000000"/>
                <w:sz w:val="24"/>
                <w:szCs w:val="24"/>
              </w:rPr>
              <w:t>/a</w:t>
            </w:r>
            <w:r w:rsidR="00D90C3A" w:rsidRPr="00A231CA">
              <w:rPr>
                <w:rFonts w:hint="eastAsia"/>
                <w:color w:val="000000"/>
                <w:sz w:val="24"/>
                <w:szCs w:val="24"/>
              </w:rPr>
              <w:t>，</w:t>
            </w:r>
            <w:r w:rsidR="000F58D3">
              <w:rPr>
                <w:rFonts w:hint="eastAsia"/>
                <w:color w:val="000000" w:themeColor="text1"/>
                <w:sz w:val="24"/>
                <w:szCs w:val="24"/>
              </w:rPr>
              <w:t>切割</w:t>
            </w:r>
            <w:r w:rsidRPr="0060096F">
              <w:rPr>
                <w:rFonts w:hint="eastAsia"/>
                <w:color w:val="000000" w:themeColor="text1"/>
                <w:sz w:val="24"/>
                <w:szCs w:val="24"/>
              </w:rPr>
              <w:t>时间</w:t>
            </w:r>
            <w:r w:rsidR="000F58D3">
              <w:rPr>
                <w:rFonts w:hint="eastAsia"/>
                <w:color w:val="000000" w:themeColor="text1"/>
                <w:sz w:val="24"/>
                <w:szCs w:val="24"/>
              </w:rPr>
              <w:t>为</w:t>
            </w:r>
            <w:r w:rsidR="003606CC">
              <w:rPr>
                <w:rFonts w:hint="eastAsia"/>
                <w:color w:val="000000" w:themeColor="text1"/>
                <w:sz w:val="24"/>
                <w:szCs w:val="24"/>
              </w:rPr>
              <w:t>8</w:t>
            </w:r>
            <w:r w:rsidRPr="0060096F">
              <w:rPr>
                <w:rFonts w:hint="eastAsia"/>
                <w:color w:val="000000" w:themeColor="text1"/>
                <w:sz w:val="24"/>
                <w:szCs w:val="24"/>
              </w:rPr>
              <w:t>h/d</w:t>
            </w:r>
            <w:r w:rsidRPr="0060096F">
              <w:rPr>
                <w:rFonts w:hint="eastAsia"/>
                <w:color w:val="000000" w:themeColor="text1"/>
                <w:sz w:val="24"/>
                <w:szCs w:val="24"/>
              </w:rPr>
              <w:t>（</w:t>
            </w:r>
            <w:r w:rsidR="003606CC">
              <w:rPr>
                <w:rFonts w:hint="eastAsia"/>
                <w:color w:val="000000" w:themeColor="text1"/>
                <w:sz w:val="24"/>
                <w:szCs w:val="24"/>
              </w:rPr>
              <w:t>24</w:t>
            </w:r>
            <w:r w:rsidR="00874589">
              <w:rPr>
                <w:rFonts w:hint="eastAsia"/>
                <w:color w:val="000000" w:themeColor="text1"/>
                <w:sz w:val="24"/>
                <w:szCs w:val="24"/>
              </w:rPr>
              <w:t>00</w:t>
            </w:r>
            <w:r w:rsidRPr="0060096F">
              <w:rPr>
                <w:rFonts w:hint="eastAsia"/>
                <w:color w:val="000000" w:themeColor="text1"/>
                <w:sz w:val="24"/>
                <w:szCs w:val="24"/>
              </w:rPr>
              <w:t>h/a</w:t>
            </w:r>
            <w:r w:rsidRPr="0060096F">
              <w:rPr>
                <w:rFonts w:hint="eastAsia"/>
                <w:color w:val="000000" w:themeColor="text1"/>
                <w:sz w:val="24"/>
                <w:szCs w:val="24"/>
              </w:rPr>
              <w:t>）</w:t>
            </w:r>
            <w:r w:rsidR="00E05F25">
              <w:rPr>
                <w:rFonts w:hint="eastAsia"/>
                <w:color w:val="000000" w:themeColor="text1"/>
                <w:sz w:val="24"/>
                <w:szCs w:val="24"/>
              </w:rPr>
              <w:t>。</w:t>
            </w:r>
          </w:p>
          <w:p w:rsidR="0060096F" w:rsidRPr="0060096F" w:rsidRDefault="00E05F25" w:rsidP="00AD3F29">
            <w:pPr>
              <w:spacing w:line="460" w:lineRule="exact"/>
              <w:ind w:firstLineChars="200" w:firstLine="480"/>
              <w:jc w:val="left"/>
              <w:rPr>
                <w:color w:val="000000" w:themeColor="text1"/>
                <w:sz w:val="24"/>
                <w:szCs w:val="24"/>
              </w:rPr>
            </w:pPr>
            <w:r>
              <w:rPr>
                <w:rFonts w:hint="eastAsia"/>
                <w:color w:val="000000" w:themeColor="text1"/>
                <w:sz w:val="24"/>
                <w:szCs w:val="24"/>
              </w:rPr>
              <w:t>企业拟</w:t>
            </w:r>
            <w:r w:rsidR="008F22C2">
              <w:rPr>
                <w:rFonts w:hint="eastAsia"/>
                <w:color w:val="000000" w:themeColor="text1"/>
                <w:sz w:val="24"/>
                <w:szCs w:val="24"/>
              </w:rPr>
              <w:t>将切割机</w:t>
            </w:r>
            <w:r w:rsidR="00AD3F29" w:rsidRPr="001906AE">
              <w:rPr>
                <w:rFonts w:hint="eastAsia"/>
                <w:color w:val="000000" w:themeColor="text1"/>
                <w:sz w:val="24"/>
                <w:szCs w:val="24"/>
              </w:rPr>
              <w:t>密闭并负压管道将烟尘收集至现有</w:t>
            </w:r>
            <w:r w:rsidR="001906AE" w:rsidRPr="001906AE">
              <w:rPr>
                <w:rFonts w:hint="eastAsia"/>
                <w:color w:val="000000"/>
                <w:sz w:val="24"/>
                <w:szCs w:val="24"/>
              </w:rPr>
              <w:t>脉冲滤筒</w:t>
            </w:r>
            <w:r w:rsidR="00AD3F29" w:rsidRPr="001906AE">
              <w:rPr>
                <w:rFonts w:hint="eastAsia"/>
                <w:color w:val="000000" w:themeColor="text1"/>
                <w:sz w:val="24"/>
                <w:szCs w:val="24"/>
              </w:rPr>
              <w:t>除尘器</w:t>
            </w:r>
            <w:r w:rsidRPr="001906AE">
              <w:rPr>
                <w:rFonts w:hint="eastAsia"/>
                <w:color w:val="000000" w:themeColor="text1"/>
                <w:sz w:val="24"/>
                <w:szCs w:val="24"/>
              </w:rPr>
              <w:t>处理后</w:t>
            </w:r>
            <w:r w:rsidRPr="001D679B">
              <w:rPr>
                <w:rFonts w:hint="eastAsia"/>
                <w:color w:val="000000" w:themeColor="text1"/>
                <w:sz w:val="24"/>
                <w:szCs w:val="24"/>
              </w:rPr>
              <w:t>经</w:t>
            </w:r>
            <w:r>
              <w:rPr>
                <w:rFonts w:hint="eastAsia"/>
                <w:color w:val="000000" w:themeColor="text1"/>
                <w:sz w:val="24"/>
                <w:szCs w:val="24"/>
              </w:rPr>
              <w:t>1</w:t>
            </w:r>
            <w:r w:rsidRPr="001D679B">
              <w:rPr>
                <w:rFonts w:hint="eastAsia"/>
                <w:color w:val="000000" w:themeColor="text1"/>
                <w:sz w:val="24"/>
                <w:szCs w:val="24"/>
              </w:rPr>
              <w:t>5m</w:t>
            </w:r>
            <w:r w:rsidRPr="001D679B">
              <w:rPr>
                <w:rFonts w:hint="eastAsia"/>
                <w:color w:val="000000" w:themeColor="text1"/>
                <w:sz w:val="24"/>
                <w:szCs w:val="24"/>
              </w:rPr>
              <w:t>排气筒排放。</w:t>
            </w:r>
            <w:r w:rsidR="002824CA" w:rsidRPr="001906AE">
              <w:rPr>
                <w:rFonts w:hint="eastAsia"/>
                <w:color w:val="000000" w:themeColor="text1"/>
                <w:sz w:val="24"/>
                <w:szCs w:val="24"/>
              </w:rPr>
              <w:t>密闭负压管道</w:t>
            </w:r>
            <w:r>
              <w:rPr>
                <w:rFonts w:hint="eastAsia"/>
                <w:color w:val="000000" w:themeColor="text1"/>
                <w:sz w:val="24"/>
                <w:szCs w:val="24"/>
              </w:rPr>
              <w:t>的收集效率为</w:t>
            </w:r>
            <w:r w:rsidR="00AD3F29">
              <w:rPr>
                <w:rFonts w:hint="eastAsia"/>
                <w:color w:val="000000" w:themeColor="text1"/>
                <w:sz w:val="24"/>
                <w:szCs w:val="24"/>
              </w:rPr>
              <w:t>9</w:t>
            </w:r>
            <w:r w:rsidR="002824CA">
              <w:rPr>
                <w:rFonts w:hint="eastAsia"/>
                <w:color w:val="000000" w:themeColor="text1"/>
                <w:sz w:val="24"/>
                <w:szCs w:val="24"/>
              </w:rPr>
              <w:t>9</w:t>
            </w:r>
            <w:r>
              <w:rPr>
                <w:color w:val="000000" w:themeColor="text1"/>
                <w:sz w:val="24"/>
                <w:szCs w:val="24"/>
              </w:rPr>
              <w:t>%</w:t>
            </w:r>
            <w:r>
              <w:rPr>
                <w:rFonts w:hint="eastAsia"/>
                <w:color w:val="000000" w:themeColor="text1"/>
                <w:sz w:val="24"/>
                <w:szCs w:val="24"/>
              </w:rPr>
              <w:t>，则</w:t>
            </w:r>
            <w:r w:rsidRPr="0060096F">
              <w:rPr>
                <w:rFonts w:hint="eastAsia"/>
                <w:color w:val="000000" w:themeColor="text1"/>
                <w:sz w:val="24"/>
                <w:szCs w:val="24"/>
              </w:rPr>
              <w:t>切割烟尘</w:t>
            </w:r>
            <w:r>
              <w:rPr>
                <w:rFonts w:hint="eastAsia"/>
                <w:color w:val="000000" w:themeColor="text1"/>
                <w:sz w:val="24"/>
                <w:szCs w:val="24"/>
              </w:rPr>
              <w:t>有组织</w:t>
            </w:r>
            <w:r w:rsidR="006D6D38">
              <w:rPr>
                <w:rFonts w:hint="eastAsia"/>
                <w:color w:val="000000" w:themeColor="text1"/>
                <w:sz w:val="24"/>
                <w:szCs w:val="24"/>
              </w:rPr>
              <w:t>产生</w:t>
            </w:r>
            <w:r>
              <w:rPr>
                <w:rFonts w:hint="eastAsia"/>
                <w:color w:val="000000" w:themeColor="text1"/>
                <w:sz w:val="24"/>
                <w:szCs w:val="24"/>
              </w:rPr>
              <w:t>量为</w:t>
            </w:r>
            <w:r w:rsidR="002824CA">
              <w:rPr>
                <w:rFonts w:hint="eastAsia"/>
                <w:color w:val="000000" w:themeColor="text1"/>
                <w:sz w:val="24"/>
                <w:szCs w:val="24"/>
              </w:rPr>
              <w:t>5.15</w:t>
            </w:r>
            <w:r>
              <w:rPr>
                <w:color w:val="000000" w:themeColor="text1"/>
                <w:sz w:val="24"/>
                <w:szCs w:val="24"/>
              </w:rPr>
              <w:t>t/a</w:t>
            </w:r>
            <w:r>
              <w:rPr>
                <w:rFonts w:hint="eastAsia"/>
                <w:color w:val="000000" w:themeColor="text1"/>
                <w:sz w:val="24"/>
                <w:szCs w:val="24"/>
              </w:rPr>
              <w:t>（</w:t>
            </w:r>
            <w:r w:rsidR="003606CC">
              <w:rPr>
                <w:rFonts w:hint="eastAsia"/>
                <w:color w:val="000000" w:themeColor="text1"/>
                <w:sz w:val="24"/>
                <w:szCs w:val="24"/>
              </w:rPr>
              <w:t>2.</w:t>
            </w:r>
            <w:r w:rsidR="002824CA">
              <w:rPr>
                <w:rFonts w:hint="eastAsia"/>
                <w:color w:val="000000" w:themeColor="text1"/>
                <w:sz w:val="24"/>
                <w:szCs w:val="24"/>
              </w:rPr>
              <w:t>15</w:t>
            </w:r>
            <w:r>
              <w:rPr>
                <w:rFonts w:hint="eastAsia"/>
                <w:color w:val="000000" w:themeColor="text1"/>
                <w:sz w:val="24"/>
                <w:szCs w:val="24"/>
              </w:rPr>
              <w:t>kg/h</w:t>
            </w:r>
            <w:r>
              <w:rPr>
                <w:rFonts w:hint="eastAsia"/>
                <w:color w:val="000000" w:themeColor="text1"/>
                <w:sz w:val="24"/>
                <w:szCs w:val="24"/>
              </w:rPr>
              <w:t>），无组织</w:t>
            </w:r>
            <w:r w:rsidR="008F22C2">
              <w:rPr>
                <w:rFonts w:hint="eastAsia"/>
                <w:color w:val="000000" w:themeColor="text1"/>
                <w:sz w:val="24"/>
                <w:szCs w:val="24"/>
              </w:rPr>
              <w:t>产生</w:t>
            </w:r>
            <w:r>
              <w:rPr>
                <w:rFonts w:hint="eastAsia"/>
                <w:color w:val="000000" w:themeColor="text1"/>
                <w:sz w:val="24"/>
                <w:szCs w:val="24"/>
              </w:rPr>
              <w:t>量为</w:t>
            </w:r>
            <w:r w:rsidR="002824CA">
              <w:rPr>
                <w:rFonts w:hint="eastAsia"/>
                <w:color w:val="000000" w:themeColor="text1"/>
                <w:sz w:val="24"/>
                <w:szCs w:val="24"/>
              </w:rPr>
              <w:t>0.05</w:t>
            </w:r>
            <w:r>
              <w:rPr>
                <w:color w:val="000000" w:themeColor="text1"/>
                <w:sz w:val="24"/>
                <w:szCs w:val="24"/>
              </w:rPr>
              <w:t>t/a</w:t>
            </w:r>
            <w:r>
              <w:rPr>
                <w:rFonts w:hint="eastAsia"/>
                <w:color w:val="000000" w:themeColor="text1"/>
                <w:sz w:val="24"/>
                <w:szCs w:val="24"/>
              </w:rPr>
              <w:t>（</w:t>
            </w:r>
            <w:r>
              <w:rPr>
                <w:rFonts w:hint="eastAsia"/>
                <w:color w:val="000000" w:themeColor="text1"/>
                <w:sz w:val="24"/>
                <w:szCs w:val="24"/>
              </w:rPr>
              <w:t>0.</w:t>
            </w:r>
            <w:r w:rsidR="002824CA">
              <w:rPr>
                <w:rFonts w:hint="eastAsia"/>
                <w:color w:val="000000" w:themeColor="text1"/>
                <w:sz w:val="24"/>
                <w:szCs w:val="24"/>
              </w:rPr>
              <w:t>022</w:t>
            </w:r>
            <w:r>
              <w:rPr>
                <w:rFonts w:hint="eastAsia"/>
                <w:color w:val="000000" w:themeColor="text1"/>
                <w:sz w:val="24"/>
                <w:szCs w:val="24"/>
              </w:rPr>
              <w:t>kg/h</w:t>
            </w:r>
            <w:r>
              <w:rPr>
                <w:rFonts w:hint="eastAsia"/>
                <w:color w:val="000000" w:themeColor="text1"/>
                <w:sz w:val="24"/>
                <w:szCs w:val="24"/>
              </w:rPr>
              <w:t>）。</w:t>
            </w:r>
          </w:p>
          <w:p w:rsidR="0060096F" w:rsidRPr="0060096F" w:rsidRDefault="000F58D3" w:rsidP="0060096F">
            <w:pPr>
              <w:spacing w:line="460" w:lineRule="exact"/>
              <w:ind w:firstLineChars="200" w:firstLine="480"/>
              <w:jc w:val="left"/>
              <w:rPr>
                <w:color w:val="000000" w:themeColor="text1"/>
                <w:sz w:val="24"/>
                <w:szCs w:val="24"/>
              </w:rPr>
            </w:pPr>
            <w:r>
              <w:rPr>
                <w:rFonts w:hint="eastAsia"/>
                <w:color w:val="000000" w:themeColor="text1"/>
                <w:sz w:val="24"/>
                <w:szCs w:val="24"/>
              </w:rPr>
              <w:t>本项目</w:t>
            </w:r>
            <w:r w:rsidR="00DB6E97" w:rsidRPr="0060096F">
              <w:rPr>
                <w:rFonts w:hint="eastAsia"/>
                <w:color w:val="000000" w:themeColor="text1"/>
                <w:sz w:val="24"/>
                <w:szCs w:val="24"/>
              </w:rPr>
              <w:t>切割烟尘</w:t>
            </w:r>
            <w:r w:rsidR="00E05F25">
              <w:rPr>
                <w:rFonts w:hint="eastAsia"/>
                <w:color w:val="000000" w:themeColor="text1"/>
                <w:sz w:val="24"/>
                <w:szCs w:val="24"/>
              </w:rPr>
              <w:t>与</w:t>
            </w:r>
            <w:r w:rsidR="00DB6E97">
              <w:rPr>
                <w:rFonts w:hint="eastAsia"/>
                <w:color w:val="000000" w:themeColor="text1"/>
                <w:sz w:val="24"/>
                <w:szCs w:val="24"/>
              </w:rPr>
              <w:t>现有《</w:t>
            </w:r>
            <w:r w:rsidR="00DB6E97" w:rsidRPr="00DB6E97">
              <w:rPr>
                <w:rFonts w:hint="eastAsia"/>
                <w:color w:val="000000" w:themeColor="text1"/>
                <w:sz w:val="24"/>
                <w:szCs w:val="24"/>
              </w:rPr>
              <w:t>新乡市乾森金属制品有限公司金属切割项目</w:t>
            </w:r>
            <w:r w:rsidR="00DB6E97">
              <w:rPr>
                <w:rFonts w:hint="eastAsia"/>
                <w:color w:val="000000" w:themeColor="text1"/>
                <w:sz w:val="24"/>
                <w:szCs w:val="24"/>
              </w:rPr>
              <w:t>》</w:t>
            </w:r>
            <w:r w:rsidR="00E05F25">
              <w:rPr>
                <w:rFonts w:hint="eastAsia"/>
                <w:color w:val="000000" w:themeColor="text1"/>
                <w:sz w:val="24"/>
                <w:szCs w:val="24"/>
              </w:rPr>
              <w:t>切割烟尘分别</w:t>
            </w:r>
            <w:r w:rsidR="0060096F" w:rsidRPr="0060096F">
              <w:rPr>
                <w:rFonts w:hint="eastAsia"/>
                <w:color w:val="000000" w:themeColor="text1"/>
                <w:sz w:val="24"/>
                <w:szCs w:val="24"/>
              </w:rPr>
              <w:t>经收集后一同引入同一台</w:t>
            </w:r>
            <w:r w:rsidR="001906AE" w:rsidRPr="001906AE">
              <w:rPr>
                <w:rFonts w:hint="eastAsia"/>
                <w:color w:val="000000" w:themeColor="text1"/>
                <w:sz w:val="24"/>
                <w:szCs w:val="24"/>
              </w:rPr>
              <w:t>脉冲滤筒</w:t>
            </w:r>
            <w:r w:rsidR="00C316AE" w:rsidRPr="001906AE">
              <w:rPr>
                <w:rFonts w:hint="eastAsia"/>
                <w:color w:val="000000" w:themeColor="text1"/>
                <w:sz w:val="24"/>
                <w:szCs w:val="24"/>
              </w:rPr>
              <w:t>除尘器</w:t>
            </w:r>
            <w:r w:rsidR="0060096F" w:rsidRPr="001906AE">
              <w:rPr>
                <w:rFonts w:hint="eastAsia"/>
                <w:color w:val="000000" w:themeColor="text1"/>
                <w:sz w:val="24"/>
                <w:szCs w:val="24"/>
              </w:rPr>
              <w:t>处理，</w:t>
            </w:r>
            <w:r w:rsidR="001906AE" w:rsidRPr="001906AE">
              <w:rPr>
                <w:rFonts w:hint="eastAsia"/>
                <w:color w:val="000000" w:themeColor="text1"/>
                <w:sz w:val="24"/>
                <w:szCs w:val="24"/>
              </w:rPr>
              <w:t>脉冲滤筒</w:t>
            </w:r>
            <w:r w:rsidR="00C316AE" w:rsidRPr="001906AE">
              <w:rPr>
                <w:rFonts w:hint="eastAsia"/>
                <w:color w:val="000000" w:themeColor="text1"/>
                <w:sz w:val="24"/>
                <w:szCs w:val="24"/>
              </w:rPr>
              <w:t>除尘器</w:t>
            </w:r>
            <w:r w:rsidR="00E05F25">
              <w:rPr>
                <w:rFonts w:hint="eastAsia"/>
                <w:color w:val="000000" w:themeColor="text1"/>
                <w:sz w:val="24"/>
                <w:szCs w:val="24"/>
              </w:rPr>
              <w:t>处理</w:t>
            </w:r>
            <w:r w:rsidR="0060096F" w:rsidRPr="0060096F">
              <w:rPr>
                <w:rFonts w:hint="eastAsia"/>
                <w:color w:val="000000" w:themeColor="text1"/>
                <w:sz w:val="24"/>
                <w:szCs w:val="24"/>
              </w:rPr>
              <w:t>效率</w:t>
            </w:r>
            <w:r>
              <w:rPr>
                <w:rFonts w:hint="eastAsia"/>
                <w:color w:val="000000" w:themeColor="text1"/>
                <w:sz w:val="24"/>
                <w:szCs w:val="24"/>
              </w:rPr>
              <w:t>不低于</w:t>
            </w:r>
            <w:r>
              <w:rPr>
                <w:rFonts w:hint="eastAsia"/>
                <w:color w:val="000000" w:themeColor="text1"/>
                <w:sz w:val="24"/>
                <w:szCs w:val="24"/>
              </w:rPr>
              <w:t>9</w:t>
            </w:r>
            <w:r w:rsidR="003606CC">
              <w:rPr>
                <w:rFonts w:hint="eastAsia"/>
                <w:color w:val="000000" w:themeColor="text1"/>
                <w:sz w:val="24"/>
                <w:szCs w:val="24"/>
              </w:rPr>
              <w:t>8</w:t>
            </w:r>
            <w:r>
              <w:rPr>
                <w:rFonts w:hint="eastAsia"/>
                <w:color w:val="000000" w:themeColor="text1"/>
                <w:sz w:val="24"/>
                <w:szCs w:val="24"/>
              </w:rPr>
              <w:t>%</w:t>
            </w:r>
            <w:r w:rsidR="0060096F" w:rsidRPr="0060096F">
              <w:rPr>
                <w:rFonts w:hint="eastAsia"/>
                <w:color w:val="000000" w:themeColor="text1"/>
                <w:sz w:val="24"/>
                <w:szCs w:val="24"/>
              </w:rPr>
              <w:t>，</w:t>
            </w:r>
            <w:r w:rsidR="00DB6E97">
              <w:rPr>
                <w:rFonts w:hint="eastAsia"/>
                <w:color w:val="000000" w:themeColor="text1"/>
                <w:sz w:val="24"/>
                <w:szCs w:val="24"/>
              </w:rPr>
              <w:t>该部分</w:t>
            </w:r>
            <w:r w:rsidR="0060096F" w:rsidRPr="0060096F">
              <w:rPr>
                <w:rFonts w:hint="eastAsia"/>
                <w:color w:val="000000" w:themeColor="text1"/>
                <w:sz w:val="24"/>
                <w:szCs w:val="24"/>
              </w:rPr>
              <w:t>风机总风量</w:t>
            </w:r>
            <w:r w:rsidR="00E05F25">
              <w:rPr>
                <w:rFonts w:hint="eastAsia"/>
                <w:color w:val="000000" w:themeColor="text1"/>
                <w:sz w:val="24"/>
                <w:szCs w:val="24"/>
              </w:rPr>
              <w:t>约为</w:t>
            </w:r>
            <w:r w:rsidR="001906AE" w:rsidRPr="001906AE">
              <w:rPr>
                <w:rFonts w:hint="eastAsia"/>
                <w:color w:val="000000" w:themeColor="text1"/>
                <w:sz w:val="24"/>
                <w:szCs w:val="24"/>
              </w:rPr>
              <w:t>6</w:t>
            </w:r>
            <w:r w:rsidR="0060096F" w:rsidRPr="001906AE">
              <w:rPr>
                <w:rFonts w:hint="eastAsia"/>
                <w:color w:val="000000" w:themeColor="text1"/>
                <w:sz w:val="24"/>
                <w:szCs w:val="24"/>
              </w:rPr>
              <w:t>000m</w:t>
            </w:r>
            <w:r w:rsidR="0060096F" w:rsidRPr="001906AE">
              <w:rPr>
                <w:rFonts w:hint="eastAsia"/>
                <w:color w:val="000000" w:themeColor="text1"/>
                <w:sz w:val="24"/>
                <w:szCs w:val="24"/>
                <w:vertAlign w:val="superscript"/>
              </w:rPr>
              <w:t>3</w:t>
            </w:r>
            <w:r w:rsidR="0060096F" w:rsidRPr="001906AE">
              <w:rPr>
                <w:rFonts w:hint="eastAsia"/>
                <w:color w:val="000000" w:themeColor="text1"/>
                <w:sz w:val="24"/>
                <w:szCs w:val="24"/>
              </w:rPr>
              <w:t>/h</w:t>
            </w:r>
            <w:r w:rsidR="0060096F" w:rsidRPr="0060096F">
              <w:rPr>
                <w:rFonts w:hint="eastAsia"/>
                <w:color w:val="000000" w:themeColor="text1"/>
                <w:sz w:val="24"/>
                <w:szCs w:val="24"/>
              </w:rPr>
              <w:t>。</w:t>
            </w:r>
            <w:r>
              <w:rPr>
                <w:rFonts w:hint="eastAsia"/>
                <w:color w:val="000000" w:themeColor="text1"/>
                <w:sz w:val="24"/>
                <w:szCs w:val="24"/>
              </w:rPr>
              <w:t>则</w:t>
            </w:r>
            <w:r w:rsidR="0060096F" w:rsidRPr="0060096F">
              <w:rPr>
                <w:rFonts w:hint="eastAsia"/>
                <w:color w:val="000000" w:themeColor="text1"/>
                <w:sz w:val="24"/>
                <w:szCs w:val="24"/>
              </w:rPr>
              <w:t>本项目有组织颗粒物产、排情况见下表。</w:t>
            </w:r>
          </w:p>
          <w:p w:rsidR="0060096F" w:rsidRPr="0010362D" w:rsidRDefault="0060096F" w:rsidP="0060096F">
            <w:pPr>
              <w:adjustRightInd w:val="0"/>
              <w:snapToGrid w:val="0"/>
              <w:spacing w:line="440" w:lineRule="exact"/>
              <w:ind w:firstLineChars="129" w:firstLine="310"/>
              <w:textAlignment w:val="baseline"/>
              <w:rPr>
                <w:rFonts w:eastAsia="黑体"/>
                <w:color w:val="auto"/>
                <w:sz w:val="24"/>
                <w:szCs w:val="24"/>
              </w:rPr>
            </w:pPr>
            <w:r w:rsidRPr="0010362D">
              <w:rPr>
                <w:rFonts w:eastAsia="黑体" w:hint="eastAsia"/>
                <w:color w:val="auto"/>
                <w:sz w:val="24"/>
                <w:szCs w:val="24"/>
              </w:rPr>
              <w:t>表</w:t>
            </w:r>
            <w:r w:rsidR="00E65288">
              <w:rPr>
                <w:rFonts w:eastAsia="黑体" w:hint="eastAsia"/>
                <w:color w:val="auto"/>
                <w:sz w:val="24"/>
                <w:szCs w:val="24"/>
              </w:rPr>
              <w:t>37</w:t>
            </w:r>
            <w:r w:rsidRPr="0010362D">
              <w:rPr>
                <w:rFonts w:eastAsia="黑体" w:hint="eastAsia"/>
                <w:color w:val="auto"/>
                <w:sz w:val="24"/>
                <w:szCs w:val="24"/>
              </w:rPr>
              <w:t xml:space="preserve">                </w:t>
            </w:r>
            <w:r w:rsidRPr="0010362D">
              <w:rPr>
                <w:rFonts w:eastAsia="黑体" w:hint="eastAsia"/>
                <w:color w:val="auto"/>
                <w:sz w:val="24"/>
                <w:szCs w:val="24"/>
              </w:rPr>
              <w:t>有组织颗粒物产、排情况一览表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tblPr>
            <w:tblGrid>
              <w:gridCol w:w="1758"/>
              <w:gridCol w:w="2942"/>
              <w:gridCol w:w="2738"/>
              <w:gridCol w:w="2004"/>
            </w:tblGrid>
            <w:tr w:rsidR="0060096F" w:rsidRPr="0010362D" w:rsidTr="00B84752">
              <w:trPr>
                <w:trHeight w:val="425"/>
                <w:jc w:val="center"/>
              </w:trPr>
              <w:tc>
                <w:tcPr>
                  <w:tcW w:w="1758" w:type="dxa"/>
                  <w:tcBorders>
                    <w:top w:val="single" w:sz="8" w:space="0" w:color="000000"/>
                    <w:left w:val="nil"/>
                    <w:bottom w:val="single" w:sz="4" w:space="0" w:color="auto"/>
                    <w:right w:val="single" w:sz="4" w:space="0" w:color="auto"/>
                  </w:tcBorders>
                  <w:vAlign w:val="center"/>
                  <w:hideMark/>
                </w:tcPr>
                <w:p w:rsidR="0060096F" w:rsidRPr="0010362D" w:rsidRDefault="0060096F">
                  <w:pPr>
                    <w:adjustRightInd w:val="0"/>
                    <w:snapToGrid w:val="0"/>
                    <w:jc w:val="center"/>
                    <w:rPr>
                      <w:rFonts w:ascii="黑体" w:eastAsia="黑体" w:hAnsi="黑体" w:cs="宋体"/>
                      <w:b/>
                      <w:bCs/>
                      <w:color w:val="auto"/>
                      <w:sz w:val="21"/>
                      <w:szCs w:val="21"/>
                    </w:rPr>
                  </w:pPr>
                  <w:r w:rsidRPr="0010362D">
                    <w:rPr>
                      <w:rFonts w:hint="eastAsia"/>
                      <w:b/>
                      <w:bCs/>
                      <w:color w:val="auto"/>
                      <w:sz w:val="21"/>
                      <w:szCs w:val="21"/>
                    </w:rPr>
                    <w:t>项目</w:t>
                  </w:r>
                </w:p>
              </w:tc>
              <w:tc>
                <w:tcPr>
                  <w:tcW w:w="2942" w:type="dxa"/>
                  <w:tcBorders>
                    <w:top w:val="single" w:sz="8" w:space="0" w:color="000000"/>
                    <w:left w:val="nil"/>
                    <w:bottom w:val="single" w:sz="4" w:space="0" w:color="auto"/>
                    <w:right w:val="single" w:sz="4" w:space="0" w:color="auto"/>
                  </w:tcBorders>
                  <w:vAlign w:val="center"/>
                  <w:hideMark/>
                </w:tcPr>
                <w:p w:rsidR="0060096F" w:rsidRPr="0010362D" w:rsidRDefault="00DB6E97">
                  <w:pPr>
                    <w:adjustRightInd w:val="0"/>
                    <w:snapToGrid w:val="0"/>
                    <w:jc w:val="center"/>
                    <w:rPr>
                      <w:rFonts w:ascii="黑体" w:eastAsia="黑体" w:hAnsi="黑体" w:cs="宋体"/>
                      <w:b/>
                      <w:bCs/>
                      <w:color w:val="auto"/>
                      <w:sz w:val="21"/>
                      <w:szCs w:val="21"/>
                    </w:rPr>
                  </w:pPr>
                  <w:r w:rsidRPr="0010362D">
                    <w:rPr>
                      <w:rFonts w:hint="eastAsia"/>
                      <w:b/>
                      <w:bCs/>
                      <w:color w:val="auto"/>
                      <w:kern w:val="0"/>
                      <w:sz w:val="21"/>
                      <w:szCs w:val="21"/>
                    </w:rPr>
                    <w:t>切割废气</w:t>
                  </w:r>
                </w:p>
              </w:tc>
              <w:tc>
                <w:tcPr>
                  <w:tcW w:w="2738" w:type="dxa"/>
                  <w:tcBorders>
                    <w:top w:val="single" w:sz="8" w:space="0" w:color="000000"/>
                    <w:left w:val="nil"/>
                    <w:bottom w:val="single" w:sz="4" w:space="0" w:color="auto"/>
                    <w:right w:val="single" w:sz="4" w:space="0" w:color="auto"/>
                  </w:tcBorders>
                  <w:vAlign w:val="center"/>
                  <w:hideMark/>
                </w:tcPr>
                <w:p w:rsidR="0060096F" w:rsidRPr="0010362D" w:rsidRDefault="00DB6E97">
                  <w:pPr>
                    <w:adjustRightInd w:val="0"/>
                    <w:snapToGrid w:val="0"/>
                    <w:jc w:val="center"/>
                    <w:rPr>
                      <w:rFonts w:ascii="黑体" w:eastAsia="黑体" w:hAnsi="黑体" w:cs="宋体"/>
                      <w:b/>
                      <w:bCs/>
                      <w:color w:val="auto"/>
                      <w:sz w:val="21"/>
                      <w:szCs w:val="21"/>
                    </w:rPr>
                  </w:pPr>
                  <w:r>
                    <w:rPr>
                      <w:rFonts w:hint="eastAsia"/>
                      <w:b/>
                      <w:bCs/>
                      <w:color w:val="auto"/>
                      <w:kern w:val="0"/>
                      <w:sz w:val="21"/>
                      <w:szCs w:val="21"/>
                    </w:rPr>
                    <w:t>现有</w:t>
                  </w:r>
                  <w:r w:rsidR="0060096F" w:rsidRPr="0010362D">
                    <w:rPr>
                      <w:rFonts w:hint="eastAsia"/>
                      <w:b/>
                      <w:bCs/>
                      <w:color w:val="auto"/>
                      <w:kern w:val="0"/>
                      <w:sz w:val="21"/>
                      <w:szCs w:val="21"/>
                    </w:rPr>
                    <w:t>切割废气</w:t>
                  </w:r>
                </w:p>
              </w:tc>
              <w:tc>
                <w:tcPr>
                  <w:tcW w:w="2004" w:type="dxa"/>
                  <w:tcBorders>
                    <w:top w:val="single" w:sz="8" w:space="0" w:color="000000"/>
                    <w:left w:val="nil"/>
                    <w:bottom w:val="single" w:sz="4" w:space="0" w:color="auto"/>
                    <w:right w:val="nil"/>
                  </w:tcBorders>
                  <w:vAlign w:val="center"/>
                  <w:hideMark/>
                </w:tcPr>
                <w:p w:rsidR="0060096F" w:rsidRPr="0010362D" w:rsidRDefault="0060096F">
                  <w:pPr>
                    <w:adjustRightInd w:val="0"/>
                    <w:snapToGrid w:val="0"/>
                    <w:jc w:val="center"/>
                    <w:rPr>
                      <w:rFonts w:ascii="黑体" w:eastAsia="黑体" w:hAnsi="黑体" w:cs="宋体"/>
                      <w:b/>
                      <w:bCs/>
                      <w:color w:val="auto"/>
                      <w:sz w:val="21"/>
                      <w:szCs w:val="21"/>
                      <w:shd w:val="clear" w:color="auto" w:fill="FFFFFF"/>
                    </w:rPr>
                  </w:pPr>
                  <w:r w:rsidRPr="0010362D">
                    <w:rPr>
                      <w:rFonts w:hint="eastAsia"/>
                      <w:b/>
                      <w:bCs/>
                      <w:color w:val="auto"/>
                      <w:sz w:val="21"/>
                      <w:szCs w:val="21"/>
                    </w:rPr>
                    <w:t>标准</w:t>
                  </w:r>
                </w:p>
              </w:tc>
            </w:tr>
            <w:tr w:rsidR="0060096F" w:rsidRPr="0010362D"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60096F" w:rsidRPr="0010362D" w:rsidRDefault="0060096F" w:rsidP="0060096F">
                  <w:pPr>
                    <w:jc w:val="center"/>
                    <w:rPr>
                      <w:color w:val="auto"/>
                      <w:sz w:val="21"/>
                      <w:szCs w:val="21"/>
                    </w:rPr>
                  </w:pPr>
                  <w:r w:rsidRPr="0010362D">
                    <w:rPr>
                      <w:rFonts w:hint="eastAsia"/>
                      <w:color w:val="auto"/>
                      <w:sz w:val="21"/>
                      <w:szCs w:val="21"/>
                    </w:rPr>
                    <w:t>污染因子</w:t>
                  </w:r>
                </w:p>
              </w:tc>
              <w:tc>
                <w:tcPr>
                  <w:tcW w:w="5680" w:type="dxa"/>
                  <w:gridSpan w:val="2"/>
                  <w:tcBorders>
                    <w:top w:val="single" w:sz="4" w:space="0" w:color="auto"/>
                    <w:left w:val="nil"/>
                    <w:bottom w:val="single" w:sz="4" w:space="0" w:color="auto"/>
                    <w:right w:val="single" w:sz="4" w:space="0" w:color="auto"/>
                  </w:tcBorders>
                  <w:vAlign w:val="center"/>
                  <w:hideMark/>
                </w:tcPr>
                <w:p w:rsidR="0060096F" w:rsidRPr="0010362D" w:rsidRDefault="0060096F" w:rsidP="0060096F">
                  <w:pPr>
                    <w:widowControl/>
                    <w:jc w:val="center"/>
                    <w:rPr>
                      <w:color w:val="auto"/>
                      <w:sz w:val="21"/>
                      <w:szCs w:val="21"/>
                    </w:rPr>
                  </w:pPr>
                  <w:r w:rsidRPr="0010362D">
                    <w:rPr>
                      <w:rFonts w:hint="eastAsia"/>
                      <w:color w:val="auto"/>
                      <w:sz w:val="21"/>
                      <w:szCs w:val="21"/>
                    </w:rPr>
                    <w:t>颗粒物</w:t>
                  </w:r>
                </w:p>
              </w:tc>
              <w:tc>
                <w:tcPr>
                  <w:tcW w:w="2004" w:type="dxa"/>
                  <w:vMerge w:val="restart"/>
                  <w:tcBorders>
                    <w:top w:val="nil"/>
                    <w:left w:val="nil"/>
                    <w:bottom w:val="single" w:sz="4" w:space="0" w:color="auto"/>
                    <w:right w:val="nil"/>
                  </w:tcBorders>
                  <w:vAlign w:val="center"/>
                  <w:hideMark/>
                </w:tcPr>
                <w:p w:rsidR="0060096F" w:rsidRPr="0010362D" w:rsidRDefault="0060096F" w:rsidP="0060096F">
                  <w:pPr>
                    <w:jc w:val="center"/>
                    <w:rPr>
                      <w:color w:val="auto"/>
                      <w:sz w:val="21"/>
                      <w:szCs w:val="21"/>
                    </w:rPr>
                  </w:pPr>
                  <w:r w:rsidRPr="0010362D">
                    <w:rPr>
                      <w:rFonts w:hint="eastAsia"/>
                      <w:color w:val="auto"/>
                      <w:sz w:val="21"/>
                      <w:szCs w:val="21"/>
                    </w:rPr>
                    <w:t>《大气污染物综合排放标准》（</w:t>
                  </w:r>
                  <w:r w:rsidRPr="0010362D">
                    <w:rPr>
                      <w:rFonts w:hint="eastAsia"/>
                      <w:color w:val="auto"/>
                      <w:sz w:val="21"/>
                      <w:szCs w:val="21"/>
                    </w:rPr>
                    <w:t>GB16297-1996</w:t>
                  </w:r>
                  <w:r w:rsidRPr="0010362D">
                    <w:rPr>
                      <w:rFonts w:hint="eastAsia"/>
                      <w:color w:val="auto"/>
                      <w:sz w:val="21"/>
                      <w:szCs w:val="21"/>
                    </w:rPr>
                    <w:t>）表</w:t>
                  </w:r>
                  <w:r w:rsidRPr="0010362D">
                    <w:rPr>
                      <w:rFonts w:hint="eastAsia"/>
                      <w:color w:val="auto"/>
                      <w:sz w:val="21"/>
                      <w:szCs w:val="21"/>
                    </w:rPr>
                    <w:t>2</w:t>
                  </w:r>
                  <w:r w:rsidRPr="0010362D">
                    <w:rPr>
                      <w:rFonts w:hint="eastAsia"/>
                      <w:color w:val="auto"/>
                      <w:sz w:val="21"/>
                      <w:szCs w:val="21"/>
                    </w:rPr>
                    <w:t>二级颗粒物排放速率</w:t>
                  </w:r>
                  <w:r w:rsidRPr="0010362D">
                    <w:rPr>
                      <w:rFonts w:hint="eastAsia"/>
                      <w:color w:val="auto"/>
                      <w:sz w:val="21"/>
                      <w:szCs w:val="21"/>
                    </w:rPr>
                    <w:t>3.5kg/h</w:t>
                  </w:r>
                  <w:r w:rsidRPr="0010362D">
                    <w:rPr>
                      <w:rFonts w:hint="eastAsia"/>
                      <w:color w:val="auto"/>
                      <w:sz w:val="21"/>
                      <w:szCs w:val="21"/>
                    </w:rPr>
                    <w:t>及排放浓度</w:t>
                  </w:r>
                  <w:r w:rsidRPr="0010362D">
                    <w:rPr>
                      <w:rFonts w:hint="eastAsia"/>
                      <w:color w:val="auto"/>
                      <w:sz w:val="21"/>
                      <w:szCs w:val="21"/>
                    </w:rPr>
                    <w:t>120mg/m</w:t>
                  </w:r>
                  <w:r w:rsidRPr="0010362D">
                    <w:rPr>
                      <w:rFonts w:hint="eastAsia"/>
                      <w:color w:val="auto"/>
                      <w:sz w:val="21"/>
                      <w:szCs w:val="21"/>
                      <w:vertAlign w:val="superscript"/>
                    </w:rPr>
                    <w:t>3</w:t>
                  </w:r>
                  <w:r w:rsidRPr="0010362D">
                    <w:rPr>
                      <w:rFonts w:hint="eastAsia"/>
                      <w:color w:val="auto"/>
                      <w:sz w:val="21"/>
                      <w:szCs w:val="21"/>
                    </w:rPr>
                    <w:t>（</w:t>
                  </w:r>
                  <w:r w:rsidRPr="0010362D">
                    <w:rPr>
                      <w:rFonts w:hint="eastAsia"/>
                      <w:color w:val="auto"/>
                      <w:sz w:val="21"/>
                      <w:szCs w:val="21"/>
                    </w:rPr>
                    <w:t>15m</w:t>
                  </w:r>
                  <w:r w:rsidRPr="0010362D">
                    <w:rPr>
                      <w:rFonts w:hint="eastAsia"/>
                      <w:color w:val="auto"/>
                      <w:sz w:val="21"/>
                      <w:szCs w:val="21"/>
                    </w:rPr>
                    <w:t>排气筒）</w:t>
                  </w:r>
                </w:p>
              </w:tc>
            </w:tr>
            <w:tr w:rsidR="0060096F" w:rsidRPr="0010362D"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60096F" w:rsidRPr="0010362D" w:rsidRDefault="0060096F" w:rsidP="0060096F">
                  <w:pPr>
                    <w:jc w:val="center"/>
                    <w:rPr>
                      <w:color w:val="auto"/>
                      <w:sz w:val="21"/>
                      <w:szCs w:val="21"/>
                    </w:rPr>
                  </w:pPr>
                  <w:r w:rsidRPr="0010362D">
                    <w:rPr>
                      <w:rFonts w:hint="eastAsia"/>
                      <w:color w:val="auto"/>
                      <w:sz w:val="21"/>
                      <w:szCs w:val="21"/>
                    </w:rPr>
                    <w:t>产生量</w:t>
                  </w:r>
                </w:p>
              </w:tc>
              <w:tc>
                <w:tcPr>
                  <w:tcW w:w="2942" w:type="dxa"/>
                  <w:tcBorders>
                    <w:top w:val="single" w:sz="4" w:space="0" w:color="auto"/>
                    <w:left w:val="nil"/>
                    <w:bottom w:val="single" w:sz="4" w:space="0" w:color="auto"/>
                    <w:right w:val="single" w:sz="4" w:space="0" w:color="auto"/>
                  </w:tcBorders>
                  <w:vAlign w:val="center"/>
                  <w:hideMark/>
                </w:tcPr>
                <w:p w:rsidR="0060096F" w:rsidRPr="0010362D" w:rsidRDefault="002824CA" w:rsidP="00E05F25">
                  <w:pPr>
                    <w:jc w:val="center"/>
                    <w:rPr>
                      <w:color w:val="auto"/>
                      <w:sz w:val="21"/>
                      <w:szCs w:val="21"/>
                    </w:rPr>
                  </w:pPr>
                  <w:r>
                    <w:rPr>
                      <w:rFonts w:hint="eastAsia"/>
                      <w:color w:val="auto"/>
                      <w:sz w:val="21"/>
                      <w:szCs w:val="21"/>
                    </w:rPr>
                    <w:t>5.15</w:t>
                  </w:r>
                  <w:r w:rsidR="0060096F" w:rsidRPr="0010362D">
                    <w:rPr>
                      <w:rFonts w:hint="eastAsia"/>
                      <w:color w:val="auto"/>
                      <w:sz w:val="21"/>
                      <w:szCs w:val="21"/>
                    </w:rPr>
                    <w:t>t/a</w:t>
                  </w:r>
                </w:p>
              </w:tc>
              <w:tc>
                <w:tcPr>
                  <w:tcW w:w="2738" w:type="dxa"/>
                  <w:tcBorders>
                    <w:top w:val="single" w:sz="4" w:space="0" w:color="auto"/>
                    <w:left w:val="nil"/>
                    <w:bottom w:val="single" w:sz="4" w:space="0" w:color="auto"/>
                    <w:right w:val="single" w:sz="4" w:space="0" w:color="auto"/>
                  </w:tcBorders>
                  <w:vAlign w:val="center"/>
                  <w:hideMark/>
                </w:tcPr>
                <w:p w:rsidR="0060096F" w:rsidRPr="0010362D" w:rsidRDefault="000F58D3" w:rsidP="00D90C3A">
                  <w:pPr>
                    <w:jc w:val="center"/>
                    <w:rPr>
                      <w:color w:val="auto"/>
                      <w:sz w:val="21"/>
                      <w:szCs w:val="21"/>
                    </w:rPr>
                  </w:pPr>
                  <w:r>
                    <w:rPr>
                      <w:rFonts w:hint="eastAsia"/>
                      <w:color w:val="auto"/>
                      <w:sz w:val="21"/>
                      <w:szCs w:val="21"/>
                    </w:rPr>
                    <w:t>2</w:t>
                  </w:r>
                  <w:r w:rsidR="0060096F" w:rsidRPr="0010362D">
                    <w:rPr>
                      <w:rFonts w:hint="eastAsia"/>
                      <w:color w:val="auto"/>
                      <w:sz w:val="21"/>
                      <w:szCs w:val="21"/>
                    </w:rPr>
                    <w:t>t/a</w:t>
                  </w:r>
                </w:p>
              </w:tc>
              <w:tc>
                <w:tcPr>
                  <w:tcW w:w="2004" w:type="dxa"/>
                  <w:vMerge/>
                  <w:tcBorders>
                    <w:top w:val="nil"/>
                    <w:left w:val="nil"/>
                    <w:bottom w:val="single" w:sz="4" w:space="0" w:color="auto"/>
                    <w:right w:val="nil"/>
                  </w:tcBorders>
                  <w:vAlign w:val="center"/>
                  <w:hideMark/>
                </w:tcPr>
                <w:p w:rsidR="0060096F" w:rsidRPr="0010362D" w:rsidRDefault="0060096F">
                  <w:pPr>
                    <w:widowControl/>
                    <w:jc w:val="left"/>
                    <w:rPr>
                      <w:rFonts w:ascii="黑体" w:eastAsia="黑体" w:hAnsi="黑体" w:cs="宋体"/>
                      <w:color w:val="auto"/>
                      <w:sz w:val="21"/>
                      <w:szCs w:val="21"/>
                    </w:rPr>
                  </w:pPr>
                </w:p>
              </w:tc>
            </w:tr>
            <w:tr w:rsidR="0060096F" w:rsidRPr="0010362D"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60096F" w:rsidRPr="0010362D" w:rsidRDefault="0060096F" w:rsidP="0060096F">
                  <w:pPr>
                    <w:jc w:val="center"/>
                    <w:rPr>
                      <w:color w:val="auto"/>
                      <w:sz w:val="21"/>
                      <w:szCs w:val="21"/>
                    </w:rPr>
                  </w:pPr>
                  <w:r w:rsidRPr="0010362D">
                    <w:rPr>
                      <w:rFonts w:hint="eastAsia"/>
                      <w:color w:val="auto"/>
                      <w:sz w:val="21"/>
                      <w:szCs w:val="21"/>
                    </w:rPr>
                    <w:t>产生速率</w:t>
                  </w:r>
                </w:p>
              </w:tc>
              <w:tc>
                <w:tcPr>
                  <w:tcW w:w="2942" w:type="dxa"/>
                  <w:tcBorders>
                    <w:top w:val="single" w:sz="4" w:space="0" w:color="auto"/>
                    <w:left w:val="nil"/>
                    <w:bottom w:val="single" w:sz="4" w:space="0" w:color="auto"/>
                    <w:right w:val="single" w:sz="4" w:space="0" w:color="auto"/>
                  </w:tcBorders>
                  <w:vAlign w:val="center"/>
                  <w:hideMark/>
                </w:tcPr>
                <w:p w:rsidR="0060096F" w:rsidRPr="0010362D" w:rsidRDefault="002824CA" w:rsidP="00E05F25">
                  <w:pPr>
                    <w:jc w:val="center"/>
                    <w:rPr>
                      <w:color w:val="auto"/>
                      <w:sz w:val="21"/>
                      <w:szCs w:val="21"/>
                    </w:rPr>
                  </w:pPr>
                  <w:r>
                    <w:rPr>
                      <w:rFonts w:hint="eastAsia"/>
                      <w:color w:val="auto"/>
                      <w:sz w:val="21"/>
                      <w:szCs w:val="21"/>
                    </w:rPr>
                    <w:t>2.15</w:t>
                  </w:r>
                  <w:r w:rsidR="0060096F" w:rsidRPr="0010362D">
                    <w:rPr>
                      <w:rFonts w:hint="eastAsia"/>
                      <w:color w:val="auto"/>
                      <w:sz w:val="21"/>
                      <w:szCs w:val="21"/>
                    </w:rPr>
                    <w:t>kg/h</w:t>
                  </w:r>
                </w:p>
              </w:tc>
              <w:tc>
                <w:tcPr>
                  <w:tcW w:w="2738" w:type="dxa"/>
                  <w:tcBorders>
                    <w:top w:val="single" w:sz="4" w:space="0" w:color="auto"/>
                    <w:left w:val="nil"/>
                    <w:bottom w:val="nil"/>
                    <w:right w:val="single" w:sz="4" w:space="0" w:color="auto"/>
                  </w:tcBorders>
                  <w:vAlign w:val="center"/>
                  <w:hideMark/>
                </w:tcPr>
                <w:p w:rsidR="0060096F" w:rsidRPr="0010362D" w:rsidRDefault="003606CC" w:rsidP="00816688">
                  <w:pPr>
                    <w:jc w:val="center"/>
                    <w:rPr>
                      <w:color w:val="auto"/>
                      <w:sz w:val="21"/>
                      <w:szCs w:val="21"/>
                    </w:rPr>
                  </w:pPr>
                  <w:r>
                    <w:rPr>
                      <w:rFonts w:hint="eastAsia"/>
                      <w:color w:val="auto"/>
                      <w:sz w:val="21"/>
                      <w:szCs w:val="21"/>
                    </w:rPr>
                    <w:t>0.83</w:t>
                  </w:r>
                  <w:r w:rsidR="0060096F" w:rsidRPr="0010362D">
                    <w:rPr>
                      <w:rFonts w:hint="eastAsia"/>
                      <w:color w:val="auto"/>
                      <w:sz w:val="21"/>
                      <w:szCs w:val="21"/>
                    </w:rPr>
                    <w:t>kg/h</w:t>
                  </w:r>
                </w:p>
              </w:tc>
              <w:tc>
                <w:tcPr>
                  <w:tcW w:w="2004" w:type="dxa"/>
                  <w:vMerge/>
                  <w:tcBorders>
                    <w:top w:val="nil"/>
                    <w:left w:val="nil"/>
                    <w:bottom w:val="single" w:sz="4" w:space="0" w:color="auto"/>
                    <w:right w:val="nil"/>
                  </w:tcBorders>
                  <w:vAlign w:val="center"/>
                  <w:hideMark/>
                </w:tcPr>
                <w:p w:rsidR="0060096F" w:rsidRPr="0010362D" w:rsidRDefault="0060096F">
                  <w:pPr>
                    <w:widowControl/>
                    <w:jc w:val="left"/>
                    <w:rPr>
                      <w:rFonts w:ascii="黑体" w:eastAsia="黑体" w:hAnsi="黑体" w:cs="宋体"/>
                      <w:color w:val="auto"/>
                      <w:sz w:val="21"/>
                      <w:szCs w:val="21"/>
                    </w:rPr>
                  </w:pPr>
                </w:p>
              </w:tc>
            </w:tr>
            <w:tr w:rsidR="00B84752" w:rsidRPr="0010362D"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B84752" w:rsidRPr="0010362D" w:rsidRDefault="00B84752" w:rsidP="0060096F">
                  <w:pPr>
                    <w:jc w:val="center"/>
                    <w:rPr>
                      <w:color w:val="auto"/>
                      <w:sz w:val="21"/>
                      <w:szCs w:val="21"/>
                    </w:rPr>
                  </w:pPr>
                  <w:r w:rsidRPr="0010362D">
                    <w:rPr>
                      <w:rFonts w:hint="eastAsia"/>
                      <w:color w:val="auto"/>
                      <w:sz w:val="21"/>
                      <w:szCs w:val="21"/>
                    </w:rPr>
                    <w:t>处理设备</w:t>
                  </w:r>
                </w:p>
              </w:tc>
              <w:tc>
                <w:tcPr>
                  <w:tcW w:w="5680" w:type="dxa"/>
                  <w:gridSpan w:val="2"/>
                  <w:tcBorders>
                    <w:top w:val="single" w:sz="4" w:space="0" w:color="auto"/>
                    <w:left w:val="nil"/>
                    <w:bottom w:val="single" w:sz="4" w:space="0" w:color="auto"/>
                    <w:right w:val="single" w:sz="4" w:space="0" w:color="auto"/>
                  </w:tcBorders>
                  <w:vAlign w:val="center"/>
                  <w:hideMark/>
                </w:tcPr>
                <w:p w:rsidR="00B84752" w:rsidRPr="001906AE" w:rsidRDefault="00B84752" w:rsidP="0060096F">
                  <w:pPr>
                    <w:jc w:val="center"/>
                    <w:rPr>
                      <w:color w:val="auto"/>
                      <w:sz w:val="21"/>
                      <w:szCs w:val="21"/>
                    </w:rPr>
                  </w:pPr>
                  <w:r w:rsidRPr="001906AE">
                    <w:rPr>
                      <w:rFonts w:hint="eastAsia"/>
                      <w:color w:val="auto"/>
                      <w:sz w:val="21"/>
                      <w:szCs w:val="21"/>
                    </w:rPr>
                    <w:t>脉冲滤筒除尘器</w:t>
                  </w:r>
                </w:p>
              </w:tc>
              <w:tc>
                <w:tcPr>
                  <w:tcW w:w="2004" w:type="dxa"/>
                  <w:vMerge/>
                  <w:tcBorders>
                    <w:top w:val="nil"/>
                    <w:left w:val="nil"/>
                    <w:bottom w:val="single" w:sz="4" w:space="0" w:color="auto"/>
                    <w:right w:val="nil"/>
                  </w:tcBorders>
                  <w:vAlign w:val="center"/>
                  <w:hideMark/>
                </w:tcPr>
                <w:p w:rsidR="00B84752" w:rsidRPr="0010362D" w:rsidRDefault="00B84752">
                  <w:pPr>
                    <w:widowControl/>
                    <w:jc w:val="left"/>
                    <w:rPr>
                      <w:rFonts w:ascii="黑体" w:eastAsia="黑体" w:hAnsi="黑体" w:cs="宋体"/>
                      <w:color w:val="auto"/>
                      <w:sz w:val="21"/>
                      <w:szCs w:val="21"/>
                    </w:rPr>
                  </w:pPr>
                </w:p>
              </w:tc>
            </w:tr>
            <w:tr w:rsidR="00B84752" w:rsidRPr="0010362D"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B84752" w:rsidRPr="0010362D" w:rsidRDefault="00B84752" w:rsidP="0060096F">
                  <w:pPr>
                    <w:jc w:val="center"/>
                    <w:rPr>
                      <w:color w:val="auto"/>
                      <w:sz w:val="21"/>
                      <w:szCs w:val="21"/>
                    </w:rPr>
                  </w:pPr>
                  <w:r w:rsidRPr="0010362D">
                    <w:rPr>
                      <w:rFonts w:hint="eastAsia"/>
                      <w:color w:val="auto"/>
                      <w:sz w:val="21"/>
                      <w:szCs w:val="21"/>
                    </w:rPr>
                    <w:t>风机风量</w:t>
                  </w:r>
                </w:p>
              </w:tc>
              <w:tc>
                <w:tcPr>
                  <w:tcW w:w="5680" w:type="dxa"/>
                  <w:gridSpan w:val="2"/>
                  <w:tcBorders>
                    <w:top w:val="single" w:sz="4" w:space="0" w:color="auto"/>
                    <w:left w:val="nil"/>
                    <w:bottom w:val="single" w:sz="4" w:space="0" w:color="auto"/>
                    <w:right w:val="single" w:sz="4" w:space="0" w:color="auto"/>
                  </w:tcBorders>
                  <w:vAlign w:val="center"/>
                  <w:hideMark/>
                </w:tcPr>
                <w:p w:rsidR="00B84752" w:rsidRPr="001906AE" w:rsidRDefault="00B84752" w:rsidP="0060096F">
                  <w:pPr>
                    <w:jc w:val="center"/>
                    <w:rPr>
                      <w:color w:val="auto"/>
                      <w:sz w:val="21"/>
                      <w:szCs w:val="21"/>
                    </w:rPr>
                  </w:pPr>
                  <w:r w:rsidRPr="001906AE">
                    <w:rPr>
                      <w:rFonts w:hint="eastAsia"/>
                      <w:color w:val="auto"/>
                      <w:sz w:val="21"/>
                      <w:szCs w:val="21"/>
                    </w:rPr>
                    <w:t>6000m</w:t>
                  </w:r>
                  <w:r w:rsidRPr="001906AE">
                    <w:rPr>
                      <w:rFonts w:hint="eastAsia"/>
                      <w:color w:val="auto"/>
                      <w:sz w:val="21"/>
                      <w:szCs w:val="21"/>
                      <w:vertAlign w:val="superscript"/>
                    </w:rPr>
                    <w:t>3</w:t>
                  </w:r>
                  <w:r w:rsidRPr="001906AE">
                    <w:rPr>
                      <w:rFonts w:hint="eastAsia"/>
                      <w:color w:val="auto"/>
                      <w:sz w:val="21"/>
                      <w:szCs w:val="21"/>
                    </w:rPr>
                    <w:t>/h</w:t>
                  </w:r>
                </w:p>
              </w:tc>
              <w:tc>
                <w:tcPr>
                  <w:tcW w:w="2004" w:type="dxa"/>
                  <w:vMerge/>
                  <w:tcBorders>
                    <w:top w:val="nil"/>
                    <w:left w:val="nil"/>
                    <w:bottom w:val="single" w:sz="4" w:space="0" w:color="auto"/>
                    <w:right w:val="nil"/>
                  </w:tcBorders>
                  <w:vAlign w:val="center"/>
                  <w:hideMark/>
                </w:tcPr>
                <w:p w:rsidR="00B84752" w:rsidRPr="0010362D" w:rsidRDefault="00B84752">
                  <w:pPr>
                    <w:widowControl/>
                    <w:jc w:val="left"/>
                    <w:rPr>
                      <w:rFonts w:ascii="黑体" w:eastAsia="黑体" w:hAnsi="黑体" w:cs="宋体"/>
                      <w:color w:val="auto"/>
                      <w:sz w:val="21"/>
                      <w:szCs w:val="21"/>
                    </w:rPr>
                  </w:pPr>
                </w:p>
              </w:tc>
            </w:tr>
            <w:tr w:rsidR="00B84752" w:rsidRPr="0010362D"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B84752" w:rsidRPr="0010362D" w:rsidRDefault="00B84752" w:rsidP="0060096F">
                  <w:pPr>
                    <w:jc w:val="center"/>
                    <w:rPr>
                      <w:color w:val="auto"/>
                      <w:sz w:val="21"/>
                      <w:szCs w:val="21"/>
                    </w:rPr>
                  </w:pPr>
                  <w:r w:rsidRPr="0010362D">
                    <w:rPr>
                      <w:rFonts w:hint="eastAsia"/>
                      <w:color w:val="auto"/>
                      <w:sz w:val="21"/>
                      <w:szCs w:val="21"/>
                    </w:rPr>
                    <w:t>处理效率</w:t>
                  </w:r>
                </w:p>
              </w:tc>
              <w:tc>
                <w:tcPr>
                  <w:tcW w:w="5680" w:type="dxa"/>
                  <w:gridSpan w:val="2"/>
                  <w:tcBorders>
                    <w:top w:val="single" w:sz="4" w:space="0" w:color="auto"/>
                    <w:left w:val="nil"/>
                    <w:bottom w:val="single" w:sz="4" w:space="0" w:color="auto"/>
                    <w:right w:val="single" w:sz="4" w:space="0" w:color="auto"/>
                  </w:tcBorders>
                  <w:vAlign w:val="center"/>
                  <w:hideMark/>
                </w:tcPr>
                <w:p w:rsidR="00B84752" w:rsidRPr="0010362D" w:rsidRDefault="00B84752" w:rsidP="003606CC">
                  <w:pPr>
                    <w:jc w:val="center"/>
                    <w:rPr>
                      <w:color w:val="auto"/>
                      <w:sz w:val="21"/>
                      <w:szCs w:val="21"/>
                    </w:rPr>
                  </w:pPr>
                  <w:r>
                    <w:rPr>
                      <w:rFonts w:hint="eastAsia"/>
                      <w:color w:val="auto"/>
                      <w:sz w:val="21"/>
                      <w:szCs w:val="21"/>
                    </w:rPr>
                    <w:t>98</w:t>
                  </w:r>
                  <w:r w:rsidRPr="0010362D">
                    <w:rPr>
                      <w:rFonts w:hint="eastAsia"/>
                      <w:color w:val="auto"/>
                      <w:sz w:val="21"/>
                      <w:szCs w:val="21"/>
                    </w:rPr>
                    <w:t>%</w:t>
                  </w:r>
                </w:p>
              </w:tc>
              <w:tc>
                <w:tcPr>
                  <w:tcW w:w="2004" w:type="dxa"/>
                  <w:vMerge/>
                  <w:tcBorders>
                    <w:top w:val="nil"/>
                    <w:left w:val="nil"/>
                    <w:bottom w:val="single" w:sz="4" w:space="0" w:color="auto"/>
                    <w:right w:val="nil"/>
                  </w:tcBorders>
                  <w:vAlign w:val="center"/>
                  <w:hideMark/>
                </w:tcPr>
                <w:p w:rsidR="00B84752" w:rsidRPr="0010362D" w:rsidRDefault="00B84752">
                  <w:pPr>
                    <w:widowControl/>
                    <w:jc w:val="left"/>
                    <w:rPr>
                      <w:rFonts w:ascii="黑体" w:eastAsia="黑体" w:hAnsi="黑体" w:cs="宋体"/>
                      <w:color w:val="auto"/>
                      <w:sz w:val="21"/>
                      <w:szCs w:val="21"/>
                    </w:rPr>
                  </w:pPr>
                </w:p>
              </w:tc>
            </w:tr>
            <w:tr w:rsidR="00B84752"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B84752" w:rsidRPr="0060096F" w:rsidRDefault="00B84752" w:rsidP="0060096F">
                  <w:pPr>
                    <w:jc w:val="center"/>
                    <w:rPr>
                      <w:color w:val="000000" w:themeColor="text1"/>
                      <w:sz w:val="21"/>
                      <w:szCs w:val="21"/>
                    </w:rPr>
                  </w:pPr>
                  <w:r w:rsidRPr="0060096F">
                    <w:rPr>
                      <w:rFonts w:hint="eastAsia"/>
                      <w:color w:val="000000" w:themeColor="text1"/>
                      <w:sz w:val="21"/>
                      <w:szCs w:val="21"/>
                    </w:rPr>
                    <w:t>排放量</w:t>
                  </w:r>
                </w:p>
              </w:tc>
              <w:tc>
                <w:tcPr>
                  <w:tcW w:w="2942" w:type="dxa"/>
                  <w:tcBorders>
                    <w:top w:val="single" w:sz="4" w:space="0" w:color="auto"/>
                    <w:left w:val="nil"/>
                    <w:bottom w:val="single" w:sz="4" w:space="0" w:color="auto"/>
                    <w:right w:val="single" w:sz="4" w:space="0" w:color="auto"/>
                  </w:tcBorders>
                  <w:vAlign w:val="center"/>
                  <w:hideMark/>
                </w:tcPr>
                <w:p w:rsidR="00B84752" w:rsidRPr="0060096F" w:rsidRDefault="00B84752" w:rsidP="00B84752">
                  <w:pPr>
                    <w:jc w:val="center"/>
                    <w:rPr>
                      <w:color w:val="000000" w:themeColor="text1"/>
                      <w:sz w:val="21"/>
                      <w:szCs w:val="21"/>
                    </w:rPr>
                  </w:pPr>
                  <w:r>
                    <w:rPr>
                      <w:rFonts w:hint="eastAsia"/>
                      <w:color w:val="000000" w:themeColor="text1"/>
                      <w:sz w:val="21"/>
                      <w:szCs w:val="21"/>
                    </w:rPr>
                    <w:t>0.103</w:t>
                  </w:r>
                  <w:r w:rsidRPr="0060096F">
                    <w:rPr>
                      <w:rFonts w:hint="eastAsia"/>
                      <w:color w:val="000000" w:themeColor="text1"/>
                      <w:sz w:val="21"/>
                      <w:szCs w:val="21"/>
                    </w:rPr>
                    <w:t>t/a</w:t>
                  </w:r>
                </w:p>
              </w:tc>
              <w:tc>
                <w:tcPr>
                  <w:tcW w:w="2738" w:type="dxa"/>
                  <w:tcBorders>
                    <w:top w:val="single" w:sz="4" w:space="0" w:color="auto"/>
                    <w:left w:val="nil"/>
                    <w:bottom w:val="single" w:sz="4" w:space="0" w:color="auto"/>
                    <w:right w:val="single" w:sz="4" w:space="0" w:color="auto"/>
                  </w:tcBorders>
                  <w:vAlign w:val="center"/>
                </w:tcPr>
                <w:p w:rsidR="00B84752" w:rsidRPr="0060096F" w:rsidRDefault="00B84752" w:rsidP="00B84752">
                  <w:pPr>
                    <w:jc w:val="center"/>
                    <w:rPr>
                      <w:color w:val="000000" w:themeColor="text1"/>
                      <w:sz w:val="21"/>
                      <w:szCs w:val="21"/>
                    </w:rPr>
                  </w:pPr>
                  <w:r>
                    <w:rPr>
                      <w:rFonts w:hint="eastAsia"/>
                      <w:color w:val="000000" w:themeColor="text1"/>
                      <w:sz w:val="21"/>
                      <w:szCs w:val="21"/>
                    </w:rPr>
                    <w:t>0.04</w:t>
                  </w:r>
                  <w:r w:rsidRPr="0060096F">
                    <w:rPr>
                      <w:rFonts w:hint="eastAsia"/>
                      <w:color w:val="000000" w:themeColor="text1"/>
                      <w:sz w:val="21"/>
                      <w:szCs w:val="21"/>
                    </w:rPr>
                    <w:t>t/a</w:t>
                  </w:r>
                </w:p>
              </w:tc>
              <w:tc>
                <w:tcPr>
                  <w:tcW w:w="2004" w:type="dxa"/>
                  <w:vMerge/>
                  <w:tcBorders>
                    <w:top w:val="nil"/>
                    <w:left w:val="nil"/>
                    <w:bottom w:val="single" w:sz="4" w:space="0" w:color="auto"/>
                    <w:right w:val="nil"/>
                  </w:tcBorders>
                  <w:vAlign w:val="center"/>
                  <w:hideMark/>
                </w:tcPr>
                <w:p w:rsidR="00B84752" w:rsidRPr="0060096F" w:rsidRDefault="00B84752" w:rsidP="0060096F">
                  <w:pPr>
                    <w:widowControl/>
                    <w:jc w:val="left"/>
                    <w:rPr>
                      <w:color w:val="000000" w:themeColor="text1"/>
                      <w:sz w:val="21"/>
                      <w:szCs w:val="21"/>
                    </w:rPr>
                  </w:pPr>
                </w:p>
              </w:tc>
            </w:tr>
            <w:tr w:rsidR="00B84752"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B84752" w:rsidRPr="0060096F" w:rsidRDefault="00B84752" w:rsidP="0060096F">
                  <w:pPr>
                    <w:jc w:val="center"/>
                    <w:rPr>
                      <w:color w:val="000000" w:themeColor="text1"/>
                      <w:sz w:val="21"/>
                      <w:szCs w:val="21"/>
                    </w:rPr>
                  </w:pPr>
                  <w:r w:rsidRPr="0060096F">
                    <w:rPr>
                      <w:rFonts w:hint="eastAsia"/>
                      <w:color w:val="000000" w:themeColor="text1"/>
                      <w:sz w:val="21"/>
                      <w:szCs w:val="21"/>
                    </w:rPr>
                    <w:t>排放速率</w:t>
                  </w:r>
                </w:p>
              </w:tc>
              <w:tc>
                <w:tcPr>
                  <w:tcW w:w="2942" w:type="dxa"/>
                  <w:tcBorders>
                    <w:top w:val="single" w:sz="4" w:space="0" w:color="auto"/>
                    <w:left w:val="nil"/>
                    <w:bottom w:val="single" w:sz="4" w:space="0" w:color="auto"/>
                    <w:right w:val="single" w:sz="4" w:space="0" w:color="auto"/>
                  </w:tcBorders>
                  <w:vAlign w:val="center"/>
                  <w:hideMark/>
                </w:tcPr>
                <w:p w:rsidR="00B84752" w:rsidRPr="0060096F" w:rsidRDefault="00B84752" w:rsidP="00B84752">
                  <w:pPr>
                    <w:jc w:val="center"/>
                    <w:rPr>
                      <w:color w:val="000000" w:themeColor="text1"/>
                      <w:sz w:val="21"/>
                      <w:szCs w:val="21"/>
                    </w:rPr>
                  </w:pPr>
                  <w:r>
                    <w:rPr>
                      <w:rFonts w:hint="eastAsia"/>
                      <w:color w:val="000000" w:themeColor="text1"/>
                      <w:sz w:val="21"/>
                      <w:szCs w:val="21"/>
                    </w:rPr>
                    <w:t>0.043</w:t>
                  </w:r>
                  <w:r w:rsidRPr="0060096F">
                    <w:rPr>
                      <w:rFonts w:hint="eastAsia"/>
                      <w:color w:val="000000" w:themeColor="text1"/>
                      <w:sz w:val="21"/>
                      <w:szCs w:val="21"/>
                    </w:rPr>
                    <w:t>kg/h</w:t>
                  </w:r>
                </w:p>
              </w:tc>
              <w:tc>
                <w:tcPr>
                  <w:tcW w:w="2738" w:type="dxa"/>
                  <w:tcBorders>
                    <w:top w:val="single" w:sz="4" w:space="0" w:color="auto"/>
                    <w:left w:val="nil"/>
                    <w:bottom w:val="single" w:sz="4" w:space="0" w:color="auto"/>
                    <w:right w:val="single" w:sz="4" w:space="0" w:color="auto"/>
                  </w:tcBorders>
                  <w:vAlign w:val="center"/>
                </w:tcPr>
                <w:p w:rsidR="00B84752" w:rsidRPr="0060096F" w:rsidRDefault="00B84752" w:rsidP="00B84752">
                  <w:pPr>
                    <w:jc w:val="center"/>
                    <w:rPr>
                      <w:color w:val="000000" w:themeColor="text1"/>
                      <w:sz w:val="21"/>
                      <w:szCs w:val="21"/>
                    </w:rPr>
                  </w:pPr>
                  <w:r>
                    <w:rPr>
                      <w:rFonts w:hint="eastAsia"/>
                      <w:color w:val="000000" w:themeColor="text1"/>
                      <w:sz w:val="21"/>
                      <w:szCs w:val="21"/>
                    </w:rPr>
                    <w:t>0.017</w:t>
                  </w:r>
                  <w:r w:rsidRPr="0060096F">
                    <w:rPr>
                      <w:rFonts w:hint="eastAsia"/>
                      <w:color w:val="000000" w:themeColor="text1"/>
                      <w:sz w:val="21"/>
                      <w:szCs w:val="21"/>
                    </w:rPr>
                    <w:t>kg/h</w:t>
                  </w:r>
                </w:p>
              </w:tc>
              <w:tc>
                <w:tcPr>
                  <w:tcW w:w="2004" w:type="dxa"/>
                  <w:vMerge/>
                  <w:tcBorders>
                    <w:top w:val="nil"/>
                    <w:left w:val="nil"/>
                    <w:bottom w:val="single" w:sz="4" w:space="0" w:color="auto"/>
                    <w:right w:val="nil"/>
                  </w:tcBorders>
                  <w:vAlign w:val="center"/>
                  <w:hideMark/>
                </w:tcPr>
                <w:p w:rsidR="00B84752" w:rsidRPr="0060096F" w:rsidRDefault="00B84752" w:rsidP="0060096F">
                  <w:pPr>
                    <w:widowControl/>
                    <w:jc w:val="left"/>
                    <w:rPr>
                      <w:color w:val="000000" w:themeColor="text1"/>
                      <w:sz w:val="21"/>
                      <w:szCs w:val="21"/>
                    </w:rPr>
                  </w:pPr>
                </w:p>
              </w:tc>
            </w:tr>
            <w:tr w:rsidR="00B84752"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B84752" w:rsidRPr="0060096F" w:rsidRDefault="00B84752" w:rsidP="0060096F">
                  <w:pPr>
                    <w:jc w:val="center"/>
                    <w:rPr>
                      <w:color w:val="000000" w:themeColor="text1"/>
                      <w:sz w:val="21"/>
                      <w:szCs w:val="21"/>
                    </w:rPr>
                  </w:pPr>
                  <w:r>
                    <w:rPr>
                      <w:rFonts w:hint="eastAsia"/>
                      <w:color w:val="000000" w:themeColor="text1"/>
                      <w:sz w:val="21"/>
                      <w:szCs w:val="21"/>
                    </w:rPr>
                    <w:t>产生浓度</w:t>
                  </w:r>
                </w:p>
              </w:tc>
              <w:tc>
                <w:tcPr>
                  <w:tcW w:w="5680" w:type="dxa"/>
                  <w:gridSpan w:val="2"/>
                  <w:tcBorders>
                    <w:top w:val="single" w:sz="4" w:space="0" w:color="auto"/>
                    <w:left w:val="nil"/>
                    <w:bottom w:val="single" w:sz="4" w:space="0" w:color="auto"/>
                    <w:right w:val="single" w:sz="4" w:space="0" w:color="auto"/>
                  </w:tcBorders>
                  <w:vAlign w:val="center"/>
                  <w:hideMark/>
                </w:tcPr>
                <w:p w:rsidR="00B84752" w:rsidRPr="0060096F" w:rsidRDefault="00B84752" w:rsidP="00816688">
                  <w:pPr>
                    <w:jc w:val="center"/>
                    <w:rPr>
                      <w:color w:val="000000" w:themeColor="text1"/>
                      <w:sz w:val="21"/>
                      <w:szCs w:val="21"/>
                    </w:rPr>
                  </w:pPr>
                  <w:r>
                    <w:rPr>
                      <w:rFonts w:hint="eastAsia"/>
                      <w:color w:val="000000" w:themeColor="text1"/>
                      <w:sz w:val="21"/>
                      <w:szCs w:val="21"/>
                    </w:rPr>
                    <w:t>496.67</w:t>
                  </w:r>
                  <w:r w:rsidRPr="0060096F">
                    <w:rPr>
                      <w:rFonts w:hint="eastAsia"/>
                      <w:color w:val="000000" w:themeColor="text1"/>
                      <w:sz w:val="21"/>
                      <w:szCs w:val="21"/>
                    </w:rPr>
                    <w:t>mg/m</w:t>
                  </w:r>
                  <w:r w:rsidRPr="00B435E1">
                    <w:rPr>
                      <w:rFonts w:hint="eastAsia"/>
                      <w:color w:val="000000" w:themeColor="text1"/>
                      <w:sz w:val="21"/>
                      <w:szCs w:val="21"/>
                      <w:vertAlign w:val="superscript"/>
                    </w:rPr>
                    <w:t>3</w:t>
                  </w:r>
                </w:p>
              </w:tc>
              <w:tc>
                <w:tcPr>
                  <w:tcW w:w="2004" w:type="dxa"/>
                  <w:vMerge/>
                  <w:tcBorders>
                    <w:top w:val="nil"/>
                    <w:left w:val="nil"/>
                    <w:bottom w:val="single" w:sz="4" w:space="0" w:color="auto"/>
                    <w:right w:val="nil"/>
                  </w:tcBorders>
                  <w:vAlign w:val="center"/>
                  <w:hideMark/>
                </w:tcPr>
                <w:p w:rsidR="00B84752" w:rsidRPr="0060096F" w:rsidRDefault="00B84752" w:rsidP="0060096F">
                  <w:pPr>
                    <w:widowControl/>
                    <w:jc w:val="left"/>
                    <w:rPr>
                      <w:color w:val="000000" w:themeColor="text1"/>
                      <w:sz w:val="21"/>
                      <w:szCs w:val="21"/>
                    </w:rPr>
                  </w:pPr>
                </w:p>
              </w:tc>
            </w:tr>
            <w:tr w:rsidR="00B435E1" w:rsidTr="00B84752">
              <w:trPr>
                <w:trHeight w:val="425"/>
                <w:jc w:val="center"/>
              </w:trPr>
              <w:tc>
                <w:tcPr>
                  <w:tcW w:w="1758" w:type="dxa"/>
                  <w:tcBorders>
                    <w:top w:val="single" w:sz="4" w:space="0" w:color="auto"/>
                    <w:left w:val="nil"/>
                    <w:bottom w:val="single" w:sz="4" w:space="0" w:color="auto"/>
                    <w:right w:val="single" w:sz="4" w:space="0" w:color="auto"/>
                  </w:tcBorders>
                  <w:vAlign w:val="center"/>
                  <w:hideMark/>
                </w:tcPr>
                <w:p w:rsidR="00B435E1" w:rsidRPr="0060096F" w:rsidRDefault="00B435E1" w:rsidP="0060096F">
                  <w:pPr>
                    <w:jc w:val="center"/>
                    <w:rPr>
                      <w:color w:val="000000" w:themeColor="text1"/>
                      <w:sz w:val="21"/>
                      <w:szCs w:val="21"/>
                    </w:rPr>
                  </w:pPr>
                  <w:r w:rsidRPr="0060096F">
                    <w:rPr>
                      <w:rFonts w:hint="eastAsia"/>
                      <w:color w:val="000000" w:themeColor="text1"/>
                      <w:sz w:val="21"/>
                      <w:szCs w:val="21"/>
                    </w:rPr>
                    <w:t>排放浓度</w:t>
                  </w:r>
                </w:p>
              </w:tc>
              <w:tc>
                <w:tcPr>
                  <w:tcW w:w="5680" w:type="dxa"/>
                  <w:gridSpan w:val="2"/>
                  <w:tcBorders>
                    <w:top w:val="single" w:sz="4" w:space="0" w:color="auto"/>
                    <w:left w:val="nil"/>
                    <w:bottom w:val="single" w:sz="4" w:space="0" w:color="auto"/>
                    <w:right w:val="single" w:sz="4" w:space="0" w:color="auto"/>
                  </w:tcBorders>
                  <w:vAlign w:val="center"/>
                  <w:hideMark/>
                </w:tcPr>
                <w:p w:rsidR="00B435E1" w:rsidRPr="0060096F" w:rsidRDefault="001906AE" w:rsidP="002824CA">
                  <w:pPr>
                    <w:jc w:val="center"/>
                    <w:rPr>
                      <w:color w:val="000000" w:themeColor="text1"/>
                      <w:sz w:val="21"/>
                      <w:szCs w:val="21"/>
                    </w:rPr>
                  </w:pPr>
                  <w:r>
                    <w:rPr>
                      <w:rFonts w:hint="eastAsia"/>
                      <w:color w:val="000000" w:themeColor="text1"/>
                      <w:sz w:val="21"/>
                      <w:szCs w:val="21"/>
                    </w:rPr>
                    <w:t>9.</w:t>
                  </w:r>
                  <w:r w:rsidR="002824CA">
                    <w:rPr>
                      <w:rFonts w:hint="eastAsia"/>
                      <w:color w:val="000000" w:themeColor="text1"/>
                      <w:sz w:val="21"/>
                      <w:szCs w:val="21"/>
                    </w:rPr>
                    <w:t>9</w:t>
                  </w:r>
                  <w:r>
                    <w:rPr>
                      <w:rFonts w:hint="eastAsia"/>
                      <w:color w:val="000000" w:themeColor="text1"/>
                      <w:sz w:val="21"/>
                      <w:szCs w:val="21"/>
                    </w:rPr>
                    <w:t>3</w:t>
                  </w:r>
                  <w:r w:rsidR="00B435E1" w:rsidRPr="0060096F">
                    <w:rPr>
                      <w:rFonts w:hint="eastAsia"/>
                      <w:color w:val="000000" w:themeColor="text1"/>
                      <w:sz w:val="21"/>
                      <w:szCs w:val="21"/>
                    </w:rPr>
                    <w:t>mg/m</w:t>
                  </w:r>
                  <w:r w:rsidR="00B435E1" w:rsidRPr="00B435E1">
                    <w:rPr>
                      <w:rFonts w:hint="eastAsia"/>
                      <w:color w:val="000000" w:themeColor="text1"/>
                      <w:sz w:val="21"/>
                      <w:szCs w:val="21"/>
                      <w:vertAlign w:val="superscript"/>
                    </w:rPr>
                    <w:t>3</w:t>
                  </w:r>
                </w:p>
              </w:tc>
              <w:tc>
                <w:tcPr>
                  <w:tcW w:w="2004" w:type="dxa"/>
                  <w:vMerge/>
                  <w:tcBorders>
                    <w:top w:val="nil"/>
                    <w:left w:val="nil"/>
                    <w:bottom w:val="single" w:sz="4" w:space="0" w:color="auto"/>
                    <w:right w:val="nil"/>
                  </w:tcBorders>
                  <w:vAlign w:val="center"/>
                  <w:hideMark/>
                </w:tcPr>
                <w:p w:rsidR="00B435E1" w:rsidRPr="0060096F" w:rsidRDefault="00B435E1" w:rsidP="0060096F">
                  <w:pPr>
                    <w:widowControl/>
                    <w:jc w:val="left"/>
                    <w:rPr>
                      <w:color w:val="000000" w:themeColor="text1"/>
                      <w:sz w:val="21"/>
                      <w:szCs w:val="21"/>
                    </w:rPr>
                  </w:pPr>
                </w:p>
              </w:tc>
            </w:tr>
            <w:tr w:rsidR="00B435E1" w:rsidTr="00E65288">
              <w:trPr>
                <w:trHeight w:val="425"/>
                <w:jc w:val="center"/>
              </w:trPr>
              <w:tc>
                <w:tcPr>
                  <w:tcW w:w="1758" w:type="dxa"/>
                  <w:tcBorders>
                    <w:top w:val="single" w:sz="4" w:space="0" w:color="auto"/>
                    <w:left w:val="nil"/>
                    <w:bottom w:val="single" w:sz="8" w:space="0" w:color="auto"/>
                    <w:right w:val="single" w:sz="4" w:space="0" w:color="auto"/>
                  </w:tcBorders>
                  <w:vAlign w:val="center"/>
                  <w:hideMark/>
                </w:tcPr>
                <w:p w:rsidR="00B435E1" w:rsidRPr="0060096F" w:rsidRDefault="00B435E1" w:rsidP="0060096F">
                  <w:pPr>
                    <w:jc w:val="center"/>
                    <w:rPr>
                      <w:color w:val="000000" w:themeColor="text1"/>
                      <w:sz w:val="21"/>
                      <w:szCs w:val="21"/>
                    </w:rPr>
                  </w:pPr>
                  <w:r w:rsidRPr="0060096F">
                    <w:rPr>
                      <w:rFonts w:hint="eastAsia"/>
                      <w:color w:val="000000" w:themeColor="text1"/>
                      <w:sz w:val="21"/>
                      <w:szCs w:val="21"/>
                    </w:rPr>
                    <w:t>达标情况</w:t>
                  </w:r>
                </w:p>
              </w:tc>
              <w:tc>
                <w:tcPr>
                  <w:tcW w:w="5680" w:type="dxa"/>
                  <w:gridSpan w:val="2"/>
                  <w:tcBorders>
                    <w:top w:val="single" w:sz="4" w:space="0" w:color="auto"/>
                    <w:left w:val="nil"/>
                    <w:bottom w:val="single" w:sz="8" w:space="0" w:color="auto"/>
                    <w:right w:val="single" w:sz="4" w:space="0" w:color="auto"/>
                  </w:tcBorders>
                  <w:vAlign w:val="center"/>
                  <w:hideMark/>
                </w:tcPr>
                <w:p w:rsidR="00B435E1" w:rsidRPr="0060096F" w:rsidRDefault="00B435E1" w:rsidP="0060096F">
                  <w:pPr>
                    <w:jc w:val="center"/>
                    <w:rPr>
                      <w:color w:val="000000" w:themeColor="text1"/>
                      <w:sz w:val="21"/>
                      <w:szCs w:val="21"/>
                    </w:rPr>
                  </w:pPr>
                  <w:r w:rsidRPr="0060096F">
                    <w:rPr>
                      <w:rFonts w:hint="eastAsia"/>
                      <w:color w:val="000000" w:themeColor="text1"/>
                      <w:sz w:val="21"/>
                      <w:szCs w:val="21"/>
                    </w:rPr>
                    <w:t>达标</w:t>
                  </w:r>
                </w:p>
              </w:tc>
              <w:tc>
                <w:tcPr>
                  <w:tcW w:w="2004" w:type="dxa"/>
                  <w:vMerge/>
                  <w:tcBorders>
                    <w:top w:val="nil"/>
                    <w:left w:val="nil"/>
                    <w:bottom w:val="single" w:sz="8" w:space="0" w:color="auto"/>
                    <w:right w:val="nil"/>
                  </w:tcBorders>
                  <w:vAlign w:val="center"/>
                  <w:hideMark/>
                </w:tcPr>
                <w:p w:rsidR="00B435E1" w:rsidRPr="0060096F" w:rsidRDefault="00B435E1" w:rsidP="0060096F">
                  <w:pPr>
                    <w:widowControl/>
                    <w:jc w:val="left"/>
                    <w:rPr>
                      <w:color w:val="000000" w:themeColor="text1"/>
                      <w:sz w:val="21"/>
                      <w:szCs w:val="21"/>
                    </w:rPr>
                  </w:pPr>
                </w:p>
              </w:tc>
            </w:tr>
          </w:tbl>
          <w:p w:rsidR="00C93E64" w:rsidRDefault="00C93E64" w:rsidP="00C93E64">
            <w:pPr>
              <w:spacing w:line="180" w:lineRule="exact"/>
              <w:ind w:firstLineChars="200" w:firstLine="480"/>
              <w:jc w:val="left"/>
              <w:rPr>
                <w:color w:val="000000" w:themeColor="text1"/>
                <w:sz w:val="24"/>
                <w:szCs w:val="24"/>
              </w:rPr>
            </w:pPr>
          </w:p>
          <w:p w:rsidR="0060096F" w:rsidRPr="0060096F" w:rsidRDefault="0060096F" w:rsidP="0060096F">
            <w:pPr>
              <w:spacing w:line="460" w:lineRule="exact"/>
              <w:ind w:firstLineChars="200" w:firstLine="480"/>
              <w:jc w:val="left"/>
              <w:rPr>
                <w:color w:val="000000" w:themeColor="text1"/>
                <w:sz w:val="24"/>
                <w:szCs w:val="24"/>
              </w:rPr>
            </w:pPr>
            <w:r w:rsidRPr="0060096F">
              <w:rPr>
                <w:rFonts w:hint="eastAsia"/>
                <w:color w:val="000000" w:themeColor="text1"/>
                <w:sz w:val="24"/>
                <w:szCs w:val="24"/>
              </w:rPr>
              <w:lastRenderedPageBreak/>
              <w:t>由上表可知，本项目有组织含尘废气经处理后，颗粒物排放浓度及速率能满足《大气污染物综合排放标准》（</w:t>
            </w:r>
            <w:r w:rsidRPr="0060096F">
              <w:rPr>
                <w:rFonts w:hint="eastAsia"/>
                <w:color w:val="000000" w:themeColor="text1"/>
                <w:sz w:val="24"/>
                <w:szCs w:val="24"/>
              </w:rPr>
              <w:t>GB16297-1996</w:t>
            </w:r>
            <w:r w:rsidRPr="0060096F">
              <w:rPr>
                <w:rFonts w:hint="eastAsia"/>
                <w:color w:val="000000" w:themeColor="text1"/>
                <w:sz w:val="24"/>
                <w:szCs w:val="24"/>
              </w:rPr>
              <w:t>）表</w:t>
            </w:r>
            <w:r w:rsidRPr="0060096F">
              <w:rPr>
                <w:rFonts w:hint="eastAsia"/>
                <w:color w:val="000000" w:themeColor="text1"/>
                <w:sz w:val="24"/>
                <w:szCs w:val="24"/>
              </w:rPr>
              <w:t>2</w:t>
            </w:r>
            <w:r w:rsidRPr="0060096F">
              <w:rPr>
                <w:rFonts w:hint="eastAsia"/>
                <w:color w:val="000000" w:themeColor="text1"/>
                <w:sz w:val="24"/>
                <w:szCs w:val="24"/>
              </w:rPr>
              <w:t>二级颗粒物排放速率</w:t>
            </w:r>
            <w:r w:rsidRPr="0060096F">
              <w:rPr>
                <w:rFonts w:hint="eastAsia"/>
                <w:color w:val="000000" w:themeColor="text1"/>
                <w:sz w:val="24"/>
                <w:szCs w:val="24"/>
              </w:rPr>
              <w:t>3.5kg/h</w:t>
            </w:r>
            <w:r w:rsidRPr="0060096F">
              <w:rPr>
                <w:rFonts w:hint="eastAsia"/>
                <w:color w:val="000000" w:themeColor="text1"/>
                <w:sz w:val="24"/>
                <w:szCs w:val="24"/>
              </w:rPr>
              <w:t>及排放浓度</w:t>
            </w:r>
            <w:r w:rsidRPr="0060096F">
              <w:rPr>
                <w:rFonts w:hint="eastAsia"/>
                <w:color w:val="000000" w:themeColor="text1"/>
                <w:sz w:val="24"/>
                <w:szCs w:val="24"/>
              </w:rPr>
              <w:t>120mg/m</w:t>
            </w:r>
            <w:r w:rsidRPr="00B435E1">
              <w:rPr>
                <w:rFonts w:hint="eastAsia"/>
                <w:color w:val="000000" w:themeColor="text1"/>
                <w:sz w:val="24"/>
                <w:szCs w:val="24"/>
                <w:vertAlign w:val="superscript"/>
              </w:rPr>
              <w:t>3</w:t>
            </w:r>
            <w:r w:rsidRPr="0060096F">
              <w:rPr>
                <w:rFonts w:hint="eastAsia"/>
                <w:color w:val="000000" w:themeColor="text1"/>
                <w:sz w:val="24"/>
                <w:szCs w:val="24"/>
              </w:rPr>
              <w:t>（</w:t>
            </w:r>
            <w:r w:rsidRPr="0060096F">
              <w:rPr>
                <w:rFonts w:hint="eastAsia"/>
                <w:color w:val="000000" w:themeColor="text1"/>
                <w:sz w:val="24"/>
                <w:szCs w:val="24"/>
              </w:rPr>
              <w:t>15m</w:t>
            </w:r>
            <w:r w:rsidRPr="0060096F">
              <w:rPr>
                <w:rFonts w:hint="eastAsia"/>
                <w:color w:val="000000" w:themeColor="text1"/>
                <w:sz w:val="24"/>
                <w:szCs w:val="24"/>
              </w:rPr>
              <w:t>排气筒）的要求。</w:t>
            </w:r>
          </w:p>
          <w:p w:rsidR="00331C0A" w:rsidRPr="00BB50FA" w:rsidRDefault="00B435E1" w:rsidP="00331C0A">
            <w:pPr>
              <w:spacing w:line="460" w:lineRule="exact"/>
              <w:ind w:firstLineChars="200" w:firstLine="482"/>
              <w:jc w:val="left"/>
              <w:rPr>
                <w:b/>
                <w:color w:val="000000" w:themeColor="text1"/>
                <w:sz w:val="24"/>
                <w:szCs w:val="24"/>
              </w:rPr>
            </w:pPr>
            <w:bookmarkStart w:id="2" w:name="_Toc497746745"/>
            <w:bookmarkStart w:id="3" w:name="_Toc497746927"/>
            <w:bookmarkStart w:id="4" w:name="_Toc503973571"/>
            <w:r>
              <w:rPr>
                <w:rFonts w:hint="eastAsia"/>
                <w:b/>
                <w:color w:val="000000" w:themeColor="text1"/>
                <w:sz w:val="24"/>
                <w:szCs w:val="24"/>
              </w:rPr>
              <w:t>4</w:t>
            </w:r>
            <w:r w:rsidR="00331C0A" w:rsidRPr="00BB50FA">
              <w:rPr>
                <w:rFonts w:hint="eastAsia"/>
                <w:b/>
                <w:color w:val="000000" w:themeColor="text1"/>
                <w:sz w:val="24"/>
                <w:szCs w:val="24"/>
              </w:rPr>
              <w:t>、废气无组织排放情况</w:t>
            </w:r>
            <w:bookmarkEnd w:id="2"/>
            <w:bookmarkEnd w:id="3"/>
            <w:bookmarkEnd w:id="4"/>
          </w:p>
          <w:p w:rsidR="00B435E1" w:rsidRDefault="00B435E1" w:rsidP="00B435E1">
            <w:pPr>
              <w:spacing w:line="460" w:lineRule="exact"/>
              <w:ind w:firstLineChars="200" w:firstLine="480"/>
              <w:jc w:val="left"/>
              <w:rPr>
                <w:b/>
                <w:color w:val="000000" w:themeColor="text1"/>
                <w:sz w:val="24"/>
                <w:szCs w:val="24"/>
              </w:rPr>
            </w:pPr>
            <w:r>
              <w:rPr>
                <w:rFonts w:hint="eastAsia"/>
                <w:color w:val="000000" w:themeColor="text1"/>
                <w:sz w:val="24"/>
                <w:szCs w:val="24"/>
              </w:rPr>
              <w:t>集气罩的收集效率为</w:t>
            </w:r>
            <w:r>
              <w:rPr>
                <w:rFonts w:hint="eastAsia"/>
                <w:color w:val="000000" w:themeColor="text1"/>
                <w:sz w:val="24"/>
                <w:szCs w:val="24"/>
              </w:rPr>
              <w:t>9</w:t>
            </w:r>
            <w:r w:rsidR="002824CA">
              <w:rPr>
                <w:rFonts w:hint="eastAsia"/>
                <w:color w:val="000000" w:themeColor="text1"/>
                <w:sz w:val="24"/>
                <w:szCs w:val="24"/>
              </w:rPr>
              <w:t>9</w:t>
            </w:r>
            <w:r>
              <w:rPr>
                <w:color w:val="000000" w:themeColor="text1"/>
                <w:sz w:val="24"/>
                <w:szCs w:val="24"/>
              </w:rPr>
              <w:t>%</w:t>
            </w:r>
            <w:r>
              <w:rPr>
                <w:rFonts w:hint="eastAsia"/>
                <w:color w:val="000000" w:themeColor="text1"/>
                <w:sz w:val="24"/>
                <w:szCs w:val="24"/>
              </w:rPr>
              <w:t>，则无组织排放量为</w:t>
            </w:r>
            <w:r w:rsidR="002824CA">
              <w:rPr>
                <w:rFonts w:hint="eastAsia"/>
                <w:color w:val="000000" w:themeColor="text1"/>
                <w:sz w:val="24"/>
                <w:szCs w:val="24"/>
              </w:rPr>
              <w:t>0.05</w:t>
            </w:r>
            <w:r w:rsidR="002824CA">
              <w:rPr>
                <w:color w:val="000000" w:themeColor="text1"/>
                <w:sz w:val="24"/>
                <w:szCs w:val="24"/>
              </w:rPr>
              <w:t>t/a</w:t>
            </w:r>
            <w:r w:rsidR="002824CA">
              <w:rPr>
                <w:rFonts w:hint="eastAsia"/>
                <w:color w:val="000000" w:themeColor="text1"/>
                <w:sz w:val="24"/>
                <w:szCs w:val="24"/>
              </w:rPr>
              <w:t>（</w:t>
            </w:r>
            <w:r w:rsidR="002824CA">
              <w:rPr>
                <w:rFonts w:hint="eastAsia"/>
                <w:color w:val="000000" w:themeColor="text1"/>
                <w:sz w:val="24"/>
                <w:szCs w:val="24"/>
              </w:rPr>
              <w:t>0.022kg/h</w:t>
            </w:r>
            <w:r w:rsidR="002824CA">
              <w:rPr>
                <w:rFonts w:hint="eastAsia"/>
                <w:color w:val="000000" w:themeColor="text1"/>
                <w:sz w:val="24"/>
                <w:szCs w:val="24"/>
              </w:rPr>
              <w:t>）</w:t>
            </w:r>
            <w:r w:rsidR="00F457CF">
              <w:rPr>
                <w:rFonts w:hint="eastAsia"/>
                <w:color w:val="000000" w:themeColor="text1"/>
                <w:sz w:val="24"/>
                <w:szCs w:val="24"/>
              </w:rPr>
              <w:t>。</w:t>
            </w:r>
          </w:p>
          <w:p w:rsidR="005B515B" w:rsidRPr="00BB50FA" w:rsidRDefault="00F457CF" w:rsidP="002A7F17">
            <w:pPr>
              <w:spacing w:line="460" w:lineRule="exact"/>
              <w:ind w:firstLineChars="200" w:firstLine="482"/>
              <w:jc w:val="left"/>
              <w:rPr>
                <w:b/>
                <w:color w:val="000000" w:themeColor="text1"/>
                <w:sz w:val="24"/>
                <w:szCs w:val="24"/>
              </w:rPr>
            </w:pPr>
            <w:r>
              <w:rPr>
                <w:rFonts w:hint="eastAsia"/>
                <w:b/>
                <w:color w:val="000000" w:themeColor="text1"/>
                <w:sz w:val="24"/>
                <w:szCs w:val="24"/>
              </w:rPr>
              <w:t>5</w:t>
            </w:r>
            <w:r w:rsidR="005F3B77" w:rsidRPr="000E4EA0">
              <w:rPr>
                <w:rFonts w:hint="eastAsia"/>
                <w:b/>
                <w:color w:val="000000" w:themeColor="text1"/>
                <w:sz w:val="24"/>
                <w:szCs w:val="24"/>
              </w:rPr>
              <w:t>、</w:t>
            </w:r>
            <w:r w:rsidR="002A7F17" w:rsidRPr="00BB50FA">
              <w:rPr>
                <w:rFonts w:hint="eastAsia"/>
                <w:b/>
                <w:color w:val="000000" w:themeColor="text1"/>
                <w:sz w:val="24"/>
                <w:szCs w:val="24"/>
              </w:rPr>
              <w:t>环境空气质量影响分析</w:t>
            </w:r>
          </w:p>
          <w:p w:rsidR="002A7F17" w:rsidRPr="00BB50FA" w:rsidRDefault="002A7F17" w:rsidP="002A7F17">
            <w:pPr>
              <w:spacing w:line="460" w:lineRule="exact"/>
              <w:ind w:firstLineChars="200" w:firstLine="482"/>
              <w:jc w:val="left"/>
              <w:rPr>
                <w:b/>
                <w:color w:val="000000" w:themeColor="text1"/>
                <w:sz w:val="24"/>
                <w:szCs w:val="24"/>
              </w:rPr>
            </w:pPr>
            <w:bookmarkStart w:id="5" w:name="_Toc498353304"/>
            <w:bookmarkStart w:id="6" w:name="_Toc497746752"/>
            <w:bookmarkStart w:id="7" w:name="_Toc497746934"/>
            <w:r w:rsidRPr="00BB50FA">
              <w:rPr>
                <w:rFonts w:hint="eastAsia"/>
                <w:b/>
                <w:color w:val="000000" w:themeColor="text1"/>
                <w:sz w:val="24"/>
                <w:szCs w:val="24"/>
              </w:rPr>
              <w:t>（</w:t>
            </w:r>
            <w:r w:rsidRPr="00BB50FA">
              <w:rPr>
                <w:rFonts w:hint="eastAsia"/>
                <w:b/>
                <w:color w:val="000000" w:themeColor="text1"/>
                <w:sz w:val="24"/>
                <w:szCs w:val="24"/>
              </w:rPr>
              <w:t>1</w:t>
            </w:r>
            <w:r w:rsidRPr="00BB50FA">
              <w:rPr>
                <w:rFonts w:hint="eastAsia"/>
                <w:b/>
                <w:color w:val="000000" w:themeColor="text1"/>
                <w:sz w:val="24"/>
                <w:szCs w:val="24"/>
              </w:rPr>
              <w:t>）</w:t>
            </w:r>
            <w:bookmarkStart w:id="8" w:name="_Toc497746753"/>
            <w:bookmarkStart w:id="9" w:name="_Toc497746935"/>
            <w:bookmarkStart w:id="10" w:name="_Toc498353305"/>
            <w:bookmarkEnd w:id="5"/>
            <w:bookmarkEnd w:id="6"/>
            <w:bookmarkEnd w:id="7"/>
            <w:r w:rsidRPr="00BB50FA">
              <w:rPr>
                <w:b/>
                <w:color w:val="000000" w:themeColor="text1"/>
                <w:sz w:val="24"/>
                <w:szCs w:val="24"/>
              </w:rPr>
              <w:t>预测因子</w:t>
            </w:r>
            <w:bookmarkEnd w:id="8"/>
            <w:bookmarkEnd w:id="9"/>
            <w:bookmarkEnd w:id="10"/>
          </w:p>
          <w:p w:rsidR="002A7F17" w:rsidRPr="00BB50FA" w:rsidRDefault="002A7F17" w:rsidP="002A7F17">
            <w:pPr>
              <w:spacing w:line="460" w:lineRule="exact"/>
              <w:ind w:firstLineChars="200" w:firstLine="480"/>
              <w:jc w:val="left"/>
              <w:rPr>
                <w:color w:val="000000" w:themeColor="text1"/>
                <w:sz w:val="24"/>
                <w:szCs w:val="24"/>
              </w:rPr>
            </w:pPr>
            <w:r w:rsidRPr="00BB50FA">
              <w:rPr>
                <w:color w:val="000000" w:themeColor="text1"/>
                <w:sz w:val="24"/>
                <w:szCs w:val="24"/>
              </w:rPr>
              <w:t>根据项目工程特点，选取</w:t>
            </w:r>
            <w:r w:rsidR="002D4349">
              <w:rPr>
                <w:rFonts w:hint="eastAsia"/>
                <w:color w:val="000000" w:themeColor="text1"/>
                <w:sz w:val="24"/>
                <w:szCs w:val="24"/>
              </w:rPr>
              <w:t>颗粒物（</w:t>
            </w:r>
            <w:r w:rsidR="002D4349">
              <w:rPr>
                <w:rFonts w:hint="eastAsia"/>
                <w:color w:val="000000" w:themeColor="text1"/>
                <w:sz w:val="24"/>
                <w:szCs w:val="24"/>
              </w:rPr>
              <w:t>PM</w:t>
            </w:r>
            <w:r w:rsidR="002D4349" w:rsidRPr="002D4349">
              <w:rPr>
                <w:rFonts w:hint="eastAsia"/>
                <w:color w:val="000000" w:themeColor="text1"/>
                <w:sz w:val="24"/>
                <w:szCs w:val="24"/>
                <w:vertAlign w:val="subscript"/>
              </w:rPr>
              <w:t>10</w:t>
            </w:r>
            <w:r w:rsidR="002D4349">
              <w:rPr>
                <w:rFonts w:hint="eastAsia"/>
                <w:color w:val="000000" w:themeColor="text1"/>
                <w:sz w:val="24"/>
                <w:szCs w:val="24"/>
              </w:rPr>
              <w:t>）</w:t>
            </w:r>
            <w:r w:rsidRPr="00BB50FA">
              <w:rPr>
                <w:color w:val="000000" w:themeColor="text1"/>
                <w:sz w:val="24"/>
                <w:szCs w:val="24"/>
              </w:rPr>
              <w:t>作为预测因子。</w:t>
            </w:r>
          </w:p>
          <w:p w:rsidR="002A7F17" w:rsidRPr="00BB50FA" w:rsidRDefault="00E42F85" w:rsidP="00E42F85">
            <w:pPr>
              <w:spacing w:line="460" w:lineRule="exact"/>
              <w:ind w:firstLineChars="200" w:firstLine="482"/>
              <w:jc w:val="left"/>
              <w:rPr>
                <w:b/>
                <w:color w:val="000000" w:themeColor="text1"/>
                <w:sz w:val="24"/>
                <w:szCs w:val="24"/>
              </w:rPr>
            </w:pPr>
            <w:bookmarkStart w:id="11" w:name="_Toc497746754"/>
            <w:bookmarkStart w:id="12" w:name="_Toc497746936"/>
            <w:bookmarkStart w:id="13" w:name="_Toc498353306"/>
            <w:r w:rsidRPr="00BB50FA">
              <w:rPr>
                <w:rFonts w:hint="eastAsia"/>
                <w:b/>
                <w:color w:val="000000" w:themeColor="text1"/>
                <w:sz w:val="24"/>
                <w:szCs w:val="24"/>
              </w:rPr>
              <w:t>（</w:t>
            </w:r>
            <w:r w:rsidRPr="00BB50FA">
              <w:rPr>
                <w:rFonts w:hint="eastAsia"/>
                <w:b/>
                <w:color w:val="000000" w:themeColor="text1"/>
                <w:sz w:val="24"/>
                <w:szCs w:val="24"/>
              </w:rPr>
              <w:t>2</w:t>
            </w:r>
            <w:r w:rsidRPr="00BB50FA">
              <w:rPr>
                <w:rFonts w:hint="eastAsia"/>
                <w:b/>
                <w:color w:val="000000" w:themeColor="text1"/>
                <w:sz w:val="24"/>
                <w:szCs w:val="24"/>
              </w:rPr>
              <w:t>）</w:t>
            </w:r>
            <w:r w:rsidR="002A7F17" w:rsidRPr="00BB50FA">
              <w:rPr>
                <w:b/>
                <w:color w:val="000000" w:themeColor="text1"/>
                <w:sz w:val="24"/>
                <w:szCs w:val="24"/>
              </w:rPr>
              <w:t>评价标准</w:t>
            </w:r>
            <w:bookmarkEnd w:id="11"/>
            <w:bookmarkEnd w:id="12"/>
            <w:bookmarkEnd w:id="13"/>
          </w:p>
          <w:p w:rsidR="002A7F17" w:rsidRDefault="002A7F17" w:rsidP="002A7F17">
            <w:pPr>
              <w:spacing w:line="460" w:lineRule="exact"/>
              <w:ind w:firstLineChars="200" w:firstLine="480"/>
              <w:jc w:val="left"/>
              <w:rPr>
                <w:color w:val="000000" w:themeColor="text1"/>
                <w:sz w:val="24"/>
                <w:szCs w:val="24"/>
              </w:rPr>
            </w:pPr>
            <w:r w:rsidRPr="00BB50FA">
              <w:rPr>
                <w:color w:val="000000" w:themeColor="text1"/>
                <w:sz w:val="24"/>
                <w:szCs w:val="24"/>
              </w:rPr>
              <w:t>本次评价标准执行见表</w:t>
            </w:r>
            <w:r w:rsidR="00E65288">
              <w:rPr>
                <w:rFonts w:hint="eastAsia"/>
                <w:color w:val="000000" w:themeColor="text1"/>
                <w:sz w:val="24"/>
                <w:szCs w:val="24"/>
              </w:rPr>
              <w:t>38</w:t>
            </w:r>
            <w:r w:rsidRPr="00BB50FA">
              <w:rPr>
                <w:rFonts w:hint="eastAsia"/>
                <w:color w:val="000000" w:themeColor="text1"/>
                <w:sz w:val="24"/>
                <w:szCs w:val="24"/>
              </w:rPr>
              <w:t>。</w:t>
            </w:r>
          </w:p>
          <w:p w:rsidR="002A7F17" w:rsidRPr="00BB50FA" w:rsidRDefault="002A7F17" w:rsidP="002A7F17">
            <w:pPr>
              <w:adjustRightInd w:val="0"/>
              <w:snapToGrid w:val="0"/>
              <w:spacing w:line="440" w:lineRule="exact"/>
              <w:ind w:firstLineChars="100" w:firstLine="240"/>
              <w:textAlignment w:val="baseline"/>
              <w:rPr>
                <w:rFonts w:eastAsia="黑体"/>
                <w:color w:val="000000" w:themeColor="text1"/>
                <w:sz w:val="24"/>
                <w:szCs w:val="24"/>
              </w:rPr>
            </w:pPr>
            <w:r w:rsidRPr="00BB50FA">
              <w:rPr>
                <w:rFonts w:eastAsia="黑体"/>
                <w:color w:val="000000" w:themeColor="text1"/>
                <w:sz w:val="24"/>
                <w:szCs w:val="24"/>
              </w:rPr>
              <w:t>表</w:t>
            </w:r>
            <w:r w:rsidR="00E65288">
              <w:rPr>
                <w:rFonts w:eastAsia="黑体" w:hint="eastAsia"/>
                <w:color w:val="000000" w:themeColor="text1"/>
                <w:sz w:val="24"/>
                <w:szCs w:val="24"/>
              </w:rPr>
              <w:t>38</w:t>
            </w:r>
            <w:r w:rsidR="00E23EAB" w:rsidRPr="00BB50FA">
              <w:rPr>
                <w:rFonts w:eastAsia="黑体" w:hint="eastAsia"/>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color w:val="000000" w:themeColor="text1"/>
                <w:sz w:val="24"/>
                <w:szCs w:val="24"/>
              </w:rPr>
              <w:t xml:space="preserve"> </w:t>
            </w:r>
            <w:r w:rsidRPr="00BB50FA">
              <w:rPr>
                <w:rFonts w:eastAsia="黑体"/>
                <w:color w:val="000000" w:themeColor="text1"/>
                <w:sz w:val="24"/>
                <w:szCs w:val="24"/>
              </w:rPr>
              <w:t>评价标准</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28" w:type="dxa"/>
                <w:right w:w="28" w:type="dxa"/>
              </w:tblCellMar>
              <w:tblLook w:val="00A5"/>
            </w:tblPr>
            <w:tblGrid>
              <w:gridCol w:w="1399"/>
              <w:gridCol w:w="2880"/>
              <w:gridCol w:w="5163"/>
            </w:tblGrid>
            <w:tr w:rsidR="002A7F17" w:rsidRPr="00BB50FA" w:rsidTr="00A74621">
              <w:trPr>
                <w:trHeight w:val="454"/>
                <w:jc w:val="center"/>
              </w:trPr>
              <w:tc>
                <w:tcPr>
                  <w:tcW w:w="741" w:type="pct"/>
                  <w:tcBorders>
                    <w:left w:val="nil"/>
                  </w:tcBorders>
                  <w:vAlign w:val="center"/>
                </w:tcPr>
                <w:p w:rsidR="002A7F17" w:rsidRPr="00BB50FA" w:rsidRDefault="002A7F17" w:rsidP="002A7F17">
                  <w:pPr>
                    <w:widowControl/>
                    <w:jc w:val="center"/>
                    <w:rPr>
                      <w:b/>
                      <w:color w:val="000000" w:themeColor="text1"/>
                      <w:sz w:val="21"/>
                      <w:szCs w:val="21"/>
                    </w:rPr>
                  </w:pPr>
                  <w:r w:rsidRPr="00BB50FA">
                    <w:rPr>
                      <w:b/>
                      <w:color w:val="000000" w:themeColor="text1"/>
                      <w:sz w:val="21"/>
                      <w:szCs w:val="21"/>
                    </w:rPr>
                    <w:t>评价因子</w:t>
                  </w:r>
                </w:p>
              </w:tc>
              <w:tc>
                <w:tcPr>
                  <w:tcW w:w="1525" w:type="pct"/>
                  <w:vAlign w:val="center"/>
                </w:tcPr>
                <w:p w:rsidR="002A7F17" w:rsidRPr="00BB50FA" w:rsidRDefault="002A7F17" w:rsidP="002A7F17">
                  <w:pPr>
                    <w:widowControl/>
                    <w:jc w:val="center"/>
                    <w:rPr>
                      <w:b/>
                      <w:color w:val="000000" w:themeColor="text1"/>
                      <w:sz w:val="21"/>
                      <w:szCs w:val="21"/>
                    </w:rPr>
                  </w:pPr>
                  <w:r w:rsidRPr="00BB50FA">
                    <w:rPr>
                      <w:b/>
                      <w:color w:val="000000" w:themeColor="text1"/>
                      <w:sz w:val="21"/>
                      <w:szCs w:val="21"/>
                    </w:rPr>
                    <w:t>浓度值</w:t>
                  </w:r>
                </w:p>
              </w:tc>
              <w:tc>
                <w:tcPr>
                  <w:tcW w:w="2734" w:type="pct"/>
                  <w:tcBorders>
                    <w:right w:val="nil"/>
                  </w:tcBorders>
                  <w:vAlign w:val="center"/>
                </w:tcPr>
                <w:p w:rsidR="002A7F17" w:rsidRPr="00BB50FA" w:rsidRDefault="002A7F17" w:rsidP="002A7F17">
                  <w:pPr>
                    <w:widowControl/>
                    <w:jc w:val="center"/>
                    <w:rPr>
                      <w:b/>
                      <w:color w:val="000000" w:themeColor="text1"/>
                      <w:sz w:val="21"/>
                      <w:szCs w:val="21"/>
                    </w:rPr>
                  </w:pPr>
                  <w:r w:rsidRPr="00BB50FA">
                    <w:rPr>
                      <w:b/>
                      <w:color w:val="000000" w:themeColor="text1"/>
                      <w:sz w:val="21"/>
                      <w:szCs w:val="21"/>
                    </w:rPr>
                    <w:t>标准名称</w:t>
                  </w:r>
                </w:p>
              </w:tc>
            </w:tr>
            <w:tr w:rsidR="002D4349" w:rsidRPr="00BB50FA" w:rsidTr="00A74621">
              <w:trPr>
                <w:trHeight w:val="454"/>
                <w:jc w:val="center"/>
              </w:trPr>
              <w:tc>
                <w:tcPr>
                  <w:tcW w:w="741" w:type="pct"/>
                  <w:tcBorders>
                    <w:left w:val="nil"/>
                  </w:tcBorders>
                  <w:vAlign w:val="center"/>
                </w:tcPr>
                <w:p w:rsidR="002D4349" w:rsidRPr="00BB50FA" w:rsidRDefault="002D4349" w:rsidP="002A7F17">
                  <w:pPr>
                    <w:pStyle w:val="ad"/>
                    <w:snapToGrid w:val="0"/>
                    <w:jc w:val="center"/>
                    <w:rPr>
                      <w:rFonts w:ascii="Times New Roman" w:hAnsi="Times New Roman" w:cs="Times New Roman"/>
                      <w:color w:val="000000" w:themeColor="text1"/>
                    </w:rPr>
                  </w:pPr>
                  <w:r w:rsidRPr="002D4349">
                    <w:rPr>
                      <w:rFonts w:ascii="Times New Roman" w:hAnsi="Times New Roman" w:cs="Times New Roman"/>
                      <w:color w:val="000000" w:themeColor="text1"/>
                    </w:rPr>
                    <w:t>PM</w:t>
                  </w:r>
                  <w:r w:rsidRPr="002D4349">
                    <w:rPr>
                      <w:rFonts w:ascii="Times New Roman" w:hAnsi="Times New Roman" w:cs="Times New Roman"/>
                      <w:color w:val="000000" w:themeColor="text1"/>
                      <w:vertAlign w:val="subscript"/>
                    </w:rPr>
                    <w:t>10</w:t>
                  </w:r>
                </w:p>
              </w:tc>
              <w:tc>
                <w:tcPr>
                  <w:tcW w:w="1525" w:type="pct"/>
                  <w:vAlign w:val="center"/>
                </w:tcPr>
                <w:p w:rsidR="002D4349" w:rsidRPr="00BB50FA" w:rsidRDefault="001E4ED6" w:rsidP="001E4ED6">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0.45</w:t>
                  </w:r>
                  <w:r w:rsidRPr="00BB50FA">
                    <w:rPr>
                      <w:rFonts w:ascii="Times New Roman" w:hAnsi="Times New Roman" w:cs="Times New Roman"/>
                      <w:color w:val="000000" w:themeColor="text1"/>
                    </w:rPr>
                    <w:t>mg/m</w:t>
                  </w:r>
                  <w:r w:rsidRPr="00BB50FA">
                    <w:rPr>
                      <w:rFonts w:ascii="Times New Roman" w:hAnsi="Times New Roman" w:cs="Times New Roman"/>
                      <w:color w:val="000000" w:themeColor="text1"/>
                      <w:vertAlign w:val="superscript"/>
                    </w:rPr>
                    <w:t>3</w:t>
                  </w:r>
                  <w:r w:rsidRPr="00BB50FA">
                    <w:rPr>
                      <w:rFonts w:ascii="Times New Roman" w:hAnsi="Times New Roman" w:cs="Times New Roman" w:hint="eastAsia"/>
                      <w:color w:val="000000" w:themeColor="text1"/>
                    </w:rPr>
                    <w:t>（</w:t>
                  </w:r>
                  <w:r>
                    <w:rPr>
                      <w:rFonts w:ascii="Times New Roman" w:hAnsi="Times New Roman" w:cs="Times New Roman" w:hint="eastAsia"/>
                      <w:color w:val="000000" w:themeColor="text1"/>
                    </w:rPr>
                    <w:t>日均值三倍）</w:t>
                  </w:r>
                </w:p>
              </w:tc>
              <w:tc>
                <w:tcPr>
                  <w:tcW w:w="2734" w:type="pct"/>
                  <w:tcBorders>
                    <w:right w:val="nil"/>
                  </w:tcBorders>
                  <w:shd w:val="clear" w:color="auto" w:fill="auto"/>
                  <w:vAlign w:val="center"/>
                </w:tcPr>
                <w:p w:rsidR="002D4349" w:rsidRPr="00BB50FA" w:rsidRDefault="001E4ED6" w:rsidP="001E4ED6">
                  <w:pPr>
                    <w:pStyle w:val="ad"/>
                    <w:snapToGrid w:val="0"/>
                    <w:jc w:val="center"/>
                    <w:rPr>
                      <w:rFonts w:ascii="Times New Roman" w:hAnsi="Times New Roman" w:cs="Times New Roman"/>
                      <w:color w:val="000000" w:themeColor="text1"/>
                    </w:rPr>
                  </w:pPr>
                  <w:r w:rsidRPr="001E4ED6">
                    <w:rPr>
                      <w:rFonts w:ascii="Times New Roman" w:hAnsi="Times New Roman" w:cs="Times New Roman" w:hint="eastAsia"/>
                      <w:color w:val="000000" w:themeColor="text1"/>
                    </w:rPr>
                    <w:t>《环境空气质量标准》（</w:t>
                  </w:r>
                  <w:r w:rsidRPr="001E4ED6">
                    <w:rPr>
                      <w:rFonts w:ascii="Times New Roman" w:hAnsi="Times New Roman" w:cs="Times New Roman" w:hint="eastAsia"/>
                      <w:color w:val="000000" w:themeColor="text1"/>
                    </w:rPr>
                    <w:t>GB3095-2012</w:t>
                  </w:r>
                  <w:r w:rsidRPr="001E4ED6">
                    <w:rPr>
                      <w:rFonts w:ascii="Times New Roman" w:hAnsi="Times New Roman" w:cs="Times New Roman" w:hint="eastAsia"/>
                      <w:color w:val="000000" w:themeColor="text1"/>
                    </w:rPr>
                    <w:t>）二级标准</w:t>
                  </w:r>
                </w:p>
              </w:tc>
            </w:tr>
          </w:tbl>
          <w:p w:rsidR="002A7F17" w:rsidRPr="00BB50FA" w:rsidRDefault="002A7F17" w:rsidP="002A7F17">
            <w:pPr>
              <w:spacing w:line="460" w:lineRule="exact"/>
              <w:ind w:firstLineChars="200" w:firstLine="482"/>
              <w:jc w:val="left"/>
              <w:rPr>
                <w:b/>
                <w:color w:val="000000" w:themeColor="text1"/>
                <w:sz w:val="24"/>
                <w:szCs w:val="24"/>
              </w:rPr>
            </w:pPr>
            <w:bookmarkStart w:id="14" w:name="_Toc497746755"/>
            <w:bookmarkStart w:id="15" w:name="_Toc497746937"/>
            <w:bookmarkStart w:id="16" w:name="_Toc503973581"/>
            <w:r w:rsidRPr="00BB50FA">
              <w:rPr>
                <w:rFonts w:hint="eastAsia"/>
                <w:b/>
                <w:color w:val="000000" w:themeColor="text1"/>
                <w:sz w:val="24"/>
                <w:szCs w:val="24"/>
              </w:rPr>
              <w:t>（</w:t>
            </w:r>
            <w:r w:rsidR="0095745E">
              <w:rPr>
                <w:rFonts w:hint="eastAsia"/>
                <w:b/>
                <w:color w:val="000000" w:themeColor="text1"/>
                <w:sz w:val="24"/>
                <w:szCs w:val="24"/>
              </w:rPr>
              <w:t>3</w:t>
            </w:r>
            <w:r w:rsidRPr="00BB50FA">
              <w:rPr>
                <w:rFonts w:hint="eastAsia"/>
                <w:b/>
                <w:color w:val="000000" w:themeColor="text1"/>
                <w:sz w:val="24"/>
                <w:szCs w:val="24"/>
              </w:rPr>
              <w:t>）</w:t>
            </w:r>
            <w:r w:rsidRPr="00BB50FA">
              <w:rPr>
                <w:b/>
                <w:color w:val="000000" w:themeColor="text1"/>
                <w:sz w:val="24"/>
                <w:szCs w:val="24"/>
              </w:rPr>
              <w:t>污染源调查内容与调查清单</w:t>
            </w:r>
            <w:bookmarkEnd w:id="14"/>
            <w:bookmarkEnd w:id="15"/>
            <w:bookmarkEnd w:id="16"/>
          </w:p>
          <w:p w:rsidR="002A7F17" w:rsidRDefault="002A7F17" w:rsidP="002A7F17">
            <w:pPr>
              <w:spacing w:line="460" w:lineRule="exact"/>
              <w:ind w:firstLineChars="200" w:firstLine="480"/>
              <w:jc w:val="left"/>
              <w:rPr>
                <w:color w:val="000000" w:themeColor="text1"/>
                <w:sz w:val="24"/>
                <w:szCs w:val="24"/>
              </w:rPr>
            </w:pPr>
            <w:r w:rsidRPr="00BB50FA">
              <w:rPr>
                <w:color w:val="000000" w:themeColor="text1"/>
                <w:sz w:val="24"/>
                <w:szCs w:val="24"/>
              </w:rPr>
              <w:t>项目污染源排放参数见表</w:t>
            </w:r>
            <w:r w:rsidR="0006031B">
              <w:rPr>
                <w:rFonts w:hint="eastAsia"/>
                <w:color w:val="000000" w:themeColor="text1"/>
                <w:sz w:val="24"/>
                <w:szCs w:val="24"/>
              </w:rPr>
              <w:t>3</w:t>
            </w:r>
            <w:r w:rsidR="00E65288">
              <w:rPr>
                <w:rFonts w:hint="eastAsia"/>
                <w:color w:val="000000" w:themeColor="text1"/>
                <w:sz w:val="24"/>
                <w:szCs w:val="24"/>
              </w:rPr>
              <w:t>9</w:t>
            </w:r>
            <w:r w:rsidRPr="00BB50FA">
              <w:rPr>
                <w:color w:val="000000" w:themeColor="text1"/>
                <w:sz w:val="24"/>
                <w:szCs w:val="24"/>
              </w:rPr>
              <w:t>和表</w:t>
            </w:r>
            <w:r w:rsidR="00E65288">
              <w:rPr>
                <w:rFonts w:hint="eastAsia"/>
                <w:color w:val="000000" w:themeColor="text1"/>
                <w:sz w:val="24"/>
                <w:szCs w:val="24"/>
              </w:rPr>
              <w:t>40</w:t>
            </w:r>
            <w:r w:rsidRPr="00BB50FA">
              <w:rPr>
                <w:color w:val="000000" w:themeColor="text1"/>
                <w:sz w:val="24"/>
                <w:szCs w:val="24"/>
              </w:rPr>
              <w:t>。</w:t>
            </w:r>
          </w:p>
          <w:p w:rsidR="002A7F17" w:rsidRPr="00BB50FA" w:rsidRDefault="002A7F17" w:rsidP="002A7F17">
            <w:pPr>
              <w:adjustRightInd w:val="0"/>
              <w:snapToGrid w:val="0"/>
              <w:spacing w:line="440" w:lineRule="exact"/>
              <w:ind w:firstLineChars="100" w:firstLine="240"/>
              <w:textAlignment w:val="baseline"/>
              <w:rPr>
                <w:rFonts w:eastAsia="黑体"/>
                <w:color w:val="000000" w:themeColor="text1"/>
                <w:sz w:val="24"/>
                <w:szCs w:val="24"/>
              </w:rPr>
            </w:pPr>
            <w:r w:rsidRPr="00BB50FA">
              <w:rPr>
                <w:rFonts w:eastAsia="黑体"/>
                <w:color w:val="000000" w:themeColor="text1"/>
                <w:sz w:val="24"/>
                <w:szCs w:val="24"/>
              </w:rPr>
              <w:t>表</w:t>
            </w:r>
            <w:r w:rsidR="0006031B">
              <w:rPr>
                <w:rFonts w:eastAsia="黑体" w:hint="eastAsia"/>
                <w:color w:val="000000" w:themeColor="text1"/>
                <w:sz w:val="24"/>
                <w:szCs w:val="24"/>
              </w:rPr>
              <w:t>3</w:t>
            </w:r>
            <w:r w:rsidR="00E65288">
              <w:rPr>
                <w:rFonts w:eastAsia="黑体" w:hint="eastAsia"/>
                <w:color w:val="000000" w:themeColor="text1"/>
                <w:sz w:val="24"/>
                <w:szCs w:val="24"/>
              </w:rPr>
              <w:t>9</w:t>
            </w:r>
            <w:r w:rsidR="00E23EAB" w:rsidRPr="00BB50FA">
              <w:rPr>
                <w:rFonts w:eastAsia="黑体" w:hint="eastAsia"/>
                <w:color w:val="000000" w:themeColor="text1"/>
                <w:sz w:val="24"/>
                <w:szCs w:val="24"/>
              </w:rPr>
              <w:t xml:space="preserve">   </w:t>
            </w:r>
            <w:r w:rsidRPr="00BB50FA">
              <w:rPr>
                <w:rFonts w:eastAsia="黑体"/>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color w:val="000000" w:themeColor="text1"/>
                <w:sz w:val="24"/>
                <w:szCs w:val="24"/>
              </w:rPr>
              <w:t xml:space="preserve">  </w:t>
            </w:r>
            <w:r w:rsidRPr="00BB50FA">
              <w:rPr>
                <w:rFonts w:eastAsia="黑体"/>
                <w:color w:val="000000" w:themeColor="text1"/>
                <w:sz w:val="24"/>
                <w:szCs w:val="24"/>
              </w:rPr>
              <w:t>项目点源排放参数调查表</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1228"/>
              <w:gridCol w:w="872"/>
              <w:gridCol w:w="872"/>
              <w:gridCol w:w="1161"/>
              <w:gridCol w:w="871"/>
              <w:gridCol w:w="872"/>
              <w:gridCol w:w="872"/>
              <w:gridCol w:w="872"/>
              <w:gridCol w:w="725"/>
              <w:gridCol w:w="1097"/>
            </w:tblGrid>
            <w:tr w:rsidR="00DB4986" w:rsidRPr="00BB50FA" w:rsidTr="00A74621">
              <w:trPr>
                <w:trHeight w:val="425"/>
              </w:trPr>
              <w:tc>
                <w:tcPr>
                  <w:tcW w:w="650" w:type="pct"/>
                  <w:vMerge w:val="restart"/>
                  <w:tcBorders>
                    <w:left w:val="nil"/>
                  </w:tcBorders>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点源</w:t>
                  </w:r>
                </w:p>
                <w:p w:rsidR="006D188C" w:rsidRPr="00BB50FA" w:rsidRDefault="006D188C" w:rsidP="002A7F17">
                  <w:pPr>
                    <w:widowControl/>
                    <w:jc w:val="center"/>
                    <w:rPr>
                      <w:b/>
                      <w:color w:val="000000" w:themeColor="text1"/>
                      <w:sz w:val="21"/>
                      <w:szCs w:val="21"/>
                    </w:rPr>
                  </w:pPr>
                  <w:r w:rsidRPr="00BB50FA">
                    <w:rPr>
                      <w:b/>
                      <w:color w:val="000000" w:themeColor="text1"/>
                      <w:sz w:val="21"/>
                      <w:szCs w:val="21"/>
                    </w:rPr>
                    <w:t>名称</w:t>
                  </w:r>
                </w:p>
              </w:tc>
              <w:tc>
                <w:tcPr>
                  <w:tcW w:w="461" w:type="pct"/>
                  <w:vMerge w:val="restart"/>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X</w:t>
                  </w:r>
                  <w:r w:rsidRPr="00BB50FA">
                    <w:rPr>
                      <w:b/>
                      <w:color w:val="000000" w:themeColor="text1"/>
                      <w:sz w:val="21"/>
                      <w:szCs w:val="21"/>
                    </w:rPr>
                    <w:t>坐标</w:t>
                  </w:r>
                </w:p>
              </w:tc>
              <w:tc>
                <w:tcPr>
                  <w:tcW w:w="462" w:type="pct"/>
                  <w:vMerge w:val="restart"/>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Y</w:t>
                  </w:r>
                  <w:r w:rsidRPr="00BB50FA">
                    <w:rPr>
                      <w:b/>
                      <w:color w:val="000000" w:themeColor="text1"/>
                      <w:sz w:val="21"/>
                      <w:szCs w:val="21"/>
                    </w:rPr>
                    <w:t>坐标</w:t>
                  </w:r>
                </w:p>
              </w:tc>
              <w:tc>
                <w:tcPr>
                  <w:tcW w:w="615" w:type="pct"/>
                  <w:vMerge w:val="restart"/>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排气筒底部海拔</w:t>
                  </w:r>
                </w:p>
              </w:tc>
              <w:tc>
                <w:tcPr>
                  <w:tcW w:w="461" w:type="pct"/>
                  <w:vMerge w:val="restart"/>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排气筒高度</w:t>
                  </w:r>
                </w:p>
              </w:tc>
              <w:tc>
                <w:tcPr>
                  <w:tcW w:w="462" w:type="pct"/>
                  <w:vMerge w:val="restart"/>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排气筒内径</w:t>
                  </w:r>
                </w:p>
              </w:tc>
              <w:tc>
                <w:tcPr>
                  <w:tcW w:w="462" w:type="pct"/>
                  <w:vMerge w:val="restart"/>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废气出口温度</w:t>
                  </w:r>
                </w:p>
              </w:tc>
              <w:tc>
                <w:tcPr>
                  <w:tcW w:w="462" w:type="pct"/>
                  <w:vMerge w:val="restart"/>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年排放小时数</w:t>
                  </w:r>
                </w:p>
              </w:tc>
              <w:tc>
                <w:tcPr>
                  <w:tcW w:w="384" w:type="pct"/>
                  <w:vMerge w:val="restart"/>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排放</w:t>
                  </w:r>
                </w:p>
                <w:p w:rsidR="006D188C" w:rsidRPr="00BB50FA" w:rsidRDefault="006D188C" w:rsidP="002A7F17">
                  <w:pPr>
                    <w:widowControl/>
                    <w:jc w:val="center"/>
                    <w:rPr>
                      <w:b/>
                      <w:color w:val="000000" w:themeColor="text1"/>
                      <w:sz w:val="21"/>
                      <w:szCs w:val="21"/>
                    </w:rPr>
                  </w:pPr>
                  <w:r w:rsidRPr="00BB50FA">
                    <w:rPr>
                      <w:b/>
                      <w:color w:val="000000" w:themeColor="text1"/>
                      <w:sz w:val="21"/>
                      <w:szCs w:val="21"/>
                    </w:rPr>
                    <w:t>工况</w:t>
                  </w:r>
                </w:p>
              </w:tc>
              <w:tc>
                <w:tcPr>
                  <w:tcW w:w="581" w:type="pct"/>
                  <w:tcBorders>
                    <w:right w:val="nil"/>
                  </w:tcBorders>
                  <w:vAlign w:val="center"/>
                </w:tcPr>
                <w:p w:rsidR="006D188C" w:rsidRPr="00BB50FA" w:rsidRDefault="006D188C" w:rsidP="002A7F17">
                  <w:pPr>
                    <w:widowControl/>
                    <w:jc w:val="center"/>
                    <w:rPr>
                      <w:b/>
                      <w:color w:val="000000" w:themeColor="text1"/>
                      <w:sz w:val="21"/>
                      <w:szCs w:val="21"/>
                    </w:rPr>
                  </w:pPr>
                  <w:r w:rsidRPr="00BB50FA">
                    <w:rPr>
                      <w:b/>
                      <w:color w:val="000000" w:themeColor="text1"/>
                      <w:sz w:val="21"/>
                      <w:szCs w:val="21"/>
                    </w:rPr>
                    <w:t>源强</w:t>
                  </w:r>
                </w:p>
              </w:tc>
            </w:tr>
            <w:tr w:rsidR="00DB4986" w:rsidRPr="00BB50FA" w:rsidTr="00A74621">
              <w:trPr>
                <w:trHeight w:val="425"/>
              </w:trPr>
              <w:tc>
                <w:tcPr>
                  <w:tcW w:w="650" w:type="pct"/>
                  <w:vMerge/>
                  <w:tcBorders>
                    <w:left w:val="nil"/>
                  </w:tcBorders>
                  <w:vAlign w:val="center"/>
                </w:tcPr>
                <w:p w:rsidR="00F457CF" w:rsidRPr="00BB50FA" w:rsidRDefault="00F457CF" w:rsidP="002A7F17">
                  <w:pPr>
                    <w:widowControl/>
                    <w:jc w:val="center"/>
                    <w:rPr>
                      <w:b/>
                      <w:color w:val="000000" w:themeColor="text1"/>
                      <w:sz w:val="21"/>
                      <w:szCs w:val="21"/>
                    </w:rPr>
                  </w:pPr>
                </w:p>
              </w:tc>
              <w:tc>
                <w:tcPr>
                  <w:tcW w:w="461" w:type="pct"/>
                  <w:vMerge/>
                  <w:vAlign w:val="center"/>
                </w:tcPr>
                <w:p w:rsidR="00F457CF" w:rsidRPr="00BB50FA" w:rsidRDefault="00F457CF" w:rsidP="002A7F17">
                  <w:pPr>
                    <w:widowControl/>
                    <w:jc w:val="center"/>
                    <w:rPr>
                      <w:b/>
                      <w:color w:val="000000" w:themeColor="text1"/>
                      <w:sz w:val="21"/>
                      <w:szCs w:val="21"/>
                    </w:rPr>
                  </w:pPr>
                </w:p>
              </w:tc>
              <w:tc>
                <w:tcPr>
                  <w:tcW w:w="462" w:type="pct"/>
                  <w:vMerge/>
                  <w:vAlign w:val="center"/>
                </w:tcPr>
                <w:p w:rsidR="00F457CF" w:rsidRPr="00BB50FA" w:rsidRDefault="00F457CF" w:rsidP="002A7F17">
                  <w:pPr>
                    <w:widowControl/>
                    <w:jc w:val="center"/>
                    <w:rPr>
                      <w:b/>
                      <w:color w:val="000000" w:themeColor="text1"/>
                      <w:sz w:val="21"/>
                      <w:szCs w:val="21"/>
                    </w:rPr>
                  </w:pPr>
                </w:p>
              </w:tc>
              <w:tc>
                <w:tcPr>
                  <w:tcW w:w="615" w:type="pct"/>
                  <w:vMerge/>
                  <w:vAlign w:val="center"/>
                </w:tcPr>
                <w:p w:rsidR="00F457CF" w:rsidRPr="00BB50FA" w:rsidRDefault="00F457CF" w:rsidP="002A7F17">
                  <w:pPr>
                    <w:widowControl/>
                    <w:jc w:val="center"/>
                    <w:rPr>
                      <w:b/>
                      <w:color w:val="000000" w:themeColor="text1"/>
                      <w:sz w:val="21"/>
                      <w:szCs w:val="21"/>
                    </w:rPr>
                  </w:pPr>
                </w:p>
              </w:tc>
              <w:tc>
                <w:tcPr>
                  <w:tcW w:w="461" w:type="pct"/>
                  <w:vMerge/>
                  <w:vAlign w:val="center"/>
                </w:tcPr>
                <w:p w:rsidR="00F457CF" w:rsidRPr="00BB50FA" w:rsidRDefault="00F457CF" w:rsidP="002A7F17">
                  <w:pPr>
                    <w:widowControl/>
                    <w:jc w:val="center"/>
                    <w:rPr>
                      <w:b/>
                      <w:color w:val="000000" w:themeColor="text1"/>
                      <w:sz w:val="21"/>
                      <w:szCs w:val="21"/>
                    </w:rPr>
                  </w:pPr>
                </w:p>
              </w:tc>
              <w:tc>
                <w:tcPr>
                  <w:tcW w:w="462" w:type="pct"/>
                  <w:vMerge/>
                  <w:vAlign w:val="center"/>
                </w:tcPr>
                <w:p w:rsidR="00F457CF" w:rsidRPr="00BB50FA" w:rsidRDefault="00F457CF" w:rsidP="002A7F17">
                  <w:pPr>
                    <w:widowControl/>
                    <w:jc w:val="center"/>
                    <w:rPr>
                      <w:b/>
                      <w:color w:val="000000" w:themeColor="text1"/>
                      <w:sz w:val="21"/>
                      <w:szCs w:val="21"/>
                    </w:rPr>
                  </w:pPr>
                </w:p>
              </w:tc>
              <w:tc>
                <w:tcPr>
                  <w:tcW w:w="462" w:type="pct"/>
                  <w:vMerge/>
                  <w:vAlign w:val="center"/>
                </w:tcPr>
                <w:p w:rsidR="00F457CF" w:rsidRPr="00BB50FA" w:rsidRDefault="00F457CF" w:rsidP="002A7F17">
                  <w:pPr>
                    <w:widowControl/>
                    <w:jc w:val="center"/>
                    <w:rPr>
                      <w:b/>
                      <w:color w:val="000000" w:themeColor="text1"/>
                      <w:sz w:val="21"/>
                      <w:szCs w:val="21"/>
                    </w:rPr>
                  </w:pPr>
                </w:p>
              </w:tc>
              <w:tc>
                <w:tcPr>
                  <w:tcW w:w="462" w:type="pct"/>
                  <w:vMerge/>
                  <w:vAlign w:val="center"/>
                </w:tcPr>
                <w:p w:rsidR="00F457CF" w:rsidRPr="00BB50FA" w:rsidRDefault="00F457CF" w:rsidP="002A7F17">
                  <w:pPr>
                    <w:widowControl/>
                    <w:jc w:val="center"/>
                    <w:rPr>
                      <w:b/>
                      <w:color w:val="000000" w:themeColor="text1"/>
                      <w:sz w:val="21"/>
                      <w:szCs w:val="21"/>
                    </w:rPr>
                  </w:pPr>
                </w:p>
              </w:tc>
              <w:tc>
                <w:tcPr>
                  <w:tcW w:w="384" w:type="pct"/>
                  <w:vMerge/>
                  <w:vAlign w:val="center"/>
                </w:tcPr>
                <w:p w:rsidR="00F457CF" w:rsidRPr="00BB50FA" w:rsidRDefault="00F457CF" w:rsidP="002A7F17">
                  <w:pPr>
                    <w:widowControl/>
                    <w:jc w:val="center"/>
                    <w:rPr>
                      <w:b/>
                      <w:color w:val="000000" w:themeColor="text1"/>
                      <w:sz w:val="21"/>
                      <w:szCs w:val="21"/>
                    </w:rPr>
                  </w:pPr>
                </w:p>
              </w:tc>
              <w:tc>
                <w:tcPr>
                  <w:tcW w:w="581" w:type="pct"/>
                  <w:tcBorders>
                    <w:right w:val="nil"/>
                  </w:tcBorders>
                  <w:vAlign w:val="center"/>
                </w:tcPr>
                <w:p w:rsidR="00F457CF" w:rsidRPr="00BB50FA" w:rsidRDefault="00F457CF" w:rsidP="002A7F17">
                  <w:pPr>
                    <w:widowControl/>
                    <w:jc w:val="center"/>
                    <w:rPr>
                      <w:b/>
                      <w:color w:val="000000" w:themeColor="text1"/>
                      <w:sz w:val="21"/>
                      <w:szCs w:val="21"/>
                    </w:rPr>
                  </w:pPr>
                  <w:r>
                    <w:rPr>
                      <w:rFonts w:hint="eastAsia"/>
                      <w:b/>
                      <w:color w:val="000000" w:themeColor="text1"/>
                      <w:sz w:val="21"/>
                      <w:szCs w:val="21"/>
                    </w:rPr>
                    <w:t>颗粒物</w:t>
                  </w:r>
                </w:p>
              </w:tc>
            </w:tr>
            <w:tr w:rsidR="00DB4986" w:rsidRPr="00BB50FA" w:rsidTr="00A74621">
              <w:trPr>
                <w:trHeight w:val="425"/>
              </w:trPr>
              <w:tc>
                <w:tcPr>
                  <w:tcW w:w="650" w:type="pct"/>
                  <w:tcBorders>
                    <w:left w:val="nil"/>
                  </w:tcBorders>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单位</w:t>
                  </w:r>
                </w:p>
              </w:tc>
              <w:tc>
                <w:tcPr>
                  <w:tcW w:w="461"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m</w:t>
                  </w:r>
                </w:p>
              </w:tc>
              <w:tc>
                <w:tcPr>
                  <w:tcW w:w="462"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m</w:t>
                  </w:r>
                </w:p>
              </w:tc>
              <w:tc>
                <w:tcPr>
                  <w:tcW w:w="615"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m</w:t>
                  </w:r>
                </w:p>
              </w:tc>
              <w:tc>
                <w:tcPr>
                  <w:tcW w:w="461"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m</w:t>
                  </w:r>
                </w:p>
              </w:tc>
              <w:tc>
                <w:tcPr>
                  <w:tcW w:w="462"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m</w:t>
                  </w:r>
                </w:p>
              </w:tc>
              <w:tc>
                <w:tcPr>
                  <w:tcW w:w="462"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w:t>
                  </w:r>
                </w:p>
              </w:tc>
              <w:tc>
                <w:tcPr>
                  <w:tcW w:w="462"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h</w:t>
                  </w:r>
                </w:p>
              </w:tc>
              <w:tc>
                <w:tcPr>
                  <w:tcW w:w="384"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w:t>
                  </w:r>
                </w:p>
              </w:tc>
              <w:tc>
                <w:tcPr>
                  <w:tcW w:w="581" w:type="pct"/>
                  <w:tcBorders>
                    <w:right w:val="nil"/>
                  </w:tcBorders>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kg/h</w:t>
                  </w:r>
                </w:p>
              </w:tc>
            </w:tr>
            <w:tr w:rsidR="00DB4986" w:rsidRPr="00BB50FA" w:rsidTr="00A74621">
              <w:trPr>
                <w:trHeight w:val="425"/>
              </w:trPr>
              <w:tc>
                <w:tcPr>
                  <w:tcW w:w="650" w:type="pct"/>
                  <w:tcBorders>
                    <w:left w:val="nil"/>
                  </w:tcBorders>
                  <w:vAlign w:val="center"/>
                </w:tcPr>
                <w:p w:rsidR="00F457CF" w:rsidRPr="00BB50FA" w:rsidRDefault="00F457CF" w:rsidP="00020A1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排气筒</w:t>
                  </w:r>
                  <w:r>
                    <w:rPr>
                      <w:rFonts w:ascii="Times New Roman" w:hAnsi="Times New Roman" w:cs="Times New Roman" w:hint="eastAsia"/>
                      <w:color w:val="000000" w:themeColor="text1"/>
                    </w:rPr>
                    <w:t>P1</w:t>
                  </w:r>
                </w:p>
              </w:tc>
              <w:tc>
                <w:tcPr>
                  <w:tcW w:w="461"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0</w:t>
                  </w:r>
                </w:p>
              </w:tc>
              <w:tc>
                <w:tcPr>
                  <w:tcW w:w="462" w:type="pct"/>
                  <w:vAlign w:val="center"/>
                </w:tcPr>
                <w:p w:rsidR="00F457CF" w:rsidRPr="00BB50FA" w:rsidRDefault="00F457CF" w:rsidP="002A7F17">
                  <w:pPr>
                    <w:pStyle w:val="ad"/>
                    <w:snapToGrid w:val="0"/>
                    <w:jc w:val="center"/>
                    <w:rPr>
                      <w:rFonts w:ascii="Times New Roman" w:hAnsi="Times New Roman" w:cs="Times New Roman"/>
                      <w:color w:val="000000" w:themeColor="text1"/>
                    </w:rPr>
                  </w:pPr>
                  <w:r w:rsidRPr="00BB50FA">
                    <w:rPr>
                      <w:rFonts w:ascii="Times New Roman" w:hAnsi="Times New Roman" w:cs="Times New Roman"/>
                      <w:color w:val="000000" w:themeColor="text1"/>
                    </w:rPr>
                    <w:t>0</w:t>
                  </w:r>
                </w:p>
              </w:tc>
              <w:tc>
                <w:tcPr>
                  <w:tcW w:w="615" w:type="pct"/>
                  <w:vAlign w:val="center"/>
                </w:tcPr>
                <w:p w:rsidR="00F457CF" w:rsidRPr="0035494E" w:rsidRDefault="00781612" w:rsidP="003430D3">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74</w:t>
                  </w:r>
                </w:p>
              </w:tc>
              <w:tc>
                <w:tcPr>
                  <w:tcW w:w="461" w:type="pct"/>
                  <w:vAlign w:val="center"/>
                </w:tcPr>
                <w:p w:rsidR="00F457CF" w:rsidRPr="0035494E" w:rsidRDefault="0035494E" w:rsidP="00EF5D0B">
                  <w:pPr>
                    <w:pStyle w:val="ad"/>
                    <w:snapToGrid w:val="0"/>
                    <w:jc w:val="center"/>
                    <w:rPr>
                      <w:rFonts w:ascii="Times New Roman" w:hAnsi="Times New Roman" w:cs="Times New Roman"/>
                      <w:color w:val="000000" w:themeColor="text1"/>
                    </w:rPr>
                  </w:pPr>
                  <w:r w:rsidRPr="0035494E">
                    <w:rPr>
                      <w:rFonts w:ascii="Times New Roman" w:hAnsi="Times New Roman" w:cs="Times New Roman" w:hint="eastAsia"/>
                      <w:color w:val="000000" w:themeColor="text1"/>
                    </w:rPr>
                    <w:t>1</w:t>
                  </w:r>
                  <w:r w:rsidR="00F457CF" w:rsidRPr="0035494E">
                    <w:rPr>
                      <w:rFonts w:ascii="Times New Roman" w:hAnsi="Times New Roman" w:cs="Times New Roman" w:hint="eastAsia"/>
                      <w:color w:val="000000" w:themeColor="text1"/>
                    </w:rPr>
                    <w:t>5</w:t>
                  </w:r>
                </w:p>
              </w:tc>
              <w:tc>
                <w:tcPr>
                  <w:tcW w:w="462" w:type="pct"/>
                  <w:vAlign w:val="center"/>
                </w:tcPr>
                <w:p w:rsidR="00F457CF" w:rsidRPr="0035494E" w:rsidRDefault="0035494E" w:rsidP="001906AE">
                  <w:pPr>
                    <w:pStyle w:val="ad"/>
                    <w:snapToGrid w:val="0"/>
                    <w:jc w:val="center"/>
                    <w:rPr>
                      <w:rFonts w:ascii="Times New Roman" w:hAnsi="Times New Roman" w:cs="Times New Roman"/>
                      <w:color w:val="000000" w:themeColor="text1"/>
                    </w:rPr>
                  </w:pPr>
                  <w:r w:rsidRPr="0035494E">
                    <w:rPr>
                      <w:rFonts w:ascii="Times New Roman" w:hAnsi="Times New Roman" w:cs="Times New Roman" w:hint="eastAsia"/>
                      <w:color w:val="000000" w:themeColor="text1"/>
                    </w:rPr>
                    <w:t>0.</w:t>
                  </w:r>
                  <w:r w:rsidR="001906AE">
                    <w:rPr>
                      <w:rFonts w:ascii="Times New Roman" w:hAnsi="Times New Roman" w:cs="Times New Roman" w:hint="eastAsia"/>
                      <w:color w:val="000000" w:themeColor="text1"/>
                    </w:rPr>
                    <w:t>35</w:t>
                  </w:r>
                </w:p>
              </w:tc>
              <w:tc>
                <w:tcPr>
                  <w:tcW w:w="462" w:type="pct"/>
                  <w:vAlign w:val="center"/>
                </w:tcPr>
                <w:p w:rsidR="00F457CF" w:rsidRPr="0035494E" w:rsidRDefault="00F457CF" w:rsidP="003430D3">
                  <w:pPr>
                    <w:pStyle w:val="ad"/>
                    <w:snapToGrid w:val="0"/>
                    <w:jc w:val="center"/>
                    <w:rPr>
                      <w:rFonts w:ascii="Times New Roman" w:hAnsi="Times New Roman" w:cs="Times New Roman"/>
                      <w:color w:val="000000" w:themeColor="text1"/>
                    </w:rPr>
                  </w:pPr>
                  <w:r w:rsidRPr="0035494E">
                    <w:rPr>
                      <w:rFonts w:ascii="Times New Roman" w:hAnsi="Times New Roman" w:cs="Times New Roman" w:hint="eastAsia"/>
                      <w:color w:val="000000" w:themeColor="text1"/>
                    </w:rPr>
                    <w:t>25</w:t>
                  </w:r>
                </w:p>
              </w:tc>
              <w:tc>
                <w:tcPr>
                  <w:tcW w:w="462" w:type="pct"/>
                  <w:vAlign w:val="center"/>
                </w:tcPr>
                <w:p w:rsidR="00F457CF" w:rsidRPr="0035494E" w:rsidRDefault="00781612" w:rsidP="002A7F17">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2400</w:t>
                  </w:r>
                </w:p>
              </w:tc>
              <w:tc>
                <w:tcPr>
                  <w:tcW w:w="384" w:type="pct"/>
                  <w:vAlign w:val="center"/>
                </w:tcPr>
                <w:p w:rsidR="00F457CF" w:rsidRPr="0035494E" w:rsidRDefault="00F457CF" w:rsidP="002A7F17">
                  <w:pPr>
                    <w:pStyle w:val="ad"/>
                    <w:snapToGrid w:val="0"/>
                    <w:jc w:val="center"/>
                    <w:rPr>
                      <w:rFonts w:ascii="Times New Roman" w:hAnsi="Times New Roman" w:cs="Times New Roman"/>
                      <w:color w:val="000000" w:themeColor="text1"/>
                    </w:rPr>
                  </w:pPr>
                  <w:r w:rsidRPr="0035494E">
                    <w:rPr>
                      <w:rFonts w:ascii="Times New Roman" w:hAnsi="Times New Roman" w:cs="Times New Roman" w:hint="eastAsia"/>
                      <w:color w:val="000000" w:themeColor="text1"/>
                    </w:rPr>
                    <w:t>正常</w:t>
                  </w:r>
                </w:p>
              </w:tc>
              <w:tc>
                <w:tcPr>
                  <w:tcW w:w="581" w:type="pct"/>
                  <w:tcBorders>
                    <w:right w:val="nil"/>
                  </w:tcBorders>
                  <w:vAlign w:val="center"/>
                </w:tcPr>
                <w:p w:rsidR="00F457CF" w:rsidRPr="0035494E" w:rsidRDefault="002824CA" w:rsidP="00B84752">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0.0</w:t>
                  </w:r>
                  <w:r w:rsidR="00B84752">
                    <w:rPr>
                      <w:rFonts w:ascii="Times New Roman" w:hAnsi="Times New Roman" w:cs="Times New Roman" w:hint="eastAsia"/>
                      <w:color w:val="000000" w:themeColor="text1"/>
                    </w:rPr>
                    <w:t>43</w:t>
                  </w:r>
                </w:p>
              </w:tc>
            </w:tr>
          </w:tbl>
          <w:p w:rsidR="002A7F17" w:rsidRPr="00BB50FA" w:rsidRDefault="002A7F17" w:rsidP="002A7F17">
            <w:pPr>
              <w:pStyle w:val="13"/>
              <w:rPr>
                <w:color w:val="000000" w:themeColor="text1"/>
              </w:rPr>
            </w:pPr>
            <w:r w:rsidRPr="00BB50FA">
              <w:rPr>
                <w:color w:val="000000" w:themeColor="text1"/>
              </w:rPr>
              <w:t>表</w:t>
            </w:r>
            <w:r w:rsidR="00E65288">
              <w:rPr>
                <w:rFonts w:hint="eastAsia"/>
                <w:color w:val="000000" w:themeColor="text1"/>
              </w:rPr>
              <w:t>40</w:t>
            </w:r>
            <w:r w:rsidR="00E23EAB" w:rsidRPr="00BB50FA">
              <w:rPr>
                <w:rFonts w:hint="eastAsia"/>
                <w:color w:val="000000" w:themeColor="text1"/>
              </w:rPr>
              <w:t xml:space="preserve">  </w:t>
            </w:r>
            <w:r w:rsidRPr="00BB50FA">
              <w:rPr>
                <w:color w:val="000000" w:themeColor="text1"/>
              </w:rPr>
              <w:t xml:space="preserve">    </w:t>
            </w:r>
            <w:r w:rsidRPr="00BB50FA">
              <w:rPr>
                <w:rFonts w:hint="eastAsia"/>
                <w:color w:val="000000" w:themeColor="text1"/>
              </w:rPr>
              <w:t xml:space="preserve">          </w:t>
            </w:r>
            <w:r w:rsidRPr="00BB50FA">
              <w:rPr>
                <w:color w:val="000000" w:themeColor="text1"/>
              </w:rPr>
              <w:t xml:space="preserve">  </w:t>
            </w:r>
            <w:r w:rsidRPr="00BB50FA">
              <w:rPr>
                <w:color w:val="000000" w:themeColor="text1"/>
              </w:rPr>
              <w:t>项目面源排放参数调查表</w:t>
            </w:r>
          </w:p>
          <w:tbl>
            <w:tblPr>
              <w:tblW w:w="9215"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1E0"/>
            </w:tblPr>
            <w:tblGrid>
              <w:gridCol w:w="768"/>
              <w:gridCol w:w="850"/>
              <w:gridCol w:w="850"/>
              <w:gridCol w:w="855"/>
              <w:gridCol w:w="848"/>
              <w:gridCol w:w="850"/>
              <w:gridCol w:w="710"/>
              <w:gridCol w:w="850"/>
              <w:gridCol w:w="850"/>
              <w:gridCol w:w="710"/>
              <w:gridCol w:w="1074"/>
            </w:tblGrid>
            <w:tr w:rsidR="00DB4986" w:rsidRPr="00BB50FA" w:rsidTr="00A74621">
              <w:trPr>
                <w:trHeight w:val="425"/>
                <w:jc w:val="center"/>
              </w:trPr>
              <w:tc>
                <w:tcPr>
                  <w:tcW w:w="417" w:type="pct"/>
                  <w:vMerge w:val="restart"/>
                  <w:tcBorders>
                    <w:left w:val="nil"/>
                  </w:tcBorders>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面源</w:t>
                  </w:r>
                </w:p>
                <w:p w:rsidR="002A7F17" w:rsidRPr="00BB50FA" w:rsidRDefault="002A7F17" w:rsidP="00303064">
                  <w:pPr>
                    <w:widowControl/>
                    <w:jc w:val="center"/>
                    <w:rPr>
                      <w:b/>
                      <w:color w:val="000000" w:themeColor="text1"/>
                      <w:sz w:val="21"/>
                      <w:szCs w:val="21"/>
                    </w:rPr>
                  </w:pPr>
                  <w:r w:rsidRPr="00BB50FA">
                    <w:rPr>
                      <w:b/>
                      <w:color w:val="000000" w:themeColor="text1"/>
                      <w:sz w:val="21"/>
                      <w:szCs w:val="21"/>
                    </w:rPr>
                    <w:t>名称</w:t>
                  </w:r>
                </w:p>
              </w:tc>
              <w:tc>
                <w:tcPr>
                  <w:tcW w:w="462" w:type="pct"/>
                  <w:vMerge w:val="restart"/>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X</w:t>
                  </w:r>
                  <w:r w:rsidRPr="00BB50FA">
                    <w:rPr>
                      <w:b/>
                      <w:color w:val="000000" w:themeColor="text1"/>
                      <w:sz w:val="21"/>
                      <w:szCs w:val="21"/>
                    </w:rPr>
                    <w:t>坐标</w:t>
                  </w:r>
                </w:p>
              </w:tc>
              <w:tc>
                <w:tcPr>
                  <w:tcW w:w="461" w:type="pct"/>
                  <w:vMerge w:val="restart"/>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Y</w:t>
                  </w:r>
                  <w:r w:rsidRPr="00BB50FA">
                    <w:rPr>
                      <w:b/>
                      <w:color w:val="000000" w:themeColor="text1"/>
                      <w:sz w:val="21"/>
                      <w:szCs w:val="21"/>
                    </w:rPr>
                    <w:t>坐标</w:t>
                  </w:r>
                </w:p>
              </w:tc>
              <w:tc>
                <w:tcPr>
                  <w:tcW w:w="464" w:type="pct"/>
                  <w:vMerge w:val="restart"/>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海拔</w:t>
                  </w:r>
                </w:p>
                <w:p w:rsidR="002A7F17" w:rsidRPr="00BB50FA" w:rsidRDefault="002A7F17" w:rsidP="00303064">
                  <w:pPr>
                    <w:widowControl/>
                    <w:jc w:val="center"/>
                    <w:rPr>
                      <w:b/>
                      <w:color w:val="000000" w:themeColor="text1"/>
                      <w:sz w:val="21"/>
                      <w:szCs w:val="21"/>
                    </w:rPr>
                  </w:pPr>
                  <w:r w:rsidRPr="00BB50FA">
                    <w:rPr>
                      <w:b/>
                      <w:color w:val="000000" w:themeColor="text1"/>
                      <w:sz w:val="21"/>
                      <w:szCs w:val="21"/>
                    </w:rPr>
                    <w:t>高度</w:t>
                  </w:r>
                </w:p>
              </w:tc>
              <w:tc>
                <w:tcPr>
                  <w:tcW w:w="460" w:type="pct"/>
                  <w:vMerge w:val="restart"/>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面源</w:t>
                  </w:r>
                </w:p>
                <w:p w:rsidR="002A7F17" w:rsidRPr="00BB50FA" w:rsidRDefault="002A7F17" w:rsidP="00303064">
                  <w:pPr>
                    <w:widowControl/>
                    <w:jc w:val="center"/>
                    <w:rPr>
                      <w:b/>
                      <w:color w:val="000000" w:themeColor="text1"/>
                      <w:sz w:val="21"/>
                      <w:szCs w:val="21"/>
                    </w:rPr>
                  </w:pPr>
                  <w:r w:rsidRPr="00BB50FA">
                    <w:rPr>
                      <w:b/>
                      <w:color w:val="000000" w:themeColor="text1"/>
                      <w:sz w:val="21"/>
                      <w:szCs w:val="21"/>
                    </w:rPr>
                    <w:t>长度</w:t>
                  </w:r>
                </w:p>
              </w:tc>
              <w:tc>
                <w:tcPr>
                  <w:tcW w:w="461" w:type="pct"/>
                  <w:vMerge w:val="restart"/>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面源</w:t>
                  </w:r>
                </w:p>
                <w:p w:rsidR="002A7F17" w:rsidRPr="00BB50FA" w:rsidRDefault="002A7F17" w:rsidP="00303064">
                  <w:pPr>
                    <w:widowControl/>
                    <w:jc w:val="center"/>
                    <w:rPr>
                      <w:b/>
                      <w:color w:val="000000" w:themeColor="text1"/>
                      <w:sz w:val="21"/>
                      <w:szCs w:val="21"/>
                    </w:rPr>
                  </w:pPr>
                  <w:r w:rsidRPr="00BB50FA">
                    <w:rPr>
                      <w:b/>
                      <w:color w:val="000000" w:themeColor="text1"/>
                      <w:sz w:val="21"/>
                      <w:szCs w:val="21"/>
                    </w:rPr>
                    <w:t>宽度</w:t>
                  </w:r>
                </w:p>
              </w:tc>
              <w:tc>
                <w:tcPr>
                  <w:tcW w:w="385" w:type="pct"/>
                  <w:vMerge w:val="restart"/>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与正北夹角</w:t>
                  </w:r>
                </w:p>
              </w:tc>
              <w:tc>
                <w:tcPr>
                  <w:tcW w:w="461" w:type="pct"/>
                  <w:vMerge w:val="restart"/>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面源初始排放高度</w:t>
                  </w:r>
                </w:p>
              </w:tc>
              <w:tc>
                <w:tcPr>
                  <w:tcW w:w="461" w:type="pct"/>
                  <w:vMerge w:val="restart"/>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年排放小时数</w:t>
                  </w:r>
                </w:p>
              </w:tc>
              <w:tc>
                <w:tcPr>
                  <w:tcW w:w="385" w:type="pct"/>
                  <w:vMerge w:val="restart"/>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排放</w:t>
                  </w:r>
                </w:p>
                <w:p w:rsidR="002A7F17" w:rsidRPr="00BB50FA" w:rsidRDefault="002A7F17" w:rsidP="00303064">
                  <w:pPr>
                    <w:widowControl/>
                    <w:jc w:val="center"/>
                    <w:rPr>
                      <w:b/>
                      <w:color w:val="000000" w:themeColor="text1"/>
                      <w:sz w:val="21"/>
                      <w:szCs w:val="21"/>
                    </w:rPr>
                  </w:pPr>
                  <w:r w:rsidRPr="00BB50FA">
                    <w:rPr>
                      <w:b/>
                      <w:color w:val="000000" w:themeColor="text1"/>
                      <w:sz w:val="21"/>
                      <w:szCs w:val="21"/>
                    </w:rPr>
                    <w:t>工况</w:t>
                  </w:r>
                </w:p>
              </w:tc>
              <w:tc>
                <w:tcPr>
                  <w:tcW w:w="583" w:type="pct"/>
                  <w:tcBorders>
                    <w:right w:val="nil"/>
                  </w:tcBorders>
                  <w:vAlign w:val="center"/>
                </w:tcPr>
                <w:p w:rsidR="002A7F17" w:rsidRPr="00BB50FA" w:rsidRDefault="002A7F17" w:rsidP="00303064">
                  <w:pPr>
                    <w:widowControl/>
                    <w:jc w:val="center"/>
                    <w:rPr>
                      <w:b/>
                      <w:color w:val="000000" w:themeColor="text1"/>
                      <w:sz w:val="21"/>
                      <w:szCs w:val="21"/>
                    </w:rPr>
                  </w:pPr>
                  <w:r w:rsidRPr="00BB50FA">
                    <w:rPr>
                      <w:b/>
                      <w:color w:val="000000" w:themeColor="text1"/>
                      <w:sz w:val="21"/>
                      <w:szCs w:val="21"/>
                    </w:rPr>
                    <w:t>源强</w:t>
                  </w:r>
                </w:p>
              </w:tc>
            </w:tr>
            <w:tr w:rsidR="00DB4986" w:rsidRPr="00BB50FA" w:rsidTr="00A74621">
              <w:trPr>
                <w:trHeight w:val="425"/>
                <w:jc w:val="center"/>
              </w:trPr>
              <w:tc>
                <w:tcPr>
                  <w:tcW w:w="417" w:type="pct"/>
                  <w:vMerge/>
                  <w:tcBorders>
                    <w:left w:val="nil"/>
                  </w:tcBorders>
                  <w:vAlign w:val="center"/>
                </w:tcPr>
                <w:p w:rsidR="00DB4986" w:rsidRPr="00BB50FA" w:rsidRDefault="00DB4986" w:rsidP="00303064">
                  <w:pPr>
                    <w:widowControl/>
                    <w:jc w:val="center"/>
                    <w:rPr>
                      <w:b/>
                      <w:color w:val="000000" w:themeColor="text1"/>
                      <w:sz w:val="21"/>
                      <w:szCs w:val="21"/>
                    </w:rPr>
                  </w:pPr>
                </w:p>
              </w:tc>
              <w:tc>
                <w:tcPr>
                  <w:tcW w:w="462" w:type="pct"/>
                  <w:vMerge/>
                  <w:vAlign w:val="center"/>
                </w:tcPr>
                <w:p w:rsidR="00DB4986" w:rsidRPr="00BB50FA" w:rsidRDefault="00DB4986" w:rsidP="00303064">
                  <w:pPr>
                    <w:widowControl/>
                    <w:jc w:val="center"/>
                    <w:rPr>
                      <w:b/>
                      <w:color w:val="000000" w:themeColor="text1"/>
                      <w:sz w:val="21"/>
                      <w:szCs w:val="21"/>
                    </w:rPr>
                  </w:pPr>
                </w:p>
              </w:tc>
              <w:tc>
                <w:tcPr>
                  <w:tcW w:w="461" w:type="pct"/>
                  <w:vMerge/>
                  <w:vAlign w:val="center"/>
                </w:tcPr>
                <w:p w:rsidR="00DB4986" w:rsidRPr="00BB50FA" w:rsidRDefault="00DB4986" w:rsidP="00303064">
                  <w:pPr>
                    <w:widowControl/>
                    <w:jc w:val="center"/>
                    <w:rPr>
                      <w:b/>
                      <w:color w:val="000000" w:themeColor="text1"/>
                      <w:sz w:val="21"/>
                      <w:szCs w:val="21"/>
                    </w:rPr>
                  </w:pPr>
                </w:p>
              </w:tc>
              <w:tc>
                <w:tcPr>
                  <w:tcW w:w="464" w:type="pct"/>
                  <w:vMerge/>
                  <w:vAlign w:val="center"/>
                </w:tcPr>
                <w:p w:rsidR="00DB4986" w:rsidRPr="00BB50FA" w:rsidRDefault="00DB4986" w:rsidP="00303064">
                  <w:pPr>
                    <w:widowControl/>
                    <w:jc w:val="center"/>
                    <w:rPr>
                      <w:b/>
                      <w:color w:val="000000" w:themeColor="text1"/>
                      <w:sz w:val="21"/>
                      <w:szCs w:val="21"/>
                    </w:rPr>
                  </w:pPr>
                </w:p>
              </w:tc>
              <w:tc>
                <w:tcPr>
                  <w:tcW w:w="460" w:type="pct"/>
                  <w:vMerge/>
                  <w:vAlign w:val="center"/>
                </w:tcPr>
                <w:p w:rsidR="00DB4986" w:rsidRPr="00BB50FA" w:rsidRDefault="00DB4986" w:rsidP="00303064">
                  <w:pPr>
                    <w:widowControl/>
                    <w:jc w:val="center"/>
                    <w:rPr>
                      <w:b/>
                      <w:color w:val="000000" w:themeColor="text1"/>
                      <w:sz w:val="21"/>
                      <w:szCs w:val="21"/>
                    </w:rPr>
                  </w:pPr>
                </w:p>
              </w:tc>
              <w:tc>
                <w:tcPr>
                  <w:tcW w:w="461" w:type="pct"/>
                  <w:vMerge/>
                  <w:vAlign w:val="center"/>
                </w:tcPr>
                <w:p w:rsidR="00DB4986" w:rsidRPr="00BB50FA" w:rsidRDefault="00DB4986" w:rsidP="00303064">
                  <w:pPr>
                    <w:widowControl/>
                    <w:jc w:val="center"/>
                    <w:rPr>
                      <w:b/>
                      <w:color w:val="000000" w:themeColor="text1"/>
                      <w:sz w:val="21"/>
                      <w:szCs w:val="21"/>
                    </w:rPr>
                  </w:pPr>
                </w:p>
              </w:tc>
              <w:tc>
                <w:tcPr>
                  <w:tcW w:w="385" w:type="pct"/>
                  <w:vMerge/>
                  <w:vAlign w:val="center"/>
                </w:tcPr>
                <w:p w:rsidR="00DB4986" w:rsidRPr="00BB50FA" w:rsidRDefault="00DB4986" w:rsidP="00303064">
                  <w:pPr>
                    <w:widowControl/>
                    <w:jc w:val="center"/>
                    <w:rPr>
                      <w:b/>
                      <w:color w:val="000000" w:themeColor="text1"/>
                      <w:sz w:val="21"/>
                      <w:szCs w:val="21"/>
                    </w:rPr>
                  </w:pPr>
                </w:p>
              </w:tc>
              <w:tc>
                <w:tcPr>
                  <w:tcW w:w="461" w:type="pct"/>
                  <w:vMerge/>
                  <w:vAlign w:val="center"/>
                </w:tcPr>
                <w:p w:rsidR="00DB4986" w:rsidRPr="00BB50FA" w:rsidRDefault="00DB4986" w:rsidP="00303064">
                  <w:pPr>
                    <w:widowControl/>
                    <w:jc w:val="center"/>
                    <w:rPr>
                      <w:b/>
                      <w:color w:val="000000" w:themeColor="text1"/>
                      <w:sz w:val="21"/>
                      <w:szCs w:val="21"/>
                    </w:rPr>
                  </w:pPr>
                </w:p>
              </w:tc>
              <w:tc>
                <w:tcPr>
                  <w:tcW w:w="461" w:type="pct"/>
                  <w:vMerge/>
                  <w:vAlign w:val="center"/>
                </w:tcPr>
                <w:p w:rsidR="00DB4986" w:rsidRPr="00BB50FA" w:rsidRDefault="00DB4986" w:rsidP="00303064">
                  <w:pPr>
                    <w:widowControl/>
                    <w:jc w:val="center"/>
                    <w:rPr>
                      <w:b/>
                      <w:color w:val="000000" w:themeColor="text1"/>
                      <w:sz w:val="21"/>
                      <w:szCs w:val="21"/>
                    </w:rPr>
                  </w:pPr>
                </w:p>
              </w:tc>
              <w:tc>
                <w:tcPr>
                  <w:tcW w:w="385" w:type="pct"/>
                  <w:vMerge/>
                  <w:vAlign w:val="center"/>
                </w:tcPr>
                <w:p w:rsidR="00DB4986" w:rsidRPr="00BB50FA" w:rsidRDefault="00DB4986" w:rsidP="00303064">
                  <w:pPr>
                    <w:widowControl/>
                    <w:jc w:val="center"/>
                    <w:rPr>
                      <w:b/>
                      <w:color w:val="000000" w:themeColor="text1"/>
                      <w:sz w:val="21"/>
                      <w:szCs w:val="21"/>
                    </w:rPr>
                  </w:pPr>
                </w:p>
              </w:tc>
              <w:tc>
                <w:tcPr>
                  <w:tcW w:w="583" w:type="pct"/>
                  <w:tcBorders>
                    <w:right w:val="nil"/>
                  </w:tcBorders>
                  <w:vAlign w:val="center"/>
                </w:tcPr>
                <w:p w:rsidR="00DB4986" w:rsidRPr="00BB50FA" w:rsidRDefault="00DB4986" w:rsidP="003D09A1">
                  <w:pPr>
                    <w:widowControl/>
                    <w:jc w:val="center"/>
                    <w:rPr>
                      <w:b/>
                      <w:color w:val="000000" w:themeColor="text1"/>
                      <w:sz w:val="21"/>
                      <w:szCs w:val="21"/>
                    </w:rPr>
                  </w:pPr>
                  <w:r>
                    <w:rPr>
                      <w:rFonts w:hint="eastAsia"/>
                      <w:b/>
                      <w:color w:val="000000" w:themeColor="text1"/>
                      <w:sz w:val="21"/>
                      <w:szCs w:val="21"/>
                    </w:rPr>
                    <w:t>颗粒物</w:t>
                  </w:r>
                </w:p>
              </w:tc>
            </w:tr>
            <w:tr w:rsidR="00DB4986" w:rsidRPr="00BB50FA" w:rsidTr="00A74621">
              <w:trPr>
                <w:trHeight w:val="425"/>
                <w:jc w:val="center"/>
              </w:trPr>
              <w:tc>
                <w:tcPr>
                  <w:tcW w:w="417" w:type="pct"/>
                  <w:tcBorders>
                    <w:left w:val="nil"/>
                  </w:tcBorders>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w:t>
                  </w:r>
                </w:p>
              </w:tc>
              <w:tc>
                <w:tcPr>
                  <w:tcW w:w="462" w:type="pct"/>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m</w:t>
                  </w:r>
                </w:p>
              </w:tc>
              <w:tc>
                <w:tcPr>
                  <w:tcW w:w="461" w:type="pct"/>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m</w:t>
                  </w:r>
                </w:p>
              </w:tc>
              <w:tc>
                <w:tcPr>
                  <w:tcW w:w="464" w:type="pct"/>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m</w:t>
                  </w:r>
                </w:p>
              </w:tc>
              <w:tc>
                <w:tcPr>
                  <w:tcW w:w="460" w:type="pct"/>
                  <w:tcBorders>
                    <w:bottom w:val="single" w:sz="6" w:space="0" w:color="auto"/>
                  </w:tcBorders>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m</w:t>
                  </w:r>
                </w:p>
              </w:tc>
              <w:tc>
                <w:tcPr>
                  <w:tcW w:w="461" w:type="pct"/>
                  <w:tcBorders>
                    <w:bottom w:val="single" w:sz="6" w:space="0" w:color="auto"/>
                  </w:tcBorders>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m</w:t>
                  </w:r>
                </w:p>
              </w:tc>
              <w:tc>
                <w:tcPr>
                  <w:tcW w:w="385" w:type="pct"/>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º</w:t>
                  </w:r>
                </w:p>
              </w:tc>
              <w:tc>
                <w:tcPr>
                  <w:tcW w:w="461" w:type="pct"/>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m</w:t>
                  </w:r>
                </w:p>
              </w:tc>
              <w:tc>
                <w:tcPr>
                  <w:tcW w:w="461" w:type="pct"/>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h</w:t>
                  </w:r>
                </w:p>
              </w:tc>
              <w:tc>
                <w:tcPr>
                  <w:tcW w:w="385" w:type="pct"/>
                  <w:vAlign w:val="center"/>
                </w:tcPr>
                <w:p w:rsidR="00DB4986" w:rsidRPr="00BB50FA" w:rsidRDefault="00DB4986" w:rsidP="00303064">
                  <w:pPr>
                    <w:widowControl/>
                    <w:jc w:val="center"/>
                    <w:rPr>
                      <w:b/>
                      <w:color w:val="000000" w:themeColor="text1"/>
                      <w:sz w:val="21"/>
                      <w:szCs w:val="21"/>
                    </w:rPr>
                  </w:pPr>
                  <w:r w:rsidRPr="00BB50FA">
                    <w:rPr>
                      <w:b/>
                      <w:color w:val="000000" w:themeColor="text1"/>
                      <w:sz w:val="21"/>
                      <w:szCs w:val="21"/>
                    </w:rPr>
                    <w:t>/</w:t>
                  </w:r>
                </w:p>
              </w:tc>
              <w:tc>
                <w:tcPr>
                  <w:tcW w:w="583" w:type="pct"/>
                  <w:tcBorders>
                    <w:right w:val="nil"/>
                  </w:tcBorders>
                  <w:vAlign w:val="center"/>
                </w:tcPr>
                <w:p w:rsidR="00DB4986" w:rsidRPr="00082FB8" w:rsidRDefault="00DB4986" w:rsidP="00082FB8">
                  <w:pPr>
                    <w:widowControl/>
                    <w:jc w:val="center"/>
                    <w:rPr>
                      <w:b/>
                      <w:color w:val="000000" w:themeColor="text1"/>
                      <w:sz w:val="21"/>
                      <w:szCs w:val="21"/>
                    </w:rPr>
                  </w:pPr>
                  <w:r w:rsidRPr="00082FB8">
                    <w:rPr>
                      <w:b/>
                      <w:color w:val="000000" w:themeColor="text1"/>
                      <w:sz w:val="21"/>
                      <w:szCs w:val="21"/>
                    </w:rPr>
                    <w:t>kg/h</w:t>
                  </w:r>
                </w:p>
              </w:tc>
            </w:tr>
            <w:tr w:rsidR="00DB4986" w:rsidRPr="00BB50FA" w:rsidTr="00A74621">
              <w:trPr>
                <w:trHeight w:val="425"/>
                <w:jc w:val="center"/>
              </w:trPr>
              <w:tc>
                <w:tcPr>
                  <w:tcW w:w="417" w:type="pct"/>
                  <w:tcBorders>
                    <w:left w:val="nil"/>
                  </w:tcBorders>
                  <w:vAlign w:val="center"/>
                </w:tcPr>
                <w:p w:rsidR="00DB4986" w:rsidRPr="00BB50FA" w:rsidRDefault="00DB4986" w:rsidP="00303064">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车间</w:t>
                  </w:r>
                </w:p>
              </w:tc>
              <w:tc>
                <w:tcPr>
                  <w:tcW w:w="462" w:type="pct"/>
                  <w:vAlign w:val="center"/>
                </w:tcPr>
                <w:p w:rsidR="00DB4986" w:rsidRPr="0035494E" w:rsidRDefault="00781612" w:rsidP="00BC1B28">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-70</w:t>
                  </w:r>
                </w:p>
              </w:tc>
              <w:tc>
                <w:tcPr>
                  <w:tcW w:w="461" w:type="pct"/>
                  <w:vAlign w:val="center"/>
                </w:tcPr>
                <w:p w:rsidR="00DB4986" w:rsidRPr="0035494E" w:rsidRDefault="00781612" w:rsidP="00303064">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-5</w:t>
                  </w:r>
                  <w:r w:rsidR="0035494E" w:rsidRPr="0035494E">
                    <w:rPr>
                      <w:rFonts w:ascii="Times New Roman" w:hAnsi="Times New Roman" w:cs="Times New Roman" w:hint="eastAsia"/>
                      <w:color w:val="000000" w:themeColor="text1"/>
                    </w:rPr>
                    <w:t>0</w:t>
                  </w:r>
                </w:p>
              </w:tc>
              <w:tc>
                <w:tcPr>
                  <w:tcW w:w="464" w:type="pct"/>
                  <w:vAlign w:val="center"/>
                </w:tcPr>
                <w:p w:rsidR="00DB4986" w:rsidRPr="0035494E" w:rsidRDefault="00781612" w:rsidP="006D3D42">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74</w:t>
                  </w:r>
                </w:p>
              </w:tc>
              <w:tc>
                <w:tcPr>
                  <w:tcW w:w="460" w:type="pct"/>
                  <w:tcBorders>
                    <w:top w:val="single" w:sz="6" w:space="0" w:color="auto"/>
                  </w:tcBorders>
                  <w:vAlign w:val="center"/>
                </w:tcPr>
                <w:p w:rsidR="00DB4986" w:rsidRPr="0035494E" w:rsidRDefault="00781612" w:rsidP="00AB690E">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100</w:t>
                  </w:r>
                </w:p>
              </w:tc>
              <w:tc>
                <w:tcPr>
                  <w:tcW w:w="461" w:type="pct"/>
                  <w:tcBorders>
                    <w:top w:val="single" w:sz="6" w:space="0" w:color="auto"/>
                  </w:tcBorders>
                  <w:vAlign w:val="center"/>
                </w:tcPr>
                <w:p w:rsidR="00DB4986" w:rsidRPr="0035494E" w:rsidRDefault="00781612" w:rsidP="00303064">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50</w:t>
                  </w:r>
                </w:p>
              </w:tc>
              <w:tc>
                <w:tcPr>
                  <w:tcW w:w="385" w:type="pct"/>
                  <w:vAlign w:val="center"/>
                </w:tcPr>
                <w:p w:rsidR="00DB4986" w:rsidRPr="0035494E" w:rsidRDefault="0035494E" w:rsidP="00303064">
                  <w:pPr>
                    <w:pStyle w:val="ad"/>
                    <w:snapToGrid w:val="0"/>
                    <w:jc w:val="center"/>
                    <w:rPr>
                      <w:rFonts w:ascii="Times New Roman" w:hAnsi="Times New Roman" w:cs="Times New Roman"/>
                      <w:color w:val="000000" w:themeColor="text1"/>
                    </w:rPr>
                  </w:pPr>
                  <w:r w:rsidRPr="0035494E">
                    <w:rPr>
                      <w:rFonts w:ascii="Times New Roman" w:hAnsi="Times New Roman" w:cs="Times New Roman" w:hint="eastAsia"/>
                      <w:color w:val="000000" w:themeColor="text1"/>
                    </w:rPr>
                    <w:t>0</w:t>
                  </w:r>
                </w:p>
              </w:tc>
              <w:tc>
                <w:tcPr>
                  <w:tcW w:w="461" w:type="pct"/>
                  <w:vAlign w:val="center"/>
                </w:tcPr>
                <w:p w:rsidR="00DB4986" w:rsidRPr="0035494E" w:rsidRDefault="002824CA" w:rsidP="006C3E81">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9.2</w:t>
                  </w:r>
                </w:p>
              </w:tc>
              <w:tc>
                <w:tcPr>
                  <w:tcW w:w="461" w:type="pct"/>
                  <w:vAlign w:val="center"/>
                </w:tcPr>
                <w:p w:rsidR="00DB4986" w:rsidRPr="0035494E" w:rsidRDefault="00781612" w:rsidP="00303064">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24</w:t>
                  </w:r>
                  <w:r w:rsidR="0035494E" w:rsidRPr="0035494E">
                    <w:rPr>
                      <w:rFonts w:ascii="Times New Roman" w:hAnsi="Times New Roman" w:cs="Times New Roman" w:hint="eastAsia"/>
                      <w:color w:val="000000" w:themeColor="text1"/>
                    </w:rPr>
                    <w:t>00</w:t>
                  </w:r>
                </w:p>
              </w:tc>
              <w:tc>
                <w:tcPr>
                  <w:tcW w:w="385" w:type="pct"/>
                  <w:vAlign w:val="center"/>
                </w:tcPr>
                <w:p w:rsidR="00DB4986" w:rsidRPr="0035494E" w:rsidRDefault="00DB4986" w:rsidP="00303064">
                  <w:pPr>
                    <w:pStyle w:val="ad"/>
                    <w:snapToGrid w:val="0"/>
                    <w:jc w:val="center"/>
                    <w:rPr>
                      <w:rFonts w:ascii="Times New Roman" w:hAnsi="Times New Roman" w:cs="Times New Roman"/>
                      <w:color w:val="000000" w:themeColor="text1"/>
                    </w:rPr>
                  </w:pPr>
                  <w:r w:rsidRPr="0035494E">
                    <w:rPr>
                      <w:rFonts w:ascii="Times New Roman" w:hAnsi="Times New Roman" w:cs="Times New Roman"/>
                      <w:color w:val="000000" w:themeColor="text1"/>
                    </w:rPr>
                    <w:t>正常</w:t>
                  </w:r>
                </w:p>
              </w:tc>
              <w:tc>
                <w:tcPr>
                  <w:tcW w:w="583" w:type="pct"/>
                  <w:tcBorders>
                    <w:right w:val="nil"/>
                  </w:tcBorders>
                  <w:vAlign w:val="center"/>
                </w:tcPr>
                <w:p w:rsidR="00DB4986" w:rsidRPr="0035494E" w:rsidRDefault="002824CA" w:rsidP="002824CA">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0.022</w:t>
                  </w:r>
                </w:p>
              </w:tc>
            </w:tr>
          </w:tbl>
          <w:p w:rsidR="00303064" w:rsidRPr="00BB50FA" w:rsidRDefault="00576085" w:rsidP="00576085">
            <w:pPr>
              <w:spacing w:line="460" w:lineRule="exact"/>
              <w:ind w:firstLineChars="200" w:firstLine="482"/>
              <w:jc w:val="left"/>
              <w:rPr>
                <w:b/>
                <w:color w:val="000000" w:themeColor="text1"/>
                <w:sz w:val="24"/>
                <w:szCs w:val="24"/>
              </w:rPr>
            </w:pPr>
            <w:bookmarkStart w:id="17" w:name="_Toc497746756"/>
            <w:bookmarkStart w:id="18" w:name="_Toc497746938"/>
            <w:bookmarkStart w:id="19" w:name="_Toc503973582"/>
            <w:r w:rsidRPr="00BB50FA">
              <w:rPr>
                <w:rFonts w:hint="eastAsia"/>
                <w:b/>
                <w:color w:val="000000" w:themeColor="text1"/>
                <w:sz w:val="24"/>
                <w:szCs w:val="24"/>
              </w:rPr>
              <w:t>（</w:t>
            </w:r>
            <w:r w:rsidR="0095745E">
              <w:rPr>
                <w:rFonts w:hint="eastAsia"/>
                <w:b/>
                <w:color w:val="000000" w:themeColor="text1"/>
                <w:sz w:val="24"/>
                <w:szCs w:val="24"/>
              </w:rPr>
              <w:t>4</w:t>
            </w:r>
            <w:r w:rsidRPr="00BB50FA">
              <w:rPr>
                <w:rFonts w:hint="eastAsia"/>
                <w:b/>
                <w:color w:val="000000" w:themeColor="text1"/>
                <w:sz w:val="24"/>
                <w:szCs w:val="24"/>
              </w:rPr>
              <w:t>）</w:t>
            </w:r>
            <w:r w:rsidR="00303064" w:rsidRPr="00BB50FA">
              <w:rPr>
                <w:b/>
                <w:color w:val="000000" w:themeColor="text1"/>
                <w:sz w:val="24"/>
                <w:szCs w:val="24"/>
              </w:rPr>
              <w:t>预测模式</w:t>
            </w:r>
            <w:bookmarkEnd w:id="17"/>
            <w:bookmarkEnd w:id="18"/>
            <w:bookmarkEnd w:id="19"/>
          </w:p>
          <w:p w:rsidR="00BC1B28" w:rsidRDefault="00BC1B28" w:rsidP="00BC1B28">
            <w:pPr>
              <w:spacing w:line="460" w:lineRule="exact"/>
              <w:ind w:firstLineChars="200" w:firstLine="480"/>
              <w:jc w:val="left"/>
              <w:rPr>
                <w:color w:val="000000" w:themeColor="text1"/>
                <w:sz w:val="24"/>
                <w:szCs w:val="24"/>
              </w:rPr>
            </w:pPr>
            <w:r w:rsidRPr="00BB50FA">
              <w:rPr>
                <w:color w:val="000000" w:themeColor="text1"/>
                <w:sz w:val="24"/>
                <w:szCs w:val="24"/>
              </w:rPr>
              <w:t>采用《环境影响评价技术导则</w:t>
            </w:r>
            <w:r w:rsidRPr="00BB50FA">
              <w:rPr>
                <w:color w:val="000000" w:themeColor="text1"/>
                <w:sz w:val="24"/>
                <w:szCs w:val="24"/>
              </w:rPr>
              <w:t xml:space="preserve"> </w:t>
            </w:r>
            <w:r w:rsidRPr="00BB50FA">
              <w:rPr>
                <w:color w:val="000000" w:themeColor="text1"/>
                <w:sz w:val="24"/>
                <w:szCs w:val="24"/>
              </w:rPr>
              <w:t>大气环境》</w:t>
            </w:r>
            <w:r w:rsidRPr="00BB50FA">
              <w:rPr>
                <w:rFonts w:hint="eastAsia"/>
                <w:color w:val="000000" w:themeColor="text1"/>
                <w:sz w:val="24"/>
                <w:szCs w:val="24"/>
              </w:rPr>
              <w:t>（</w:t>
            </w:r>
            <w:r w:rsidRPr="00BB50FA">
              <w:rPr>
                <w:color w:val="000000" w:themeColor="text1"/>
                <w:sz w:val="24"/>
                <w:szCs w:val="24"/>
              </w:rPr>
              <w:t>HJ2.2-20</w:t>
            </w:r>
            <w:r w:rsidRPr="00BB50FA">
              <w:rPr>
                <w:rFonts w:hint="eastAsia"/>
                <w:color w:val="000000" w:themeColor="text1"/>
                <w:sz w:val="24"/>
                <w:szCs w:val="24"/>
              </w:rPr>
              <w:t>18</w:t>
            </w:r>
            <w:r w:rsidRPr="00BB50FA">
              <w:rPr>
                <w:rFonts w:hint="eastAsia"/>
                <w:color w:val="000000" w:themeColor="text1"/>
                <w:sz w:val="24"/>
                <w:szCs w:val="24"/>
              </w:rPr>
              <w:t>）</w:t>
            </w:r>
            <w:r w:rsidRPr="00BB50FA">
              <w:rPr>
                <w:color w:val="000000" w:themeColor="text1"/>
                <w:sz w:val="24"/>
                <w:szCs w:val="24"/>
              </w:rPr>
              <w:t>推荐的估算模式</w:t>
            </w:r>
            <w:r w:rsidRPr="00BB50FA">
              <w:rPr>
                <w:rFonts w:hint="eastAsia"/>
                <w:color w:val="000000" w:themeColor="text1"/>
                <w:sz w:val="24"/>
                <w:szCs w:val="24"/>
              </w:rPr>
              <w:t>AERSCREEN</w:t>
            </w:r>
            <w:r w:rsidRPr="00BB50FA">
              <w:rPr>
                <w:color w:val="000000" w:themeColor="text1"/>
                <w:sz w:val="24"/>
                <w:szCs w:val="24"/>
              </w:rPr>
              <w:t>计算工程主要污染源污染物的最大落地浓度及其出现距离，</w:t>
            </w:r>
            <w:r w:rsidRPr="00BB50FA">
              <w:rPr>
                <w:rFonts w:hint="eastAsia"/>
                <w:color w:val="000000" w:themeColor="text1"/>
                <w:sz w:val="24"/>
                <w:szCs w:val="24"/>
              </w:rPr>
              <w:t>估算模型参数见下表。</w:t>
            </w:r>
          </w:p>
          <w:p w:rsidR="00781612" w:rsidRDefault="00781612" w:rsidP="00BC1B28">
            <w:pPr>
              <w:spacing w:line="460" w:lineRule="exact"/>
              <w:ind w:firstLineChars="200" w:firstLine="480"/>
              <w:jc w:val="left"/>
              <w:rPr>
                <w:color w:val="000000" w:themeColor="text1"/>
                <w:sz w:val="24"/>
                <w:szCs w:val="24"/>
              </w:rPr>
            </w:pPr>
          </w:p>
          <w:p w:rsidR="00781612" w:rsidRDefault="00781612" w:rsidP="00BC1B28">
            <w:pPr>
              <w:spacing w:line="460" w:lineRule="exact"/>
              <w:ind w:firstLineChars="200" w:firstLine="480"/>
              <w:jc w:val="left"/>
              <w:rPr>
                <w:color w:val="000000" w:themeColor="text1"/>
                <w:sz w:val="24"/>
                <w:szCs w:val="24"/>
              </w:rPr>
            </w:pPr>
          </w:p>
          <w:p w:rsidR="00BC1B28" w:rsidRPr="00BB50FA" w:rsidRDefault="00BC1B28" w:rsidP="00BC1B28">
            <w:pPr>
              <w:adjustRightInd w:val="0"/>
              <w:snapToGrid w:val="0"/>
              <w:spacing w:line="440" w:lineRule="exact"/>
              <w:ind w:firstLineChars="100" w:firstLine="240"/>
              <w:textAlignment w:val="baseline"/>
              <w:rPr>
                <w:rFonts w:eastAsia="黑体"/>
                <w:color w:val="000000" w:themeColor="text1"/>
                <w:sz w:val="24"/>
                <w:szCs w:val="24"/>
              </w:rPr>
            </w:pPr>
            <w:r w:rsidRPr="00BB50FA">
              <w:rPr>
                <w:rFonts w:eastAsia="黑体"/>
                <w:color w:val="000000" w:themeColor="text1"/>
                <w:sz w:val="24"/>
                <w:szCs w:val="24"/>
              </w:rPr>
              <w:lastRenderedPageBreak/>
              <w:t>表</w:t>
            </w:r>
            <w:r w:rsidR="00E65288">
              <w:rPr>
                <w:rFonts w:eastAsia="黑体" w:hint="eastAsia"/>
                <w:color w:val="000000" w:themeColor="text1"/>
                <w:sz w:val="24"/>
                <w:szCs w:val="24"/>
              </w:rPr>
              <w:t xml:space="preserve">41    </w:t>
            </w:r>
            <w:r w:rsidR="00AD49AA" w:rsidRPr="00BB50FA">
              <w:rPr>
                <w:rFonts w:eastAsia="黑体" w:hint="eastAsia"/>
                <w:color w:val="000000" w:themeColor="text1"/>
                <w:sz w:val="24"/>
                <w:szCs w:val="24"/>
              </w:rPr>
              <w:t xml:space="preserve">   </w:t>
            </w:r>
            <w:r w:rsidRPr="00BB50FA">
              <w:rPr>
                <w:rFonts w:eastAsia="黑体"/>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color w:val="000000" w:themeColor="text1"/>
                <w:sz w:val="24"/>
                <w:szCs w:val="24"/>
              </w:rPr>
              <w:t>估算</w:t>
            </w:r>
            <w:r w:rsidRPr="00BB50FA">
              <w:rPr>
                <w:rFonts w:eastAsia="黑体" w:hint="eastAsia"/>
                <w:color w:val="000000" w:themeColor="text1"/>
                <w:sz w:val="24"/>
                <w:szCs w:val="24"/>
              </w:rPr>
              <w:t>模型参数</w:t>
            </w:r>
            <w:r w:rsidRPr="00BB50FA">
              <w:rPr>
                <w:rFonts w:eastAsia="黑体"/>
                <w:color w:val="000000" w:themeColor="text1"/>
                <w:sz w:val="24"/>
                <w:szCs w:val="24"/>
              </w:rPr>
              <w:t>表</w:t>
            </w:r>
          </w:p>
          <w:tbl>
            <w:tblPr>
              <w:tblW w:w="4990" w:type="pct"/>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28" w:type="dxa"/>
                <w:right w:w="28" w:type="dxa"/>
              </w:tblCellMar>
              <w:tblLook w:val="0000"/>
            </w:tblPr>
            <w:tblGrid>
              <w:gridCol w:w="2473"/>
              <w:gridCol w:w="3818"/>
              <w:gridCol w:w="3132"/>
            </w:tblGrid>
            <w:tr w:rsidR="00BC1B28" w:rsidRPr="00BB50FA" w:rsidTr="000B68F5">
              <w:trPr>
                <w:trHeight w:val="369"/>
                <w:jc w:val="center"/>
              </w:trPr>
              <w:tc>
                <w:tcPr>
                  <w:tcW w:w="3338" w:type="pct"/>
                  <w:gridSpan w:val="2"/>
                  <w:tcBorders>
                    <w:left w:val="nil"/>
                  </w:tcBorders>
                  <w:vAlign w:val="center"/>
                </w:tcPr>
                <w:p w:rsidR="00BC1B28" w:rsidRPr="00BB50FA" w:rsidRDefault="00BC1B28" w:rsidP="00BC1B28">
                  <w:pPr>
                    <w:widowControl/>
                    <w:jc w:val="center"/>
                    <w:rPr>
                      <w:b/>
                      <w:color w:val="000000" w:themeColor="text1"/>
                      <w:sz w:val="21"/>
                      <w:szCs w:val="21"/>
                    </w:rPr>
                  </w:pPr>
                  <w:r w:rsidRPr="00BB50FA">
                    <w:rPr>
                      <w:rFonts w:hint="eastAsia"/>
                      <w:b/>
                      <w:color w:val="000000" w:themeColor="text1"/>
                      <w:sz w:val="21"/>
                      <w:szCs w:val="21"/>
                    </w:rPr>
                    <w:t>参数</w:t>
                  </w:r>
                </w:p>
              </w:tc>
              <w:tc>
                <w:tcPr>
                  <w:tcW w:w="1662" w:type="pct"/>
                  <w:tcBorders>
                    <w:right w:val="nil"/>
                  </w:tcBorders>
                  <w:vAlign w:val="center"/>
                </w:tcPr>
                <w:p w:rsidR="00BC1B28" w:rsidRPr="00BB50FA" w:rsidRDefault="00BC1B28" w:rsidP="00BC1B28">
                  <w:pPr>
                    <w:widowControl/>
                    <w:jc w:val="center"/>
                    <w:rPr>
                      <w:b/>
                      <w:color w:val="000000" w:themeColor="text1"/>
                      <w:sz w:val="21"/>
                      <w:szCs w:val="21"/>
                    </w:rPr>
                  </w:pPr>
                  <w:r w:rsidRPr="00BB50FA">
                    <w:rPr>
                      <w:rFonts w:hint="eastAsia"/>
                      <w:b/>
                      <w:color w:val="000000" w:themeColor="text1"/>
                      <w:sz w:val="21"/>
                      <w:szCs w:val="21"/>
                    </w:rPr>
                    <w:t>取值</w:t>
                  </w:r>
                </w:p>
              </w:tc>
            </w:tr>
            <w:tr w:rsidR="00BC1B28" w:rsidRPr="00BB50FA" w:rsidTr="000B68F5">
              <w:trPr>
                <w:trHeight w:val="369"/>
                <w:jc w:val="center"/>
              </w:trPr>
              <w:tc>
                <w:tcPr>
                  <w:tcW w:w="1312" w:type="pct"/>
                  <w:vMerge w:val="restart"/>
                  <w:tcBorders>
                    <w:lef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城市</w:t>
                  </w:r>
                  <w:r w:rsidRPr="00BB50FA">
                    <w:rPr>
                      <w:rFonts w:ascii="Times New Roman" w:hAnsi="Times New Roman" w:cs="Times New Roman" w:hint="eastAsia"/>
                      <w:color w:val="000000" w:themeColor="text1"/>
                    </w:rPr>
                    <w:t>/</w:t>
                  </w:r>
                  <w:r w:rsidRPr="00BB50FA">
                    <w:rPr>
                      <w:rFonts w:ascii="Times New Roman" w:hAnsi="Times New Roman" w:cs="Times New Roman" w:hint="eastAsia"/>
                      <w:color w:val="000000" w:themeColor="text1"/>
                    </w:rPr>
                    <w:t>农村选项</w:t>
                  </w:r>
                </w:p>
              </w:tc>
              <w:tc>
                <w:tcPr>
                  <w:tcW w:w="2026" w:type="pct"/>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城市</w:t>
                  </w:r>
                  <w:r w:rsidRPr="00BB50FA">
                    <w:rPr>
                      <w:rFonts w:ascii="Times New Roman" w:hAnsi="Times New Roman" w:cs="Times New Roman" w:hint="eastAsia"/>
                      <w:color w:val="000000" w:themeColor="text1"/>
                    </w:rPr>
                    <w:t>/</w:t>
                  </w:r>
                  <w:r w:rsidRPr="00BB50FA">
                    <w:rPr>
                      <w:rFonts w:ascii="Times New Roman" w:hAnsi="Times New Roman" w:cs="Times New Roman" w:hint="eastAsia"/>
                      <w:color w:val="000000" w:themeColor="text1"/>
                    </w:rPr>
                    <w:t>农村</w:t>
                  </w:r>
                </w:p>
              </w:tc>
              <w:tc>
                <w:tcPr>
                  <w:tcW w:w="1662" w:type="pct"/>
                  <w:tcBorders>
                    <w:righ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农村</w:t>
                  </w:r>
                </w:p>
              </w:tc>
            </w:tr>
            <w:tr w:rsidR="00BC1B28" w:rsidRPr="00BB50FA" w:rsidTr="000B68F5">
              <w:trPr>
                <w:trHeight w:val="369"/>
                <w:jc w:val="center"/>
              </w:trPr>
              <w:tc>
                <w:tcPr>
                  <w:tcW w:w="1312" w:type="pct"/>
                  <w:vMerge/>
                  <w:tcBorders>
                    <w:lef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p>
              </w:tc>
              <w:tc>
                <w:tcPr>
                  <w:tcW w:w="2026" w:type="pct"/>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人口数（城市选项时）</w:t>
                  </w:r>
                </w:p>
              </w:tc>
              <w:tc>
                <w:tcPr>
                  <w:tcW w:w="1662" w:type="pct"/>
                  <w:tcBorders>
                    <w:righ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w:t>
                  </w:r>
                </w:p>
              </w:tc>
            </w:tr>
            <w:tr w:rsidR="009426B4" w:rsidRPr="00BB50FA" w:rsidTr="000B68F5">
              <w:trPr>
                <w:trHeight w:val="369"/>
                <w:jc w:val="center"/>
              </w:trPr>
              <w:tc>
                <w:tcPr>
                  <w:tcW w:w="3338" w:type="pct"/>
                  <w:gridSpan w:val="2"/>
                  <w:tcBorders>
                    <w:left w:val="nil"/>
                  </w:tcBorders>
                  <w:vAlign w:val="center"/>
                </w:tcPr>
                <w:p w:rsidR="009426B4" w:rsidRPr="00BB50FA" w:rsidRDefault="009426B4"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最高环境温度</w:t>
                  </w:r>
                  <w:r w:rsidRPr="00BB50FA">
                    <w:rPr>
                      <w:rFonts w:ascii="Times New Roman" w:hAnsi="Times New Roman" w:cs="Times New Roman" w:hint="eastAsia"/>
                      <w:color w:val="000000" w:themeColor="text1"/>
                    </w:rPr>
                    <w:t>/</w:t>
                  </w:r>
                  <w:r w:rsidRPr="00BB50FA">
                    <w:rPr>
                      <w:rFonts w:ascii="Times New Roman" w:hAnsi="Times New Roman" w:cs="Times New Roman" w:hint="eastAsia"/>
                      <w:color w:val="000000" w:themeColor="text1"/>
                    </w:rPr>
                    <w:t>℃</w:t>
                  </w:r>
                </w:p>
              </w:tc>
              <w:tc>
                <w:tcPr>
                  <w:tcW w:w="1662" w:type="pct"/>
                  <w:tcBorders>
                    <w:right w:val="nil"/>
                  </w:tcBorders>
                  <w:vAlign w:val="center"/>
                </w:tcPr>
                <w:p w:rsidR="009426B4" w:rsidRPr="006B29BA" w:rsidRDefault="009426B4" w:rsidP="00AB2733">
                  <w:pPr>
                    <w:pStyle w:val="afa"/>
                    <w:rPr>
                      <w:spacing w:val="-4"/>
                    </w:rPr>
                  </w:pPr>
                  <w:r>
                    <w:rPr>
                      <w:rFonts w:hint="eastAsia"/>
                      <w:spacing w:val="-4"/>
                    </w:rPr>
                    <w:t>40.9</w:t>
                  </w:r>
                </w:p>
              </w:tc>
            </w:tr>
            <w:tr w:rsidR="009426B4" w:rsidRPr="00BB50FA" w:rsidTr="000B68F5">
              <w:trPr>
                <w:trHeight w:val="369"/>
                <w:jc w:val="center"/>
              </w:trPr>
              <w:tc>
                <w:tcPr>
                  <w:tcW w:w="3338" w:type="pct"/>
                  <w:gridSpan w:val="2"/>
                  <w:tcBorders>
                    <w:left w:val="nil"/>
                  </w:tcBorders>
                  <w:vAlign w:val="center"/>
                </w:tcPr>
                <w:p w:rsidR="009426B4" w:rsidRPr="00BB50FA" w:rsidRDefault="009426B4"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最低环境温度</w:t>
                  </w:r>
                  <w:r w:rsidRPr="00BB50FA">
                    <w:rPr>
                      <w:rFonts w:ascii="Times New Roman" w:hAnsi="Times New Roman" w:cs="Times New Roman" w:hint="eastAsia"/>
                      <w:color w:val="000000" w:themeColor="text1"/>
                    </w:rPr>
                    <w:t>/</w:t>
                  </w:r>
                  <w:r w:rsidRPr="00BB50FA">
                    <w:rPr>
                      <w:rFonts w:ascii="Times New Roman" w:hAnsi="Times New Roman" w:cs="Times New Roman" w:hint="eastAsia"/>
                      <w:color w:val="000000" w:themeColor="text1"/>
                    </w:rPr>
                    <w:t>℃</w:t>
                  </w:r>
                </w:p>
              </w:tc>
              <w:tc>
                <w:tcPr>
                  <w:tcW w:w="1662" w:type="pct"/>
                  <w:tcBorders>
                    <w:right w:val="nil"/>
                  </w:tcBorders>
                  <w:vAlign w:val="center"/>
                </w:tcPr>
                <w:p w:rsidR="009426B4" w:rsidRPr="006B29BA" w:rsidRDefault="009426B4" w:rsidP="00AB2733">
                  <w:pPr>
                    <w:pStyle w:val="afa"/>
                    <w:rPr>
                      <w:spacing w:val="-4"/>
                    </w:rPr>
                  </w:pPr>
                  <w:r w:rsidRPr="006B29BA">
                    <w:rPr>
                      <w:rFonts w:hint="eastAsia"/>
                      <w:spacing w:val="-4"/>
                    </w:rPr>
                    <w:t>-</w:t>
                  </w:r>
                  <w:r>
                    <w:rPr>
                      <w:rFonts w:hint="eastAsia"/>
                      <w:spacing w:val="-4"/>
                    </w:rPr>
                    <w:t>13.1</w:t>
                  </w:r>
                </w:p>
              </w:tc>
            </w:tr>
            <w:tr w:rsidR="00BC1B28" w:rsidRPr="00BB50FA" w:rsidTr="000B68F5">
              <w:trPr>
                <w:trHeight w:val="369"/>
                <w:jc w:val="center"/>
              </w:trPr>
              <w:tc>
                <w:tcPr>
                  <w:tcW w:w="3338" w:type="pct"/>
                  <w:gridSpan w:val="2"/>
                  <w:tcBorders>
                    <w:lef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土地利用类型</w:t>
                  </w:r>
                </w:p>
              </w:tc>
              <w:tc>
                <w:tcPr>
                  <w:tcW w:w="1662" w:type="pct"/>
                  <w:tcBorders>
                    <w:righ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农作地</w:t>
                  </w:r>
                </w:p>
              </w:tc>
            </w:tr>
            <w:tr w:rsidR="00BC1B28" w:rsidRPr="00BB50FA" w:rsidTr="000B68F5">
              <w:trPr>
                <w:trHeight w:val="369"/>
                <w:jc w:val="center"/>
              </w:trPr>
              <w:tc>
                <w:tcPr>
                  <w:tcW w:w="3338" w:type="pct"/>
                  <w:gridSpan w:val="2"/>
                  <w:tcBorders>
                    <w:lef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区域湿度条件</w:t>
                  </w:r>
                </w:p>
              </w:tc>
              <w:tc>
                <w:tcPr>
                  <w:tcW w:w="1662" w:type="pct"/>
                  <w:tcBorders>
                    <w:righ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中等湿度气候</w:t>
                  </w:r>
                </w:p>
              </w:tc>
            </w:tr>
            <w:tr w:rsidR="00BC1B28" w:rsidRPr="00BB50FA" w:rsidTr="000B68F5">
              <w:trPr>
                <w:trHeight w:val="369"/>
                <w:jc w:val="center"/>
              </w:trPr>
              <w:tc>
                <w:tcPr>
                  <w:tcW w:w="1312" w:type="pct"/>
                  <w:vMerge w:val="restart"/>
                  <w:tcBorders>
                    <w:lef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是否考虑地形</w:t>
                  </w:r>
                </w:p>
              </w:tc>
              <w:tc>
                <w:tcPr>
                  <w:tcW w:w="2026" w:type="pct"/>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考虑地形</w:t>
                  </w:r>
                </w:p>
              </w:tc>
              <w:tc>
                <w:tcPr>
                  <w:tcW w:w="1662" w:type="pct"/>
                  <w:tcBorders>
                    <w:right w:val="nil"/>
                  </w:tcBorders>
                  <w:vAlign w:val="center"/>
                </w:tcPr>
                <w:p w:rsidR="00BC1B28" w:rsidRPr="00BB50FA" w:rsidRDefault="00082FB8" w:rsidP="00BC1B28">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否</w:t>
                  </w:r>
                </w:p>
              </w:tc>
            </w:tr>
            <w:tr w:rsidR="00BC1B28" w:rsidRPr="00BB50FA" w:rsidTr="000B68F5">
              <w:trPr>
                <w:trHeight w:val="369"/>
                <w:jc w:val="center"/>
              </w:trPr>
              <w:tc>
                <w:tcPr>
                  <w:tcW w:w="1312" w:type="pct"/>
                  <w:vMerge/>
                  <w:tcBorders>
                    <w:lef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p>
              </w:tc>
              <w:tc>
                <w:tcPr>
                  <w:tcW w:w="2026" w:type="pct"/>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地形数据分辨率</w:t>
                  </w:r>
                  <w:r w:rsidRPr="00BB50FA">
                    <w:rPr>
                      <w:rFonts w:ascii="Times New Roman" w:hAnsi="Times New Roman" w:cs="Times New Roman" w:hint="eastAsia"/>
                      <w:color w:val="000000" w:themeColor="text1"/>
                    </w:rPr>
                    <w:t>/m</w:t>
                  </w:r>
                </w:p>
              </w:tc>
              <w:tc>
                <w:tcPr>
                  <w:tcW w:w="1662" w:type="pct"/>
                  <w:tcBorders>
                    <w:right w:val="nil"/>
                  </w:tcBorders>
                  <w:vAlign w:val="center"/>
                </w:tcPr>
                <w:p w:rsidR="00BC1B28" w:rsidRPr="00BB50FA" w:rsidRDefault="00DB4986"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w:t>
                  </w:r>
                </w:p>
              </w:tc>
            </w:tr>
            <w:tr w:rsidR="00BC1B28" w:rsidRPr="00BB50FA" w:rsidTr="000B68F5">
              <w:trPr>
                <w:trHeight w:val="369"/>
                <w:jc w:val="center"/>
              </w:trPr>
              <w:tc>
                <w:tcPr>
                  <w:tcW w:w="1312" w:type="pct"/>
                  <w:vMerge w:val="restart"/>
                  <w:tcBorders>
                    <w:lef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是否考虑岸线熏烟</w:t>
                  </w:r>
                </w:p>
              </w:tc>
              <w:tc>
                <w:tcPr>
                  <w:tcW w:w="2026" w:type="pct"/>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考虑岸线熏烟</w:t>
                  </w:r>
                </w:p>
              </w:tc>
              <w:tc>
                <w:tcPr>
                  <w:tcW w:w="1662" w:type="pct"/>
                  <w:tcBorders>
                    <w:righ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否</w:t>
                  </w:r>
                </w:p>
              </w:tc>
            </w:tr>
            <w:tr w:rsidR="00BC1B28" w:rsidRPr="00BB50FA" w:rsidTr="000B68F5">
              <w:trPr>
                <w:trHeight w:val="369"/>
                <w:jc w:val="center"/>
              </w:trPr>
              <w:tc>
                <w:tcPr>
                  <w:tcW w:w="1312" w:type="pct"/>
                  <w:vMerge/>
                  <w:tcBorders>
                    <w:left w:val="nil"/>
                  </w:tcBorders>
                  <w:vAlign w:val="center"/>
                </w:tcPr>
                <w:p w:rsidR="00BC1B28" w:rsidRPr="00BB50FA" w:rsidRDefault="00BC1B28" w:rsidP="00D96735">
                  <w:pPr>
                    <w:pStyle w:val="afa"/>
                    <w:rPr>
                      <w:color w:val="000000" w:themeColor="text1"/>
                      <w:spacing w:val="-4"/>
                    </w:rPr>
                  </w:pPr>
                </w:p>
              </w:tc>
              <w:tc>
                <w:tcPr>
                  <w:tcW w:w="2026" w:type="pct"/>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岸线距离</w:t>
                  </w:r>
                  <w:r w:rsidRPr="00BB50FA">
                    <w:rPr>
                      <w:rFonts w:ascii="Times New Roman" w:hAnsi="Times New Roman" w:cs="Times New Roman" w:hint="eastAsia"/>
                      <w:color w:val="000000" w:themeColor="text1"/>
                    </w:rPr>
                    <w:t>/km</w:t>
                  </w:r>
                </w:p>
              </w:tc>
              <w:tc>
                <w:tcPr>
                  <w:tcW w:w="1662" w:type="pct"/>
                  <w:tcBorders>
                    <w:righ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w:t>
                  </w:r>
                </w:p>
              </w:tc>
            </w:tr>
            <w:tr w:rsidR="00BC1B28" w:rsidRPr="00BB50FA" w:rsidTr="000B68F5">
              <w:trPr>
                <w:trHeight w:val="369"/>
                <w:jc w:val="center"/>
              </w:trPr>
              <w:tc>
                <w:tcPr>
                  <w:tcW w:w="1312" w:type="pct"/>
                  <w:vMerge/>
                  <w:tcBorders>
                    <w:left w:val="nil"/>
                  </w:tcBorders>
                  <w:vAlign w:val="center"/>
                </w:tcPr>
                <w:p w:rsidR="00BC1B28" w:rsidRPr="00BB50FA" w:rsidRDefault="00BC1B28" w:rsidP="00D96735">
                  <w:pPr>
                    <w:pStyle w:val="afa"/>
                    <w:rPr>
                      <w:color w:val="000000" w:themeColor="text1"/>
                      <w:spacing w:val="-4"/>
                    </w:rPr>
                  </w:pPr>
                </w:p>
              </w:tc>
              <w:tc>
                <w:tcPr>
                  <w:tcW w:w="2026" w:type="pct"/>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岸线方向</w:t>
                  </w:r>
                  <w:r w:rsidRPr="00BB50FA">
                    <w:rPr>
                      <w:rFonts w:ascii="Times New Roman" w:hAnsi="Times New Roman" w:cs="Times New Roman" w:hint="eastAsia"/>
                      <w:color w:val="000000" w:themeColor="text1"/>
                    </w:rPr>
                    <w:t xml:space="preserve">/ </w:t>
                  </w:r>
                  <w:r w:rsidRPr="00BB50FA">
                    <w:rPr>
                      <w:rFonts w:ascii="Times New Roman" w:hAnsi="Times New Roman" w:cs="Times New Roman" w:hint="eastAsia"/>
                      <w:color w:val="000000" w:themeColor="text1"/>
                    </w:rPr>
                    <w:t>º</w:t>
                  </w:r>
                </w:p>
              </w:tc>
              <w:tc>
                <w:tcPr>
                  <w:tcW w:w="1662" w:type="pct"/>
                  <w:tcBorders>
                    <w:right w:val="nil"/>
                  </w:tcBorders>
                  <w:vAlign w:val="center"/>
                </w:tcPr>
                <w:p w:rsidR="00BC1B28" w:rsidRPr="00BB50FA" w:rsidRDefault="00BC1B28" w:rsidP="00BC1B28">
                  <w:pPr>
                    <w:pStyle w:val="ad"/>
                    <w:snapToGrid w:val="0"/>
                    <w:jc w:val="center"/>
                    <w:rPr>
                      <w:rFonts w:ascii="Times New Roman" w:hAnsi="Times New Roman" w:cs="Times New Roman"/>
                      <w:color w:val="000000" w:themeColor="text1"/>
                    </w:rPr>
                  </w:pPr>
                  <w:r w:rsidRPr="00BB50FA">
                    <w:rPr>
                      <w:rFonts w:ascii="Times New Roman" w:hAnsi="Times New Roman" w:cs="Times New Roman" w:hint="eastAsia"/>
                      <w:color w:val="000000" w:themeColor="text1"/>
                    </w:rPr>
                    <w:t>/</w:t>
                  </w:r>
                </w:p>
              </w:tc>
            </w:tr>
          </w:tbl>
          <w:p w:rsidR="00303064" w:rsidRPr="00BB50FA" w:rsidRDefault="00576085" w:rsidP="00576085">
            <w:pPr>
              <w:spacing w:line="460" w:lineRule="exact"/>
              <w:ind w:firstLineChars="200" w:firstLine="482"/>
              <w:jc w:val="left"/>
              <w:rPr>
                <w:b/>
                <w:color w:val="000000" w:themeColor="text1"/>
                <w:sz w:val="24"/>
                <w:szCs w:val="24"/>
              </w:rPr>
            </w:pPr>
            <w:bookmarkStart w:id="20" w:name="_Toc497746757"/>
            <w:bookmarkStart w:id="21" w:name="_Toc497746939"/>
            <w:bookmarkStart w:id="22" w:name="_Toc503973583"/>
            <w:r w:rsidRPr="00BB50FA">
              <w:rPr>
                <w:rFonts w:hint="eastAsia"/>
                <w:b/>
                <w:color w:val="000000" w:themeColor="text1"/>
                <w:sz w:val="24"/>
                <w:szCs w:val="24"/>
              </w:rPr>
              <w:t>（</w:t>
            </w:r>
            <w:r w:rsidR="0095745E">
              <w:rPr>
                <w:rFonts w:hint="eastAsia"/>
                <w:b/>
                <w:color w:val="000000" w:themeColor="text1"/>
                <w:sz w:val="24"/>
                <w:szCs w:val="24"/>
              </w:rPr>
              <w:t>5</w:t>
            </w:r>
            <w:r w:rsidRPr="00BB50FA">
              <w:rPr>
                <w:rFonts w:hint="eastAsia"/>
                <w:b/>
                <w:color w:val="000000" w:themeColor="text1"/>
                <w:sz w:val="24"/>
                <w:szCs w:val="24"/>
              </w:rPr>
              <w:t>）</w:t>
            </w:r>
            <w:r w:rsidR="00303064" w:rsidRPr="00BB50FA">
              <w:rPr>
                <w:b/>
                <w:color w:val="000000" w:themeColor="text1"/>
                <w:sz w:val="24"/>
                <w:szCs w:val="24"/>
              </w:rPr>
              <w:t>预测结果</w:t>
            </w:r>
            <w:bookmarkEnd w:id="20"/>
            <w:bookmarkEnd w:id="21"/>
            <w:bookmarkEnd w:id="22"/>
          </w:p>
          <w:p w:rsidR="00303064" w:rsidRDefault="00280291" w:rsidP="00576085">
            <w:pPr>
              <w:spacing w:line="460" w:lineRule="exact"/>
              <w:ind w:firstLineChars="200" w:firstLine="480"/>
              <w:jc w:val="left"/>
              <w:rPr>
                <w:color w:val="000000" w:themeColor="text1"/>
                <w:sz w:val="24"/>
                <w:szCs w:val="24"/>
              </w:rPr>
            </w:pPr>
            <w:r w:rsidRPr="00BB50FA">
              <w:rPr>
                <w:rFonts w:hint="eastAsia"/>
                <w:color w:val="000000" w:themeColor="text1"/>
                <w:sz w:val="24"/>
                <w:szCs w:val="24"/>
              </w:rPr>
              <w:t>本项目点源、面源</w:t>
            </w:r>
            <w:r w:rsidR="00303064" w:rsidRPr="00BB50FA">
              <w:rPr>
                <w:color w:val="000000" w:themeColor="text1"/>
                <w:sz w:val="24"/>
                <w:szCs w:val="24"/>
              </w:rPr>
              <w:t>预测结果见表</w:t>
            </w:r>
            <w:r w:rsidR="00E65288">
              <w:rPr>
                <w:rFonts w:hint="eastAsia"/>
                <w:color w:val="000000" w:themeColor="text1"/>
                <w:sz w:val="24"/>
                <w:szCs w:val="24"/>
              </w:rPr>
              <w:t>42</w:t>
            </w:r>
            <w:r w:rsidR="00303064" w:rsidRPr="00BB50FA">
              <w:rPr>
                <w:color w:val="000000" w:themeColor="text1"/>
                <w:sz w:val="24"/>
                <w:szCs w:val="24"/>
              </w:rPr>
              <w:t>。</w:t>
            </w:r>
          </w:p>
          <w:p w:rsidR="00DB4986" w:rsidRPr="00DB4986" w:rsidRDefault="00DB4986" w:rsidP="00DB4986">
            <w:pPr>
              <w:adjustRightInd w:val="0"/>
              <w:snapToGrid w:val="0"/>
              <w:spacing w:line="440" w:lineRule="exact"/>
              <w:ind w:firstLineChars="100" w:firstLine="240"/>
              <w:textAlignment w:val="baseline"/>
              <w:rPr>
                <w:rFonts w:eastAsia="黑体"/>
                <w:color w:val="000000" w:themeColor="text1"/>
                <w:sz w:val="24"/>
                <w:szCs w:val="24"/>
              </w:rPr>
            </w:pPr>
            <w:r w:rsidRPr="00DB4986">
              <w:rPr>
                <w:rFonts w:eastAsia="黑体" w:hint="eastAsia"/>
                <w:color w:val="000000" w:themeColor="text1"/>
                <w:sz w:val="24"/>
                <w:szCs w:val="24"/>
              </w:rPr>
              <w:t>表</w:t>
            </w:r>
            <w:r w:rsidR="00E65288">
              <w:rPr>
                <w:rFonts w:eastAsia="黑体" w:hint="eastAsia"/>
                <w:color w:val="000000" w:themeColor="text1"/>
                <w:sz w:val="24"/>
                <w:szCs w:val="24"/>
              </w:rPr>
              <w:t>42</w:t>
            </w:r>
            <w:r w:rsidRPr="00DB4986">
              <w:rPr>
                <w:rFonts w:eastAsia="黑体" w:hint="eastAsia"/>
                <w:color w:val="000000" w:themeColor="text1"/>
                <w:sz w:val="24"/>
                <w:szCs w:val="24"/>
              </w:rPr>
              <w:t xml:space="preserve">              </w:t>
            </w:r>
            <w:r w:rsidR="00C24975">
              <w:rPr>
                <w:rFonts w:eastAsia="黑体" w:hint="eastAsia"/>
                <w:color w:val="000000" w:themeColor="text1"/>
                <w:sz w:val="24"/>
                <w:szCs w:val="24"/>
              </w:rPr>
              <w:t xml:space="preserve">    </w:t>
            </w:r>
            <w:r w:rsidRPr="00DB4986">
              <w:rPr>
                <w:rFonts w:eastAsia="黑体" w:hint="eastAsia"/>
                <w:color w:val="000000" w:themeColor="text1"/>
                <w:sz w:val="24"/>
                <w:szCs w:val="24"/>
              </w:rPr>
              <w:t xml:space="preserve">        </w:t>
            </w:r>
            <w:r w:rsidRPr="00DB4986">
              <w:rPr>
                <w:rFonts w:eastAsia="黑体" w:hint="eastAsia"/>
                <w:color w:val="000000" w:themeColor="text1"/>
                <w:sz w:val="24"/>
                <w:szCs w:val="24"/>
              </w:rPr>
              <w:t>估算结果表</w:t>
            </w:r>
          </w:p>
          <w:tbl>
            <w:tblPr>
              <w:tblW w:w="5000" w:type="pct"/>
              <w:jc w:val="center"/>
              <w:tblBorders>
                <w:top w:val="single" w:sz="6" w:space="0" w:color="auto"/>
                <w:bottom w:val="single" w:sz="6" w:space="0" w:color="auto"/>
                <w:insideH w:val="single" w:sz="6" w:space="0" w:color="auto"/>
                <w:insideV w:val="single" w:sz="6" w:space="0" w:color="auto"/>
              </w:tblBorders>
              <w:tblLook w:val="04A0"/>
            </w:tblPr>
            <w:tblGrid>
              <w:gridCol w:w="799"/>
              <w:gridCol w:w="1253"/>
              <w:gridCol w:w="1390"/>
              <w:gridCol w:w="2366"/>
              <w:gridCol w:w="1516"/>
              <w:gridCol w:w="2118"/>
            </w:tblGrid>
            <w:tr w:rsidR="00DB4986" w:rsidTr="000B68F5">
              <w:trPr>
                <w:trHeight w:val="369"/>
                <w:jc w:val="center"/>
              </w:trPr>
              <w:tc>
                <w:tcPr>
                  <w:tcW w:w="2005" w:type="dxa"/>
                  <w:gridSpan w:val="2"/>
                  <w:tcBorders>
                    <w:top w:val="single" w:sz="8" w:space="0" w:color="auto"/>
                    <w:left w:val="nil"/>
                    <w:bottom w:val="single" w:sz="6" w:space="0" w:color="auto"/>
                    <w:right w:val="single" w:sz="6" w:space="0" w:color="auto"/>
                  </w:tcBorders>
                  <w:vAlign w:val="center"/>
                  <w:hideMark/>
                </w:tcPr>
                <w:p w:rsidR="00DB4986" w:rsidRPr="00DB4986" w:rsidRDefault="00DB4986" w:rsidP="00DB4986">
                  <w:pPr>
                    <w:widowControl/>
                    <w:jc w:val="center"/>
                    <w:rPr>
                      <w:b/>
                      <w:color w:val="000000" w:themeColor="text1"/>
                      <w:sz w:val="21"/>
                      <w:szCs w:val="21"/>
                    </w:rPr>
                  </w:pPr>
                  <w:r w:rsidRPr="00DB4986">
                    <w:rPr>
                      <w:rFonts w:hint="eastAsia"/>
                      <w:b/>
                      <w:color w:val="000000" w:themeColor="text1"/>
                      <w:sz w:val="21"/>
                      <w:szCs w:val="21"/>
                    </w:rPr>
                    <w:t>污染源</w:t>
                  </w:r>
                </w:p>
              </w:tc>
              <w:tc>
                <w:tcPr>
                  <w:tcW w:w="1358" w:type="dxa"/>
                  <w:tcBorders>
                    <w:top w:val="single" w:sz="8" w:space="0" w:color="auto"/>
                    <w:left w:val="nil"/>
                    <w:bottom w:val="single" w:sz="6" w:space="0" w:color="auto"/>
                    <w:right w:val="single" w:sz="6" w:space="0" w:color="auto"/>
                  </w:tcBorders>
                  <w:vAlign w:val="center"/>
                  <w:hideMark/>
                </w:tcPr>
                <w:p w:rsidR="00DB4986" w:rsidRPr="00DB4986" w:rsidRDefault="00DB4986" w:rsidP="00DB4986">
                  <w:pPr>
                    <w:widowControl/>
                    <w:jc w:val="center"/>
                    <w:rPr>
                      <w:b/>
                      <w:color w:val="000000" w:themeColor="text1"/>
                      <w:sz w:val="21"/>
                      <w:szCs w:val="21"/>
                    </w:rPr>
                  </w:pPr>
                  <w:r w:rsidRPr="00DB4986">
                    <w:rPr>
                      <w:rFonts w:hint="eastAsia"/>
                      <w:b/>
                      <w:color w:val="000000" w:themeColor="text1"/>
                      <w:sz w:val="21"/>
                      <w:szCs w:val="21"/>
                    </w:rPr>
                    <w:t>污染因子</w:t>
                  </w:r>
                </w:p>
              </w:tc>
              <w:tc>
                <w:tcPr>
                  <w:tcW w:w="2312" w:type="dxa"/>
                  <w:tcBorders>
                    <w:top w:val="single" w:sz="8" w:space="0" w:color="auto"/>
                    <w:left w:val="nil"/>
                    <w:bottom w:val="single" w:sz="6" w:space="0" w:color="auto"/>
                    <w:right w:val="single" w:sz="6" w:space="0" w:color="auto"/>
                  </w:tcBorders>
                  <w:vAlign w:val="center"/>
                  <w:hideMark/>
                </w:tcPr>
                <w:p w:rsidR="00DB4986" w:rsidRPr="00DB4986" w:rsidRDefault="00DB4986" w:rsidP="00DB4986">
                  <w:pPr>
                    <w:widowControl/>
                    <w:jc w:val="center"/>
                    <w:rPr>
                      <w:b/>
                      <w:color w:val="000000" w:themeColor="text1"/>
                      <w:sz w:val="21"/>
                      <w:szCs w:val="21"/>
                    </w:rPr>
                  </w:pPr>
                  <w:r w:rsidRPr="00DB4986">
                    <w:rPr>
                      <w:rFonts w:hint="eastAsia"/>
                      <w:b/>
                      <w:color w:val="000000" w:themeColor="text1"/>
                      <w:sz w:val="21"/>
                      <w:szCs w:val="21"/>
                    </w:rPr>
                    <w:t>距源中心下风向距离（</w:t>
                  </w:r>
                  <w:r w:rsidRPr="00DB4986">
                    <w:rPr>
                      <w:rFonts w:hint="eastAsia"/>
                      <w:b/>
                      <w:color w:val="000000" w:themeColor="text1"/>
                      <w:sz w:val="21"/>
                      <w:szCs w:val="21"/>
                    </w:rPr>
                    <w:t>m</w:t>
                  </w:r>
                  <w:r w:rsidRPr="00DB4986">
                    <w:rPr>
                      <w:rFonts w:hint="eastAsia"/>
                      <w:b/>
                      <w:color w:val="000000" w:themeColor="text1"/>
                      <w:sz w:val="21"/>
                      <w:szCs w:val="21"/>
                    </w:rPr>
                    <w:t>）</w:t>
                  </w:r>
                </w:p>
              </w:tc>
              <w:tc>
                <w:tcPr>
                  <w:tcW w:w="1481" w:type="dxa"/>
                  <w:tcBorders>
                    <w:top w:val="single" w:sz="8" w:space="0" w:color="auto"/>
                    <w:left w:val="nil"/>
                    <w:bottom w:val="single" w:sz="6" w:space="0" w:color="auto"/>
                    <w:right w:val="single" w:sz="6" w:space="0" w:color="auto"/>
                  </w:tcBorders>
                  <w:vAlign w:val="center"/>
                  <w:hideMark/>
                </w:tcPr>
                <w:p w:rsidR="00DB4986" w:rsidRPr="00DB4986" w:rsidRDefault="00DB4986" w:rsidP="00DB4986">
                  <w:pPr>
                    <w:widowControl/>
                    <w:jc w:val="center"/>
                    <w:rPr>
                      <w:b/>
                      <w:color w:val="000000" w:themeColor="text1"/>
                      <w:sz w:val="21"/>
                      <w:szCs w:val="21"/>
                    </w:rPr>
                  </w:pPr>
                  <w:r w:rsidRPr="00DB4986">
                    <w:rPr>
                      <w:rFonts w:hint="eastAsia"/>
                      <w:b/>
                      <w:color w:val="000000" w:themeColor="text1"/>
                      <w:sz w:val="21"/>
                      <w:szCs w:val="21"/>
                    </w:rPr>
                    <w:t>最大地面浓度（</w:t>
                  </w:r>
                  <w:r w:rsidRPr="00DB4986">
                    <w:rPr>
                      <w:rFonts w:hint="eastAsia"/>
                      <w:b/>
                      <w:color w:val="000000" w:themeColor="text1"/>
                      <w:sz w:val="21"/>
                      <w:szCs w:val="21"/>
                    </w:rPr>
                    <w:t>mg/m</w:t>
                  </w:r>
                  <w:r w:rsidRPr="0035494E">
                    <w:rPr>
                      <w:rFonts w:hint="eastAsia"/>
                      <w:b/>
                      <w:color w:val="000000" w:themeColor="text1"/>
                      <w:sz w:val="21"/>
                      <w:szCs w:val="21"/>
                      <w:vertAlign w:val="superscript"/>
                    </w:rPr>
                    <w:t>3</w:t>
                  </w:r>
                  <w:r w:rsidRPr="00DB4986">
                    <w:rPr>
                      <w:rFonts w:hint="eastAsia"/>
                      <w:b/>
                      <w:color w:val="000000" w:themeColor="text1"/>
                      <w:sz w:val="21"/>
                      <w:szCs w:val="21"/>
                    </w:rPr>
                    <w:t>）</w:t>
                  </w:r>
                </w:p>
              </w:tc>
              <w:tc>
                <w:tcPr>
                  <w:tcW w:w="2069" w:type="dxa"/>
                  <w:tcBorders>
                    <w:top w:val="single" w:sz="8" w:space="0" w:color="auto"/>
                    <w:left w:val="nil"/>
                    <w:bottom w:val="single" w:sz="6" w:space="0" w:color="auto"/>
                    <w:right w:val="nil"/>
                  </w:tcBorders>
                  <w:vAlign w:val="center"/>
                  <w:hideMark/>
                </w:tcPr>
                <w:p w:rsidR="00DB4986" w:rsidRPr="00DB4986" w:rsidRDefault="00DB4986" w:rsidP="00DB4986">
                  <w:pPr>
                    <w:widowControl/>
                    <w:jc w:val="center"/>
                    <w:rPr>
                      <w:b/>
                      <w:color w:val="000000" w:themeColor="text1"/>
                      <w:sz w:val="21"/>
                      <w:szCs w:val="21"/>
                    </w:rPr>
                  </w:pPr>
                  <w:r w:rsidRPr="00DB4986">
                    <w:rPr>
                      <w:rFonts w:hint="eastAsia"/>
                      <w:b/>
                      <w:color w:val="000000" w:themeColor="text1"/>
                      <w:sz w:val="21"/>
                      <w:szCs w:val="21"/>
                    </w:rPr>
                    <w:t>最大落地浓度占标率（％）</w:t>
                  </w:r>
                </w:p>
              </w:tc>
            </w:tr>
            <w:tr w:rsidR="00DB4986" w:rsidTr="000B68F5">
              <w:trPr>
                <w:trHeight w:val="369"/>
                <w:jc w:val="center"/>
              </w:trPr>
              <w:tc>
                <w:tcPr>
                  <w:tcW w:w="781" w:type="dxa"/>
                  <w:tcBorders>
                    <w:top w:val="nil"/>
                    <w:left w:val="nil"/>
                    <w:bottom w:val="single" w:sz="6" w:space="0" w:color="auto"/>
                    <w:right w:val="single" w:sz="6" w:space="0" w:color="auto"/>
                  </w:tcBorders>
                  <w:vAlign w:val="center"/>
                  <w:hideMark/>
                </w:tcPr>
                <w:p w:rsidR="00DB4986" w:rsidRPr="00DB4986" w:rsidRDefault="00DB4986" w:rsidP="00DB4986">
                  <w:pPr>
                    <w:pStyle w:val="ad"/>
                    <w:snapToGrid w:val="0"/>
                    <w:jc w:val="center"/>
                    <w:rPr>
                      <w:rFonts w:ascii="Times New Roman" w:hAnsi="Times New Roman" w:cs="Times New Roman"/>
                      <w:color w:val="000000" w:themeColor="text1"/>
                    </w:rPr>
                  </w:pPr>
                  <w:r w:rsidRPr="00DB4986">
                    <w:rPr>
                      <w:rFonts w:ascii="Times New Roman" w:hAnsi="Times New Roman" w:cs="Times New Roman" w:hint="eastAsia"/>
                      <w:color w:val="000000" w:themeColor="text1"/>
                    </w:rPr>
                    <w:t>点源</w:t>
                  </w:r>
                </w:p>
              </w:tc>
              <w:tc>
                <w:tcPr>
                  <w:tcW w:w="1224" w:type="dxa"/>
                  <w:tcBorders>
                    <w:top w:val="single" w:sz="6" w:space="0" w:color="auto"/>
                    <w:left w:val="nil"/>
                    <w:bottom w:val="single" w:sz="6" w:space="0" w:color="auto"/>
                    <w:right w:val="single" w:sz="6" w:space="0" w:color="auto"/>
                  </w:tcBorders>
                  <w:vAlign w:val="center"/>
                  <w:hideMark/>
                </w:tcPr>
                <w:p w:rsidR="00DB4986" w:rsidRPr="00DB4986" w:rsidRDefault="00DB4986" w:rsidP="00DB4986">
                  <w:pPr>
                    <w:pStyle w:val="ad"/>
                    <w:snapToGrid w:val="0"/>
                    <w:jc w:val="center"/>
                    <w:rPr>
                      <w:rFonts w:ascii="Times New Roman" w:hAnsi="Times New Roman" w:cs="Times New Roman"/>
                      <w:color w:val="000000" w:themeColor="text1"/>
                    </w:rPr>
                  </w:pPr>
                  <w:r w:rsidRPr="00DB4986">
                    <w:rPr>
                      <w:rFonts w:ascii="Times New Roman" w:hAnsi="Times New Roman" w:cs="Times New Roman" w:hint="eastAsia"/>
                      <w:color w:val="000000" w:themeColor="text1"/>
                    </w:rPr>
                    <w:t>排气筒</w:t>
                  </w:r>
                  <w:r w:rsidRPr="00DB4986">
                    <w:rPr>
                      <w:rFonts w:ascii="Times New Roman" w:hAnsi="Times New Roman" w:cs="Times New Roman" w:hint="eastAsia"/>
                      <w:color w:val="000000" w:themeColor="text1"/>
                    </w:rPr>
                    <w:t>P1</w:t>
                  </w:r>
                </w:p>
              </w:tc>
              <w:tc>
                <w:tcPr>
                  <w:tcW w:w="1358" w:type="dxa"/>
                  <w:tcBorders>
                    <w:top w:val="single" w:sz="6" w:space="0" w:color="auto"/>
                    <w:left w:val="nil"/>
                    <w:bottom w:val="single" w:sz="6" w:space="0" w:color="auto"/>
                    <w:right w:val="single" w:sz="6" w:space="0" w:color="auto"/>
                  </w:tcBorders>
                  <w:vAlign w:val="center"/>
                  <w:hideMark/>
                </w:tcPr>
                <w:p w:rsidR="00DB4986" w:rsidRPr="00DB4986" w:rsidRDefault="00DB4986" w:rsidP="00DB4986">
                  <w:pPr>
                    <w:pStyle w:val="ad"/>
                    <w:snapToGrid w:val="0"/>
                    <w:jc w:val="center"/>
                    <w:rPr>
                      <w:rFonts w:ascii="Times New Roman" w:hAnsi="Times New Roman" w:cs="Times New Roman"/>
                      <w:color w:val="000000" w:themeColor="text1"/>
                    </w:rPr>
                  </w:pPr>
                  <w:r w:rsidRPr="00DB4986">
                    <w:rPr>
                      <w:rFonts w:ascii="Times New Roman" w:hAnsi="Times New Roman" w:cs="Times New Roman" w:hint="eastAsia"/>
                      <w:color w:val="000000" w:themeColor="text1"/>
                    </w:rPr>
                    <w:t>PM</w:t>
                  </w:r>
                  <w:r w:rsidRPr="0035494E">
                    <w:rPr>
                      <w:rFonts w:ascii="Times New Roman" w:hAnsi="Times New Roman" w:cs="Times New Roman" w:hint="eastAsia"/>
                      <w:color w:val="000000" w:themeColor="text1"/>
                      <w:vertAlign w:val="subscript"/>
                    </w:rPr>
                    <w:t>10</w:t>
                  </w:r>
                </w:p>
              </w:tc>
              <w:tc>
                <w:tcPr>
                  <w:tcW w:w="2312" w:type="dxa"/>
                  <w:tcBorders>
                    <w:top w:val="single" w:sz="6" w:space="0" w:color="auto"/>
                    <w:left w:val="nil"/>
                    <w:bottom w:val="single" w:sz="6" w:space="0" w:color="auto"/>
                    <w:right w:val="single" w:sz="6" w:space="0" w:color="auto"/>
                  </w:tcBorders>
                  <w:vAlign w:val="center"/>
                  <w:hideMark/>
                </w:tcPr>
                <w:p w:rsidR="00DB4986" w:rsidRPr="00DB4986" w:rsidRDefault="001906AE" w:rsidP="00DB4986">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201</w:t>
                  </w:r>
                </w:p>
              </w:tc>
              <w:tc>
                <w:tcPr>
                  <w:tcW w:w="1481" w:type="dxa"/>
                  <w:tcBorders>
                    <w:top w:val="single" w:sz="6" w:space="0" w:color="auto"/>
                    <w:left w:val="nil"/>
                    <w:bottom w:val="single" w:sz="6" w:space="0" w:color="auto"/>
                    <w:right w:val="single" w:sz="6" w:space="0" w:color="auto"/>
                  </w:tcBorders>
                  <w:vAlign w:val="center"/>
                  <w:hideMark/>
                </w:tcPr>
                <w:p w:rsidR="00DB4986" w:rsidRPr="00DB4986" w:rsidRDefault="001906AE" w:rsidP="00C24975">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0.005</w:t>
                  </w:r>
                  <w:r w:rsidR="00C24975">
                    <w:rPr>
                      <w:rFonts w:ascii="Times New Roman" w:hAnsi="Times New Roman" w:cs="Times New Roman" w:hint="eastAsia"/>
                      <w:color w:val="000000" w:themeColor="text1"/>
                    </w:rPr>
                    <w:t>523</w:t>
                  </w:r>
                </w:p>
              </w:tc>
              <w:tc>
                <w:tcPr>
                  <w:tcW w:w="2069" w:type="dxa"/>
                  <w:tcBorders>
                    <w:top w:val="single" w:sz="6" w:space="0" w:color="auto"/>
                    <w:left w:val="nil"/>
                    <w:bottom w:val="single" w:sz="6" w:space="0" w:color="auto"/>
                    <w:right w:val="nil"/>
                  </w:tcBorders>
                  <w:vAlign w:val="center"/>
                  <w:hideMark/>
                </w:tcPr>
                <w:p w:rsidR="00DB4986" w:rsidRPr="00DB4986" w:rsidRDefault="00C24975" w:rsidP="00DB4986">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1.23</w:t>
                  </w:r>
                </w:p>
              </w:tc>
            </w:tr>
            <w:tr w:rsidR="00DB4986" w:rsidTr="000B68F5">
              <w:trPr>
                <w:trHeight w:val="369"/>
                <w:jc w:val="center"/>
              </w:trPr>
              <w:tc>
                <w:tcPr>
                  <w:tcW w:w="781" w:type="dxa"/>
                  <w:tcBorders>
                    <w:top w:val="nil"/>
                    <w:left w:val="nil"/>
                    <w:bottom w:val="single" w:sz="8" w:space="0" w:color="auto"/>
                    <w:right w:val="single" w:sz="6" w:space="0" w:color="auto"/>
                  </w:tcBorders>
                  <w:vAlign w:val="center"/>
                  <w:hideMark/>
                </w:tcPr>
                <w:p w:rsidR="00DB4986" w:rsidRPr="00DB4986" w:rsidRDefault="00DB4986" w:rsidP="00DB4986">
                  <w:pPr>
                    <w:pStyle w:val="ad"/>
                    <w:snapToGrid w:val="0"/>
                    <w:jc w:val="center"/>
                    <w:rPr>
                      <w:rFonts w:ascii="Times New Roman" w:hAnsi="Times New Roman" w:cs="Times New Roman"/>
                      <w:color w:val="000000" w:themeColor="text1"/>
                    </w:rPr>
                  </w:pPr>
                  <w:r w:rsidRPr="00DB4986">
                    <w:rPr>
                      <w:rFonts w:ascii="Times New Roman" w:hAnsi="Times New Roman" w:cs="Times New Roman" w:hint="eastAsia"/>
                      <w:color w:val="000000" w:themeColor="text1"/>
                    </w:rPr>
                    <w:t>面源</w:t>
                  </w:r>
                </w:p>
              </w:tc>
              <w:tc>
                <w:tcPr>
                  <w:tcW w:w="1224" w:type="dxa"/>
                  <w:tcBorders>
                    <w:top w:val="nil"/>
                    <w:left w:val="nil"/>
                    <w:bottom w:val="single" w:sz="8" w:space="0" w:color="auto"/>
                    <w:right w:val="single" w:sz="6" w:space="0" w:color="auto"/>
                  </w:tcBorders>
                  <w:vAlign w:val="center"/>
                  <w:hideMark/>
                </w:tcPr>
                <w:p w:rsidR="00DB4986" w:rsidRPr="00DB4986" w:rsidRDefault="00DB4986" w:rsidP="00DB4986">
                  <w:pPr>
                    <w:pStyle w:val="ad"/>
                    <w:snapToGrid w:val="0"/>
                    <w:jc w:val="center"/>
                    <w:rPr>
                      <w:rFonts w:ascii="Times New Roman" w:hAnsi="Times New Roman" w:cs="Times New Roman"/>
                      <w:color w:val="000000" w:themeColor="text1"/>
                    </w:rPr>
                  </w:pPr>
                  <w:r w:rsidRPr="00DB4986">
                    <w:rPr>
                      <w:rFonts w:ascii="Times New Roman" w:hAnsi="Times New Roman" w:cs="Times New Roman" w:hint="eastAsia"/>
                      <w:color w:val="000000" w:themeColor="text1"/>
                    </w:rPr>
                    <w:t>车间</w:t>
                  </w:r>
                </w:p>
              </w:tc>
              <w:tc>
                <w:tcPr>
                  <w:tcW w:w="1358" w:type="dxa"/>
                  <w:tcBorders>
                    <w:top w:val="single" w:sz="6" w:space="0" w:color="auto"/>
                    <w:left w:val="nil"/>
                    <w:bottom w:val="single" w:sz="8" w:space="0" w:color="auto"/>
                    <w:right w:val="single" w:sz="6" w:space="0" w:color="auto"/>
                  </w:tcBorders>
                  <w:vAlign w:val="center"/>
                  <w:hideMark/>
                </w:tcPr>
                <w:p w:rsidR="00DB4986" w:rsidRPr="00DB4986" w:rsidRDefault="00DB4986" w:rsidP="00DB4986">
                  <w:pPr>
                    <w:pStyle w:val="ad"/>
                    <w:snapToGrid w:val="0"/>
                    <w:jc w:val="center"/>
                    <w:rPr>
                      <w:rFonts w:ascii="Times New Roman" w:hAnsi="Times New Roman" w:cs="Times New Roman"/>
                      <w:color w:val="000000" w:themeColor="text1"/>
                    </w:rPr>
                  </w:pPr>
                  <w:r w:rsidRPr="00DB4986">
                    <w:rPr>
                      <w:rFonts w:ascii="Times New Roman" w:hAnsi="Times New Roman" w:cs="Times New Roman" w:hint="eastAsia"/>
                      <w:color w:val="000000" w:themeColor="text1"/>
                    </w:rPr>
                    <w:t>PM</w:t>
                  </w:r>
                  <w:r w:rsidRPr="0035494E">
                    <w:rPr>
                      <w:rFonts w:ascii="Times New Roman" w:hAnsi="Times New Roman" w:cs="Times New Roman" w:hint="eastAsia"/>
                      <w:color w:val="000000" w:themeColor="text1"/>
                      <w:vertAlign w:val="subscript"/>
                    </w:rPr>
                    <w:t>10</w:t>
                  </w:r>
                </w:p>
              </w:tc>
              <w:tc>
                <w:tcPr>
                  <w:tcW w:w="2312" w:type="dxa"/>
                  <w:tcBorders>
                    <w:top w:val="nil"/>
                    <w:left w:val="nil"/>
                    <w:bottom w:val="single" w:sz="8" w:space="0" w:color="auto"/>
                    <w:right w:val="single" w:sz="6" w:space="0" w:color="auto"/>
                  </w:tcBorders>
                  <w:vAlign w:val="center"/>
                  <w:hideMark/>
                </w:tcPr>
                <w:p w:rsidR="00DB4986" w:rsidRPr="00DB4986" w:rsidRDefault="00C24975" w:rsidP="00DB4986">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73</w:t>
                  </w:r>
                </w:p>
              </w:tc>
              <w:tc>
                <w:tcPr>
                  <w:tcW w:w="1481" w:type="dxa"/>
                  <w:tcBorders>
                    <w:top w:val="single" w:sz="6" w:space="0" w:color="auto"/>
                    <w:left w:val="nil"/>
                    <w:bottom w:val="single" w:sz="8" w:space="0" w:color="auto"/>
                    <w:right w:val="single" w:sz="6" w:space="0" w:color="auto"/>
                  </w:tcBorders>
                  <w:vAlign w:val="center"/>
                  <w:hideMark/>
                </w:tcPr>
                <w:p w:rsidR="00DB4986" w:rsidRPr="00DB4986" w:rsidRDefault="00C24975" w:rsidP="00816688">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0.012414</w:t>
                  </w:r>
                </w:p>
              </w:tc>
              <w:tc>
                <w:tcPr>
                  <w:tcW w:w="2069" w:type="dxa"/>
                  <w:tcBorders>
                    <w:top w:val="single" w:sz="6" w:space="0" w:color="auto"/>
                    <w:left w:val="nil"/>
                    <w:bottom w:val="single" w:sz="8" w:space="0" w:color="auto"/>
                    <w:right w:val="nil"/>
                  </w:tcBorders>
                  <w:vAlign w:val="center"/>
                  <w:hideMark/>
                </w:tcPr>
                <w:p w:rsidR="00816688" w:rsidRPr="00DB4986" w:rsidRDefault="00C24975" w:rsidP="00816688">
                  <w:pPr>
                    <w:pStyle w:val="ad"/>
                    <w:snapToGrid w:val="0"/>
                    <w:jc w:val="center"/>
                    <w:rPr>
                      <w:rFonts w:ascii="Times New Roman" w:hAnsi="Times New Roman" w:cs="Times New Roman"/>
                      <w:color w:val="000000" w:themeColor="text1"/>
                    </w:rPr>
                  </w:pPr>
                  <w:r>
                    <w:rPr>
                      <w:rFonts w:ascii="Times New Roman" w:hAnsi="Times New Roman" w:cs="Times New Roman" w:hint="eastAsia"/>
                      <w:color w:val="000000" w:themeColor="text1"/>
                    </w:rPr>
                    <w:t>2.76</w:t>
                  </w:r>
                </w:p>
              </w:tc>
            </w:tr>
          </w:tbl>
          <w:p w:rsidR="00FA6C58" w:rsidRPr="00BB50FA" w:rsidRDefault="00FA6C58" w:rsidP="00FA6C58">
            <w:pPr>
              <w:spacing w:line="460" w:lineRule="exact"/>
              <w:ind w:firstLineChars="200" w:firstLine="480"/>
              <w:jc w:val="left"/>
              <w:rPr>
                <w:color w:val="000000" w:themeColor="text1"/>
                <w:sz w:val="24"/>
                <w:szCs w:val="24"/>
              </w:rPr>
            </w:pPr>
            <w:r w:rsidRPr="00BB50FA">
              <w:rPr>
                <w:color w:val="000000" w:themeColor="text1"/>
                <w:sz w:val="24"/>
                <w:szCs w:val="24"/>
              </w:rPr>
              <w:t>按照估算模式计算，本项目</w:t>
            </w:r>
            <w:r w:rsidRPr="00BB50FA">
              <w:rPr>
                <w:rFonts w:hint="eastAsia"/>
                <w:color w:val="000000" w:themeColor="text1"/>
                <w:sz w:val="24"/>
                <w:szCs w:val="24"/>
              </w:rPr>
              <w:t>有组织</w:t>
            </w:r>
            <w:r w:rsidR="0010380A">
              <w:rPr>
                <w:rFonts w:hint="eastAsia"/>
                <w:color w:val="000000" w:themeColor="text1"/>
                <w:sz w:val="24"/>
                <w:szCs w:val="24"/>
              </w:rPr>
              <w:t>颗粒物</w:t>
            </w:r>
            <w:r w:rsidRPr="00FE3DD1">
              <w:rPr>
                <w:color w:val="000000" w:themeColor="text1"/>
                <w:sz w:val="24"/>
                <w:szCs w:val="24"/>
              </w:rPr>
              <w:t>的最大落地浓度</w:t>
            </w:r>
            <w:r w:rsidR="00C24975" w:rsidRPr="00C24975">
              <w:rPr>
                <w:color w:val="000000" w:themeColor="text1"/>
                <w:sz w:val="24"/>
                <w:szCs w:val="24"/>
              </w:rPr>
              <w:t>0.005523</w:t>
            </w:r>
            <w:r w:rsidRPr="00FE3DD1">
              <w:rPr>
                <w:color w:val="000000" w:themeColor="text1"/>
                <w:sz w:val="24"/>
                <w:szCs w:val="24"/>
              </w:rPr>
              <w:t>mg/m</w:t>
            </w:r>
            <w:r w:rsidRPr="00FE3DD1">
              <w:rPr>
                <w:color w:val="000000" w:themeColor="text1"/>
                <w:sz w:val="24"/>
                <w:szCs w:val="24"/>
                <w:vertAlign w:val="superscript"/>
              </w:rPr>
              <w:t>3</w:t>
            </w:r>
            <w:r w:rsidRPr="00FE3DD1">
              <w:rPr>
                <w:rFonts w:hint="eastAsia"/>
                <w:color w:val="000000" w:themeColor="text1"/>
                <w:sz w:val="24"/>
                <w:szCs w:val="24"/>
              </w:rPr>
              <w:t>，</w:t>
            </w:r>
            <w:r w:rsidRPr="00FE3DD1">
              <w:rPr>
                <w:color w:val="000000" w:themeColor="text1"/>
                <w:sz w:val="24"/>
                <w:szCs w:val="24"/>
              </w:rPr>
              <w:t>占标率</w:t>
            </w:r>
            <w:r w:rsidR="00C24975">
              <w:rPr>
                <w:rFonts w:hint="eastAsia"/>
                <w:color w:val="000000" w:themeColor="text1"/>
                <w:sz w:val="24"/>
                <w:szCs w:val="24"/>
              </w:rPr>
              <w:t>1.23</w:t>
            </w:r>
            <w:r w:rsidRPr="00FE3DD1">
              <w:rPr>
                <w:color w:val="000000" w:themeColor="text1"/>
                <w:sz w:val="24"/>
                <w:szCs w:val="24"/>
              </w:rPr>
              <w:t>%</w:t>
            </w:r>
            <w:r w:rsidRPr="00FE3DD1">
              <w:rPr>
                <w:color w:val="000000" w:themeColor="text1"/>
                <w:sz w:val="24"/>
                <w:szCs w:val="24"/>
              </w:rPr>
              <w:t>，出现距离为源（排气筒）下风向</w:t>
            </w:r>
            <w:r w:rsidR="00C24975">
              <w:rPr>
                <w:rFonts w:hint="eastAsia"/>
                <w:color w:val="000000" w:themeColor="text1"/>
                <w:sz w:val="24"/>
                <w:szCs w:val="24"/>
              </w:rPr>
              <w:t>201</w:t>
            </w:r>
            <w:r w:rsidRPr="00FE3DD1">
              <w:rPr>
                <w:color w:val="000000" w:themeColor="text1"/>
                <w:sz w:val="24"/>
                <w:szCs w:val="24"/>
              </w:rPr>
              <w:t>m</w:t>
            </w:r>
            <w:r w:rsidRPr="00FE3DD1">
              <w:rPr>
                <w:color w:val="000000" w:themeColor="text1"/>
                <w:sz w:val="24"/>
                <w:szCs w:val="24"/>
              </w:rPr>
              <w:t>处。</w:t>
            </w:r>
          </w:p>
          <w:p w:rsidR="00303064" w:rsidRPr="00BB50FA" w:rsidRDefault="00303064" w:rsidP="00576085">
            <w:pPr>
              <w:spacing w:line="460" w:lineRule="exact"/>
              <w:ind w:firstLineChars="200" w:firstLine="480"/>
              <w:jc w:val="left"/>
              <w:rPr>
                <w:color w:val="000000" w:themeColor="text1"/>
                <w:sz w:val="24"/>
                <w:szCs w:val="24"/>
              </w:rPr>
            </w:pPr>
            <w:r w:rsidRPr="00BB50FA">
              <w:rPr>
                <w:color w:val="000000" w:themeColor="text1"/>
                <w:sz w:val="24"/>
                <w:szCs w:val="24"/>
              </w:rPr>
              <w:t>按照估算模式计算，项目</w:t>
            </w:r>
            <w:r w:rsidR="0010380A">
              <w:rPr>
                <w:color w:val="000000" w:themeColor="text1"/>
                <w:sz w:val="24"/>
                <w:szCs w:val="24"/>
              </w:rPr>
              <w:t>切割</w:t>
            </w:r>
            <w:r w:rsidRPr="00C32E31">
              <w:rPr>
                <w:color w:val="000000" w:themeColor="text1"/>
                <w:sz w:val="24"/>
                <w:szCs w:val="24"/>
              </w:rPr>
              <w:t>车间面源</w:t>
            </w:r>
            <w:r w:rsidR="00963991" w:rsidRPr="00FE3DD1">
              <w:rPr>
                <w:rFonts w:hint="eastAsia"/>
                <w:color w:val="000000" w:themeColor="text1"/>
                <w:sz w:val="24"/>
                <w:szCs w:val="24"/>
              </w:rPr>
              <w:t>颗粒物</w:t>
            </w:r>
            <w:r w:rsidR="00963991" w:rsidRPr="00FE3DD1">
              <w:rPr>
                <w:color w:val="000000" w:themeColor="text1"/>
                <w:sz w:val="24"/>
                <w:szCs w:val="24"/>
              </w:rPr>
              <w:t>最大落地浓度</w:t>
            </w:r>
            <w:r w:rsidR="00C24975" w:rsidRPr="00C24975">
              <w:rPr>
                <w:color w:val="000000" w:themeColor="text1"/>
                <w:sz w:val="24"/>
                <w:szCs w:val="24"/>
              </w:rPr>
              <w:t>0.012414</w:t>
            </w:r>
            <w:r w:rsidR="00FA6C58" w:rsidRPr="00FE3DD1">
              <w:rPr>
                <w:color w:val="000000" w:themeColor="text1"/>
                <w:sz w:val="24"/>
                <w:szCs w:val="24"/>
              </w:rPr>
              <w:t>mg/m</w:t>
            </w:r>
            <w:r w:rsidR="00FA6C58" w:rsidRPr="00FE3DD1">
              <w:rPr>
                <w:color w:val="000000" w:themeColor="text1"/>
                <w:sz w:val="24"/>
                <w:szCs w:val="24"/>
                <w:vertAlign w:val="superscript"/>
              </w:rPr>
              <w:t>3</w:t>
            </w:r>
            <w:r w:rsidR="00FA6C58" w:rsidRPr="00FE3DD1">
              <w:rPr>
                <w:color w:val="000000" w:themeColor="text1"/>
                <w:sz w:val="24"/>
                <w:szCs w:val="24"/>
              </w:rPr>
              <w:t>，占标率</w:t>
            </w:r>
            <w:r w:rsidR="00C24975">
              <w:rPr>
                <w:rFonts w:hint="eastAsia"/>
                <w:color w:val="000000" w:themeColor="text1"/>
                <w:sz w:val="24"/>
                <w:szCs w:val="24"/>
              </w:rPr>
              <w:t>2.76</w:t>
            </w:r>
            <w:r w:rsidR="00FA6C58" w:rsidRPr="00FE3DD1">
              <w:rPr>
                <w:color w:val="000000" w:themeColor="text1"/>
                <w:sz w:val="24"/>
                <w:szCs w:val="24"/>
              </w:rPr>
              <w:t>%</w:t>
            </w:r>
            <w:r w:rsidR="00FA6C58" w:rsidRPr="00FE3DD1">
              <w:rPr>
                <w:color w:val="000000" w:themeColor="text1"/>
                <w:sz w:val="24"/>
                <w:szCs w:val="24"/>
              </w:rPr>
              <w:t>，出现距离为下风向</w:t>
            </w:r>
            <w:r w:rsidR="00C24975">
              <w:rPr>
                <w:rFonts w:hint="eastAsia"/>
                <w:color w:val="000000" w:themeColor="text1"/>
                <w:sz w:val="24"/>
                <w:szCs w:val="24"/>
              </w:rPr>
              <w:t>73</w:t>
            </w:r>
            <w:r w:rsidR="00FA6C58" w:rsidRPr="00FE3DD1">
              <w:rPr>
                <w:color w:val="000000" w:themeColor="text1"/>
                <w:sz w:val="24"/>
                <w:szCs w:val="24"/>
              </w:rPr>
              <w:t>m</w:t>
            </w:r>
            <w:r w:rsidR="00963991" w:rsidRPr="00FE3DD1">
              <w:rPr>
                <w:color w:val="000000" w:themeColor="text1"/>
                <w:sz w:val="24"/>
                <w:szCs w:val="24"/>
              </w:rPr>
              <w:t>。</w:t>
            </w:r>
          </w:p>
          <w:p w:rsidR="00C008D1" w:rsidRPr="007661AA" w:rsidRDefault="00C008D1" w:rsidP="00C008D1">
            <w:pPr>
              <w:spacing w:line="460" w:lineRule="exact"/>
              <w:ind w:firstLineChars="200" w:firstLine="482"/>
              <w:jc w:val="left"/>
              <w:rPr>
                <w:b/>
                <w:color w:val="000000" w:themeColor="text1"/>
                <w:sz w:val="24"/>
                <w:szCs w:val="24"/>
              </w:rPr>
            </w:pPr>
            <w:r w:rsidRPr="007661AA">
              <w:rPr>
                <w:rFonts w:hint="eastAsia"/>
                <w:b/>
                <w:color w:val="000000" w:themeColor="text1"/>
                <w:sz w:val="24"/>
                <w:szCs w:val="24"/>
              </w:rPr>
              <w:t>（</w:t>
            </w:r>
            <w:r w:rsidR="0095745E" w:rsidRPr="007661AA">
              <w:rPr>
                <w:rFonts w:hint="eastAsia"/>
                <w:b/>
                <w:color w:val="000000" w:themeColor="text1"/>
                <w:sz w:val="24"/>
                <w:szCs w:val="24"/>
              </w:rPr>
              <w:t>6</w:t>
            </w:r>
            <w:r w:rsidRPr="007661AA">
              <w:rPr>
                <w:rFonts w:hint="eastAsia"/>
                <w:b/>
                <w:color w:val="000000" w:themeColor="text1"/>
                <w:sz w:val="24"/>
                <w:szCs w:val="24"/>
              </w:rPr>
              <w:t>）评价等级确定</w:t>
            </w:r>
          </w:p>
          <w:p w:rsidR="00C008D1" w:rsidRDefault="00C008D1" w:rsidP="007661AA">
            <w:pPr>
              <w:spacing w:line="460" w:lineRule="exact"/>
              <w:ind w:firstLineChars="200" w:firstLine="480"/>
              <w:jc w:val="left"/>
              <w:rPr>
                <w:color w:val="000000" w:themeColor="text1"/>
                <w:sz w:val="24"/>
                <w:szCs w:val="24"/>
              </w:rPr>
            </w:pPr>
            <w:r w:rsidRPr="007661AA">
              <w:rPr>
                <w:rFonts w:hint="eastAsia"/>
                <w:color w:val="000000" w:themeColor="text1"/>
                <w:sz w:val="24"/>
                <w:szCs w:val="24"/>
              </w:rPr>
              <w:t>根据估算模式计算结果，本工程大气评价等级为</w:t>
            </w:r>
            <w:r w:rsidR="008B508E" w:rsidRPr="007661AA">
              <w:rPr>
                <w:rFonts w:hint="eastAsia"/>
                <w:color w:val="000000" w:themeColor="text1"/>
                <w:sz w:val="24"/>
                <w:szCs w:val="24"/>
              </w:rPr>
              <w:t>二</w:t>
            </w:r>
            <w:r w:rsidRPr="007661AA">
              <w:rPr>
                <w:rFonts w:hint="eastAsia"/>
                <w:color w:val="000000" w:themeColor="text1"/>
                <w:sz w:val="24"/>
                <w:szCs w:val="24"/>
              </w:rPr>
              <w:t>级，分级判据见下表。</w:t>
            </w:r>
          </w:p>
          <w:p w:rsidR="003B43E7" w:rsidRPr="007661AA" w:rsidRDefault="003B43E7" w:rsidP="003B43E7">
            <w:pPr>
              <w:adjustRightInd w:val="0"/>
              <w:snapToGrid w:val="0"/>
              <w:spacing w:line="440" w:lineRule="exact"/>
              <w:ind w:firstLineChars="100" w:firstLine="240"/>
              <w:textAlignment w:val="baseline"/>
              <w:rPr>
                <w:rFonts w:eastAsia="黑体"/>
                <w:color w:val="000000" w:themeColor="text1"/>
                <w:sz w:val="24"/>
                <w:szCs w:val="24"/>
              </w:rPr>
            </w:pPr>
            <w:r w:rsidRPr="007661AA">
              <w:rPr>
                <w:rFonts w:eastAsia="黑体" w:hint="eastAsia"/>
                <w:color w:val="000000" w:themeColor="text1"/>
                <w:sz w:val="24"/>
                <w:szCs w:val="24"/>
              </w:rPr>
              <w:t>表</w:t>
            </w:r>
            <w:r w:rsidR="00E65288">
              <w:rPr>
                <w:rFonts w:eastAsia="黑体" w:hint="eastAsia"/>
                <w:color w:val="000000" w:themeColor="text1"/>
                <w:sz w:val="24"/>
                <w:szCs w:val="24"/>
              </w:rPr>
              <w:t>43</w:t>
            </w:r>
            <w:r w:rsidRPr="007661AA">
              <w:rPr>
                <w:rFonts w:eastAsia="黑体" w:hint="eastAsia"/>
                <w:color w:val="000000" w:themeColor="text1"/>
                <w:sz w:val="24"/>
                <w:szCs w:val="24"/>
              </w:rPr>
              <w:t xml:space="preserve">                     </w:t>
            </w:r>
            <w:r w:rsidRPr="007661AA">
              <w:rPr>
                <w:rFonts w:eastAsia="黑体" w:hint="eastAsia"/>
                <w:color w:val="000000" w:themeColor="text1"/>
                <w:sz w:val="24"/>
                <w:szCs w:val="24"/>
              </w:rPr>
              <w:t>环境空气分级判据表</w:t>
            </w:r>
          </w:p>
          <w:tbl>
            <w:tblPr>
              <w:tblW w:w="0" w:type="auto"/>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BF"/>
            </w:tblPr>
            <w:tblGrid>
              <w:gridCol w:w="1909"/>
              <w:gridCol w:w="3824"/>
              <w:gridCol w:w="3482"/>
            </w:tblGrid>
            <w:tr w:rsidR="003B43E7" w:rsidRPr="007661AA" w:rsidTr="000B68F5">
              <w:trPr>
                <w:trHeight w:val="369"/>
                <w:jc w:val="center"/>
              </w:trPr>
              <w:tc>
                <w:tcPr>
                  <w:tcW w:w="1909" w:type="dxa"/>
                  <w:tcBorders>
                    <w:left w:val="nil"/>
                  </w:tcBorders>
                  <w:shd w:val="clear" w:color="auto" w:fill="auto"/>
                  <w:vAlign w:val="center"/>
                </w:tcPr>
                <w:p w:rsidR="003B43E7" w:rsidRPr="007661AA" w:rsidRDefault="003B43E7" w:rsidP="00177E6A">
                  <w:pPr>
                    <w:widowControl/>
                    <w:jc w:val="center"/>
                    <w:rPr>
                      <w:b/>
                      <w:color w:val="000000" w:themeColor="text1"/>
                      <w:sz w:val="21"/>
                      <w:szCs w:val="21"/>
                    </w:rPr>
                  </w:pPr>
                  <w:r w:rsidRPr="007661AA">
                    <w:rPr>
                      <w:b/>
                      <w:color w:val="000000" w:themeColor="text1"/>
                      <w:sz w:val="21"/>
                      <w:szCs w:val="21"/>
                    </w:rPr>
                    <w:t>项</w:t>
                  </w:r>
                  <w:r w:rsidRPr="007661AA">
                    <w:rPr>
                      <w:b/>
                      <w:color w:val="000000" w:themeColor="text1"/>
                      <w:sz w:val="21"/>
                      <w:szCs w:val="21"/>
                    </w:rPr>
                    <w:t xml:space="preserve"> </w:t>
                  </w:r>
                  <w:r w:rsidRPr="007661AA">
                    <w:rPr>
                      <w:b/>
                      <w:color w:val="000000" w:themeColor="text1"/>
                      <w:sz w:val="21"/>
                      <w:szCs w:val="21"/>
                    </w:rPr>
                    <w:t>目</w:t>
                  </w:r>
                </w:p>
              </w:tc>
              <w:tc>
                <w:tcPr>
                  <w:tcW w:w="3824" w:type="dxa"/>
                  <w:vAlign w:val="center"/>
                </w:tcPr>
                <w:p w:rsidR="003B43E7" w:rsidRPr="007661AA" w:rsidRDefault="003B43E7" w:rsidP="00177E6A">
                  <w:pPr>
                    <w:widowControl/>
                    <w:jc w:val="center"/>
                    <w:rPr>
                      <w:b/>
                      <w:color w:val="000000" w:themeColor="text1"/>
                      <w:sz w:val="21"/>
                      <w:szCs w:val="21"/>
                    </w:rPr>
                  </w:pPr>
                  <w:r w:rsidRPr="007661AA">
                    <w:rPr>
                      <w:rFonts w:hint="eastAsia"/>
                      <w:b/>
                      <w:color w:val="000000" w:themeColor="text1"/>
                      <w:sz w:val="21"/>
                      <w:szCs w:val="21"/>
                    </w:rPr>
                    <w:t>有组织排放</w:t>
                  </w:r>
                </w:p>
              </w:tc>
              <w:tc>
                <w:tcPr>
                  <w:tcW w:w="3482" w:type="dxa"/>
                  <w:tcBorders>
                    <w:right w:val="nil"/>
                  </w:tcBorders>
                  <w:vAlign w:val="center"/>
                </w:tcPr>
                <w:p w:rsidR="003B43E7" w:rsidRPr="007661AA" w:rsidRDefault="003B43E7" w:rsidP="00177E6A">
                  <w:pPr>
                    <w:widowControl/>
                    <w:jc w:val="center"/>
                    <w:rPr>
                      <w:b/>
                      <w:color w:val="000000" w:themeColor="text1"/>
                      <w:sz w:val="21"/>
                      <w:szCs w:val="21"/>
                    </w:rPr>
                  </w:pPr>
                  <w:r w:rsidRPr="007661AA">
                    <w:rPr>
                      <w:rFonts w:hint="eastAsia"/>
                      <w:b/>
                      <w:color w:val="000000" w:themeColor="text1"/>
                      <w:sz w:val="21"/>
                      <w:szCs w:val="21"/>
                    </w:rPr>
                    <w:t>无组织排放</w:t>
                  </w:r>
                </w:p>
              </w:tc>
            </w:tr>
            <w:tr w:rsidR="00DB4986" w:rsidRPr="007661AA" w:rsidTr="000B68F5">
              <w:trPr>
                <w:trHeight w:val="369"/>
                <w:jc w:val="center"/>
              </w:trPr>
              <w:tc>
                <w:tcPr>
                  <w:tcW w:w="1909" w:type="dxa"/>
                  <w:tcBorders>
                    <w:top w:val="single" w:sz="4" w:space="0" w:color="auto"/>
                    <w:left w:val="nil"/>
                  </w:tcBorders>
                  <w:shd w:val="clear" w:color="auto" w:fill="auto"/>
                  <w:vAlign w:val="center"/>
                </w:tcPr>
                <w:p w:rsidR="00DB4986" w:rsidRPr="007661AA" w:rsidRDefault="00DB4986" w:rsidP="00177E6A">
                  <w:pPr>
                    <w:jc w:val="center"/>
                    <w:rPr>
                      <w:color w:val="000000" w:themeColor="text1"/>
                      <w:sz w:val="21"/>
                      <w:szCs w:val="21"/>
                    </w:rPr>
                  </w:pPr>
                  <w:r w:rsidRPr="007661AA">
                    <w:rPr>
                      <w:rFonts w:hint="eastAsia"/>
                      <w:color w:val="000000" w:themeColor="text1"/>
                      <w:sz w:val="21"/>
                      <w:szCs w:val="21"/>
                    </w:rPr>
                    <w:t>污染因子</w:t>
                  </w:r>
                </w:p>
              </w:tc>
              <w:tc>
                <w:tcPr>
                  <w:tcW w:w="3824" w:type="dxa"/>
                  <w:tcBorders>
                    <w:top w:val="single" w:sz="4" w:space="0" w:color="auto"/>
                  </w:tcBorders>
                  <w:vAlign w:val="center"/>
                </w:tcPr>
                <w:p w:rsidR="00DB4986" w:rsidRPr="00FE3DD1" w:rsidRDefault="00DB4986" w:rsidP="00177E6A">
                  <w:pPr>
                    <w:jc w:val="center"/>
                    <w:rPr>
                      <w:color w:val="000000" w:themeColor="text1"/>
                      <w:sz w:val="21"/>
                      <w:szCs w:val="21"/>
                    </w:rPr>
                  </w:pPr>
                  <w:r w:rsidRPr="007661AA">
                    <w:rPr>
                      <w:rFonts w:hint="eastAsia"/>
                      <w:color w:val="000000" w:themeColor="text1"/>
                      <w:sz w:val="21"/>
                      <w:szCs w:val="21"/>
                    </w:rPr>
                    <w:t>颗粒物</w:t>
                  </w:r>
                </w:p>
              </w:tc>
              <w:tc>
                <w:tcPr>
                  <w:tcW w:w="3482" w:type="dxa"/>
                  <w:tcBorders>
                    <w:top w:val="single" w:sz="4" w:space="0" w:color="auto"/>
                    <w:right w:val="nil"/>
                  </w:tcBorders>
                  <w:vAlign w:val="center"/>
                </w:tcPr>
                <w:p w:rsidR="00DB4986" w:rsidRPr="00FE3DD1" w:rsidRDefault="00DB4986" w:rsidP="00177E6A">
                  <w:pPr>
                    <w:widowControl/>
                    <w:jc w:val="center"/>
                    <w:rPr>
                      <w:color w:val="000000" w:themeColor="text1"/>
                      <w:sz w:val="21"/>
                      <w:szCs w:val="21"/>
                    </w:rPr>
                  </w:pPr>
                  <w:r w:rsidRPr="00FE3DD1">
                    <w:rPr>
                      <w:rFonts w:hint="eastAsia"/>
                      <w:color w:val="000000" w:themeColor="text1"/>
                      <w:sz w:val="21"/>
                      <w:szCs w:val="21"/>
                    </w:rPr>
                    <w:t>颗粒物</w:t>
                  </w:r>
                </w:p>
              </w:tc>
            </w:tr>
            <w:tr w:rsidR="00DB4986" w:rsidRPr="007661AA" w:rsidTr="000B68F5">
              <w:trPr>
                <w:trHeight w:val="369"/>
                <w:jc w:val="center"/>
              </w:trPr>
              <w:tc>
                <w:tcPr>
                  <w:tcW w:w="1909" w:type="dxa"/>
                  <w:tcBorders>
                    <w:left w:val="nil"/>
                  </w:tcBorders>
                  <w:shd w:val="clear" w:color="auto" w:fill="auto"/>
                  <w:vAlign w:val="center"/>
                </w:tcPr>
                <w:p w:rsidR="00DB4986" w:rsidRPr="007661AA" w:rsidRDefault="00DB4986" w:rsidP="00177E6A">
                  <w:pPr>
                    <w:adjustRightInd w:val="0"/>
                    <w:snapToGrid w:val="0"/>
                    <w:jc w:val="center"/>
                    <w:rPr>
                      <w:color w:val="000000" w:themeColor="text1"/>
                      <w:sz w:val="21"/>
                      <w:szCs w:val="21"/>
                    </w:rPr>
                  </w:pPr>
                  <w:r w:rsidRPr="007661AA">
                    <w:rPr>
                      <w:rFonts w:hint="eastAsia"/>
                      <w:color w:val="000000" w:themeColor="text1"/>
                      <w:sz w:val="21"/>
                      <w:szCs w:val="21"/>
                    </w:rPr>
                    <w:t>P</w:t>
                  </w:r>
                  <w:r w:rsidRPr="007661AA">
                    <w:rPr>
                      <w:rFonts w:hint="eastAsia"/>
                      <w:color w:val="000000" w:themeColor="text1"/>
                      <w:sz w:val="21"/>
                      <w:szCs w:val="21"/>
                      <w:vertAlign w:val="subscript"/>
                    </w:rPr>
                    <w:t>max</w:t>
                  </w:r>
                  <w:r w:rsidRPr="007661AA">
                    <w:rPr>
                      <w:rFonts w:hint="eastAsia"/>
                      <w:color w:val="000000" w:themeColor="text1"/>
                      <w:sz w:val="21"/>
                      <w:szCs w:val="21"/>
                    </w:rPr>
                    <w:t>占标率（</w:t>
                  </w:r>
                  <w:r w:rsidRPr="007661AA">
                    <w:rPr>
                      <w:rFonts w:hint="eastAsia"/>
                      <w:color w:val="000000" w:themeColor="text1"/>
                      <w:sz w:val="21"/>
                      <w:szCs w:val="21"/>
                    </w:rPr>
                    <w:t>%</w:t>
                  </w:r>
                  <w:r w:rsidRPr="007661AA">
                    <w:rPr>
                      <w:rFonts w:hint="eastAsia"/>
                      <w:color w:val="000000" w:themeColor="text1"/>
                      <w:sz w:val="21"/>
                      <w:szCs w:val="21"/>
                    </w:rPr>
                    <w:t>）</w:t>
                  </w:r>
                </w:p>
              </w:tc>
              <w:tc>
                <w:tcPr>
                  <w:tcW w:w="3824" w:type="dxa"/>
                  <w:vAlign w:val="center"/>
                </w:tcPr>
                <w:p w:rsidR="00DB4986" w:rsidRPr="00FE3DD1" w:rsidRDefault="00077A6C" w:rsidP="00177E6A">
                  <w:pPr>
                    <w:adjustRightInd w:val="0"/>
                    <w:snapToGrid w:val="0"/>
                    <w:jc w:val="center"/>
                    <w:rPr>
                      <w:color w:val="000000" w:themeColor="text1"/>
                      <w:sz w:val="21"/>
                      <w:szCs w:val="21"/>
                    </w:rPr>
                  </w:pPr>
                  <w:r>
                    <w:rPr>
                      <w:rFonts w:hint="eastAsia"/>
                      <w:color w:val="000000" w:themeColor="text1"/>
                      <w:sz w:val="21"/>
                      <w:szCs w:val="21"/>
                    </w:rPr>
                    <w:t>1.23</w:t>
                  </w:r>
                </w:p>
              </w:tc>
              <w:tc>
                <w:tcPr>
                  <w:tcW w:w="3482" w:type="dxa"/>
                  <w:tcBorders>
                    <w:right w:val="nil"/>
                  </w:tcBorders>
                  <w:vAlign w:val="center"/>
                </w:tcPr>
                <w:p w:rsidR="00DB4986" w:rsidRPr="00FE3DD1" w:rsidRDefault="00077A6C" w:rsidP="00177E6A">
                  <w:pPr>
                    <w:adjustRightInd w:val="0"/>
                    <w:snapToGrid w:val="0"/>
                    <w:jc w:val="center"/>
                    <w:rPr>
                      <w:color w:val="000000" w:themeColor="text1"/>
                      <w:sz w:val="21"/>
                      <w:szCs w:val="21"/>
                    </w:rPr>
                  </w:pPr>
                  <w:r>
                    <w:rPr>
                      <w:rFonts w:hint="eastAsia"/>
                      <w:color w:val="000000" w:themeColor="text1"/>
                      <w:sz w:val="21"/>
                      <w:szCs w:val="21"/>
                    </w:rPr>
                    <w:t>2.76</w:t>
                  </w:r>
                </w:p>
              </w:tc>
            </w:tr>
            <w:tr w:rsidR="00DB4986" w:rsidRPr="007661AA" w:rsidTr="000B68F5">
              <w:trPr>
                <w:trHeight w:val="369"/>
                <w:jc w:val="center"/>
              </w:trPr>
              <w:tc>
                <w:tcPr>
                  <w:tcW w:w="1909" w:type="dxa"/>
                  <w:tcBorders>
                    <w:left w:val="nil"/>
                  </w:tcBorders>
                  <w:shd w:val="clear" w:color="auto" w:fill="auto"/>
                  <w:vAlign w:val="center"/>
                </w:tcPr>
                <w:p w:rsidR="00DB4986" w:rsidRPr="007661AA" w:rsidRDefault="00DB4986" w:rsidP="00177E6A">
                  <w:pPr>
                    <w:adjustRightInd w:val="0"/>
                    <w:snapToGrid w:val="0"/>
                    <w:jc w:val="center"/>
                    <w:rPr>
                      <w:color w:val="000000" w:themeColor="text1"/>
                      <w:sz w:val="21"/>
                      <w:szCs w:val="21"/>
                    </w:rPr>
                  </w:pPr>
                  <w:r w:rsidRPr="007661AA">
                    <w:rPr>
                      <w:rFonts w:hint="eastAsia"/>
                      <w:color w:val="000000" w:themeColor="text1"/>
                      <w:sz w:val="21"/>
                      <w:szCs w:val="21"/>
                    </w:rPr>
                    <w:t>分级判据</w:t>
                  </w:r>
                </w:p>
              </w:tc>
              <w:tc>
                <w:tcPr>
                  <w:tcW w:w="3824" w:type="dxa"/>
                  <w:tcBorders>
                    <w:right w:val="single" w:sz="4" w:space="0" w:color="auto"/>
                  </w:tcBorders>
                  <w:vAlign w:val="center"/>
                </w:tcPr>
                <w:p w:rsidR="00DB4986" w:rsidRPr="007661AA" w:rsidRDefault="00DB4986" w:rsidP="00F37707">
                  <w:pPr>
                    <w:adjustRightInd w:val="0"/>
                    <w:snapToGrid w:val="0"/>
                    <w:jc w:val="center"/>
                    <w:rPr>
                      <w:color w:val="000000" w:themeColor="text1"/>
                      <w:sz w:val="21"/>
                      <w:szCs w:val="21"/>
                    </w:rPr>
                  </w:pPr>
                  <w:r w:rsidRPr="007661AA">
                    <w:rPr>
                      <w:rFonts w:hint="eastAsia"/>
                      <w:color w:val="000000" w:themeColor="text1"/>
                      <w:sz w:val="21"/>
                      <w:szCs w:val="21"/>
                    </w:rPr>
                    <w:t>1%</w:t>
                  </w:r>
                  <w:r w:rsidRPr="007661AA">
                    <w:rPr>
                      <w:rFonts w:hint="eastAsia"/>
                      <w:color w:val="000000" w:themeColor="text1"/>
                      <w:sz w:val="21"/>
                      <w:szCs w:val="21"/>
                    </w:rPr>
                    <w:t>＜</w:t>
                  </w:r>
                  <w:r w:rsidRPr="007661AA">
                    <w:rPr>
                      <w:rFonts w:hint="eastAsia"/>
                      <w:color w:val="000000" w:themeColor="text1"/>
                      <w:sz w:val="21"/>
                      <w:szCs w:val="21"/>
                    </w:rPr>
                    <w:t>P</w:t>
                  </w:r>
                  <w:r w:rsidRPr="007661AA">
                    <w:rPr>
                      <w:rFonts w:hint="eastAsia"/>
                      <w:color w:val="000000" w:themeColor="text1"/>
                      <w:sz w:val="21"/>
                      <w:szCs w:val="21"/>
                      <w:vertAlign w:val="subscript"/>
                    </w:rPr>
                    <w:t>max</w:t>
                  </w:r>
                  <w:r w:rsidRPr="007661AA">
                    <w:rPr>
                      <w:rFonts w:hint="eastAsia"/>
                      <w:color w:val="000000" w:themeColor="text1"/>
                      <w:sz w:val="21"/>
                      <w:szCs w:val="21"/>
                    </w:rPr>
                    <w:t>＜</w:t>
                  </w:r>
                  <w:r w:rsidRPr="007661AA">
                    <w:rPr>
                      <w:rFonts w:hint="eastAsia"/>
                      <w:color w:val="000000" w:themeColor="text1"/>
                      <w:sz w:val="21"/>
                      <w:szCs w:val="21"/>
                    </w:rPr>
                    <w:t>10%</w:t>
                  </w:r>
                </w:p>
              </w:tc>
              <w:tc>
                <w:tcPr>
                  <w:tcW w:w="3482" w:type="dxa"/>
                  <w:tcBorders>
                    <w:left w:val="single" w:sz="4" w:space="0" w:color="auto"/>
                    <w:right w:val="nil"/>
                  </w:tcBorders>
                  <w:vAlign w:val="center"/>
                </w:tcPr>
                <w:p w:rsidR="00DB4986" w:rsidRPr="007661AA" w:rsidRDefault="0010380A" w:rsidP="00177E6A">
                  <w:pPr>
                    <w:adjustRightInd w:val="0"/>
                    <w:snapToGrid w:val="0"/>
                    <w:jc w:val="center"/>
                    <w:rPr>
                      <w:color w:val="000000" w:themeColor="text1"/>
                      <w:sz w:val="21"/>
                      <w:szCs w:val="21"/>
                    </w:rPr>
                  </w:pPr>
                  <w:r w:rsidRPr="007661AA">
                    <w:rPr>
                      <w:rFonts w:hint="eastAsia"/>
                      <w:color w:val="000000" w:themeColor="text1"/>
                      <w:sz w:val="21"/>
                      <w:szCs w:val="21"/>
                    </w:rPr>
                    <w:t>1%</w:t>
                  </w:r>
                  <w:r w:rsidRPr="007661AA">
                    <w:rPr>
                      <w:rFonts w:hint="eastAsia"/>
                      <w:color w:val="000000" w:themeColor="text1"/>
                      <w:sz w:val="21"/>
                      <w:szCs w:val="21"/>
                    </w:rPr>
                    <w:t>＜</w:t>
                  </w:r>
                  <w:r w:rsidRPr="007661AA">
                    <w:rPr>
                      <w:rFonts w:hint="eastAsia"/>
                      <w:color w:val="000000" w:themeColor="text1"/>
                      <w:sz w:val="21"/>
                      <w:szCs w:val="21"/>
                    </w:rPr>
                    <w:t>P</w:t>
                  </w:r>
                  <w:r w:rsidRPr="007661AA">
                    <w:rPr>
                      <w:rFonts w:hint="eastAsia"/>
                      <w:color w:val="000000" w:themeColor="text1"/>
                      <w:sz w:val="21"/>
                      <w:szCs w:val="21"/>
                      <w:vertAlign w:val="subscript"/>
                    </w:rPr>
                    <w:t>max</w:t>
                  </w:r>
                  <w:r w:rsidRPr="007661AA">
                    <w:rPr>
                      <w:rFonts w:hint="eastAsia"/>
                      <w:color w:val="000000" w:themeColor="text1"/>
                      <w:sz w:val="21"/>
                      <w:szCs w:val="21"/>
                    </w:rPr>
                    <w:t>＜</w:t>
                  </w:r>
                  <w:r w:rsidRPr="007661AA">
                    <w:rPr>
                      <w:rFonts w:hint="eastAsia"/>
                      <w:color w:val="000000" w:themeColor="text1"/>
                      <w:sz w:val="21"/>
                      <w:szCs w:val="21"/>
                    </w:rPr>
                    <w:t>10%</w:t>
                  </w:r>
                </w:p>
              </w:tc>
            </w:tr>
            <w:tr w:rsidR="001853A8" w:rsidRPr="007661AA" w:rsidTr="000B68F5">
              <w:trPr>
                <w:trHeight w:val="369"/>
                <w:jc w:val="center"/>
              </w:trPr>
              <w:tc>
                <w:tcPr>
                  <w:tcW w:w="1909" w:type="dxa"/>
                  <w:tcBorders>
                    <w:left w:val="nil"/>
                  </w:tcBorders>
                  <w:shd w:val="clear" w:color="auto" w:fill="auto"/>
                  <w:vAlign w:val="center"/>
                </w:tcPr>
                <w:p w:rsidR="001853A8" w:rsidRPr="007661AA" w:rsidRDefault="001853A8" w:rsidP="00177E6A">
                  <w:pPr>
                    <w:adjustRightInd w:val="0"/>
                    <w:snapToGrid w:val="0"/>
                    <w:jc w:val="center"/>
                    <w:rPr>
                      <w:color w:val="000000" w:themeColor="text1"/>
                      <w:sz w:val="21"/>
                      <w:szCs w:val="21"/>
                    </w:rPr>
                  </w:pPr>
                  <w:r w:rsidRPr="007661AA">
                    <w:rPr>
                      <w:color w:val="000000" w:themeColor="text1"/>
                      <w:sz w:val="21"/>
                      <w:szCs w:val="21"/>
                    </w:rPr>
                    <w:t>评价等级</w:t>
                  </w:r>
                </w:p>
              </w:tc>
              <w:tc>
                <w:tcPr>
                  <w:tcW w:w="7306" w:type="dxa"/>
                  <w:gridSpan w:val="2"/>
                  <w:tcBorders>
                    <w:right w:val="nil"/>
                  </w:tcBorders>
                  <w:vAlign w:val="center"/>
                </w:tcPr>
                <w:p w:rsidR="001853A8" w:rsidRPr="007661AA" w:rsidRDefault="001853A8" w:rsidP="00177E6A">
                  <w:pPr>
                    <w:adjustRightInd w:val="0"/>
                    <w:snapToGrid w:val="0"/>
                    <w:jc w:val="center"/>
                    <w:rPr>
                      <w:color w:val="000000" w:themeColor="text1"/>
                      <w:sz w:val="21"/>
                      <w:szCs w:val="21"/>
                    </w:rPr>
                  </w:pPr>
                  <w:r w:rsidRPr="007661AA">
                    <w:rPr>
                      <w:rFonts w:hint="eastAsia"/>
                      <w:color w:val="000000" w:themeColor="text1"/>
                      <w:sz w:val="21"/>
                      <w:szCs w:val="21"/>
                    </w:rPr>
                    <w:t>二</w:t>
                  </w:r>
                  <w:r w:rsidRPr="007661AA">
                    <w:rPr>
                      <w:color w:val="000000" w:themeColor="text1"/>
                      <w:sz w:val="21"/>
                      <w:szCs w:val="21"/>
                    </w:rPr>
                    <w:t>级</w:t>
                  </w:r>
                </w:p>
              </w:tc>
            </w:tr>
          </w:tbl>
          <w:p w:rsidR="0080250C" w:rsidRPr="00BB50FA" w:rsidRDefault="00E723E4" w:rsidP="0080250C">
            <w:pPr>
              <w:spacing w:line="460" w:lineRule="exact"/>
              <w:ind w:firstLineChars="200" w:firstLine="482"/>
              <w:jc w:val="left"/>
              <w:rPr>
                <w:b/>
                <w:color w:val="000000" w:themeColor="text1"/>
                <w:sz w:val="24"/>
                <w:szCs w:val="24"/>
              </w:rPr>
            </w:pPr>
            <w:bookmarkStart w:id="23" w:name="_Toc497746758"/>
            <w:bookmarkStart w:id="24" w:name="_Toc497746940"/>
            <w:bookmarkStart w:id="25" w:name="_Toc503973584"/>
            <w:r w:rsidRPr="00BB50FA">
              <w:rPr>
                <w:rFonts w:hint="eastAsia"/>
                <w:b/>
                <w:color w:val="000000" w:themeColor="text1"/>
                <w:sz w:val="24"/>
                <w:szCs w:val="24"/>
              </w:rPr>
              <w:t>（</w:t>
            </w:r>
            <w:r w:rsidR="0095745E">
              <w:rPr>
                <w:rFonts w:hint="eastAsia"/>
                <w:b/>
                <w:color w:val="000000" w:themeColor="text1"/>
                <w:sz w:val="24"/>
                <w:szCs w:val="24"/>
              </w:rPr>
              <w:t>7</w:t>
            </w:r>
            <w:r w:rsidRPr="00BB50FA">
              <w:rPr>
                <w:rFonts w:hint="eastAsia"/>
                <w:b/>
                <w:color w:val="000000" w:themeColor="text1"/>
                <w:sz w:val="24"/>
                <w:szCs w:val="24"/>
              </w:rPr>
              <w:t>）</w:t>
            </w:r>
            <w:bookmarkStart w:id="26" w:name="_Toc497746759"/>
            <w:bookmarkStart w:id="27" w:name="_Toc497746941"/>
            <w:bookmarkStart w:id="28" w:name="_Toc503973585"/>
            <w:bookmarkEnd w:id="23"/>
            <w:bookmarkEnd w:id="24"/>
            <w:bookmarkEnd w:id="25"/>
            <w:r w:rsidR="0080250C" w:rsidRPr="00BB50FA">
              <w:rPr>
                <w:b/>
                <w:color w:val="000000" w:themeColor="text1"/>
                <w:sz w:val="24"/>
                <w:szCs w:val="24"/>
              </w:rPr>
              <w:t>污染物</w:t>
            </w:r>
            <w:r w:rsidR="00383D4C" w:rsidRPr="00BB50FA">
              <w:rPr>
                <w:b/>
                <w:color w:val="000000" w:themeColor="text1"/>
                <w:sz w:val="24"/>
                <w:szCs w:val="24"/>
              </w:rPr>
              <w:t>排放</w:t>
            </w:r>
            <w:r w:rsidR="0080250C" w:rsidRPr="00BB50FA">
              <w:rPr>
                <w:b/>
                <w:color w:val="000000" w:themeColor="text1"/>
                <w:sz w:val="24"/>
                <w:szCs w:val="24"/>
              </w:rPr>
              <w:t>厂界浓度预测</w:t>
            </w:r>
            <w:bookmarkEnd w:id="26"/>
            <w:bookmarkEnd w:id="27"/>
            <w:bookmarkEnd w:id="28"/>
          </w:p>
          <w:p w:rsidR="0080250C" w:rsidRDefault="0080250C" w:rsidP="0080250C">
            <w:pPr>
              <w:spacing w:line="460" w:lineRule="exact"/>
              <w:ind w:firstLineChars="200" w:firstLine="480"/>
              <w:jc w:val="left"/>
              <w:rPr>
                <w:color w:val="000000" w:themeColor="text1"/>
                <w:sz w:val="24"/>
                <w:szCs w:val="24"/>
              </w:rPr>
            </w:pPr>
            <w:r w:rsidRPr="00BB50FA">
              <w:rPr>
                <w:color w:val="000000" w:themeColor="text1"/>
                <w:sz w:val="24"/>
                <w:szCs w:val="24"/>
              </w:rPr>
              <w:t>根据</w:t>
            </w:r>
            <w:r w:rsidR="00EA76E5">
              <w:rPr>
                <w:rFonts w:hint="eastAsia"/>
                <w:color w:val="000000" w:themeColor="text1"/>
                <w:sz w:val="24"/>
                <w:szCs w:val="24"/>
              </w:rPr>
              <w:t>废气</w:t>
            </w:r>
            <w:r w:rsidRPr="00BB50FA">
              <w:rPr>
                <w:color w:val="000000" w:themeColor="text1"/>
                <w:sz w:val="24"/>
                <w:szCs w:val="24"/>
              </w:rPr>
              <w:t>排放源强及项目所在区域的气象特征，</w:t>
            </w:r>
            <w:r w:rsidR="00EA76E5" w:rsidRPr="00BB50FA">
              <w:rPr>
                <w:color w:val="000000" w:themeColor="text1"/>
                <w:sz w:val="24"/>
                <w:szCs w:val="24"/>
              </w:rPr>
              <w:t>采用估算模式预测项目</w:t>
            </w:r>
            <w:r w:rsidR="00675D70">
              <w:rPr>
                <w:rFonts w:hint="eastAsia"/>
                <w:color w:val="000000" w:themeColor="text1"/>
                <w:sz w:val="24"/>
                <w:szCs w:val="24"/>
              </w:rPr>
              <w:t>有组织及无组</w:t>
            </w:r>
            <w:r w:rsidR="00675D70">
              <w:rPr>
                <w:rFonts w:hint="eastAsia"/>
                <w:color w:val="000000" w:themeColor="text1"/>
                <w:sz w:val="24"/>
                <w:szCs w:val="24"/>
              </w:rPr>
              <w:lastRenderedPageBreak/>
              <w:t>织</w:t>
            </w:r>
            <w:r w:rsidR="00EA76E5" w:rsidRPr="00BB50FA">
              <w:rPr>
                <w:color w:val="000000" w:themeColor="text1"/>
                <w:sz w:val="24"/>
                <w:szCs w:val="24"/>
              </w:rPr>
              <w:t>排放的</w:t>
            </w:r>
            <w:r w:rsidR="00EA76E5">
              <w:rPr>
                <w:rFonts w:hint="eastAsia"/>
                <w:color w:val="000000" w:themeColor="text1"/>
                <w:sz w:val="24"/>
                <w:szCs w:val="24"/>
              </w:rPr>
              <w:t>颗粒物</w:t>
            </w:r>
            <w:r w:rsidR="00EA76E5" w:rsidRPr="00BB50FA">
              <w:rPr>
                <w:color w:val="000000" w:themeColor="text1"/>
                <w:sz w:val="24"/>
                <w:szCs w:val="24"/>
              </w:rPr>
              <w:t>对厂界的贡献值，</w:t>
            </w:r>
            <w:r w:rsidR="00963991" w:rsidRPr="00BB50FA">
              <w:rPr>
                <w:color w:val="000000" w:themeColor="text1"/>
                <w:sz w:val="24"/>
                <w:szCs w:val="24"/>
              </w:rPr>
              <w:t>详见表</w:t>
            </w:r>
            <w:r w:rsidR="00E65288">
              <w:rPr>
                <w:rFonts w:hint="eastAsia"/>
                <w:color w:val="000000" w:themeColor="text1"/>
                <w:sz w:val="24"/>
                <w:szCs w:val="24"/>
              </w:rPr>
              <w:t>44</w:t>
            </w:r>
            <w:r w:rsidR="00963991" w:rsidRPr="00BB50FA">
              <w:rPr>
                <w:color w:val="000000" w:themeColor="text1"/>
                <w:sz w:val="24"/>
                <w:szCs w:val="24"/>
              </w:rPr>
              <w:t>。</w:t>
            </w:r>
          </w:p>
          <w:p w:rsidR="00963991" w:rsidRPr="00BB50FA" w:rsidRDefault="00963991" w:rsidP="00963991">
            <w:pPr>
              <w:pStyle w:val="13"/>
              <w:rPr>
                <w:color w:val="000000" w:themeColor="text1"/>
              </w:rPr>
            </w:pPr>
            <w:r w:rsidRPr="00BB50FA">
              <w:rPr>
                <w:color w:val="000000" w:themeColor="text1"/>
              </w:rPr>
              <w:t>表</w:t>
            </w:r>
            <w:r w:rsidR="00E65288">
              <w:rPr>
                <w:rFonts w:hint="eastAsia"/>
                <w:color w:val="000000" w:themeColor="text1"/>
              </w:rPr>
              <w:t xml:space="preserve">44  </w:t>
            </w:r>
            <w:r w:rsidRPr="00BB50FA">
              <w:rPr>
                <w:rFonts w:hint="eastAsia"/>
                <w:color w:val="000000" w:themeColor="text1"/>
              </w:rPr>
              <w:t xml:space="preserve">  </w:t>
            </w:r>
            <w:r w:rsidRPr="00BB50FA">
              <w:rPr>
                <w:color w:val="000000" w:themeColor="text1"/>
              </w:rPr>
              <w:t xml:space="preserve"> </w:t>
            </w:r>
            <w:r>
              <w:rPr>
                <w:rFonts w:hint="eastAsia"/>
                <w:color w:val="000000" w:themeColor="text1"/>
              </w:rPr>
              <w:t xml:space="preserve">   </w:t>
            </w:r>
            <w:r w:rsidRPr="00BB50FA">
              <w:rPr>
                <w:color w:val="000000" w:themeColor="text1"/>
              </w:rPr>
              <w:t xml:space="preserve"> </w:t>
            </w:r>
            <w:r w:rsidRPr="00BB50FA">
              <w:rPr>
                <w:rFonts w:hint="eastAsia"/>
                <w:color w:val="000000" w:themeColor="text1"/>
              </w:rPr>
              <w:t xml:space="preserve">   </w:t>
            </w:r>
            <w:r w:rsidR="00AD7CBB">
              <w:rPr>
                <w:rFonts w:hint="eastAsia"/>
                <w:color w:val="000000" w:themeColor="text1"/>
              </w:rPr>
              <w:t xml:space="preserve">  </w:t>
            </w:r>
            <w:r w:rsidR="005D6891">
              <w:rPr>
                <w:rFonts w:hint="eastAsia"/>
                <w:color w:val="000000" w:themeColor="text1"/>
              </w:rPr>
              <w:t xml:space="preserve">  </w:t>
            </w:r>
            <w:r w:rsidRPr="00BB50FA">
              <w:rPr>
                <w:rFonts w:hint="eastAsia"/>
                <w:color w:val="000000" w:themeColor="text1"/>
              </w:rPr>
              <w:t xml:space="preserve"> </w:t>
            </w:r>
            <w:r w:rsidRPr="00BB50FA">
              <w:rPr>
                <w:color w:val="000000" w:themeColor="text1"/>
              </w:rPr>
              <w:t xml:space="preserve"> </w:t>
            </w:r>
            <w:r>
              <w:rPr>
                <w:rFonts w:hint="eastAsia"/>
                <w:color w:val="000000" w:themeColor="text1"/>
              </w:rPr>
              <w:t>颗粒物</w:t>
            </w:r>
            <w:r w:rsidRPr="00BB50FA">
              <w:rPr>
                <w:color w:val="000000" w:themeColor="text1"/>
              </w:rPr>
              <w:t>排放对厂界的贡献值</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1592"/>
              <w:gridCol w:w="2266"/>
              <w:gridCol w:w="1564"/>
              <w:gridCol w:w="1841"/>
              <w:gridCol w:w="2179"/>
            </w:tblGrid>
            <w:tr w:rsidR="00E65288" w:rsidRPr="0010380A" w:rsidTr="00E65288">
              <w:trPr>
                <w:trHeight w:val="397"/>
              </w:trPr>
              <w:tc>
                <w:tcPr>
                  <w:tcW w:w="843" w:type="pct"/>
                  <w:tcBorders>
                    <w:left w:val="nil"/>
                  </w:tcBorders>
                  <w:vAlign w:val="center"/>
                </w:tcPr>
                <w:p w:rsidR="00E65288" w:rsidRPr="0010380A" w:rsidRDefault="00E65288" w:rsidP="00E82536">
                  <w:pPr>
                    <w:widowControl/>
                    <w:jc w:val="center"/>
                    <w:rPr>
                      <w:b/>
                      <w:color w:val="auto"/>
                      <w:sz w:val="21"/>
                      <w:szCs w:val="21"/>
                    </w:rPr>
                  </w:pPr>
                  <w:r w:rsidRPr="0010380A">
                    <w:rPr>
                      <w:b/>
                      <w:color w:val="auto"/>
                      <w:sz w:val="21"/>
                      <w:szCs w:val="21"/>
                    </w:rPr>
                    <w:t>厂界</w:t>
                  </w:r>
                </w:p>
              </w:tc>
              <w:tc>
                <w:tcPr>
                  <w:tcW w:w="1200" w:type="pct"/>
                  <w:vAlign w:val="center"/>
                </w:tcPr>
                <w:p w:rsidR="00E65288" w:rsidRPr="0010380A" w:rsidRDefault="00E65288" w:rsidP="00E82536">
                  <w:pPr>
                    <w:widowControl/>
                    <w:jc w:val="center"/>
                    <w:rPr>
                      <w:b/>
                      <w:color w:val="auto"/>
                      <w:sz w:val="21"/>
                      <w:szCs w:val="21"/>
                    </w:rPr>
                  </w:pPr>
                  <w:r w:rsidRPr="0010380A">
                    <w:rPr>
                      <w:b/>
                      <w:color w:val="auto"/>
                      <w:sz w:val="21"/>
                      <w:szCs w:val="21"/>
                    </w:rPr>
                    <w:t>预测浓度（</w:t>
                  </w:r>
                  <w:r w:rsidRPr="0010380A">
                    <w:rPr>
                      <w:b/>
                      <w:color w:val="auto"/>
                      <w:sz w:val="21"/>
                      <w:szCs w:val="21"/>
                    </w:rPr>
                    <w:t>mg/m</w:t>
                  </w:r>
                  <w:r w:rsidRPr="0010380A">
                    <w:rPr>
                      <w:b/>
                      <w:color w:val="auto"/>
                      <w:sz w:val="21"/>
                      <w:szCs w:val="21"/>
                      <w:vertAlign w:val="superscript"/>
                    </w:rPr>
                    <w:t>3</w:t>
                  </w:r>
                  <w:r w:rsidRPr="0010380A">
                    <w:rPr>
                      <w:b/>
                      <w:color w:val="auto"/>
                      <w:sz w:val="21"/>
                      <w:szCs w:val="21"/>
                    </w:rPr>
                    <w:t>）</w:t>
                  </w:r>
                </w:p>
              </w:tc>
              <w:tc>
                <w:tcPr>
                  <w:tcW w:w="828" w:type="pct"/>
                  <w:tcBorders>
                    <w:right w:val="single" w:sz="4" w:space="0" w:color="auto"/>
                  </w:tcBorders>
                  <w:vAlign w:val="center"/>
                </w:tcPr>
                <w:p w:rsidR="00E65288" w:rsidRPr="0010380A" w:rsidRDefault="00E65288" w:rsidP="0010380A">
                  <w:pPr>
                    <w:widowControl/>
                    <w:jc w:val="center"/>
                    <w:rPr>
                      <w:b/>
                      <w:color w:val="auto"/>
                      <w:sz w:val="21"/>
                      <w:szCs w:val="21"/>
                    </w:rPr>
                  </w:pPr>
                  <w:r w:rsidRPr="0010380A">
                    <w:rPr>
                      <w:b/>
                      <w:bCs/>
                      <w:color w:val="auto"/>
                      <w:sz w:val="21"/>
                      <w:szCs w:val="21"/>
                    </w:rPr>
                    <w:t>占标率（</w:t>
                  </w:r>
                  <w:r w:rsidRPr="0010380A">
                    <w:rPr>
                      <w:b/>
                      <w:bCs/>
                      <w:color w:val="auto"/>
                      <w:sz w:val="21"/>
                      <w:szCs w:val="21"/>
                    </w:rPr>
                    <w:t>%</w:t>
                  </w:r>
                  <w:r w:rsidRPr="0010380A">
                    <w:rPr>
                      <w:rFonts w:ascii="宋体" w:hAnsi="宋体"/>
                      <w:b/>
                      <w:bCs/>
                      <w:color w:val="auto"/>
                      <w:sz w:val="21"/>
                      <w:szCs w:val="21"/>
                    </w:rPr>
                    <w:t>）</w:t>
                  </w:r>
                </w:p>
              </w:tc>
              <w:tc>
                <w:tcPr>
                  <w:tcW w:w="975" w:type="pct"/>
                  <w:tcBorders>
                    <w:right w:val="single" w:sz="4" w:space="0" w:color="auto"/>
                  </w:tcBorders>
                  <w:vAlign w:val="center"/>
                </w:tcPr>
                <w:p w:rsidR="00E65288" w:rsidRPr="0010380A" w:rsidRDefault="00E65288" w:rsidP="00E82536">
                  <w:pPr>
                    <w:widowControl/>
                    <w:jc w:val="center"/>
                    <w:rPr>
                      <w:b/>
                      <w:color w:val="auto"/>
                      <w:sz w:val="21"/>
                      <w:szCs w:val="21"/>
                    </w:rPr>
                  </w:pPr>
                  <w:r w:rsidRPr="0010380A">
                    <w:rPr>
                      <w:b/>
                      <w:color w:val="auto"/>
                      <w:sz w:val="21"/>
                      <w:szCs w:val="21"/>
                    </w:rPr>
                    <w:t>厂界浓度限值（</w:t>
                  </w:r>
                  <w:r w:rsidRPr="0010380A">
                    <w:rPr>
                      <w:b/>
                      <w:color w:val="auto"/>
                      <w:sz w:val="21"/>
                      <w:szCs w:val="21"/>
                    </w:rPr>
                    <w:t>mg/m</w:t>
                  </w:r>
                  <w:r w:rsidRPr="0010380A">
                    <w:rPr>
                      <w:b/>
                      <w:color w:val="auto"/>
                      <w:sz w:val="21"/>
                      <w:szCs w:val="21"/>
                      <w:vertAlign w:val="superscript"/>
                    </w:rPr>
                    <w:t>3</w:t>
                  </w:r>
                  <w:r w:rsidRPr="0010380A">
                    <w:rPr>
                      <w:b/>
                      <w:color w:val="auto"/>
                      <w:sz w:val="21"/>
                      <w:szCs w:val="21"/>
                    </w:rPr>
                    <w:t>）</w:t>
                  </w:r>
                </w:p>
              </w:tc>
              <w:tc>
                <w:tcPr>
                  <w:tcW w:w="1154" w:type="pct"/>
                  <w:tcBorders>
                    <w:left w:val="single" w:sz="4" w:space="0" w:color="auto"/>
                    <w:right w:val="nil"/>
                  </w:tcBorders>
                  <w:vAlign w:val="center"/>
                </w:tcPr>
                <w:p w:rsidR="00E65288" w:rsidRPr="0010380A" w:rsidRDefault="00E65288" w:rsidP="00E82536">
                  <w:pPr>
                    <w:widowControl/>
                    <w:jc w:val="center"/>
                    <w:rPr>
                      <w:b/>
                      <w:color w:val="auto"/>
                      <w:sz w:val="21"/>
                      <w:szCs w:val="21"/>
                    </w:rPr>
                  </w:pPr>
                  <w:r w:rsidRPr="00E65288">
                    <w:rPr>
                      <w:rFonts w:hint="eastAsia"/>
                      <w:b/>
                      <w:color w:val="auto"/>
                      <w:sz w:val="21"/>
                      <w:szCs w:val="21"/>
                    </w:rPr>
                    <w:t>环境质量浓度限值</w:t>
                  </w:r>
                  <w:r w:rsidRPr="0010380A">
                    <w:rPr>
                      <w:b/>
                      <w:color w:val="auto"/>
                      <w:sz w:val="21"/>
                      <w:szCs w:val="21"/>
                    </w:rPr>
                    <w:t>（</w:t>
                  </w:r>
                  <w:r w:rsidRPr="0010380A">
                    <w:rPr>
                      <w:b/>
                      <w:color w:val="auto"/>
                      <w:sz w:val="21"/>
                      <w:szCs w:val="21"/>
                    </w:rPr>
                    <w:t>mg/m</w:t>
                  </w:r>
                  <w:r w:rsidRPr="0010380A">
                    <w:rPr>
                      <w:b/>
                      <w:color w:val="auto"/>
                      <w:sz w:val="21"/>
                      <w:szCs w:val="21"/>
                      <w:vertAlign w:val="superscript"/>
                    </w:rPr>
                    <w:t>3</w:t>
                  </w:r>
                  <w:r w:rsidRPr="0010380A">
                    <w:rPr>
                      <w:b/>
                      <w:color w:val="auto"/>
                      <w:sz w:val="21"/>
                      <w:szCs w:val="21"/>
                    </w:rPr>
                    <w:t>）</w:t>
                  </w:r>
                </w:p>
              </w:tc>
            </w:tr>
            <w:tr w:rsidR="00E65288" w:rsidRPr="0010380A" w:rsidTr="00E65288">
              <w:trPr>
                <w:trHeight w:val="397"/>
              </w:trPr>
              <w:tc>
                <w:tcPr>
                  <w:tcW w:w="843" w:type="pct"/>
                  <w:tcBorders>
                    <w:left w:val="nil"/>
                  </w:tcBorders>
                  <w:vAlign w:val="center"/>
                </w:tcPr>
                <w:p w:rsidR="00E65288" w:rsidRPr="0010380A" w:rsidRDefault="00E65288" w:rsidP="00E82536">
                  <w:pPr>
                    <w:pStyle w:val="ad"/>
                    <w:snapToGrid w:val="0"/>
                    <w:jc w:val="center"/>
                    <w:rPr>
                      <w:rFonts w:ascii="Times New Roman" w:hAnsi="Times New Roman" w:cs="Times New Roman"/>
                      <w:color w:val="auto"/>
                    </w:rPr>
                  </w:pPr>
                  <w:r w:rsidRPr="0010380A">
                    <w:rPr>
                      <w:rFonts w:ascii="Times New Roman" w:hAnsi="Times New Roman" w:cs="Times New Roman"/>
                      <w:color w:val="auto"/>
                    </w:rPr>
                    <w:t>东厂界</w:t>
                  </w:r>
                </w:p>
              </w:tc>
              <w:tc>
                <w:tcPr>
                  <w:tcW w:w="1200" w:type="pct"/>
                  <w:vAlign w:val="center"/>
                </w:tcPr>
                <w:p w:rsidR="00E65288" w:rsidRPr="00675D70" w:rsidRDefault="00E65288" w:rsidP="00675D70">
                  <w:pPr>
                    <w:pStyle w:val="ad"/>
                    <w:snapToGrid w:val="0"/>
                    <w:jc w:val="center"/>
                    <w:rPr>
                      <w:rFonts w:ascii="Times New Roman" w:hAnsi="Times New Roman" w:cs="Times New Roman"/>
                      <w:color w:val="auto"/>
                    </w:rPr>
                  </w:pPr>
                  <w:r w:rsidRPr="00675D70">
                    <w:rPr>
                      <w:rFonts w:ascii="Times New Roman" w:hAnsi="Times New Roman" w:cs="Times New Roman" w:hint="eastAsia"/>
                      <w:color w:val="auto"/>
                    </w:rPr>
                    <w:t>0.017312</w:t>
                  </w:r>
                </w:p>
              </w:tc>
              <w:tc>
                <w:tcPr>
                  <w:tcW w:w="828" w:type="pct"/>
                  <w:tcBorders>
                    <w:right w:val="single" w:sz="4" w:space="0" w:color="auto"/>
                  </w:tcBorders>
                  <w:vAlign w:val="center"/>
                </w:tcPr>
                <w:p w:rsidR="00E65288" w:rsidRPr="00675D70" w:rsidRDefault="00E65288" w:rsidP="00675D70">
                  <w:pPr>
                    <w:pStyle w:val="ad"/>
                    <w:snapToGrid w:val="0"/>
                    <w:jc w:val="center"/>
                    <w:rPr>
                      <w:rFonts w:ascii="Times New Roman" w:hAnsi="Times New Roman" w:cs="Times New Roman"/>
                      <w:color w:val="auto"/>
                    </w:rPr>
                  </w:pPr>
                  <w:r w:rsidRPr="00675D70">
                    <w:rPr>
                      <w:rFonts w:ascii="Times New Roman" w:hAnsi="Times New Roman" w:cs="Times New Roman" w:hint="eastAsia"/>
                      <w:color w:val="auto"/>
                    </w:rPr>
                    <w:t>3.85</w:t>
                  </w:r>
                </w:p>
              </w:tc>
              <w:tc>
                <w:tcPr>
                  <w:tcW w:w="975" w:type="pct"/>
                  <w:vMerge w:val="restart"/>
                  <w:tcBorders>
                    <w:right w:val="single" w:sz="4" w:space="0" w:color="auto"/>
                  </w:tcBorders>
                  <w:vAlign w:val="center"/>
                </w:tcPr>
                <w:p w:rsidR="00E65288" w:rsidRPr="0010380A" w:rsidRDefault="00E65288" w:rsidP="00E82536">
                  <w:pPr>
                    <w:pStyle w:val="ad"/>
                    <w:snapToGrid w:val="0"/>
                    <w:jc w:val="center"/>
                    <w:rPr>
                      <w:color w:val="auto"/>
                    </w:rPr>
                  </w:pPr>
                  <w:r w:rsidRPr="0010380A">
                    <w:rPr>
                      <w:rFonts w:ascii="Times New Roman" w:hAnsi="Times New Roman" w:cs="Times New Roman" w:hint="eastAsia"/>
                      <w:color w:val="auto"/>
                    </w:rPr>
                    <w:t>1</w:t>
                  </w:r>
                  <w:r w:rsidRPr="0010380A">
                    <w:rPr>
                      <w:rFonts w:ascii="Times New Roman" w:hAnsi="Times New Roman" w:cs="Times New Roman"/>
                      <w:color w:val="auto"/>
                    </w:rPr>
                    <w:t>.0</w:t>
                  </w:r>
                </w:p>
              </w:tc>
              <w:tc>
                <w:tcPr>
                  <w:tcW w:w="1154" w:type="pct"/>
                  <w:vMerge w:val="restart"/>
                  <w:tcBorders>
                    <w:left w:val="single" w:sz="4" w:space="0" w:color="auto"/>
                    <w:right w:val="nil"/>
                  </w:tcBorders>
                  <w:vAlign w:val="center"/>
                </w:tcPr>
                <w:p w:rsidR="00E65288" w:rsidRPr="0010380A" w:rsidRDefault="00E65288" w:rsidP="00E82536">
                  <w:pPr>
                    <w:pStyle w:val="ad"/>
                    <w:snapToGrid w:val="0"/>
                    <w:jc w:val="center"/>
                    <w:rPr>
                      <w:color w:val="auto"/>
                    </w:rPr>
                  </w:pPr>
                  <w:r w:rsidRPr="00E65288">
                    <w:rPr>
                      <w:rFonts w:ascii="Times New Roman" w:hAnsi="Times New Roman" w:cs="Times New Roman" w:hint="eastAsia"/>
                      <w:color w:val="auto"/>
                    </w:rPr>
                    <w:t>0.45</w:t>
                  </w:r>
                </w:p>
              </w:tc>
            </w:tr>
            <w:tr w:rsidR="00E65288" w:rsidRPr="0010380A" w:rsidTr="00E65288">
              <w:trPr>
                <w:trHeight w:val="397"/>
              </w:trPr>
              <w:tc>
                <w:tcPr>
                  <w:tcW w:w="843" w:type="pct"/>
                  <w:tcBorders>
                    <w:left w:val="nil"/>
                  </w:tcBorders>
                  <w:vAlign w:val="center"/>
                </w:tcPr>
                <w:p w:rsidR="00E65288" w:rsidRPr="0010380A" w:rsidRDefault="00E65288" w:rsidP="00E82536">
                  <w:pPr>
                    <w:pStyle w:val="ad"/>
                    <w:snapToGrid w:val="0"/>
                    <w:jc w:val="center"/>
                    <w:rPr>
                      <w:rFonts w:ascii="Times New Roman" w:hAnsi="Times New Roman" w:cs="Times New Roman"/>
                      <w:color w:val="auto"/>
                    </w:rPr>
                  </w:pPr>
                  <w:r w:rsidRPr="0010380A">
                    <w:rPr>
                      <w:rFonts w:ascii="Times New Roman" w:hAnsi="Times New Roman" w:cs="Times New Roman"/>
                      <w:color w:val="auto"/>
                    </w:rPr>
                    <w:t>南厂界</w:t>
                  </w:r>
                </w:p>
              </w:tc>
              <w:tc>
                <w:tcPr>
                  <w:tcW w:w="1200" w:type="pct"/>
                  <w:vAlign w:val="center"/>
                </w:tcPr>
                <w:p w:rsidR="00E65288" w:rsidRPr="00675D70" w:rsidRDefault="00E65288" w:rsidP="00675D70">
                  <w:pPr>
                    <w:pStyle w:val="ad"/>
                    <w:snapToGrid w:val="0"/>
                    <w:jc w:val="center"/>
                    <w:rPr>
                      <w:rFonts w:ascii="Times New Roman" w:hAnsi="Times New Roman" w:cs="Times New Roman"/>
                      <w:color w:val="auto"/>
                    </w:rPr>
                  </w:pPr>
                  <w:r w:rsidRPr="00675D70">
                    <w:rPr>
                      <w:rFonts w:ascii="Times New Roman" w:hAnsi="Times New Roman" w:cs="Times New Roman" w:hint="eastAsia"/>
                      <w:color w:val="auto"/>
                    </w:rPr>
                    <w:t>0.010092</w:t>
                  </w:r>
                </w:p>
              </w:tc>
              <w:tc>
                <w:tcPr>
                  <w:tcW w:w="828" w:type="pct"/>
                  <w:tcBorders>
                    <w:right w:val="single" w:sz="4" w:space="0" w:color="auto"/>
                  </w:tcBorders>
                  <w:vAlign w:val="center"/>
                </w:tcPr>
                <w:p w:rsidR="00E65288" w:rsidRPr="00675D70" w:rsidRDefault="00E65288" w:rsidP="00675D70">
                  <w:pPr>
                    <w:pStyle w:val="ad"/>
                    <w:snapToGrid w:val="0"/>
                    <w:jc w:val="center"/>
                    <w:rPr>
                      <w:rFonts w:ascii="Times New Roman" w:hAnsi="Times New Roman" w:cs="Times New Roman"/>
                      <w:color w:val="auto"/>
                    </w:rPr>
                  </w:pPr>
                  <w:r w:rsidRPr="00675D70">
                    <w:rPr>
                      <w:rFonts w:ascii="Times New Roman" w:hAnsi="Times New Roman" w:cs="Times New Roman" w:hint="eastAsia"/>
                      <w:color w:val="auto"/>
                    </w:rPr>
                    <w:t>2.25</w:t>
                  </w:r>
                </w:p>
              </w:tc>
              <w:tc>
                <w:tcPr>
                  <w:tcW w:w="975" w:type="pct"/>
                  <w:vMerge/>
                  <w:tcBorders>
                    <w:right w:val="single" w:sz="4" w:space="0" w:color="auto"/>
                  </w:tcBorders>
                  <w:vAlign w:val="center"/>
                </w:tcPr>
                <w:p w:rsidR="00E65288" w:rsidRPr="0010380A" w:rsidRDefault="00E65288" w:rsidP="00E82536">
                  <w:pPr>
                    <w:pStyle w:val="ad"/>
                    <w:snapToGrid w:val="0"/>
                    <w:jc w:val="center"/>
                    <w:rPr>
                      <w:rFonts w:ascii="Times New Roman" w:hAnsi="Times New Roman" w:cs="Times New Roman"/>
                      <w:color w:val="auto"/>
                    </w:rPr>
                  </w:pPr>
                </w:p>
              </w:tc>
              <w:tc>
                <w:tcPr>
                  <w:tcW w:w="1154" w:type="pct"/>
                  <w:vMerge/>
                  <w:tcBorders>
                    <w:left w:val="single" w:sz="4" w:space="0" w:color="auto"/>
                    <w:right w:val="nil"/>
                  </w:tcBorders>
                  <w:vAlign w:val="center"/>
                </w:tcPr>
                <w:p w:rsidR="00E65288" w:rsidRPr="0010380A" w:rsidRDefault="00E65288" w:rsidP="00E82536">
                  <w:pPr>
                    <w:pStyle w:val="ad"/>
                    <w:snapToGrid w:val="0"/>
                    <w:jc w:val="center"/>
                    <w:rPr>
                      <w:rFonts w:ascii="Times New Roman" w:hAnsi="Times New Roman" w:cs="Times New Roman"/>
                      <w:color w:val="auto"/>
                    </w:rPr>
                  </w:pPr>
                </w:p>
              </w:tc>
            </w:tr>
            <w:tr w:rsidR="00E65288" w:rsidRPr="0010380A" w:rsidTr="00E65288">
              <w:trPr>
                <w:trHeight w:val="397"/>
              </w:trPr>
              <w:tc>
                <w:tcPr>
                  <w:tcW w:w="843" w:type="pct"/>
                  <w:tcBorders>
                    <w:left w:val="nil"/>
                  </w:tcBorders>
                  <w:vAlign w:val="center"/>
                </w:tcPr>
                <w:p w:rsidR="00E65288" w:rsidRPr="0010380A" w:rsidRDefault="00E65288" w:rsidP="00E82536">
                  <w:pPr>
                    <w:pStyle w:val="ad"/>
                    <w:snapToGrid w:val="0"/>
                    <w:jc w:val="center"/>
                    <w:rPr>
                      <w:rFonts w:ascii="Times New Roman" w:hAnsi="Times New Roman" w:cs="Times New Roman"/>
                      <w:color w:val="auto"/>
                    </w:rPr>
                  </w:pPr>
                  <w:r w:rsidRPr="0010380A">
                    <w:rPr>
                      <w:rFonts w:ascii="Times New Roman" w:hAnsi="Times New Roman" w:cs="Times New Roman"/>
                      <w:color w:val="auto"/>
                    </w:rPr>
                    <w:t>西厂界</w:t>
                  </w:r>
                </w:p>
              </w:tc>
              <w:tc>
                <w:tcPr>
                  <w:tcW w:w="1200" w:type="pct"/>
                  <w:vAlign w:val="center"/>
                </w:tcPr>
                <w:p w:rsidR="00E65288" w:rsidRPr="00675D70" w:rsidRDefault="00E65288" w:rsidP="00675D70">
                  <w:pPr>
                    <w:pStyle w:val="ad"/>
                    <w:snapToGrid w:val="0"/>
                    <w:jc w:val="center"/>
                    <w:rPr>
                      <w:rFonts w:ascii="Times New Roman" w:hAnsi="Times New Roman" w:cs="Times New Roman"/>
                      <w:color w:val="auto"/>
                    </w:rPr>
                  </w:pPr>
                  <w:r w:rsidRPr="00675D70">
                    <w:rPr>
                      <w:rFonts w:ascii="Times New Roman" w:hAnsi="Times New Roman" w:cs="Times New Roman" w:hint="eastAsia"/>
                      <w:color w:val="auto"/>
                    </w:rPr>
                    <w:t>0.011766</w:t>
                  </w:r>
                </w:p>
              </w:tc>
              <w:tc>
                <w:tcPr>
                  <w:tcW w:w="828" w:type="pct"/>
                  <w:tcBorders>
                    <w:right w:val="single" w:sz="4" w:space="0" w:color="auto"/>
                  </w:tcBorders>
                  <w:vAlign w:val="center"/>
                </w:tcPr>
                <w:p w:rsidR="00E65288" w:rsidRPr="00675D70" w:rsidRDefault="00E65288" w:rsidP="00675D70">
                  <w:pPr>
                    <w:pStyle w:val="ad"/>
                    <w:snapToGrid w:val="0"/>
                    <w:jc w:val="center"/>
                    <w:rPr>
                      <w:rFonts w:ascii="Times New Roman" w:hAnsi="Times New Roman" w:cs="Times New Roman"/>
                      <w:color w:val="auto"/>
                    </w:rPr>
                  </w:pPr>
                  <w:r w:rsidRPr="00675D70">
                    <w:rPr>
                      <w:rFonts w:ascii="Times New Roman" w:hAnsi="Times New Roman" w:cs="Times New Roman" w:hint="eastAsia"/>
                      <w:color w:val="auto"/>
                    </w:rPr>
                    <w:t>2.62</w:t>
                  </w:r>
                </w:p>
              </w:tc>
              <w:tc>
                <w:tcPr>
                  <w:tcW w:w="975" w:type="pct"/>
                  <w:vMerge/>
                  <w:tcBorders>
                    <w:right w:val="single" w:sz="4" w:space="0" w:color="auto"/>
                  </w:tcBorders>
                  <w:vAlign w:val="center"/>
                </w:tcPr>
                <w:p w:rsidR="00E65288" w:rsidRPr="0010380A" w:rsidRDefault="00E65288" w:rsidP="00C65C37">
                  <w:pPr>
                    <w:pStyle w:val="ad"/>
                    <w:rPr>
                      <w:color w:val="auto"/>
                    </w:rPr>
                  </w:pPr>
                </w:p>
              </w:tc>
              <w:tc>
                <w:tcPr>
                  <w:tcW w:w="1154" w:type="pct"/>
                  <w:vMerge/>
                  <w:tcBorders>
                    <w:left w:val="single" w:sz="4" w:space="0" w:color="auto"/>
                    <w:right w:val="nil"/>
                  </w:tcBorders>
                  <w:vAlign w:val="center"/>
                </w:tcPr>
                <w:p w:rsidR="00E65288" w:rsidRPr="0010380A" w:rsidRDefault="00E65288" w:rsidP="00C65C37">
                  <w:pPr>
                    <w:pStyle w:val="ad"/>
                    <w:rPr>
                      <w:color w:val="auto"/>
                    </w:rPr>
                  </w:pPr>
                </w:p>
              </w:tc>
            </w:tr>
            <w:tr w:rsidR="00E65288" w:rsidRPr="0010380A" w:rsidTr="00E65288">
              <w:trPr>
                <w:trHeight w:val="397"/>
              </w:trPr>
              <w:tc>
                <w:tcPr>
                  <w:tcW w:w="843" w:type="pct"/>
                  <w:tcBorders>
                    <w:left w:val="nil"/>
                  </w:tcBorders>
                  <w:vAlign w:val="center"/>
                </w:tcPr>
                <w:p w:rsidR="00E65288" w:rsidRPr="0010380A" w:rsidRDefault="00E65288" w:rsidP="00E82536">
                  <w:pPr>
                    <w:pStyle w:val="ad"/>
                    <w:snapToGrid w:val="0"/>
                    <w:jc w:val="center"/>
                    <w:rPr>
                      <w:rFonts w:ascii="Times New Roman" w:hAnsi="Times New Roman" w:cs="Times New Roman"/>
                      <w:color w:val="auto"/>
                    </w:rPr>
                  </w:pPr>
                  <w:r w:rsidRPr="0010380A">
                    <w:rPr>
                      <w:rFonts w:ascii="Times New Roman" w:hAnsi="Times New Roman" w:cs="Times New Roman"/>
                      <w:color w:val="auto"/>
                    </w:rPr>
                    <w:t>北厂界</w:t>
                  </w:r>
                </w:p>
              </w:tc>
              <w:tc>
                <w:tcPr>
                  <w:tcW w:w="1200" w:type="pct"/>
                  <w:vAlign w:val="center"/>
                </w:tcPr>
                <w:p w:rsidR="00E65288" w:rsidRPr="00675D70" w:rsidRDefault="00E65288" w:rsidP="00675D70">
                  <w:pPr>
                    <w:pStyle w:val="ad"/>
                    <w:snapToGrid w:val="0"/>
                    <w:jc w:val="center"/>
                    <w:rPr>
                      <w:rFonts w:ascii="Times New Roman" w:hAnsi="Times New Roman" w:cs="Times New Roman"/>
                      <w:color w:val="auto"/>
                    </w:rPr>
                  </w:pPr>
                  <w:r w:rsidRPr="00675D70">
                    <w:rPr>
                      <w:rFonts w:ascii="Times New Roman" w:hAnsi="Times New Roman" w:cs="Times New Roman" w:hint="eastAsia"/>
                      <w:color w:val="auto"/>
                    </w:rPr>
                    <w:t>0.006336</w:t>
                  </w:r>
                </w:p>
              </w:tc>
              <w:tc>
                <w:tcPr>
                  <w:tcW w:w="828" w:type="pct"/>
                  <w:tcBorders>
                    <w:right w:val="single" w:sz="4" w:space="0" w:color="auto"/>
                  </w:tcBorders>
                  <w:vAlign w:val="center"/>
                </w:tcPr>
                <w:p w:rsidR="00E65288" w:rsidRPr="00675D70" w:rsidRDefault="00E65288" w:rsidP="00675D70">
                  <w:pPr>
                    <w:pStyle w:val="ad"/>
                    <w:snapToGrid w:val="0"/>
                    <w:jc w:val="center"/>
                    <w:rPr>
                      <w:rFonts w:ascii="Times New Roman" w:hAnsi="Times New Roman" w:cs="Times New Roman"/>
                      <w:color w:val="auto"/>
                    </w:rPr>
                  </w:pPr>
                  <w:r w:rsidRPr="00675D70">
                    <w:rPr>
                      <w:rFonts w:ascii="Times New Roman" w:hAnsi="Times New Roman" w:cs="Times New Roman" w:hint="eastAsia"/>
                      <w:color w:val="auto"/>
                    </w:rPr>
                    <w:t>1.41</w:t>
                  </w:r>
                </w:p>
              </w:tc>
              <w:tc>
                <w:tcPr>
                  <w:tcW w:w="975" w:type="pct"/>
                  <w:vMerge/>
                  <w:tcBorders>
                    <w:right w:val="single" w:sz="4" w:space="0" w:color="auto"/>
                  </w:tcBorders>
                  <w:vAlign w:val="center"/>
                </w:tcPr>
                <w:p w:rsidR="00E65288" w:rsidRPr="0010380A" w:rsidRDefault="00E65288" w:rsidP="00C65C37">
                  <w:pPr>
                    <w:pStyle w:val="ad"/>
                    <w:rPr>
                      <w:color w:val="auto"/>
                    </w:rPr>
                  </w:pPr>
                </w:p>
              </w:tc>
              <w:tc>
                <w:tcPr>
                  <w:tcW w:w="1154" w:type="pct"/>
                  <w:vMerge/>
                  <w:tcBorders>
                    <w:left w:val="single" w:sz="4" w:space="0" w:color="auto"/>
                    <w:right w:val="nil"/>
                  </w:tcBorders>
                  <w:vAlign w:val="center"/>
                </w:tcPr>
                <w:p w:rsidR="00E65288" w:rsidRPr="0010380A" w:rsidRDefault="00E65288" w:rsidP="00C65C37">
                  <w:pPr>
                    <w:pStyle w:val="ad"/>
                    <w:rPr>
                      <w:color w:val="auto"/>
                    </w:rPr>
                  </w:pPr>
                </w:p>
              </w:tc>
            </w:tr>
          </w:tbl>
          <w:p w:rsidR="00481C7C" w:rsidRPr="003E67C9" w:rsidRDefault="00481C7C" w:rsidP="003E67C9">
            <w:pPr>
              <w:spacing w:line="460" w:lineRule="exact"/>
              <w:ind w:firstLineChars="200" w:firstLine="480"/>
              <w:jc w:val="left"/>
              <w:rPr>
                <w:color w:val="000000" w:themeColor="text1"/>
                <w:sz w:val="24"/>
                <w:szCs w:val="24"/>
              </w:rPr>
            </w:pPr>
            <w:bookmarkStart w:id="29" w:name="_Toc497746760"/>
            <w:bookmarkStart w:id="30" w:name="_Toc497746942"/>
            <w:bookmarkStart w:id="31" w:name="_Toc503973586"/>
            <w:r w:rsidRPr="003E67C9">
              <w:rPr>
                <w:color w:val="000000" w:themeColor="text1"/>
                <w:sz w:val="24"/>
                <w:szCs w:val="24"/>
              </w:rPr>
              <w:t>由表</w:t>
            </w:r>
            <w:r w:rsidR="00E65288">
              <w:rPr>
                <w:rFonts w:hint="eastAsia"/>
                <w:color w:val="000000" w:themeColor="text1"/>
                <w:sz w:val="24"/>
                <w:szCs w:val="24"/>
              </w:rPr>
              <w:t>44</w:t>
            </w:r>
            <w:r w:rsidRPr="003E67C9">
              <w:rPr>
                <w:color w:val="000000" w:themeColor="text1"/>
                <w:sz w:val="24"/>
                <w:szCs w:val="24"/>
              </w:rPr>
              <w:t>可知，项目排放的</w:t>
            </w:r>
            <w:r w:rsidRPr="003E67C9">
              <w:rPr>
                <w:rFonts w:hint="eastAsia"/>
                <w:color w:val="000000" w:themeColor="text1"/>
                <w:sz w:val="24"/>
                <w:szCs w:val="24"/>
              </w:rPr>
              <w:t>颗粒物</w:t>
            </w:r>
            <w:r w:rsidRPr="003E67C9">
              <w:rPr>
                <w:color w:val="000000" w:themeColor="text1"/>
                <w:sz w:val="24"/>
                <w:szCs w:val="24"/>
              </w:rPr>
              <w:t>对厂界的贡献值为</w:t>
            </w:r>
            <w:r w:rsidR="00675D70" w:rsidRPr="00675D70">
              <w:rPr>
                <w:color w:val="000000" w:themeColor="text1"/>
                <w:sz w:val="24"/>
                <w:szCs w:val="24"/>
              </w:rPr>
              <w:t>0.006336</w:t>
            </w:r>
            <w:r w:rsidR="00B362D1" w:rsidRPr="00BB50FA">
              <w:rPr>
                <w:color w:val="000000" w:themeColor="text1"/>
                <w:sz w:val="24"/>
                <w:szCs w:val="24"/>
              </w:rPr>
              <w:t>~</w:t>
            </w:r>
            <w:r w:rsidR="00675D70" w:rsidRPr="00675D70">
              <w:rPr>
                <w:color w:val="000000" w:themeColor="text1"/>
                <w:sz w:val="24"/>
                <w:szCs w:val="24"/>
              </w:rPr>
              <w:t>0.017312</w:t>
            </w:r>
            <w:r w:rsidRPr="003E67C9">
              <w:rPr>
                <w:color w:val="000000" w:themeColor="text1"/>
                <w:sz w:val="24"/>
                <w:szCs w:val="24"/>
              </w:rPr>
              <w:t>mg/m</w:t>
            </w:r>
            <w:r w:rsidRPr="003E67C9">
              <w:rPr>
                <w:color w:val="000000" w:themeColor="text1"/>
                <w:sz w:val="24"/>
                <w:szCs w:val="24"/>
                <w:vertAlign w:val="superscript"/>
              </w:rPr>
              <w:t>3</w:t>
            </w:r>
            <w:r w:rsidRPr="003E67C9">
              <w:rPr>
                <w:color w:val="000000" w:themeColor="text1"/>
                <w:sz w:val="24"/>
                <w:szCs w:val="24"/>
              </w:rPr>
              <w:t>，</w:t>
            </w:r>
            <w:r w:rsidR="005D6891">
              <w:rPr>
                <w:rFonts w:hint="eastAsia"/>
                <w:color w:val="000000" w:themeColor="text1"/>
                <w:sz w:val="24"/>
                <w:szCs w:val="24"/>
              </w:rPr>
              <w:t>各</w:t>
            </w:r>
            <w:r w:rsidRPr="003E67C9">
              <w:rPr>
                <w:rFonts w:hint="eastAsia"/>
                <w:color w:val="000000" w:themeColor="text1"/>
                <w:sz w:val="24"/>
                <w:szCs w:val="24"/>
              </w:rPr>
              <w:t>厂界</w:t>
            </w:r>
            <w:r w:rsidR="005D6891" w:rsidRPr="003E67C9">
              <w:rPr>
                <w:rFonts w:hint="eastAsia"/>
                <w:color w:val="000000" w:themeColor="text1"/>
                <w:sz w:val="24"/>
                <w:szCs w:val="24"/>
              </w:rPr>
              <w:t>颗粒物</w:t>
            </w:r>
            <w:r w:rsidRPr="003E67C9">
              <w:rPr>
                <w:color w:val="000000" w:themeColor="text1"/>
                <w:sz w:val="24"/>
                <w:szCs w:val="24"/>
              </w:rPr>
              <w:t>排放浓度符合《大气污染物综合排放标准》（</w:t>
            </w:r>
            <w:r w:rsidRPr="003E67C9">
              <w:rPr>
                <w:color w:val="000000" w:themeColor="text1"/>
                <w:sz w:val="24"/>
                <w:szCs w:val="24"/>
              </w:rPr>
              <w:t>GB16297-1996</w:t>
            </w:r>
            <w:r w:rsidRPr="003E67C9">
              <w:rPr>
                <w:color w:val="000000" w:themeColor="text1"/>
                <w:sz w:val="24"/>
                <w:szCs w:val="24"/>
              </w:rPr>
              <w:t>）表</w:t>
            </w:r>
            <w:r w:rsidRPr="003E67C9">
              <w:rPr>
                <w:color w:val="000000" w:themeColor="text1"/>
                <w:sz w:val="24"/>
                <w:szCs w:val="24"/>
              </w:rPr>
              <w:t>2</w:t>
            </w:r>
            <w:r w:rsidRPr="003E67C9">
              <w:rPr>
                <w:color w:val="000000" w:themeColor="text1"/>
                <w:sz w:val="24"/>
                <w:szCs w:val="24"/>
              </w:rPr>
              <w:t>二级</w:t>
            </w:r>
            <w:r w:rsidRPr="003E67C9">
              <w:rPr>
                <w:rFonts w:hint="eastAsia"/>
                <w:color w:val="000000" w:themeColor="text1"/>
                <w:sz w:val="24"/>
                <w:szCs w:val="24"/>
              </w:rPr>
              <w:t>周界外最高浓度</w:t>
            </w:r>
            <w:r w:rsidRPr="003E67C9">
              <w:rPr>
                <w:rFonts w:hint="eastAsia"/>
                <w:color w:val="000000" w:themeColor="text1"/>
                <w:sz w:val="24"/>
                <w:szCs w:val="24"/>
              </w:rPr>
              <w:t>1.0</w:t>
            </w:r>
            <w:r w:rsidRPr="003E67C9">
              <w:rPr>
                <w:color w:val="000000" w:themeColor="text1"/>
                <w:sz w:val="24"/>
                <w:szCs w:val="24"/>
              </w:rPr>
              <w:t>mg/m</w:t>
            </w:r>
            <w:r w:rsidRPr="003E67C9">
              <w:rPr>
                <w:color w:val="000000" w:themeColor="text1"/>
                <w:sz w:val="24"/>
                <w:szCs w:val="24"/>
                <w:vertAlign w:val="superscript"/>
              </w:rPr>
              <w:t>3</w:t>
            </w:r>
            <w:r w:rsidRPr="003E67C9">
              <w:rPr>
                <w:rFonts w:hint="eastAsia"/>
                <w:color w:val="000000" w:themeColor="text1"/>
                <w:sz w:val="24"/>
                <w:szCs w:val="24"/>
              </w:rPr>
              <w:t>的</w:t>
            </w:r>
            <w:r w:rsidRPr="003E67C9">
              <w:rPr>
                <w:color w:val="000000" w:themeColor="text1"/>
                <w:sz w:val="24"/>
                <w:szCs w:val="24"/>
              </w:rPr>
              <w:t>标准</w:t>
            </w:r>
            <w:r w:rsidR="0010380A" w:rsidRPr="0010380A">
              <w:rPr>
                <w:rFonts w:hint="eastAsia"/>
                <w:color w:val="000000" w:themeColor="text1"/>
                <w:sz w:val="24"/>
                <w:szCs w:val="24"/>
              </w:rPr>
              <w:t>，对周围环境影响不大</w:t>
            </w:r>
            <w:r w:rsidRPr="003E67C9">
              <w:rPr>
                <w:color w:val="000000" w:themeColor="text1"/>
                <w:sz w:val="24"/>
                <w:szCs w:val="24"/>
              </w:rPr>
              <w:t>。</w:t>
            </w:r>
          </w:p>
          <w:p w:rsidR="0080250C" w:rsidRPr="00BB50FA" w:rsidRDefault="00621623" w:rsidP="00C32E31">
            <w:pPr>
              <w:spacing w:line="460" w:lineRule="exact"/>
              <w:ind w:firstLineChars="200" w:firstLine="482"/>
              <w:jc w:val="left"/>
              <w:rPr>
                <w:b/>
                <w:color w:val="000000" w:themeColor="text1"/>
                <w:sz w:val="24"/>
                <w:szCs w:val="24"/>
              </w:rPr>
            </w:pPr>
            <w:r w:rsidRPr="0029548E">
              <w:rPr>
                <w:rFonts w:hint="eastAsia"/>
                <w:b/>
                <w:color w:val="000000" w:themeColor="text1"/>
                <w:sz w:val="24"/>
                <w:szCs w:val="24"/>
              </w:rPr>
              <w:t>（</w:t>
            </w:r>
            <w:r w:rsidR="0095745E">
              <w:rPr>
                <w:rFonts w:hint="eastAsia"/>
                <w:b/>
                <w:color w:val="000000" w:themeColor="text1"/>
                <w:sz w:val="24"/>
                <w:szCs w:val="24"/>
              </w:rPr>
              <w:t>8</w:t>
            </w:r>
            <w:r w:rsidRPr="0029548E">
              <w:rPr>
                <w:rFonts w:hint="eastAsia"/>
                <w:b/>
                <w:color w:val="000000" w:themeColor="text1"/>
                <w:sz w:val="24"/>
                <w:szCs w:val="24"/>
              </w:rPr>
              <w:t>）</w:t>
            </w:r>
            <w:r w:rsidR="0080250C" w:rsidRPr="00BB50FA">
              <w:rPr>
                <w:b/>
                <w:color w:val="000000" w:themeColor="text1"/>
                <w:sz w:val="24"/>
                <w:szCs w:val="24"/>
              </w:rPr>
              <w:t>大气环境防护距离</w:t>
            </w:r>
            <w:bookmarkEnd w:id="29"/>
            <w:bookmarkEnd w:id="30"/>
            <w:bookmarkEnd w:id="31"/>
          </w:p>
          <w:p w:rsidR="00325865" w:rsidRPr="00BB50FA" w:rsidRDefault="0080250C" w:rsidP="00325865">
            <w:pPr>
              <w:spacing w:line="460" w:lineRule="exact"/>
              <w:ind w:firstLineChars="200" w:firstLine="480"/>
              <w:jc w:val="left"/>
              <w:rPr>
                <w:color w:val="000000" w:themeColor="text1"/>
                <w:sz w:val="24"/>
                <w:szCs w:val="24"/>
              </w:rPr>
            </w:pPr>
            <w:r w:rsidRPr="00BB50FA">
              <w:rPr>
                <w:color w:val="000000" w:themeColor="text1"/>
                <w:sz w:val="24"/>
                <w:szCs w:val="24"/>
              </w:rPr>
              <w:t>依据《环境影响评价技术导则</w:t>
            </w:r>
            <w:r w:rsidRPr="00BB50FA">
              <w:rPr>
                <w:color w:val="000000" w:themeColor="text1"/>
                <w:sz w:val="24"/>
                <w:szCs w:val="24"/>
              </w:rPr>
              <w:t>-</w:t>
            </w:r>
            <w:r w:rsidRPr="00BB50FA">
              <w:rPr>
                <w:color w:val="000000" w:themeColor="text1"/>
                <w:sz w:val="24"/>
                <w:szCs w:val="24"/>
              </w:rPr>
              <w:t>大气环境》（</w:t>
            </w:r>
            <w:r w:rsidRPr="00BB50FA">
              <w:rPr>
                <w:color w:val="000000" w:themeColor="text1"/>
                <w:sz w:val="24"/>
                <w:szCs w:val="24"/>
              </w:rPr>
              <w:t>HJ2.2-20</w:t>
            </w:r>
            <w:r w:rsidR="00C008D1" w:rsidRPr="00BB50FA">
              <w:rPr>
                <w:rFonts w:hint="eastAsia"/>
                <w:color w:val="000000" w:themeColor="text1"/>
                <w:sz w:val="24"/>
                <w:szCs w:val="24"/>
              </w:rPr>
              <w:t>1</w:t>
            </w:r>
            <w:r w:rsidRPr="00BB50FA">
              <w:rPr>
                <w:color w:val="000000" w:themeColor="text1"/>
                <w:sz w:val="24"/>
                <w:szCs w:val="24"/>
              </w:rPr>
              <w:t>8</w:t>
            </w:r>
            <w:r w:rsidRPr="00BB50FA">
              <w:rPr>
                <w:color w:val="000000" w:themeColor="text1"/>
                <w:sz w:val="24"/>
                <w:szCs w:val="24"/>
              </w:rPr>
              <w:t>）的规定，</w:t>
            </w:r>
            <w:r w:rsidR="00325865" w:rsidRPr="00BB50FA">
              <w:rPr>
                <w:rFonts w:hint="eastAsia"/>
                <w:color w:val="000000" w:themeColor="text1"/>
                <w:sz w:val="24"/>
                <w:szCs w:val="24"/>
              </w:rP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根据本项目厂界浓度预测结果，均未超过环境质量浓度限值</w:t>
            </w:r>
            <w:r w:rsidR="0010380A">
              <w:rPr>
                <w:rFonts w:hint="eastAsia"/>
                <w:color w:val="000000" w:themeColor="text1"/>
                <w:sz w:val="24"/>
                <w:szCs w:val="24"/>
              </w:rPr>
              <w:t>（</w:t>
            </w:r>
            <w:r w:rsidR="0010380A">
              <w:rPr>
                <w:rFonts w:hint="eastAsia"/>
                <w:color w:val="000000" w:themeColor="text1"/>
                <w:sz w:val="24"/>
                <w:szCs w:val="24"/>
              </w:rPr>
              <w:t>0.45</w:t>
            </w:r>
            <w:r w:rsidR="0010380A" w:rsidRPr="003E67C9">
              <w:rPr>
                <w:color w:val="000000" w:themeColor="text1"/>
                <w:sz w:val="24"/>
                <w:szCs w:val="24"/>
              </w:rPr>
              <w:t>mg/m</w:t>
            </w:r>
            <w:r w:rsidR="0010380A" w:rsidRPr="003E67C9">
              <w:rPr>
                <w:color w:val="000000" w:themeColor="text1"/>
                <w:sz w:val="24"/>
                <w:szCs w:val="24"/>
                <w:vertAlign w:val="superscript"/>
              </w:rPr>
              <w:t>3</w:t>
            </w:r>
            <w:r w:rsidR="0010380A">
              <w:rPr>
                <w:rFonts w:hint="eastAsia"/>
                <w:color w:val="000000" w:themeColor="text1"/>
                <w:sz w:val="24"/>
                <w:szCs w:val="24"/>
              </w:rPr>
              <w:t>）</w:t>
            </w:r>
            <w:r w:rsidR="00325865" w:rsidRPr="00BB50FA">
              <w:rPr>
                <w:rFonts w:hint="eastAsia"/>
                <w:color w:val="000000" w:themeColor="text1"/>
                <w:sz w:val="24"/>
                <w:szCs w:val="24"/>
              </w:rPr>
              <w:t>，</w:t>
            </w:r>
            <w:bookmarkStart w:id="32" w:name="_Toc497746761"/>
            <w:bookmarkStart w:id="33" w:name="_Toc497746943"/>
            <w:bookmarkStart w:id="34" w:name="_Toc503973587"/>
            <w:r w:rsidR="00325865" w:rsidRPr="00BB50FA">
              <w:rPr>
                <w:rFonts w:hint="eastAsia"/>
                <w:color w:val="000000" w:themeColor="text1"/>
                <w:sz w:val="24"/>
                <w:szCs w:val="24"/>
              </w:rPr>
              <w:t>因此无需设置大气环境防护距离。</w:t>
            </w:r>
          </w:p>
          <w:bookmarkEnd w:id="32"/>
          <w:bookmarkEnd w:id="33"/>
          <w:bookmarkEnd w:id="34"/>
          <w:p w:rsidR="00F14D90" w:rsidRPr="00A466F1" w:rsidRDefault="00DB4986" w:rsidP="00F14D90">
            <w:pPr>
              <w:spacing w:line="460" w:lineRule="exact"/>
              <w:ind w:firstLineChars="200" w:firstLine="482"/>
              <w:jc w:val="left"/>
              <w:rPr>
                <w:b/>
                <w:color w:val="000000" w:themeColor="text1"/>
                <w:sz w:val="24"/>
                <w:szCs w:val="24"/>
              </w:rPr>
            </w:pPr>
            <w:r>
              <w:rPr>
                <w:rFonts w:hint="eastAsia"/>
                <w:b/>
                <w:color w:val="000000" w:themeColor="text1"/>
                <w:sz w:val="24"/>
                <w:szCs w:val="24"/>
              </w:rPr>
              <w:t>6</w:t>
            </w:r>
            <w:r w:rsidR="00F14D90" w:rsidRPr="008F09F3">
              <w:rPr>
                <w:rFonts w:hint="eastAsia"/>
                <w:b/>
                <w:color w:val="000000" w:themeColor="text1"/>
                <w:sz w:val="24"/>
                <w:szCs w:val="24"/>
              </w:rPr>
              <w:t>、污染物排放</w:t>
            </w:r>
            <w:r w:rsidR="008F09F3">
              <w:rPr>
                <w:rFonts w:hint="eastAsia"/>
                <w:b/>
                <w:color w:val="000000" w:themeColor="text1"/>
                <w:sz w:val="24"/>
                <w:szCs w:val="24"/>
              </w:rPr>
              <w:t>量</w:t>
            </w:r>
            <w:r w:rsidR="00F14D90" w:rsidRPr="008F09F3">
              <w:rPr>
                <w:rFonts w:hint="eastAsia"/>
                <w:b/>
                <w:color w:val="000000" w:themeColor="text1"/>
                <w:sz w:val="24"/>
                <w:szCs w:val="24"/>
              </w:rPr>
              <w:t>核算</w:t>
            </w:r>
          </w:p>
          <w:p w:rsidR="00C576DF" w:rsidRPr="00C576DF" w:rsidRDefault="00C576DF" w:rsidP="00C576DF">
            <w:pPr>
              <w:spacing w:line="460" w:lineRule="exact"/>
              <w:ind w:firstLineChars="200" w:firstLine="480"/>
              <w:jc w:val="left"/>
              <w:rPr>
                <w:color w:val="000000" w:themeColor="text1"/>
                <w:sz w:val="24"/>
                <w:szCs w:val="24"/>
              </w:rPr>
            </w:pPr>
            <w:r w:rsidRPr="00C576DF">
              <w:rPr>
                <w:rFonts w:hint="eastAsia"/>
                <w:color w:val="000000" w:themeColor="text1"/>
                <w:sz w:val="24"/>
                <w:szCs w:val="24"/>
              </w:rPr>
              <w:t>1</w:t>
            </w:r>
            <w:r w:rsidRPr="00C576DF">
              <w:rPr>
                <w:rFonts w:hint="eastAsia"/>
                <w:color w:val="000000" w:themeColor="text1"/>
                <w:sz w:val="24"/>
                <w:szCs w:val="24"/>
              </w:rPr>
              <w:t>、有组织排放核算</w:t>
            </w:r>
          </w:p>
          <w:p w:rsidR="00C576DF" w:rsidRPr="00C576DF" w:rsidRDefault="00C576DF" w:rsidP="00C576DF">
            <w:pPr>
              <w:spacing w:line="460" w:lineRule="exact"/>
              <w:ind w:firstLineChars="200" w:firstLine="480"/>
              <w:jc w:val="left"/>
              <w:rPr>
                <w:color w:val="000000" w:themeColor="text1"/>
                <w:sz w:val="24"/>
                <w:szCs w:val="24"/>
              </w:rPr>
            </w:pPr>
            <w:r w:rsidRPr="00C576DF">
              <w:rPr>
                <w:rFonts w:hint="eastAsia"/>
                <w:color w:val="000000" w:themeColor="text1"/>
                <w:sz w:val="24"/>
                <w:szCs w:val="24"/>
              </w:rPr>
              <w:t>有组织排放量核算见表</w:t>
            </w:r>
            <w:r w:rsidR="00E65288">
              <w:rPr>
                <w:rFonts w:hint="eastAsia"/>
                <w:color w:val="000000" w:themeColor="text1"/>
                <w:sz w:val="24"/>
                <w:szCs w:val="24"/>
              </w:rPr>
              <w:t>45</w:t>
            </w:r>
            <w:r w:rsidRPr="00C576DF">
              <w:rPr>
                <w:rFonts w:hint="eastAsia"/>
                <w:color w:val="000000" w:themeColor="text1"/>
                <w:sz w:val="24"/>
                <w:szCs w:val="24"/>
              </w:rPr>
              <w:t>。</w:t>
            </w:r>
          </w:p>
          <w:p w:rsidR="00C576DF" w:rsidRPr="00C576DF" w:rsidRDefault="00C576DF" w:rsidP="00C576DF">
            <w:pPr>
              <w:pStyle w:val="13"/>
              <w:rPr>
                <w:color w:val="000000" w:themeColor="text1"/>
              </w:rPr>
            </w:pPr>
            <w:r w:rsidRPr="00C576DF">
              <w:rPr>
                <w:rFonts w:hint="eastAsia"/>
                <w:color w:val="000000" w:themeColor="text1"/>
              </w:rPr>
              <w:t>表</w:t>
            </w:r>
            <w:r w:rsidR="00E65288">
              <w:rPr>
                <w:rFonts w:hint="eastAsia"/>
                <w:color w:val="000000" w:themeColor="text1"/>
              </w:rPr>
              <w:t>45</w:t>
            </w:r>
            <w:r w:rsidRPr="00C576DF">
              <w:rPr>
                <w:rFonts w:hint="eastAsia"/>
                <w:color w:val="000000" w:themeColor="text1"/>
              </w:rPr>
              <w:t xml:space="preserve">                </w:t>
            </w:r>
            <w:r w:rsidRPr="00C576DF">
              <w:rPr>
                <w:rFonts w:hint="eastAsia"/>
                <w:color w:val="000000" w:themeColor="text1"/>
              </w:rPr>
              <w:t>大气污染物有组织排放量核算表</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tblPr>
            <w:tblGrid>
              <w:gridCol w:w="945"/>
              <w:gridCol w:w="1516"/>
              <w:gridCol w:w="1730"/>
              <w:gridCol w:w="1757"/>
              <w:gridCol w:w="1759"/>
              <w:gridCol w:w="1735"/>
            </w:tblGrid>
            <w:tr w:rsidR="00C576DF" w:rsidTr="00C576DF">
              <w:trPr>
                <w:trHeight w:val="397"/>
                <w:jc w:val="center"/>
              </w:trPr>
              <w:tc>
                <w:tcPr>
                  <w:tcW w:w="923" w:type="dxa"/>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序号</w:t>
                  </w:r>
                </w:p>
              </w:tc>
              <w:tc>
                <w:tcPr>
                  <w:tcW w:w="1481" w:type="dxa"/>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排放口编号</w:t>
                  </w:r>
                </w:p>
              </w:tc>
              <w:tc>
                <w:tcPr>
                  <w:tcW w:w="1690" w:type="dxa"/>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污染物</w:t>
                  </w:r>
                </w:p>
              </w:tc>
              <w:tc>
                <w:tcPr>
                  <w:tcW w:w="1717" w:type="dxa"/>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核算排放浓度</w:t>
                  </w:r>
                  <w:r w:rsidRPr="00C576DF">
                    <w:rPr>
                      <w:rFonts w:hint="eastAsia"/>
                      <w:b/>
                      <w:color w:val="000000" w:themeColor="text1"/>
                      <w:sz w:val="21"/>
                      <w:szCs w:val="21"/>
                    </w:rPr>
                    <w:t>/</w:t>
                  </w:r>
                </w:p>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w:t>
                  </w:r>
                  <w:r w:rsidRPr="00C576DF">
                    <w:rPr>
                      <w:rFonts w:hint="eastAsia"/>
                      <w:b/>
                      <w:color w:val="000000" w:themeColor="text1"/>
                      <w:sz w:val="21"/>
                      <w:szCs w:val="21"/>
                    </w:rPr>
                    <w:t>mg/m</w:t>
                  </w:r>
                  <w:r w:rsidRPr="00C576DF">
                    <w:rPr>
                      <w:rFonts w:hint="eastAsia"/>
                      <w:b/>
                      <w:color w:val="000000" w:themeColor="text1"/>
                      <w:sz w:val="21"/>
                      <w:szCs w:val="21"/>
                      <w:vertAlign w:val="superscript"/>
                    </w:rPr>
                    <w:t>3</w:t>
                  </w:r>
                  <w:r w:rsidRPr="00C576DF">
                    <w:rPr>
                      <w:rFonts w:hint="eastAsia"/>
                      <w:b/>
                      <w:color w:val="000000" w:themeColor="text1"/>
                      <w:sz w:val="21"/>
                      <w:szCs w:val="21"/>
                    </w:rPr>
                    <w:t>）</w:t>
                  </w:r>
                </w:p>
              </w:tc>
              <w:tc>
                <w:tcPr>
                  <w:tcW w:w="1719" w:type="dxa"/>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核算排放速率</w:t>
                  </w:r>
                  <w:r w:rsidRPr="00C576DF">
                    <w:rPr>
                      <w:rFonts w:hint="eastAsia"/>
                      <w:b/>
                      <w:color w:val="000000" w:themeColor="text1"/>
                      <w:sz w:val="21"/>
                      <w:szCs w:val="21"/>
                    </w:rPr>
                    <w:t>/</w:t>
                  </w:r>
                </w:p>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w:t>
                  </w:r>
                  <w:r w:rsidRPr="00C576DF">
                    <w:rPr>
                      <w:rFonts w:hint="eastAsia"/>
                      <w:b/>
                      <w:color w:val="000000" w:themeColor="text1"/>
                      <w:sz w:val="21"/>
                      <w:szCs w:val="21"/>
                    </w:rPr>
                    <w:t>kg/h</w:t>
                  </w:r>
                  <w:r w:rsidRPr="00C576DF">
                    <w:rPr>
                      <w:rFonts w:hint="eastAsia"/>
                      <w:b/>
                      <w:color w:val="000000" w:themeColor="text1"/>
                      <w:sz w:val="21"/>
                      <w:szCs w:val="21"/>
                    </w:rPr>
                    <w:t>）</w:t>
                  </w:r>
                </w:p>
              </w:tc>
              <w:tc>
                <w:tcPr>
                  <w:tcW w:w="1695" w:type="dxa"/>
                  <w:tcBorders>
                    <w:top w:val="single" w:sz="8" w:space="0" w:color="auto"/>
                    <w:left w:val="nil"/>
                    <w:bottom w:val="single" w:sz="4" w:space="0" w:color="auto"/>
                    <w:right w:val="nil"/>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核算年排放量</w:t>
                  </w:r>
                  <w:r w:rsidRPr="00C576DF">
                    <w:rPr>
                      <w:rFonts w:hint="eastAsia"/>
                      <w:b/>
                      <w:color w:val="000000" w:themeColor="text1"/>
                      <w:sz w:val="21"/>
                      <w:szCs w:val="21"/>
                    </w:rPr>
                    <w:t>/</w:t>
                  </w:r>
                </w:p>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w:t>
                  </w:r>
                  <w:r w:rsidRPr="00C576DF">
                    <w:rPr>
                      <w:rFonts w:hint="eastAsia"/>
                      <w:b/>
                      <w:color w:val="000000" w:themeColor="text1"/>
                      <w:sz w:val="21"/>
                      <w:szCs w:val="21"/>
                    </w:rPr>
                    <w:t>t/a</w:t>
                  </w:r>
                  <w:r w:rsidRPr="00C576DF">
                    <w:rPr>
                      <w:rFonts w:hint="eastAsia"/>
                      <w:b/>
                      <w:color w:val="000000" w:themeColor="text1"/>
                      <w:sz w:val="21"/>
                      <w:szCs w:val="21"/>
                    </w:rPr>
                    <w:t>）</w:t>
                  </w:r>
                </w:p>
              </w:tc>
            </w:tr>
            <w:tr w:rsidR="00C576DF" w:rsidTr="000D291E">
              <w:trPr>
                <w:trHeight w:val="397"/>
                <w:jc w:val="center"/>
              </w:trPr>
              <w:tc>
                <w:tcPr>
                  <w:tcW w:w="923" w:type="dxa"/>
                  <w:tcBorders>
                    <w:top w:val="single" w:sz="4" w:space="0" w:color="auto"/>
                    <w:left w:val="nil"/>
                    <w:bottom w:val="single" w:sz="8" w:space="0" w:color="auto"/>
                    <w:right w:val="single" w:sz="4" w:space="0" w:color="auto"/>
                  </w:tcBorders>
                  <w:vAlign w:val="center"/>
                  <w:hideMark/>
                </w:tcPr>
                <w:p w:rsidR="00C576DF" w:rsidRPr="00C576DF" w:rsidRDefault="00C576DF" w:rsidP="00C576DF">
                  <w:pPr>
                    <w:jc w:val="center"/>
                    <w:rPr>
                      <w:color w:val="000000" w:themeColor="text1"/>
                      <w:sz w:val="21"/>
                      <w:szCs w:val="21"/>
                    </w:rPr>
                  </w:pPr>
                  <w:r w:rsidRPr="00C576DF">
                    <w:rPr>
                      <w:rFonts w:hint="eastAsia"/>
                      <w:color w:val="000000" w:themeColor="text1"/>
                      <w:sz w:val="21"/>
                      <w:szCs w:val="21"/>
                    </w:rPr>
                    <w:t>1</w:t>
                  </w:r>
                </w:p>
              </w:tc>
              <w:tc>
                <w:tcPr>
                  <w:tcW w:w="1481" w:type="dxa"/>
                  <w:tcBorders>
                    <w:top w:val="single" w:sz="4" w:space="0" w:color="auto"/>
                    <w:left w:val="nil"/>
                    <w:bottom w:val="single" w:sz="8" w:space="0" w:color="auto"/>
                    <w:right w:val="single" w:sz="4" w:space="0" w:color="auto"/>
                  </w:tcBorders>
                  <w:vAlign w:val="center"/>
                  <w:hideMark/>
                </w:tcPr>
                <w:p w:rsidR="00C576DF" w:rsidRPr="00C576DF" w:rsidRDefault="00C576DF" w:rsidP="00C576DF">
                  <w:pPr>
                    <w:jc w:val="center"/>
                    <w:rPr>
                      <w:color w:val="000000" w:themeColor="text1"/>
                      <w:sz w:val="21"/>
                      <w:szCs w:val="21"/>
                    </w:rPr>
                  </w:pPr>
                  <w:r w:rsidRPr="00C576DF">
                    <w:rPr>
                      <w:rFonts w:hint="eastAsia"/>
                      <w:color w:val="000000" w:themeColor="text1"/>
                      <w:sz w:val="21"/>
                      <w:szCs w:val="21"/>
                    </w:rPr>
                    <w:t>排气筒</w:t>
                  </w:r>
                  <w:r w:rsidRPr="00C576DF">
                    <w:rPr>
                      <w:rFonts w:hint="eastAsia"/>
                      <w:color w:val="000000" w:themeColor="text1"/>
                      <w:sz w:val="21"/>
                      <w:szCs w:val="21"/>
                    </w:rPr>
                    <w:t>P1</w:t>
                  </w:r>
                </w:p>
              </w:tc>
              <w:tc>
                <w:tcPr>
                  <w:tcW w:w="1690" w:type="dxa"/>
                  <w:tcBorders>
                    <w:top w:val="single" w:sz="4" w:space="0" w:color="auto"/>
                    <w:left w:val="nil"/>
                    <w:bottom w:val="single" w:sz="8" w:space="0" w:color="auto"/>
                    <w:right w:val="single" w:sz="4" w:space="0" w:color="auto"/>
                  </w:tcBorders>
                  <w:vAlign w:val="center"/>
                  <w:hideMark/>
                </w:tcPr>
                <w:p w:rsidR="00C576DF" w:rsidRPr="00C576DF" w:rsidRDefault="00C576DF" w:rsidP="00C576DF">
                  <w:pPr>
                    <w:jc w:val="center"/>
                    <w:rPr>
                      <w:color w:val="000000" w:themeColor="text1"/>
                      <w:sz w:val="21"/>
                      <w:szCs w:val="21"/>
                    </w:rPr>
                  </w:pPr>
                  <w:r w:rsidRPr="00C576DF">
                    <w:rPr>
                      <w:rFonts w:hint="eastAsia"/>
                      <w:color w:val="000000" w:themeColor="text1"/>
                      <w:sz w:val="21"/>
                      <w:szCs w:val="21"/>
                    </w:rPr>
                    <w:t>颗粒物</w:t>
                  </w:r>
                </w:p>
              </w:tc>
              <w:tc>
                <w:tcPr>
                  <w:tcW w:w="1717" w:type="dxa"/>
                  <w:tcBorders>
                    <w:top w:val="single" w:sz="4" w:space="0" w:color="auto"/>
                    <w:left w:val="nil"/>
                    <w:bottom w:val="single" w:sz="8" w:space="0" w:color="auto"/>
                    <w:right w:val="single" w:sz="4" w:space="0" w:color="auto"/>
                  </w:tcBorders>
                  <w:vAlign w:val="center"/>
                  <w:hideMark/>
                </w:tcPr>
                <w:p w:rsidR="00C576DF" w:rsidRPr="00C576DF" w:rsidRDefault="000B68F5" w:rsidP="00C576DF">
                  <w:pPr>
                    <w:jc w:val="center"/>
                    <w:rPr>
                      <w:color w:val="000000" w:themeColor="text1"/>
                      <w:sz w:val="21"/>
                      <w:szCs w:val="21"/>
                    </w:rPr>
                  </w:pPr>
                  <w:r>
                    <w:rPr>
                      <w:rFonts w:hint="eastAsia"/>
                      <w:color w:val="000000" w:themeColor="text1"/>
                      <w:sz w:val="21"/>
                      <w:szCs w:val="21"/>
                    </w:rPr>
                    <w:t>9.93</w:t>
                  </w:r>
                </w:p>
              </w:tc>
              <w:tc>
                <w:tcPr>
                  <w:tcW w:w="1719" w:type="dxa"/>
                  <w:tcBorders>
                    <w:top w:val="single" w:sz="4" w:space="0" w:color="auto"/>
                    <w:left w:val="nil"/>
                    <w:bottom w:val="single" w:sz="8" w:space="0" w:color="auto"/>
                    <w:right w:val="single" w:sz="4" w:space="0" w:color="auto"/>
                  </w:tcBorders>
                  <w:vAlign w:val="center"/>
                  <w:hideMark/>
                </w:tcPr>
                <w:p w:rsidR="00C576DF" w:rsidRPr="00C576DF" w:rsidRDefault="000B68F5" w:rsidP="00B84752">
                  <w:pPr>
                    <w:jc w:val="center"/>
                    <w:rPr>
                      <w:color w:val="000000" w:themeColor="text1"/>
                      <w:sz w:val="21"/>
                      <w:szCs w:val="21"/>
                    </w:rPr>
                  </w:pPr>
                  <w:r>
                    <w:rPr>
                      <w:rFonts w:hint="eastAsia"/>
                      <w:color w:val="000000" w:themeColor="text1"/>
                      <w:sz w:val="21"/>
                      <w:szCs w:val="21"/>
                    </w:rPr>
                    <w:t>0.0</w:t>
                  </w:r>
                  <w:r w:rsidR="00B84752">
                    <w:rPr>
                      <w:rFonts w:hint="eastAsia"/>
                      <w:color w:val="000000" w:themeColor="text1"/>
                      <w:sz w:val="21"/>
                      <w:szCs w:val="21"/>
                    </w:rPr>
                    <w:t>43</w:t>
                  </w:r>
                </w:p>
              </w:tc>
              <w:tc>
                <w:tcPr>
                  <w:tcW w:w="1695" w:type="dxa"/>
                  <w:tcBorders>
                    <w:top w:val="single" w:sz="4" w:space="0" w:color="auto"/>
                    <w:left w:val="nil"/>
                    <w:bottom w:val="single" w:sz="8" w:space="0" w:color="auto"/>
                    <w:right w:val="nil"/>
                  </w:tcBorders>
                  <w:vAlign w:val="center"/>
                  <w:hideMark/>
                </w:tcPr>
                <w:p w:rsidR="00C576DF" w:rsidRPr="00C576DF" w:rsidRDefault="000B68F5" w:rsidP="00B84752">
                  <w:pPr>
                    <w:jc w:val="center"/>
                    <w:rPr>
                      <w:color w:val="000000" w:themeColor="text1"/>
                      <w:sz w:val="21"/>
                      <w:szCs w:val="21"/>
                    </w:rPr>
                  </w:pPr>
                  <w:r>
                    <w:rPr>
                      <w:rFonts w:hint="eastAsia"/>
                      <w:color w:val="000000" w:themeColor="text1"/>
                      <w:sz w:val="21"/>
                      <w:szCs w:val="21"/>
                    </w:rPr>
                    <w:t>0.1</w:t>
                  </w:r>
                  <w:r w:rsidR="00B84752">
                    <w:rPr>
                      <w:rFonts w:hint="eastAsia"/>
                      <w:color w:val="000000" w:themeColor="text1"/>
                      <w:sz w:val="21"/>
                      <w:szCs w:val="21"/>
                    </w:rPr>
                    <w:t>0</w:t>
                  </w:r>
                  <w:r>
                    <w:rPr>
                      <w:rFonts w:hint="eastAsia"/>
                      <w:color w:val="000000" w:themeColor="text1"/>
                      <w:sz w:val="21"/>
                      <w:szCs w:val="21"/>
                    </w:rPr>
                    <w:t>3</w:t>
                  </w:r>
                </w:p>
              </w:tc>
            </w:tr>
          </w:tbl>
          <w:p w:rsidR="00C576DF" w:rsidRPr="00C576DF" w:rsidRDefault="00C576DF" w:rsidP="00C576DF">
            <w:pPr>
              <w:spacing w:line="460" w:lineRule="exact"/>
              <w:ind w:firstLineChars="200" w:firstLine="480"/>
              <w:jc w:val="left"/>
              <w:rPr>
                <w:color w:val="000000" w:themeColor="text1"/>
                <w:sz w:val="24"/>
                <w:szCs w:val="24"/>
              </w:rPr>
            </w:pPr>
            <w:r w:rsidRPr="00C576DF">
              <w:rPr>
                <w:rFonts w:hint="eastAsia"/>
                <w:color w:val="000000" w:themeColor="text1"/>
                <w:sz w:val="24"/>
                <w:szCs w:val="24"/>
              </w:rPr>
              <w:t>2</w:t>
            </w:r>
            <w:r w:rsidRPr="00C576DF">
              <w:rPr>
                <w:rFonts w:hint="eastAsia"/>
                <w:color w:val="000000" w:themeColor="text1"/>
                <w:sz w:val="24"/>
                <w:szCs w:val="24"/>
              </w:rPr>
              <w:t>、无组织排放量核算</w:t>
            </w:r>
          </w:p>
          <w:p w:rsidR="00C576DF" w:rsidRPr="00C576DF" w:rsidRDefault="00C576DF" w:rsidP="00C576DF">
            <w:pPr>
              <w:spacing w:line="460" w:lineRule="exact"/>
              <w:ind w:firstLineChars="200" w:firstLine="480"/>
              <w:jc w:val="left"/>
              <w:rPr>
                <w:color w:val="000000" w:themeColor="text1"/>
                <w:sz w:val="24"/>
                <w:szCs w:val="24"/>
              </w:rPr>
            </w:pPr>
            <w:r w:rsidRPr="00C576DF">
              <w:rPr>
                <w:rFonts w:hint="eastAsia"/>
                <w:color w:val="000000" w:themeColor="text1"/>
                <w:sz w:val="24"/>
                <w:szCs w:val="24"/>
              </w:rPr>
              <w:t>无组织排放量核算见表</w:t>
            </w:r>
            <w:r w:rsidR="00E65288">
              <w:rPr>
                <w:rFonts w:hint="eastAsia"/>
                <w:color w:val="000000" w:themeColor="text1"/>
                <w:sz w:val="24"/>
                <w:szCs w:val="24"/>
              </w:rPr>
              <w:t>46</w:t>
            </w:r>
            <w:r w:rsidRPr="00C576DF">
              <w:rPr>
                <w:rFonts w:hint="eastAsia"/>
                <w:color w:val="000000" w:themeColor="text1"/>
                <w:sz w:val="24"/>
                <w:szCs w:val="24"/>
              </w:rPr>
              <w:t>。</w:t>
            </w:r>
          </w:p>
          <w:p w:rsidR="00C576DF" w:rsidRDefault="00C576DF" w:rsidP="00C576DF">
            <w:pPr>
              <w:pStyle w:val="13"/>
              <w:rPr>
                <w:szCs w:val="24"/>
              </w:rPr>
            </w:pPr>
            <w:r>
              <w:rPr>
                <w:rFonts w:hint="eastAsia"/>
                <w:szCs w:val="24"/>
              </w:rPr>
              <w:t>表</w:t>
            </w:r>
            <w:r w:rsidR="00E65288">
              <w:rPr>
                <w:rFonts w:hint="eastAsia"/>
                <w:szCs w:val="24"/>
              </w:rPr>
              <w:t>46</w:t>
            </w:r>
            <w:r>
              <w:rPr>
                <w:rFonts w:hint="eastAsia"/>
                <w:szCs w:val="24"/>
              </w:rPr>
              <w:t xml:space="preserve">               </w:t>
            </w:r>
            <w:r>
              <w:rPr>
                <w:rFonts w:hint="eastAsia"/>
                <w:szCs w:val="24"/>
              </w:rPr>
              <w:t>大气污染物无组织排放量核算表</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tblPr>
            <w:tblGrid>
              <w:gridCol w:w="378"/>
              <w:gridCol w:w="698"/>
              <w:gridCol w:w="1113"/>
              <w:gridCol w:w="834"/>
              <w:gridCol w:w="2631"/>
              <w:gridCol w:w="1760"/>
              <w:gridCol w:w="1154"/>
              <w:gridCol w:w="874"/>
            </w:tblGrid>
            <w:tr w:rsidR="00C576DF" w:rsidRPr="00C576DF" w:rsidTr="000B68F5">
              <w:trPr>
                <w:trHeight w:val="369"/>
                <w:jc w:val="center"/>
              </w:trPr>
              <w:tc>
                <w:tcPr>
                  <w:tcW w:w="369" w:type="dxa"/>
                  <w:vMerge w:val="restart"/>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序号</w:t>
                  </w:r>
                </w:p>
              </w:tc>
              <w:tc>
                <w:tcPr>
                  <w:tcW w:w="682" w:type="dxa"/>
                  <w:vMerge w:val="restart"/>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排放口编号</w:t>
                  </w:r>
                </w:p>
              </w:tc>
              <w:tc>
                <w:tcPr>
                  <w:tcW w:w="1087" w:type="dxa"/>
                  <w:vMerge w:val="restart"/>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产污环节</w:t>
                  </w:r>
                </w:p>
              </w:tc>
              <w:tc>
                <w:tcPr>
                  <w:tcW w:w="815" w:type="dxa"/>
                  <w:vMerge w:val="restart"/>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污染物</w:t>
                  </w:r>
                </w:p>
              </w:tc>
              <w:tc>
                <w:tcPr>
                  <w:tcW w:w="2571" w:type="dxa"/>
                  <w:vMerge w:val="restart"/>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主要污染防治措施</w:t>
                  </w:r>
                </w:p>
              </w:tc>
              <w:tc>
                <w:tcPr>
                  <w:tcW w:w="2847" w:type="dxa"/>
                  <w:gridSpan w:val="2"/>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排放标准</w:t>
                  </w:r>
                </w:p>
              </w:tc>
              <w:tc>
                <w:tcPr>
                  <w:tcW w:w="854" w:type="dxa"/>
                  <w:vMerge w:val="restart"/>
                  <w:tcBorders>
                    <w:top w:val="single" w:sz="8" w:space="0" w:color="auto"/>
                    <w:left w:val="nil"/>
                    <w:bottom w:val="single" w:sz="4" w:space="0" w:color="auto"/>
                    <w:right w:val="nil"/>
                  </w:tcBorders>
                  <w:vAlign w:val="center"/>
                  <w:hideMark/>
                </w:tcPr>
                <w:p w:rsidR="00C576DF" w:rsidRPr="00C576DF" w:rsidRDefault="00C576DF">
                  <w:pPr>
                    <w:autoSpaceDE w:val="0"/>
                    <w:autoSpaceDN w:val="0"/>
                    <w:adjustRightInd w:val="0"/>
                    <w:snapToGrid w:val="0"/>
                    <w:jc w:val="center"/>
                    <w:rPr>
                      <w:b/>
                      <w:color w:val="000000" w:themeColor="text1"/>
                      <w:sz w:val="21"/>
                      <w:szCs w:val="21"/>
                    </w:rPr>
                  </w:pPr>
                  <w:r w:rsidRPr="00C576DF">
                    <w:rPr>
                      <w:rFonts w:hint="eastAsia"/>
                      <w:b/>
                      <w:color w:val="000000" w:themeColor="text1"/>
                      <w:sz w:val="21"/>
                      <w:szCs w:val="21"/>
                    </w:rPr>
                    <w:t>年排放量</w:t>
                  </w:r>
                  <w:r w:rsidRPr="00C576DF">
                    <w:rPr>
                      <w:rFonts w:hint="eastAsia"/>
                      <w:b/>
                      <w:color w:val="000000" w:themeColor="text1"/>
                      <w:sz w:val="21"/>
                      <w:szCs w:val="21"/>
                    </w:rPr>
                    <w:t>/</w:t>
                  </w:r>
                  <w:r w:rsidRPr="00C576DF">
                    <w:rPr>
                      <w:rFonts w:hint="eastAsia"/>
                      <w:b/>
                      <w:color w:val="000000" w:themeColor="text1"/>
                      <w:sz w:val="21"/>
                      <w:szCs w:val="21"/>
                    </w:rPr>
                    <w:t>（</w:t>
                  </w:r>
                  <w:r w:rsidRPr="00C576DF">
                    <w:rPr>
                      <w:rFonts w:hint="eastAsia"/>
                      <w:b/>
                      <w:color w:val="000000" w:themeColor="text1"/>
                      <w:sz w:val="21"/>
                      <w:szCs w:val="21"/>
                    </w:rPr>
                    <w:t>t/a</w:t>
                  </w:r>
                  <w:r w:rsidRPr="00C576DF">
                    <w:rPr>
                      <w:rFonts w:hint="eastAsia"/>
                      <w:b/>
                      <w:color w:val="000000" w:themeColor="text1"/>
                      <w:sz w:val="21"/>
                      <w:szCs w:val="21"/>
                    </w:rPr>
                    <w:t>）</w:t>
                  </w:r>
                </w:p>
              </w:tc>
            </w:tr>
            <w:tr w:rsidR="00C576DF" w:rsidRPr="00C576DF" w:rsidTr="000B68F5">
              <w:trPr>
                <w:trHeight w:val="369"/>
                <w:jc w:val="center"/>
              </w:trPr>
              <w:tc>
                <w:tcPr>
                  <w:tcW w:w="369" w:type="dxa"/>
                  <w:vMerge/>
                  <w:tcBorders>
                    <w:top w:val="single" w:sz="8" w:space="0" w:color="auto"/>
                    <w:left w:val="nil"/>
                    <w:bottom w:val="single" w:sz="4" w:space="0" w:color="auto"/>
                    <w:right w:val="single" w:sz="4" w:space="0" w:color="auto"/>
                  </w:tcBorders>
                  <w:vAlign w:val="center"/>
                  <w:hideMark/>
                </w:tcPr>
                <w:p w:rsidR="00C576DF" w:rsidRDefault="00C576DF">
                  <w:pPr>
                    <w:widowControl/>
                    <w:jc w:val="left"/>
                    <w:rPr>
                      <w:rFonts w:ascii="黑体" w:eastAsia="黑体" w:hAnsi="黑体" w:cs="宋体"/>
                      <w:b/>
                      <w:bCs/>
                      <w:sz w:val="21"/>
                      <w:szCs w:val="21"/>
                    </w:rPr>
                  </w:pPr>
                </w:p>
              </w:tc>
              <w:tc>
                <w:tcPr>
                  <w:tcW w:w="682" w:type="dxa"/>
                  <w:vMerge/>
                  <w:tcBorders>
                    <w:top w:val="single" w:sz="8" w:space="0" w:color="auto"/>
                    <w:left w:val="nil"/>
                    <w:bottom w:val="single" w:sz="4" w:space="0" w:color="auto"/>
                    <w:right w:val="single" w:sz="4" w:space="0" w:color="auto"/>
                  </w:tcBorders>
                  <w:vAlign w:val="center"/>
                  <w:hideMark/>
                </w:tcPr>
                <w:p w:rsidR="00C576DF" w:rsidRDefault="00C576DF">
                  <w:pPr>
                    <w:widowControl/>
                    <w:jc w:val="left"/>
                    <w:rPr>
                      <w:rFonts w:ascii="黑体" w:eastAsia="黑体" w:hAnsi="黑体" w:cs="宋体"/>
                      <w:b/>
                      <w:bCs/>
                      <w:sz w:val="21"/>
                      <w:szCs w:val="21"/>
                    </w:rPr>
                  </w:pPr>
                </w:p>
              </w:tc>
              <w:tc>
                <w:tcPr>
                  <w:tcW w:w="1087" w:type="dxa"/>
                  <w:vMerge/>
                  <w:tcBorders>
                    <w:top w:val="single" w:sz="8" w:space="0" w:color="auto"/>
                    <w:left w:val="nil"/>
                    <w:bottom w:val="single" w:sz="4" w:space="0" w:color="auto"/>
                    <w:right w:val="single" w:sz="4" w:space="0" w:color="auto"/>
                  </w:tcBorders>
                  <w:vAlign w:val="center"/>
                  <w:hideMark/>
                </w:tcPr>
                <w:p w:rsidR="00C576DF" w:rsidRDefault="00C576DF">
                  <w:pPr>
                    <w:widowControl/>
                    <w:jc w:val="left"/>
                    <w:rPr>
                      <w:rFonts w:ascii="黑体" w:eastAsia="黑体" w:hAnsi="黑体" w:cs="宋体"/>
                      <w:b/>
                      <w:bCs/>
                      <w:sz w:val="21"/>
                      <w:szCs w:val="21"/>
                    </w:rPr>
                  </w:pPr>
                </w:p>
              </w:tc>
              <w:tc>
                <w:tcPr>
                  <w:tcW w:w="815" w:type="dxa"/>
                  <w:vMerge/>
                  <w:tcBorders>
                    <w:top w:val="single" w:sz="8" w:space="0" w:color="auto"/>
                    <w:left w:val="nil"/>
                    <w:bottom w:val="single" w:sz="4" w:space="0" w:color="auto"/>
                    <w:right w:val="single" w:sz="4" w:space="0" w:color="auto"/>
                  </w:tcBorders>
                  <w:vAlign w:val="center"/>
                  <w:hideMark/>
                </w:tcPr>
                <w:p w:rsidR="00C576DF" w:rsidRDefault="00C576DF">
                  <w:pPr>
                    <w:widowControl/>
                    <w:jc w:val="left"/>
                    <w:rPr>
                      <w:rFonts w:ascii="黑体" w:eastAsia="黑体" w:hAnsi="黑体" w:cs="宋体"/>
                      <w:b/>
                      <w:bCs/>
                      <w:sz w:val="21"/>
                      <w:szCs w:val="21"/>
                    </w:rPr>
                  </w:pPr>
                </w:p>
              </w:tc>
              <w:tc>
                <w:tcPr>
                  <w:tcW w:w="2571" w:type="dxa"/>
                  <w:vMerge/>
                  <w:tcBorders>
                    <w:top w:val="single" w:sz="8" w:space="0" w:color="auto"/>
                    <w:left w:val="nil"/>
                    <w:bottom w:val="single" w:sz="4" w:space="0" w:color="auto"/>
                    <w:right w:val="single" w:sz="4" w:space="0" w:color="auto"/>
                  </w:tcBorders>
                  <w:vAlign w:val="center"/>
                  <w:hideMark/>
                </w:tcPr>
                <w:p w:rsidR="00C576DF" w:rsidRDefault="00C576DF">
                  <w:pPr>
                    <w:widowControl/>
                    <w:jc w:val="left"/>
                    <w:rPr>
                      <w:rFonts w:ascii="黑体" w:eastAsia="黑体" w:hAnsi="黑体" w:cs="宋体"/>
                      <w:b/>
                      <w:bCs/>
                      <w:sz w:val="21"/>
                      <w:szCs w:val="21"/>
                    </w:rPr>
                  </w:pPr>
                </w:p>
              </w:tc>
              <w:tc>
                <w:tcPr>
                  <w:tcW w:w="1720" w:type="dxa"/>
                  <w:tcBorders>
                    <w:top w:val="single" w:sz="4"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标准名称</w:t>
                  </w:r>
                </w:p>
              </w:tc>
              <w:tc>
                <w:tcPr>
                  <w:tcW w:w="1127" w:type="dxa"/>
                  <w:tcBorders>
                    <w:top w:val="single" w:sz="4"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浓度限值</w:t>
                  </w:r>
                  <w:r w:rsidRPr="00C576DF">
                    <w:rPr>
                      <w:rFonts w:hint="eastAsia"/>
                      <w:b/>
                      <w:color w:val="000000" w:themeColor="text1"/>
                      <w:sz w:val="21"/>
                      <w:szCs w:val="21"/>
                    </w:rPr>
                    <w:t>/</w:t>
                  </w:r>
                </w:p>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w:t>
                  </w:r>
                  <w:r w:rsidRPr="00C576DF">
                    <w:rPr>
                      <w:rFonts w:hint="eastAsia"/>
                      <w:b/>
                      <w:color w:val="000000" w:themeColor="text1"/>
                      <w:sz w:val="21"/>
                      <w:szCs w:val="21"/>
                    </w:rPr>
                    <w:t>mg/m</w:t>
                  </w:r>
                  <w:r w:rsidRPr="00C576DF">
                    <w:rPr>
                      <w:rFonts w:hint="eastAsia"/>
                      <w:b/>
                      <w:color w:val="000000" w:themeColor="text1"/>
                      <w:sz w:val="21"/>
                      <w:szCs w:val="21"/>
                      <w:vertAlign w:val="superscript"/>
                    </w:rPr>
                    <w:t>3</w:t>
                  </w:r>
                  <w:r w:rsidRPr="00C576DF">
                    <w:rPr>
                      <w:rFonts w:hint="eastAsia"/>
                      <w:b/>
                      <w:color w:val="000000" w:themeColor="text1"/>
                      <w:sz w:val="21"/>
                      <w:szCs w:val="21"/>
                    </w:rPr>
                    <w:t>）</w:t>
                  </w:r>
                </w:p>
              </w:tc>
              <w:tc>
                <w:tcPr>
                  <w:tcW w:w="854" w:type="dxa"/>
                  <w:vMerge/>
                  <w:tcBorders>
                    <w:top w:val="single" w:sz="8" w:space="0" w:color="auto"/>
                    <w:left w:val="nil"/>
                    <w:bottom w:val="single" w:sz="4" w:space="0" w:color="auto"/>
                    <w:right w:val="nil"/>
                  </w:tcBorders>
                  <w:vAlign w:val="center"/>
                  <w:hideMark/>
                </w:tcPr>
                <w:p w:rsidR="00C576DF" w:rsidRPr="00C576DF" w:rsidRDefault="00C576DF" w:rsidP="00C576DF">
                  <w:pPr>
                    <w:widowControl/>
                    <w:jc w:val="left"/>
                    <w:rPr>
                      <w:b/>
                      <w:color w:val="000000" w:themeColor="text1"/>
                      <w:sz w:val="21"/>
                      <w:szCs w:val="21"/>
                    </w:rPr>
                  </w:pPr>
                </w:p>
              </w:tc>
            </w:tr>
            <w:tr w:rsidR="00C576DF" w:rsidTr="000B68F5">
              <w:trPr>
                <w:trHeight w:val="369"/>
                <w:jc w:val="center"/>
              </w:trPr>
              <w:tc>
                <w:tcPr>
                  <w:tcW w:w="369" w:type="dxa"/>
                  <w:tcBorders>
                    <w:top w:val="single" w:sz="4" w:space="0" w:color="auto"/>
                    <w:left w:val="nil"/>
                    <w:bottom w:val="single" w:sz="8" w:space="0" w:color="auto"/>
                    <w:right w:val="single" w:sz="4" w:space="0" w:color="auto"/>
                  </w:tcBorders>
                  <w:vAlign w:val="center"/>
                  <w:hideMark/>
                </w:tcPr>
                <w:p w:rsidR="00C576DF" w:rsidRPr="00C576DF" w:rsidRDefault="00C576DF" w:rsidP="00C576DF">
                  <w:pPr>
                    <w:jc w:val="center"/>
                    <w:rPr>
                      <w:color w:val="000000" w:themeColor="text1"/>
                      <w:sz w:val="21"/>
                      <w:szCs w:val="21"/>
                    </w:rPr>
                  </w:pPr>
                  <w:r w:rsidRPr="00C576DF">
                    <w:rPr>
                      <w:rFonts w:hint="eastAsia"/>
                      <w:color w:val="000000" w:themeColor="text1"/>
                      <w:sz w:val="21"/>
                      <w:szCs w:val="21"/>
                    </w:rPr>
                    <w:t>1</w:t>
                  </w:r>
                </w:p>
              </w:tc>
              <w:tc>
                <w:tcPr>
                  <w:tcW w:w="682" w:type="dxa"/>
                  <w:tcBorders>
                    <w:top w:val="nil"/>
                    <w:left w:val="nil"/>
                    <w:bottom w:val="single" w:sz="8" w:space="0" w:color="auto"/>
                    <w:right w:val="single" w:sz="4" w:space="0" w:color="auto"/>
                  </w:tcBorders>
                  <w:vAlign w:val="center"/>
                  <w:hideMark/>
                </w:tcPr>
                <w:p w:rsidR="00C576DF" w:rsidRPr="00C576DF" w:rsidRDefault="00C576DF" w:rsidP="00C576DF">
                  <w:pPr>
                    <w:jc w:val="center"/>
                    <w:rPr>
                      <w:color w:val="000000" w:themeColor="text1"/>
                      <w:sz w:val="21"/>
                      <w:szCs w:val="21"/>
                    </w:rPr>
                  </w:pPr>
                  <w:r w:rsidRPr="00C576DF">
                    <w:rPr>
                      <w:rFonts w:hint="eastAsia"/>
                      <w:color w:val="000000" w:themeColor="text1"/>
                      <w:sz w:val="21"/>
                      <w:szCs w:val="21"/>
                    </w:rPr>
                    <w:t>生产</w:t>
                  </w:r>
                </w:p>
                <w:p w:rsidR="00C576DF" w:rsidRPr="00C576DF" w:rsidRDefault="00C576DF" w:rsidP="00C576DF">
                  <w:pPr>
                    <w:jc w:val="center"/>
                    <w:rPr>
                      <w:color w:val="000000" w:themeColor="text1"/>
                      <w:sz w:val="21"/>
                      <w:szCs w:val="21"/>
                    </w:rPr>
                  </w:pPr>
                  <w:r w:rsidRPr="00C576DF">
                    <w:rPr>
                      <w:rFonts w:hint="eastAsia"/>
                      <w:color w:val="000000" w:themeColor="text1"/>
                      <w:sz w:val="21"/>
                      <w:szCs w:val="21"/>
                    </w:rPr>
                    <w:t>车间</w:t>
                  </w:r>
                </w:p>
              </w:tc>
              <w:tc>
                <w:tcPr>
                  <w:tcW w:w="1087" w:type="dxa"/>
                  <w:tcBorders>
                    <w:top w:val="single" w:sz="4" w:space="0" w:color="auto"/>
                    <w:left w:val="nil"/>
                    <w:bottom w:val="single" w:sz="8" w:space="0" w:color="auto"/>
                    <w:right w:val="single" w:sz="4" w:space="0" w:color="auto"/>
                  </w:tcBorders>
                  <w:vAlign w:val="center"/>
                  <w:hideMark/>
                </w:tcPr>
                <w:p w:rsidR="00C576DF" w:rsidRPr="00C576DF" w:rsidRDefault="00C576DF" w:rsidP="00C576DF">
                  <w:pPr>
                    <w:jc w:val="center"/>
                    <w:rPr>
                      <w:color w:val="000000" w:themeColor="text1"/>
                      <w:sz w:val="21"/>
                      <w:szCs w:val="21"/>
                    </w:rPr>
                  </w:pPr>
                  <w:r w:rsidRPr="00C576DF">
                    <w:rPr>
                      <w:rFonts w:hint="eastAsia"/>
                      <w:color w:val="000000" w:themeColor="text1"/>
                      <w:sz w:val="21"/>
                      <w:szCs w:val="21"/>
                    </w:rPr>
                    <w:t>切割</w:t>
                  </w:r>
                </w:p>
              </w:tc>
              <w:tc>
                <w:tcPr>
                  <w:tcW w:w="815" w:type="dxa"/>
                  <w:tcBorders>
                    <w:top w:val="single" w:sz="4" w:space="0" w:color="auto"/>
                    <w:left w:val="nil"/>
                    <w:bottom w:val="single" w:sz="8" w:space="0" w:color="auto"/>
                    <w:right w:val="single" w:sz="4" w:space="0" w:color="auto"/>
                  </w:tcBorders>
                  <w:vAlign w:val="center"/>
                  <w:hideMark/>
                </w:tcPr>
                <w:p w:rsidR="00C576DF" w:rsidRPr="00C576DF" w:rsidRDefault="00C576DF" w:rsidP="00C576DF">
                  <w:pPr>
                    <w:jc w:val="center"/>
                    <w:rPr>
                      <w:color w:val="000000" w:themeColor="text1"/>
                      <w:sz w:val="21"/>
                      <w:szCs w:val="21"/>
                    </w:rPr>
                  </w:pPr>
                  <w:r w:rsidRPr="00C576DF">
                    <w:rPr>
                      <w:rFonts w:hint="eastAsia"/>
                      <w:color w:val="000000" w:themeColor="text1"/>
                      <w:sz w:val="21"/>
                      <w:szCs w:val="21"/>
                    </w:rPr>
                    <w:t>颗粒物</w:t>
                  </w:r>
                </w:p>
              </w:tc>
              <w:tc>
                <w:tcPr>
                  <w:tcW w:w="2571" w:type="dxa"/>
                  <w:tcBorders>
                    <w:top w:val="nil"/>
                    <w:left w:val="nil"/>
                    <w:bottom w:val="single" w:sz="8" w:space="0" w:color="auto"/>
                    <w:right w:val="single" w:sz="4" w:space="0" w:color="auto"/>
                  </w:tcBorders>
                  <w:vAlign w:val="center"/>
                  <w:hideMark/>
                </w:tcPr>
                <w:p w:rsidR="00C576DF" w:rsidRPr="00C576DF" w:rsidRDefault="00C576DF" w:rsidP="000B68F5">
                  <w:pPr>
                    <w:widowControl/>
                    <w:rPr>
                      <w:color w:val="000000" w:themeColor="text1"/>
                      <w:sz w:val="21"/>
                      <w:szCs w:val="21"/>
                    </w:rPr>
                  </w:pPr>
                  <w:r w:rsidRPr="00C576DF">
                    <w:rPr>
                      <w:rFonts w:hint="eastAsia"/>
                      <w:color w:val="000000" w:themeColor="text1"/>
                      <w:sz w:val="21"/>
                      <w:szCs w:val="21"/>
                    </w:rPr>
                    <w:t>优化设备选型，加强设备检修维护，杜绝跑冒滴漏；确保集气设施及废气治理措施稳定有效运行。</w:t>
                  </w:r>
                </w:p>
              </w:tc>
              <w:tc>
                <w:tcPr>
                  <w:tcW w:w="1720" w:type="dxa"/>
                  <w:tcBorders>
                    <w:top w:val="single" w:sz="4" w:space="0" w:color="auto"/>
                    <w:left w:val="nil"/>
                    <w:bottom w:val="single" w:sz="8" w:space="0" w:color="auto"/>
                    <w:right w:val="single" w:sz="4" w:space="0" w:color="auto"/>
                  </w:tcBorders>
                  <w:vAlign w:val="center"/>
                  <w:hideMark/>
                </w:tcPr>
                <w:p w:rsidR="00C576DF" w:rsidRPr="00C576DF" w:rsidRDefault="00C576DF" w:rsidP="000D291E">
                  <w:pPr>
                    <w:jc w:val="center"/>
                    <w:rPr>
                      <w:color w:val="000000" w:themeColor="text1"/>
                      <w:sz w:val="21"/>
                      <w:szCs w:val="21"/>
                    </w:rPr>
                  </w:pPr>
                  <w:r w:rsidRPr="00C576DF">
                    <w:rPr>
                      <w:rFonts w:hint="eastAsia"/>
                      <w:color w:val="000000" w:themeColor="text1"/>
                      <w:sz w:val="21"/>
                      <w:szCs w:val="21"/>
                    </w:rPr>
                    <w:t>《大气污染物综合排放标准》（</w:t>
                  </w:r>
                  <w:r w:rsidRPr="00C576DF">
                    <w:rPr>
                      <w:rFonts w:hint="eastAsia"/>
                      <w:color w:val="000000" w:themeColor="text1"/>
                      <w:sz w:val="21"/>
                      <w:szCs w:val="21"/>
                    </w:rPr>
                    <w:t>GB16297 -1996</w:t>
                  </w:r>
                  <w:r w:rsidRPr="00C576DF">
                    <w:rPr>
                      <w:rFonts w:hint="eastAsia"/>
                      <w:color w:val="000000" w:themeColor="text1"/>
                      <w:sz w:val="21"/>
                      <w:szCs w:val="21"/>
                    </w:rPr>
                    <w:t>）表</w:t>
                  </w:r>
                  <w:r w:rsidRPr="00C576DF">
                    <w:rPr>
                      <w:rFonts w:hint="eastAsia"/>
                      <w:color w:val="000000" w:themeColor="text1"/>
                      <w:sz w:val="21"/>
                      <w:szCs w:val="21"/>
                    </w:rPr>
                    <w:t>2</w:t>
                  </w:r>
                </w:p>
              </w:tc>
              <w:tc>
                <w:tcPr>
                  <w:tcW w:w="1127" w:type="dxa"/>
                  <w:tcBorders>
                    <w:top w:val="single" w:sz="4" w:space="0" w:color="auto"/>
                    <w:left w:val="nil"/>
                    <w:bottom w:val="single" w:sz="8" w:space="0" w:color="auto"/>
                    <w:right w:val="single" w:sz="4" w:space="0" w:color="auto"/>
                  </w:tcBorders>
                  <w:vAlign w:val="center"/>
                  <w:hideMark/>
                </w:tcPr>
                <w:p w:rsidR="00C576DF" w:rsidRPr="00C576DF" w:rsidRDefault="00C576DF" w:rsidP="00C576DF">
                  <w:pPr>
                    <w:jc w:val="center"/>
                    <w:rPr>
                      <w:color w:val="000000" w:themeColor="text1"/>
                      <w:sz w:val="21"/>
                      <w:szCs w:val="21"/>
                    </w:rPr>
                  </w:pPr>
                  <w:r w:rsidRPr="00C576DF">
                    <w:rPr>
                      <w:rFonts w:hint="eastAsia"/>
                      <w:color w:val="000000" w:themeColor="text1"/>
                      <w:sz w:val="21"/>
                      <w:szCs w:val="21"/>
                    </w:rPr>
                    <w:t>1.0</w:t>
                  </w:r>
                </w:p>
              </w:tc>
              <w:tc>
                <w:tcPr>
                  <w:tcW w:w="854" w:type="dxa"/>
                  <w:tcBorders>
                    <w:top w:val="single" w:sz="4" w:space="0" w:color="auto"/>
                    <w:left w:val="nil"/>
                    <w:bottom w:val="single" w:sz="8" w:space="0" w:color="auto"/>
                    <w:right w:val="nil"/>
                  </w:tcBorders>
                  <w:vAlign w:val="center"/>
                  <w:hideMark/>
                </w:tcPr>
                <w:p w:rsidR="00C576DF" w:rsidRPr="00C576DF" w:rsidRDefault="000B68F5" w:rsidP="00816688">
                  <w:pPr>
                    <w:widowControl/>
                    <w:jc w:val="center"/>
                    <w:rPr>
                      <w:color w:val="000000" w:themeColor="text1"/>
                      <w:sz w:val="21"/>
                      <w:szCs w:val="21"/>
                    </w:rPr>
                  </w:pPr>
                  <w:r>
                    <w:rPr>
                      <w:rFonts w:hint="eastAsia"/>
                      <w:color w:val="000000" w:themeColor="text1"/>
                      <w:sz w:val="21"/>
                      <w:szCs w:val="21"/>
                    </w:rPr>
                    <w:t>0.05</w:t>
                  </w:r>
                </w:p>
              </w:tc>
            </w:tr>
          </w:tbl>
          <w:p w:rsidR="00C576DF" w:rsidRPr="00C576DF" w:rsidRDefault="00C576DF" w:rsidP="00C576DF">
            <w:pPr>
              <w:spacing w:line="460" w:lineRule="exact"/>
              <w:ind w:firstLineChars="200" w:firstLine="480"/>
              <w:jc w:val="left"/>
              <w:rPr>
                <w:color w:val="000000" w:themeColor="text1"/>
                <w:sz w:val="24"/>
                <w:szCs w:val="24"/>
              </w:rPr>
            </w:pPr>
            <w:r w:rsidRPr="00C576DF">
              <w:rPr>
                <w:rFonts w:hint="eastAsia"/>
                <w:color w:val="000000" w:themeColor="text1"/>
                <w:sz w:val="24"/>
                <w:szCs w:val="24"/>
              </w:rPr>
              <w:lastRenderedPageBreak/>
              <w:t>3</w:t>
            </w:r>
            <w:r w:rsidRPr="00C576DF">
              <w:rPr>
                <w:rFonts w:hint="eastAsia"/>
                <w:color w:val="000000" w:themeColor="text1"/>
                <w:sz w:val="24"/>
                <w:szCs w:val="24"/>
              </w:rPr>
              <w:t>、大气污染物年排放量核算</w:t>
            </w:r>
          </w:p>
          <w:p w:rsidR="00C576DF" w:rsidRPr="00C576DF" w:rsidRDefault="00C576DF" w:rsidP="00C576DF">
            <w:pPr>
              <w:spacing w:line="460" w:lineRule="exact"/>
              <w:ind w:firstLineChars="200" w:firstLine="480"/>
              <w:jc w:val="left"/>
              <w:rPr>
                <w:color w:val="000000" w:themeColor="text1"/>
                <w:sz w:val="24"/>
                <w:szCs w:val="24"/>
              </w:rPr>
            </w:pPr>
            <w:r w:rsidRPr="00C576DF">
              <w:rPr>
                <w:rFonts w:hint="eastAsia"/>
                <w:color w:val="000000" w:themeColor="text1"/>
                <w:sz w:val="24"/>
                <w:szCs w:val="24"/>
              </w:rPr>
              <w:t>大气污染物年排放量核算见下表。</w:t>
            </w:r>
          </w:p>
          <w:p w:rsidR="00C576DF" w:rsidRDefault="00C576DF" w:rsidP="00C576DF">
            <w:pPr>
              <w:pStyle w:val="13"/>
              <w:rPr>
                <w:szCs w:val="24"/>
              </w:rPr>
            </w:pPr>
            <w:r>
              <w:rPr>
                <w:rFonts w:hint="eastAsia"/>
                <w:szCs w:val="24"/>
              </w:rPr>
              <w:t>表</w:t>
            </w:r>
            <w:r w:rsidR="00E65288">
              <w:rPr>
                <w:rFonts w:hint="eastAsia"/>
                <w:szCs w:val="24"/>
              </w:rPr>
              <w:t>47</w:t>
            </w:r>
            <w:r>
              <w:rPr>
                <w:rFonts w:hint="eastAsia"/>
                <w:szCs w:val="24"/>
              </w:rPr>
              <w:t xml:space="preserve">                    </w:t>
            </w:r>
            <w:r>
              <w:rPr>
                <w:rFonts w:hint="eastAsia"/>
                <w:szCs w:val="24"/>
              </w:rPr>
              <w:t>大气污染物年排放量核算表</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tblPr>
            <w:tblGrid>
              <w:gridCol w:w="2087"/>
              <w:gridCol w:w="3533"/>
              <w:gridCol w:w="3822"/>
            </w:tblGrid>
            <w:tr w:rsidR="00C576DF" w:rsidTr="00C576DF">
              <w:trPr>
                <w:trHeight w:val="397"/>
                <w:jc w:val="center"/>
              </w:trPr>
              <w:tc>
                <w:tcPr>
                  <w:tcW w:w="2039" w:type="dxa"/>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序号</w:t>
                  </w:r>
                </w:p>
              </w:tc>
              <w:tc>
                <w:tcPr>
                  <w:tcW w:w="3452" w:type="dxa"/>
                  <w:tcBorders>
                    <w:top w:val="single" w:sz="8" w:space="0" w:color="auto"/>
                    <w:left w:val="nil"/>
                    <w:bottom w:val="single" w:sz="4" w:space="0" w:color="auto"/>
                    <w:right w:val="single" w:sz="4" w:space="0" w:color="auto"/>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污染物</w:t>
                  </w:r>
                </w:p>
              </w:tc>
              <w:tc>
                <w:tcPr>
                  <w:tcW w:w="3734" w:type="dxa"/>
                  <w:tcBorders>
                    <w:top w:val="single" w:sz="8" w:space="0" w:color="auto"/>
                    <w:left w:val="nil"/>
                    <w:bottom w:val="single" w:sz="4" w:space="0" w:color="auto"/>
                    <w:right w:val="nil"/>
                  </w:tcBorders>
                  <w:vAlign w:val="center"/>
                  <w:hideMark/>
                </w:tcPr>
                <w:p w:rsidR="00C576DF" w:rsidRPr="00C576DF" w:rsidRDefault="00C576DF" w:rsidP="00C576DF">
                  <w:pPr>
                    <w:widowControl/>
                    <w:jc w:val="center"/>
                    <w:rPr>
                      <w:b/>
                      <w:color w:val="000000" w:themeColor="text1"/>
                      <w:sz w:val="21"/>
                      <w:szCs w:val="21"/>
                    </w:rPr>
                  </w:pPr>
                  <w:r w:rsidRPr="00C576DF">
                    <w:rPr>
                      <w:rFonts w:hint="eastAsia"/>
                      <w:b/>
                      <w:color w:val="000000" w:themeColor="text1"/>
                      <w:sz w:val="21"/>
                      <w:szCs w:val="21"/>
                    </w:rPr>
                    <w:t>年排放量</w:t>
                  </w:r>
                  <w:r w:rsidRPr="00C576DF">
                    <w:rPr>
                      <w:rFonts w:hint="eastAsia"/>
                      <w:b/>
                      <w:color w:val="000000" w:themeColor="text1"/>
                      <w:sz w:val="21"/>
                      <w:szCs w:val="21"/>
                    </w:rPr>
                    <w:t>/</w:t>
                  </w:r>
                  <w:r w:rsidRPr="00C576DF">
                    <w:rPr>
                      <w:rFonts w:hint="eastAsia"/>
                      <w:b/>
                      <w:color w:val="000000" w:themeColor="text1"/>
                      <w:sz w:val="21"/>
                      <w:szCs w:val="21"/>
                    </w:rPr>
                    <w:t>（</w:t>
                  </w:r>
                  <w:r w:rsidRPr="00C576DF">
                    <w:rPr>
                      <w:rFonts w:hint="eastAsia"/>
                      <w:b/>
                      <w:color w:val="000000" w:themeColor="text1"/>
                      <w:sz w:val="21"/>
                      <w:szCs w:val="21"/>
                    </w:rPr>
                    <w:t>t/a</w:t>
                  </w:r>
                  <w:r w:rsidRPr="00C576DF">
                    <w:rPr>
                      <w:rFonts w:hint="eastAsia"/>
                      <w:b/>
                      <w:color w:val="000000" w:themeColor="text1"/>
                      <w:sz w:val="21"/>
                      <w:szCs w:val="21"/>
                    </w:rPr>
                    <w:t>）</w:t>
                  </w:r>
                </w:p>
              </w:tc>
            </w:tr>
            <w:tr w:rsidR="00C576DF" w:rsidTr="000D291E">
              <w:trPr>
                <w:trHeight w:val="397"/>
                <w:jc w:val="center"/>
              </w:trPr>
              <w:tc>
                <w:tcPr>
                  <w:tcW w:w="2039" w:type="dxa"/>
                  <w:tcBorders>
                    <w:top w:val="single" w:sz="4" w:space="0" w:color="auto"/>
                    <w:left w:val="nil"/>
                    <w:bottom w:val="single" w:sz="8" w:space="0" w:color="auto"/>
                    <w:right w:val="single" w:sz="4" w:space="0" w:color="auto"/>
                  </w:tcBorders>
                  <w:vAlign w:val="center"/>
                  <w:hideMark/>
                </w:tcPr>
                <w:p w:rsidR="00C576DF" w:rsidRPr="00C576DF" w:rsidRDefault="00C576DF">
                  <w:pPr>
                    <w:jc w:val="center"/>
                    <w:rPr>
                      <w:color w:val="000000" w:themeColor="text1"/>
                      <w:sz w:val="21"/>
                      <w:szCs w:val="21"/>
                    </w:rPr>
                  </w:pPr>
                  <w:r w:rsidRPr="00C576DF">
                    <w:rPr>
                      <w:rFonts w:hint="eastAsia"/>
                      <w:color w:val="000000" w:themeColor="text1"/>
                      <w:sz w:val="21"/>
                      <w:szCs w:val="21"/>
                    </w:rPr>
                    <w:t>1</w:t>
                  </w:r>
                </w:p>
              </w:tc>
              <w:tc>
                <w:tcPr>
                  <w:tcW w:w="3452" w:type="dxa"/>
                  <w:tcBorders>
                    <w:top w:val="single" w:sz="4" w:space="0" w:color="auto"/>
                    <w:left w:val="nil"/>
                    <w:bottom w:val="single" w:sz="8" w:space="0" w:color="auto"/>
                    <w:right w:val="single" w:sz="4" w:space="0" w:color="auto"/>
                  </w:tcBorders>
                  <w:vAlign w:val="center"/>
                  <w:hideMark/>
                </w:tcPr>
                <w:p w:rsidR="00C576DF" w:rsidRPr="00C576DF" w:rsidRDefault="00C576DF" w:rsidP="0035494E">
                  <w:pPr>
                    <w:autoSpaceDE w:val="0"/>
                    <w:autoSpaceDN w:val="0"/>
                    <w:adjustRightInd w:val="0"/>
                    <w:snapToGrid w:val="0"/>
                    <w:jc w:val="center"/>
                    <w:rPr>
                      <w:color w:val="000000" w:themeColor="text1"/>
                      <w:sz w:val="21"/>
                      <w:szCs w:val="21"/>
                    </w:rPr>
                  </w:pPr>
                  <w:r w:rsidRPr="00C576DF">
                    <w:rPr>
                      <w:rFonts w:hint="eastAsia"/>
                      <w:color w:val="000000" w:themeColor="text1"/>
                      <w:sz w:val="21"/>
                      <w:szCs w:val="21"/>
                    </w:rPr>
                    <w:t>颗粒物</w:t>
                  </w:r>
                </w:p>
              </w:tc>
              <w:tc>
                <w:tcPr>
                  <w:tcW w:w="3734" w:type="dxa"/>
                  <w:tcBorders>
                    <w:top w:val="single" w:sz="4" w:space="0" w:color="auto"/>
                    <w:left w:val="nil"/>
                    <w:bottom w:val="single" w:sz="8" w:space="0" w:color="auto"/>
                    <w:right w:val="nil"/>
                  </w:tcBorders>
                  <w:vAlign w:val="center"/>
                  <w:hideMark/>
                </w:tcPr>
                <w:p w:rsidR="00C576DF" w:rsidRPr="00C576DF" w:rsidRDefault="000B68F5" w:rsidP="008F22C2">
                  <w:pPr>
                    <w:autoSpaceDE w:val="0"/>
                    <w:autoSpaceDN w:val="0"/>
                    <w:adjustRightInd w:val="0"/>
                    <w:snapToGrid w:val="0"/>
                    <w:jc w:val="center"/>
                    <w:rPr>
                      <w:color w:val="000000" w:themeColor="text1"/>
                      <w:sz w:val="21"/>
                      <w:szCs w:val="21"/>
                    </w:rPr>
                  </w:pPr>
                  <w:r>
                    <w:rPr>
                      <w:rFonts w:hint="eastAsia"/>
                      <w:color w:val="000000" w:themeColor="text1"/>
                      <w:sz w:val="21"/>
                      <w:szCs w:val="21"/>
                    </w:rPr>
                    <w:t>0.</w:t>
                  </w:r>
                  <w:r w:rsidR="00B84752">
                    <w:rPr>
                      <w:rFonts w:hint="eastAsia"/>
                      <w:color w:val="000000" w:themeColor="text1"/>
                      <w:sz w:val="21"/>
                      <w:szCs w:val="21"/>
                    </w:rPr>
                    <w:t>1</w:t>
                  </w:r>
                  <w:r w:rsidR="008F22C2">
                    <w:rPr>
                      <w:rFonts w:hint="eastAsia"/>
                      <w:color w:val="000000" w:themeColor="text1"/>
                      <w:sz w:val="21"/>
                      <w:szCs w:val="21"/>
                    </w:rPr>
                    <w:t>53</w:t>
                  </w:r>
                </w:p>
              </w:tc>
            </w:tr>
          </w:tbl>
          <w:p w:rsidR="00C66EF2" w:rsidRPr="001432CB" w:rsidRDefault="003A6A25" w:rsidP="0069235D">
            <w:pPr>
              <w:spacing w:line="440" w:lineRule="exact"/>
              <w:ind w:firstLineChars="200" w:firstLine="482"/>
              <w:rPr>
                <w:b/>
                <w:color w:val="auto"/>
                <w:sz w:val="24"/>
                <w:szCs w:val="24"/>
              </w:rPr>
            </w:pPr>
            <w:r w:rsidRPr="001432CB">
              <w:rPr>
                <w:rFonts w:hint="eastAsia"/>
                <w:b/>
                <w:color w:val="auto"/>
                <w:sz w:val="24"/>
                <w:szCs w:val="24"/>
              </w:rPr>
              <w:t>二</w:t>
            </w:r>
            <w:r w:rsidR="00C66EF2" w:rsidRPr="001432CB">
              <w:rPr>
                <w:rFonts w:hint="eastAsia"/>
                <w:b/>
                <w:color w:val="auto"/>
                <w:sz w:val="24"/>
                <w:szCs w:val="24"/>
              </w:rPr>
              <w:t>、废水</w:t>
            </w:r>
          </w:p>
          <w:p w:rsidR="0010362D" w:rsidRPr="001432CB" w:rsidRDefault="009265D9" w:rsidP="0010362D">
            <w:pPr>
              <w:spacing w:line="460" w:lineRule="exact"/>
              <w:ind w:firstLineChars="200" w:firstLine="480"/>
              <w:jc w:val="left"/>
              <w:rPr>
                <w:color w:val="auto"/>
                <w:sz w:val="24"/>
                <w:szCs w:val="24"/>
              </w:rPr>
            </w:pPr>
            <w:r>
              <w:rPr>
                <w:color w:val="auto"/>
                <w:sz w:val="24"/>
                <w:szCs w:val="24"/>
              </w:rPr>
              <w:t>本项目废水主要为生活污水</w:t>
            </w:r>
            <w:r>
              <w:rPr>
                <w:rFonts w:hint="eastAsia"/>
                <w:color w:val="auto"/>
                <w:sz w:val="24"/>
                <w:szCs w:val="24"/>
              </w:rPr>
              <w:t>，新增</w:t>
            </w:r>
            <w:r w:rsidR="0010362D" w:rsidRPr="001432CB">
              <w:rPr>
                <w:color w:val="auto"/>
                <w:sz w:val="24"/>
                <w:szCs w:val="24"/>
              </w:rPr>
              <w:t>职工</w:t>
            </w:r>
            <w:r>
              <w:rPr>
                <w:rFonts w:hint="eastAsia"/>
                <w:color w:val="auto"/>
                <w:sz w:val="24"/>
                <w:szCs w:val="24"/>
              </w:rPr>
              <w:t>10</w:t>
            </w:r>
            <w:r w:rsidR="0010362D" w:rsidRPr="001432CB">
              <w:rPr>
                <w:color w:val="auto"/>
                <w:sz w:val="24"/>
                <w:szCs w:val="24"/>
              </w:rPr>
              <w:t>人，不在厂区食宿，年工作日</w:t>
            </w:r>
            <w:r w:rsidR="0010362D" w:rsidRPr="001432CB">
              <w:rPr>
                <w:color w:val="auto"/>
                <w:sz w:val="24"/>
                <w:szCs w:val="24"/>
              </w:rPr>
              <w:t>300</w:t>
            </w:r>
            <w:r w:rsidR="0010362D" w:rsidRPr="001432CB">
              <w:rPr>
                <w:color w:val="auto"/>
                <w:sz w:val="24"/>
                <w:szCs w:val="24"/>
              </w:rPr>
              <w:t>天，用水量按</w:t>
            </w:r>
            <w:r w:rsidR="0010362D" w:rsidRPr="001432CB">
              <w:rPr>
                <w:color w:val="auto"/>
                <w:sz w:val="24"/>
                <w:szCs w:val="24"/>
              </w:rPr>
              <w:t>30L/</w:t>
            </w:r>
            <w:r w:rsidR="0010362D" w:rsidRPr="001432CB">
              <w:rPr>
                <w:color w:val="auto"/>
                <w:sz w:val="24"/>
                <w:szCs w:val="24"/>
              </w:rPr>
              <w:t>人</w:t>
            </w:r>
            <w:r w:rsidR="0010362D" w:rsidRPr="001432CB">
              <w:rPr>
                <w:color w:val="auto"/>
                <w:sz w:val="24"/>
                <w:szCs w:val="24"/>
              </w:rPr>
              <w:t>·d</w:t>
            </w:r>
            <w:r w:rsidR="0010362D" w:rsidRPr="001432CB">
              <w:rPr>
                <w:color w:val="auto"/>
                <w:sz w:val="24"/>
                <w:szCs w:val="24"/>
              </w:rPr>
              <w:t>计，则生活用水量为</w:t>
            </w:r>
            <w:r w:rsidR="0010362D" w:rsidRPr="001432CB">
              <w:rPr>
                <w:color w:val="auto"/>
                <w:sz w:val="24"/>
                <w:szCs w:val="24"/>
              </w:rPr>
              <w:t>0.</w:t>
            </w:r>
            <w:r>
              <w:rPr>
                <w:rFonts w:hint="eastAsia"/>
                <w:color w:val="auto"/>
                <w:sz w:val="24"/>
                <w:szCs w:val="24"/>
              </w:rPr>
              <w:t>3</w:t>
            </w:r>
            <w:r w:rsidR="0010362D" w:rsidRPr="001432CB">
              <w:rPr>
                <w:color w:val="auto"/>
                <w:sz w:val="24"/>
                <w:szCs w:val="24"/>
              </w:rPr>
              <w:t>t/d</w:t>
            </w:r>
            <w:r w:rsidR="0010362D" w:rsidRPr="001432CB">
              <w:rPr>
                <w:color w:val="auto"/>
                <w:sz w:val="24"/>
                <w:szCs w:val="24"/>
              </w:rPr>
              <w:t>，排放系数以</w:t>
            </w:r>
            <w:r w:rsidR="0010362D" w:rsidRPr="001432CB">
              <w:rPr>
                <w:color w:val="auto"/>
                <w:sz w:val="24"/>
                <w:szCs w:val="24"/>
              </w:rPr>
              <w:t>0.8</w:t>
            </w:r>
            <w:r w:rsidR="0010362D" w:rsidRPr="001432CB">
              <w:rPr>
                <w:color w:val="auto"/>
                <w:sz w:val="24"/>
                <w:szCs w:val="24"/>
              </w:rPr>
              <w:t>计，则生活污水排放量为</w:t>
            </w:r>
            <w:r w:rsidR="0010362D" w:rsidRPr="001432CB">
              <w:rPr>
                <w:color w:val="auto"/>
                <w:sz w:val="24"/>
                <w:szCs w:val="24"/>
              </w:rPr>
              <w:t>0.</w:t>
            </w:r>
            <w:r>
              <w:rPr>
                <w:rFonts w:hint="eastAsia"/>
                <w:color w:val="auto"/>
                <w:sz w:val="24"/>
                <w:szCs w:val="24"/>
              </w:rPr>
              <w:t>24</w:t>
            </w:r>
            <w:r w:rsidR="0010362D" w:rsidRPr="001432CB">
              <w:rPr>
                <w:color w:val="auto"/>
                <w:sz w:val="24"/>
                <w:szCs w:val="24"/>
              </w:rPr>
              <w:t>t/d</w:t>
            </w:r>
            <w:r w:rsidR="0010362D" w:rsidRPr="001432CB">
              <w:rPr>
                <w:color w:val="auto"/>
                <w:sz w:val="24"/>
                <w:szCs w:val="24"/>
              </w:rPr>
              <w:t>（</w:t>
            </w:r>
            <w:r>
              <w:rPr>
                <w:rFonts w:hint="eastAsia"/>
                <w:color w:val="auto"/>
                <w:sz w:val="24"/>
                <w:szCs w:val="24"/>
              </w:rPr>
              <w:t>72</w:t>
            </w:r>
            <w:r w:rsidR="0010362D" w:rsidRPr="001432CB">
              <w:rPr>
                <w:color w:val="auto"/>
                <w:sz w:val="24"/>
                <w:szCs w:val="24"/>
              </w:rPr>
              <w:t>t/a</w:t>
            </w:r>
            <w:r w:rsidR="0010362D" w:rsidRPr="001432CB">
              <w:rPr>
                <w:color w:val="auto"/>
                <w:sz w:val="24"/>
                <w:szCs w:val="24"/>
              </w:rPr>
              <w:t>）。类比确定废水水质为：</w:t>
            </w:r>
            <w:r w:rsidR="0010362D" w:rsidRPr="001432CB">
              <w:rPr>
                <w:color w:val="auto"/>
                <w:sz w:val="24"/>
                <w:szCs w:val="24"/>
              </w:rPr>
              <w:t>COD</w:t>
            </w:r>
            <w:r w:rsidR="00137387" w:rsidRPr="001432CB">
              <w:rPr>
                <w:rFonts w:hint="eastAsia"/>
                <w:color w:val="auto"/>
                <w:sz w:val="24"/>
                <w:szCs w:val="24"/>
              </w:rPr>
              <w:t xml:space="preserve"> </w:t>
            </w:r>
            <w:r w:rsidR="0010362D" w:rsidRPr="001432CB">
              <w:rPr>
                <w:color w:val="auto"/>
                <w:sz w:val="24"/>
                <w:szCs w:val="24"/>
              </w:rPr>
              <w:t>300mg/L</w:t>
            </w:r>
            <w:r w:rsidR="0010362D" w:rsidRPr="001432CB">
              <w:rPr>
                <w:color w:val="auto"/>
                <w:sz w:val="24"/>
                <w:szCs w:val="24"/>
              </w:rPr>
              <w:t>、</w:t>
            </w:r>
            <w:r w:rsidR="0010362D" w:rsidRPr="001432CB">
              <w:rPr>
                <w:color w:val="auto"/>
                <w:sz w:val="24"/>
                <w:szCs w:val="24"/>
              </w:rPr>
              <w:t>SS</w:t>
            </w:r>
            <w:r w:rsidR="00137387" w:rsidRPr="001432CB">
              <w:rPr>
                <w:rFonts w:hint="eastAsia"/>
                <w:color w:val="auto"/>
                <w:sz w:val="24"/>
                <w:szCs w:val="24"/>
              </w:rPr>
              <w:t xml:space="preserve"> </w:t>
            </w:r>
            <w:r w:rsidR="0010362D" w:rsidRPr="001432CB">
              <w:rPr>
                <w:color w:val="auto"/>
                <w:sz w:val="24"/>
                <w:szCs w:val="24"/>
              </w:rPr>
              <w:t>250mg/L</w:t>
            </w:r>
            <w:r w:rsidR="0010362D" w:rsidRPr="001432CB">
              <w:rPr>
                <w:color w:val="auto"/>
                <w:sz w:val="24"/>
                <w:szCs w:val="24"/>
              </w:rPr>
              <w:t>、</w:t>
            </w:r>
            <w:r w:rsidR="0010362D" w:rsidRPr="001432CB">
              <w:rPr>
                <w:color w:val="auto"/>
                <w:sz w:val="24"/>
                <w:szCs w:val="24"/>
              </w:rPr>
              <w:t>NH</w:t>
            </w:r>
            <w:r w:rsidR="0010362D" w:rsidRPr="001432CB">
              <w:rPr>
                <w:color w:val="auto"/>
                <w:sz w:val="24"/>
                <w:szCs w:val="24"/>
                <w:vertAlign w:val="subscript"/>
              </w:rPr>
              <w:t>3</w:t>
            </w:r>
            <w:r w:rsidR="0010362D" w:rsidRPr="001432CB">
              <w:rPr>
                <w:color w:val="auto"/>
                <w:sz w:val="24"/>
                <w:szCs w:val="24"/>
              </w:rPr>
              <w:t>-N</w:t>
            </w:r>
            <w:r w:rsidR="00137387" w:rsidRPr="001432CB">
              <w:rPr>
                <w:rFonts w:hint="eastAsia"/>
                <w:color w:val="auto"/>
                <w:sz w:val="24"/>
                <w:szCs w:val="24"/>
              </w:rPr>
              <w:t xml:space="preserve"> </w:t>
            </w:r>
            <w:r w:rsidR="0010362D" w:rsidRPr="001432CB">
              <w:rPr>
                <w:color w:val="auto"/>
                <w:sz w:val="24"/>
                <w:szCs w:val="24"/>
              </w:rPr>
              <w:t>25mg/L</w:t>
            </w:r>
            <w:r w:rsidR="0010362D" w:rsidRPr="001432CB">
              <w:rPr>
                <w:color w:val="auto"/>
                <w:sz w:val="24"/>
                <w:szCs w:val="24"/>
              </w:rPr>
              <w:t>、</w:t>
            </w:r>
            <w:r w:rsidR="0010362D" w:rsidRPr="001432CB">
              <w:rPr>
                <w:color w:val="auto"/>
                <w:sz w:val="24"/>
                <w:szCs w:val="24"/>
              </w:rPr>
              <w:t>TP</w:t>
            </w:r>
            <w:r w:rsidR="00137387" w:rsidRPr="001432CB">
              <w:rPr>
                <w:rFonts w:hint="eastAsia"/>
                <w:color w:val="auto"/>
                <w:sz w:val="24"/>
                <w:szCs w:val="24"/>
              </w:rPr>
              <w:t xml:space="preserve"> </w:t>
            </w:r>
            <w:r w:rsidR="0010362D" w:rsidRPr="001432CB">
              <w:rPr>
                <w:color w:val="auto"/>
                <w:sz w:val="24"/>
                <w:szCs w:val="24"/>
              </w:rPr>
              <w:t>3mg/L</w:t>
            </w:r>
            <w:r w:rsidR="0010362D" w:rsidRPr="001432CB">
              <w:rPr>
                <w:color w:val="auto"/>
                <w:sz w:val="24"/>
                <w:szCs w:val="24"/>
              </w:rPr>
              <w:t>、</w:t>
            </w:r>
            <w:r w:rsidR="0010362D" w:rsidRPr="001432CB">
              <w:rPr>
                <w:color w:val="auto"/>
                <w:sz w:val="24"/>
                <w:szCs w:val="24"/>
              </w:rPr>
              <w:t>TN</w:t>
            </w:r>
            <w:r w:rsidR="00137387" w:rsidRPr="001432CB">
              <w:rPr>
                <w:rFonts w:hint="eastAsia"/>
                <w:color w:val="auto"/>
                <w:sz w:val="24"/>
                <w:szCs w:val="24"/>
              </w:rPr>
              <w:t xml:space="preserve"> </w:t>
            </w:r>
            <w:r w:rsidR="0010362D" w:rsidRPr="001432CB">
              <w:rPr>
                <w:color w:val="auto"/>
                <w:sz w:val="24"/>
                <w:szCs w:val="24"/>
              </w:rPr>
              <w:t>30mg/L</w:t>
            </w:r>
            <w:r w:rsidR="0010362D" w:rsidRPr="001432CB">
              <w:rPr>
                <w:color w:val="auto"/>
                <w:sz w:val="24"/>
                <w:szCs w:val="24"/>
              </w:rPr>
              <w:t>。生活污水经化粪池处理后排放浓度分别为</w:t>
            </w:r>
            <w:r w:rsidR="0010362D" w:rsidRPr="001432CB">
              <w:rPr>
                <w:color w:val="auto"/>
                <w:sz w:val="24"/>
                <w:szCs w:val="24"/>
              </w:rPr>
              <w:t>COD</w:t>
            </w:r>
            <w:r w:rsidR="00137387" w:rsidRPr="001432CB">
              <w:rPr>
                <w:rFonts w:hint="eastAsia"/>
                <w:color w:val="auto"/>
                <w:sz w:val="24"/>
                <w:szCs w:val="24"/>
              </w:rPr>
              <w:t xml:space="preserve"> </w:t>
            </w:r>
            <w:r w:rsidR="0010362D" w:rsidRPr="001432CB">
              <w:rPr>
                <w:color w:val="auto"/>
                <w:sz w:val="24"/>
                <w:szCs w:val="24"/>
              </w:rPr>
              <w:t>250mg/L</w:t>
            </w:r>
            <w:r w:rsidR="0010362D" w:rsidRPr="001432CB">
              <w:rPr>
                <w:color w:val="auto"/>
                <w:sz w:val="24"/>
                <w:szCs w:val="24"/>
              </w:rPr>
              <w:t>、</w:t>
            </w:r>
            <w:r w:rsidR="0010362D" w:rsidRPr="001432CB">
              <w:rPr>
                <w:color w:val="auto"/>
                <w:sz w:val="24"/>
                <w:szCs w:val="24"/>
              </w:rPr>
              <w:t>SS</w:t>
            </w:r>
            <w:r w:rsidR="00137387" w:rsidRPr="001432CB">
              <w:rPr>
                <w:rFonts w:hint="eastAsia"/>
                <w:color w:val="auto"/>
                <w:sz w:val="24"/>
                <w:szCs w:val="24"/>
              </w:rPr>
              <w:t xml:space="preserve"> </w:t>
            </w:r>
            <w:r w:rsidR="0010362D" w:rsidRPr="001432CB">
              <w:rPr>
                <w:color w:val="auto"/>
                <w:sz w:val="24"/>
                <w:szCs w:val="24"/>
              </w:rPr>
              <w:t>200mg/L</w:t>
            </w:r>
            <w:r w:rsidR="0010362D" w:rsidRPr="001432CB">
              <w:rPr>
                <w:color w:val="auto"/>
                <w:sz w:val="24"/>
                <w:szCs w:val="24"/>
              </w:rPr>
              <w:t>、</w:t>
            </w:r>
            <w:r w:rsidR="0010362D" w:rsidRPr="001432CB">
              <w:rPr>
                <w:color w:val="auto"/>
                <w:sz w:val="24"/>
                <w:szCs w:val="24"/>
              </w:rPr>
              <w:t>NH</w:t>
            </w:r>
            <w:r w:rsidR="0010362D" w:rsidRPr="001432CB">
              <w:rPr>
                <w:color w:val="auto"/>
                <w:sz w:val="24"/>
                <w:szCs w:val="24"/>
                <w:vertAlign w:val="subscript"/>
              </w:rPr>
              <w:t>3</w:t>
            </w:r>
            <w:r w:rsidR="0010362D" w:rsidRPr="001432CB">
              <w:rPr>
                <w:color w:val="auto"/>
                <w:sz w:val="24"/>
                <w:szCs w:val="24"/>
              </w:rPr>
              <w:t>-N</w:t>
            </w:r>
            <w:r w:rsidR="00137387" w:rsidRPr="001432CB">
              <w:rPr>
                <w:rFonts w:hint="eastAsia"/>
                <w:color w:val="auto"/>
                <w:sz w:val="24"/>
                <w:szCs w:val="24"/>
              </w:rPr>
              <w:t xml:space="preserve"> </w:t>
            </w:r>
            <w:r w:rsidR="0010362D" w:rsidRPr="001432CB">
              <w:rPr>
                <w:color w:val="auto"/>
                <w:sz w:val="24"/>
                <w:szCs w:val="24"/>
              </w:rPr>
              <w:t>25mg/L</w:t>
            </w:r>
            <w:r w:rsidR="0010362D" w:rsidRPr="001432CB">
              <w:rPr>
                <w:color w:val="auto"/>
                <w:sz w:val="24"/>
                <w:szCs w:val="24"/>
              </w:rPr>
              <w:t>、</w:t>
            </w:r>
            <w:r w:rsidR="0010362D" w:rsidRPr="001432CB">
              <w:rPr>
                <w:color w:val="auto"/>
                <w:sz w:val="24"/>
                <w:szCs w:val="24"/>
              </w:rPr>
              <w:t>TP</w:t>
            </w:r>
            <w:r w:rsidR="00137387" w:rsidRPr="001432CB">
              <w:rPr>
                <w:rFonts w:hint="eastAsia"/>
                <w:color w:val="auto"/>
                <w:sz w:val="24"/>
                <w:szCs w:val="24"/>
              </w:rPr>
              <w:t xml:space="preserve"> </w:t>
            </w:r>
            <w:r w:rsidR="0010362D" w:rsidRPr="001432CB">
              <w:rPr>
                <w:color w:val="auto"/>
                <w:sz w:val="24"/>
                <w:szCs w:val="24"/>
              </w:rPr>
              <w:t>3mg/L</w:t>
            </w:r>
            <w:r w:rsidR="0010362D" w:rsidRPr="001432CB">
              <w:rPr>
                <w:color w:val="auto"/>
                <w:sz w:val="24"/>
                <w:szCs w:val="24"/>
              </w:rPr>
              <w:t>、</w:t>
            </w:r>
            <w:r w:rsidR="0010362D" w:rsidRPr="001432CB">
              <w:rPr>
                <w:color w:val="auto"/>
                <w:sz w:val="24"/>
                <w:szCs w:val="24"/>
              </w:rPr>
              <w:t>TN</w:t>
            </w:r>
            <w:r w:rsidR="00137387" w:rsidRPr="001432CB">
              <w:rPr>
                <w:rFonts w:hint="eastAsia"/>
                <w:color w:val="auto"/>
                <w:sz w:val="24"/>
                <w:szCs w:val="24"/>
              </w:rPr>
              <w:t xml:space="preserve"> </w:t>
            </w:r>
            <w:r w:rsidR="0010362D" w:rsidRPr="001432CB">
              <w:rPr>
                <w:color w:val="auto"/>
                <w:sz w:val="24"/>
                <w:szCs w:val="24"/>
              </w:rPr>
              <w:t>30mg/L</w:t>
            </w:r>
            <w:r w:rsidR="0010362D" w:rsidRPr="001432CB">
              <w:rPr>
                <w:color w:val="auto"/>
                <w:sz w:val="24"/>
                <w:szCs w:val="24"/>
              </w:rPr>
              <w:t>，生活污水经</w:t>
            </w:r>
            <w:r w:rsidRPr="001432CB">
              <w:rPr>
                <w:color w:val="auto"/>
                <w:sz w:val="24"/>
                <w:szCs w:val="24"/>
              </w:rPr>
              <w:t>化粪池处理后</w:t>
            </w:r>
            <w:r>
              <w:rPr>
                <w:rFonts w:hint="eastAsia"/>
                <w:color w:val="auto"/>
                <w:sz w:val="24"/>
                <w:szCs w:val="24"/>
              </w:rPr>
              <w:t>定期清运</w:t>
            </w:r>
            <w:r w:rsidRPr="001432CB">
              <w:rPr>
                <w:color w:val="auto"/>
                <w:sz w:val="24"/>
                <w:szCs w:val="24"/>
              </w:rPr>
              <w:t>。</w:t>
            </w:r>
          </w:p>
          <w:p w:rsidR="00C66EF2" w:rsidRPr="00BB50FA" w:rsidRDefault="003A6A25" w:rsidP="0069235D">
            <w:pPr>
              <w:spacing w:line="440" w:lineRule="exact"/>
              <w:ind w:firstLineChars="200" w:firstLine="482"/>
              <w:rPr>
                <w:b/>
                <w:color w:val="000000" w:themeColor="text1"/>
                <w:sz w:val="24"/>
                <w:szCs w:val="24"/>
              </w:rPr>
            </w:pPr>
            <w:r w:rsidRPr="00BB50FA">
              <w:rPr>
                <w:rFonts w:hint="eastAsia"/>
                <w:b/>
                <w:color w:val="000000" w:themeColor="text1"/>
                <w:sz w:val="24"/>
                <w:szCs w:val="24"/>
              </w:rPr>
              <w:t>三</w:t>
            </w:r>
            <w:r w:rsidR="00C66EF2" w:rsidRPr="00BB50FA">
              <w:rPr>
                <w:rFonts w:hint="eastAsia"/>
                <w:b/>
                <w:color w:val="000000" w:themeColor="text1"/>
                <w:sz w:val="24"/>
                <w:szCs w:val="24"/>
              </w:rPr>
              <w:t>、噪声</w:t>
            </w:r>
          </w:p>
          <w:p w:rsidR="00C5081F" w:rsidRDefault="00C5081F" w:rsidP="009265D9">
            <w:pPr>
              <w:spacing w:line="460" w:lineRule="exact"/>
              <w:ind w:firstLineChars="200" w:firstLine="480"/>
              <w:jc w:val="left"/>
              <w:rPr>
                <w:color w:val="auto"/>
                <w:sz w:val="24"/>
                <w:szCs w:val="24"/>
              </w:rPr>
            </w:pPr>
            <w:r>
              <w:rPr>
                <w:color w:val="auto"/>
                <w:sz w:val="24"/>
                <w:szCs w:val="24"/>
              </w:rPr>
              <w:t>该项目营运期高噪声源主要为</w:t>
            </w:r>
            <w:r w:rsidR="009265D9" w:rsidRPr="009265D9">
              <w:rPr>
                <w:rFonts w:hint="eastAsia"/>
                <w:color w:val="auto"/>
                <w:sz w:val="24"/>
                <w:szCs w:val="24"/>
              </w:rPr>
              <w:t>冲压机</w:t>
            </w:r>
            <w:r w:rsidR="009265D9">
              <w:rPr>
                <w:rFonts w:hint="eastAsia"/>
                <w:color w:val="auto"/>
                <w:sz w:val="24"/>
                <w:szCs w:val="24"/>
              </w:rPr>
              <w:t>、</w:t>
            </w:r>
            <w:r w:rsidR="009265D9" w:rsidRPr="009265D9">
              <w:rPr>
                <w:rFonts w:hint="eastAsia"/>
                <w:color w:val="auto"/>
                <w:sz w:val="24"/>
                <w:szCs w:val="24"/>
              </w:rPr>
              <w:t>等离子切割机</w:t>
            </w:r>
            <w:r w:rsidR="009265D9">
              <w:rPr>
                <w:rFonts w:hint="eastAsia"/>
                <w:color w:val="auto"/>
                <w:sz w:val="24"/>
                <w:szCs w:val="24"/>
              </w:rPr>
              <w:t>、</w:t>
            </w:r>
            <w:r w:rsidR="009265D9" w:rsidRPr="009265D9">
              <w:rPr>
                <w:rFonts w:hint="eastAsia"/>
                <w:color w:val="auto"/>
                <w:sz w:val="24"/>
                <w:szCs w:val="24"/>
              </w:rPr>
              <w:t>折弯机</w:t>
            </w:r>
            <w:r w:rsidR="009265D9">
              <w:rPr>
                <w:rFonts w:hint="eastAsia"/>
                <w:color w:val="auto"/>
                <w:sz w:val="24"/>
                <w:szCs w:val="24"/>
              </w:rPr>
              <w:t>、</w:t>
            </w:r>
            <w:r w:rsidR="009265D9" w:rsidRPr="009265D9">
              <w:rPr>
                <w:rFonts w:hint="eastAsia"/>
                <w:color w:val="auto"/>
                <w:sz w:val="24"/>
                <w:szCs w:val="24"/>
              </w:rPr>
              <w:t>多轴智能激光切割机</w:t>
            </w:r>
            <w:r w:rsidR="009265D9">
              <w:rPr>
                <w:rFonts w:hint="eastAsia"/>
                <w:color w:val="auto"/>
                <w:sz w:val="24"/>
                <w:szCs w:val="24"/>
              </w:rPr>
              <w:t>、</w:t>
            </w:r>
            <w:r w:rsidR="009265D9" w:rsidRPr="009265D9">
              <w:rPr>
                <w:rFonts w:hint="eastAsia"/>
                <w:color w:val="auto"/>
                <w:sz w:val="24"/>
                <w:szCs w:val="24"/>
              </w:rPr>
              <w:t>料架校平切断机</w:t>
            </w:r>
            <w:r>
              <w:rPr>
                <w:color w:val="auto"/>
                <w:sz w:val="24"/>
                <w:szCs w:val="24"/>
              </w:rPr>
              <w:t>，噪声源强在</w:t>
            </w:r>
            <w:r>
              <w:rPr>
                <w:color w:val="auto"/>
                <w:sz w:val="24"/>
                <w:szCs w:val="24"/>
              </w:rPr>
              <w:t>7</w:t>
            </w:r>
            <w:r>
              <w:rPr>
                <w:rFonts w:hint="eastAsia"/>
                <w:color w:val="auto"/>
                <w:sz w:val="24"/>
                <w:szCs w:val="24"/>
              </w:rPr>
              <w:t>5</w:t>
            </w:r>
            <w:r>
              <w:rPr>
                <w:color w:val="auto"/>
                <w:sz w:val="24"/>
                <w:szCs w:val="24"/>
              </w:rPr>
              <w:t>~</w:t>
            </w:r>
            <w:r>
              <w:rPr>
                <w:rFonts w:hint="eastAsia"/>
                <w:color w:val="auto"/>
                <w:sz w:val="24"/>
                <w:szCs w:val="24"/>
              </w:rPr>
              <w:t>9</w:t>
            </w:r>
            <w:r>
              <w:rPr>
                <w:color w:val="auto"/>
                <w:sz w:val="24"/>
                <w:szCs w:val="24"/>
              </w:rPr>
              <w:t>0dB(A)</w:t>
            </w:r>
            <w:r>
              <w:rPr>
                <w:color w:val="auto"/>
                <w:sz w:val="24"/>
                <w:szCs w:val="24"/>
              </w:rPr>
              <w:t>之间，声源强度及治理效果见下表。</w:t>
            </w:r>
          </w:p>
          <w:p w:rsidR="00C5081F" w:rsidRDefault="00C5081F" w:rsidP="00C5081F">
            <w:pPr>
              <w:adjustRightInd w:val="0"/>
              <w:snapToGrid w:val="0"/>
              <w:spacing w:line="440" w:lineRule="exact"/>
              <w:ind w:firstLineChars="129" w:firstLine="310"/>
              <w:textAlignment w:val="baseline"/>
              <w:rPr>
                <w:rFonts w:eastAsia="黑体"/>
                <w:color w:val="auto"/>
                <w:sz w:val="24"/>
                <w:szCs w:val="24"/>
              </w:rPr>
            </w:pPr>
            <w:r>
              <w:rPr>
                <w:rFonts w:eastAsia="黑体"/>
                <w:color w:val="auto"/>
                <w:sz w:val="24"/>
                <w:szCs w:val="24"/>
              </w:rPr>
              <w:t>表</w:t>
            </w:r>
            <w:r w:rsidR="000D291E">
              <w:rPr>
                <w:rFonts w:eastAsia="黑体" w:hint="eastAsia"/>
                <w:color w:val="auto"/>
                <w:sz w:val="24"/>
                <w:szCs w:val="24"/>
              </w:rPr>
              <w:t>4</w:t>
            </w:r>
            <w:r w:rsidR="00E65288">
              <w:rPr>
                <w:rFonts w:eastAsia="黑体" w:hint="eastAsia"/>
                <w:color w:val="auto"/>
                <w:sz w:val="24"/>
                <w:szCs w:val="24"/>
              </w:rPr>
              <w:t>8</w:t>
            </w:r>
            <w:r>
              <w:rPr>
                <w:rFonts w:eastAsia="黑体"/>
                <w:color w:val="auto"/>
                <w:sz w:val="24"/>
                <w:szCs w:val="24"/>
              </w:rPr>
              <w:t xml:space="preserve">            </w:t>
            </w:r>
            <w:r>
              <w:rPr>
                <w:rFonts w:eastAsia="黑体"/>
                <w:color w:val="auto"/>
                <w:sz w:val="24"/>
                <w:szCs w:val="24"/>
              </w:rPr>
              <w:t>项目主要噪声源强及治理效果一览表</w:t>
            </w:r>
            <w:r>
              <w:rPr>
                <w:rFonts w:eastAsia="黑体"/>
                <w:color w:val="auto"/>
                <w:sz w:val="24"/>
                <w:szCs w:val="24"/>
              </w:rPr>
              <w:t xml:space="preserve">            </w:t>
            </w:r>
            <w:r>
              <w:rPr>
                <w:rFonts w:eastAsia="黑体"/>
                <w:color w:val="auto"/>
                <w:sz w:val="24"/>
                <w:szCs w:val="24"/>
              </w:rPr>
              <w:t>单位：</w:t>
            </w:r>
            <w:r>
              <w:rPr>
                <w:rFonts w:eastAsia="黑体"/>
                <w:color w:val="auto"/>
                <w:sz w:val="24"/>
                <w:szCs w:val="24"/>
              </w:rPr>
              <w:t>dB</w:t>
            </w:r>
            <w:r>
              <w:rPr>
                <w:rFonts w:eastAsia="黑体"/>
                <w:color w:val="auto"/>
                <w:sz w:val="24"/>
                <w:szCs w:val="24"/>
              </w:rPr>
              <w:t>（</w:t>
            </w:r>
            <w:r>
              <w:rPr>
                <w:rFonts w:eastAsia="黑体"/>
                <w:color w:val="auto"/>
                <w:sz w:val="24"/>
                <w:szCs w:val="24"/>
              </w:rPr>
              <w:t>A</w:t>
            </w:r>
            <w:r>
              <w:rPr>
                <w:rFonts w:eastAsia="黑体"/>
                <w:color w:val="auto"/>
                <w:sz w:val="24"/>
                <w:szCs w:val="24"/>
              </w:rPr>
              <w:t>）</w:t>
            </w:r>
          </w:p>
          <w:tbl>
            <w:tblPr>
              <w:tblW w:w="9092" w:type="dxa"/>
              <w:jc w:val="center"/>
              <w:tblBorders>
                <w:top w:val="single" w:sz="8" w:space="0" w:color="auto"/>
                <w:bottom w:val="single" w:sz="8" w:space="0" w:color="auto"/>
                <w:insideH w:val="single" w:sz="4" w:space="0" w:color="auto"/>
                <w:insideV w:val="single" w:sz="4" w:space="0" w:color="auto"/>
              </w:tblBorders>
              <w:tblLook w:val="0000"/>
            </w:tblPr>
            <w:tblGrid>
              <w:gridCol w:w="567"/>
              <w:gridCol w:w="1984"/>
              <w:gridCol w:w="1134"/>
              <w:gridCol w:w="1134"/>
              <w:gridCol w:w="1276"/>
              <w:gridCol w:w="992"/>
              <w:gridCol w:w="1275"/>
              <w:gridCol w:w="730"/>
            </w:tblGrid>
            <w:tr w:rsidR="00C5081F" w:rsidTr="006228EA">
              <w:trPr>
                <w:trHeight w:val="425"/>
                <w:jc w:val="center"/>
              </w:trPr>
              <w:tc>
                <w:tcPr>
                  <w:tcW w:w="567" w:type="dxa"/>
                  <w:vAlign w:val="center"/>
                </w:tcPr>
                <w:p w:rsidR="00C5081F" w:rsidRDefault="00C5081F" w:rsidP="00A06C27">
                  <w:pPr>
                    <w:jc w:val="center"/>
                    <w:rPr>
                      <w:color w:val="auto"/>
                      <w:sz w:val="21"/>
                      <w:szCs w:val="21"/>
                    </w:rPr>
                  </w:pPr>
                  <w:r w:rsidRPr="00C5081F">
                    <w:rPr>
                      <w:b/>
                      <w:bCs/>
                      <w:color w:val="auto"/>
                      <w:sz w:val="21"/>
                      <w:szCs w:val="21"/>
                    </w:rPr>
                    <w:t>序号</w:t>
                  </w:r>
                </w:p>
              </w:tc>
              <w:tc>
                <w:tcPr>
                  <w:tcW w:w="1984" w:type="dxa"/>
                  <w:vAlign w:val="center"/>
                </w:tcPr>
                <w:p w:rsidR="00C5081F" w:rsidRPr="00D64A16" w:rsidRDefault="00C5081F" w:rsidP="00A06C27">
                  <w:pPr>
                    <w:jc w:val="center"/>
                    <w:rPr>
                      <w:color w:val="000000"/>
                      <w:sz w:val="21"/>
                      <w:szCs w:val="21"/>
                    </w:rPr>
                  </w:pPr>
                  <w:r w:rsidRPr="00C5081F">
                    <w:rPr>
                      <w:b/>
                      <w:bCs/>
                      <w:color w:val="auto"/>
                      <w:sz w:val="21"/>
                      <w:szCs w:val="21"/>
                    </w:rPr>
                    <w:t>设备名称</w:t>
                  </w:r>
                </w:p>
              </w:tc>
              <w:tc>
                <w:tcPr>
                  <w:tcW w:w="1134" w:type="dxa"/>
                  <w:vAlign w:val="center"/>
                </w:tcPr>
                <w:p w:rsidR="00C5081F" w:rsidRDefault="00C5081F" w:rsidP="00A06C27">
                  <w:pPr>
                    <w:jc w:val="center"/>
                    <w:rPr>
                      <w:color w:val="auto"/>
                      <w:sz w:val="21"/>
                      <w:szCs w:val="21"/>
                    </w:rPr>
                  </w:pPr>
                  <w:r>
                    <w:rPr>
                      <w:b/>
                      <w:bCs/>
                      <w:color w:val="auto"/>
                      <w:sz w:val="21"/>
                      <w:szCs w:val="21"/>
                    </w:rPr>
                    <w:t>设备源强</w:t>
                  </w:r>
                  <w:r w:rsidRPr="00C5081F">
                    <w:rPr>
                      <w:b/>
                      <w:bCs/>
                      <w:color w:val="auto"/>
                      <w:sz w:val="21"/>
                      <w:szCs w:val="21"/>
                    </w:rPr>
                    <w:t>dB(A)</w:t>
                  </w:r>
                </w:p>
              </w:tc>
              <w:tc>
                <w:tcPr>
                  <w:tcW w:w="1134" w:type="dxa"/>
                  <w:vAlign w:val="center"/>
                </w:tcPr>
                <w:p w:rsidR="00C5081F" w:rsidRPr="00C5081F" w:rsidRDefault="00C5081F" w:rsidP="00A06C27">
                  <w:pPr>
                    <w:adjustRightInd w:val="0"/>
                    <w:snapToGrid w:val="0"/>
                    <w:jc w:val="center"/>
                    <w:rPr>
                      <w:b/>
                      <w:bCs/>
                      <w:color w:val="auto"/>
                      <w:sz w:val="21"/>
                      <w:szCs w:val="21"/>
                    </w:rPr>
                  </w:pPr>
                  <w:r w:rsidRPr="00C5081F">
                    <w:rPr>
                      <w:b/>
                      <w:bCs/>
                      <w:color w:val="auto"/>
                      <w:sz w:val="21"/>
                      <w:szCs w:val="21"/>
                    </w:rPr>
                    <w:t>治理措施</w:t>
                  </w:r>
                </w:p>
              </w:tc>
              <w:tc>
                <w:tcPr>
                  <w:tcW w:w="1276" w:type="dxa"/>
                  <w:vAlign w:val="center"/>
                </w:tcPr>
                <w:p w:rsidR="00C5081F" w:rsidRPr="00C5081F" w:rsidRDefault="00C5081F" w:rsidP="00A06C27">
                  <w:pPr>
                    <w:adjustRightInd w:val="0"/>
                    <w:snapToGrid w:val="0"/>
                    <w:jc w:val="center"/>
                    <w:rPr>
                      <w:b/>
                      <w:bCs/>
                      <w:color w:val="auto"/>
                      <w:sz w:val="21"/>
                      <w:szCs w:val="21"/>
                    </w:rPr>
                  </w:pPr>
                  <w:r w:rsidRPr="00C5081F">
                    <w:rPr>
                      <w:b/>
                      <w:bCs/>
                      <w:color w:val="auto"/>
                      <w:sz w:val="21"/>
                      <w:szCs w:val="21"/>
                    </w:rPr>
                    <w:t>治理后源强</w:t>
                  </w:r>
                  <w:r w:rsidRPr="00C5081F">
                    <w:rPr>
                      <w:b/>
                      <w:bCs/>
                      <w:color w:val="auto"/>
                      <w:sz w:val="21"/>
                      <w:szCs w:val="21"/>
                    </w:rPr>
                    <w:t>dB(A)</w:t>
                  </w:r>
                </w:p>
              </w:tc>
              <w:tc>
                <w:tcPr>
                  <w:tcW w:w="992" w:type="dxa"/>
                  <w:vAlign w:val="center"/>
                </w:tcPr>
                <w:p w:rsidR="00C5081F" w:rsidRPr="00C5081F" w:rsidRDefault="00C5081F" w:rsidP="00A06C27">
                  <w:pPr>
                    <w:adjustRightInd w:val="0"/>
                    <w:snapToGrid w:val="0"/>
                    <w:jc w:val="center"/>
                    <w:rPr>
                      <w:b/>
                      <w:bCs/>
                      <w:color w:val="auto"/>
                      <w:sz w:val="21"/>
                      <w:szCs w:val="21"/>
                    </w:rPr>
                  </w:pPr>
                  <w:r w:rsidRPr="00C5081F">
                    <w:rPr>
                      <w:b/>
                      <w:bCs/>
                      <w:color w:val="auto"/>
                      <w:sz w:val="21"/>
                      <w:szCs w:val="21"/>
                    </w:rPr>
                    <w:t>数量（台）</w:t>
                  </w:r>
                </w:p>
              </w:tc>
              <w:tc>
                <w:tcPr>
                  <w:tcW w:w="1275" w:type="dxa"/>
                  <w:vAlign w:val="center"/>
                </w:tcPr>
                <w:p w:rsidR="00C5081F" w:rsidRDefault="00C5081F" w:rsidP="00A06C27">
                  <w:pPr>
                    <w:adjustRightInd w:val="0"/>
                    <w:snapToGrid w:val="0"/>
                    <w:jc w:val="center"/>
                    <w:rPr>
                      <w:b/>
                      <w:bCs/>
                      <w:color w:val="auto"/>
                      <w:sz w:val="21"/>
                      <w:szCs w:val="21"/>
                    </w:rPr>
                  </w:pPr>
                  <w:r>
                    <w:rPr>
                      <w:b/>
                      <w:bCs/>
                      <w:color w:val="auto"/>
                      <w:sz w:val="21"/>
                      <w:szCs w:val="21"/>
                    </w:rPr>
                    <w:t>源强叠加值</w:t>
                  </w:r>
                  <w:r w:rsidRPr="00C5081F">
                    <w:rPr>
                      <w:b/>
                      <w:bCs/>
                      <w:color w:val="auto"/>
                      <w:sz w:val="21"/>
                      <w:szCs w:val="21"/>
                    </w:rPr>
                    <w:t>dB(A)</w:t>
                  </w:r>
                </w:p>
              </w:tc>
              <w:tc>
                <w:tcPr>
                  <w:tcW w:w="730" w:type="dxa"/>
                  <w:vAlign w:val="center"/>
                </w:tcPr>
                <w:p w:rsidR="00C5081F" w:rsidRDefault="00C5081F" w:rsidP="00C5081F">
                  <w:pPr>
                    <w:jc w:val="center"/>
                    <w:rPr>
                      <w:color w:val="auto"/>
                      <w:sz w:val="21"/>
                      <w:szCs w:val="21"/>
                    </w:rPr>
                  </w:pPr>
                  <w:r w:rsidRPr="00C5081F">
                    <w:rPr>
                      <w:b/>
                      <w:bCs/>
                      <w:color w:val="auto"/>
                      <w:sz w:val="21"/>
                      <w:szCs w:val="21"/>
                    </w:rPr>
                    <w:t>位置</w:t>
                  </w:r>
                </w:p>
              </w:tc>
            </w:tr>
            <w:tr w:rsidR="007124AB" w:rsidTr="006228EA">
              <w:trPr>
                <w:trHeight w:val="425"/>
                <w:jc w:val="center"/>
              </w:trPr>
              <w:tc>
                <w:tcPr>
                  <w:tcW w:w="567" w:type="dxa"/>
                  <w:vAlign w:val="center"/>
                </w:tcPr>
                <w:p w:rsidR="007124AB" w:rsidRDefault="007124AB" w:rsidP="00A06C27">
                  <w:pPr>
                    <w:jc w:val="center"/>
                    <w:rPr>
                      <w:color w:val="auto"/>
                      <w:sz w:val="21"/>
                      <w:szCs w:val="21"/>
                    </w:rPr>
                  </w:pPr>
                  <w:r>
                    <w:rPr>
                      <w:color w:val="auto"/>
                      <w:sz w:val="21"/>
                      <w:szCs w:val="21"/>
                    </w:rPr>
                    <w:t>1</w:t>
                  </w:r>
                </w:p>
              </w:tc>
              <w:tc>
                <w:tcPr>
                  <w:tcW w:w="1984"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1</w:t>
                  </w:r>
                </w:p>
              </w:tc>
              <w:tc>
                <w:tcPr>
                  <w:tcW w:w="1134" w:type="dxa"/>
                  <w:vAlign w:val="center"/>
                </w:tcPr>
                <w:p w:rsidR="007124AB" w:rsidRDefault="007124AB" w:rsidP="00C5081F">
                  <w:pPr>
                    <w:jc w:val="center"/>
                    <w:rPr>
                      <w:color w:val="auto"/>
                      <w:sz w:val="21"/>
                      <w:szCs w:val="21"/>
                    </w:rPr>
                  </w:pPr>
                  <w:r>
                    <w:rPr>
                      <w:rFonts w:hint="eastAsia"/>
                      <w:color w:val="auto"/>
                      <w:sz w:val="21"/>
                      <w:szCs w:val="21"/>
                    </w:rPr>
                    <w:t>90</w:t>
                  </w:r>
                </w:p>
              </w:tc>
              <w:tc>
                <w:tcPr>
                  <w:tcW w:w="1134" w:type="dxa"/>
                  <w:vMerge w:val="restart"/>
                  <w:vAlign w:val="center"/>
                </w:tcPr>
                <w:p w:rsidR="007124AB" w:rsidRDefault="007124AB" w:rsidP="00A06C27">
                  <w:pPr>
                    <w:jc w:val="center"/>
                    <w:rPr>
                      <w:color w:val="auto"/>
                      <w:sz w:val="21"/>
                      <w:szCs w:val="21"/>
                    </w:rPr>
                  </w:pPr>
                  <w:r>
                    <w:rPr>
                      <w:color w:val="auto"/>
                      <w:sz w:val="21"/>
                      <w:szCs w:val="21"/>
                    </w:rPr>
                    <w:t>减振隔声</w:t>
                  </w:r>
                </w:p>
              </w:tc>
              <w:tc>
                <w:tcPr>
                  <w:tcW w:w="1276" w:type="dxa"/>
                  <w:vAlign w:val="center"/>
                </w:tcPr>
                <w:p w:rsidR="007124AB" w:rsidRDefault="007124AB" w:rsidP="00A06C27">
                  <w:pPr>
                    <w:jc w:val="center"/>
                    <w:rPr>
                      <w:color w:val="auto"/>
                      <w:sz w:val="21"/>
                      <w:szCs w:val="21"/>
                    </w:rPr>
                  </w:pPr>
                  <w:r>
                    <w:rPr>
                      <w:rFonts w:hint="eastAsia"/>
                      <w:color w:val="auto"/>
                      <w:sz w:val="21"/>
                      <w:szCs w:val="21"/>
                    </w:rPr>
                    <w:t>60</w:t>
                  </w:r>
                </w:p>
              </w:tc>
              <w:tc>
                <w:tcPr>
                  <w:tcW w:w="992"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1</w:t>
                  </w:r>
                </w:p>
              </w:tc>
              <w:tc>
                <w:tcPr>
                  <w:tcW w:w="1275" w:type="dxa"/>
                  <w:vAlign w:val="center"/>
                </w:tcPr>
                <w:p w:rsidR="007124AB" w:rsidRDefault="007124AB" w:rsidP="003A6C7A">
                  <w:pPr>
                    <w:jc w:val="center"/>
                    <w:rPr>
                      <w:color w:val="auto"/>
                      <w:sz w:val="21"/>
                      <w:szCs w:val="21"/>
                    </w:rPr>
                  </w:pPr>
                  <w:r>
                    <w:rPr>
                      <w:rFonts w:hint="eastAsia"/>
                      <w:color w:val="auto"/>
                      <w:sz w:val="21"/>
                      <w:szCs w:val="21"/>
                    </w:rPr>
                    <w:t>60</w:t>
                  </w:r>
                </w:p>
              </w:tc>
              <w:tc>
                <w:tcPr>
                  <w:tcW w:w="730" w:type="dxa"/>
                  <w:vMerge w:val="restart"/>
                  <w:vAlign w:val="center"/>
                </w:tcPr>
                <w:p w:rsidR="007124AB" w:rsidRDefault="007124AB" w:rsidP="00C5081F">
                  <w:pPr>
                    <w:jc w:val="center"/>
                    <w:rPr>
                      <w:color w:val="auto"/>
                      <w:sz w:val="21"/>
                      <w:szCs w:val="21"/>
                    </w:rPr>
                  </w:pPr>
                  <w:r>
                    <w:rPr>
                      <w:color w:val="auto"/>
                      <w:sz w:val="21"/>
                      <w:szCs w:val="21"/>
                    </w:rPr>
                    <w:t>生产</w:t>
                  </w:r>
                </w:p>
                <w:p w:rsidR="007124AB" w:rsidRDefault="007124AB" w:rsidP="00C5081F">
                  <w:pPr>
                    <w:jc w:val="center"/>
                    <w:rPr>
                      <w:color w:val="auto"/>
                      <w:sz w:val="21"/>
                      <w:szCs w:val="21"/>
                    </w:rPr>
                  </w:pPr>
                  <w:r>
                    <w:rPr>
                      <w:color w:val="auto"/>
                      <w:sz w:val="21"/>
                      <w:szCs w:val="21"/>
                    </w:rPr>
                    <w:t>车间</w:t>
                  </w:r>
                </w:p>
              </w:tc>
            </w:tr>
            <w:tr w:rsidR="007124AB" w:rsidTr="006228EA">
              <w:trPr>
                <w:trHeight w:val="425"/>
                <w:jc w:val="center"/>
              </w:trPr>
              <w:tc>
                <w:tcPr>
                  <w:tcW w:w="567" w:type="dxa"/>
                  <w:vAlign w:val="center"/>
                </w:tcPr>
                <w:p w:rsidR="007124AB" w:rsidRDefault="007124AB" w:rsidP="00A06C27">
                  <w:pPr>
                    <w:jc w:val="center"/>
                    <w:rPr>
                      <w:color w:val="auto"/>
                      <w:sz w:val="21"/>
                      <w:szCs w:val="21"/>
                    </w:rPr>
                  </w:pPr>
                  <w:r>
                    <w:rPr>
                      <w:color w:val="auto"/>
                      <w:sz w:val="21"/>
                      <w:szCs w:val="21"/>
                    </w:rPr>
                    <w:t>2</w:t>
                  </w:r>
                </w:p>
              </w:tc>
              <w:tc>
                <w:tcPr>
                  <w:tcW w:w="1984"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2</w:t>
                  </w:r>
                </w:p>
              </w:tc>
              <w:tc>
                <w:tcPr>
                  <w:tcW w:w="1134" w:type="dxa"/>
                  <w:vAlign w:val="center"/>
                </w:tcPr>
                <w:p w:rsidR="007124AB" w:rsidRDefault="007124AB" w:rsidP="00A06C27">
                  <w:pPr>
                    <w:jc w:val="center"/>
                    <w:rPr>
                      <w:color w:val="auto"/>
                      <w:sz w:val="21"/>
                      <w:szCs w:val="21"/>
                    </w:rPr>
                  </w:pPr>
                  <w:r>
                    <w:rPr>
                      <w:rFonts w:hint="eastAsia"/>
                      <w:color w:val="auto"/>
                      <w:sz w:val="21"/>
                      <w:szCs w:val="21"/>
                    </w:rPr>
                    <w:t>90</w:t>
                  </w:r>
                </w:p>
              </w:tc>
              <w:tc>
                <w:tcPr>
                  <w:tcW w:w="1134" w:type="dxa"/>
                  <w:vMerge/>
                  <w:vAlign w:val="center"/>
                </w:tcPr>
                <w:p w:rsidR="007124AB" w:rsidRDefault="007124AB" w:rsidP="00A06C27">
                  <w:pPr>
                    <w:widowControl/>
                    <w:jc w:val="center"/>
                    <w:rPr>
                      <w:color w:val="auto"/>
                      <w:sz w:val="21"/>
                      <w:szCs w:val="21"/>
                    </w:rPr>
                  </w:pPr>
                </w:p>
              </w:tc>
              <w:tc>
                <w:tcPr>
                  <w:tcW w:w="1276" w:type="dxa"/>
                  <w:vAlign w:val="center"/>
                </w:tcPr>
                <w:p w:rsidR="007124AB" w:rsidRDefault="007124AB" w:rsidP="00A06C27">
                  <w:pPr>
                    <w:jc w:val="center"/>
                    <w:rPr>
                      <w:color w:val="auto"/>
                      <w:sz w:val="21"/>
                      <w:szCs w:val="21"/>
                    </w:rPr>
                  </w:pPr>
                  <w:r>
                    <w:rPr>
                      <w:rFonts w:hint="eastAsia"/>
                      <w:color w:val="auto"/>
                      <w:sz w:val="21"/>
                      <w:szCs w:val="21"/>
                    </w:rPr>
                    <w:t>60</w:t>
                  </w:r>
                </w:p>
              </w:tc>
              <w:tc>
                <w:tcPr>
                  <w:tcW w:w="992"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1</w:t>
                  </w:r>
                </w:p>
              </w:tc>
              <w:tc>
                <w:tcPr>
                  <w:tcW w:w="1275" w:type="dxa"/>
                  <w:vAlign w:val="center"/>
                </w:tcPr>
                <w:p w:rsidR="007124AB" w:rsidRDefault="007124AB" w:rsidP="003A6C7A">
                  <w:pPr>
                    <w:jc w:val="center"/>
                    <w:rPr>
                      <w:color w:val="auto"/>
                      <w:sz w:val="21"/>
                      <w:szCs w:val="21"/>
                    </w:rPr>
                  </w:pPr>
                  <w:r>
                    <w:rPr>
                      <w:rFonts w:hint="eastAsia"/>
                      <w:color w:val="auto"/>
                      <w:sz w:val="21"/>
                      <w:szCs w:val="21"/>
                    </w:rPr>
                    <w:t>60</w:t>
                  </w:r>
                </w:p>
              </w:tc>
              <w:tc>
                <w:tcPr>
                  <w:tcW w:w="730" w:type="dxa"/>
                  <w:vMerge/>
                  <w:vAlign w:val="center"/>
                </w:tcPr>
                <w:p w:rsidR="007124AB" w:rsidRDefault="007124AB" w:rsidP="00A06C27">
                  <w:pPr>
                    <w:widowControl/>
                    <w:jc w:val="center"/>
                    <w:rPr>
                      <w:color w:val="auto"/>
                      <w:sz w:val="21"/>
                      <w:szCs w:val="21"/>
                    </w:rPr>
                  </w:pPr>
                </w:p>
              </w:tc>
            </w:tr>
            <w:tr w:rsidR="007124AB" w:rsidTr="006228EA">
              <w:trPr>
                <w:trHeight w:val="425"/>
                <w:jc w:val="center"/>
              </w:trPr>
              <w:tc>
                <w:tcPr>
                  <w:tcW w:w="567" w:type="dxa"/>
                  <w:vAlign w:val="center"/>
                </w:tcPr>
                <w:p w:rsidR="007124AB" w:rsidRDefault="007124AB" w:rsidP="00A06C27">
                  <w:pPr>
                    <w:jc w:val="center"/>
                    <w:rPr>
                      <w:color w:val="auto"/>
                      <w:sz w:val="21"/>
                      <w:szCs w:val="21"/>
                    </w:rPr>
                  </w:pPr>
                  <w:r>
                    <w:rPr>
                      <w:color w:val="auto"/>
                      <w:sz w:val="21"/>
                      <w:szCs w:val="21"/>
                    </w:rPr>
                    <w:t>3</w:t>
                  </w:r>
                </w:p>
              </w:tc>
              <w:tc>
                <w:tcPr>
                  <w:tcW w:w="1984"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3</w:t>
                  </w:r>
                </w:p>
              </w:tc>
              <w:tc>
                <w:tcPr>
                  <w:tcW w:w="1134" w:type="dxa"/>
                  <w:vAlign w:val="center"/>
                </w:tcPr>
                <w:p w:rsidR="007124AB" w:rsidRDefault="007124AB" w:rsidP="00A06C27">
                  <w:pPr>
                    <w:jc w:val="center"/>
                    <w:rPr>
                      <w:color w:val="auto"/>
                      <w:sz w:val="21"/>
                      <w:szCs w:val="21"/>
                    </w:rPr>
                  </w:pPr>
                  <w:r>
                    <w:rPr>
                      <w:rFonts w:hint="eastAsia"/>
                      <w:color w:val="auto"/>
                      <w:sz w:val="21"/>
                      <w:szCs w:val="21"/>
                    </w:rPr>
                    <w:t>90</w:t>
                  </w:r>
                </w:p>
              </w:tc>
              <w:tc>
                <w:tcPr>
                  <w:tcW w:w="1134" w:type="dxa"/>
                  <w:vMerge/>
                  <w:vAlign w:val="center"/>
                </w:tcPr>
                <w:p w:rsidR="007124AB" w:rsidRDefault="007124AB" w:rsidP="00A06C27">
                  <w:pPr>
                    <w:widowControl/>
                    <w:jc w:val="center"/>
                    <w:rPr>
                      <w:color w:val="auto"/>
                      <w:sz w:val="21"/>
                      <w:szCs w:val="21"/>
                    </w:rPr>
                  </w:pPr>
                </w:p>
              </w:tc>
              <w:tc>
                <w:tcPr>
                  <w:tcW w:w="1276" w:type="dxa"/>
                  <w:vAlign w:val="center"/>
                </w:tcPr>
                <w:p w:rsidR="007124AB" w:rsidRDefault="007124AB" w:rsidP="00A06C27">
                  <w:pPr>
                    <w:jc w:val="center"/>
                    <w:rPr>
                      <w:color w:val="auto"/>
                      <w:sz w:val="21"/>
                      <w:szCs w:val="21"/>
                    </w:rPr>
                  </w:pPr>
                  <w:r>
                    <w:rPr>
                      <w:rFonts w:hint="eastAsia"/>
                      <w:color w:val="auto"/>
                      <w:sz w:val="21"/>
                      <w:szCs w:val="21"/>
                    </w:rPr>
                    <w:t>60</w:t>
                  </w:r>
                </w:p>
              </w:tc>
              <w:tc>
                <w:tcPr>
                  <w:tcW w:w="992"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1</w:t>
                  </w:r>
                </w:p>
              </w:tc>
              <w:tc>
                <w:tcPr>
                  <w:tcW w:w="1275" w:type="dxa"/>
                  <w:vAlign w:val="center"/>
                </w:tcPr>
                <w:p w:rsidR="007124AB" w:rsidRDefault="007124AB" w:rsidP="003A6C7A">
                  <w:pPr>
                    <w:jc w:val="center"/>
                    <w:rPr>
                      <w:color w:val="auto"/>
                      <w:sz w:val="21"/>
                      <w:szCs w:val="21"/>
                    </w:rPr>
                  </w:pPr>
                  <w:r>
                    <w:rPr>
                      <w:rFonts w:hint="eastAsia"/>
                      <w:color w:val="auto"/>
                      <w:sz w:val="21"/>
                      <w:szCs w:val="21"/>
                    </w:rPr>
                    <w:t>60</w:t>
                  </w:r>
                </w:p>
              </w:tc>
              <w:tc>
                <w:tcPr>
                  <w:tcW w:w="730" w:type="dxa"/>
                  <w:vMerge/>
                  <w:vAlign w:val="center"/>
                </w:tcPr>
                <w:p w:rsidR="007124AB" w:rsidRDefault="007124AB" w:rsidP="00A06C27">
                  <w:pPr>
                    <w:widowControl/>
                    <w:jc w:val="center"/>
                    <w:rPr>
                      <w:color w:val="auto"/>
                      <w:sz w:val="21"/>
                      <w:szCs w:val="21"/>
                    </w:rPr>
                  </w:pPr>
                </w:p>
              </w:tc>
            </w:tr>
            <w:tr w:rsidR="007124AB" w:rsidTr="006228EA">
              <w:trPr>
                <w:trHeight w:val="425"/>
                <w:jc w:val="center"/>
              </w:trPr>
              <w:tc>
                <w:tcPr>
                  <w:tcW w:w="567" w:type="dxa"/>
                  <w:vAlign w:val="center"/>
                </w:tcPr>
                <w:p w:rsidR="007124AB" w:rsidRDefault="007124AB" w:rsidP="00A06C27">
                  <w:pPr>
                    <w:jc w:val="center"/>
                    <w:rPr>
                      <w:color w:val="auto"/>
                      <w:sz w:val="21"/>
                      <w:szCs w:val="21"/>
                    </w:rPr>
                  </w:pPr>
                  <w:r>
                    <w:rPr>
                      <w:color w:val="auto"/>
                      <w:sz w:val="21"/>
                      <w:szCs w:val="21"/>
                    </w:rPr>
                    <w:t>4</w:t>
                  </w:r>
                </w:p>
              </w:tc>
              <w:tc>
                <w:tcPr>
                  <w:tcW w:w="1984"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等离子切割机</w:t>
                  </w:r>
                </w:p>
              </w:tc>
              <w:tc>
                <w:tcPr>
                  <w:tcW w:w="1134" w:type="dxa"/>
                  <w:vAlign w:val="center"/>
                </w:tcPr>
                <w:p w:rsidR="007124AB" w:rsidRDefault="007124AB" w:rsidP="003A6C7A">
                  <w:pPr>
                    <w:jc w:val="center"/>
                    <w:rPr>
                      <w:color w:val="auto"/>
                      <w:sz w:val="21"/>
                      <w:szCs w:val="21"/>
                    </w:rPr>
                  </w:pPr>
                  <w:r>
                    <w:rPr>
                      <w:rFonts w:hint="eastAsia"/>
                      <w:color w:val="auto"/>
                      <w:sz w:val="21"/>
                      <w:szCs w:val="21"/>
                    </w:rPr>
                    <w:t>85</w:t>
                  </w:r>
                </w:p>
              </w:tc>
              <w:tc>
                <w:tcPr>
                  <w:tcW w:w="1134" w:type="dxa"/>
                  <w:vMerge/>
                  <w:vAlign w:val="center"/>
                </w:tcPr>
                <w:p w:rsidR="007124AB" w:rsidRDefault="007124AB" w:rsidP="00A06C27">
                  <w:pPr>
                    <w:widowControl/>
                    <w:jc w:val="center"/>
                    <w:rPr>
                      <w:color w:val="auto"/>
                      <w:sz w:val="21"/>
                      <w:szCs w:val="21"/>
                    </w:rPr>
                  </w:pPr>
                </w:p>
              </w:tc>
              <w:tc>
                <w:tcPr>
                  <w:tcW w:w="1276" w:type="dxa"/>
                  <w:vAlign w:val="center"/>
                </w:tcPr>
                <w:p w:rsidR="007124AB" w:rsidRDefault="007124AB" w:rsidP="00A06C27">
                  <w:pPr>
                    <w:jc w:val="center"/>
                    <w:rPr>
                      <w:color w:val="auto"/>
                      <w:sz w:val="21"/>
                      <w:szCs w:val="21"/>
                    </w:rPr>
                  </w:pPr>
                  <w:r>
                    <w:rPr>
                      <w:rFonts w:hint="eastAsia"/>
                      <w:color w:val="auto"/>
                      <w:sz w:val="21"/>
                      <w:szCs w:val="21"/>
                    </w:rPr>
                    <w:t>55</w:t>
                  </w:r>
                </w:p>
              </w:tc>
              <w:tc>
                <w:tcPr>
                  <w:tcW w:w="992"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1</w:t>
                  </w:r>
                </w:p>
              </w:tc>
              <w:tc>
                <w:tcPr>
                  <w:tcW w:w="1275" w:type="dxa"/>
                  <w:vAlign w:val="center"/>
                </w:tcPr>
                <w:p w:rsidR="007124AB" w:rsidRDefault="007124AB" w:rsidP="003A6C7A">
                  <w:pPr>
                    <w:jc w:val="center"/>
                    <w:rPr>
                      <w:color w:val="auto"/>
                      <w:sz w:val="21"/>
                      <w:szCs w:val="21"/>
                    </w:rPr>
                  </w:pPr>
                  <w:r>
                    <w:rPr>
                      <w:rFonts w:hint="eastAsia"/>
                      <w:color w:val="auto"/>
                      <w:sz w:val="21"/>
                      <w:szCs w:val="21"/>
                    </w:rPr>
                    <w:t>55</w:t>
                  </w:r>
                </w:p>
              </w:tc>
              <w:tc>
                <w:tcPr>
                  <w:tcW w:w="730" w:type="dxa"/>
                  <w:vMerge/>
                  <w:vAlign w:val="center"/>
                </w:tcPr>
                <w:p w:rsidR="007124AB" w:rsidRDefault="007124AB" w:rsidP="00A06C27">
                  <w:pPr>
                    <w:widowControl/>
                    <w:jc w:val="center"/>
                    <w:rPr>
                      <w:color w:val="auto"/>
                      <w:sz w:val="21"/>
                      <w:szCs w:val="21"/>
                    </w:rPr>
                  </w:pPr>
                </w:p>
              </w:tc>
            </w:tr>
            <w:tr w:rsidR="007124AB" w:rsidTr="006228EA">
              <w:trPr>
                <w:trHeight w:val="425"/>
                <w:jc w:val="center"/>
              </w:trPr>
              <w:tc>
                <w:tcPr>
                  <w:tcW w:w="567" w:type="dxa"/>
                  <w:vAlign w:val="center"/>
                </w:tcPr>
                <w:p w:rsidR="007124AB" w:rsidRDefault="007124AB" w:rsidP="00A06C27">
                  <w:pPr>
                    <w:jc w:val="center"/>
                    <w:rPr>
                      <w:color w:val="auto"/>
                      <w:sz w:val="21"/>
                      <w:szCs w:val="21"/>
                    </w:rPr>
                  </w:pPr>
                  <w:r>
                    <w:rPr>
                      <w:color w:val="auto"/>
                      <w:sz w:val="21"/>
                      <w:szCs w:val="21"/>
                    </w:rPr>
                    <w:t>5</w:t>
                  </w:r>
                </w:p>
              </w:tc>
              <w:tc>
                <w:tcPr>
                  <w:tcW w:w="1984"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折弯机</w:t>
                  </w:r>
                </w:p>
              </w:tc>
              <w:tc>
                <w:tcPr>
                  <w:tcW w:w="1134" w:type="dxa"/>
                  <w:vAlign w:val="center"/>
                </w:tcPr>
                <w:p w:rsidR="007124AB" w:rsidRDefault="007124AB" w:rsidP="003A6C7A">
                  <w:pPr>
                    <w:jc w:val="center"/>
                    <w:rPr>
                      <w:color w:val="auto"/>
                      <w:sz w:val="21"/>
                      <w:szCs w:val="21"/>
                    </w:rPr>
                  </w:pPr>
                  <w:r>
                    <w:rPr>
                      <w:rFonts w:hint="eastAsia"/>
                      <w:color w:val="auto"/>
                      <w:sz w:val="21"/>
                      <w:szCs w:val="21"/>
                    </w:rPr>
                    <w:t>75</w:t>
                  </w:r>
                </w:p>
              </w:tc>
              <w:tc>
                <w:tcPr>
                  <w:tcW w:w="1134" w:type="dxa"/>
                  <w:vMerge/>
                  <w:vAlign w:val="center"/>
                </w:tcPr>
                <w:p w:rsidR="007124AB" w:rsidRDefault="007124AB" w:rsidP="00A06C27">
                  <w:pPr>
                    <w:widowControl/>
                    <w:jc w:val="center"/>
                    <w:rPr>
                      <w:color w:val="auto"/>
                      <w:sz w:val="21"/>
                      <w:szCs w:val="21"/>
                    </w:rPr>
                  </w:pPr>
                </w:p>
              </w:tc>
              <w:tc>
                <w:tcPr>
                  <w:tcW w:w="1276" w:type="dxa"/>
                  <w:vAlign w:val="center"/>
                </w:tcPr>
                <w:p w:rsidR="007124AB" w:rsidRDefault="007124AB" w:rsidP="00A06C27">
                  <w:pPr>
                    <w:jc w:val="center"/>
                    <w:rPr>
                      <w:color w:val="auto"/>
                      <w:sz w:val="21"/>
                      <w:szCs w:val="21"/>
                    </w:rPr>
                  </w:pPr>
                  <w:r>
                    <w:rPr>
                      <w:rFonts w:hint="eastAsia"/>
                      <w:color w:val="auto"/>
                      <w:sz w:val="21"/>
                      <w:szCs w:val="21"/>
                    </w:rPr>
                    <w:t>45</w:t>
                  </w:r>
                </w:p>
              </w:tc>
              <w:tc>
                <w:tcPr>
                  <w:tcW w:w="992"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1</w:t>
                  </w:r>
                </w:p>
              </w:tc>
              <w:tc>
                <w:tcPr>
                  <w:tcW w:w="1275" w:type="dxa"/>
                  <w:vAlign w:val="center"/>
                </w:tcPr>
                <w:p w:rsidR="007124AB" w:rsidRDefault="007124AB" w:rsidP="003A6C7A">
                  <w:pPr>
                    <w:jc w:val="center"/>
                    <w:rPr>
                      <w:color w:val="auto"/>
                      <w:sz w:val="21"/>
                      <w:szCs w:val="21"/>
                    </w:rPr>
                  </w:pPr>
                  <w:r>
                    <w:rPr>
                      <w:rFonts w:hint="eastAsia"/>
                      <w:color w:val="auto"/>
                      <w:sz w:val="21"/>
                      <w:szCs w:val="21"/>
                    </w:rPr>
                    <w:t>45</w:t>
                  </w:r>
                </w:p>
              </w:tc>
              <w:tc>
                <w:tcPr>
                  <w:tcW w:w="730" w:type="dxa"/>
                  <w:vMerge/>
                  <w:vAlign w:val="center"/>
                </w:tcPr>
                <w:p w:rsidR="007124AB" w:rsidRDefault="007124AB" w:rsidP="00A06C27">
                  <w:pPr>
                    <w:widowControl/>
                    <w:jc w:val="center"/>
                    <w:rPr>
                      <w:color w:val="auto"/>
                      <w:sz w:val="21"/>
                      <w:szCs w:val="21"/>
                    </w:rPr>
                  </w:pPr>
                </w:p>
              </w:tc>
            </w:tr>
            <w:tr w:rsidR="007124AB" w:rsidTr="006228EA">
              <w:trPr>
                <w:trHeight w:val="425"/>
                <w:jc w:val="center"/>
              </w:trPr>
              <w:tc>
                <w:tcPr>
                  <w:tcW w:w="567" w:type="dxa"/>
                  <w:vAlign w:val="center"/>
                </w:tcPr>
                <w:p w:rsidR="007124AB" w:rsidRDefault="007124AB" w:rsidP="00A06C27">
                  <w:pPr>
                    <w:jc w:val="center"/>
                    <w:rPr>
                      <w:color w:val="auto"/>
                      <w:sz w:val="21"/>
                      <w:szCs w:val="21"/>
                    </w:rPr>
                  </w:pPr>
                  <w:r>
                    <w:rPr>
                      <w:color w:val="auto"/>
                      <w:sz w:val="21"/>
                      <w:szCs w:val="21"/>
                    </w:rPr>
                    <w:t>6</w:t>
                  </w:r>
                </w:p>
              </w:tc>
              <w:tc>
                <w:tcPr>
                  <w:tcW w:w="1984"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多轴智能激光切割机</w:t>
                  </w:r>
                </w:p>
              </w:tc>
              <w:tc>
                <w:tcPr>
                  <w:tcW w:w="1134" w:type="dxa"/>
                  <w:vAlign w:val="center"/>
                </w:tcPr>
                <w:p w:rsidR="007124AB" w:rsidRDefault="007124AB" w:rsidP="003A6C7A">
                  <w:pPr>
                    <w:jc w:val="center"/>
                    <w:rPr>
                      <w:color w:val="auto"/>
                      <w:sz w:val="21"/>
                      <w:szCs w:val="21"/>
                    </w:rPr>
                  </w:pPr>
                  <w:r>
                    <w:rPr>
                      <w:rFonts w:hint="eastAsia"/>
                      <w:color w:val="auto"/>
                      <w:sz w:val="21"/>
                      <w:szCs w:val="21"/>
                    </w:rPr>
                    <w:t>85</w:t>
                  </w:r>
                </w:p>
              </w:tc>
              <w:tc>
                <w:tcPr>
                  <w:tcW w:w="1134" w:type="dxa"/>
                  <w:vMerge/>
                  <w:vAlign w:val="center"/>
                </w:tcPr>
                <w:p w:rsidR="007124AB" w:rsidRDefault="007124AB" w:rsidP="00A06C27">
                  <w:pPr>
                    <w:widowControl/>
                    <w:jc w:val="center"/>
                    <w:rPr>
                      <w:color w:val="auto"/>
                      <w:sz w:val="21"/>
                      <w:szCs w:val="21"/>
                    </w:rPr>
                  </w:pPr>
                </w:p>
              </w:tc>
              <w:tc>
                <w:tcPr>
                  <w:tcW w:w="1276" w:type="dxa"/>
                  <w:vAlign w:val="center"/>
                </w:tcPr>
                <w:p w:rsidR="007124AB" w:rsidRDefault="007124AB" w:rsidP="00A06C27">
                  <w:pPr>
                    <w:jc w:val="center"/>
                    <w:rPr>
                      <w:color w:val="auto"/>
                      <w:sz w:val="21"/>
                      <w:szCs w:val="21"/>
                    </w:rPr>
                  </w:pPr>
                  <w:r>
                    <w:rPr>
                      <w:rFonts w:hint="eastAsia"/>
                      <w:color w:val="auto"/>
                      <w:sz w:val="21"/>
                      <w:szCs w:val="21"/>
                    </w:rPr>
                    <w:t>55</w:t>
                  </w:r>
                </w:p>
              </w:tc>
              <w:tc>
                <w:tcPr>
                  <w:tcW w:w="992" w:type="dxa"/>
                  <w:vAlign w:val="center"/>
                </w:tcPr>
                <w:p w:rsidR="007124AB" w:rsidRPr="0085349C" w:rsidRDefault="007124AB" w:rsidP="003A6C7A">
                  <w:pPr>
                    <w:jc w:val="center"/>
                    <w:rPr>
                      <w:color w:val="000000"/>
                      <w:sz w:val="21"/>
                      <w:szCs w:val="21"/>
                    </w:rPr>
                  </w:pPr>
                  <w:r w:rsidRPr="0085349C">
                    <w:rPr>
                      <w:rFonts w:hint="eastAsia"/>
                      <w:color w:val="000000"/>
                      <w:sz w:val="21"/>
                      <w:szCs w:val="21"/>
                    </w:rPr>
                    <w:t>2</w:t>
                  </w:r>
                </w:p>
              </w:tc>
              <w:tc>
                <w:tcPr>
                  <w:tcW w:w="1275" w:type="dxa"/>
                  <w:vAlign w:val="center"/>
                </w:tcPr>
                <w:p w:rsidR="007124AB" w:rsidRDefault="007124AB" w:rsidP="007124AB">
                  <w:pPr>
                    <w:jc w:val="center"/>
                    <w:rPr>
                      <w:color w:val="auto"/>
                      <w:sz w:val="21"/>
                      <w:szCs w:val="21"/>
                    </w:rPr>
                  </w:pPr>
                  <w:r>
                    <w:rPr>
                      <w:rFonts w:hint="eastAsia"/>
                      <w:color w:val="auto"/>
                      <w:sz w:val="21"/>
                      <w:szCs w:val="21"/>
                    </w:rPr>
                    <w:t>58</w:t>
                  </w:r>
                </w:p>
              </w:tc>
              <w:tc>
                <w:tcPr>
                  <w:tcW w:w="730" w:type="dxa"/>
                  <w:vMerge/>
                  <w:vAlign w:val="center"/>
                </w:tcPr>
                <w:p w:rsidR="007124AB" w:rsidRDefault="007124AB" w:rsidP="00A06C27">
                  <w:pPr>
                    <w:widowControl/>
                    <w:jc w:val="center"/>
                    <w:rPr>
                      <w:color w:val="auto"/>
                      <w:sz w:val="21"/>
                      <w:szCs w:val="21"/>
                    </w:rPr>
                  </w:pPr>
                </w:p>
              </w:tc>
            </w:tr>
            <w:tr w:rsidR="007124AB" w:rsidTr="006228EA">
              <w:trPr>
                <w:trHeight w:val="425"/>
                <w:jc w:val="center"/>
              </w:trPr>
              <w:tc>
                <w:tcPr>
                  <w:tcW w:w="567" w:type="dxa"/>
                  <w:vAlign w:val="center"/>
                </w:tcPr>
                <w:p w:rsidR="007124AB" w:rsidRDefault="007124AB" w:rsidP="00A06C27">
                  <w:pPr>
                    <w:jc w:val="center"/>
                    <w:rPr>
                      <w:color w:val="auto"/>
                      <w:sz w:val="21"/>
                      <w:szCs w:val="21"/>
                    </w:rPr>
                  </w:pPr>
                  <w:r>
                    <w:rPr>
                      <w:color w:val="auto"/>
                      <w:sz w:val="21"/>
                      <w:szCs w:val="21"/>
                    </w:rPr>
                    <w:t>7</w:t>
                  </w:r>
                </w:p>
              </w:tc>
              <w:tc>
                <w:tcPr>
                  <w:tcW w:w="1984" w:type="dxa"/>
                  <w:vAlign w:val="center"/>
                </w:tcPr>
                <w:p w:rsidR="007124AB" w:rsidRPr="0085349C" w:rsidRDefault="007124AB" w:rsidP="003A6C7A">
                  <w:pPr>
                    <w:jc w:val="center"/>
                    <w:rPr>
                      <w:color w:val="000000"/>
                      <w:sz w:val="21"/>
                      <w:szCs w:val="21"/>
                    </w:rPr>
                  </w:pPr>
                  <w:r>
                    <w:rPr>
                      <w:rFonts w:hint="eastAsia"/>
                      <w:color w:val="000000"/>
                      <w:sz w:val="21"/>
                      <w:szCs w:val="21"/>
                    </w:rPr>
                    <w:t>料架校平切断机</w:t>
                  </w:r>
                </w:p>
              </w:tc>
              <w:tc>
                <w:tcPr>
                  <w:tcW w:w="1134" w:type="dxa"/>
                  <w:vAlign w:val="center"/>
                </w:tcPr>
                <w:p w:rsidR="007124AB" w:rsidRDefault="007124AB" w:rsidP="003A6C7A">
                  <w:pPr>
                    <w:jc w:val="center"/>
                    <w:rPr>
                      <w:color w:val="auto"/>
                      <w:sz w:val="21"/>
                      <w:szCs w:val="21"/>
                    </w:rPr>
                  </w:pPr>
                  <w:r>
                    <w:rPr>
                      <w:rFonts w:hint="eastAsia"/>
                      <w:color w:val="auto"/>
                      <w:sz w:val="21"/>
                      <w:szCs w:val="21"/>
                    </w:rPr>
                    <w:t>75</w:t>
                  </w:r>
                </w:p>
              </w:tc>
              <w:tc>
                <w:tcPr>
                  <w:tcW w:w="1134" w:type="dxa"/>
                  <w:vMerge/>
                  <w:vAlign w:val="center"/>
                </w:tcPr>
                <w:p w:rsidR="007124AB" w:rsidRDefault="007124AB" w:rsidP="00A06C27">
                  <w:pPr>
                    <w:widowControl/>
                    <w:jc w:val="center"/>
                    <w:rPr>
                      <w:color w:val="auto"/>
                      <w:sz w:val="21"/>
                      <w:szCs w:val="21"/>
                    </w:rPr>
                  </w:pPr>
                </w:p>
              </w:tc>
              <w:tc>
                <w:tcPr>
                  <w:tcW w:w="1276" w:type="dxa"/>
                  <w:vAlign w:val="center"/>
                </w:tcPr>
                <w:p w:rsidR="007124AB" w:rsidRDefault="007124AB" w:rsidP="00A06C27">
                  <w:pPr>
                    <w:jc w:val="center"/>
                    <w:rPr>
                      <w:color w:val="auto"/>
                      <w:sz w:val="21"/>
                      <w:szCs w:val="21"/>
                    </w:rPr>
                  </w:pPr>
                  <w:r>
                    <w:rPr>
                      <w:rFonts w:hint="eastAsia"/>
                      <w:color w:val="auto"/>
                      <w:sz w:val="21"/>
                      <w:szCs w:val="21"/>
                    </w:rPr>
                    <w:t>45</w:t>
                  </w:r>
                </w:p>
              </w:tc>
              <w:tc>
                <w:tcPr>
                  <w:tcW w:w="992" w:type="dxa"/>
                  <w:vAlign w:val="center"/>
                </w:tcPr>
                <w:p w:rsidR="007124AB" w:rsidRPr="0085349C" w:rsidRDefault="007124AB" w:rsidP="003A6C7A">
                  <w:pPr>
                    <w:jc w:val="center"/>
                    <w:rPr>
                      <w:color w:val="000000"/>
                      <w:sz w:val="21"/>
                      <w:szCs w:val="21"/>
                    </w:rPr>
                  </w:pPr>
                  <w:r>
                    <w:rPr>
                      <w:rFonts w:hint="eastAsia"/>
                      <w:color w:val="000000"/>
                      <w:sz w:val="21"/>
                      <w:szCs w:val="21"/>
                    </w:rPr>
                    <w:t>1</w:t>
                  </w:r>
                </w:p>
              </w:tc>
              <w:tc>
                <w:tcPr>
                  <w:tcW w:w="1275" w:type="dxa"/>
                  <w:vAlign w:val="center"/>
                </w:tcPr>
                <w:p w:rsidR="007124AB" w:rsidRDefault="007124AB" w:rsidP="003A6C7A">
                  <w:pPr>
                    <w:jc w:val="center"/>
                    <w:rPr>
                      <w:color w:val="auto"/>
                      <w:sz w:val="21"/>
                      <w:szCs w:val="21"/>
                    </w:rPr>
                  </w:pPr>
                  <w:r>
                    <w:rPr>
                      <w:rFonts w:hint="eastAsia"/>
                      <w:color w:val="auto"/>
                      <w:sz w:val="21"/>
                      <w:szCs w:val="21"/>
                    </w:rPr>
                    <w:t>45</w:t>
                  </w:r>
                </w:p>
              </w:tc>
              <w:tc>
                <w:tcPr>
                  <w:tcW w:w="730" w:type="dxa"/>
                  <w:vMerge/>
                  <w:vAlign w:val="center"/>
                </w:tcPr>
                <w:p w:rsidR="007124AB" w:rsidRDefault="007124AB" w:rsidP="00A06C27">
                  <w:pPr>
                    <w:widowControl/>
                    <w:jc w:val="center"/>
                    <w:rPr>
                      <w:color w:val="auto"/>
                      <w:sz w:val="21"/>
                      <w:szCs w:val="21"/>
                    </w:rPr>
                  </w:pPr>
                </w:p>
              </w:tc>
            </w:tr>
          </w:tbl>
          <w:p w:rsidR="00C5081F" w:rsidRPr="00C5081F" w:rsidRDefault="007A3D13" w:rsidP="00C5081F">
            <w:pPr>
              <w:spacing w:line="460" w:lineRule="exact"/>
              <w:ind w:firstLineChars="200" w:firstLine="480"/>
              <w:jc w:val="left"/>
              <w:rPr>
                <w:color w:val="auto"/>
                <w:sz w:val="24"/>
                <w:szCs w:val="24"/>
              </w:rPr>
            </w:pPr>
            <w:r w:rsidRPr="00827EF8">
              <w:rPr>
                <w:rFonts w:hint="eastAsia"/>
                <w:color w:val="000000"/>
                <w:sz w:val="24"/>
              </w:rPr>
              <w:t>因本项目同类设备分布较为集中且尺寸相对设备距厂界距离较小，因此本次评价预测时将本项目同类设备近似作为一个点声源进行预测。</w:t>
            </w:r>
            <w:r w:rsidRPr="00A231CA">
              <w:rPr>
                <w:color w:val="000000"/>
                <w:sz w:val="24"/>
              </w:rPr>
              <w:t>在声源传播过程中，噪声受到厂房的吸收和屏蔽，经过距离衰减和空气吸收后，到达受声点。其预测模式如下</w:t>
            </w:r>
            <w:r w:rsidR="00C5081F" w:rsidRPr="00C5081F">
              <w:rPr>
                <w:color w:val="auto"/>
                <w:sz w:val="24"/>
                <w:szCs w:val="24"/>
              </w:rPr>
              <w:t>：</w:t>
            </w:r>
          </w:p>
          <w:p w:rsidR="00C5081F" w:rsidRPr="00C5081F" w:rsidRDefault="00C5081F" w:rsidP="00C5081F">
            <w:pPr>
              <w:spacing w:line="460" w:lineRule="exact"/>
              <w:jc w:val="center"/>
              <w:rPr>
                <w:color w:val="auto"/>
                <w:sz w:val="24"/>
                <w:szCs w:val="24"/>
              </w:rPr>
            </w:pPr>
            <w:r w:rsidRPr="00C5081F">
              <w:rPr>
                <w:color w:val="auto"/>
                <w:sz w:val="24"/>
                <w:szCs w:val="24"/>
              </w:rPr>
              <w:t>L</w:t>
            </w:r>
            <w:r w:rsidRPr="00C5081F">
              <w:rPr>
                <w:color w:val="auto"/>
                <w:sz w:val="24"/>
                <w:szCs w:val="24"/>
                <w:vertAlign w:val="subscript"/>
              </w:rPr>
              <w:t>A</w:t>
            </w:r>
            <w:r w:rsidRPr="00C5081F">
              <w:rPr>
                <w:color w:val="auto"/>
                <w:sz w:val="24"/>
                <w:szCs w:val="24"/>
              </w:rPr>
              <w:t>(r)= L</w:t>
            </w:r>
            <w:r w:rsidRPr="00C5081F">
              <w:rPr>
                <w:color w:val="auto"/>
                <w:sz w:val="24"/>
                <w:szCs w:val="24"/>
                <w:vertAlign w:val="subscript"/>
              </w:rPr>
              <w:t>A</w:t>
            </w:r>
            <w:r w:rsidRPr="00C5081F">
              <w:rPr>
                <w:color w:val="auto"/>
                <w:sz w:val="24"/>
                <w:szCs w:val="24"/>
              </w:rPr>
              <w:t>(r0) -20×Lg(r/r</w:t>
            </w:r>
            <w:r w:rsidRPr="00C5081F">
              <w:rPr>
                <w:color w:val="auto"/>
                <w:sz w:val="24"/>
                <w:szCs w:val="24"/>
                <w:vertAlign w:val="subscript"/>
              </w:rPr>
              <w:t>0</w:t>
            </w:r>
            <w:r w:rsidRPr="00C5081F">
              <w:rPr>
                <w:color w:val="auto"/>
                <w:sz w:val="24"/>
                <w:szCs w:val="24"/>
              </w:rPr>
              <w:t>)</w:t>
            </w:r>
          </w:p>
          <w:p w:rsidR="00C5081F" w:rsidRPr="00C5081F" w:rsidRDefault="00C5081F" w:rsidP="00C5081F">
            <w:pPr>
              <w:spacing w:line="460" w:lineRule="exact"/>
              <w:ind w:firstLineChars="200" w:firstLine="480"/>
              <w:jc w:val="left"/>
              <w:rPr>
                <w:color w:val="auto"/>
                <w:sz w:val="24"/>
                <w:szCs w:val="24"/>
              </w:rPr>
            </w:pPr>
            <w:r w:rsidRPr="00C5081F">
              <w:rPr>
                <w:color w:val="auto"/>
                <w:sz w:val="24"/>
                <w:szCs w:val="24"/>
              </w:rPr>
              <w:t>式中：</w:t>
            </w:r>
            <w:r w:rsidRPr="00C5081F">
              <w:rPr>
                <w:color w:val="auto"/>
                <w:sz w:val="24"/>
                <w:szCs w:val="24"/>
              </w:rPr>
              <w:t>L</w:t>
            </w:r>
            <w:r w:rsidRPr="00C5081F">
              <w:rPr>
                <w:color w:val="auto"/>
                <w:sz w:val="24"/>
                <w:szCs w:val="24"/>
                <w:vertAlign w:val="subscript"/>
              </w:rPr>
              <w:t>A</w:t>
            </w:r>
            <w:r w:rsidRPr="00C5081F">
              <w:rPr>
                <w:color w:val="auto"/>
                <w:sz w:val="24"/>
                <w:szCs w:val="24"/>
              </w:rPr>
              <w:t>(r)—</w:t>
            </w:r>
            <w:r w:rsidRPr="00C5081F">
              <w:rPr>
                <w:color w:val="auto"/>
                <w:sz w:val="24"/>
                <w:szCs w:val="24"/>
              </w:rPr>
              <w:t>预测点声压级，</w:t>
            </w:r>
            <w:r w:rsidRPr="00C5081F">
              <w:rPr>
                <w:color w:val="auto"/>
                <w:sz w:val="24"/>
                <w:szCs w:val="24"/>
              </w:rPr>
              <w:t>dB(A)</w:t>
            </w:r>
            <w:r w:rsidRPr="00C5081F">
              <w:rPr>
                <w:color w:val="auto"/>
                <w:sz w:val="24"/>
                <w:szCs w:val="24"/>
              </w:rPr>
              <w:t>；</w:t>
            </w:r>
          </w:p>
          <w:p w:rsidR="00C5081F" w:rsidRPr="00C5081F" w:rsidRDefault="00C5081F" w:rsidP="00C5081F">
            <w:pPr>
              <w:spacing w:line="460" w:lineRule="exact"/>
              <w:ind w:firstLineChars="200" w:firstLine="480"/>
              <w:jc w:val="left"/>
              <w:rPr>
                <w:color w:val="auto"/>
                <w:sz w:val="24"/>
                <w:szCs w:val="24"/>
              </w:rPr>
            </w:pPr>
            <w:r w:rsidRPr="00C5081F">
              <w:rPr>
                <w:color w:val="auto"/>
                <w:sz w:val="24"/>
                <w:szCs w:val="24"/>
              </w:rPr>
              <w:t>L</w:t>
            </w:r>
            <w:r w:rsidRPr="00C5081F">
              <w:rPr>
                <w:color w:val="auto"/>
                <w:sz w:val="24"/>
                <w:szCs w:val="24"/>
                <w:vertAlign w:val="subscript"/>
              </w:rPr>
              <w:t>A</w:t>
            </w:r>
            <w:r w:rsidRPr="00C5081F">
              <w:rPr>
                <w:color w:val="auto"/>
                <w:sz w:val="24"/>
                <w:szCs w:val="24"/>
              </w:rPr>
              <w:t>(r0)—</w:t>
            </w:r>
            <w:r w:rsidRPr="00C5081F">
              <w:rPr>
                <w:color w:val="auto"/>
                <w:sz w:val="24"/>
                <w:szCs w:val="24"/>
              </w:rPr>
              <w:t>噪声源声压级，</w:t>
            </w:r>
            <w:r w:rsidRPr="00C5081F">
              <w:rPr>
                <w:color w:val="auto"/>
                <w:sz w:val="24"/>
                <w:szCs w:val="24"/>
              </w:rPr>
              <w:t>dB(A)</w:t>
            </w:r>
          </w:p>
          <w:p w:rsidR="00C5081F" w:rsidRPr="00C5081F" w:rsidRDefault="00C5081F" w:rsidP="00C5081F">
            <w:pPr>
              <w:spacing w:line="460" w:lineRule="exact"/>
              <w:ind w:firstLineChars="200" w:firstLine="480"/>
              <w:jc w:val="left"/>
              <w:rPr>
                <w:color w:val="auto"/>
                <w:sz w:val="24"/>
                <w:szCs w:val="24"/>
              </w:rPr>
            </w:pPr>
            <w:r w:rsidRPr="00C5081F">
              <w:rPr>
                <w:color w:val="auto"/>
                <w:sz w:val="24"/>
                <w:szCs w:val="24"/>
              </w:rPr>
              <w:t>r—</w:t>
            </w:r>
            <w:r w:rsidRPr="00C5081F">
              <w:rPr>
                <w:color w:val="auto"/>
                <w:sz w:val="24"/>
                <w:szCs w:val="24"/>
              </w:rPr>
              <w:t>预测点离噪声源的距离，</w:t>
            </w:r>
            <w:r w:rsidRPr="00C5081F">
              <w:rPr>
                <w:color w:val="auto"/>
                <w:sz w:val="24"/>
                <w:szCs w:val="24"/>
              </w:rPr>
              <w:t>m</w:t>
            </w:r>
            <w:r w:rsidRPr="00C5081F">
              <w:rPr>
                <w:color w:val="auto"/>
                <w:sz w:val="24"/>
                <w:szCs w:val="24"/>
              </w:rPr>
              <w:t>；</w:t>
            </w:r>
          </w:p>
          <w:p w:rsidR="00C5081F" w:rsidRPr="00C5081F" w:rsidRDefault="00C5081F" w:rsidP="00C5081F">
            <w:pPr>
              <w:spacing w:line="460" w:lineRule="exact"/>
              <w:ind w:firstLineChars="200" w:firstLine="480"/>
              <w:jc w:val="left"/>
              <w:rPr>
                <w:color w:val="auto"/>
                <w:sz w:val="24"/>
                <w:szCs w:val="24"/>
              </w:rPr>
            </w:pPr>
            <w:r w:rsidRPr="00C5081F">
              <w:rPr>
                <w:color w:val="auto"/>
                <w:sz w:val="24"/>
                <w:szCs w:val="24"/>
              </w:rPr>
              <w:lastRenderedPageBreak/>
              <w:t>在同一受声点接受来自多个点声源的声能，可通过叠加得出该受声点的声压级。噪声叠加公式如下：</w:t>
            </w:r>
          </w:p>
          <w:p w:rsidR="00C5081F" w:rsidRDefault="007124AB" w:rsidP="00C5081F">
            <w:pPr>
              <w:spacing w:line="460" w:lineRule="exact"/>
              <w:ind w:firstLineChars="200" w:firstLine="480"/>
              <w:jc w:val="left"/>
              <w:rPr>
                <w:color w:val="auto"/>
                <w:sz w:val="24"/>
                <w:szCs w:val="24"/>
              </w:rPr>
            </w:pPr>
            <w:r>
              <w:rPr>
                <w:noProof/>
                <w:color w:val="auto"/>
                <w:sz w:val="24"/>
                <w:szCs w:val="24"/>
              </w:rPr>
              <w:drawing>
                <wp:anchor distT="0" distB="0" distL="114300" distR="114300" simplePos="0" relativeHeight="251666432" behindDoc="0" locked="0" layoutInCell="1" allowOverlap="1">
                  <wp:simplePos x="0" y="0"/>
                  <wp:positionH relativeFrom="column">
                    <wp:posOffset>2416285</wp:posOffset>
                  </wp:positionH>
                  <wp:positionV relativeFrom="paragraph">
                    <wp:posOffset>-31281</wp:posOffset>
                  </wp:positionV>
                  <wp:extent cx="1205451" cy="596348"/>
                  <wp:effectExtent l="19050" t="0" r="0" b="0"/>
                  <wp:wrapNone/>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1205451" cy="596348"/>
                          </a:xfrm>
                          <a:prstGeom prst="rect">
                            <a:avLst/>
                          </a:prstGeom>
                          <a:noFill/>
                          <a:ln w="9525" cmpd="sng">
                            <a:noFill/>
                            <a:miter lim="800000"/>
                            <a:headEnd/>
                            <a:tailEnd/>
                          </a:ln>
                        </pic:spPr>
                      </pic:pic>
                    </a:graphicData>
                  </a:graphic>
                </wp:anchor>
              </w:drawing>
            </w:r>
          </w:p>
          <w:p w:rsidR="00C5081F" w:rsidRPr="00C5081F" w:rsidRDefault="00C5081F" w:rsidP="00C5081F">
            <w:pPr>
              <w:spacing w:line="460" w:lineRule="exact"/>
              <w:ind w:firstLineChars="200" w:firstLine="480"/>
              <w:jc w:val="left"/>
              <w:rPr>
                <w:color w:val="auto"/>
                <w:sz w:val="24"/>
                <w:szCs w:val="24"/>
              </w:rPr>
            </w:pPr>
          </w:p>
          <w:p w:rsidR="00C5081F" w:rsidRDefault="00C5081F" w:rsidP="00C5081F">
            <w:pPr>
              <w:spacing w:line="460" w:lineRule="exact"/>
              <w:ind w:firstLineChars="200" w:firstLine="480"/>
              <w:jc w:val="left"/>
              <w:rPr>
                <w:color w:val="auto"/>
                <w:sz w:val="24"/>
                <w:szCs w:val="24"/>
              </w:rPr>
            </w:pPr>
            <w:r w:rsidRPr="00C5081F">
              <w:rPr>
                <w:color w:val="auto"/>
                <w:sz w:val="24"/>
                <w:szCs w:val="24"/>
              </w:rPr>
              <w:t>式中：</w:t>
            </w:r>
            <w:r w:rsidRPr="00C5081F">
              <w:rPr>
                <w:color w:val="auto"/>
                <w:sz w:val="24"/>
                <w:szCs w:val="24"/>
              </w:rPr>
              <w:t>L—</w:t>
            </w:r>
            <w:r w:rsidRPr="00C5081F">
              <w:rPr>
                <w:color w:val="auto"/>
                <w:sz w:val="24"/>
                <w:szCs w:val="24"/>
              </w:rPr>
              <w:t>总声压级，</w:t>
            </w:r>
            <w:r w:rsidRPr="00C5081F">
              <w:rPr>
                <w:color w:val="auto"/>
                <w:sz w:val="24"/>
                <w:szCs w:val="24"/>
              </w:rPr>
              <w:t>dB(A)</w:t>
            </w:r>
            <w:r w:rsidRPr="00C5081F">
              <w:rPr>
                <w:color w:val="auto"/>
                <w:sz w:val="24"/>
                <w:szCs w:val="24"/>
              </w:rPr>
              <w:t>；</w:t>
            </w:r>
          </w:p>
          <w:p w:rsidR="00C5081F" w:rsidRPr="00C5081F" w:rsidRDefault="00C5081F" w:rsidP="00C5081F">
            <w:pPr>
              <w:spacing w:line="460" w:lineRule="exact"/>
              <w:ind w:firstLineChars="500" w:firstLine="1200"/>
              <w:jc w:val="left"/>
              <w:rPr>
                <w:color w:val="auto"/>
                <w:sz w:val="24"/>
                <w:szCs w:val="24"/>
              </w:rPr>
            </w:pPr>
            <w:r w:rsidRPr="00C5081F">
              <w:rPr>
                <w:color w:val="auto"/>
                <w:sz w:val="24"/>
                <w:szCs w:val="24"/>
              </w:rPr>
              <w:t>n—</w:t>
            </w:r>
            <w:r w:rsidRPr="00C5081F">
              <w:rPr>
                <w:color w:val="auto"/>
                <w:sz w:val="24"/>
                <w:szCs w:val="24"/>
              </w:rPr>
              <w:t>噪声源数。</w:t>
            </w:r>
          </w:p>
          <w:p w:rsidR="00C5081F" w:rsidRDefault="00C5081F" w:rsidP="00C5081F">
            <w:pPr>
              <w:spacing w:line="460" w:lineRule="exact"/>
              <w:ind w:firstLineChars="200" w:firstLine="480"/>
              <w:jc w:val="left"/>
              <w:rPr>
                <w:color w:val="auto"/>
                <w:sz w:val="24"/>
                <w:szCs w:val="24"/>
              </w:rPr>
            </w:pPr>
            <w:r w:rsidRPr="00C5081F">
              <w:rPr>
                <w:color w:val="auto"/>
                <w:sz w:val="24"/>
                <w:szCs w:val="24"/>
              </w:rPr>
              <w:t>根据本工程噪声源</w:t>
            </w:r>
            <w:r w:rsidR="00912A25">
              <w:rPr>
                <w:rFonts w:hint="eastAsia"/>
                <w:color w:val="auto"/>
                <w:sz w:val="24"/>
                <w:szCs w:val="24"/>
              </w:rPr>
              <w:t>设计</w:t>
            </w:r>
            <w:r w:rsidRPr="00C5081F">
              <w:rPr>
                <w:color w:val="auto"/>
                <w:sz w:val="24"/>
                <w:szCs w:val="24"/>
              </w:rPr>
              <w:t>分布，对项目四周厂界噪声</w:t>
            </w:r>
            <w:r w:rsidR="00D779CC">
              <w:rPr>
                <w:rFonts w:hint="eastAsia"/>
                <w:color w:val="auto"/>
                <w:sz w:val="24"/>
                <w:szCs w:val="24"/>
              </w:rPr>
              <w:t>预测</w:t>
            </w:r>
            <w:r w:rsidRPr="00C5081F">
              <w:rPr>
                <w:color w:val="auto"/>
                <w:sz w:val="24"/>
                <w:szCs w:val="24"/>
              </w:rPr>
              <w:t>值进行预测计算，厂界噪声</w:t>
            </w:r>
            <w:r w:rsidR="00D779CC">
              <w:rPr>
                <w:rFonts w:hint="eastAsia"/>
                <w:color w:val="auto"/>
                <w:sz w:val="24"/>
                <w:szCs w:val="24"/>
              </w:rPr>
              <w:t>预测</w:t>
            </w:r>
            <w:r w:rsidRPr="00C5081F">
              <w:rPr>
                <w:color w:val="auto"/>
                <w:sz w:val="24"/>
                <w:szCs w:val="24"/>
              </w:rPr>
              <w:t>值预测结果见下表。</w:t>
            </w:r>
          </w:p>
          <w:p w:rsidR="00C5081F" w:rsidRDefault="00C5081F" w:rsidP="00C5081F">
            <w:pPr>
              <w:tabs>
                <w:tab w:val="left" w:pos="8370"/>
                <w:tab w:val="left" w:pos="8600"/>
              </w:tabs>
              <w:spacing w:line="460" w:lineRule="exact"/>
              <w:ind w:firstLineChars="200" w:firstLine="480"/>
              <w:rPr>
                <w:rFonts w:eastAsia="黑体"/>
                <w:color w:val="auto"/>
                <w:sz w:val="24"/>
                <w:szCs w:val="24"/>
              </w:rPr>
            </w:pPr>
            <w:r>
              <w:rPr>
                <w:rFonts w:eastAsia="黑体"/>
                <w:color w:val="auto"/>
                <w:sz w:val="24"/>
                <w:szCs w:val="24"/>
              </w:rPr>
              <w:t>表</w:t>
            </w:r>
            <w:r w:rsidR="000D291E">
              <w:rPr>
                <w:rFonts w:eastAsia="黑体" w:hint="eastAsia"/>
                <w:color w:val="auto"/>
                <w:sz w:val="24"/>
                <w:szCs w:val="24"/>
              </w:rPr>
              <w:t>4</w:t>
            </w:r>
            <w:r w:rsidR="00E65288">
              <w:rPr>
                <w:rFonts w:eastAsia="黑体" w:hint="eastAsia"/>
                <w:color w:val="auto"/>
                <w:sz w:val="24"/>
                <w:szCs w:val="24"/>
              </w:rPr>
              <w:t>9</w:t>
            </w:r>
            <w:r>
              <w:rPr>
                <w:rFonts w:eastAsia="黑体"/>
                <w:color w:val="auto"/>
                <w:sz w:val="24"/>
                <w:szCs w:val="24"/>
              </w:rPr>
              <w:t xml:space="preserve">                 </w:t>
            </w:r>
            <w:r>
              <w:rPr>
                <w:rFonts w:eastAsia="黑体"/>
                <w:color w:val="auto"/>
                <w:sz w:val="24"/>
                <w:szCs w:val="24"/>
              </w:rPr>
              <w:t>噪声</w:t>
            </w:r>
            <w:r w:rsidR="00D779CC">
              <w:rPr>
                <w:rFonts w:eastAsia="黑体" w:hint="eastAsia"/>
                <w:color w:val="auto"/>
                <w:sz w:val="24"/>
                <w:szCs w:val="24"/>
              </w:rPr>
              <w:t>预测</w:t>
            </w:r>
            <w:r>
              <w:rPr>
                <w:rFonts w:eastAsia="黑体"/>
                <w:color w:val="auto"/>
                <w:sz w:val="24"/>
                <w:szCs w:val="24"/>
              </w:rPr>
              <w:t>值预测结果一览表</w:t>
            </w:r>
            <w:r>
              <w:rPr>
                <w:rFonts w:eastAsia="黑体"/>
                <w:color w:val="auto"/>
                <w:sz w:val="24"/>
                <w:szCs w:val="24"/>
              </w:rPr>
              <w:t xml:space="preserve">  </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944"/>
              <w:gridCol w:w="1907"/>
              <w:gridCol w:w="1326"/>
              <w:gridCol w:w="852"/>
              <w:gridCol w:w="1139"/>
              <w:gridCol w:w="1025"/>
              <w:gridCol w:w="1039"/>
              <w:gridCol w:w="1210"/>
            </w:tblGrid>
            <w:tr w:rsidR="006228EA" w:rsidTr="007A3D13">
              <w:trPr>
                <w:trHeight w:val="397"/>
                <w:tblHeader/>
                <w:jc w:val="center"/>
              </w:trPr>
              <w:tc>
                <w:tcPr>
                  <w:tcW w:w="500" w:type="pct"/>
                  <w:vAlign w:val="center"/>
                </w:tcPr>
                <w:p w:rsidR="006228EA" w:rsidRDefault="006228EA" w:rsidP="00A06C27">
                  <w:pPr>
                    <w:jc w:val="center"/>
                    <w:rPr>
                      <w:b/>
                      <w:color w:val="auto"/>
                      <w:sz w:val="21"/>
                      <w:szCs w:val="21"/>
                    </w:rPr>
                  </w:pPr>
                  <w:r>
                    <w:rPr>
                      <w:b/>
                      <w:color w:val="auto"/>
                      <w:sz w:val="21"/>
                      <w:szCs w:val="21"/>
                    </w:rPr>
                    <w:t>预测点</w:t>
                  </w:r>
                </w:p>
              </w:tc>
              <w:tc>
                <w:tcPr>
                  <w:tcW w:w="1010" w:type="pct"/>
                  <w:vAlign w:val="center"/>
                </w:tcPr>
                <w:p w:rsidR="006228EA" w:rsidRDefault="006228EA" w:rsidP="00A06C27">
                  <w:pPr>
                    <w:jc w:val="center"/>
                    <w:rPr>
                      <w:b/>
                      <w:color w:val="auto"/>
                      <w:sz w:val="21"/>
                      <w:szCs w:val="21"/>
                    </w:rPr>
                  </w:pPr>
                  <w:r>
                    <w:rPr>
                      <w:b/>
                      <w:color w:val="auto"/>
                      <w:sz w:val="21"/>
                      <w:szCs w:val="21"/>
                    </w:rPr>
                    <w:t>设备名称</w:t>
                  </w:r>
                </w:p>
              </w:tc>
              <w:tc>
                <w:tcPr>
                  <w:tcW w:w="702" w:type="pct"/>
                  <w:vAlign w:val="center"/>
                </w:tcPr>
                <w:p w:rsidR="006228EA" w:rsidRDefault="006228EA" w:rsidP="00A06C27">
                  <w:pPr>
                    <w:jc w:val="center"/>
                    <w:rPr>
                      <w:b/>
                      <w:color w:val="auto"/>
                      <w:sz w:val="21"/>
                      <w:szCs w:val="21"/>
                    </w:rPr>
                  </w:pPr>
                  <w:r>
                    <w:rPr>
                      <w:b/>
                      <w:bCs/>
                      <w:color w:val="auto"/>
                      <w:sz w:val="21"/>
                      <w:szCs w:val="21"/>
                    </w:rPr>
                    <w:t>源强叠加值</w:t>
                  </w:r>
                  <w:r>
                    <w:rPr>
                      <w:b/>
                      <w:color w:val="auto"/>
                      <w:sz w:val="21"/>
                      <w:szCs w:val="21"/>
                    </w:rPr>
                    <w:t>dB(A)</w:t>
                  </w:r>
                </w:p>
              </w:tc>
              <w:tc>
                <w:tcPr>
                  <w:tcW w:w="451" w:type="pct"/>
                  <w:vAlign w:val="center"/>
                </w:tcPr>
                <w:p w:rsidR="006228EA" w:rsidRDefault="006228EA" w:rsidP="00A06C27">
                  <w:pPr>
                    <w:jc w:val="center"/>
                    <w:rPr>
                      <w:b/>
                      <w:color w:val="auto"/>
                      <w:sz w:val="21"/>
                      <w:szCs w:val="21"/>
                    </w:rPr>
                  </w:pPr>
                  <w:r>
                    <w:rPr>
                      <w:b/>
                      <w:color w:val="auto"/>
                      <w:sz w:val="21"/>
                      <w:szCs w:val="21"/>
                    </w:rPr>
                    <w:t>距离（</w:t>
                  </w:r>
                  <w:r>
                    <w:rPr>
                      <w:b/>
                      <w:color w:val="auto"/>
                      <w:sz w:val="21"/>
                      <w:szCs w:val="21"/>
                    </w:rPr>
                    <w:t>m</w:t>
                  </w:r>
                  <w:r>
                    <w:rPr>
                      <w:b/>
                      <w:color w:val="auto"/>
                      <w:sz w:val="21"/>
                      <w:szCs w:val="21"/>
                    </w:rPr>
                    <w:t>）</w:t>
                  </w:r>
                </w:p>
              </w:tc>
              <w:tc>
                <w:tcPr>
                  <w:tcW w:w="603" w:type="pct"/>
                  <w:vAlign w:val="center"/>
                </w:tcPr>
                <w:p w:rsidR="006228EA" w:rsidRDefault="006228EA" w:rsidP="00A06C27">
                  <w:pPr>
                    <w:jc w:val="center"/>
                    <w:rPr>
                      <w:b/>
                      <w:color w:val="auto"/>
                      <w:sz w:val="21"/>
                      <w:szCs w:val="21"/>
                    </w:rPr>
                  </w:pPr>
                  <w:r>
                    <w:rPr>
                      <w:b/>
                      <w:color w:val="auto"/>
                      <w:sz w:val="21"/>
                      <w:szCs w:val="21"/>
                    </w:rPr>
                    <w:t>贡献值</w:t>
                  </w:r>
                  <w:r>
                    <w:rPr>
                      <w:b/>
                      <w:color w:val="auto"/>
                      <w:sz w:val="21"/>
                      <w:szCs w:val="21"/>
                    </w:rPr>
                    <w:t>dB(A)</w:t>
                  </w:r>
                </w:p>
              </w:tc>
              <w:tc>
                <w:tcPr>
                  <w:tcW w:w="543" w:type="pct"/>
                  <w:vAlign w:val="center"/>
                </w:tcPr>
                <w:p w:rsidR="006228EA" w:rsidRDefault="006228EA" w:rsidP="00A06C27">
                  <w:pPr>
                    <w:jc w:val="center"/>
                    <w:rPr>
                      <w:b/>
                      <w:color w:val="auto"/>
                      <w:sz w:val="21"/>
                      <w:szCs w:val="21"/>
                    </w:rPr>
                  </w:pPr>
                  <w:r>
                    <w:rPr>
                      <w:b/>
                      <w:color w:val="auto"/>
                      <w:sz w:val="21"/>
                      <w:szCs w:val="21"/>
                    </w:rPr>
                    <w:t>贡献叠加值</w:t>
                  </w:r>
                  <w:r>
                    <w:rPr>
                      <w:b/>
                      <w:color w:val="auto"/>
                      <w:sz w:val="21"/>
                      <w:szCs w:val="21"/>
                    </w:rPr>
                    <w:t>dB(A)</w:t>
                  </w:r>
                </w:p>
              </w:tc>
              <w:tc>
                <w:tcPr>
                  <w:tcW w:w="550" w:type="pct"/>
                  <w:vAlign w:val="center"/>
                </w:tcPr>
                <w:p w:rsidR="006228EA" w:rsidRDefault="006228EA" w:rsidP="00A06C27">
                  <w:pPr>
                    <w:jc w:val="center"/>
                    <w:rPr>
                      <w:b/>
                      <w:color w:val="auto"/>
                      <w:sz w:val="21"/>
                      <w:szCs w:val="21"/>
                    </w:rPr>
                  </w:pPr>
                  <w:r>
                    <w:rPr>
                      <w:rFonts w:hint="eastAsia"/>
                      <w:b/>
                      <w:color w:val="auto"/>
                      <w:sz w:val="21"/>
                      <w:szCs w:val="21"/>
                    </w:rPr>
                    <w:t>现状值</w:t>
                  </w:r>
                  <w:r>
                    <w:rPr>
                      <w:b/>
                      <w:color w:val="auto"/>
                      <w:sz w:val="21"/>
                      <w:szCs w:val="21"/>
                    </w:rPr>
                    <w:t>dB(A)</w:t>
                  </w:r>
                </w:p>
              </w:tc>
              <w:tc>
                <w:tcPr>
                  <w:tcW w:w="641" w:type="pct"/>
                  <w:vAlign w:val="center"/>
                </w:tcPr>
                <w:p w:rsidR="006228EA" w:rsidRDefault="006228EA" w:rsidP="00A06C27">
                  <w:pPr>
                    <w:jc w:val="center"/>
                    <w:rPr>
                      <w:b/>
                      <w:color w:val="auto"/>
                      <w:sz w:val="21"/>
                      <w:szCs w:val="21"/>
                    </w:rPr>
                  </w:pPr>
                  <w:r>
                    <w:rPr>
                      <w:rFonts w:hint="eastAsia"/>
                      <w:b/>
                      <w:color w:val="auto"/>
                      <w:sz w:val="21"/>
                      <w:szCs w:val="21"/>
                    </w:rPr>
                    <w:t>总叠加值</w:t>
                  </w:r>
                  <w:r>
                    <w:rPr>
                      <w:b/>
                      <w:color w:val="auto"/>
                      <w:sz w:val="21"/>
                      <w:szCs w:val="21"/>
                    </w:rPr>
                    <w:t>dB(A)</w:t>
                  </w:r>
                </w:p>
              </w:tc>
            </w:tr>
            <w:tr w:rsidR="004826B5" w:rsidTr="007A3D13">
              <w:trPr>
                <w:trHeight w:val="397"/>
                <w:jc w:val="center"/>
              </w:trPr>
              <w:tc>
                <w:tcPr>
                  <w:tcW w:w="500" w:type="pct"/>
                  <w:vMerge w:val="restart"/>
                  <w:vAlign w:val="center"/>
                </w:tcPr>
                <w:p w:rsidR="004826B5" w:rsidRDefault="004826B5" w:rsidP="00A06C27">
                  <w:pPr>
                    <w:jc w:val="center"/>
                    <w:rPr>
                      <w:color w:val="auto"/>
                      <w:sz w:val="21"/>
                      <w:szCs w:val="21"/>
                    </w:rPr>
                  </w:pPr>
                  <w:r>
                    <w:rPr>
                      <w:color w:val="auto"/>
                      <w:sz w:val="21"/>
                      <w:szCs w:val="21"/>
                    </w:rPr>
                    <w:t>东厂界</w:t>
                  </w: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1</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7F74E5">
                  <w:pPr>
                    <w:jc w:val="center"/>
                    <w:rPr>
                      <w:color w:val="auto"/>
                      <w:sz w:val="21"/>
                      <w:szCs w:val="21"/>
                    </w:rPr>
                  </w:pPr>
                  <w:r>
                    <w:rPr>
                      <w:rFonts w:hint="eastAsia"/>
                      <w:color w:val="auto"/>
                      <w:sz w:val="21"/>
                      <w:szCs w:val="21"/>
                    </w:rPr>
                    <w:t>123</w:t>
                  </w:r>
                </w:p>
              </w:tc>
              <w:tc>
                <w:tcPr>
                  <w:tcW w:w="603" w:type="pct"/>
                  <w:vAlign w:val="center"/>
                </w:tcPr>
                <w:p w:rsidR="004826B5" w:rsidRDefault="003A6C7A" w:rsidP="00A06C27">
                  <w:pPr>
                    <w:jc w:val="center"/>
                    <w:rPr>
                      <w:color w:val="auto"/>
                      <w:sz w:val="21"/>
                      <w:szCs w:val="21"/>
                    </w:rPr>
                  </w:pPr>
                  <w:r>
                    <w:rPr>
                      <w:rFonts w:hint="eastAsia"/>
                      <w:color w:val="auto"/>
                      <w:sz w:val="21"/>
                      <w:szCs w:val="21"/>
                    </w:rPr>
                    <w:t>17.24</w:t>
                  </w:r>
                </w:p>
              </w:tc>
              <w:tc>
                <w:tcPr>
                  <w:tcW w:w="543" w:type="pct"/>
                  <w:vMerge w:val="restart"/>
                  <w:vAlign w:val="center"/>
                </w:tcPr>
                <w:p w:rsidR="004826B5" w:rsidRDefault="003A6C7A" w:rsidP="00A06C27">
                  <w:pPr>
                    <w:jc w:val="center"/>
                    <w:rPr>
                      <w:color w:val="auto"/>
                      <w:sz w:val="21"/>
                      <w:szCs w:val="21"/>
                    </w:rPr>
                  </w:pPr>
                  <w:r>
                    <w:rPr>
                      <w:rFonts w:hint="eastAsia"/>
                      <w:color w:val="auto"/>
                      <w:sz w:val="21"/>
                      <w:szCs w:val="21"/>
                    </w:rPr>
                    <w:t>23.57</w:t>
                  </w:r>
                </w:p>
              </w:tc>
              <w:tc>
                <w:tcPr>
                  <w:tcW w:w="550" w:type="pct"/>
                  <w:vMerge w:val="restart"/>
                  <w:vAlign w:val="center"/>
                </w:tcPr>
                <w:p w:rsidR="004826B5" w:rsidRDefault="003A6C7A" w:rsidP="00A06C27">
                  <w:pPr>
                    <w:jc w:val="center"/>
                    <w:rPr>
                      <w:color w:val="auto"/>
                      <w:sz w:val="21"/>
                      <w:szCs w:val="21"/>
                    </w:rPr>
                  </w:pPr>
                  <w:r>
                    <w:rPr>
                      <w:rFonts w:hint="eastAsia"/>
                      <w:color w:val="auto"/>
                      <w:sz w:val="21"/>
                      <w:szCs w:val="21"/>
                    </w:rPr>
                    <w:t>55.2</w:t>
                  </w:r>
                </w:p>
              </w:tc>
              <w:tc>
                <w:tcPr>
                  <w:tcW w:w="641" w:type="pct"/>
                  <w:vMerge w:val="restart"/>
                  <w:vAlign w:val="center"/>
                </w:tcPr>
                <w:p w:rsidR="004826B5" w:rsidRDefault="003A6C7A" w:rsidP="00A06C27">
                  <w:pPr>
                    <w:jc w:val="center"/>
                    <w:rPr>
                      <w:color w:val="auto"/>
                      <w:sz w:val="21"/>
                      <w:szCs w:val="21"/>
                    </w:rPr>
                  </w:pPr>
                  <w:r>
                    <w:rPr>
                      <w:rFonts w:hint="eastAsia"/>
                      <w:color w:val="auto"/>
                      <w:sz w:val="21"/>
                      <w:szCs w:val="21"/>
                    </w:rPr>
                    <w:t>55.2</w:t>
                  </w: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2</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122</w:t>
                  </w:r>
                </w:p>
              </w:tc>
              <w:tc>
                <w:tcPr>
                  <w:tcW w:w="603" w:type="pct"/>
                  <w:vAlign w:val="center"/>
                </w:tcPr>
                <w:p w:rsidR="004826B5" w:rsidRDefault="003A6C7A" w:rsidP="00A06C27">
                  <w:pPr>
                    <w:jc w:val="center"/>
                    <w:rPr>
                      <w:color w:val="auto"/>
                      <w:sz w:val="21"/>
                      <w:szCs w:val="21"/>
                    </w:rPr>
                  </w:pPr>
                  <w:r>
                    <w:rPr>
                      <w:rFonts w:hint="eastAsia"/>
                      <w:color w:val="auto"/>
                      <w:sz w:val="21"/>
                      <w:szCs w:val="21"/>
                    </w:rPr>
                    <w:t>17.31</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3</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121</w:t>
                  </w:r>
                </w:p>
              </w:tc>
              <w:tc>
                <w:tcPr>
                  <w:tcW w:w="603" w:type="pct"/>
                  <w:vAlign w:val="center"/>
                </w:tcPr>
                <w:p w:rsidR="004826B5" w:rsidRDefault="003A6C7A" w:rsidP="00A06C27">
                  <w:pPr>
                    <w:jc w:val="center"/>
                    <w:rPr>
                      <w:color w:val="auto"/>
                      <w:sz w:val="21"/>
                      <w:szCs w:val="21"/>
                    </w:rPr>
                  </w:pPr>
                  <w:r>
                    <w:rPr>
                      <w:rFonts w:hint="eastAsia"/>
                      <w:color w:val="auto"/>
                      <w:sz w:val="21"/>
                      <w:szCs w:val="21"/>
                    </w:rPr>
                    <w:t>17.39</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等离子切割机</w:t>
                  </w:r>
                </w:p>
              </w:tc>
              <w:tc>
                <w:tcPr>
                  <w:tcW w:w="702" w:type="pct"/>
                  <w:vAlign w:val="center"/>
                </w:tcPr>
                <w:p w:rsidR="004826B5" w:rsidRDefault="004826B5" w:rsidP="003A6C7A">
                  <w:pPr>
                    <w:jc w:val="center"/>
                    <w:rPr>
                      <w:color w:val="auto"/>
                      <w:sz w:val="21"/>
                      <w:szCs w:val="21"/>
                    </w:rPr>
                  </w:pPr>
                  <w:r>
                    <w:rPr>
                      <w:rFonts w:hint="eastAsia"/>
                      <w:color w:val="auto"/>
                      <w:sz w:val="21"/>
                      <w:szCs w:val="21"/>
                    </w:rPr>
                    <w:t>55</w:t>
                  </w:r>
                </w:p>
              </w:tc>
              <w:tc>
                <w:tcPr>
                  <w:tcW w:w="451" w:type="pct"/>
                  <w:vAlign w:val="center"/>
                </w:tcPr>
                <w:p w:rsidR="004826B5" w:rsidRDefault="004826B5" w:rsidP="00A06C27">
                  <w:pPr>
                    <w:jc w:val="center"/>
                    <w:rPr>
                      <w:color w:val="auto"/>
                      <w:sz w:val="21"/>
                      <w:szCs w:val="21"/>
                    </w:rPr>
                  </w:pPr>
                  <w:r>
                    <w:rPr>
                      <w:rFonts w:hint="eastAsia"/>
                      <w:color w:val="auto"/>
                      <w:sz w:val="21"/>
                      <w:szCs w:val="21"/>
                    </w:rPr>
                    <w:t>125</w:t>
                  </w:r>
                </w:p>
              </w:tc>
              <w:tc>
                <w:tcPr>
                  <w:tcW w:w="603" w:type="pct"/>
                  <w:vAlign w:val="center"/>
                </w:tcPr>
                <w:p w:rsidR="004826B5" w:rsidRDefault="003A6C7A" w:rsidP="00A06C27">
                  <w:pPr>
                    <w:jc w:val="center"/>
                    <w:rPr>
                      <w:color w:val="auto"/>
                      <w:sz w:val="21"/>
                      <w:szCs w:val="21"/>
                    </w:rPr>
                  </w:pPr>
                  <w:r>
                    <w:rPr>
                      <w:rFonts w:hint="eastAsia"/>
                      <w:color w:val="auto"/>
                      <w:sz w:val="21"/>
                      <w:szCs w:val="21"/>
                    </w:rPr>
                    <w:t>12.1</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折弯机</w:t>
                  </w:r>
                </w:p>
              </w:tc>
              <w:tc>
                <w:tcPr>
                  <w:tcW w:w="702" w:type="pct"/>
                  <w:vAlign w:val="center"/>
                </w:tcPr>
                <w:p w:rsidR="004826B5" w:rsidRDefault="004826B5" w:rsidP="003A6C7A">
                  <w:pPr>
                    <w:jc w:val="center"/>
                    <w:rPr>
                      <w:color w:val="auto"/>
                      <w:sz w:val="21"/>
                      <w:szCs w:val="21"/>
                    </w:rPr>
                  </w:pPr>
                  <w:r>
                    <w:rPr>
                      <w:rFonts w:hint="eastAsia"/>
                      <w:color w:val="auto"/>
                      <w:sz w:val="21"/>
                      <w:szCs w:val="21"/>
                    </w:rPr>
                    <w:t>45</w:t>
                  </w:r>
                </w:p>
              </w:tc>
              <w:tc>
                <w:tcPr>
                  <w:tcW w:w="451" w:type="pct"/>
                  <w:vAlign w:val="center"/>
                </w:tcPr>
                <w:p w:rsidR="004826B5" w:rsidRDefault="004826B5" w:rsidP="00A06C27">
                  <w:pPr>
                    <w:jc w:val="center"/>
                    <w:rPr>
                      <w:color w:val="auto"/>
                      <w:sz w:val="21"/>
                      <w:szCs w:val="21"/>
                    </w:rPr>
                  </w:pPr>
                  <w:r>
                    <w:rPr>
                      <w:rFonts w:hint="eastAsia"/>
                      <w:color w:val="auto"/>
                      <w:sz w:val="21"/>
                      <w:szCs w:val="21"/>
                    </w:rPr>
                    <w:t>110</w:t>
                  </w:r>
                </w:p>
              </w:tc>
              <w:tc>
                <w:tcPr>
                  <w:tcW w:w="603" w:type="pct"/>
                  <w:vAlign w:val="center"/>
                </w:tcPr>
                <w:p w:rsidR="004826B5" w:rsidRDefault="003A6C7A" w:rsidP="00A06C27">
                  <w:pPr>
                    <w:jc w:val="center"/>
                    <w:rPr>
                      <w:color w:val="auto"/>
                      <w:sz w:val="21"/>
                      <w:szCs w:val="21"/>
                    </w:rPr>
                  </w:pPr>
                  <w:r>
                    <w:rPr>
                      <w:rFonts w:hint="eastAsia"/>
                      <w:color w:val="auto"/>
                      <w:sz w:val="21"/>
                      <w:szCs w:val="21"/>
                    </w:rPr>
                    <w:t>3.21</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多轴智能激光切割机</w:t>
                  </w:r>
                </w:p>
              </w:tc>
              <w:tc>
                <w:tcPr>
                  <w:tcW w:w="702" w:type="pct"/>
                  <w:vAlign w:val="center"/>
                </w:tcPr>
                <w:p w:rsidR="004826B5" w:rsidRDefault="004826B5" w:rsidP="003A6C7A">
                  <w:pPr>
                    <w:jc w:val="center"/>
                    <w:rPr>
                      <w:color w:val="auto"/>
                      <w:sz w:val="21"/>
                      <w:szCs w:val="21"/>
                    </w:rPr>
                  </w:pPr>
                  <w:r>
                    <w:rPr>
                      <w:rFonts w:hint="eastAsia"/>
                      <w:color w:val="auto"/>
                      <w:sz w:val="21"/>
                      <w:szCs w:val="21"/>
                    </w:rPr>
                    <w:t>58</w:t>
                  </w:r>
                </w:p>
              </w:tc>
              <w:tc>
                <w:tcPr>
                  <w:tcW w:w="451" w:type="pct"/>
                  <w:vAlign w:val="center"/>
                </w:tcPr>
                <w:p w:rsidR="004826B5" w:rsidRDefault="004826B5" w:rsidP="00A06C27">
                  <w:pPr>
                    <w:jc w:val="center"/>
                    <w:rPr>
                      <w:color w:val="auto"/>
                      <w:sz w:val="21"/>
                      <w:szCs w:val="21"/>
                    </w:rPr>
                  </w:pPr>
                  <w:r>
                    <w:rPr>
                      <w:rFonts w:hint="eastAsia"/>
                      <w:color w:val="auto"/>
                      <w:sz w:val="21"/>
                      <w:szCs w:val="21"/>
                    </w:rPr>
                    <w:t>134</w:t>
                  </w:r>
                </w:p>
              </w:tc>
              <w:tc>
                <w:tcPr>
                  <w:tcW w:w="603" w:type="pct"/>
                  <w:vAlign w:val="center"/>
                </w:tcPr>
                <w:p w:rsidR="004826B5" w:rsidRDefault="003A6C7A" w:rsidP="00A06C27">
                  <w:pPr>
                    <w:jc w:val="center"/>
                    <w:rPr>
                      <w:color w:val="auto"/>
                      <w:sz w:val="21"/>
                      <w:szCs w:val="21"/>
                    </w:rPr>
                  </w:pPr>
                  <w:r>
                    <w:rPr>
                      <w:rFonts w:hint="eastAsia"/>
                      <w:color w:val="auto"/>
                      <w:sz w:val="21"/>
                      <w:szCs w:val="21"/>
                    </w:rPr>
                    <w:t>14.50</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Pr>
                      <w:rFonts w:hint="eastAsia"/>
                      <w:color w:val="000000"/>
                      <w:sz w:val="21"/>
                      <w:szCs w:val="21"/>
                    </w:rPr>
                    <w:t>料架校平切断机</w:t>
                  </w:r>
                </w:p>
              </w:tc>
              <w:tc>
                <w:tcPr>
                  <w:tcW w:w="702" w:type="pct"/>
                  <w:vAlign w:val="center"/>
                </w:tcPr>
                <w:p w:rsidR="004826B5" w:rsidRDefault="004826B5" w:rsidP="003A6C7A">
                  <w:pPr>
                    <w:jc w:val="center"/>
                    <w:rPr>
                      <w:color w:val="auto"/>
                      <w:sz w:val="21"/>
                      <w:szCs w:val="21"/>
                    </w:rPr>
                  </w:pPr>
                  <w:r>
                    <w:rPr>
                      <w:rFonts w:hint="eastAsia"/>
                      <w:color w:val="auto"/>
                      <w:sz w:val="21"/>
                      <w:szCs w:val="21"/>
                    </w:rPr>
                    <w:t>45</w:t>
                  </w:r>
                </w:p>
              </w:tc>
              <w:tc>
                <w:tcPr>
                  <w:tcW w:w="451" w:type="pct"/>
                  <w:vAlign w:val="center"/>
                </w:tcPr>
                <w:p w:rsidR="004826B5" w:rsidRDefault="004826B5" w:rsidP="00A06C27">
                  <w:pPr>
                    <w:jc w:val="center"/>
                    <w:rPr>
                      <w:color w:val="auto"/>
                      <w:sz w:val="21"/>
                      <w:szCs w:val="21"/>
                    </w:rPr>
                  </w:pPr>
                  <w:r>
                    <w:rPr>
                      <w:rFonts w:hint="eastAsia"/>
                      <w:color w:val="auto"/>
                      <w:sz w:val="21"/>
                      <w:szCs w:val="21"/>
                    </w:rPr>
                    <w:t>140</w:t>
                  </w:r>
                </w:p>
              </w:tc>
              <w:tc>
                <w:tcPr>
                  <w:tcW w:w="603" w:type="pct"/>
                  <w:vAlign w:val="center"/>
                </w:tcPr>
                <w:p w:rsidR="004826B5" w:rsidRDefault="003A6C7A" w:rsidP="00A06C27">
                  <w:pPr>
                    <w:jc w:val="center"/>
                    <w:rPr>
                      <w:color w:val="auto"/>
                      <w:sz w:val="21"/>
                      <w:szCs w:val="21"/>
                    </w:rPr>
                  </w:pPr>
                  <w:r>
                    <w:rPr>
                      <w:rFonts w:hint="eastAsia"/>
                      <w:color w:val="auto"/>
                      <w:sz w:val="21"/>
                      <w:szCs w:val="21"/>
                    </w:rPr>
                    <w:t>1.12</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restart"/>
                  <w:vAlign w:val="center"/>
                </w:tcPr>
                <w:p w:rsidR="004826B5" w:rsidRDefault="004826B5" w:rsidP="00A06C27">
                  <w:pPr>
                    <w:jc w:val="center"/>
                    <w:rPr>
                      <w:color w:val="auto"/>
                      <w:sz w:val="21"/>
                      <w:szCs w:val="21"/>
                    </w:rPr>
                  </w:pPr>
                  <w:r>
                    <w:rPr>
                      <w:color w:val="auto"/>
                      <w:sz w:val="21"/>
                      <w:szCs w:val="21"/>
                    </w:rPr>
                    <w:t>南厂界</w:t>
                  </w: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1</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18</w:t>
                  </w:r>
                </w:p>
              </w:tc>
              <w:tc>
                <w:tcPr>
                  <w:tcW w:w="603" w:type="pct"/>
                  <w:vAlign w:val="center"/>
                </w:tcPr>
                <w:p w:rsidR="004826B5" w:rsidRDefault="003A6C7A" w:rsidP="00A06C27">
                  <w:pPr>
                    <w:jc w:val="center"/>
                    <w:rPr>
                      <w:color w:val="auto"/>
                      <w:sz w:val="21"/>
                      <w:szCs w:val="21"/>
                    </w:rPr>
                  </w:pPr>
                  <w:r>
                    <w:rPr>
                      <w:rFonts w:hint="eastAsia"/>
                      <w:color w:val="auto"/>
                      <w:sz w:val="21"/>
                      <w:szCs w:val="21"/>
                    </w:rPr>
                    <w:t>33.94</w:t>
                  </w:r>
                </w:p>
              </w:tc>
              <w:tc>
                <w:tcPr>
                  <w:tcW w:w="543" w:type="pct"/>
                  <w:vMerge w:val="restart"/>
                  <w:vAlign w:val="center"/>
                </w:tcPr>
                <w:p w:rsidR="004826B5" w:rsidRDefault="003A6C7A" w:rsidP="00A06C27">
                  <w:pPr>
                    <w:jc w:val="center"/>
                    <w:rPr>
                      <w:color w:val="auto"/>
                      <w:sz w:val="21"/>
                      <w:szCs w:val="21"/>
                    </w:rPr>
                  </w:pPr>
                  <w:r>
                    <w:rPr>
                      <w:rFonts w:hint="eastAsia"/>
                      <w:color w:val="auto"/>
                      <w:sz w:val="21"/>
                      <w:szCs w:val="21"/>
                    </w:rPr>
                    <w:t>40.6</w:t>
                  </w:r>
                </w:p>
              </w:tc>
              <w:tc>
                <w:tcPr>
                  <w:tcW w:w="550" w:type="pct"/>
                  <w:vMerge w:val="restart"/>
                  <w:vAlign w:val="center"/>
                </w:tcPr>
                <w:p w:rsidR="004826B5" w:rsidRDefault="003A6C7A" w:rsidP="00B25FC0">
                  <w:pPr>
                    <w:jc w:val="center"/>
                    <w:rPr>
                      <w:color w:val="auto"/>
                      <w:sz w:val="21"/>
                      <w:szCs w:val="21"/>
                    </w:rPr>
                  </w:pPr>
                  <w:r>
                    <w:rPr>
                      <w:rFonts w:hint="eastAsia"/>
                      <w:color w:val="auto"/>
                      <w:sz w:val="21"/>
                      <w:szCs w:val="21"/>
                    </w:rPr>
                    <w:t>56.5</w:t>
                  </w:r>
                </w:p>
              </w:tc>
              <w:tc>
                <w:tcPr>
                  <w:tcW w:w="641" w:type="pct"/>
                  <w:vMerge w:val="restart"/>
                  <w:vAlign w:val="center"/>
                </w:tcPr>
                <w:p w:rsidR="004826B5" w:rsidRDefault="003A6C7A" w:rsidP="00A06C27">
                  <w:pPr>
                    <w:jc w:val="center"/>
                    <w:rPr>
                      <w:color w:val="auto"/>
                      <w:sz w:val="21"/>
                      <w:szCs w:val="21"/>
                    </w:rPr>
                  </w:pPr>
                  <w:r>
                    <w:rPr>
                      <w:rFonts w:hint="eastAsia"/>
                      <w:color w:val="auto"/>
                      <w:sz w:val="21"/>
                      <w:szCs w:val="21"/>
                    </w:rPr>
                    <w:t>56.61</w:t>
                  </w: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2</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18</w:t>
                  </w:r>
                </w:p>
              </w:tc>
              <w:tc>
                <w:tcPr>
                  <w:tcW w:w="603" w:type="pct"/>
                  <w:vAlign w:val="center"/>
                </w:tcPr>
                <w:p w:rsidR="004826B5" w:rsidRDefault="003A6C7A" w:rsidP="00A06C27">
                  <w:pPr>
                    <w:jc w:val="center"/>
                    <w:rPr>
                      <w:color w:val="auto"/>
                      <w:sz w:val="21"/>
                      <w:szCs w:val="21"/>
                    </w:rPr>
                  </w:pPr>
                  <w:r>
                    <w:rPr>
                      <w:rFonts w:hint="eastAsia"/>
                      <w:color w:val="auto"/>
                      <w:sz w:val="21"/>
                      <w:szCs w:val="21"/>
                    </w:rPr>
                    <w:t>33.94</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3</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18</w:t>
                  </w:r>
                </w:p>
              </w:tc>
              <w:tc>
                <w:tcPr>
                  <w:tcW w:w="603" w:type="pct"/>
                  <w:vAlign w:val="center"/>
                </w:tcPr>
                <w:p w:rsidR="004826B5" w:rsidRDefault="003A6C7A" w:rsidP="00A06C27">
                  <w:pPr>
                    <w:jc w:val="center"/>
                    <w:rPr>
                      <w:color w:val="auto"/>
                      <w:sz w:val="21"/>
                      <w:szCs w:val="21"/>
                    </w:rPr>
                  </w:pPr>
                  <w:r>
                    <w:rPr>
                      <w:rFonts w:hint="eastAsia"/>
                      <w:color w:val="auto"/>
                      <w:sz w:val="21"/>
                      <w:szCs w:val="21"/>
                    </w:rPr>
                    <w:t>33.94</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等离子切割机</w:t>
                  </w:r>
                </w:p>
              </w:tc>
              <w:tc>
                <w:tcPr>
                  <w:tcW w:w="702" w:type="pct"/>
                  <w:vAlign w:val="center"/>
                </w:tcPr>
                <w:p w:rsidR="004826B5" w:rsidRDefault="004826B5" w:rsidP="003A6C7A">
                  <w:pPr>
                    <w:jc w:val="center"/>
                    <w:rPr>
                      <w:color w:val="auto"/>
                      <w:sz w:val="21"/>
                      <w:szCs w:val="21"/>
                    </w:rPr>
                  </w:pPr>
                  <w:r>
                    <w:rPr>
                      <w:rFonts w:hint="eastAsia"/>
                      <w:color w:val="auto"/>
                      <w:sz w:val="21"/>
                      <w:szCs w:val="21"/>
                    </w:rPr>
                    <w:t>55</w:t>
                  </w:r>
                </w:p>
              </w:tc>
              <w:tc>
                <w:tcPr>
                  <w:tcW w:w="451" w:type="pct"/>
                  <w:vAlign w:val="center"/>
                </w:tcPr>
                <w:p w:rsidR="004826B5" w:rsidRDefault="004826B5" w:rsidP="007F74E5">
                  <w:pPr>
                    <w:jc w:val="center"/>
                    <w:rPr>
                      <w:color w:val="auto"/>
                      <w:sz w:val="21"/>
                      <w:szCs w:val="21"/>
                    </w:rPr>
                  </w:pPr>
                  <w:r>
                    <w:rPr>
                      <w:rFonts w:hint="eastAsia"/>
                      <w:color w:val="auto"/>
                      <w:sz w:val="21"/>
                      <w:szCs w:val="21"/>
                    </w:rPr>
                    <w:t>16</w:t>
                  </w:r>
                </w:p>
              </w:tc>
              <w:tc>
                <w:tcPr>
                  <w:tcW w:w="603" w:type="pct"/>
                  <w:vAlign w:val="center"/>
                </w:tcPr>
                <w:p w:rsidR="004826B5" w:rsidRDefault="003A6C7A" w:rsidP="00A06C27">
                  <w:pPr>
                    <w:jc w:val="center"/>
                    <w:rPr>
                      <w:color w:val="auto"/>
                      <w:sz w:val="21"/>
                      <w:szCs w:val="21"/>
                    </w:rPr>
                  </w:pPr>
                  <w:r>
                    <w:rPr>
                      <w:rFonts w:hint="eastAsia"/>
                      <w:color w:val="auto"/>
                      <w:sz w:val="21"/>
                      <w:szCs w:val="21"/>
                    </w:rPr>
                    <w:t>29.96</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折弯机</w:t>
                  </w:r>
                </w:p>
              </w:tc>
              <w:tc>
                <w:tcPr>
                  <w:tcW w:w="702" w:type="pct"/>
                  <w:vAlign w:val="center"/>
                </w:tcPr>
                <w:p w:rsidR="004826B5" w:rsidRDefault="004826B5" w:rsidP="003A6C7A">
                  <w:pPr>
                    <w:jc w:val="center"/>
                    <w:rPr>
                      <w:color w:val="auto"/>
                      <w:sz w:val="21"/>
                      <w:szCs w:val="21"/>
                    </w:rPr>
                  </w:pPr>
                  <w:r>
                    <w:rPr>
                      <w:rFonts w:hint="eastAsia"/>
                      <w:color w:val="auto"/>
                      <w:sz w:val="21"/>
                      <w:szCs w:val="21"/>
                    </w:rPr>
                    <w:t>45</w:t>
                  </w:r>
                </w:p>
              </w:tc>
              <w:tc>
                <w:tcPr>
                  <w:tcW w:w="451" w:type="pct"/>
                  <w:vAlign w:val="center"/>
                </w:tcPr>
                <w:p w:rsidR="004826B5" w:rsidRDefault="004826B5" w:rsidP="00A06C27">
                  <w:pPr>
                    <w:jc w:val="center"/>
                    <w:rPr>
                      <w:color w:val="auto"/>
                      <w:sz w:val="21"/>
                      <w:szCs w:val="21"/>
                    </w:rPr>
                  </w:pPr>
                  <w:r>
                    <w:rPr>
                      <w:rFonts w:hint="eastAsia"/>
                      <w:color w:val="auto"/>
                      <w:sz w:val="21"/>
                      <w:szCs w:val="21"/>
                    </w:rPr>
                    <w:t>15</w:t>
                  </w:r>
                </w:p>
              </w:tc>
              <w:tc>
                <w:tcPr>
                  <w:tcW w:w="603" w:type="pct"/>
                  <w:vAlign w:val="center"/>
                </w:tcPr>
                <w:p w:rsidR="004826B5" w:rsidRDefault="003A6C7A" w:rsidP="00A06C27">
                  <w:pPr>
                    <w:jc w:val="center"/>
                    <w:rPr>
                      <w:color w:val="auto"/>
                      <w:sz w:val="21"/>
                      <w:szCs w:val="21"/>
                    </w:rPr>
                  </w:pPr>
                  <w:r>
                    <w:rPr>
                      <w:rFonts w:hint="eastAsia"/>
                      <w:color w:val="auto"/>
                      <w:sz w:val="21"/>
                      <w:szCs w:val="21"/>
                    </w:rPr>
                    <w:t>20.52</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多轴智能激光切割机</w:t>
                  </w:r>
                </w:p>
              </w:tc>
              <w:tc>
                <w:tcPr>
                  <w:tcW w:w="702" w:type="pct"/>
                  <w:vAlign w:val="center"/>
                </w:tcPr>
                <w:p w:rsidR="004826B5" w:rsidRDefault="004826B5" w:rsidP="003A6C7A">
                  <w:pPr>
                    <w:jc w:val="center"/>
                    <w:rPr>
                      <w:color w:val="auto"/>
                      <w:sz w:val="21"/>
                      <w:szCs w:val="21"/>
                    </w:rPr>
                  </w:pPr>
                  <w:r>
                    <w:rPr>
                      <w:rFonts w:hint="eastAsia"/>
                      <w:color w:val="auto"/>
                      <w:sz w:val="21"/>
                      <w:szCs w:val="21"/>
                    </w:rPr>
                    <w:t>58</w:t>
                  </w:r>
                </w:p>
              </w:tc>
              <w:tc>
                <w:tcPr>
                  <w:tcW w:w="451" w:type="pct"/>
                  <w:vAlign w:val="center"/>
                </w:tcPr>
                <w:p w:rsidR="004826B5" w:rsidRDefault="004826B5" w:rsidP="00A06C27">
                  <w:pPr>
                    <w:jc w:val="center"/>
                    <w:rPr>
                      <w:color w:val="auto"/>
                      <w:sz w:val="21"/>
                      <w:szCs w:val="21"/>
                    </w:rPr>
                  </w:pPr>
                  <w:r>
                    <w:rPr>
                      <w:rFonts w:hint="eastAsia"/>
                      <w:color w:val="auto"/>
                      <w:sz w:val="21"/>
                      <w:szCs w:val="21"/>
                    </w:rPr>
                    <w:t>17</w:t>
                  </w:r>
                </w:p>
              </w:tc>
              <w:tc>
                <w:tcPr>
                  <w:tcW w:w="603" w:type="pct"/>
                  <w:vAlign w:val="center"/>
                </w:tcPr>
                <w:p w:rsidR="004826B5" w:rsidRDefault="003A6C7A" w:rsidP="00A06C27">
                  <w:pPr>
                    <w:jc w:val="center"/>
                    <w:rPr>
                      <w:color w:val="auto"/>
                      <w:sz w:val="21"/>
                      <w:szCs w:val="21"/>
                    </w:rPr>
                  </w:pPr>
                  <w:r>
                    <w:rPr>
                      <w:rFonts w:hint="eastAsia"/>
                      <w:color w:val="auto"/>
                      <w:sz w:val="21"/>
                      <w:szCs w:val="21"/>
                    </w:rPr>
                    <w:t>32.43</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Pr>
                      <w:rFonts w:hint="eastAsia"/>
                      <w:color w:val="000000"/>
                      <w:sz w:val="21"/>
                      <w:szCs w:val="21"/>
                    </w:rPr>
                    <w:t>料架校平切断机</w:t>
                  </w:r>
                </w:p>
              </w:tc>
              <w:tc>
                <w:tcPr>
                  <w:tcW w:w="702" w:type="pct"/>
                  <w:vAlign w:val="center"/>
                </w:tcPr>
                <w:p w:rsidR="004826B5" w:rsidRDefault="004826B5" w:rsidP="003A6C7A">
                  <w:pPr>
                    <w:jc w:val="center"/>
                    <w:rPr>
                      <w:color w:val="auto"/>
                      <w:sz w:val="21"/>
                      <w:szCs w:val="21"/>
                    </w:rPr>
                  </w:pPr>
                  <w:r>
                    <w:rPr>
                      <w:rFonts w:hint="eastAsia"/>
                      <w:color w:val="auto"/>
                      <w:sz w:val="21"/>
                      <w:szCs w:val="21"/>
                    </w:rPr>
                    <w:t>45</w:t>
                  </w:r>
                </w:p>
              </w:tc>
              <w:tc>
                <w:tcPr>
                  <w:tcW w:w="451" w:type="pct"/>
                  <w:vAlign w:val="center"/>
                </w:tcPr>
                <w:p w:rsidR="004826B5" w:rsidRDefault="004826B5" w:rsidP="007F74E5">
                  <w:pPr>
                    <w:jc w:val="center"/>
                    <w:rPr>
                      <w:color w:val="auto"/>
                      <w:sz w:val="21"/>
                      <w:szCs w:val="21"/>
                    </w:rPr>
                  </w:pPr>
                  <w:r>
                    <w:rPr>
                      <w:rFonts w:hint="eastAsia"/>
                      <w:color w:val="auto"/>
                      <w:sz w:val="21"/>
                      <w:szCs w:val="21"/>
                    </w:rPr>
                    <w:t>16</w:t>
                  </w:r>
                </w:p>
              </w:tc>
              <w:tc>
                <w:tcPr>
                  <w:tcW w:w="603" w:type="pct"/>
                  <w:vAlign w:val="center"/>
                </w:tcPr>
                <w:p w:rsidR="004826B5" w:rsidRDefault="003A6C7A" w:rsidP="00A06C27">
                  <w:pPr>
                    <w:jc w:val="center"/>
                    <w:rPr>
                      <w:color w:val="auto"/>
                      <w:sz w:val="21"/>
                      <w:szCs w:val="21"/>
                    </w:rPr>
                  </w:pPr>
                  <w:r>
                    <w:rPr>
                      <w:rFonts w:hint="eastAsia"/>
                      <w:color w:val="auto"/>
                      <w:sz w:val="21"/>
                      <w:szCs w:val="21"/>
                    </w:rPr>
                    <w:t>19.96</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restart"/>
                  <w:vAlign w:val="center"/>
                </w:tcPr>
                <w:p w:rsidR="004826B5" w:rsidRDefault="004826B5" w:rsidP="00A06C27">
                  <w:pPr>
                    <w:jc w:val="center"/>
                    <w:rPr>
                      <w:color w:val="auto"/>
                      <w:sz w:val="21"/>
                      <w:szCs w:val="21"/>
                    </w:rPr>
                  </w:pPr>
                  <w:r>
                    <w:rPr>
                      <w:color w:val="auto"/>
                      <w:sz w:val="21"/>
                      <w:szCs w:val="21"/>
                    </w:rPr>
                    <w:t>西厂界</w:t>
                  </w: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1</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40</w:t>
                  </w:r>
                </w:p>
              </w:tc>
              <w:tc>
                <w:tcPr>
                  <w:tcW w:w="603" w:type="pct"/>
                  <w:vAlign w:val="center"/>
                </w:tcPr>
                <w:p w:rsidR="004826B5" w:rsidRDefault="003A6C7A" w:rsidP="00A06C27">
                  <w:pPr>
                    <w:jc w:val="center"/>
                    <w:rPr>
                      <w:color w:val="auto"/>
                      <w:sz w:val="21"/>
                      <w:szCs w:val="21"/>
                    </w:rPr>
                  </w:pPr>
                  <w:r>
                    <w:rPr>
                      <w:rFonts w:hint="eastAsia"/>
                      <w:color w:val="auto"/>
                      <w:sz w:val="21"/>
                      <w:szCs w:val="21"/>
                    </w:rPr>
                    <w:t>27</w:t>
                  </w:r>
                </w:p>
              </w:tc>
              <w:tc>
                <w:tcPr>
                  <w:tcW w:w="543" w:type="pct"/>
                  <w:vMerge w:val="restart"/>
                  <w:vAlign w:val="center"/>
                </w:tcPr>
                <w:p w:rsidR="004826B5" w:rsidRDefault="003A6C7A" w:rsidP="00A06C27">
                  <w:pPr>
                    <w:jc w:val="center"/>
                    <w:rPr>
                      <w:color w:val="auto"/>
                      <w:sz w:val="21"/>
                      <w:szCs w:val="21"/>
                    </w:rPr>
                  </w:pPr>
                  <w:r>
                    <w:rPr>
                      <w:rFonts w:hint="eastAsia"/>
                      <w:color w:val="auto"/>
                      <w:sz w:val="21"/>
                      <w:szCs w:val="21"/>
                    </w:rPr>
                    <w:t>33.59</w:t>
                  </w:r>
                </w:p>
              </w:tc>
              <w:tc>
                <w:tcPr>
                  <w:tcW w:w="550" w:type="pct"/>
                  <w:vMerge w:val="restart"/>
                  <w:tcBorders>
                    <w:top w:val="single" w:sz="4" w:space="0" w:color="auto"/>
                  </w:tcBorders>
                  <w:vAlign w:val="center"/>
                </w:tcPr>
                <w:p w:rsidR="004826B5" w:rsidRDefault="003A6C7A" w:rsidP="00A06C27">
                  <w:pPr>
                    <w:jc w:val="center"/>
                    <w:rPr>
                      <w:color w:val="auto"/>
                      <w:sz w:val="21"/>
                      <w:szCs w:val="21"/>
                    </w:rPr>
                  </w:pPr>
                  <w:r>
                    <w:rPr>
                      <w:rFonts w:hint="eastAsia"/>
                      <w:color w:val="auto"/>
                      <w:sz w:val="21"/>
                      <w:szCs w:val="21"/>
                    </w:rPr>
                    <w:t>57.3</w:t>
                  </w:r>
                </w:p>
              </w:tc>
              <w:tc>
                <w:tcPr>
                  <w:tcW w:w="641" w:type="pct"/>
                  <w:vMerge w:val="restart"/>
                  <w:tcBorders>
                    <w:top w:val="single" w:sz="4" w:space="0" w:color="auto"/>
                  </w:tcBorders>
                  <w:vAlign w:val="center"/>
                </w:tcPr>
                <w:p w:rsidR="004826B5" w:rsidRDefault="003A6C7A" w:rsidP="00A06C27">
                  <w:pPr>
                    <w:jc w:val="center"/>
                    <w:rPr>
                      <w:color w:val="auto"/>
                      <w:sz w:val="21"/>
                      <w:szCs w:val="21"/>
                    </w:rPr>
                  </w:pPr>
                  <w:r>
                    <w:rPr>
                      <w:rFonts w:hint="eastAsia"/>
                      <w:color w:val="auto"/>
                      <w:sz w:val="21"/>
                      <w:szCs w:val="21"/>
                    </w:rPr>
                    <w:t>57.32</w:t>
                  </w: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2</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41</w:t>
                  </w:r>
                </w:p>
              </w:tc>
              <w:tc>
                <w:tcPr>
                  <w:tcW w:w="603" w:type="pct"/>
                  <w:vAlign w:val="center"/>
                </w:tcPr>
                <w:p w:rsidR="004826B5" w:rsidRDefault="003A6C7A" w:rsidP="00A06C27">
                  <w:pPr>
                    <w:jc w:val="center"/>
                    <w:rPr>
                      <w:color w:val="auto"/>
                      <w:sz w:val="21"/>
                      <w:szCs w:val="21"/>
                    </w:rPr>
                  </w:pPr>
                  <w:r>
                    <w:rPr>
                      <w:rFonts w:hint="eastAsia"/>
                      <w:color w:val="auto"/>
                      <w:sz w:val="21"/>
                      <w:szCs w:val="21"/>
                    </w:rPr>
                    <w:t>26.79</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3</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42</w:t>
                  </w:r>
                </w:p>
              </w:tc>
              <w:tc>
                <w:tcPr>
                  <w:tcW w:w="603" w:type="pct"/>
                  <w:vAlign w:val="center"/>
                </w:tcPr>
                <w:p w:rsidR="004826B5" w:rsidRDefault="003A6C7A" w:rsidP="00A06C27">
                  <w:pPr>
                    <w:jc w:val="center"/>
                    <w:rPr>
                      <w:color w:val="auto"/>
                      <w:sz w:val="21"/>
                      <w:szCs w:val="21"/>
                    </w:rPr>
                  </w:pPr>
                  <w:r>
                    <w:rPr>
                      <w:rFonts w:hint="eastAsia"/>
                      <w:color w:val="auto"/>
                      <w:sz w:val="21"/>
                      <w:szCs w:val="21"/>
                    </w:rPr>
                    <w:t>26.58</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等离子切割机</w:t>
                  </w:r>
                </w:p>
              </w:tc>
              <w:tc>
                <w:tcPr>
                  <w:tcW w:w="702" w:type="pct"/>
                  <w:vAlign w:val="center"/>
                </w:tcPr>
                <w:p w:rsidR="004826B5" w:rsidRDefault="004826B5" w:rsidP="003A6C7A">
                  <w:pPr>
                    <w:jc w:val="center"/>
                    <w:rPr>
                      <w:color w:val="auto"/>
                      <w:sz w:val="21"/>
                      <w:szCs w:val="21"/>
                    </w:rPr>
                  </w:pPr>
                  <w:r>
                    <w:rPr>
                      <w:rFonts w:hint="eastAsia"/>
                      <w:color w:val="auto"/>
                      <w:sz w:val="21"/>
                      <w:szCs w:val="21"/>
                    </w:rPr>
                    <w:t>55</w:t>
                  </w:r>
                </w:p>
              </w:tc>
              <w:tc>
                <w:tcPr>
                  <w:tcW w:w="451" w:type="pct"/>
                  <w:vAlign w:val="center"/>
                </w:tcPr>
                <w:p w:rsidR="004826B5" w:rsidRDefault="004826B5" w:rsidP="00A06C27">
                  <w:pPr>
                    <w:jc w:val="center"/>
                    <w:rPr>
                      <w:color w:val="auto"/>
                      <w:sz w:val="21"/>
                      <w:szCs w:val="21"/>
                    </w:rPr>
                  </w:pPr>
                  <w:r>
                    <w:rPr>
                      <w:rFonts w:hint="eastAsia"/>
                      <w:color w:val="auto"/>
                      <w:sz w:val="21"/>
                      <w:szCs w:val="21"/>
                    </w:rPr>
                    <w:t>38</w:t>
                  </w:r>
                </w:p>
              </w:tc>
              <w:tc>
                <w:tcPr>
                  <w:tcW w:w="603" w:type="pct"/>
                  <w:vAlign w:val="center"/>
                </w:tcPr>
                <w:p w:rsidR="004826B5" w:rsidRDefault="003A6C7A" w:rsidP="00A06C27">
                  <w:pPr>
                    <w:jc w:val="center"/>
                    <w:rPr>
                      <w:color w:val="auto"/>
                      <w:sz w:val="21"/>
                      <w:szCs w:val="21"/>
                    </w:rPr>
                  </w:pPr>
                  <w:r>
                    <w:rPr>
                      <w:rFonts w:hint="eastAsia"/>
                      <w:color w:val="auto"/>
                      <w:sz w:val="21"/>
                      <w:szCs w:val="21"/>
                    </w:rPr>
                    <w:t>22.45</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折弯机</w:t>
                  </w:r>
                </w:p>
              </w:tc>
              <w:tc>
                <w:tcPr>
                  <w:tcW w:w="702" w:type="pct"/>
                  <w:vAlign w:val="center"/>
                </w:tcPr>
                <w:p w:rsidR="004826B5" w:rsidRDefault="004826B5" w:rsidP="003A6C7A">
                  <w:pPr>
                    <w:jc w:val="center"/>
                    <w:rPr>
                      <w:color w:val="auto"/>
                      <w:sz w:val="21"/>
                      <w:szCs w:val="21"/>
                    </w:rPr>
                  </w:pPr>
                  <w:r>
                    <w:rPr>
                      <w:rFonts w:hint="eastAsia"/>
                      <w:color w:val="auto"/>
                      <w:sz w:val="21"/>
                      <w:szCs w:val="21"/>
                    </w:rPr>
                    <w:t>45</w:t>
                  </w:r>
                </w:p>
              </w:tc>
              <w:tc>
                <w:tcPr>
                  <w:tcW w:w="451" w:type="pct"/>
                  <w:vAlign w:val="center"/>
                </w:tcPr>
                <w:p w:rsidR="004826B5" w:rsidRDefault="004826B5" w:rsidP="00A06C27">
                  <w:pPr>
                    <w:jc w:val="center"/>
                    <w:rPr>
                      <w:color w:val="auto"/>
                      <w:sz w:val="21"/>
                      <w:szCs w:val="21"/>
                    </w:rPr>
                  </w:pPr>
                  <w:r>
                    <w:rPr>
                      <w:rFonts w:hint="eastAsia"/>
                      <w:color w:val="auto"/>
                      <w:sz w:val="21"/>
                      <w:szCs w:val="21"/>
                    </w:rPr>
                    <w:t>48</w:t>
                  </w:r>
                </w:p>
              </w:tc>
              <w:tc>
                <w:tcPr>
                  <w:tcW w:w="603" w:type="pct"/>
                  <w:vAlign w:val="center"/>
                </w:tcPr>
                <w:p w:rsidR="004826B5" w:rsidRDefault="003A6C7A" w:rsidP="00A06C27">
                  <w:pPr>
                    <w:jc w:val="center"/>
                    <w:rPr>
                      <w:color w:val="auto"/>
                      <w:sz w:val="21"/>
                      <w:szCs w:val="21"/>
                    </w:rPr>
                  </w:pPr>
                  <w:r>
                    <w:rPr>
                      <w:rFonts w:hint="eastAsia"/>
                      <w:color w:val="auto"/>
                      <w:sz w:val="21"/>
                      <w:szCs w:val="21"/>
                    </w:rPr>
                    <w:t>10.42</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多轴智能激光切割机</w:t>
                  </w:r>
                </w:p>
              </w:tc>
              <w:tc>
                <w:tcPr>
                  <w:tcW w:w="702" w:type="pct"/>
                  <w:vAlign w:val="center"/>
                </w:tcPr>
                <w:p w:rsidR="004826B5" w:rsidRDefault="004826B5" w:rsidP="003A6C7A">
                  <w:pPr>
                    <w:jc w:val="center"/>
                    <w:rPr>
                      <w:color w:val="auto"/>
                      <w:sz w:val="21"/>
                      <w:szCs w:val="21"/>
                    </w:rPr>
                  </w:pPr>
                  <w:r>
                    <w:rPr>
                      <w:rFonts w:hint="eastAsia"/>
                      <w:color w:val="auto"/>
                      <w:sz w:val="21"/>
                      <w:szCs w:val="21"/>
                    </w:rPr>
                    <w:t>58</w:t>
                  </w:r>
                </w:p>
              </w:tc>
              <w:tc>
                <w:tcPr>
                  <w:tcW w:w="451" w:type="pct"/>
                  <w:vAlign w:val="center"/>
                </w:tcPr>
                <w:p w:rsidR="004826B5" w:rsidRDefault="004826B5" w:rsidP="00A06C27">
                  <w:pPr>
                    <w:jc w:val="center"/>
                    <w:rPr>
                      <w:color w:val="auto"/>
                      <w:sz w:val="21"/>
                      <w:szCs w:val="21"/>
                    </w:rPr>
                  </w:pPr>
                  <w:r>
                    <w:rPr>
                      <w:rFonts w:hint="eastAsia"/>
                      <w:color w:val="auto"/>
                      <w:sz w:val="21"/>
                      <w:szCs w:val="21"/>
                    </w:rPr>
                    <w:t>35</w:t>
                  </w:r>
                </w:p>
              </w:tc>
              <w:tc>
                <w:tcPr>
                  <w:tcW w:w="603" w:type="pct"/>
                  <w:vAlign w:val="center"/>
                </w:tcPr>
                <w:p w:rsidR="004826B5" w:rsidRDefault="003A6C7A" w:rsidP="00A06C27">
                  <w:pPr>
                    <w:jc w:val="center"/>
                    <w:rPr>
                      <w:color w:val="auto"/>
                      <w:sz w:val="21"/>
                      <w:szCs w:val="21"/>
                    </w:rPr>
                  </w:pPr>
                  <w:r>
                    <w:rPr>
                      <w:rFonts w:hint="eastAsia"/>
                      <w:color w:val="auto"/>
                      <w:sz w:val="21"/>
                      <w:szCs w:val="21"/>
                    </w:rPr>
                    <w:t>26.16</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Pr>
                      <w:rFonts w:hint="eastAsia"/>
                      <w:color w:val="000000"/>
                      <w:sz w:val="21"/>
                      <w:szCs w:val="21"/>
                    </w:rPr>
                    <w:t>料架校平切断机</w:t>
                  </w:r>
                </w:p>
              </w:tc>
              <w:tc>
                <w:tcPr>
                  <w:tcW w:w="702" w:type="pct"/>
                  <w:vAlign w:val="center"/>
                </w:tcPr>
                <w:p w:rsidR="004826B5" w:rsidRDefault="004826B5" w:rsidP="003A6C7A">
                  <w:pPr>
                    <w:jc w:val="center"/>
                    <w:rPr>
                      <w:color w:val="auto"/>
                      <w:sz w:val="21"/>
                      <w:szCs w:val="21"/>
                    </w:rPr>
                  </w:pPr>
                  <w:r>
                    <w:rPr>
                      <w:rFonts w:hint="eastAsia"/>
                      <w:color w:val="auto"/>
                      <w:sz w:val="21"/>
                      <w:szCs w:val="21"/>
                    </w:rPr>
                    <w:t>45</w:t>
                  </w:r>
                </w:p>
              </w:tc>
              <w:tc>
                <w:tcPr>
                  <w:tcW w:w="451" w:type="pct"/>
                  <w:vAlign w:val="center"/>
                </w:tcPr>
                <w:p w:rsidR="004826B5" w:rsidRDefault="004826B5" w:rsidP="00A06C27">
                  <w:pPr>
                    <w:jc w:val="center"/>
                    <w:rPr>
                      <w:color w:val="auto"/>
                      <w:sz w:val="21"/>
                      <w:szCs w:val="21"/>
                    </w:rPr>
                  </w:pPr>
                  <w:r>
                    <w:rPr>
                      <w:rFonts w:hint="eastAsia"/>
                      <w:color w:val="auto"/>
                      <w:sz w:val="21"/>
                      <w:szCs w:val="21"/>
                    </w:rPr>
                    <w:t>20</w:t>
                  </w:r>
                </w:p>
              </w:tc>
              <w:tc>
                <w:tcPr>
                  <w:tcW w:w="603" w:type="pct"/>
                  <w:vAlign w:val="center"/>
                </w:tcPr>
                <w:p w:rsidR="004826B5" w:rsidRDefault="003A6C7A" w:rsidP="00A06C27">
                  <w:pPr>
                    <w:jc w:val="center"/>
                    <w:rPr>
                      <w:color w:val="auto"/>
                      <w:sz w:val="21"/>
                      <w:szCs w:val="21"/>
                    </w:rPr>
                  </w:pPr>
                  <w:r>
                    <w:rPr>
                      <w:rFonts w:hint="eastAsia"/>
                      <w:color w:val="auto"/>
                      <w:sz w:val="21"/>
                      <w:szCs w:val="21"/>
                    </w:rPr>
                    <w:t>18.02</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restart"/>
                  <w:vAlign w:val="center"/>
                </w:tcPr>
                <w:p w:rsidR="004826B5" w:rsidRDefault="004826B5" w:rsidP="00A06C27">
                  <w:pPr>
                    <w:jc w:val="center"/>
                    <w:rPr>
                      <w:color w:val="auto"/>
                      <w:sz w:val="21"/>
                      <w:szCs w:val="21"/>
                    </w:rPr>
                  </w:pPr>
                  <w:r>
                    <w:rPr>
                      <w:color w:val="auto"/>
                      <w:sz w:val="21"/>
                      <w:szCs w:val="21"/>
                    </w:rPr>
                    <w:t>北厂界</w:t>
                  </w: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1</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35</w:t>
                  </w:r>
                </w:p>
              </w:tc>
              <w:tc>
                <w:tcPr>
                  <w:tcW w:w="603" w:type="pct"/>
                  <w:vAlign w:val="center"/>
                </w:tcPr>
                <w:p w:rsidR="004826B5" w:rsidRDefault="003A6C7A" w:rsidP="00A06C27">
                  <w:pPr>
                    <w:jc w:val="center"/>
                    <w:rPr>
                      <w:color w:val="auto"/>
                      <w:sz w:val="21"/>
                      <w:szCs w:val="21"/>
                    </w:rPr>
                  </w:pPr>
                  <w:r>
                    <w:rPr>
                      <w:rFonts w:hint="eastAsia"/>
                      <w:color w:val="auto"/>
                      <w:sz w:val="21"/>
                      <w:szCs w:val="21"/>
                    </w:rPr>
                    <w:t>28.16</w:t>
                  </w:r>
                </w:p>
              </w:tc>
              <w:tc>
                <w:tcPr>
                  <w:tcW w:w="543" w:type="pct"/>
                  <w:vMerge w:val="restart"/>
                  <w:vAlign w:val="center"/>
                </w:tcPr>
                <w:p w:rsidR="004826B5" w:rsidRDefault="003A6C7A" w:rsidP="00A06C27">
                  <w:pPr>
                    <w:jc w:val="center"/>
                    <w:rPr>
                      <w:color w:val="auto"/>
                      <w:sz w:val="21"/>
                      <w:szCs w:val="21"/>
                    </w:rPr>
                  </w:pPr>
                  <w:r>
                    <w:rPr>
                      <w:rFonts w:hint="eastAsia"/>
                      <w:color w:val="auto"/>
                      <w:sz w:val="21"/>
                      <w:szCs w:val="21"/>
                    </w:rPr>
                    <w:t>34.51</w:t>
                  </w:r>
                </w:p>
              </w:tc>
              <w:tc>
                <w:tcPr>
                  <w:tcW w:w="550" w:type="pct"/>
                  <w:vMerge w:val="restart"/>
                  <w:tcBorders>
                    <w:top w:val="single" w:sz="4" w:space="0" w:color="auto"/>
                  </w:tcBorders>
                  <w:vAlign w:val="center"/>
                </w:tcPr>
                <w:p w:rsidR="004826B5" w:rsidRDefault="003A6C7A" w:rsidP="00A06C27">
                  <w:pPr>
                    <w:jc w:val="center"/>
                    <w:rPr>
                      <w:color w:val="auto"/>
                      <w:sz w:val="21"/>
                      <w:szCs w:val="21"/>
                    </w:rPr>
                  </w:pPr>
                  <w:r>
                    <w:rPr>
                      <w:rFonts w:hint="eastAsia"/>
                      <w:color w:val="auto"/>
                      <w:sz w:val="21"/>
                      <w:szCs w:val="21"/>
                    </w:rPr>
                    <w:t>57.1</w:t>
                  </w:r>
                </w:p>
              </w:tc>
              <w:tc>
                <w:tcPr>
                  <w:tcW w:w="641" w:type="pct"/>
                  <w:vMerge w:val="restart"/>
                  <w:tcBorders>
                    <w:top w:val="single" w:sz="4" w:space="0" w:color="auto"/>
                  </w:tcBorders>
                  <w:vAlign w:val="center"/>
                </w:tcPr>
                <w:p w:rsidR="004826B5" w:rsidRDefault="003A6C7A" w:rsidP="00A06C27">
                  <w:pPr>
                    <w:jc w:val="center"/>
                    <w:rPr>
                      <w:color w:val="auto"/>
                      <w:sz w:val="21"/>
                      <w:szCs w:val="21"/>
                    </w:rPr>
                  </w:pPr>
                  <w:r>
                    <w:rPr>
                      <w:rFonts w:hint="eastAsia"/>
                      <w:color w:val="auto"/>
                      <w:sz w:val="21"/>
                      <w:szCs w:val="21"/>
                    </w:rPr>
                    <w:t>57.12</w:t>
                  </w: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2</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35</w:t>
                  </w:r>
                </w:p>
              </w:tc>
              <w:tc>
                <w:tcPr>
                  <w:tcW w:w="603" w:type="pct"/>
                  <w:vAlign w:val="center"/>
                </w:tcPr>
                <w:p w:rsidR="004826B5" w:rsidRDefault="003A6C7A" w:rsidP="00A06C27">
                  <w:pPr>
                    <w:jc w:val="center"/>
                    <w:rPr>
                      <w:color w:val="auto"/>
                      <w:sz w:val="21"/>
                      <w:szCs w:val="21"/>
                    </w:rPr>
                  </w:pPr>
                  <w:r>
                    <w:rPr>
                      <w:rFonts w:hint="eastAsia"/>
                      <w:color w:val="auto"/>
                      <w:sz w:val="21"/>
                      <w:szCs w:val="21"/>
                    </w:rPr>
                    <w:t>28.16</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冲压机</w:t>
                  </w:r>
                  <w:r>
                    <w:rPr>
                      <w:rFonts w:hint="eastAsia"/>
                      <w:color w:val="000000"/>
                      <w:sz w:val="21"/>
                      <w:szCs w:val="21"/>
                    </w:rPr>
                    <w:t>3</w:t>
                  </w:r>
                </w:p>
              </w:tc>
              <w:tc>
                <w:tcPr>
                  <w:tcW w:w="702" w:type="pct"/>
                  <w:vAlign w:val="center"/>
                </w:tcPr>
                <w:p w:rsidR="004826B5" w:rsidRDefault="004826B5" w:rsidP="003A6C7A">
                  <w:pPr>
                    <w:jc w:val="center"/>
                    <w:rPr>
                      <w:color w:val="auto"/>
                      <w:sz w:val="21"/>
                      <w:szCs w:val="21"/>
                    </w:rPr>
                  </w:pPr>
                  <w:r>
                    <w:rPr>
                      <w:rFonts w:hint="eastAsia"/>
                      <w:color w:val="auto"/>
                      <w:sz w:val="21"/>
                      <w:szCs w:val="21"/>
                    </w:rPr>
                    <w:t>60</w:t>
                  </w:r>
                </w:p>
              </w:tc>
              <w:tc>
                <w:tcPr>
                  <w:tcW w:w="451" w:type="pct"/>
                  <w:vAlign w:val="center"/>
                </w:tcPr>
                <w:p w:rsidR="004826B5" w:rsidRDefault="004826B5" w:rsidP="00A06C27">
                  <w:pPr>
                    <w:jc w:val="center"/>
                    <w:rPr>
                      <w:color w:val="auto"/>
                      <w:sz w:val="21"/>
                      <w:szCs w:val="21"/>
                    </w:rPr>
                  </w:pPr>
                  <w:r>
                    <w:rPr>
                      <w:rFonts w:hint="eastAsia"/>
                      <w:color w:val="auto"/>
                      <w:sz w:val="21"/>
                      <w:szCs w:val="21"/>
                    </w:rPr>
                    <w:t>35</w:t>
                  </w:r>
                </w:p>
              </w:tc>
              <w:tc>
                <w:tcPr>
                  <w:tcW w:w="603" w:type="pct"/>
                  <w:vAlign w:val="center"/>
                </w:tcPr>
                <w:p w:rsidR="004826B5" w:rsidRDefault="003A6C7A" w:rsidP="00A06C27">
                  <w:pPr>
                    <w:jc w:val="center"/>
                    <w:rPr>
                      <w:color w:val="auto"/>
                      <w:sz w:val="21"/>
                      <w:szCs w:val="21"/>
                    </w:rPr>
                  </w:pPr>
                  <w:r>
                    <w:rPr>
                      <w:rFonts w:hint="eastAsia"/>
                      <w:color w:val="auto"/>
                      <w:sz w:val="21"/>
                      <w:szCs w:val="21"/>
                    </w:rPr>
                    <w:t>28.16</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等离子切割机</w:t>
                  </w:r>
                </w:p>
              </w:tc>
              <w:tc>
                <w:tcPr>
                  <w:tcW w:w="702" w:type="pct"/>
                  <w:vAlign w:val="center"/>
                </w:tcPr>
                <w:p w:rsidR="004826B5" w:rsidRDefault="004826B5" w:rsidP="003A6C7A">
                  <w:pPr>
                    <w:jc w:val="center"/>
                    <w:rPr>
                      <w:color w:val="auto"/>
                      <w:sz w:val="21"/>
                      <w:szCs w:val="21"/>
                    </w:rPr>
                  </w:pPr>
                  <w:r>
                    <w:rPr>
                      <w:rFonts w:hint="eastAsia"/>
                      <w:color w:val="auto"/>
                      <w:sz w:val="21"/>
                      <w:szCs w:val="21"/>
                    </w:rPr>
                    <w:t>55</w:t>
                  </w:r>
                </w:p>
              </w:tc>
              <w:tc>
                <w:tcPr>
                  <w:tcW w:w="451" w:type="pct"/>
                  <w:vAlign w:val="center"/>
                </w:tcPr>
                <w:p w:rsidR="004826B5" w:rsidRDefault="004826B5" w:rsidP="00A06C27">
                  <w:pPr>
                    <w:jc w:val="center"/>
                    <w:rPr>
                      <w:color w:val="auto"/>
                      <w:sz w:val="21"/>
                      <w:szCs w:val="21"/>
                    </w:rPr>
                  </w:pPr>
                  <w:r>
                    <w:rPr>
                      <w:rFonts w:hint="eastAsia"/>
                      <w:color w:val="auto"/>
                      <w:sz w:val="21"/>
                      <w:szCs w:val="21"/>
                    </w:rPr>
                    <w:t>36</w:t>
                  </w:r>
                </w:p>
              </w:tc>
              <w:tc>
                <w:tcPr>
                  <w:tcW w:w="603" w:type="pct"/>
                  <w:vAlign w:val="center"/>
                </w:tcPr>
                <w:p w:rsidR="004826B5" w:rsidRDefault="003A6C7A" w:rsidP="00A06C27">
                  <w:pPr>
                    <w:jc w:val="center"/>
                    <w:rPr>
                      <w:color w:val="auto"/>
                      <w:sz w:val="21"/>
                      <w:szCs w:val="21"/>
                    </w:rPr>
                  </w:pPr>
                  <w:r>
                    <w:rPr>
                      <w:rFonts w:hint="eastAsia"/>
                      <w:color w:val="auto"/>
                      <w:sz w:val="21"/>
                      <w:szCs w:val="21"/>
                    </w:rPr>
                    <w:t>22.92</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折弯机</w:t>
                  </w:r>
                </w:p>
              </w:tc>
              <w:tc>
                <w:tcPr>
                  <w:tcW w:w="702" w:type="pct"/>
                  <w:vAlign w:val="center"/>
                </w:tcPr>
                <w:p w:rsidR="004826B5" w:rsidRDefault="004826B5" w:rsidP="003A6C7A">
                  <w:pPr>
                    <w:jc w:val="center"/>
                    <w:rPr>
                      <w:color w:val="auto"/>
                      <w:sz w:val="21"/>
                      <w:szCs w:val="21"/>
                    </w:rPr>
                  </w:pPr>
                  <w:r>
                    <w:rPr>
                      <w:rFonts w:hint="eastAsia"/>
                      <w:color w:val="auto"/>
                      <w:sz w:val="21"/>
                      <w:szCs w:val="21"/>
                    </w:rPr>
                    <w:t>45</w:t>
                  </w:r>
                </w:p>
              </w:tc>
              <w:tc>
                <w:tcPr>
                  <w:tcW w:w="451" w:type="pct"/>
                  <w:vAlign w:val="center"/>
                </w:tcPr>
                <w:p w:rsidR="004826B5" w:rsidRDefault="004826B5" w:rsidP="00A06C27">
                  <w:pPr>
                    <w:jc w:val="center"/>
                    <w:rPr>
                      <w:color w:val="auto"/>
                      <w:sz w:val="21"/>
                      <w:szCs w:val="21"/>
                    </w:rPr>
                  </w:pPr>
                  <w:r>
                    <w:rPr>
                      <w:rFonts w:hint="eastAsia"/>
                      <w:color w:val="auto"/>
                      <w:sz w:val="21"/>
                      <w:szCs w:val="21"/>
                    </w:rPr>
                    <w:t>37</w:t>
                  </w:r>
                </w:p>
              </w:tc>
              <w:tc>
                <w:tcPr>
                  <w:tcW w:w="603" w:type="pct"/>
                  <w:vAlign w:val="center"/>
                </w:tcPr>
                <w:p w:rsidR="004826B5" w:rsidRDefault="003A6C7A" w:rsidP="00A06C27">
                  <w:pPr>
                    <w:jc w:val="center"/>
                    <w:rPr>
                      <w:color w:val="auto"/>
                      <w:sz w:val="21"/>
                      <w:szCs w:val="21"/>
                    </w:rPr>
                  </w:pPr>
                  <w:r>
                    <w:rPr>
                      <w:rFonts w:hint="eastAsia"/>
                      <w:color w:val="auto"/>
                      <w:sz w:val="21"/>
                      <w:szCs w:val="21"/>
                    </w:rPr>
                    <w:t>12.68</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sidRPr="0085349C">
                    <w:rPr>
                      <w:rFonts w:hint="eastAsia"/>
                      <w:color w:val="000000"/>
                      <w:sz w:val="21"/>
                      <w:szCs w:val="21"/>
                    </w:rPr>
                    <w:t>多轴智能激光切割机</w:t>
                  </w:r>
                </w:p>
              </w:tc>
              <w:tc>
                <w:tcPr>
                  <w:tcW w:w="702" w:type="pct"/>
                  <w:vAlign w:val="center"/>
                </w:tcPr>
                <w:p w:rsidR="004826B5" w:rsidRDefault="004826B5" w:rsidP="003A6C7A">
                  <w:pPr>
                    <w:jc w:val="center"/>
                    <w:rPr>
                      <w:color w:val="auto"/>
                      <w:sz w:val="21"/>
                      <w:szCs w:val="21"/>
                    </w:rPr>
                  </w:pPr>
                  <w:r>
                    <w:rPr>
                      <w:rFonts w:hint="eastAsia"/>
                      <w:color w:val="auto"/>
                      <w:sz w:val="21"/>
                      <w:szCs w:val="21"/>
                    </w:rPr>
                    <w:t>58</w:t>
                  </w:r>
                </w:p>
              </w:tc>
              <w:tc>
                <w:tcPr>
                  <w:tcW w:w="451" w:type="pct"/>
                  <w:vAlign w:val="center"/>
                </w:tcPr>
                <w:p w:rsidR="004826B5" w:rsidRDefault="004826B5" w:rsidP="00A06C27">
                  <w:pPr>
                    <w:jc w:val="center"/>
                    <w:rPr>
                      <w:color w:val="auto"/>
                      <w:sz w:val="21"/>
                      <w:szCs w:val="21"/>
                    </w:rPr>
                  </w:pPr>
                  <w:r>
                    <w:rPr>
                      <w:rFonts w:hint="eastAsia"/>
                      <w:color w:val="auto"/>
                      <w:sz w:val="21"/>
                      <w:szCs w:val="21"/>
                    </w:rPr>
                    <w:t>35</w:t>
                  </w:r>
                </w:p>
              </w:tc>
              <w:tc>
                <w:tcPr>
                  <w:tcW w:w="603" w:type="pct"/>
                  <w:vAlign w:val="center"/>
                </w:tcPr>
                <w:p w:rsidR="004826B5" w:rsidRDefault="003A6C7A" w:rsidP="003D5BBA">
                  <w:pPr>
                    <w:jc w:val="center"/>
                    <w:rPr>
                      <w:color w:val="auto"/>
                      <w:sz w:val="21"/>
                      <w:szCs w:val="21"/>
                    </w:rPr>
                  </w:pPr>
                  <w:r>
                    <w:rPr>
                      <w:rFonts w:hint="eastAsia"/>
                      <w:color w:val="auto"/>
                      <w:sz w:val="21"/>
                      <w:szCs w:val="21"/>
                    </w:rPr>
                    <w:t>26.16</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r w:rsidR="004826B5" w:rsidTr="007A3D13">
              <w:trPr>
                <w:trHeight w:val="397"/>
                <w:jc w:val="center"/>
              </w:trPr>
              <w:tc>
                <w:tcPr>
                  <w:tcW w:w="500" w:type="pct"/>
                  <w:vMerge/>
                  <w:vAlign w:val="center"/>
                </w:tcPr>
                <w:p w:rsidR="004826B5" w:rsidRDefault="004826B5" w:rsidP="00A06C27">
                  <w:pPr>
                    <w:jc w:val="center"/>
                    <w:rPr>
                      <w:color w:val="auto"/>
                      <w:sz w:val="21"/>
                      <w:szCs w:val="21"/>
                    </w:rPr>
                  </w:pPr>
                </w:p>
              </w:tc>
              <w:tc>
                <w:tcPr>
                  <w:tcW w:w="1010" w:type="pct"/>
                  <w:vAlign w:val="center"/>
                </w:tcPr>
                <w:p w:rsidR="004826B5" w:rsidRPr="0085349C" w:rsidRDefault="004826B5" w:rsidP="003A6C7A">
                  <w:pPr>
                    <w:jc w:val="center"/>
                    <w:rPr>
                      <w:color w:val="000000"/>
                      <w:sz w:val="21"/>
                      <w:szCs w:val="21"/>
                    </w:rPr>
                  </w:pPr>
                  <w:r>
                    <w:rPr>
                      <w:rFonts w:hint="eastAsia"/>
                      <w:color w:val="000000"/>
                      <w:sz w:val="21"/>
                      <w:szCs w:val="21"/>
                    </w:rPr>
                    <w:t>料架校平切断机</w:t>
                  </w:r>
                </w:p>
              </w:tc>
              <w:tc>
                <w:tcPr>
                  <w:tcW w:w="702" w:type="pct"/>
                  <w:vAlign w:val="center"/>
                </w:tcPr>
                <w:p w:rsidR="004826B5" w:rsidRDefault="004826B5" w:rsidP="003A6C7A">
                  <w:pPr>
                    <w:jc w:val="center"/>
                    <w:rPr>
                      <w:color w:val="auto"/>
                      <w:sz w:val="21"/>
                      <w:szCs w:val="21"/>
                    </w:rPr>
                  </w:pPr>
                  <w:r>
                    <w:rPr>
                      <w:rFonts w:hint="eastAsia"/>
                      <w:color w:val="auto"/>
                      <w:sz w:val="21"/>
                      <w:szCs w:val="21"/>
                    </w:rPr>
                    <w:t>45</w:t>
                  </w:r>
                </w:p>
              </w:tc>
              <w:tc>
                <w:tcPr>
                  <w:tcW w:w="451" w:type="pct"/>
                  <w:vAlign w:val="center"/>
                </w:tcPr>
                <w:p w:rsidR="004826B5" w:rsidRDefault="004826B5" w:rsidP="00A06C27">
                  <w:pPr>
                    <w:jc w:val="center"/>
                    <w:rPr>
                      <w:color w:val="auto"/>
                      <w:sz w:val="21"/>
                      <w:szCs w:val="21"/>
                    </w:rPr>
                  </w:pPr>
                  <w:r>
                    <w:rPr>
                      <w:rFonts w:hint="eastAsia"/>
                      <w:color w:val="auto"/>
                      <w:sz w:val="21"/>
                      <w:szCs w:val="21"/>
                    </w:rPr>
                    <w:t>36</w:t>
                  </w:r>
                </w:p>
              </w:tc>
              <w:tc>
                <w:tcPr>
                  <w:tcW w:w="603" w:type="pct"/>
                  <w:vAlign w:val="center"/>
                </w:tcPr>
                <w:p w:rsidR="004826B5" w:rsidRDefault="003A6C7A" w:rsidP="00912A25">
                  <w:pPr>
                    <w:jc w:val="center"/>
                    <w:rPr>
                      <w:color w:val="auto"/>
                      <w:sz w:val="21"/>
                      <w:szCs w:val="21"/>
                    </w:rPr>
                  </w:pPr>
                  <w:r>
                    <w:rPr>
                      <w:rFonts w:hint="eastAsia"/>
                      <w:color w:val="auto"/>
                      <w:sz w:val="21"/>
                      <w:szCs w:val="21"/>
                    </w:rPr>
                    <w:t>12.92</w:t>
                  </w:r>
                </w:p>
              </w:tc>
              <w:tc>
                <w:tcPr>
                  <w:tcW w:w="543" w:type="pct"/>
                  <w:vMerge/>
                  <w:vAlign w:val="center"/>
                </w:tcPr>
                <w:p w:rsidR="004826B5" w:rsidRDefault="004826B5" w:rsidP="00A06C27">
                  <w:pPr>
                    <w:jc w:val="center"/>
                    <w:rPr>
                      <w:color w:val="auto"/>
                      <w:sz w:val="21"/>
                      <w:szCs w:val="21"/>
                    </w:rPr>
                  </w:pPr>
                </w:p>
              </w:tc>
              <w:tc>
                <w:tcPr>
                  <w:tcW w:w="550" w:type="pct"/>
                  <w:vMerge/>
                  <w:vAlign w:val="center"/>
                </w:tcPr>
                <w:p w:rsidR="004826B5" w:rsidRDefault="004826B5" w:rsidP="00A06C27">
                  <w:pPr>
                    <w:jc w:val="center"/>
                    <w:rPr>
                      <w:color w:val="auto"/>
                      <w:sz w:val="21"/>
                      <w:szCs w:val="21"/>
                    </w:rPr>
                  </w:pPr>
                </w:p>
              </w:tc>
              <w:tc>
                <w:tcPr>
                  <w:tcW w:w="641" w:type="pct"/>
                  <w:vMerge/>
                  <w:vAlign w:val="center"/>
                </w:tcPr>
                <w:p w:rsidR="004826B5" w:rsidRDefault="004826B5" w:rsidP="00A06C27">
                  <w:pPr>
                    <w:jc w:val="center"/>
                    <w:rPr>
                      <w:color w:val="auto"/>
                      <w:sz w:val="21"/>
                      <w:szCs w:val="21"/>
                    </w:rPr>
                  </w:pPr>
                </w:p>
              </w:tc>
            </w:tr>
          </w:tbl>
          <w:p w:rsidR="00C5081F" w:rsidRPr="00C5081F" w:rsidRDefault="00C5081F" w:rsidP="00C5081F">
            <w:pPr>
              <w:spacing w:line="460" w:lineRule="exact"/>
              <w:ind w:firstLineChars="200" w:firstLine="480"/>
              <w:jc w:val="left"/>
              <w:rPr>
                <w:color w:val="auto"/>
                <w:sz w:val="24"/>
                <w:szCs w:val="24"/>
              </w:rPr>
            </w:pPr>
            <w:r w:rsidRPr="00C5081F">
              <w:rPr>
                <w:color w:val="auto"/>
                <w:sz w:val="24"/>
                <w:szCs w:val="24"/>
              </w:rPr>
              <w:t>项目生产期间高噪声设备经减振、隔声和距离衰减后，项目各厂界</w:t>
            </w:r>
            <w:r w:rsidR="006228EA">
              <w:rPr>
                <w:rFonts w:hint="eastAsia"/>
                <w:color w:val="auto"/>
                <w:sz w:val="24"/>
                <w:szCs w:val="24"/>
              </w:rPr>
              <w:t>噪声值均</w:t>
            </w:r>
            <w:r w:rsidR="00B25FC0">
              <w:rPr>
                <w:rFonts w:hint="eastAsia"/>
                <w:color w:val="auto"/>
                <w:sz w:val="24"/>
                <w:szCs w:val="24"/>
              </w:rPr>
              <w:t>能</w:t>
            </w:r>
            <w:r w:rsidRPr="00C5081F">
              <w:rPr>
                <w:color w:val="auto"/>
                <w:sz w:val="24"/>
                <w:szCs w:val="24"/>
              </w:rPr>
              <w:t>满足《工业企业厂界环境噪声排放标准》（</w:t>
            </w:r>
            <w:r w:rsidRPr="00C5081F">
              <w:rPr>
                <w:color w:val="auto"/>
                <w:sz w:val="24"/>
                <w:szCs w:val="24"/>
              </w:rPr>
              <w:t>GB12348-2008</w:t>
            </w:r>
            <w:r w:rsidRPr="00C5081F">
              <w:rPr>
                <w:color w:val="auto"/>
                <w:sz w:val="24"/>
                <w:szCs w:val="24"/>
              </w:rPr>
              <w:t>）</w:t>
            </w:r>
            <w:r w:rsidR="003A6C7A">
              <w:rPr>
                <w:rFonts w:hint="eastAsia"/>
                <w:color w:val="auto"/>
                <w:sz w:val="24"/>
                <w:szCs w:val="24"/>
              </w:rPr>
              <w:t>2</w:t>
            </w:r>
            <w:r w:rsidRPr="00C5081F">
              <w:rPr>
                <w:color w:val="auto"/>
                <w:sz w:val="24"/>
                <w:szCs w:val="24"/>
              </w:rPr>
              <w:t>类</w:t>
            </w:r>
            <w:r w:rsidR="003A6C7A">
              <w:rPr>
                <w:rFonts w:hint="eastAsia"/>
                <w:color w:val="auto"/>
                <w:sz w:val="24"/>
                <w:szCs w:val="24"/>
              </w:rPr>
              <w:t>昼间</w:t>
            </w:r>
            <w:r w:rsidRPr="00C5081F">
              <w:rPr>
                <w:color w:val="auto"/>
                <w:sz w:val="24"/>
                <w:szCs w:val="24"/>
              </w:rPr>
              <w:t>标准</w:t>
            </w:r>
            <w:r w:rsidR="003A6C7A">
              <w:rPr>
                <w:rFonts w:hint="eastAsia"/>
                <w:color w:val="auto"/>
                <w:sz w:val="24"/>
                <w:szCs w:val="24"/>
              </w:rPr>
              <w:t>60</w:t>
            </w:r>
            <w:r w:rsidR="003A6C7A" w:rsidRPr="003A6C7A">
              <w:rPr>
                <w:color w:val="auto"/>
                <w:sz w:val="24"/>
                <w:szCs w:val="24"/>
              </w:rPr>
              <w:t>dB(A)</w:t>
            </w:r>
            <w:r w:rsidRPr="00C5081F">
              <w:rPr>
                <w:color w:val="auto"/>
                <w:sz w:val="24"/>
                <w:szCs w:val="24"/>
              </w:rPr>
              <w:t>的限值要求，对四周环境影响较小。</w:t>
            </w:r>
          </w:p>
          <w:p w:rsidR="00C66EF2" w:rsidRPr="00BB50FA" w:rsidRDefault="003A6A25" w:rsidP="0069235D">
            <w:pPr>
              <w:spacing w:line="440" w:lineRule="exact"/>
              <w:ind w:firstLineChars="200" w:firstLine="482"/>
              <w:rPr>
                <w:b/>
                <w:color w:val="000000" w:themeColor="text1"/>
                <w:sz w:val="24"/>
                <w:szCs w:val="24"/>
              </w:rPr>
            </w:pPr>
            <w:r w:rsidRPr="00170855">
              <w:rPr>
                <w:rFonts w:hint="eastAsia"/>
                <w:b/>
                <w:color w:val="000000" w:themeColor="text1"/>
                <w:sz w:val="24"/>
                <w:szCs w:val="24"/>
              </w:rPr>
              <w:t>四</w:t>
            </w:r>
            <w:r w:rsidR="00C66EF2" w:rsidRPr="00170855">
              <w:rPr>
                <w:rFonts w:hint="eastAsia"/>
                <w:b/>
                <w:color w:val="000000" w:themeColor="text1"/>
                <w:sz w:val="24"/>
                <w:szCs w:val="24"/>
              </w:rPr>
              <w:t>、固废</w:t>
            </w:r>
          </w:p>
          <w:p w:rsidR="00FC2803" w:rsidRPr="00C5081F" w:rsidRDefault="00FC2803" w:rsidP="00130859">
            <w:pPr>
              <w:spacing w:line="460" w:lineRule="exact"/>
              <w:ind w:firstLineChars="200" w:firstLine="480"/>
              <w:jc w:val="left"/>
              <w:rPr>
                <w:color w:val="auto"/>
                <w:sz w:val="24"/>
                <w:szCs w:val="24"/>
              </w:rPr>
            </w:pPr>
            <w:r w:rsidRPr="00C5081F">
              <w:rPr>
                <w:rFonts w:hint="eastAsia"/>
                <w:color w:val="auto"/>
                <w:sz w:val="24"/>
                <w:szCs w:val="24"/>
              </w:rPr>
              <w:t>该项目营运过程中产生的固体废物有：</w:t>
            </w:r>
          </w:p>
          <w:p w:rsidR="00FC2803" w:rsidRDefault="00246F6D" w:rsidP="00130859">
            <w:pPr>
              <w:spacing w:line="460" w:lineRule="exact"/>
              <w:ind w:firstLineChars="200" w:firstLine="480"/>
              <w:jc w:val="left"/>
              <w:rPr>
                <w:color w:val="000000" w:themeColor="text1"/>
                <w:sz w:val="24"/>
                <w:szCs w:val="24"/>
              </w:rPr>
            </w:pPr>
            <w:r>
              <w:rPr>
                <w:rFonts w:hint="eastAsia"/>
                <w:color w:val="000000" w:themeColor="text1"/>
                <w:sz w:val="24"/>
                <w:szCs w:val="24"/>
              </w:rPr>
              <w:t>1</w:t>
            </w:r>
            <w:r>
              <w:rPr>
                <w:rFonts w:hint="eastAsia"/>
                <w:color w:val="000000" w:themeColor="text1"/>
                <w:sz w:val="24"/>
                <w:szCs w:val="24"/>
              </w:rPr>
              <w:t>、边角料</w:t>
            </w:r>
          </w:p>
          <w:p w:rsidR="00246F6D" w:rsidRDefault="00246F6D" w:rsidP="00130859">
            <w:pPr>
              <w:spacing w:line="460" w:lineRule="exact"/>
              <w:ind w:firstLineChars="200" w:firstLine="480"/>
              <w:jc w:val="left"/>
              <w:rPr>
                <w:color w:val="000000" w:themeColor="text1"/>
                <w:sz w:val="24"/>
                <w:szCs w:val="24"/>
              </w:rPr>
            </w:pPr>
            <w:r>
              <w:rPr>
                <w:rFonts w:hint="eastAsia"/>
                <w:color w:val="000000" w:themeColor="text1"/>
                <w:sz w:val="24"/>
                <w:szCs w:val="24"/>
              </w:rPr>
              <w:t>本项目</w:t>
            </w:r>
            <w:r w:rsidR="003A6C7A" w:rsidRPr="003A6C7A">
              <w:rPr>
                <w:rFonts w:hint="eastAsia"/>
                <w:color w:val="000000" w:themeColor="text1"/>
                <w:sz w:val="24"/>
                <w:szCs w:val="24"/>
              </w:rPr>
              <w:t>冲压、切割</w:t>
            </w:r>
            <w:r>
              <w:rPr>
                <w:rFonts w:hint="eastAsia"/>
                <w:color w:val="000000" w:themeColor="text1"/>
                <w:sz w:val="24"/>
                <w:szCs w:val="24"/>
              </w:rPr>
              <w:t>等工序会产生</w:t>
            </w:r>
            <w:r w:rsidR="003A6C7A" w:rsidRPr="003A6C7A">
              <w:rPr>
                <w:rFonts w:hint="eastAsia"/>
                <w:color w:val="000000" w:themeColor="text1"/>
                <w:sz w:val="24"/>
                <w:szCs w:val="24"/>
              </w:rPr>
              <w:t>废边角料和金属屑</w:t>
            </w:r>
            <w:r>
              <w:rPr>
                <w:rFonts w:hint="eastAsia"/>
                <w:color w:val="000000" w:themeColor="text1"/>
                <w:sz w:val="24"/>
                <w:szCs w:val="24"/>
              </w:rPr>
              <w:t>，</w:t>
            </w:r>
            <w:r w:rsidR="00A06C27">
              <w:rPr>
                <w:rFonts w:hint="eastAsia"/>
                <w:color w:val="000000" w:themeColor="text1"/>
                <w:sz w:val="24"/>
                <w:szCs w:val="24"/>
              </w:rPr>
              <w:t>根据企业资料</w:t>
            </w:r>
            <w:r w:rsidR="00780724">
              <w:rPr>
                <w:rFonts w:hint="eastAsia"/>
                <w:color w:val="000000" w:themeColor="text1"/>
                <w:sz w:val="24"/>
                <w:szCs w:val="24"/>
              </w:rPr>
              <w:t>，</w:t>
            </w:r>
            <w:r w:rsidR="003A6C7A" w:rsidRPr="003A6C7A">
              <w:rPr>
                <w:rFonts w:hint="eastAsia"/>
                <w:color w:val="000000" w:themeColor="text1"/>
                <w:sz w:val="24"/>
                <w:szCs w:val="24"/>
              </w:rPr>
              <w:t>废边角料和金属屑</w:t>
            </w:r>
            <w:r>
              <w:rPr>
                <w:rFonts w:hint="eastAsia"/>
                <w:color w:val="000000" w:themeColor="text1"/>
                <w:sz w:val="24"/>
                <w:szCs w:val="24"/>
              </w:rPr>
              <w:t>产生量约为</w:t>
            </w:r>
            <w:r w:rsidR="00780724">
              <w:rPr>
                <w:rFonts w:hint="eastAsia"/>
                <w:color w:val="000000" w:themeColor="text1"/>
                <w:sz w:val="24"/>
                <w:szCs w:val="24"/>
              </w:rPr>
              <w:t>原材料的</w:t>
            </w:r>
            <w:r w:rsidR="003A6C7A">
              <w:rPr>
                <w:rFonts w:hint="eastAsia"/>
                <w:color w:val="000000" w:themeColor="text1"/>
                <w:sz w:val="24"/>
                <w:szCs w:val="24"/>
              </w:rPr>
              <w:t>0.8</w:t>
            </w:r>
            <w:r w:rsidR="003A6C7A">
              <w:rPr>
                <w:rFonts w:hint="eastAsia"/>
                <w:color w:val="000000" w:themeColor="text1"/>
                <w:sz w:val="24"/>
                <w:szCs w:val="24"/>
              </w:rPr>
              <w:t>‰</w:t>
            </w:r>
            <w:r w:rsidR="00780724">
              <w:rPr>
                <w:rFonts w:hint="eastAsia"/>
                <w:color w:val="000000" w:themeColor="text1"/>
                <w:sz w:val="24"/>
                <w:szCs w:val="24"/>
              </w:rPr>
              <w:t>。</w:t>
            </w:r>
            <w:r w:rsidR="00A06C27">
              <w:rPr>
                <w:rFonts w:hint="eastAsia"/>
                <w:color w:val="000000" w:themeColor="text1"/>
                <w:sz w:val="24"/>
                <w:szCs w:val="24"/>
              </w:rPr>
              <w:t>本项目</w:t>
            </w:r>
            <w:r w:rsidR="00780724" w:rsidRPr="00BB50FA">
              <w:rPr>
                <w:rFonts w:hint="eastAsia"/>
                <w:color w:val="000000" w:themeColor="text1"/>
                <w:sz w:val="24"/>
                <w:szCs w:val="24"/>
              </w:rPr>
              <w:t>共需</w:t>
            </w:r>
            <w:r w:rsidR="00A06C27">
              <w:rPr>
                <w:rFonts w:hint="eastAsia"/>
                <w:color w:val="000000" w:themeColor="text1"/>
                <w:sz w:val="24"/>
                <w:szCs w:val="24"/>
              </w:rPr>
              <w:t>加工</w:t>
            </w:r>
            <w:r w:rsidR="00A06C27" w:rsidRPr="00A06C27">
              <w:rPr>
                <w:rFonts w:hint="eastAsia"/>
                <w:color w:val="000000" w:themeColor="text1"/>
                <w:sz w:val="24"/>
                <w:szCs w:val="24"/>
              </w:rPr>
              <w:t>钢板</w:t>
            </w:r>
            <w:r w:rsidR="003A6C7A">
              <w:rPr>
                <w:rFonts w:hint="eastAsia"/>
                <w:color w:val="000000" w:themeColor="text1"/>
                <w:sz w:val="24"/>
                <w:szCs w:val="24"/>
              </w:rPr>
              <w:t>20000</w:t>
            </w:r>
            <w:r w:rsidR="00780724" w:rsidRPr="00BB50FA">
              <w:rPr>
                <w:rFonts w:hint="eastAsia"/>
                <w:color w:val="000000" w:themeColor="text1"/>
                <w:sz w:val="24"/>
                <w:szCs w:val="24"/>
              </w:rPr>
              <w:t>t</w:t>
            </w:r>
            <w:r w:rsidR="00780724" w:rsidRPr="00BB50FA">
              <w:rPr>
                <w:rFonts w:hint="eastAsia"/>
                <w:color w:val="000000" w:themeColor="text1"/>
                <w:sz w:val="24"/>
                <w:szCs w:val="24"/>
              </w:rPr>
              <w:t>，</w:t>
            </w:r>
            <w:r w:rsidR="00780724">
              <w:rPr>
                <w:rFonts w:hint="eastAsia"/>
                <w:color w:val="000000" w:themeColor="text1"/>
                <w:sz w:val="24"/>
                <w:szCs w:val="24"/>
              </w:rPr>
              <w:t>则边角料产生量为</w:t>
            </w:r>
            <w:r w:rsidR="003A6C7A">
              <w:rPr>
                <w:rFonts w:hint="eastAsia"/>
                <w:color w:val="000000" w:themeColor="text1"/>
                <w:sz w:val="24"/>
                <w:szCs w:val="24"/>
              </w:rPr>
              <w:t>16</w:t>
            </w:r>
            <w:r>
              <w:rPr>
                <w:rFonts w:hint="eastAsia"/>
                <w:color w:val="000000" w:themeColor="text1"/>
                <w:sz w:val="24"/>
                <w:szCs w:val="24"/>
              </w:rPr>
              <w:t>t/a</w:t>
            </w:r>
            <w:r>
              <w:rPr>
                <w:rFonts w:hint="eastAsia"/>
                <w:color w:val="000000" w:themeColor="text1"/>
                <w:sz w:val="24"/>
                <w:szCs w:val="24"/>
              </w:rPr>
              <w:t>。</w:t>
            </w:r>
            <w:r w:rsidR="00F36DEA" w:rsidRPr="00F36DEA">
              <w:rPr>
                <w:rFonts w:hint="eastAsia"/>
                <w:color w:val="000000" w:themeColor="text1"/>
                <w:sz w:val="24"/>
                <w:szCs w:val="24"/>
              </w:rPr>
              <w:t>收集后出售。</w:t>
            </w:r>
          </w:p>
          <w:p w:rsidR="00F73540" w:rsidRDefault="00780724" w:rsidP="00130859">
            <w:pPr>
              <w:spacing w:line="460" w:lineRule="exact"/>
              <w:ind w:firstLineChars="200" w:firstLine="480"/>
              <w:jc w:val="left"/>
              <w:rPr>
                <w:color w:val="000000" w:themeColor="text1"/>
                <w:sz w:val="24"/>
                <w:szCs w:val="24"/>
              </w:rPr>
            </w:pPr>
            <w:r>
              <w:rPr>
                <w:rFonts w:hint="eastAsia"/>
                <w:color w:val="000000" w:themeColor="text1"/>
                <w:sz w:val="24"/>
                <w:szCs w:val="24"/>
              </w:rPr>
              <w:t>2</w:t>
            </w:r>
            <w:r>
              <w:rPr>
                <w:rFonts w:hint="eastAsia"/>
                <w:color w:val="000000" w:themeColor="text1"/>
                <w:sz w:val="24"/>
                <w:szCs w:val="24"/>
              </w:rPr>
              <w:t>、</w:t>
            </w:r>
            <w:r w:rsidR="00A06C27">
              <w:rPr>
                <w:rFonts w:hint="eastAsia"/>
                <w:color w:val="000000" w:themeColor="text1"/>
                <w:sz w:val="24"/>
                <w:szCs w:val="24"/>
              </w:rPr>
              <w:t>废</w:t>
            </w:r>
            <w:r w:rsidR="003A6C7A">
              <w:rPr>
                <w:rFonts w:hint="eastAsia"/>
                <w:color w:val="000000" w:themeColor="text1"/>
                <w:sz w:val="24"/>
                <w:szCs w:val="24"/>
              </w:rPr>
              <w:t>液压</w:t>
            </w:r>
            <w:r w:rsidR="00A06C27">
              <w:rPr>
                <w:rFonts w:hint="eastAsia"/>
                <w:color w:val="000000" w:themeColor="text1"/>
                <w:sz w:val="24"/>
                <w:szCs w:val="24"/>
              </w:rPr>
              <w:t>油</w:t>
            </w:r>
          </w:p>
          <w:p w:rsidR="00F73540" w:rsidRDefault="003A6C7A" w:rsidP="003A6C7A">
            <w:pPr>
              <w:spacing w:line="460" w:lineRule="exact"/>
              <w:ind w:firstLineChars="200" w:firstLine="480"/>
              <w:jc w:val="left"/>
              <w:rPr>
                <w:color w:val="000000" w:themeColor="text1"/>
                <w:sz w:val="24"/>
                <w:szCs w:val="24"/>
              </w:rPr>
            </w:pPr>
            <w:r w:rsidRPr="003A6C7A">
              <w:rPr>
                <w:rFonts w:hint="eastAsia"/>
                <w:color w:val="000000" w:themeColor="text1"/>
                <w:sz w:val="24"/>
                <w:szCs w:val="24"/>
              </w:rPr>
              <w:t>项目冲压机</w:t>
            </w:r>
            <w:r>
              <w:rPr>
                <w:rFonts w:hint="eastAsia"/>
                <w:color w:val="000000" w:themeColor="text1"/>
                <w:sz w:val="24"/>
                <w:szCs w:val="24"/>
              </w:rPr>
              <w:t>和</w:t>
            </w:r>
            <w:r w:rsidRPr="00516B56">
              <w:rPr>
                <w:rFonts w:hint="eastAsia"/>
                <w:color w:val="000000" w:themeColor="text1"/>
                <w:sz w:val="24"/>
                <w:szCs w:val="24"/>
              </w:rPr>
              <w:t>料架校平切断机</w:t>
            </w:r>
            <w:r w:rsidRPr="003A6C7A">
              <w:rPr>
                <w:rFonts w:hint="eastAsia"/>
                <w:color w:val="000000" w:themeColor="text1"/>
                <w:sz w:val="24"/>
                <w:szCs w:val="24"/>
              </w:rPr>
              <w:t>会</w:t>
            </w:r>
            <w:r w:rsidR="00A06C27" w:rsidRPr="00A06C27">
              <w:rPr>
                <w:rFonts w:hint="eastAsia"/>
                <w:color w:val="000000" w:themeColor="text1"/>
                <w:sz w:val="24"/>
                <w:szCs w:val="24"/>
              </w:rPr>
              <w:t>产生废</w:t>
            </w:r>
            <w:r>
              <w:rPr>
                <w:rFonts w:hint="eastAsia"/>
                <w:color w:val="000000" w:themeColor="text1"/>
                <w:sz w:val="24"/>
                <w:szCs w:val="24"/>
              </w:rPr>
              <w:t>液压油</w:t>
            </w:r>
            <w:r w:rsidR="00A06C27" w:rsidRPr="00A06C27">
              <w:rPr>
                <w:rFonts w:hint="eastAsia"/>
                <w:color w:val="000000" w:themeColor="text1"/>
                <w:sz w:val="24"/>
                <w:szCs w:val="24"/>
              </w:rPr>
              <w:t>，属于危险废物，产生量约为</w:t>
            </w:r>
            <w:r w:rsidR="00A06C27" w:rsidRPr="00A06C27">
              <w:rPr>
                <w:rFonts w:hint="eastAsia"/>
                <w:color w:val="000000" w:themeColor="text1"/>
                <w:sz w:val="24"/>
                <w:szCs w:val="24"/>
              </w:rPr>
              <w:t>0.</w:t>
            </w:r>
            <w:r>
              <w:rPr>
                <w:rFonts w:hint="eastAsia"/>
                <w:color w:val="000000" w:themeColor="text1"/>
                <w:sz w:val="24"/>
                <w:szCs w:val="24"/>
              </w:rPr>
              <w:t>2</w:t>
            </w:r>
            <w:r w:rsidR="00A06C27" w:rsidRPr="00A06C27">
              <w:rPr>
                <w:rFonts w:hint="eastAsia"/>
                <w:color w:val="000000" w:themeColor="text1"/>
                <w:sz w:val="24"/>
                <w:szCs w:val="24"/>
              </w:rPr>
              <w:t>t/a</w:t>
            </w:r>
            <w:r w:rsidR="00A06C27" w:rsidRPr="00A06C27">
              <w:rPr>
                <w:rFonts w:hint="eastAsia"/>
                <w:color w:val="000000" w:themeColor="text1"/>
                <w:sz w:val="24"/>
                <w:szCs w:val="24"/>
              </w:rPr>
              <w:t>，暂存于危废暂存间，委托有相应资质的危废处置单位处理</w:t>
            </w:r>
            <w:r w:rsidR="00F73540">
              <w:rPr>
                <w:rFonts w:hint="eastAsia"/>
                <w:color w:val="000000" w:themeColor="text1"/>
                <w:sz w:val="24"/>
                <w:szCs w:val="24"/>
              </w:rPr>
              <w:t>。</w:t>
            </w:r>
          </w:p>
          <w:p w:rsidR="00C529A0" w:rsidRDefault="0023515B" w:rsidP="00130859">
            <w:pPr>
              <w:spacing w:line="460" w:lineRule="exact"/>
              <w:ind w:firstLineChars="200" w:firstLine="480"/>
              <w:jc w:val="left"/>
              <w:rPr>
                <w:color w:val="000000" w:themeColor="text1"/>
                <w:sz w:val="24"/>
                <w:szCs w:val="24"/>
              </w:rPr>
            </w:pPr>
            <w:r>
              <w:rPr>
                <w:rFonts w:hint="eastAsia"/>
                <w:color w:val="000000" w:themeColor="text1"/>
                <w:sz w:val="24"/>
                <w:szCs w:val="24"/>
              </w:rPr>
              <w:t>因此，</w:t>
            </w:r>
            <w:r w:rsidR="00C66EF2" w:rsidRPr="00BB50FA">
              <w:rPr>
                <w:rFonts w:hint="eastAsia"/>
                <w:color w:val="000000" w:themeColor="text1"/>
                <w:sz w:val="24"/>
                <w:szCs w:val="24"/>
              </w:rPr>
              <w:t>该项目营运过程中产生的固体废物</w:t>
            </w:r>
            <w:r w:rsidR="00224EFD" w:rsidRPr="00BB50FA">
              <w:rPr>
                <w:rFonts w:hint="eastAsia"/>
                <w:color w:val="000000" w:themeColor="text1"/>
                <w:sz w:val="24"/>
                <w:szCs w:val="24"/>
              </w:rPr>
              <w:t>及处理措施</w:t>
            </w:r>
            <w:r w:rsidR="00C66EF2" w:rsidRPr="00BB50FA">
              <w:rPr>
                <w:rFonts w:hint="eastAsia"/>
                <w:color w:val="000000" w:themeColor="text1"/>
                <w:sz w:val="24"/>
                <w:szCs w:val="24"/>
              </w:rPr>
              <w:t>详见表</w:t>
            </w:r>
            <w:r w:rsidR="00E65288">
              <w:rPr>
                <w:rFonts w:hint="eastAsia"/>
                <w:color w:val="000000" w:themeColor="text1"/>
                <w:sz w:val="24"/>
                <w:szCs w:val="24"/>
              </w:rPr>
              <w:t>50</w:t>
            </w:r>
            <w:r w:rsidR="00C66EF2" w:rsidRPr="00BB50FA">
              <w:rPr>
                <w:rFonts w:hint="eastAsia"/>
                <w:color w:val="000000" w:themeColor="text1"/>
                <w:sz w:val="24"/>
                <w:szCs w:val="24"/>
              </w:rPr>
              <w:t>。</w:t>
            </w:r>
          </w:p>
          <w:p w:rsidR="00C66EF2" w:rsidRPr="00BB50FA" w:rsidRDefault="00C66EF2" w:rsidP="00130859">
            <w:pPr>
              <w:adjustRightInd w:val="0"/>
              <w:snapToGrid w:val="0"/>
              <w:spacing w:line="440" w:lineRule="exact"/>
              <w:ind w:firstLineChars="50" w:firstLine="120"/>
              <w:textAlignment w:val="baseline"/>
              <w:rPr>
                <w:rFonts w:eastAsia="黑体"/>
                <w:color w:val="000000" w:themeColor="text1"/>
                <w:sz w:val="24"/>
                <w:szCs w:val="24"/>
              </w:rPr>
            </w:pPr>
            <w:r w:rsidRPr="00BB50FA">
              <w:rPr>
                <w:rFonts w:eastAsia="黑体"/>
                <w:color w:val="000000" w:themeColor="text1"/>
                <w:sz w:val="24"/>
                <w:szCs w:val="24"/>
              </w:rPr>
              <w:t>表</w:t>
            </w:r>
            <w:r w:rsidR="00E65288">
              <w:rPr>
                <w:rFonts w:eastAsia="黑体" w:hint="eastAsia"/>
                <w:color w:val="000000" w:themeColor="text1"/>
                <w:sz w:val="24"/>
                <w:szCs w:val="24"/>
              </w:rPr>
              <w:t>50</w:t>
            </w:r>
            <w:r w:rsidRPr="00BB50FA">
              <w:rPr>
                <w:rFonts w:eastAsia="黑体" w:hint="eastAsia"/>
                <w:color w:val="000000" w:themeColor="text1"/>
                <w:sz w:val="24"/>
                <w:szCs w:val="24"/>
              </w:rPr>
              <w:t xml:space="preserve">       </w:t>
            </w:r>
            <w:r w:rsidR="002E085E" w:rsidRPr="00BB50FA">
              <w:rPr>
                <w:rFonts w:eastAsia="黑体" w:hint="eastAsia"/>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color w:val="000000" w:themeColor="text1"/>
                <w:sz w:val="24"/>
                <w:szCs w:val="24"/>
              </w:rPr>
              <w:t>固体废物详情一览表</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1E0"/>
            </w:tblPr>
            <w:tblGrid>
              <w:gridCol w:w="1820"/>
              <w:gridCol w:w="2039"/>
              <w:gridCol w:w="1598"/>
              <w:gridCol w:w="1645"/>
              <w:gridCol w:w="2340"/>
            </w:tblGrid>
            <w:tr w:rsidR="0013407E" w:rsidRPr="00BB50FA" w:rsidTr="008F22C2">
              <w:trPr>
                <w:trHeight w:val="425"/>
                <w:jc w:val="center"/>
              </w:trPr>
              <w:tc>
                <w:tcPr>
                  <w:tcW w:w="964" w:type="pct"/>
                  <w:tcBorders>
                    <w:top w:val="single" w:sz="8" w:space="0" w:color="auto"/>
                    <w:left w:val="nil"/>
                    <w:bottom w:val="single" w:sz="4" w:space="0" w:color="auto"/>
                  </w:tcBorders>
                  <w:vAlign w:val="center"/>
                </w:tcPr>
                <w:p w:rsidR="0013407E" w:rsidRPr="00BB50FA" w:rsidRDefault="0013407E" w:rsidP="004722AB">
                  <w:pPr>
                    <w:jc w:val="center"/>
                    <w:rPr>
                      <w:b/>
                      <w:color w:val="000000" w:themeColor="text1"/>
                      <w:sz w:val="21"/>
                      <w:szCs w:val="21"/>
                    </w:rPr>
                  </w:pPr>
                  <w:r w:rsidRPr="00BB50FA">
                    <w:rPr>
                      <w:rFonts w:hint="eastAsia"/>
                      <w:b/>
                      <w:color w:val="000000" w:themeColor="text1"/>
                      <w:sz w:val="21"/>
                      <w:szCs w:val="21"/>
                    </w:rPr>
                    <w:t>排放</w:t>
                  </w:r>
                  <w:r w:rsidRPr="00BB50FA">
                    <w:rPr>
                      <w:b/>
                      <w:color w:val="000000" w:themeColor="text1"/>
                      <w:sz w:val="21"/>
                      <w:szCs w:val="21"/>
                    </w:rPr>
                    <w:t>源</w:t>
                  </w:r>
                </w:p>
              </w:tc>
              <w:tc>
                <w:tcPr>
                  <w:tcW w:w="1080" w:type="pct"/>
                  <w:tcBorders>
                    <w:top w:val="single" w:sz="8" w:space="0" w:color="auto"/>
                    <w:bottom w:val="single" w:sz="4" w:space="0" w:color="auto"/>
                  </w:tcBorders>
                  <w:vAlign w:val="center"/>
                </w:tcPr>
                <w:p w:rsidR="0013407E" w:rsidRPr="00BB50FA" w:rsidRDefault="0013407E" w:rsidP="004722AB">
                  <w:pPr>
                    <w:jc w:val="center"/>
                    <w:rPr>
                      <w:b/>
                      <w:color w:val="000000" w:themeColor="text1"/>
                      <w:sz w:val="21"/>
                      <w:szCs w:val="21"/>
                    </w:rPr>
                  </w:pPr>
                  <w:r w:rsidRPr="00BB50FA">
                    <w:rPr>
                      <w:b/>
                      <w:color w:val="000000" w:themeColor="text1"/>
                      <w:sz w:val="21"/>
                      <w:szCs w:val="21"/>
                    </w:rPr>
                    <w:t>固废名称</w:t>
                  </w:r>
                </w:p>
              </w:tc>
              <w:tc>
                <w:tcPr>
                  <w:tcW w:w="846" w:type="pct"/>
                  <w:tcBorders>
                    <w:top w:val="single" w:sz="8" w:space="0" w:color="auto"/>
                    <w:bottom w:val="single" w:sz="4" w:space="0" w:color="auto"/>
                  </w:tcBorders>
                  <w:vAlign w:val="center"/>
                </w:tcPr>
                <w:p w:rsidR="0013407E" w:rsidRPr="00BB50FA" w:rsidRDefault="0013407E" w:rsidP="004722AB">
                  <w:pPr>
                    <w:jc w:val="center"/>
                    <w:rPr>
                      <w:b/>
                      <w:color w:val="000000" w:themeColor="text1"/>
                      <w:sz w:val="21"/>
                      <w:szCs w:val="21"/>
                    </w:rPr>
                  </w:pPr>
                  <w:r w:rsidRPr="00BB50FA">
                    <w:rPr>
                      <w:rFonts w:hint="eastAsia"/>
                      <w:b/>
                      <w:color w:val="000000" w:themeColor="text1"/>
                      <w:sz w:val="21"/>
                      <w:szCs w:val="21"/>
                    </w:rPr>
                    <w:t>固废性质</w:t>
                  </w:r>
                </w:p>
              </w:tc>
              <w:tc>
                <w:tcPr>
                  <w:tcW w:w="871" w:type="pct"/>
                  <w:tcBorders>
                    <w:top w:val="single" w:sz="8" w:space="0" w:color="auto"/>
                    <w:bottom w:val="single" w:sz="4" w:space="0" w:color="auto"/>
                  </w:tcBorders>
                  <w:vAlign w:val="center"/>
                </w:tcPr>
                <w:p w:rsidR="0013407E" w:rsidRPr="00BB50FA" w:rsidRDefault="0013407E" w:rsidP="004722AB">
                  <w:pPr>
                    <w:jc w:val="center"/>
                    <w:rPr>
                      <w:b/>
                      <w:color w:val="000000" w:themeColor="text1"/>
                      <w:sz w:val="21"/>
                      <w:szCs w:val="21"/>
                    </w:rPr>
                  </w:pPr>
                  <w:r w:rsidRPr="00BB50FA">
                    <w:rPr>
                      <w:b/>
                      <w:color w:val="000000" w:themeColor="text1"/>
                      <w:sz w:val="21"/>
                      <w:szCs w:val="21"/>
                    </w:rPr>
                    <w:t>产生量</w:t>
                  </w:r>
                  <w:r w:rsidRPr="00BB50FA">
                    <w:rPr>
                      <w:rFonts w:hint="eastAsia"/>
                      <w:b/>
                      <w:color w:val="000000" w:themeColor="text1"/>
                      <w:sz w:val="21"/>
                      <w:szCs w:val="21"/>
                    </w:rPr>
                    <w:t>（</w:t>
                  </w:r>
                  <w:r w:rsidRPr="00BB50FA">
                    <w:rPr>
                      <w:rFonts w:hint="eastAsia"/>
                      <w:b/>
                      <w:color w:val="000000" w:themeColor="text1"/>
                      <w:sz w:val="21"/>
                      <w:szCs w:val="21"/>
                    </w:rPr>
                    <w:t>t/a</w:t>
                  </w:r>
                  <w:r w:rsidRPr="00BB50FA">
                    <w:rPr>
                      <w:rFonts w:hint="eastAsia"/>
                      <w:b/>
                      <w:color w:val="000000" w:themeColor="text1"/>
                      <w:sz w:val="21"/>
                      <w:szCs w:val="21"/>
                    </w:rPr>
                    <w:t>）</w:t>
                  </w:r>
                </w:p>
              </w:tc>
              <w:tc>
                <w:tcPr>
                  <w:tcW w:w="1239" w:type="pct"/>
                  <w:tcBorders>
                    <w:top w:val="single" w:sz="8" w:space="0" w:color="auto"/>
                    <w:bottom w:val="single" w:sz="4" w:space="0" w:color="auto"/>
                    <w:right w:val="nil"/>
                  </w:tcBorders>
                  <w:vAlign w:val="center"/>
                </w:tcPr>
                <w:p w:rsidR="0013407E" w:rsidRPr="00BB50FA" w:rsidRDefault="0013407E" w:rsidP="004722AB">
                  <w:pPr>
                    <w:jc w:val="center"/>
                    <w:rPr>
                      <w:b/>
                      <w:color w:val="000000" w:themeColor="text1"/>
                      <w:sz w:val="21"/>
                      <w:szCs w:val="21"/>
                    </w:rPr>
                  </w:pPr>
                  <w:r w:rsidRPr="00BB50FA">
                    <w:rPr>
                      <w:b/>
                      <w:color w:val="000000" w:themeColor="text1"/>
                      <w:sz w:val="21"/>
                      <w:szCs w:val="21"/>
                    </w:rPr>
                    <w:t>处理措施</w:t>
                  </w:r>
                </w:p>
              </w:tc>
            </w:tr>
            <w:tr w:rsidR="00F73540" w:rsidRPr="00BB50FA" w:rsidTr="008F22C2">
              <w:trPr>
                <w:trHeight w:val="425"/>
                <w:jc w:val="center"/>
              </w:trPr>
              <w:tc>
                <w:tcPr>
                  <w:tcW w:w="964" w:type="pct"/>
                  <w:tcBorders>
                    <w:top w:val="single" w:sz="4" w:space="0" w:color="auto"/>
                    <w:left w:val="nil"/>
                    <w:bottom w:val="single" w:sz="4" w:space="0" w:color="auto"/>
                  </w:tcBorders>
                  <w:vAlign w:val="center"/>
                </w:tcPr>
                <w:p w:rsidR="00F73540" w:rsidRPr="00BB50FA" w:rsidRDefault="003A6C7A" w:rsidP="009E7F33">
                  <w:pPr>
                    <w:jc w:val="center"/>
                    <w:rPr>
                      <w:color w:val="000000" w:themeColor="text1"/>
                      <w:sz w:val="21"/>
                      <w:szCs w:val="21"/>
                    </w:rPr>
                  </w:pPr>
                  <w:r w:rsidRPr="003A6C7A">
                    <w:rPr>
                      <w:rFonts w:hint="eastAsia"/>
                      <w:color w:val="000000" w:themeColor="text1"/>
                      <w:sz w:val="21"/>
                      <w:szCs w:val="21"/>
                    </w:rPr>
                    <w:t>冲压、切割</w:t>
                  </w:r>
                  <w:r w:rsidR="00F73540" w:rsidRPr="00BB50FA">
                    <w:rPr>
                      <w:rFonts w:hint="eastAsia"/>
                      <w:color w:val="000000" w:themeColor="text1"/>
                      <w:sz w:val="21"/>
                      <w:szCs w:val="21"/>
                    </w:rPr>
                    <w:t>等</w:t>
                  </w:r>
                </w:p>
              </w:tc>
              <w:tc>
                <w:tcPr>
                  <w:tcW w:w="1080" w:type="pct"/>
                  <w:tcBorders>
                    <w:top w:val="single" w:sz="4" w:space="0" w:color="auto"/>
                  </w:tcBorders>
                  <w:vAlign w:val="center"/>
                </w:tcPr>
                <w:p w:rsidR="00F73540" w:rsidRPr="00BB50FA" w:rsidRDefault="003A6C7A" w:rsidP="009E7F33">
                  <w:pPr>
                    <w:jc w:val="center"/>
                    <w:rPr>
                      <w:color w:val="000000" w:themeColor="text1"/>
                      <w:sz w:val="21"/>
                      <w:szCs w:val="21"/>
                    </w:rPr>
                  </w:pPr>
                  <w:r w:rsidRPr="003A6C7A">
                    <w:rPr>
                      <w:rFonts w:hint="eastAsia"/>
                      <w:color w:val="000000" w:themeColor="text1"/>
                      <w:sz w:val="21"/>
                      <w:szCs w:val="21"/>
                    </w:rPr>
                    <w:t>废边角料和金属屑</w:t>
                  </w:r>
                </w:p>
              </w:tc>
              <w:tc>
                <w:tcPr>
                  <w:tcW w:w="846" w:type="pct"/>
                  <w:tcBorders>
                    <w:top w:val="single" w:sz="4" w:space="0" w:color="auto"/>
                  </w:tcBorders>
                  <w:vAlign w:val="center"/>
                </w:tcPr>
                <w:p w:rsidR="00F73540" w:rsidRPr="00BB50FA" w:rsidRDefault="00F73540" w:rsidP="009E7F33">
                  <w:pPr>
                    <w:jc w:val="center"/>
                    <w:rPr>
                      <w:color w:val="000000" w:themeColor="text1"/>
                      <w:sz w:val="21"/>
                      <w:szCs w:val="21"/>
                    </w:rPr>
                  </w:pPr>
                  <w:r w:rsidRPr="00BB50FA">
                    <w:rPr>
                      <w:rFonts w:hint="eastAsia"/>
                      <w:color w:val="000000" w:themeColor="text1"/>
                      <w:sz w:val="21"/>
                      <w:szCs w:val="21"/>
                    </w:rPr>
                    <w:t>一般固废</w:t>
                  </w:r>
                </w:p>
              </w:tc>
              <w:tc>
                <w:tcPr>
                  <w:tcW w:w="871" w:type="pct"/>
                  <w:tcBorders>
                    <w:top w:val="single" w:sz="4" w:space="0" w:color="auto"/>
                  </w:tcBorders>
                  <w:vAlign w:val="center"/>
                </w:tcPr>
                <w:p w:rsidR="00F73540" w:rsidRPr="00791F6F" w:rsidRDefault="003A6C7A" w:rsidP="004722AB">
                  <w:pPr>
                    <w:jc w:val="center"/>
                    <w:rPr>
                      <w:color w:val="000000" w:themeColor="text1"/>
                      <w:sz w:val="21"/>
                      <w:szCs w:val="21"/>
                    </w:rPr>
                  </w:pPr>
                  <w:r>
                    <w:rPr>
                      <w:rFonts w:hint="eastAsia"/>
                      <w:color w:val="000000" w:themeColor="text1"/>
                      <w:sz w:val="21"/>
                      <w:szCs w:val="21"/>
                    </w:rPr>
                    <w:t>16</w:t>
                  </w:r>
                </w:p>
              </w:tc>
              <w:tc>
                <w:tcPr>
                  <w:tcW w:w="1239" w:type="pct"/>
                  <w:tcBorders>
                    <w:top w:val="single" w:sz="4" w:space="0" w:color="auto"/>
                    <w:right w:val="nil"/>
                  </w:tcBorders>
                  <w:vAlign w:val="center"/>
                </w:tcPr>
                <w:p w:rsidR="00F73540" w:rsidRPr="00BB50FA" w:rsidRDefault="00F73540" w:rsidP="004722AB">
                  <w:pPr>
                    <w:jc w:val="center"/>
                    <w:rPr>
                      <w:b/>
                      <w:color w:val="000000" w:themeColor="text1"/>
                      <w:sz w:val="21"/>
                      <w:szCs w:val="21"/>
                    </w:rPr>
                  </w:pPr>
                  <w:r w:rsidRPr="00BB50FA">
                    <w:rPr>
                      <w:rFonts w:hint="eastAsia"/>
                      <w:color w:val="000000" w:themeColor="text1"/>
                      <w:sz w:val="21"/>
                      <w:szCs w:val="21"/>
                    </w:rPr>
                    <w:t>收集后出售</w:t>
                  </w:r>
                </w:p>
              </w:tc>
            </w:tr>
            <w:tr w:rsidR="00EE165E" w:rsidRPr="00BB50FA" w:rsidTr="00E65288">
              <w:trPr>
                <w:trHeight w:val="425"/>
                <w:jc w:val="center"/>
              </w:trPr>
              <w:tc>
                <w:tcPr>
                  <w:tcW w:w="964" w:type="pct"/>
                  <w:tcBorders>
                    <w:left w:val="nil"/>
                  </w:tcBorders>
                  <w:vAlign w:val="center"/>
                </w:tcPr>
                <w:p w:rsidR="00EE165E" w:rsidRPr="00BB50FA" w:rsidRDefault="003A6C7A" w:rsidP="00AA4747">
                  <w:pPr>
                    <w:jc w:val="center"/>
                    <w:rPr>
                      <w:color w:val="000000" w:themeColor="text1"/>
                      <w:sz w:val="21"/>
                      <w:szCs w:val="21"/>
                    </w:rPr>
                  </w:pPr>
                  <w:r w:rsidRPr="003A6C7A">
                    <w:rPr>
                      <w:rFonts w:hint="eastAsia"/>
                      <w:color w:val="000000" w:themeColor="text1"/>
                      <w:sz w:val="21"/>
                      <w:szCs w:val="21"/>
                    </w:rPr>
                    <w:t>冲压机和料架校平切断机</w:t>
                  </w:r>
                </w:p>
              </w:tc>
              <w:tc>
                <w:tcPr>
                  <w:tcW w:w="1080" w:type="pct"/>
                  <w:shd w:val="clear" w:color="auto" w:fill="auto"/>
                  <w:vAlign w:val="center"/>
                </w:tcPr>
                <w:p w:rsidR="00EE165E" w:rsidRPr="00BB50FA" w:rsidRDefault="003A6C7A" w:rsidP="00F36DEA">
                  <w:pPr>
                    <w:jc w:val="center"/>
                    <w:rPr>
                      <w:color w:val="000000" w:themeColor="text1"/>
                      <w:sz w:val="21"/>
                      <w:szCs w:val="21"/>
                    </w:rPr>
                  </w:pPr>
                  <w:r w:rsidRPr="003A6C7A">
                    <w:rPr>
                      <w:rFonts w:hint="eastAsia"/>
                      <w:color w:val="000000" w:themeColor="text1"/>
                      <w:sz w:val="21"/>
                      <w:szCs w:val="21"/>
                    </w:rPr>
                    <w:t>废液压油</w:t>
                  </w:r>
                </w:p>
              </w:tc>
              <w:tc>
                <w:tcPr>
                  <w:tcW w:w="846" w:type="pct"/>
                  <w:tcBorders>
                    <w:bottom w:val="single" w:sz="8" w:space="0" w:color="auto"/>
                  </w:tcBorders>
                  <w:shd w:val="clear" w:color="auto" w:fill="auto"/>
                  <w:vAlign w:val="center"/>
                </w:tcPr>
                <w:p w:rsidR="00EE165E" w:rsidRPr="00BB50FA" w:rsidRDefault="00EE165E" w:rsidP="00791F6F">
                  <w:pPr>
                    <w:jc w:val="center"/>
                    <w:rPr>
                      <w:color w:val="000000" w:themeColor="text1"/>
                      <w:sz w:val="21"/>
                      <w:szCs w:val="21"/>
                    </w:rPr>
                  </w:pPr>
                  <w:r w:rsidRPr="00BB50FA">
                    <w:rPr>
                      <w:rFonts w:hint="eastAsia"/>
                      <w:color w:val="000000" w:themeColor="text1"/>
                      <w:sz w:val="21"/>
                      <w:szCs w:val="21"/>
                    </w:rPr>
                    <w:t>危险废物</w:t>
                  </w:r>
                  <w:r w:rsidRPr="00BB50FA">
                    <w:rPr>
                      <w:rFonts w:hint="eastAsia"/>
                      <w:color w:val="000000" w:themeColor="text1"/>
                      <w:sz w:val="21"/>
                      <w:szCs w:val="21"/>
                    </w:rPr>
                    <w:t>HW</w:t>
                  </w:r>
                  <w:r w:rsidR="00791F6F">
                    <w:rPr>
                      <w:rFonts w:hint="eastAsia"/>
                      <w:color w:val="000000" w:themeColor="text1"/>
                      <w:sz w:val="21"/>
                      <w:szCs w:val="21"/>
                    </w:rPr>
                    <w:t>08</w:t>
                  </w:r>
                </w:p>
              </w:tc>
              <w:tc>
                <w:tcPr>
                  <w:tcW w:w="871" w:type="pct"/>
                  <w:vAlign w:val="center"/>
                </w:tcPr>
                <w:p w:rsidR="00EE165E" w:rsidRPr="00BB50FA" w:rsidRDefault="00791F6F" w:rsidP="003A6C7A">
                  <w:pPr>
                    <w:jc w:val="center"/>
                    <w:rPr>
                      <w:color w:val="000000" w:themeColor="text1"/>
                      <w:sz w:val="21"/>
                      <w:szCs w:val="21"/>
                    </w:rPr>
                  </w:pPr>
                  <w:r>
                    <w:rPr>
                      <w:rFonts w:hint="eastAsia"/>
                      <w:color w:val="000000" w:themeColor="text1"/>
                      <w:sz w:val="21"/>
                      <w:szCs w:val="21"/>
                    </w:rPr>
                    <w:t>0</w:t>
                  </w:r>
                  <w:r w:rsidR="003A6C7A">
                    <w:rPr>
                      <w:rFonts w:hint="eastAsia"/>
                      <w:color w:val="000000" w:themeColor="text1"/>
                      <w:sz w:val="21"/>
                      <w:szCs w:val="21"/>
                    </w:rPr>
                    <w:t>.2</w:t>
                  </w:r>
                </w:p>
              </w:tc>
              <w:tc>
                <w:tcPr>
                  <w:tcW w:w="1239" w:type="pct"/>
                  <w:tcBorders>
                    <w:right w:val="nil"/>
                  </w:tcBorders>
                  <w:vAlign w:val="center"/>
                </w:tcPr>
                <w:p w:rsidR="00EE165E" w:rsidRPr="00BB50FA" w:rsidRDefault="00EE165E" w:rsidP="004722AB">
                  <w:pPr>
                    <w:jc w:val="center"/>
                    <w:rPr>
                      <w:color w:val="000000" w:themeColor="text1"/>
                      <w:sz w:val="21"/>
                      <w:szCs w:val="21"/>
                    </w:rPr>
                  </w:pPr>
                  <w:r w:rsidRPr="00BB50FA">
                    <w:rPr>
                      <w:rFonts w:hint="eastAsia"/>
                      <w:color w:val="000000" w:themeColor="text1"/>
                      <w:sz w:val="21"/>
                      <w:szCs w:val="21"/>
                    </w:rPr>
                    <w:t>委托有相应资质的危废处置单位处理</w:t>
                  </w:r>
                </w:p>
              </w:tc>
            </w:tr>
          </w:tbl>
          <w:p w:rsidR="00791F6F" w:rsidRPr="00791F6F" w:rsidRDefault="00791F6F" w:rsidP="00791F6F">
            <w:pPr>
              <w:spacing w:line="460" w:lineRule="exact"/>
              <w:ind w:firstLineChars="200" w:firstLine="480"/>
              <w:jc w:val="left"/>
              <w:rPr>
                <w:color w:val="000000" w:themeColor="text1"/>
                <w:sz w:val="24"/>
                <w:szCs w:val="24"/>
              </w:rPr>
            </w:pPr>
            <w:r w:rsidRPr="00791F6F">
              <w:rPr>
                <w:rFonts w:hint="eastAsia"/>
                <w:color w:val="000000" w:themeColor="text1"/>
                <w:sz w:val="24"/>
                <w:szCs w:val="24"/>
              </w:rPr>
              <w:t>为避免本项目的固废在储存过程中产生二次污染问题，评价建议建设单位对项目固废分类存放。</w:t>
            </w:r>
            <w:r w:rsidR="003A6C7A">
              <w:rPr>
                <w:rFonts w:hint="eastAsia"/>
                <w:color w:val="000000" w:themeColor="text1"/>
                <w:sz w:val="24"/>
                <w:szCs w:val="24"/>
              </w:rPr>
              <w:t>企业已</w:t>
            </w:r>
            <w:r w:rsidRPr="00791F6F">
              <w:rPr>
                <w:rFonts w:hint="eastAsia"/>
                <w:color w:val="000000" w:themeColor="text1"/>
                <w:sz w:val="24"/>
                <w:szCs w:val="24"/>
              </w:rPr>
              <w:t>建设</w:t>
            </w:r>
            <w:r w:rsidR="003A6C7A" w:rsidRPr="001529B6">
              <w:rPr>
                <w:rFonts w:hint="eastAsia"/>
                <w:color w:val="000000" w:themeColor="text1"/>
                <w:sz w:val="24"/>
                <w:szCs w:val="24"/>
              </w:rPr>
              <w:t>一般固废临时堆场</w:t>
            </w:r>
            <w:r w:rsidR="003A6C7A" w:rsidRPr="001529B6">
              <w:rPr>
                <w:rFonts w:hint="eastAsia"/>
                <w:color w:val="000000" w:themeColor="text1"/>
                <w:sz w:val="24"/>
                <w:szCs w:val="24"/>
              </w:rPr>
              <w:t>1</w:t>
            </w:r>
            <w:r w:rsidR="003A6C7A" w:rsidRPr="001529B6">
              <w:rPr>
                <w:rFonts w:hint="eastAsia"/>
                <w:color w:val="000000" w:themeColor="text1"/>
                <w:sz w:val="24"/>
                <w:szCs w:val="24"/>
              </w:rPr>
              <w:t>座（</w:t>
            </w:r>
            <w:r w:rsidR="003A6C7A" w:rsidRPr="001529B6">
              <w:rPr>
                <w:rFonts w:hint="eastAsia"/>
                <w:color w:val="000000" w:themeColor="text1"/>
                <w:sz w:val="24"/>
                <w:szCs w:val="24"/>
              </w:rPr>
              <w:t>10m</w:t>
            </w:r>
            <w:r w:rsidR="003A6C7A" w:rsidRPr="001529B6">
              <w:rPr>
                <w:rFonts w:hint="eastAsia"/>
                <w:color w:val="000000" w:themeColor="text1"/>
                <w:sz w:val="24"/>
                <w:szCs w:val="24"/>
                <w:vertAlign w:val="superscript"/>
              </w:rPr>
              <w:t>2</w:t>
            </w:r>
            <w:r w:rsidR="003A6C7A" w:rsidRPr="001529B6">
              <w:rPr>
                <w:rFonts w:hint="eastAsia"/>
                <w:color w:val="000000" w:themeColor="text1"/>
                <w:sz w:val="24"/>
                <w:szCs w:val="24"/>
              </w:rPr>
              <w:t>）和危废暂存间</w:t>
            </w:r>
            <w:r w:rsidR="008F22C2" w:rsidRPr="001529B6">
              <w:rPr>
                <w:rFonts w:hint="eastAsia"/>
                <w:color w:val="000000" w:themeColor="text1"/>
                <w:sz w:val="24"/>
                <w:szCs w:val="24"/>
              </w:rPr>
              <w:t>1</w:t>
            </w:r>
            <w:r w:rsidR="008F22C2" w:rsidRPr="001529B6">
              <w:rPr>
                <w:rFonts w:hint="eastAsia"/>
                <w:color w:val="000000" w:themeColor="text1"/>
                <w:sz w:val="24"/>
                <w:szCs w:val="24"/>
              </w:rPr>
              <w:t>座</w:t>
            </w:r>
            <w:r w:rsidR="003A6C7A" w:rsidRPr="001529B6">
              <w:rPr>
                <w:rFonts w:hint="eastAsia"/>
                <w:color w:val="000000" w:themeColor="text1"/>
                <w:sz w:val="24"/>
                <w:szCs w:val="24"/>
              </w:rPr>
              <w:t>（</w:t>
            </w:r>
            <w:r w:rsidR="003A6C7A" w:rsidRPr="001529B6">
              <w:rPr>
                <w:rFonts w:hint="eastAsia"/>
                <w:color w:val="000000" w:themeColor="text1"/>
                <w:sz w:val="24"/>
                <w:szCs w:val="24"/>
              </w:rPr>
              <w:t>5m</w:t>
            </w:r>
            <w:r w:rsidR="003A6C7A" w:rsidRPr="001529B6">
              <w:rPr>
                <w:rFonts w:hint="eastAsia"/>
                <w:color w:val="000000" w:themeColor="text1"/>
                <w:sz w:val="24"/>
                <w:szCs w:val="24"/>
                <w:vertAlign w:val="superscript"/>
              </w:rPr>
              <w:t>2</w:t>
            </w:r>
            <w:r w:rsidR="003A6C7A" w:rsidRPr="001529B6">
              <w:rPr>
                <w:rFonts w:hint="eastAsia"/>
                <w:color w:val="000000" w:themeColor="text1"/>
                <w:sz w:val="24"/>
                <w:szCs w:val="24"/>
              </w:rPr>
              <w:t>）。</w:t>
            </w:r>
            <w:r w:rsidR="003A6C7A" w:rsidRPr="00BB50FA">
              <w:rPr>
                <w:color w:val="000000" w:themeColor="text1"/>
                <w:sz w:val="24"/>
                <w:szCs w:val="24"/>
              </w:rPr>
              <w:t>一般固废</w:t>
            </w:r>
            <w:r w:rsidR="003A6C7A" w:rsidRPr="00BB50FA">
              <w:rPr>
                <w:rFonts w:hint="eastAsia"/>
                <w:color w:val="000000" w:themeColor="text1"/>
                <w:sz w:val="24"/>
                <w:szCs w:val="24"/>
              </w:rPr>
              <w:t>暂存间</w:t>
            </w:r>
            <w:r w:rsidR="003A6C7A">
              <w:rPr>
                <w:rFonts w:hint="eastAsia"/>
                <w:color w:val="000000" w:themeColor="text1"/>
                <w:sz w:val="24"/>
                <w:szCs w:val="24"/>
              </w:rPr>
              <w:t>已</w:t>
            </w:r>
            <w:r w:rsidR="003A6C7A" w:rsidRPr="00BB50FA">
              <w:rPr>
                <w:rFonts w:hint="eastAsia"/>
                <w:color w:val="000000" w:themeColor="text1"/>
                <w:sz w:val="24"/>
                <w:szCs w:val="24"/>
              </w:rPr>
              <w:t>对</w:t>
            </w:r>
            <w:r w:rsidR="003A6C7A" w:rsidRPr="00BB50FA">
              <w:rPr>
                <w:color w:val="000000" w:themeColor="text1"/>
                <w:sz w:val="24"/>
                <w:szCs w:val="24"/>
              </w:rPr>
              <w:t>地面</w:t>
            </w:r>
            <w:r w:rsidR="003A6C7A" w:rsidRPr="00BB50FA">
              <w:rPr>
                <w:rFonts w:hint="eastAsia"/>
                <w:color w:val="000000" w:themeColor="text1"/>
                <w:sz w:val="24"/>
                <w:szCs w:val="24"/>
              </w:rPr>
              <w:t>进行</w:t>
            </w:r>
            <w:r w:rsidR="003A6C7A" w:rsidRPr="00BB50FA">
              <w:rPr>
                <w:color w:val="000000" w:themeColor="text1"/>
                <w:sz w:val="24"/>
                <w:szCs w:val="24"/>
              </w:rPr>
              <w:t>硬化，</w:t>
            </w:r>
            <w:r w:rsidR="003A6C7A" w:rsidRPr="00BB50FA">
              <w:rPr>
                <w:rFonts w:hint="eastAsia"/>
                <w:color w:val="000000" w:themeColor="text1"/>
                <w:sz w:val="24"/>
                <w:szCs w:val="24"/>
              </w:rPr>
              <w:t>做到防风、防雨、防晒，</w:t>
            </w:r>
            <w:r w:rsidR="003A6C7A">
              <w:rPr>
                <w:rFonts w:hint="eastAsia"/>
                <w:color w:val="000000" w:themeColor="text1"/>
                <w:sz w:val="24"/>
                <w:szCs w:val="24"/>
              </w:rPr>
              <w:t>可以满足</w:t>
            </w:r>
            <w:r w:rsidR="003A6C7A" w:rsidRPr="00BB50FA">
              <w:rPr>
                <w:color w:val="000000" w:themeColor="text1"/>
                <w:sz w:val="24"/>
                <w:szCs w:val="24"/>
              </w:rPr>
              <w:t>《一般工业固体废物贮存、处置场污染控制标准》（</w:t>
            </w:r>
            <w:r w:rsidR="003A6C7A" w:rsidRPr="00BB50FA">
              <w:rPr>
                <w:color w:val="000000" w:themeColor="text1"/>
                <w:sz w:val="24"/>
                <w:szCs w:val="24"/>
              </w:rPr>
              <w:t>GB18599</w:t>
            </w:r>
            <w:r w:rsidR="003A6C7A" w:rsidRPr="00BB50FA">
              <w:rPr>
                <w:color w:val="000000" w:themeColor="text1"/>
                <w:sz w:val="24"/>
                <w:szCs w:val="24"/>
              </w:rPr>
              <w:t>－</w:t>
            </w:r>
            <w:r w:rsidR="003A6C7A" w:rsidRPr="00BB50FA">
              <w:rPr>
                <w:color w:val="000000" w:themeColor="text1"/>
                <w:sz w:val="24"/>
                <w:szCs w:val="24"/>
              </w:rPr>
              <w:t>2001</w:t>
            </w:r>
            <w:r w:rsidR="003A6C7A" w:rsidRPr="00BB50FA">
              <w:rPr>
                <w:color w:val="000000" w:themeColor="text1"/>
                <w:sz w:val="24"/>
                <w:szCs w:val="24"/>
              </w:rPr>
              <w:t>）</w:t>
            </w:r>
            <w:r w:rsidR="003A6C7A" w:rsidRPr="00BB50FA">
              <w:rPr>
                <w:rFonts w:hint="eastAsia"/>
                <w:color w:val="000000" w:themeColor="text1"/>
                <w:sz w:val="24"/>
                <w:szCs w:val="24"/>
              </w:rPr>
              <w:t>及其</w:t>
            </w:r>
            <w:r w:rsidR="003A6C7A" w:rsidRPr="00BB50FA">
              <w:rPr>
                <w:rFonts w:hint="eastAsia"/>
                <w:color w:val="000000" w:themeColor="text1"/>
                <w:sz w:val="24"/>
                <w:szCs w:val="24"/>
              </w:rPr>
              <w:t>2013</w:t>
            </w:r>
            <w:r w:rsidR="003A6C7A" w:rsidRPr="00BB50FA">
              <w:rPr>
                <w:rFonts w:hint="eastAsia"/>
                <w:color w:val="000000" w:themeColor="text1"/>
                <w:sz w:val="24"/>
                <w:szCs w:val="24"/>
              </w:rPr>
              <w:t>修改单的</w:t>
            </w:r>
            <w:r w:rsidR="003A6C7A" w:rsidRPr="00BB50FA">
              <w:rPr>
                <w:color w:val="000000" w:themeColor="text1"/>
                <w:sz w:val="24"/>
                <w:szCs w:val="24"/>
              </w:rPr>
              <w:t>要求</w:t>
            </w:r>
            <w:r w:rsidR="003A6C7A" w:rsidRPr="00BB50FA">
              <w:rPr>
                <w:rFonts w:hint="eastAsia"/>
                <w:color w:val="000000" w:themeColor="text1"/>
                <w:sz w:val="24"/>
                <w:szCs w:val="24"/>
              </w:rPr>
              <w:t>。</w:t>
            </w:r>
            <w:r w:rsidR="003A6C7A" w:rsidRPr="001529B6">
              <w:rPr>
                <w:rFonts w:hint="eastAsia"/>
                <w:color w:val="000000" w:themeColor="text1"/>
                <w:sz w:val="24"/>
                <w:szCs w:val="24"/>
              </w:rPr>
              <w:t>危废暂存间</w:t>
            </w:r>
            <w:r w:rsidR="003A6C7A">
              <w:rPr>
                <w:rFonts w:hint="eastAsia"/>
                <w:color w:val="000000" w:themeColor="text1"/>
                <w:sz w:val="24"/>
                <w:szCs w:val="24"/>
              </w:rPr>
              <w:t>可以</w:t>
            </w:r>
            <w:r w:rsidR="003A6C7A" w:rsidRPr="00BB50FA">
              <w:rPr>
                <w:rFonts w:hint="eastAsia"/>
                <w:color w:val="000000" w:themeColor="text1"/>
                <w:sz w:val="24"/>
                <w:szCs w:val="24"/>
              </w:rPr>
              <w:t>做到防风、防雨、防晒</w:t>
            </w:r>
            <w:r w:rsidR="003A6C7A">
              <w:rPr>
                <w:rFonts w:hint="eastAsia"/>
                <w:color w:val="000000" w:themeColor="text1"/>
                <w:sz w:val="24"/>
                <w:szCs w:val="24"/>
              </w:rPr>
              <w:t>、防渗</w:t>
            </w:r>
            <w:r w:rsidR="003A6C7A" w:rsidRPr="00BB50FA">
              <w:rPr>
                <w:rFonts w:hint="eastAsia"/>
                <w:color w:val="000000" w:themeColor="text1"/>
                <w:sz w:val="24"/>
                <w:szCs w:val="24"/>
              </w:rPr>
              <w:t>，</w:t>
            </w:r>
            <w:r w:rsidR="003A6C7A">
              <w:rPr>
                <w:rFonts w:hint="eastAsia"/>
                <w:color w:val="000000" w:themeColor="text1"/>
                <w:sz w:val="24"/>
                <w:szCs w:val="24"/>
              </w:rPr>
              <w:t>可以满足</w:t>
            </w:r>
            <w:r w:rsidR="003A6C7A" w:rsidRPr="00174CCC">
              <w:rPr>
                <w:rFonts w:hint="eastAsia"/>
                <w:color w:val="000000" w:themeColor="text1"/>
                <w:sz w:val="24"/>
                <w:szCs w:val="24"/>
              </w:rPr>
              <w:t>《危险废物贮存污染控制标准》</w:t>
            </w:r>
            <w:r w:rsidR="003A6C7A" w:rsidRPr="00174CCC">
              <w:rPr>
                <w:rFonts w:hint="eastAsia"/>
                <w:color w:val="000000" w:themeColor="text1"/>
                <w:sz w:val="24"/>
                <w:szCs w:val="24"/>
              </w:rPr>
              <w:t>(GB18597-2001</w:t>
            </w:r>
            <w:r w:rsidR="003A6C7A" w:rsidRPr="00174CCC">
              <w:rPr>
                <w:rFonts w:hint="eastAsia"/>
                <w:color w:val="000000" w:themeColor="text1"/>
                <w:sz w:val="24"/>
                <w:szCs w:val="24"/>
              </w:rPr>
              <w:t>）及其</w:t>
            </w:r>
            <w:r w:rsidR="003A6C7A" w:rsidRPr="00174CCC">
              <w:rPr>
                <w:rFonts w:hint="eastAsia"/>
                <w:color w:val="000000" w:themeColor="text1"/>
                <w:sz w:val="24"/>
                <w:szCs w:val="24"/>
              </w:rPr>
              <w:lastRenderedPageBreak/>
              <w:t>2013</w:t>
            </w:r>
            <w:r w:rsidR="003A6C7A" w:rsidRPr="00174CCC">
              <w:rPr>
                <w:rFonts w:hint="eastAsia"/>
                <w:color w:val="000000" w:themeColor="text1"/>
                <w:sz w:val="24"/>
                <w:szCs w:val="24"/>
              </w:rPr>
              <w:t>年修改单</w:t>
            </w:r>
            <w:r w:rsidR="003A6C7A" w:rsidRPr="00BB50FA">
              <w:rPr>
                <w:rFonts w:hint="eastAsia"/>
                <w:color w:val="000000" w:themeColor="text1"/>
                <w:sz w:val="24"/>
                <w:szCs w:val="24"/>
              </w:rPr>
              <w:t>的</w:t>
            </w:r>
            <w:r w:rsidR="003A6C7A" w:rsidRPr="00BB50FA">
              <w:rPr>
                <w:color w:val="000000" w:themeColor="text1"/>
                <w:sz w:val="24"/>
                <w:szCs w:val="24"/>
              </w:rPr>
              <w:t>要求</w:t>
            </w:r>
            <w:r w:rsidR="003A6C7A" w:rsidRPr="00BB50FA">
              <w:rPr>
                <w:rFonts w:hint="eastAsia"/>
                <w:color w:val="000000" w:themeColor="text1"/>
                <w:sz w:val="24"/>
                <w:szCs w:val="24"/>
              </w:rPr>
              <w:t>。</w:t>
            </w:r>
            <w:r w:rsidRPr="00791F6F">
              <w:rPr>
                <w:rFonts w:hint="eastAsia"/>
                <w:color w:val="000000" w:themeColor="text1"/>
                <w:sz w:val="24"/>
                <w:szCs w:val="24"/>
              </w:rPr>
              <w:t>评价固废堆场</w:t>
            </w:r>
            <w:r w:rsidR="003A6C7A">
              <w:rPr>
                <w:rFonts w:hint="eastAsia"/>
                <w:color w:val="000000" w:themeColor="text1"/>
                <w:sz w:val="24"/>
                <w:szCs w:val="24"/>
              </w:rPr>
              <w:t>应按照</w:t>
            </w:r>
            <w:r w:rsidRPr="00791F6F">
              <w:rPr>
                <w:rFonts w:hint="eastAsia"/>
                <w:color w:val="000000" w:themeColor="text1"/>
                <w:sz w:val="24"/>
                <w:szCs w:val="24"/>
              </w:rPr>
              <w:t>以下措施</w:t>
            </w:r>
            <w:r w:rsidR="003A6C7A">
              <w:rPr>
                <w:rFonts w:hint="eastAsia"/>
                <w:color w:val="000000" w:themeColor="text1"/>
                <w:sz w:val="24"/>
                <w:szCs w:val="24"/>
              </w:rPr>
              <w:t>管理</w:t>
            </w:r>
            <w:r w:rsidRPr="00791F6F">
              <w:rPr>
                <w:rFonts w:hint="eastAsia"/>
                <w:color w:val="000000" w:themeColor="text1"/>
                <w:sz w:val="24"/>
                <w:szCs w:val="24"/>
              </w:rPr>
              <w:t>：</w:t>
            </w:r>
          </w:p>
          <w:p w:rsidR="00791F6F" w:rsidRPr="00791F6F" w:rsidRDefault="00791F6F" w:rsidP="00791F6F">
            <w:pPr>
              <w:spacing w:line="460" w:lineRule="exact"/>
              <w:ind w:firstLineChars="200" w:firstLine="480"/>
              <w:jc w:val="left"/>
              <w:rPr>
                <w:color w:val="000000" w:themeColor="text1"/>
                <w:sz w:val="24"/>
                <w:szCs w:val="24"/>
              </w:rPr>
            </w:pPr>
            <w:r w:rsidRPr="00791F6F">
              <w:rPr>
                <w:rFonts w:hint="eastAsia"/>
                <w:color w:val="000000" w:themeColor="text1"/>
                <w:sz w:val="24"/>
                <w:szCs w:val="24"/>
              </w:rPr>
              <w:t>①一般固废暂存间与危险废物暂存间的地面硬化，有防渗漏、防风、防晒、防雨淋设施。危险废物临时堆场有堵截泄漏的裙脚，地面与裙脚要用坚固防渗的材料，堆场内的地面耐腐蚀、无裂隙，设专人看管。</w:t>
            </w:r>
            <w:r w:rsidR="003A6C7A">
              <w:rPr>
                <w:rFonts w:hint="eastAsia"/>
                <w:color w:val="000000" w:themeColor="text1"/>
                <w:sz w:val="24"/>
                <w:szCs w:val="24"/>
              </w:rPr>
              <w:t>企业应定期检查各项目措施有无破损或脱落。</w:t>
            </w:r>
          </w:p>
          <w:p w:rsidR="00791F6F" w:rsidRPr="00791F6F" w:rsidRDefault="00791F6F" w:rsidP="00791F6F">
            <w:pPr>
              <w:spacing w:line="460" w:lineRule="exact"/>
              <w:ind w:firstLineChars="200" w:firstLine="480"/>
              <w:jc w:val="left"/>
              <w:rPr>
                <w:color w:val="000000" w:themeColor="text1"/>
                <w:sz w:val="24"/>
                <w:szCs w:val="24"/>
              </w:rPr>
            </w:pPr>
            <w:r w:rsidRPr="00791F6F">
              <w:rPr>
                <w:rFonts w:hint="eastAsia"/>
                <w:color w:val="000000" w:themeColor="text1"/>
                <w:sz w:val="24"/>
                <w:szCs w:val="24"/>
              </w:rPr>
              <w:t>②危险废物容器内应留一定空间（液面与桶顶部应有不少于</w:t>
            </w:r>
            <w:r w:rsidRPr="00791F6F">
              <w:rPr>
                <w:rFonts w:hint="eastAsia"/>
                <w:color w:val="000000" w:themeColor="text1"/>
                <w:sz w:val="24"/>
                <w:szCs w:val="24"/>
              </w:rPr>
              <w:t>100mm</w:t>
            </w:r>
            <w:r w:rsidRPr="00791F6F">
              <w:rPr>
                <w:rFonts w:hint="eastAsia"/>
                <w:color w:val="000000" w:themeColor="text1"/>
                <w:sz w:val="24"/>
                <w:szCs w:val="24"/>
              </w:rPr>
              <w:t>的空间）。危废以桶装形式堆放于危废暂存间内。</w:t>
            </w:r>
          </w:p>
          <w:p w:rsidR="00791F6F" w:rsidRPr="00791F6F" w:rsidRDefault="00791F6F" w:rsidP="00791F6F">
            <w:pPr>
              <w:spacing w:line="460" w:lineRule="exact"/>
              <w:ind w:firstLineChars="200" w:firstLine="480"/>
              <w:jc w:val="left"/>
              <w:rPr>
                <w:color w:val="000000" w:themeColor="text1"/>
                <w:sz w:val="24"/>
                <w:szCs w:val="24"/>
              </w:rPr>
            </w:pPr>
            <w:r w:rsidRPr="00791F6F">
              <w:rPr>
                <w:rFonts w:hint="eastAsia"/>
                <w:color w:val="000000" w:themeColor="text1"/>
                <w:sz w:val="24"/>
                <w:szCs w:val="24"/>
              </w:rPr>
              <w:t>③各种盛装废物的容器必须完好无损，各个危险废物容器外侧须标明危险废物的名称，存入时间、重量、成分、特性以及发生泄漏、扩散污染事故时的应急措施和补救方法。</w:t>
            </w:r>
          </w:p>
          <w:p w:rsidR="00791F6F" w:rsidRPr="00791F6F" w:rsidRDefault="00791F6F" w:rsidP="00791F6F">
            <w:pPr>
              <w:spacing w:line="460" w:lineRule="exact"/>
              <w:ind w:firstLineChars="200" w:firstLine="480"/>
              <w:jc w:val="left"/>
              <w:rPr>
                <w:color w:val="000000" w:themeColor="text1"/>
                <w:sz w:val="24"/>
                <w:szCs w:val="24"/>
              </w:rPr>
            </w:pPr>
            <w:r w:rsidRPr="00791F6F">
              <w:rPr>
                <w:rFonts w:hint="eastAsia"/>
                <w:color w:val="000000" w:themeColor="text1"/>
                <w:sz w:val="24"/>
                <w:szCs w:val="24"/>
              </w:rPr>
              <w:t>④危险废物暂存间应设立危险废物标志。形状：等边三角形，边长</w:t>
            </w:r>
            <w:r w:rsidRPr="00791F6F">
              <w:rPr>
                <w:rFonts w:hint="eastAsia"/>
                <w:color w:val="000000" w:themeColor="text1"/>
                <w:sz w:val="24"/>
                <w:szCs w:val="24"/>
              </w:rPr>
              <w:t>40cm</w:t>
            </w:r>
            <w:r w:rsidRPr="00791F6F">
              <w:rPr>
                <w:rFonts w:hint="eastAsia"/>
                <w:color w:val="000000" w:themeColor="text1"/>
                <w:sz w:val="24"/>
                <w:szCs w:val="24"/>
              </w:rPr>
              <w:t>；颜色：背景为黄色，图形为黑色；警告标志外檐</w:t>
            </w:r>
            <w:r w:rsidRPr="00791F6F">
              <w:rPr>
                <w:rFonts w:hint="eastAsia"/>
                <w:color w:val="000000" w:themeColor="text1"/>
                <w:sz w:val="24"/>
                <w:szCs w:val="24"/>
              </w:rPr>
              <w:t>2.5cm</w:t>
            </w:r>
            <w:r w:rsidRPr="00791F6F">
              <w:rPr>
                <w:rFonts w:hint="eastAsia"/>
                <w:color w:val="000000" w:themeColor="text1"/>
                <w:sz w:val="24"/>
                <w:szCs w:val="24"/>
              </w:rPr>
              <w:t>，材料应坚固、耐用、抗风化、抗淋蚀，如出现掉色、破损等情况应及时更换。</w:t>
            </w:r>
          </w:p>
          <w:p w:rsidR="00C9315C" w:rsidRPr="00BB50FA" w:rsidRDefault="00791F6F" w:rsidP="00791F6F">
            <w:pPr>
              <w:spacing w:line="460" w:lineRule="exact"/>
              <w:ind w:firstLineChars="200" w:firstLine="480"/>
              <w:jc w:val="left"/>
              <w:rPr>
                <w:color w:val="000000" w:themeColor="text1"/>
                <w:sz w:val="24"/>
                <w:szCs w:val="24"/>
              </w:rPr>
            </w:pPr>
            <w:r w:rsidRPr="00791F6F">
              <w:rPr>
                <w:rFonts w:hint="eastAsia"/>
                <w:color w:val="000000" w:themeColor="text1"/>
                <w:sz w:val="24"/>
                <w:szCs w:val="24"/>
              </w:rPr>
              <w:t>⑤各危险废物在厂区内临时堆存时间不得超过一年。</w:t>
            </w:r>
          </w:p>
          <w:p w:rsidR="00E10FE5" w:rsidRDefault="00E10FE5" w:rsidP="00C9315C">
            <w:pPr>
              <w:spacing w:line="460" w:lineRule="exact"/>
              <w:ind w:firstLineChars="200" w:firstLine="480"/>
              <w:jc w:val="left"/>
              <w:rPr>
                <w:color w:val="000000" w:themeColor="text1"/>
                <w:sz w:val="24"/>
                <w:szCs w:val="24"/>
              </w:rPr>
            </w:pPr>
            <w:r w:rsidRPr="00BB50FA">
              <w:rPr>
                <w:rFonts w:hint="eastAsia"/>
                <w:color w:val="000000" w:themeColor="text1"/>
                <w:sz w:val="24"/>
                <w:szCs w:val="24"/>
              </w:rPr>
              <w:t>本项目危废汇总情况及危废贮存场所基本情况见表</w:t>
            </w:r>
            <w:r w:rsidR="00E65288">
              <w:rPr>
                <w:rFonts w:hint="eastAsia"/>
                <w:color w:val="000000" w:themeColor="text1"/>
                <w:sz w:val="24"/>
                <w:szCs w:val="24"/>
              </w:rPr>
              <w:t>51</w:t>
            </w:r>
            <w:r w:rsidR="006E0DE1">
              <w:rPr>
                <w:rFonts w:hint="eastAsia"/>
                <w:color w:val="000000" w:themeColor="text1"/>
                <w:sz w:val="24"/>
                <w:szCs w:val="24"/>
              </w:rPr>
              <w:t>、</w:t>
            </w:r>
            <w:r w:rsidR="00E65288">
              <w:rPr>
                <w:rFonts w:hint="eastAsia"/>
                <w:color w:val="000000" w:themeColor="text1"/>
                <w:sz w:val="24"/>
                <w:szCs w:val="24"/>
              </w:rPr>
              <w:t>52</w:t>
            </w:r>
            <w:r w:rsidRPr="00BB50FA">
              <w:rPr>
                <w:rFonts w:hint="eastAsia"/>
                <w:color w:val="000000" w:themeColor="text1"/>
                <w:sz w:val="24"/>
                <w:szCs w:val="24"/>
              </w:rPr>
              <w:t>：</w:t>
            </w:r>
          </w:p>
          <w:p w:rsidR="00E10FE5" w:rsidRPr="00BB50FA" w:rsidRDefault="00E10FE5" w:rsidP="00AD49AA">
            <w:pPr>
              <w:adjustRightInd w:val="0"/>
              <w:snapToGrid w:val="0"/>
              <w:spacing w:line="440" w:lineRule="exact"/>
              <w:ind w:firstLineChars="50" w:firstLine="120"/>
              <w:textAlignment w:val="baseline"/>
              <w:rPr>
                <w:rFonts w:eastAsia="黑体"/>
                <w:color w:val="000000" w:themeColor="text1"/>
                <w:sz w:val="24"/>
                <w:szCs w:val="24"/>
              </w:rPr>
            </w:pPr>
            <w:r w:rsidRPr="00BB50FA">
              <w:rPr>
                <w:rFonts w:eastAsia="黑体" w:hint="eastAsia"/>
                <w:color w:val="000000" w:themeColor="text1"/>
                <w:sz w:val="24"/>
                <w:szCs w:val="24"/>
              </w:rPr>
              <w:t>表</w:t>
            </w:r>
            <w:r w:rsidR="00E65288">
              <w:rPr>
                <w:rFonts w:eastAsia="黑体" w:hint="eastAsia"/>
                <w:color w:val="000000" w:themeColor="text1"/>
                <w:sz w:val="24"/>
                <w:szCs w:val="24"/>
              </w:rPr>
              <w:t>51</w:t>
            </w:r>
            <w:r w:rsidRPr="00BB50FA">
              <w:rPr>
                <w:rFonts w:eastAsia="黑体" w:hint="eastAsia"/>
                <w:color w:val="000000" w:themeColor="text1"/>
                <w:sz w:val="24"/>
                <w:szCs w:val="24"/>
              </w:rPr>
              <w:t xml:space="preserve">               </w:t>
            </w:r>
            <w:r w:rsidR="000E4082">
              <w:rPr>
                <w:rFonts w:eastAsia="黑体" w:hint="eastAsia"/>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hint="eastAsia"/>
                <w:color w:val="000000" w:themeColor="text1"/>
                <w:sz w:val="24"/>
                <w:szCs w:val="24"/>
              </w:rPr>
              <w:t>危险废物汇总表</w:t>
            </w:r>
          </w:p>
          <w:tbl>
            <w:tblPr>
              <w:tblW w:w="944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427"/>
              <w:gridCol w:w="701"/>
              <w:gridCol w:w="776"/>
              <w:gridCol w:w="1196"/>
              <w:gridCol w:w="759"/>
              <w:gridCol w:w="1039"/>
              <w:gridCol w:w="578"/>
              <w:gridCol w:w="697"/>
              <w:gridCol w:w="697"/>
              <w:gridCol w:w="699"/>
              <w:gridCol w:w="814"/>
              <w:gridCol w:w="1059"/>
            </w:tblGrid>
            <w:tr w:rsidR="003A6C7A" w:rsidRPr="00BB50FA" w:rsidTr="00B84752">
              <w:trPr>
                <w:trHeight w:val="425"/>
                <w:tblHeader/>
                <w:jc w:val="center"/>
              </w:trPr>
              <w:tc>
                <w:tcPr>
                  <w:tcW w:w="226" w:type="pct"/>
                  <w:tcBorders>
                    <w:left w:val="nil"/>
                  </w:tcBorders>
                  <w:vAlign w:val="center"/>
                  <w:hideMark/>
                </w:tcPr>
                <w:p w:rsidR="00E10FE5" w:rsidRPr="00BB50FA" w:rsidRDefault="00E10FE5" w:rsidP="000C280E">
                  <w:pPr>
                    <w:pStyle w:val="afc"/>
                    <w:rPr>
                      <w:color w:val="000000" w:themeColor="text1"/>
                    </w:rPr>
                  </w:pPr>
                  <w:r w:rsidRPr="00BB50FA">
                    <w:rPr>
                      <w:color w:val="000000" w:themeColor="text1"/>
                    </w:rPr>
                    <w:t>序号</w:t>
                  </w:r>
                </w:p>
              </w:tc>
              <w:tc>
                <w:tcPr>
                  <w:tcW w:w="371" w:type="pct"/>
                  <w:vAlign w:val="center"/>
                  <w:hideMark/>
                </w:tcPr>
                <w:p w:rsidR="00E10FE5" w:rsidRPr="00BB50FA" w:rsidRDefault="00E10FE5" w:rsidP="000C280E">
                  <w:pPr>
                    <w:pStyle w:val="afc"/>
                    <w:rPr>
                      <w:color w:val="000000" w:themeColor="text1"/>
                    </w:rPr>
                  </w:pPr>
                  <w:r w:rsidRPr="00BB50FA">
                    <w:rPr>
                      <w:color w:val="000000" w:themeColor="text1"/>
                    </w:rPr>
                    <w:t>危险废物名称</w:t>
                  </w:r>
                </w:p>
              </w:tc>
              <w:tc>
                <w:tcPr>
                  <w:tcW w:w="411" w:type="pct"/>
                  <w:vAlign w:val="center"/>
                  <w:hideMark/>
                </w:tcPr>
                <w:p w:rsidR="00E10FE5" w:rsidRPr="00BB50FA" w:rsidRDefault="00E10FE5" w:rsidP="000C280E">
                  <w:pPr>
                    <w:pStyle w:val="afc"/>
                    <w:rPr>
                      <w:color w:val="000000" w:themeColor="text1"/>
                    </w:rPr>
                  </w:pPr>
                  <w:r w:rsidRPr="00BB50FA">
                    <w:rPr>
                      <w:color w:val="000000" w:themeColor="text1"/>
                    </w:rPr>
                    <w:t>危险废物类别</w:t>
                  </w:r>
                </w:p>
              </w:tc>
              <w:tc>
                <w:tcPr>
                  <w:tcW w:w="633" w:type="pct"/>
                  <w:vAlign w:val="center"/>
                  <w:hideMark/>
                </w:tcPr>
                <w:p w:rsidR="00E10FE5" w:rsidRPr="00BB50FA" w:rsidRDefault="00E10FE5" w:rsidP="000C280E">
                  <w:pPr>
                    <w:pStyle w:val="afc"/>
                    <w:rPr>
                      <w:color w:val="000000" w:themeColor="text1"/>
                    </w:rPr>
                  </w:pPr>
                  <w:r w:rsidRPr="00BB50FA">
                    <w:rPr>
                      <w:color w:val="000000" w:themeColor="text1"/>
                    </w:rPr>
                    <w:t>危险废物代码</w:t>
                  </w:r>
                </w:p>
              </w:tc>
              <w:tc>
                <w:tcPr>
                  <w:tcW w:w="402" w:type="pct"/>
                  <w:vAlign w:val="center"/>
                  <w:hideMark/>
                </w:tcPr>
                <w:p w:rsidR="00E10FE5" w:rsidRPr="00BB50FA" w:rsidRDefault="00E10FE5" w:rsidP="00C74BAE">
                  <w:pPr>
                    <w:pStyle w:val="afc"/>
                    <w:rPr>
                      <w:color w:val="000000" w:themeColor="text1"/>
                    </w:rPr>
                  </w:pPr>
                  <w:r w:rsidRPr="00BB50FA">
                    <w:rPr>
                      <w:color w:val="000000" w:themeColor="text1"/>
                    </w:rPr>
                    <w:t>产生量</w:t>
                  </w:r>
                  <w:r w:rsidRPr="00BB50FA">
                    <w:rPr>
                      <w:rFonts w:hint="eastAsia"/>
                      <w:color w:val="000000" w:themeColor="text1"/>
                    </w:rPr>
                    <w:t>(</w:t>
                  </w:r>
                  <w:r w:rsidR="00C74BAE">
                    <w:rPr>
                      <w:rFonts w:hint="eastAsia"/>
                      <w:color w:val="000000" w:themeColor="text1"/>
                    </w:rPr>
                    <w:t>t</w:t>
                  </w:r>
                  <w:r w:rsidRPr="00BB50FA">
                    <w:rPr>
                      <w:color w:val="000000" w:themeColor="text1"/>
                    </w:rPr>
                    <w:t>/</w:t>
                  </w:r>
                  <w:r w:rsidR="00C74BAE">
                    <w:rPr>
                      <w:rFonts w:hint="eastAsia"/>
                      <w:color w:val="000000" w:themeColor="text1"/>
                    </w:rPr>
                    <w:t>a</w:t>
                  </w:r>
                  <w:r w:rsidRPr="00BB50FA">
                    <w:rPr>
                      <w:rFonts w:hint="eastAsia"/>
                      <w:color w:val="000000" w:themeColor="text1"/>
                    </w:rPr>
                    <w:t>)</w:t>
                  </w:r>
                </w:p>
              </w:tc>
              <w:tc>
                <w:tcPr>
                  <w:tcW w:w="550" w:type="pct"/>
                  <w:vAlign w:val="center"/>
                  <w:hideMark/>
                </w:tcPr>
                <w:p w:rsidR="00E10FE5" w:rsidRPr="00BB50FA" w:rsidRDefault="00E10FE5" w:rsidP="000C280E">
                  <w:pPr>
                    <w:pStyle w:val="afc"/>
                    <w:rPr>
                      <w:color w:val="000000" w:themeColor="text1"/>
                    </w:rPr>
                  </w:pPr>
                  <w:r w:rsidRPr="00BB50FA">
                    <w:rPr>
                      <w:color w:val="000000" w:themeColor="text1"/>
                    </w:rPr>
                    <w:t>产生工序及装置</w:t>
                  </w:r>
                </w:p>
              </w:tc>
              <w:tc>
                <w:tcPr>
                  <w:tcW w:w="306" w:type="pct"/>
                  <w:vAlign w:val="center"/>
                  <w:hideMark/>
                </w:tcPr>
                <w:p w:rsidR="00E10FE5" w:rsidRPr="00BB50FA" w:rsidRDefault="00E10FE5" w:rsidP="000C280E">
                  <w:pPr>
                    <w:pStyle w:val="afc"/>
                    <w:rPr>
                      <w:color w:val="000000" w:themeColor="text1"/>
                    </w:rPr>
                  </w:pPr>
                  <w:r w:rsidRPr="00BB50FA">
                    <w:rPr>
                      <w:color w:val="000000" w:themeColor="text1"/>
                    </w:rPr>
                    <w:t>形态</w:t>
                  </w:r>
                </w:p>
              </w:tc>
              <w:tc>
                <w:tcPr>
                  <w:tcW w:w="369" w:type="pct"/>
                  <w:vAlign w:val="center"/>
                  <w:hideMark/>
                </w:tcPr>
                <w:p w:rsidR="00E10FE5" w:rsidRPr="00BB50FA" w:rsidRDefault="00E10FE5" w:rsidP="000C280E">
                  <w:pPr>
                    <w:pStyle w:val="afc"/>
                    <w:rPr>
                      <w:color w:val="000000" w:themeColor="text1"/>
                    </w:rPr>
                  </w:pPr>
                  <w:r w:rsidRPr="00BB50FA">
                    <w:rPr>
                      <w:color w:val="000000" w:themeColor="text1"/>
                    </w:rPr>
                    <w:t>主要成分</w:t>
                  </w:r>
                </w:p>
              </w:tc>
              <w:tc>
                <w:tcPr>
                  <w:tcW w:w="369" w:type="pct"/>
                  <w:vAlign w:val="center"/>
                  <w:hideMark/>
                </w:tcPr>
                <w:p w:rsidR="00E10FE5" w:rsidRPr="00BB50FA" w:rsidRDefault="00E10FE5" w:rsidP="000C280E">
                  <w:pPr>
                    <w:pStyle w:val="afc"/>
                    <w:rPr>
                      <w:color w:val="000000" w:themeColor="text1"/>
                    </w:rPr>
                  </w:pPr>
                  <w:r w:rsidRPr="00BB50FA">
                    <w:rPr>
                      <w:color w:val="000000" w:themeColor="text1"/>
                    </w:rPr>
                    <w:t>有害成分</w:t>
                  </w:r>
                </w:p>
              </w:tc>
              <w:tc>
                <w:tcPr>
                  <w:tcW w:w="370" w:type="pct"/>
                  <w:vAlign w:val="center"/>
                  <w:hideMark/>
                </w:tcPr>
                <w:p w:rsidR="00E10FE5" w:rsidRPr="00BB50FA" w:rsidRDefault="00E10FE5" w:rsidP="000C280E">
                  <w:pPr>
                    <w:pStyle w:val="afc"/>
                    <w:rPr>
                      <w:color w:val="000000" w:themeColor="text1"/>
                    </w:rPr>
                  </w:pPr>
                  <w:r w:rsidRPr="00BB50FA">
                    <w:rPr>
                      <w:color w:val="000000" w:themeColor="text1"/>
                    </w:rPr>
                    <w:t>产废周期</w:t>
                  </w:r>
                </w:p>
              </w:tc>
              <w:tc>
                <w:tcPr>
                  <w:tcW w:w="431" w:type="pct"/>
                  <w:vAlign w:val="center"/>
                  <w:hideMark/>
                </w:tcPr>
                <w:p w:rsidR="00E10FE5" w:rsidRPr="00BB50FA" w:rsidRDefault="00E10FE5" w:rsidP="000C280E">
                  <w:pPr>
                    <w:pStyle w:val="afc"/>
                    <w:rPr>
                      <w:color w:val="000000" w:themeColor="text1"/>
                    </w:rPr>
                  </w:pPr>
                  <w:r w:rsidRPr="00BB50FA">
                    <w:rPr>
                      <w:color w:val="000000" w:themeColor="text1"/>
                    </w:rPr>
                    <w:t>危险</w:t>
                  </w:r>
                </w:p>
                <w:p w:rsidR="00E10FE5" w:rsidRPr="00BB50FA" w:rsidRDefault="00E10FE5" w:rsidP="000C280E">
                  <w:pPr>
                    <w:pStyle w:val="afc"/>
                    <w:rPr>
                      <w:color w:val="000000" w:themeColor="text1"/>
                    </w:rPr>
                  </w:pPr>
                  <w:r w:rsidRPr="00BB50FA">
                    <w:rPr>
                      <w:color w:val="000000" w:themeColor="text1"/>
                    </w:rPr>
                    <w:t>特性</w:t>
                  </w:r>
                </w:p>
              </w:tc>
              <w:tc>
                <w:tcPr>
                  <w:tcW w:w="561" w:type="pct"/>
                  <w:tcBorders>
                    <w:right w:val="nil"/>
                  </w:tcBorders>
                  <w:vAlign w:val="center"/>
                  <w:hideMark/>
                </w:tcPr>
                <w:p w:rsidR="00E10FE5" w:rsidRPr="00BB50FA" w:rsidRDefault="00E10FE5" w:rsidP="000C280E">
                  <w:pPr>
                    <w:pStyle w:val="afc"/>
                    <w:rPr>
                      <w:color w:val="000000" w:themeColor="text1"/>
                    </w:rPr>
                  </w:pPr>
                  <w:r w:rsidRPr="00BB50FA">
                    <w:rPr>
                      <w:color w:val="000000" w:themeColor="text1"/>
                    </w:rPr>
                    <w:t>污染防治措施</w:t>
                  </w:r>
                </w:p>
              </w:tc>
            </w:tr>
            <w:tr w:rsidR="003A6C7A" w:rsidRPr="00BB50FA" w:rsidTr="00B84752">
              <w:trPr>
                <w:trHeight w:val="425"/>
                <w:jc w:val="center"/>
              </w:trPr>
              <w:tc>
                <w:tcPr>
                  <w:tcW w:w="226" w:type="pct"/>
                  <w:tcBorders>
                    <w:left w:val="nil"/>
                  </w:tcBorders>
                  <w:vAlign w:val="center"/>
                  <w:hideMark/>
                </w:tcPr>
                <w:p w:rsidR="00791F6F" w:rsidRPr="00BB50FA" w:rsidRDefault="00791F6F" w:rsidP="000C280E">
                  <w:pPr>
                    <w:pStyle w:val="afa"/>
                    <w:rPr>
                      <w:color w:val="000000" w:themeColor="text1"/>
                      <w:kern w:val="2"/>
                    </w:rPr>
                  </w:pPr>
                  <w:r w:rsidRPr="00BB50FA">
                    <w:rPr>
                      <w:color w:val="000000" w:themeColor="text1"/>
                      <w:kern w:val="2"/>
                    </w:rPr>
                    <w:t>1</w:t>
                  </w:r>
                </w:p>
              </w:tc>
              <w:tc>
                <w:tcPr>
                  <w:tcW w:w="371" w:type="pct"/>
                  <w:vAlign w:val="center"/>
                  <w:hideMark/>
                </w:tcPr>
                <w:p w:rsidR="00791F6F" w:rsidRPr="00BB50FA" w:rsidRDefault="00791F6F" w:rsidP="003A6C7A">
                  <w:pPr>
                    <w:jc w:val="center"/>
                    <w:rPr>
                      <w:color w:val="000000" w:themeColor="text1"/>
                      <w:sz w:val="21"/>
                      <w:szCs w:val="21"/>
                    </w:rPr>
                  </w:pPr>
                  <w:r w:rsidRPr="00791F6F">
                    <w:rPr>
                      <w:rFonts w:hint="eastAsia"/>
                      <w:color w:val="000000" w:themeColor="text1"/>
                      <w:sz w:val="21"/>
                      <w:szCs w:val="21"/>
                    </w:rPr>
                    <w:t>废</w:t>
                  </w:r>
                  <w:r w:rsidR="003A6C7A">
                    <w:rPr>
                      <w:rFonts w:hint="eastAsia"/>
                      <w:color w:val="000000" w:themeColor="text1"/>
                      <w:sz w:val="21"/>
                      <w:szCs w:val="21"/>
                    </w:rPr>
                    <w:t>液压油</w:t>
                  </w:r>
                </w:p>
              </w:tc>
              <w:tc>
                <w:tcPr>
                  <w:tcW w:w="411" w:type="pct"/>
                  <w:vAlign w:val="center"/>
                </w:tcPr>
                <w:p w:rsidR="00791F6F" w:rsidRPr="00862B85" w:rsidRDefault="00791F6F" w:rsidP="00791F6F">
                  <w:pPr>
                    <w:pStyle w:val="afa"/>
                    <w:rPr>
                      <w:color w:val="000000" w:themeColor="text1"/>
                      <w:kern w:val="2"/>
                    </w:rPr>
                  </w:pPr>
                  <w:r w:rsidRPr="00862B85">
                    <w:rPr>
                      <w:rFonts w:hint="eastAsia"/>
                      <w:color w:val="000000" w:themeColor="text1"/>
                      <w:kern w:val="2"/>
                    </w:rPr>
                    <w:t>HW08</w:t>
                  </w:r>
                </w:p>
              </w:tc>
              <w:tc>
                <w:tcPr>
                  <w:tcW w:w="633" w:type="pct"/>
                  <w:vAlign w:val="center"/>
                </w:tcPr>
                <w:p w:rsidR="00791F6F" w:rsidRPr="00BB50FA" w:rsidRDefault="00791F6F" w:rsidP="003A6C7A">
                  <w:pPr>
                    <w:pStyle w:val="afa"/>
                    <w:rPr>
                      <w:color w:val="000000" w:themeColor="text1"/>
                      <w:kern w:val="2"/>
                    </w:rPr>
                  </w:pPr>
                  <w:r w:rsidRPr="00862B85">
                    <w:rPr>
                      <w:color w:val="000000" w:themeColor="text1"/>
                      <w:kern w:val="2"/>
                    </w:rPr>
                    <w:t>900-2</w:t>
                  </w:r>
                  <w:r w:rsidR="003A6C7A">
                    <w:rPr>
                      <w:rFonts w:hint="eastAsia"/>
                      <w:color w:val="000000" w:themeColor="text1"/>
                      <w:kern w:val="2"/>
                    </w:rPr>
                    <w:t>18</w:t>
                  </w:r>
                  <w:r w:rsidRPr="00862B85">
                    <w:rPr>
                      <w:color w:val="000000" w:themeColor="text1"/>
                      <w:kern w:val="2"/>
                    </w:rPr>
                    <w:t>-08</w:t>
                  </w:r>
                </w:p>
              </w:tc>
              <w:tc>
                <w:tcPr>
                  <w:tcW w:w="402" w:type="pct"/>
                  <w:vAlign w:val="center"/>
                </w:tcPr>
                <w:p w:rsidR="00791F6F" w:rsidRPr="00862B85" w:rsidRDefault="003A6C7A" w:rsidP="00791F6F">
                  <w:pPr>
                    <w:pStyle w:val="afa"/>
                    <w:rPr>
                      <w:color w:val="000000" w:themeColor="text1"/>
                      <w:kern w:val="2"/>
                    </w:rPr>
                  </w:pPr>
                  <w:r>
                    <w:rPr>
                      <w:rFonts w:hint="eastAsia"/>
                      <w:color w:val="000000" w:themeColor="text1"/>
                      <w:kern w:val="2"/>
                    </w:rPr>
                    <w:t>0.2</w:t>
                  </w:r>
                </w:p>
              </w:tc>
              <w:tc>
                <w:tcPr>
                  <w:tcW w:w="550" w:type="pct"/>
                  <w:vAlign w:val="center"/>
                </w:tcPr>
                <w:p w:rsidR="00791F6F" w:rsidRPr="00BB50FA" w:rsidRDefault="003A6C7A" w:rsidP="000C280E">
                  <w:pPr>
                    <w:pStyle w:val="afa"/>
                    <w:rPr>
                      <w:color w:val="000000" w:themeColor="text1"/>
                      <w:kern w:val="2"/>
                    </w:rPr>
                  </w:pPr>
                  <w:r w:rsidRPr="003A6C7A">
                    <w:rPr>
                      <w:rFonts w:hint="eastAsia"/>
                      <w:color w:val="000000" w:themeColor="text1"/>
                    </w:rPr>
                    <w:t>冲压机和料架校平切断机</w:t>
                  </w:r>
                </w:p>
              </w:tc>
              <w:tc>
                <w:tcPr>
                  <w:tcW w:w="306" w:type="pct"/>
                  <w:vAlign w:val="center"/>
                </w:tcPr>
                <w:p w:rsidR="00791F6F" w:rsidRPr="00BB50FA" w:rsidRDefault="00791F6F" w:rsidP="000C280E">
                  <w:pPr>
                    <w:pStyle w:val="afa"/>
                    <w:rPr>
                      <w:color w:val="000000" w:themeColor="text1"/>
                      <w:kern w:val="2"/>
                    </w:rPr>
                  </w:pPr>
                  <w:r>
                    <w:rPr>
                      <w:rFonts w:hint="eastAsia"/>
                      <w:color w:val="000000" w:themeColor="text1"/>
                      <w:kern w:val="2"/>
                    </w:rPr>
                    <w:t>液态</w:t>
                  </w:r>
                </w:p>
              </w:tc>
              <w:tc>
                <w:tcPr>
                  <w:tcW w:w="369" w:type="pct"/>
                  <w:vAlign w:val="center"/>
                </w:tcPr>
                <w:p w:rsidR="00791F6F" w:rsidRPr="00862B85" w:rsidRDefault="003A6C7A" w:rsidP="00912A25">
                  <w:pPr>
                    <w:widowControl/>
                    <w:jc w:val="center"/>
                    <w:rPr>
                      <w:color w:val="000000" w:themeColor="text1"/>
                      <w:sz w:val="21"/>
                      <w:szCs w:val="21"/>
                    </w:rPr>
                  </w:pPr>
                  <w:r>
                    <w:rPr>
                      <w:rFonts w:hint="eastAsia"/>
                      <w:color w:val="000000" w:themeColor="text1"/>
                      <w:sz w:val="21"/>
                      <w:szCs w:val="21"/>
                    </w:rPr>
                    <w:t>液压油</w:t>
                  </w:r>
                </w:p>
              </w:tc>
              <w:tc>
                <w:tcPr>
                  <w:tcW w:w="369" w:type="pct"/>
                  <w:vAlign w:val="center"/>
                </w:tcPr>
                <w:p w:rsidR="00791F6F" w:rsidRPr="00862B85" w:rsidRDefault="003A6C7A" w:rsidP="00912A25">
                  <w:pPr>
                    <w:widowControl/>
                    <w:jc w:val="center"/>
                    <w:rPr>
                      <w:color w:val="000000" w:themeColor="text1"/>
                      <w:sz w:val="21"/>
                      <w:szCs w:val="21"/>
                    </w:rPr>
                  </w:pPr>
                  <w:r>
                    <w:rPr>
                      <w:rFonts w:hint="eastAsia"/>
                      <w:color w:val="000000" w:themeColor="text1"/>
                      <w:sz w:val="21"/>
                      <w:szCs w:val="21"/>
                    </w:rPr>
                    <w:t>液压油</w:t>
                  </w:r>
                </w:p>
              </w:tc>
              <w:tc>
                <w:tcPr>
                  <w:tcW w:w="370" w:type="pct"/>
                  <w:vAlign w:val="center"/>
                </w:tcPr>
                <w:p w:rsidR="00791F6F" w:rsidRPr="00862B85" w:rsidRDefault="00791F6F" w:rsidP="00912A25">
                  <w:pPr>
                    <w:widowControl/>
                    <w:topLinePunct/>
                    <w:adjustRightInd w:val="0"/>
                    <w:snapToGrid w:val="0"/>
                    <w:jc w:val="center"/>
                    <w:rPr>
                      <w:color w:val="000000" w:themeColor="text1"/>
                      <w:sz w:val="21"/>
                      <w:szCs w:val="21"/>
                    </w:rPr>
                  </w:pPr>
                  <w:r w:rsidRPr="00862B85">
                    <w:rPr>
                      <w:color w:val="000000" w:themeColor="text1"/>
                      <w:sz w:val="21"/>
                      <w:szCs w:val="21"/>
                    </w:rPr>
                    <w:t>1</w:t>
                  </w:r>
                  <w:r w:rsidRPr="00862B85">
                    <w:rPr>
                      <w:color w:val="000000" w:themeColor="text1"/>
                      <w:sz w:val="21"/>
                      <w:szCs w:val="21"/>
                    </w:rPr>
                    <w:t>年</w:t>
                  </w:r>
                </w:p>
              </w:tc>
              <w:tc>
                <w:tcPr>
                  <w:tcW w:w="431" w:type="pct"/>
                  <w:vAlign w:val="center"/>
                </w:tcPr>
                <w:p w:rsidR="00791F6F" w:rsidRPr="00BB50FA" w:rsidRDefault="00791F6F" w:rsidP="000C280E">
                  <w:pPr>
                    <w:pStyle w:val="afa"/>
                    <w:rPr>
                      <w:color w:val="000000" w:themeColor="text1"/>
                      <w:kern w:val="2"/>
                    </w:rPr>
                  </w:pPr>
                  <w:r w:rsidRPr="00BB50FA">
                    <w:rPr>
                      <w:rFonts w:hint="eastAsia"/>
                      <w:color w:val="000000" w:themeColor="text1"/>
                      <w:kern w:val="2"/>
                    </w:rPr>
                    <w:t>毒性</w:t>
                  </w:r>
                  <w:r w:rsidR="00C74BAE">
                    <w:rPr>
                      <w:rFonts w:hint="eastAsia"/>
                      <w:color w:val="000000" w:themeColor="text1"/>
                      <w:kern w:val="2"/>
                    </w:rPr>
                    <w:t>，易燃性</w:t>
                  </w:r>
                </w:p>
              </w:tc>
              <w:tc>
                <w:tcPr>
                  <w:tcW w:w="561" w:type="pct"/>
                  <w:tcBorders>
                    <w:right w:val="nil"/>
                  </w:tcBorders>
                  <w:vAlign w:val="center"/>
                  <w:hideMark/>
                </w:tcPr>
                <w:p w:rsidR="00791F6F" w:rsidRPr="00BB50FA" w:rsidRDefault="00791F6F" w:rsidP="00E10FE5">
                  <w:pPr>
                    <w:pStyle w:val="afa"/>
                    <w:rPr>
                      <w:color w:val="000000" w:themeColor="text1"/>
                      <w:kern w:val="2"/>
                    </w:rPr>
                  </w:pPr>
                  <w:r w:rsidRPr="00BB50FA">
                    <w:rPr>
                      <w:color w:val="000000" w:themeColor="text1"/>
                      <w:kern w:val="2"/>
                    </w:rPr>
                    <w:t>危废间</w:t>
                  </w:r>
                  <w:r w:rsidRPr="00BB50FA">
                    <w:rPr>
                      <w:rFonts w:hint="eastAsia"/>
                      <w:color w:val="000000" w:themeColor="text1"/>
                      <w:kern w:val="2"/>
                    </w:rPr>
                    <w:t>暂存</w:t>
                  </w:r>
                  <w:r>
                    <w:rPr>
                      <w:rFonts w:hint="eastAsia"/>
                      <w:color w:val="000000" w:themeColor="text1"/>
                      <w:kern w:val="2"/>
                    </w:rPr>
                    <w:t>，委托有资质单位处理</w:t>
                  </w:r>
                </w:p>
              </w:tc>
            </w:tr>
          </w:tbl>
          <w:p w:rsidR="004A6AAA" w:rsidRPr="00BB50FA" w:rsidRDefault="004A6AAA" w:rsidP="004A6AAA">
            <w:pPr>
              <w:adjustRightInd w:val="0"/>
              <w:snapToGrid w:val="0"/>
              <w:spacing w:line="440" w:lineRule="exact"/>
              <w:ind w:firstLineChars="50" w:firstLine="120"/>
              <w:textAlignment w:val="baseline"/>
              <w:rPr>
                <w:rFonts w:eastAsia="黑体"/>
                <w:color w:val="000000" w:themeColor="text1"/>
                <w:sz w:val="24"/>
                <w:szCs w:val="24"/>
              </w:rPr>
            </w:pPr>
            <w:r w:rsidRPr="00BB50FA">
              <w:rPr>
                <w:rFonts w:eastAsia="黑体" w:hint="eastAsia"/>
                <w:color w:val="000000" w:themeColor="text1"/>
                <w:sz w:val="24"/>
                <w:szCs w:val="24"/>
              </w:rPr>
              <w:t>表</w:t>
            </w:r>
            <w:r w:rsidR="00E65288">
              <w:rPr>
                <w:rFonts w:eastAsia="黑体" w:hint="eastAsia"/>
                <w:color w:val="000000" w:themeColor="text1"/>
                <w:sz w:val="24"/>
                <w:szCs w:val="24"/>
              </w:rPr>
              <w:t>52</w:t>
            </w:r>
            <w:r w:rsidRPr="00BB50FA">
              <w:rPr>
                <w:rFonts w:eastAsia="黑体" w:hint="eastAsia"/>
                <w:color w:val="000000" w:themeColor="text1"/>
                <w:sz w:val="24"/>
                <w:szCs w:val="24"/>
              </w:rPr>
              <w:t xml:space="preserve">         </w:t>
            </w:r>
            <w:r w:rsidR="000E4082">
              <w:rPr>
                <w:rFonts w:eastAsia="黑体" w:hint="eastAsia"/>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hint="eastAsia"/>
                <w:color w:val="000000" w:themeColor="text1"/>
                <w:sz w:val="24"/>
                <w:szCs w:val="24"/>
              </w:rPr>
              <w:t>建设项目危险废物贮存场所（设施）基本情况表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1617"/>
              <w:gridCol w:w="1818"/>
              <w:gridCol w:w="1416"/>
              <w:gridCol w:w="1277"/>
              <w:gridCol w:w="993"/>
              <w:gridCol w:w="850"/>
              <w:gridCol w:w="712"/>
              <w:gridCol w:w="759"/>
            </w:tblGrid>
            <w:tr w:rsidR="00507D68" w:rsidRPr="00BB50FA" w:rsidTr="00B84752">
              <w:trPr>
                <w:trHeight w:val="567"/>
                <w:jc w:val="center"/>
              </w:trPr>
              <w:tc>
                <w:tcPr>
                  <w:tcW w:w="856" w:type="pct"/>
                  <w:vAlign w:val="center"/>
                </w:tcPr>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危险废物名称</w:t>
                  </w:r>
                </w:p>
              </w:tc>
              <w:tc>
                <w:tcPr>
                  <w:tcW w:w="962" w:type="pct"/>
                  <w:vAlign w:val="center"/>
                </w:tcPr>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危险废物类别</w:t>
                  </w:r>
                </w:p>
              </w:tc>
              <w:tc>
                <w:tcPr>
                  <w:tcW w:w="750" w:type="pct"/>
                  <w:vAlign w:val="center"/>
                </w:tcPr>
                <w:p w:rsidR="0023515B" w:rsidRDefault="004A6AAA" w:rsidP="00AA4747">
                  <w:pPr>
                    <w:jc w:val="center"/>
                    <w:rPr>
                      <w:b/>
                      <w:color w:val="000000" w:themeColor="text1"/>
                      <w:sz w:val="21"/>
                      <w:szCs w:val="21"/>
                    </w:rPr>
                  </w:pPr>
                  <w:r w:rsidRPr="00BB50FA">
                    <w:rPr>
                      <w:rFonts w:hint="eastAsia"/>
                      <w:b/>
                      <w:color w:val="000000" w:themeColor="text1"/>
                      <w:sz w:val="21"/>
                      <w:szCs w:val="21"/>
                    </w:rPr>
                    <w:t>危险废物</w:t>
                  </w:r>
                </w:p>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代码</w:t>
                  </w:r>
                </w:p>
              </w:tc>
              <w:tc>
                <w:tcPr>
                  <w:tcW w:w="676" w:type="pct"/>
                  <w:vAlign w:val="center"/>
                </w:tcPr>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位置</w:t>
                  </w:r>
                </w:p>
              </w:tc>
              <w:tc>
                <w:tcPr>
                  <w:tcW w:w="526" w:type="pct"/>
                  <w:vAlign w:val="center"/>
                </w:tcPr>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占地面积</w:t>
                  </w:r>
                </w:p>
              </w:tc>
              <w:tc>
                <w:tcPr>
                  <w:tcW w:w="450" w:type="pct"/>
                  <w:vAlign w:val="center"/>
                </w:tcPr>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贮存</w:t>
                  </w:r>
                </w:p>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方式</w:t>
                  </w:r>
                </w:p>
              </w:tc>
              <w:tc>
                <w:tcPr>
                  <w:tcW w:w="377" w:type="pct"/>
                  <w:vAlign w:val="center"/>
                </w:tcPr>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贮存</w:t>
                  </w:r>
                </w:p>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能力</w:t>
                  </w:r>
                </w:p>
              </w:tc>
              <w:tc>
                <w:tcPr>
                  <w:tcW w:w="402" w:type="pct"/>
                  <w:vAlign w:val="center"/>
                </w:tcPr>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贮存</w:t>
                  </w:r>
                </w:p>
                <w:p w:rsidR="004A6AAA" w:rsidRPr="00BB50FA" w:rsidRDefault="004A6AAA" w:rsidP="00AA4747">
                  <w:pPr>
                    <w:jc w:val="center"/>
                    <w:rPr>
                      <w:b/>
                      <w:color w:val="000000" w:themeColor="text1"/>
                      <w:sz w:val="21"/>
                      <w:szCs w:val="21"/>
                    </w:rPr>
                  </w:pPr>
                  <w:r w:rsidRPr="00BB50FA">
                    <w:rPr>
                      <w:rFonts w:hint="eastAsia"/>
                      <w:b/>
                      <w:color w:val="000000" w:themeColor="text1"/>
                      <w:sz w:val="21"/>
                      <w:szCs w:val="21"/>
                    </w:rPr>
                    <w:t>周期</w:t>
                  </w:r>
                </w:p>
              </w:tc>
            </w:tr>
            <w:tr w:rsidR="00507D68" w:rsidRPr="00BB50FA" w:rsidTr="00B84752">
              <w:trPr>
                <w:trHeight w:val="567"/>
                <w:jc w:val="center"/>
              </w:trPr>
              <w:tc>
                <w:tcPr>
                  <w:tcW w:w="856" w:type="pct"/>
                  <w:vAlign w:val="center"/>
                </w:tcPr>
                <w:p w:rsidR="00507D68" w:rsidRPr="00BB50FA" w:rsidRDefault="00507D68" w:rsidP="00912A25">
                  <w:pPr>
                    <w:jc w:val="center"/>
                    <w:rPr>
                      <w:color w:val="000000" w:themeColor="text1"/>
                      <w:sz w:val="21"/>
                      <w:szCs w:val="21"/>
                    </w:rPr>
                  </w:pPr>
                  <w:r w:rsidRPr="00791F6F">
                    <w:rPr>
                      <w:rFonts w:hint="eastAsia"/>
                      <w:color w:val="000000" w:themeColor="text1"/>
                      <w:sz w:val="21"/>
                      <w:szCs w:val="21"/>
                    </w:rPr>
                    <w:t>废</w:t>
                  </w:r>
                  <w:r>
                    <w:rPr>
                      <w:rFonts w:hint="eastAsia"/>
                      <w:color w:val="000000" w:themeColor="text1"/>
                      <w:sz w:val="21"/>
                      <w:szCs w:val="21"/>
                    </w:rPr>
                    <w:t>液压油</w:t>
                  </w:r>
                </w:p>
              </w:tc>
              <w:tc>
                <w:tcPr>
                  <w:tcW w:w="962" w:type="pct"/>
                  <w:vAlign w:val="center"/>
                </w:tcPr>
                <w:p w:rsidR="00507D68" w:rsidRPr="00BB50FA" w:rsidRDefault="00507D68" w:rsidP="00AA4747">
                  <w:pPr>
                    <w:jc w:val="center"/>
                    <w:rPr>
                      <w:color w:val="000000" w:themeColor="text1"/>
                      <w:sz w:val="21"/>
                      <w:szCs w:val="21"/>
                    </w:rPr>
                  </w:pPr>
                  <w:r w:rsidRPr="00BB50FA">
                    <w:rPr>
                      <w:rFonts w:hint="eastAsia"/>
                      <w:color w:val="000000" w:themeColor="text1"/>
                      <w:sz w:val="21"/>
                      <w:szCs w:val="21"/>
                    </w:rPr>
                    <w:t>HW</w:t>
                  </w:r>
                  <w:r>
                    <w:rPr>
                      <w:rFonts w:hint="eastAsia"/>
                      <w:color w:val="000000" w:themeColor="text1"/>
                      <w:sz w:val="21"/>
                      <w:szCs w:val="21"/>
                    </w:rPr>
                    <w:t>08</w:t>
                  </w:r>
                  <w:r w:rsidRPr="006E0DE1">
                    <w:rPr>
                      <w:rFonts w:hint="eastAsia"/>
                      <w:color w:val="000000" w:themeColor="text1"/>
                      <w:sz w:val="21"/>
                      <w:szCs w:val="21"/>
                    </w:rPr>
                    <w:t>废矿物油与含矿物油废物</w:t>
                  </w:r>
                </w:p>
              </w:tc>
              <w:tc>
                <w:tcPr>
                  <w:tcW w:w="750" w:type="pct"/>
                  <w:vAlign w:val="center"/>
                </w:tcPr>
                <w:p w:rsidR="00507D68" w:rsidRPr="00BB50FA" w:rsidRDefault="00507D68" w:rsidP="00B84752">
                  <w:pPr>
                    <w:pStyle w:val="afa"/>
                    <w:rPr>
                      <w:color w:val="000000" w:themeColor="text1"/>
                      <w:kern w:val="2"/>
                    </w:rPr>
                  </w:pPr>
                  <w:r w:rsidRPr="00862B85">
                    <w:rPr>
                      <w:color w:val="000000" w:themeColor="text1"/>
                      <w:kern w:val="2"/>
                    </w:rPr>
                    <w:t>900-2</w:t>
                  </w:r>
                  <w:r>
                    <w:rPr>
                      <w:rFonts w:hint="eastAsia"/>
                      <w:color w:val="000000" w:themeColor="text1"/>
                      <w:kern w:val="2"/>
                    </w:rPr>
                    <w:t>18</w:t>
                  </w:r>
                  <w:r w:rsidRPr="00862B85">
                    <w:rPr>
                      <w:color w:val="000000" w:themeColor="text1"/>
                      <w:kern w:val="2"/>
                    </w:rPr>
                    <w:t>-08</w:t>
                  </w:r>
                </w:p>
              </w:tc>
              <w:tc>
                <w:tcPr>
                  <w:tcW w:w="676" w:type="pct"/>
                  <w:vAlign w:val="center"/>
                </w:tcPr>
                <w:p w:rsidR="00507D68" w:rsidRPr="00BB50FA" w:rsidRDefault="00507D68" w:rsidP="00AA4747">
                  <w:pPr>
                    <w:jc w:val="center"/>
                    <w:rPr>
                      <w:color w:val="000000" w:themeColor="text1"/>
                      <w:sz w:val="21"/>
                      <w:szCs w:val="21"/>
                    </w:rPr>
                  </w:pPr>
                  <w:r>
                    <w:rPr>
                      <w:rFonts w:hint="eastAsia"/>
                      <w:color w:val="000000" w:themeColor="text1"/>
                      <w:sz w:val="21"/>
                      <w:szCs w:val="21"/>
                    </w:rPr>
                    <w:t>生产车间内</w:t>
                  </w:r>
                </w:p>
              </w:tc>
              <w:tc>
                <w:tcPr>
                  <w:tcW w:w="526" w:type="pct"/>
                  <w:vAlign w:val="center"/>
                </w:tcPr>
                <w:p w:rsidR="00507D68" w:rsidRPr="00BB50FA" w:rsidRDefault="00507D68" w:rsidP="00AA4747">
                  <w:pPr>
                    <w:jc w:val="center"/>
                    <w:rPr>
                      <w:color w:val="000000" w:themeColor="text1"/>
                      <w:sz w:val="21"/>
                      <w:szCs w:val="21"/>
                    </w:rPr>
                  </w:pPr>
                  <w:r>
                    <w:rPr>
                      <w:rFonts w:hint="eastAsia"/>
                      <w:color w:val="000000" w:themeColor="text1"/>
                      <w:sz w:val="21"/>
                      <w:szCs w:val="21"/>
                    </w:rPr>
                    <w:t>5</w:t>
                  </w:r>
                  <w:r w:rsidRPr="00BB50FA">
                    <w:rPr>
                      <w:color w:val="000000" w:themeColor="text1"/>
                      <w:sz w:val="21"/>
                      <w:szCs w:val="21"/>
                    </w:rPr>
                    <w:t>m</w:t>
                  </w:r>
                  <w:r w:rsidRPr="00BB50FA">
                    <w:rPr>
                      <w:color w:val="000000" w:themeColor="text1"/>
                      <w:sz w:val="21"/>
                      <w:szCs w:val="21"/>
                      <w:vertAlign w:val="superscript"/>
                    </w:rPr>
                    <w:t>2</w:t>
                  </w:r>
                </w:p>
              </w:tc>
              <w:tc>
                <w:tcPr>
                  <w:tcW w:w="450" w:type="pct"/>
                  <w:vAlign w:val="center"/>
                </w:tcPr>
                <w:p w:rsidR="00507D68" w:rsidRPr="00BB50FA" w:rsidRDefault="00507D68" w:rsidP="00AA4747">
                  <w:pPr>
                    <w:jc w:val="center"/>
                    <w:rPr>
                      <w:color w:val="000000" w:themeColor="text1"/>
                      <w:sz w:val="21"/>
                      <w:szCs w:val="21"/>
                    </w:rPr>
                  </w:pPr>
                  <w:r w:rsidRPr="00BB50FA">
                    <w:rPr>
                      <w:rFonts w:hint="eastAsia"/>
                      <w:color w:val="000000" w:themeColor="text1"/>
                      <w:sz w:val="21"/>
                      <w:szCs w:val="21"/>
                    </w:rPr>
                    <w:t>桶装</w:t>
                  </w:r>
                </w:p>
              </w:tc>
              <w:tc>
                <w:tcPr>
                  <w:tcW w:w="377" w:type="pct"/>
                  <w:vAlign w:val="center"/>
                </w:tcPr>
                <w:p w:rsidR="00507D68" w:rsidRPr="00BB50FA" w:rsidRDefault="00507D68" w:rsidP="00AA4747">
                  <w:pPr>
                    <w:jc w:val="center"/>
                    <w:rPr>
                      <w:color w:val="000000" w:themeColor="text1"/>
                      <w:sz w:val="21"/>
                      <w:szCs w:val="21"/>
                    </w:rPr>
                  </w:pPr>
                  <w:r>
                    <w:rPr>
                      <w:rFonts w:hint="eastAsia"/>
                      <w:color w:val="000000" w:themeColor="text1"/>
                      <w:sz w:val="21"/>
                      <w:szCs w:val="21"/>
                    </w:rPr>
                    <w:t>5</w:t>
                  </w:r>
                  <w:r w:rsidRPr="00BB50FA">
                    <w:rPr>
                      <w:color w:val="000000" w:themeColor="text1"/>
                      <w:sz w:val="21"/>
                      <w:szCs w:val="21"/>
                    </w:rPr>
                    <w:t>t</w:t>
                  </w:r>
                </w:p>
              </w:tc>
              <w:tc>
                <w:tcPr>
                  <w:tcW w:w="402" w:type="pct"/>
                  <w:vAlign w:val="center"/>
                </w:tcPr>
                <w:p w:rsidR="00507D68" w:rsidRPr="00BB50FA" w:rsidRDefault="00507D68" w:rsidP="00AA4747">
                  <w:pPr>
                    <w:jc w:val="center"/>
                    <w:rPr>
                      <w:color w:val="000000" w:themeColor="text1"/>
                      <w:sz w:val="21"/>
                      <w:szCs w:val="21"/>
                    </w:rPr>
                  </w:pPr>
                  <w:r w:rsidRPr="00BB50FA">
                    <w:rPr>
                      <w:color w:val="000000" w:themeColor="text1"/>
                      <w:sz w:val="21"/>
                      <w:szCs w:val="21"/>
                    </w:rPr>
                    <w:t>1</w:t>
                  </w:r>
                  <w:r w:rsidRPr="00BB50FA">
                    <w:rPr>
                      <w:color w:val="000000" w:themeColor="text1"/>
                      <w:sz w:val="21"/>
                      <w:szCs w:val="21"/>
                    </w:rPr>
                    <w:t>年</w:t>
                  </w:r>
                </w:p>
              </w:tc>
            </w:tr>
          </w:tbl>
          <w:p w:rsidR="00E908D4" w:rsidRDefault="00E908D4" w:rsidP="00E908D4">
            <w:pPr>
              <w:spacing w:line="460" w:lineRule="exact"/>
              <w:ind w:firstLineChars="200" w:firstLine="480"/>
              <w:jc w:val="left"/>
              <w:rPr>
                <w:color w:val="000000" w:themeColor="text1"/>
                <w:sz w:val="24"/>
                <w:szCs w:val="24"/>
              </w:rPr>
            </w:pPr>
            <w:r w:rsidRPr="00BB50FA">
              <w:rPr>
                <w:color w:val="000000" w:themeColor="text1"/>
                <w:sz w:val="24"/>
                <w:szCs w:val="24"/>
              </w:rPr>
              <w:t>综上，项目运营过程中产生的固体废物全部进行了有效的处置，不会对周围环境造成较大的影响。评价认为：项目固废处置措施可行。</w:t>
            </w:r>
          </w:p>
          <w:p w:rsidR="00A60A71" w:rsidRPr="00A60A71" w:rsidRDefault="00A60A71" w:rsidP="00A60A71">
            <w:pPr>
              <w:keepNext/>
              <w:keepLines/>
              <w:spacing w:line="440" w:lineRule="exact"/>
              <w:ind w:firstLineChars="200" w:firstLine="482"/>
              <w:rPr>
                <w:b/>
                <w:color w:val="000000" w:themeColor="text1"/>
                <w:sz w:val="24"/>
                <w:szCs w:val="24"/>
              </w:rPr>
            </w:pPr>
            <w:r w:rsidRPr="00A60A71">
              <w:rPr>
                <w:rFonts w:hint="eastAsia"/>
                <w:b/>
                <w:color w:val="000000" w:themeColor="text1"/>
                <w:sz w:val="24"/>
                <w:szCs w:val="24"/>
              </w:rPr>
              <w:t>五</w:t>
            </w:r>
            <w:r w:rsidRPr="00A60A71">
              <w:rPr>
                <w:b/>
                <w:color w:val="000000" w:themeColor="text1"/>
                <w:sz w:val="24"/>
                <w:szCs w:val="24"/>
              </w:rPr>
              <w:t>、全厂污染物排放情况</w:t>
            </w:r>
          </w:p>
          <w:p w:rsidR="00A60A71" w:rsidRDefault="00A60A71" w:rsidP="00A60A71">
            <w:pPr>
              <w:spacing w:line="460" w:lineRule="exact"/>
              <w:ind w:firstLineChars="200" w:firstLine="480"/>
              <w:jc w:val="left"/>
              <w:rPr>
                <w:color w:val="000000" w:themeColor="text1"/>
                <w:sz w:val="24"/>
                <w:szCs w:val="24"/>
              </w:rPr>
            </w:pPr>
            <w:r w:rsidRPr="00A60A71">
              <w:rPr>
                <w:color w:val="000000" w:themeColor="text1"/>
                <w:sz w:val="24"/>
                <w:szCs w:val="24"/>
              </w:rPr>
              <w:t>项目建成后全厂污染物排放情况见下表。</w:t>
            </w:r>
          </w:p>
          <w:p w:rsidR="00B84752" w:rsidRDefault="00B84752" w:rsidP="00A60A71">
            <w:pPr>
              <w:spacing w:line="460" w:lineRule="exact"/>
              <w:ind w:firstLineChars="200" w:firstLine="480"/>
              <w:jc w:val="left"/>
              <w:rPr>
                <w:color w:val="000000" w:themeColor="text1"/>
                <w:sz w:val="24"/>
                <w:szCs w:val="24"/>
              </w:rPr>
            </w:pPr>
          </w:p>
          <w:p w:rsidR="00B84752" w:rsidRDefault="00B84752" w:rsidP="00A60A71">
            <w:pPr>
              <w:spacing w:line="460" w:lineRule="exact"/>
              <w:ind w:firstLineChars="200" w:firstLine="480"/>
              <w:jc w:val="left"/>
              <w:rPr>
                <w:color w:val="000000" w:themeColor="text1"/>
                <w:sz w:val="24"/>
                <w:szCs w:val="24"/>
              </w:rPr>
            </w:pPr>
          </w:p>
          <w:p w:rsidR="00B84752" w:rsidRDefault="00B84752" w:rsidP="00A60A71">
            <w:pPr>
              <w:spacing w:line="460" w:lineRule="exact"/>
              <w:ind w:firstLineChars="200" w:firstLine="480"/>
              <w:jc w:val="left"/>
              <w:rPr>
                <w:color w:val="000000" w:themeColor="text1"/>
                <w:sz w:val="24"/>
                <w:szCs w:val="24"/>
              </w:rPr>
            </w:pPr>
          </w:p>
          <w:p w:rsidR="00B84752" w:rsidRDefault="00B84752" w:rsidP="00A60A71">
            <w:pPr>
              <w:spacing w:line="460" w:lineRule="exact"/>
              <w:ind w:firstLineChars="200" w:firstLine="480"/>
              <w:jc w:val="left"/>
              <w:rPr>
                <w:color w:val="000000" w:themeColor="text1"/>
                <w:sz w:val="24"/>
                <w:szCs w:val="24"/>
              </w:rPr>
            </w:pPr>
          </w:p>
          <w:p w:rsidR="00507D68" w:rsidRPr="00E65288" w:rsidRDefault="00507D68" w:rsidP="00E65288">
            <w:pPr>
              <w:adjustRightInd w:val="0"/>
              <w:snapToGrid w:val="0"/>
              <w:spacing w:line="440" w:lineRule="exact"/>
              <w:ind w:firstLineChars="50" w:firstLine="120"/>
              <w:textAlignment w:val="baseline"/>
              <w:rPr>
                <w:rFonts w:eastAsia="黑体"/>
                <w:color w:val="000000" w:themeColor="text1"/>
                <w:sz w:val="24"/>
                <w:szCs w:val="24"/>
              </w:rPr>
            </w:pPr>
            <w:r w:rsidRPr="00E65288">
              <w:rPr>
                <w:rFonts w:eastAsia="黑体"/>
                <w:color w:val="000000" w:themeColor="text1"/>
                <w:sz w:val="24"/>
                <w:szCs w:val="24"/>
              </w:rPr>
              <w:lastRenderedPageBreak/>
              <w:t>表</w:t>
            </w:r>
            <w:r w:rsidR="00E65288" w:rsidRPr="00E65288">
              <w:rPr>
                <w:rFonts w:eastAsia="黑体" w:hint="eastAsia"/>
                <w:color w:val="000000" w:themeColor="text1"/>
                <w:sz w:val="24"/>
                <w:szCs w:val="24"/>
              </w:rPr>
              <w:t>53</w:t>
            </w:r>
            <w:r w:rsidRPr="00E65288">
              <w:rPr>
                <w:rFonts w:eastAsia="黑体" w:hint="eastAsia"/>
                <w:color w:val="000000" w:themeColor="text1"/>
                <w:sz w:val="24"/>
                <w:szCs w:val="24"/>
              </w:rPr>
              <w:t xml:space="preserve"> </w:t>
            </w:r>
            <w:r w:rsidRPr="00E65288">
              <w:rPr>
                <w:rFonts w:eastAsia="黑体"/>
                <w:color w:val="000000" w:themeColor="text1"/>
                <w:sz w:val="24"/>
                <w:szCs w:val="24"/>
              </w:rPr>
              <w:t xml:space="preserve">              </w:t>
            </w:r>
            <w:r w:rsidR="00E65288">
              <w:rPr>
                <w:rFonts w:eastAsia="黑体" w:hint="eastAsia"/>
                <w:color w:val="000000" w:themeColor="text1"/>
                <w:sz w:val="24"/>
                <w:szCs w:val="24"/>
              </w:rPr>
              <w:t xml:space="preserve">    </w:t>
            </w:r>
            <w:r w:rsidRPr="00E65288">
              <w:rPr>
                <w:rFonts w:eastAsia="黑体"/>
                <w:color w:val="000000" w:themeColor="text1"/>
                <w:sz w:val="24"/>
                <w:szCs w:val="24"/>
              </w:rPr>
              <w:t xml:space="preserve">  </w:t>
            </w:r>
            <w:r w:rsidR="00B84752" w:rsidRPr="00E65288">
              <w:rPr>
                <w:rFonts w:eastAsia="黑体" w:hint="eastAsia"/>
                <w:color w:val="000000" w:themeColor="text1"/>
                <w:sz w:val="24"/>
                <w:szCs w:val="24"/>
              </w:rPr>
              <w:t xml:space="preserve">     </w:t>
            </w:r>
            <w:r w:rsidRPr="00E65288">
              <w:rPr>
                <w:rFonts w:eastAsia="黑体"/>
                <w:color w:val="000000" w:themeColor="text1"/>
                <w:sz w:val="24"/>
                <w:szCs w:val="24"/>
              </w:rPr>
              <w:t>总量控制目标</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736"/>
              <w:gridCol w:w="1467"/>
              <w:gridCol w:w="1033"/>
              <w:gridCol w:w="982"/>
              <w:gridCol w:w="1022"/>
              <w:gridCol w:w="1027"/>
              <w:gridCol w:w="1101"/>
              <w:gridCol w:w="903"/>
              <w:gridCol w:w="1171"/>
            </w:tblGrid>
            <w:tr w:rsidR="00507D68" w:rsidRPr="00222C90" w:rsidTr="00507D68">
              <w:trPr>
                <w:trHeight w:val="425"/>
                <w:jc w:val="center"/>
              </w:trPr>
              <w:tc>
                <w:tcPr>
                  <w:tcW w:w="389" w:type="pct"/>
                  <w:vAlign w:val="center"/>
                </w:tcPr>
                <w:p w:rsidR="00507D68" w:rsidRPr="00A60A71" w:rsidRDefault="00507D68" w:rsidP="00B84752">
                  <w:pPr>
                    <w:jc w:val="center"/>
                    <w:rPr>
                      <w:b/>
                      <w:color w:val="000000" w:themeColor="text1"/>
                      <w:sz w:val="21"/>
                      <w:szCs w:val="21"/>
                    </w:rPr>
                  </w:pPr>
                  <w:r w:rsidRPr="00A60A71">
                    <w:rPr>
                      <w:b/>
                      <w:color w:val="000000" w:themeColor="text1"/>
                      <w:sz w:val="21"/>
                      <w:szCs w:val="21"/>
                    </w:rPr>
                    <w:t>类型</w:t>
                  </w:r>
                </w:p>
              </w:tc>
              <w:tc>
                <w:tcPr>
                  <w:tcW w:w="777" w:type="pct"/>
                  <w:vAlign w:val="center"/>
                </w:tcPr>
                <w:p w:rsidR="00507D68" w:rsidRPr="00A60A71" w:rsidRDefault="00507D68" w:rsidP="00B84752">
                  <w:pPr>
                    <w:jc w:val="center"/>
                    <w:rPr>
                      <w:b/>
                      <w:color w:val="000000" w:themeColor="text1"/>
                      <w:sz w:val="21"/>
                      <w:szCs w:val="21"/>
                    </w:rPr>
                  </w:pPr>
                  <w:r w:rsidRPr="00A60A71">
                    <w:rPr>
                      <w:rFonts w:hint="eastAsia"/>
                      <w:b/>
                      <w:color w:val="000000" w:themeColor="text1"/>
                      <w:sz w:val="21"/>
                      <w:szCs w:val="21"/>
                    </w:rPr>
                    <w:t>污染</w:t>
                  </w:r>
                </w:p>
                <w:p w:rsidR="00507D68" w:rsidRPr="00A60A71" w:rsidRDefault="00507D68" w:rsidP="00B84752">
                  <w:pPr>
                    <w:jc w:val="center"/>
                    <w:rPr>
                      <w:b/>
                      <w:color w:val="000000" w:themeColor="text1"/>
                      <w:sz w:val="21"/>
                      <w:szCs w:val="21"/>
                    </w:rPr>
                  </w:pPr>
                  <w:r w:rsidRPr="00A60A71">
                    <w:rPr>
                      <w:rFonts w:hint="eastAsia"/>
                      <w:b/>
                      <w:color w:val="000000" w:themeColor="text1"/>
                      <w:sz w:val="21"/>
                      <w:szCs w:val="21"/>
                    </w:rPr>
                    <w:t>因子</w:t>
                  </w:r>
                </w:p>
              </w:tc>
              <w:tc>
                <w:tcPr>
                  <w:tcW w:w="547" w:type="pct"/>
                  <w:vAlign w:val="center"/>
                </w:tcPr>
                <w:p w:rsidR="00507D68" w:rsidRPr="00A60A71" w:rsidRDefault="00507D68" w:rsidP="00B84752">
                  <w:pPr>
                    <w:jc w:val="center"/>
                    <w:rPr>
                      <w:b/>
                      <w:color w:val="000000" w:themeColor="text1"/>
                      <w:sz w:val="21"/>
                      <w:szCs w:val="21"/>
                    </w:rPr>
                  </w:pPr>
                  <w:r w:rsidRPr="00A60A71">
                    <w:rPr>
                      <w:rFonts w:hint="eastAsia"/>
                      <w:b/>
                      <w:color w:val="000000" w:themeColor="text1"/>
                      <w:sz w:val="21"/>
                      <w:szCs w:val="21"/>
                    </w:rPr>
                    <w:t>现有工程实际排放量</w:t>
                  </w:r>
                </w:p>
              </w:tc>
              <w:tc>
                <w:tcPr>
                  <w:tcW w:w="520" w:type="pct"/>
                  <w:vAlign w:val="center"/>
                </w:tcPr>
                <w:p w:rsidR="00507D68" w:rsidRPr="00A60A71" w:rsidRDefault="00507D68" w:rsidP="00B84752">
                  <w:pPr>
                    <w:jc w:val="center"/>
                    <w:rPr>
                      <w:b/>
                      <w:color w:val="000000" w:themeColor="text1"/>
                      <w:sz w:val="21"/>
                      <w:szCs w:val="21"/>
                    </w:rPr>
                  </w:pPr>
                  <w:r w:rsidRPr="00A60A71">
                    <w:rPr>
                      <w:rFonts w:hint="eastAsia"/>
                      <w:b/>
                      <w:color w:val="000000" w:themeColor="text1"/>
                      <w:sz w:val="21"/>
                      <w:szCs w:val="21"/>
                    </w:rPr>
                    <w:t>现有工程允许排放量</w:t>
                  </w:r>
                </w:p>
              </w:tc>
              <w:tc>
                <w:tcPr>
                  <w:tcW w:w="541" w:type="pct"/>
                  <w:vAlign w:val="center"/>
                </w:tcPr>
                <w:p w:rsidR="00507D68" w:rsidRPr="00A60A71" w:rsidRDefault="00507D68" w:rsidP="00B84752">
                  <w:pPr>
                    <w:jc w:val="center"/>
                    <w:rPr>
                      <w:b/>
                      <w:color w:val="000000" w:themeColor="text1"/>
                      <w:sz w:val="21"/>
                      <w:szCs w:val="21"/>
                    </w:rPr>
                  </w:pPr>
                  <w:r w:rsidRPr="00A60A71">
                    <w:rPr>
                      <w:b/>
                      <w:color w:val="000000" w:themeColor="text1"/>
                      <w:sz w:val="21"/>
                      <w:szCs w:val="21"/>
                    </w:rPr>
                    <w:t>本工程排放量</w:t>
                  </w:r>
                </w:p>
              </w:tc>
              <w:tc>
                <w:tcPr>
                  <w:tcW w:w="544" w:type="pct"/>
                  <w:vAlign w:val="center"/>
                </w:tcPr>
                <w:p w:rsidR="00507D68" w:rsidRPr="00A60A71" w:rsidRDefault="00507D68" w:rsidP="00B84752">
                  <w:pPr>
                    <w:jc w:val="center"/>
                    <w:rPr>
                      <w:b/>
                      <w:color w:val="000000" w:themeColor="text1"/>
                      <w:sz w:val="21"/>
                      <w:szCs w:val="21"/>
                    </w:rPr>
                  </w:pPr>
                  <w:r w:rsidRPr="00A60A71">
                    <w:rPr>
                      <w:rFonts w:hint="eastAsia"/>
                      <w:b/>
                      <w:color w:val="000000" w:themeColor="text1"/>
                      <w:sz w:val="21"/>
                      <w:szCs w:val="21"/>
                    </w:rPr>
                    <w:t>以新带老削减量</w:t>
                  </w:r>
                </w:p>
              </w:tc>
              <w:tc>
                <w:tcPr>
                  <w:tcW w:w="583" w:type="pct"/>
                  <w:vAlign w:val="center"/>
                </w:tcPr>
                <w:p w:rsidR="00507D68" w:rsidRPr="00A60A71" w:rsidRDefault="00507D68" w:rsidP="00B84752">
                  <w:pPr>
                    <w:jc w:val="center"/>
                    <w:rPr>
                      <w:b/>
                      <w:color w:val="000000" w:themeColor="text1"/>
                      <w:sz w:val="21"/>
                      <w:szCs w:val="21"/>
                    </w:rPr>
                  </w:pPr>
                  <w:r w:rsidRPr="00A60A71">
                    <w:rPr>
                      <w:rFonts w:hint="eastAsia"/>
                      <w:b/>
                      <w:color w:val="000000" w:themeColor="text1"/>
                      <w:sz w:val="21"/>
                      <w:szCs w:val="21"/>
                    </w:rPr>
                    <w:t>区域平衡替代量</w:t>
                  </w:r>
                </w:p>
              </w:tc>
              <w:tc>
                <w:tcPr>
                  <w:tcW w:w="478" w:type="pct"/>
                  <w:vAlign w:val="center"/>
                </w:tcPr>
                <w:p w:rsidR="00507D68" w:rsidRPr="00A60A71" w:rsidRDefault="00507D68" w:rsidP="00B84752">
                  <w:pPr>
                    <w:jc w:val="center"/>
                    <w:rPr>
                      <w:b/>
                      <w:color w:val="000000" w:themeColor="text1"/>
                      <w:sz w:val="21"/>
                      <w:szCs w:val="21"/>
                    </w:rPr>
                  </w:pPr>
                  <w:r w:rsidRPr="00A60A71">
                    <w:rPr>
                      <w:rFonts w:hint="eastAsia"/>
                      <w:b/>
                      <w:color w:val="000000" w:themeColor="text1"/>
                      <w:sz w:val="21"/>
                      <w:szCs w:val="21"/>
                    </w:rPr>
                    <w:t>全厂排放量</w:t>
                  </w:r>
                </w:p>
              </w:tc>
              <w:tc>
                <w:tcPr>
                  <w:tcW w:w="620" w:type="pct"/>
                  <w:vAlign w:val="center"/>
                </w:tcPr>
                <w:p w:rsidR="00507D68" w:rsidRPr="00A60A71" w:rsidRDefault="00507D68" w:rsidP="00B84752">
                  <w:pPr>
                    <w:jc w:val="center"/>
                    <w:rPr>
                      <w:b/>
                      <w:color w:val="000000" w:themeColor="text1"/>
                      <w:sz w:val="21"/>
                      <w:szCs w:val="21"/>
                    </w:rPr>
                  </w:pPr>
                  <w:r w:rsidRPr="00A60A71">
                    <w:rPr>
                      <w:b/>
                      <w:color w:val="000000" w:themeColor="text1"/>
                      <w:sz w:val="21"/>
                      <w:szCs w:val="21"/>
                    </w:rPr>
                    <w:t>排放增减量</w:t>
                  </w:r>
                </w:p>
              </w:tc>
            </w:tr>
            <w:tr w:rsidR="00507D68" w:rsidRPr="00222C90" w:rsidTr="00507D68">
              <w:trPr>
                <w:trHeight w:val="425"/>
                <w:jc w:val="center"/>
              </w:trPr>
              <w:tc>
                <w:tcPr>
                  <w:tcW w:w="389" w:type="pct"/>
                  <w:vMerge w:val="restart"/>
                  <w:vAlign w:val="center"/>
                </w:tcPr>
                <w:p w:rsidR="00507D68" w:rsidRPr="00A60A71" w:rsidRDefault="00507D68" w:rsidP="00B84752">
                  <w:pPr>
                    <w:jc w:val="center"/>
                    <w:rPr>
                      <w:color w:val="000000" w:themeColor="text1"/>
                      <w:sz w:val="21"/>
                      <w:szCs w:val="21"/>
                    </w:rPr>
                  </w:pPr>
                  <w:r w:rsidRPr="00A60A71">
                    <w:rPr>
                      <w:rFonts w:hint="eastAsia"/>
                      <w:color w:val="000000" w:themeColor="text1"/>
                      <w:sz w:val="21"/>
                      <w:szCs w:val="21"/>
                    </w:rPr>
                    <w:t>废水</w:t>
                  </w:r>
                </w:p>
              </w:tc>
              <w:tc>
                <w:tcPr>
                  <w:tcW w:w="777" w:type="pct"/>
                  <w:vAlign w:val="center"/>
                </w:tcPr>
                <w:p w:rsidR="00507D68" w:rsidRPr="00A60A71" w:rsidRDefault="00507D68" w:rsidP="00B84752">
                  <w:pPr>
                    <w:jc w:val="center"/>
                    <w:rPr>
                      <w:color w:val="000000" w:themeColor="text1"/>
                      <w:sz w:val="21"/>
                      <w:szCs w:val="21"/>
                    </w:rPr>
                  </w:pPr>
                  <w:r w:rsidRPr="00A60A71">
                    <w:rPr>
                      <w:color w:val="000000" w:themeColor="text1"/>
                      <w:sz w:val="21"/>
                      <w:szCs w:val="21"/>
                    </w:rPr>
                    <w:t>COD</w:t>
                  </w:r>
                </w:p>
              </w:tc>
              <w:tc>
                <w:tcPr>
                  <w:tcW w:w="547"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20"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41"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44" w:type="pct"/>
                  <w:vAlign w:val="center"/>
                </w:tcPr>
                <w:p w:rsidR="00507D68" w:rsidRPr="00A60A71" w:rsidRDefault="00507D68" w:rsidP="00B84752">
                  <w:pPr>
                    <w:jc w:val="center"/>
                    <w:rPr>
                      <w:color w:val="000000" w:themeColor="text1"/>
                      <w:sz w:val="21"/>
                      <w:szCs w:val="21"/>
                    </w:rPr>
                  </w:pPr>
                  <w:r>
                    <w:rPr>
                      <w:rFonts w:hint="eastAsia"/>
                      <w:color w:val="000000" w:themeColor="text1"/>
                      <w:sz w:val="21"/>
                      <w:szCs w:val="21"/>
                    </w:rPr>
                    <w:t>0</w:t>
                  </w:r>
                </w:p>
              </w:tc>
              <w:tc>
                <w:tcPr>
                  <w:tcW w:w="583" w:type="pct"/>
                  <w:vAlign w:val="center"/>
                </w:tcPr>
                <w:p w:rsidR="00507D68" w:rsidRPr="00A60A71" w:rsidRDefault="00507D68" w:rsidP="00B84752">
                  <w:pPr>
                    <w:jc w:val="center"/>
                    <w:rPr>
                      <w:color w:val="000000" w:themeColor="text1"/>
                      <w:sz w:val="21"/>
                      <w:szCs w:val="21"/>
                    </w:rPr>
                  </w:pPr>
                  <w:r>
                    <w:rPr>
                      <w:rFonts w:hint="eastAsia"/>
                      <w:color w:val="000000" w:themeColor="text1"/>
                      <w:sz w:val="21"/>
                      <w:szCs w:val="21"/>
                    </w:rPr>
                    <w:t>0</w:t>
                  </w:r>
                </w:p>
              </w:tc>
              <w:tc>
                <w:tcPr>
                  <w:tcW w:w="478"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620"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r>
            <w:tr w:rsidR="00507D68" w:rsidRPr="00222C90" w:rsidTr="00507D68">
              <w:trPr>
                <w:trHeight w:val="425"/>
                <w:jc w:val="center"/>
              </w:trPr>
              <w:tc>
                <w:tcPr>
                  <w:tcW w:w="389" w:type="pct"/>
                  <w:vMerge/>
                  <w:vAlign w:val="center"/>
                </w:tcPr>
                <w:p w:rsidR="00507D68" w:rsidRPr="00A60A71" w:rsidRDefault="00507D68" w:rsidP="00B84752">
                  <w:pPr>
                    <w:jc w:val="center"/>
                    <w:rPr>
                      <w:color w:val="000000" w:themeColor="text1"/>
                      <w:sz w:val="21"/>
                      <w:szCs w:val="21"/>
                    </w:rPr>
                  </w:pPr>
                </w:p>
              </w:tc>
              <w:tc>
                <w:tcPr>
                  <w:tcW w:w="777" w:type="pct"/>
                  <w:vAlign w:val="center"/>
                </w:tcPr>
                <w:p w:rsidR="00507D68" w:rsidRPr="00A60A71" w:rsidRDefault="00507D68" w:rsidP="00B84752">
                  <w:pPr>
                    <w:jc w:val="center"/>
                    <w:rPr>
                      <w:color w:val="000000" w:themeColor="text1"/>
                      <w:sz w:val="21"/>
                      <w:szCs w:val="21"/>
                    </w:rPr>
                  </w:pPr>
                  <w:r w:rsidRPr="00A60A71">
                    <w:rPr>
                      <w:color w:val="000000" w:themeColor="text1"/>
                      <w:sz w:val="21"/>
                      <w:szCs w:val="21"/>
                    </w:rPr>
                    <w:t>NH</w:t>
                  </w:r>
                  <w:r w:rsidRPr="00A60A71">
                    <w:rPr>
                      <w:color w:val="000000" w:themeColor="text1"/>
                      <w:sz w:val="21"/>
                      <w:szCs w:val="21"/>
                      <w:vertAlign w:val="subscript"/>
                    </w:rPr>
                    <w:t>3</w:t>
                  </w:r>
                  <w:r w:rsidRPr="00A60A71">
                    <w:rPr>
                      <w:color w:val="000000" w:themeColor="text1"/>
                      <w:sz w:val="21"/>
                      <w:szCs w:val="21"/>
                    </w:rPr>
                    <w:t>-N</w:t>
                  </w:r>
                </w:p>
              </w:tc>
              <w:tc>
                <w:tcPr>
                  <w:tcW w:w="547"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20"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41"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44" w:type="pct"/>
                  <w:vAlign w:val="center"/>
                </w:tcPr>
                <w:p w:rsidR="00507D68" w:rsidRPr="00A60A71" w:rsidRDefault="00507D68" w:rsidP="00B84752">
                  <w:pPr>
                    <w:jc w:val="center"/>
                    <w:rPr>
                      <w:color w:val="000000" w:themeColor="text1"/>
                      <w:sz w:val="21"/>
                      <w:szCs w:val="21"/>
                    </w:rPr>
                  </w:pPr>
                  <w:r>
                    <w:rPr>
                      <w:rFonts w:hint="eastAsia"/>
                      <w:color w:val="000000" w:themeColor="text1"/>
                      <w:sz w:val="21"/>
                      <w:szCs w:val="21"/>
                    </w:rPr>
                    <w:t>0</w:t>
                  </w:r>
                </w:p>
              </w:tc>
              <w:tc>
                <w:tcPr>
                  <w:tcW w:w="583" w:type="pct"/>
                  <w:vAlign w:val="center"/>
                </w:tcPr>
                <w:p w:rsidR="00507D68" w:rsidRPr="00A60A71" w:rsidRDefault="00507D68" w:rsidP="00B84752">
                  <w:pPr>
                    <w:jc w:val="center"/>
                    <w:rPr>
                      <w:color w:val="000000" w:themeColor="text1"/>
                      <w:sz w:val="21"/>
                      <w:szCs w:val="21"/>
                    </w:rPr>
                  </w:pPr>
                  <w:r>
                    <w:rPr>
                      <w:rFonts w:hint="eastAsia"/>
                      <w:color w:val="000000" w:themeColor="text1"/>
                      <w:sz w:val="21"/>
                      <w:szCs w:val="21"/>
                    </w:rPr>
                    <w:t>0</w:t>
                  </w:r>
                </w:p>
              </w:tc>
              <w:tc>
                <w:tcPr>
                  <w:tcW w:w="478"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620"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r>
            <w:tr w:rsidR="00507D68" w:rsidRPr="00222C90" w:rsidTr="00507D68">
              <w:trPr>
                <w:trHeight w:val="425"/>
                <w:jc w:val="center"/>
              </w:trPr>
              <w:tc>
                <w:tcPr>
                  <w:tcW w:w="389" w:type="pct"/>
                  <w:vMerge/>
                  <w:vAlign w:val="center"/>
                </w:tcPr>
                <w:p w:rsidR="00507D68" w:rsidRPr="00A60A71" w:rsidRDefault="00507D68" w:rsidP="00B84752">
                  <w:pPr>
                    <w:jc w:val="center"/>
                    <w:rPr>
                      <w:color w:val="000000" w:themeColor="text1"/>
                      <w:sz w:val="21"/>
                      <w:szCs w:val="21"/>
                    </w:rPr>
                  </w:pPr>
                </w:p>
              </w:tc>
              <w:tc>
                <w:tcPr>
                  <w:tcW w:w="777" w:type="pct"/>
                  <w:vAlign w:val="center"/>
                </w:tcPr>
                <w:p w:rsidR="00507D68" w:rsidRPr="00A60A71" w:rsidRDefault="00507D68" w:rsidP="00B84752">
                  <w:pPr>
                    <w:jc w:val="center"/>
                    <w:rPr>
                      <w:color w:val="000000" w:themeColor="text1"/>
                      <w:sz w:val="21"/>
                      <w:szCs w:val="21"/>
                    </w:rPr>
                  </w:pPr>
                  <w:r w:rsidRPr="00A60A71">
                    <w:rPr>
                      <w:rFonts w:hint="eastAsia"/>
                      <w:color w:val="000000" w:themeColor="text1"/>
                      <w:sz w:val="21"/>
                      <w:szCs w:val="21"/>
                    </w:rPr>
                    <w:t>TP</w:t>
                  </w:r>
                </w:p>
              </w:tc>
              <w:tc>
                <w:tcPr>
                  <w:tcW w:w="547"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20"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41"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44" w:type="pct"/>
                  <w:vAlign w:val="center"/>
                </w:tcPr>
                <w:p w:rsidR="00507D68" w:rsidRPr="00A60A71" w:rsidRDefault="00507D68" w:rsidP="00B84752">
                  <w:pPr>
                    <w:jc w:val="center"/>
                    <w:rPr>
                      <w:color w:val="000000" w:themeColor="text1"/>
                      <w:sz w:val="21"/>
                      <w:szCs w:val="21"/>
                    </w:rPr>
                  </w:pPr>
                  <w:r>
                    <w:rPr>
                      <w:rFonts w:hint="eastAsia"/>
                      <w:color w:val="000000" w:themeColor="text1"/>
                      <w:sz w:val="21"/>
                      <w:szCs w:val="21"/>
                    </w:rPr>
                    <w:t>0</w:t>
                  </w:r>
                </w:p>
              </w:tc>
              <w:tc>
                <w:tcPr>
                  <w:tcW w:w="583" w:type="pct"/>
                  <w:vAlign w:val="center"/>
                </w:tcPr>
                <w:p w:rsidR="00507D68" w:rsidRPr="00A60A71" w:rsidRDefault="00507D68" w:rsidP="00B84752">
                  <w:pPr>
                    <w:jc w:val="center"/>
                    <w:rPr>
                      <w:color w:val="000000" w:themeColor="text1"/>
                      <w:sz w:val="21"/>
                      <w:szCs w:val="21"/>
                    </w:rPr>
                  </w:pPr>
                  <w:r>
                    <w:rPr>
                      <w:rFonts w:hint="eastAsia"/>
                      <w:color w:val="000000" w:themeColor="text1"/>
                      <w:sz w:val="21"/>
                      <w:szCs w:val="21"/>
                    </w:rPr>
                    <w:t>0</w:t>
                  </w:r>
                </w:p>
              </w:tc>
              <w:tc>
                <w:tcPr>
                  <w:tcW w:w="478"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620"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r>
            <w:tr w:rsidR="00507D68" w:rsidRPr="00222C90" w:rsidTr="00507D68">
              <w:trPr>
                <w:trHeight w:val="425"/>
                <w:jc w:val="center"/>
              </w:trPr>
              <w:tc>
                <w:tcPr>
                  <w:tcW w:w="389" w:type="pct"/>
                  <w:vMerge/>
                  <w:vAlign w:val="center"/>
                </w:tcPr>
                <w:p w:rsidR="00507D68" w:rsidRPr="00A60A71" w:rsidRDefault="00507D68" w:rsidP="00B84752">
                  <w:pPr>
                    <w:jc w:val="center"/>
                    <w:rPr>
                      <w:color w:val="000000" w:themeColor="text1"/>
                      <w:sz w:val="21"/>
                      <w:szCs w:val="21"/>
                    </w:rPr>
                  </w:pPr>
                </w:p>
              </w:tc>
              <w:tc>
                <w:tcPr>
                  <w:tcW w:w="777" w:type="pct"/>
                  <w:vAlign w:val="center"/>
                </w:tcPr>
                <w:p w:rsidR="00507D68" w:rsidRPr="00A60A71" w:rsidRDefault="00507D68" w:rsidP="00B84752">
                  <w:pPr>
                    <w:jc w:val="center"/>
                    <w:rPr>
                      <w:color w:val="000000" w:themeColor="text1"/>
                      <w:sz w:val="21"/>
                      <w:szCs w:val="21"/>
                    </w:rPr>
                  </w:pPr>
                  <w:r w:rsidRPr="00A60A71">
                    <w:rPr>
                      <w:rFonts w:hint="eastAsia"/>
                      <w:color w:val="000000" w:themeColor="text1"/>
                      <w:sz w:val="21"/>
                      <w:szCs w:val="21"/>
                    </w:rPr>
                    <w:t>TN</w:t>
                  </w:r>
                </w:p>
              </w:tc>
              <w:tc>
                <w:tcPr>
                  <w:tcW w:w="547"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20"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41"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544" w:type="pct"/>
                  <w:vAlign w:val="center"/>
                </w:tcPr>
                <w:p w:rsidR="00507D68" w:rsidRPr="00A60A71" w:rsidRDefault="00507D68" w:rsidP="00B84752">
                  <w:pPr>
                    <w:jc w:val="center"/>
                    <w:rPr>
                      <w:color w:val="000000" w:themeColor="text1"/>
                      <w:sz w:val="21"/>
                      <w:szCs w:val="21"/>
                    </w:rPr>
                  </w:pPr>
                  <w:r>
                    <w:rPr>
                      <w:rFonts w:hint="eastAsia"/>
                      <w:color w:val="000000" w:themeColor="text1"/>
                      <w:sz w:val="21"/>
                      <w:szCs w:val="21"/>
                    </w:rPr>
                    <w:t>0</w:t>
                  </w:r>
                </w:p>
              </w:tc>
              <w:tc>
                <w:tcPr>
                  <w:tcW w:w="583" w:type="pct"/>
                  <w:vAlign w:val="center"/>
                </w:tcPr>
                <w:p w:rsidR="00507D68" w:rsidRPr="00A60A71" w:rsidRDefault="00507D68" w:rsidP="00B84752">
                  <w:pPr>
                    <w:jc w:val="center"/>
                    <w:rPr>
                      <w:color w:val="000000" w:themeColor="text1"/>
                      <w:sz w:val="21"/>
                      <w:szCs w:val="21"/>
                    </w:rPr>
                  </w:pPr>
                  <w:r>
                    <w:rPr>
                      <w:rFonts w:hint="eastAsia"/>
                      <w:color w:val="000000" w:themeColor="text1"/>
                      <w:sz w:val="21"/>
                      <w:szCs w:val="21"/>
                    </w:rPr>
                    <w:t>0</w:t>
                  </w:r>
                </w:p>
              </w:tc>
              <w:tc>
                <w:tcPr>
                  <w:tcW w:w="478"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c>
                <w:tcPr>
                  <w:tcW w:w="620" w:type="pct"/>
                  <w:vAlign w:val="center"/>
                </w:tcPr>
                <w:p w:rsidR="00507D68" w:rsidRPr="00F600A0" w:rsidRDefault="00507D68" w:rsidP="00B84752">
                  <w:pPr>
                    <w:jc w:val="center"/>
                    <w:rPr>
                      <w:color w:val="000000" w:themeColor="text1"/>
                      <w:kern w:val="0"/>
                      <w:sz w:val="21"/>
                      <w:szCs w:val="21"/>
                    </w:rPr>
                  </w:pPr>
                  <w:r>
                    <w:rPr>
                      <w:rFonts w:hint="eastAsia"/>
                      <w:color w:val="000000" w:themeColor="text1"/>
                      <w:kern w:val="0"/>
                      <w:sz w:val="21"/>
                      <w:szCs w:val="21"/>
                    </w:rPr>
                    <w:t>0</w:t>
                  </w:r>
                </w:p>
              </w:tc>
            </w:tr>
            <w:tr w:rsidR="00507D68" w:rsidRPr="00222C90" w:rsidTr="00507D68">
              <w:trPr>
                <w:trHeight w:val="425"/>
                <w:jc w:val="center"/>
              </w:trPr>
              <w:tc>
                <w:tcPr>
                  <w:tcW w:w="389" w:type="pct"/>
                  <w:vAlign w:val="center"/>
                </w:tcPr>
                <w:p w:rsidR="00507D68" w:rsidRPr="00A60A71" w:rsidRDefault="00507D68" w:rsidP="00B84752">
                  <w:pPr>
                    <w:jc w:val="center"/>
                    <w:rPr>
                      <w:color w:val="000000" w:themeColor="text1"/>
                      <w:sz w:val="21"/>
                      <w:szCs w:val="21"/>
                    </w:rPr>
                  </w:pPr>
                  <w:r w:rsidRPr="00A60A71">
                    <w:rPr>
                      <w:rFonts w:hint="eastAsia"/>
                      <w:color w:val="000000" w:themeColor="text1"/>
                      <w:sz w:val="21"/>
                      <w:szCs w:val="21"/>
                    </w:rPr>
                    <w:t>废气</w:t>
                  </w:r>
                </w:p>
              </w:tc>
              <w:tc>
                <w:tcPr>
                  <w:tcW w:w="777" w:type="pct"/>
                  <w:vAlign w:val="center"/>
                </w:tcPr>
                <w:p w:rsidR="00507D68" w:rsidRPr="00A60A71" w:rsidRDefault="00507D68" w:rsidP="00B84752">
                  <w:pPr>
                    <w:jc w:val="center"/>
                    <w:rPr>
                      <w:color w:val="000000" w:themeColor="text1"/>
                      <w:sz w:val="21"/>
                      <w:szCs w:val="21"/>
                    </w:rPr>
                  </w:pPr>
                  <w:r w:rsidRPr="00A60A71">
                    <w:rPr>
                      <w:rFonts w:hint="eastAsia"/>
                      <w:color w:val="000000" w:themeColor="text1"/>
                      <w:sz w:val="21"/>
                      <w:szCs w:val="21"/>
                    </w:rPr>
                    <w:t>颗粒物</w:t>
                  </w:r>
                  <w:r>
                    <w:rPr>
                      <w:rFonts w:hint="eastAsia"/>
                      <w:color w:val="000000" w:themeColor="text1"/>
                      <w:sz w:val="21"/>
                      <w:szCs w:val="21"/>
                    </w:rPr>
                    <w:t>（有组织）</w:t>
                  </w:r>
                </w:p>
              </w:tc>
              <w:tc>
                <w:tcPr>
                  <w:tcW w:w="547" w:type="pct"/>
                  <w:vAlign w:val="center"/>
                </w:tcPr>
                <w:p w:rsidR="00507D68" w:rsidRPr="001906AE" w:rsidRDefault="00507D68" w:rsidP="00B84752">
                  <w:pPr>
                    <w:jc w:val="center"/>
                    <w:rPr>
                      <w:color w:val="000000" w:themeColor="text1"/>
                      <w:kern w:val="0"/>
                      <w:sz w:val="21"/>
                      <w:szCs w:val="21"/>
                    </w:rPr>
                  </w:pPr>
                  <w:r w:rsidRPr="001906AE">
                    <w:rPr>
                      <w:rFonts w:hint="eastAsia"/>
                      <w:color w:val="000000" w:themeColor="text1"/>
                      <w:kern w:val="0"/>
                      <w:sz w:val="21"/>
                      <w:szCs w:val="21"/>
                    </w:rPr>
                    <w:t>0.04</w:t>
                  </w:r>
                </w:p>
              </w:tc>
              <w:tc>
                <w:tcPr>
                  <w:tcW w:w="520" w:type="pct"/>
                  <w:vAlign w:val="center"/>
                </w:tcPr>
                <w:p w:rsidR="00507D68" w:rsidRPr="001906AE" w:rsidRDefault="00507D68" w:rsidP="00B84752">
                  <w:pPr>
                    <w:jc w:val="center"/>
                    <w:rPr>
                      <w:color w:val="000000" w:themeColor="text1"/>
                      <w:kern w:val="0"/>
                      <w:sz w:val="21"/>
                      <w:szCs w:val="21"/>
                    </w:rPr>
                  </w:pPr>
                  <w:r w:rsidRPr="001906AE">
                    <w:rPr>
                      <w:rFonts w:hint="eastAsia"/>
                      <w:color w:val="000000" w:themeColor="text1"/>
                      <w:kern w:val="0"/>
                      <w:sz w:val="21"/>
                      <w:szCs w:val="21"/>
                    </w:rPr>
                    <w:t>/</w:t>
                  </w:r>
                </w:p>
              </w:tc>
              <w:tc>
                <w:tcPr>
                  <w:tcW w:w="541" w:type="pct"/>
                  <w:vAlign w:val="center"/>
                </w:tcPr>
                <w:p w:rsidR="00507D68" w:rsidRPr="00507D68" w:rsidRDefault="00507D68" w:rsidP="00B84752">
                  <w:pPr>
                    <w:pStyle w:val="ad"/>
                    <w:snapToGrid w:val="0"/>
                    <w:jc w:val="center"/>
                    <w:rPr>
                      <w:rFonts w:ascii="Times New Roman" w:hAnsi="Times New Roman" w:cs="Times New Roman"/>
                      <w:color w:val="000000" w:themeColor="text1"/>
                    </w:rPr>
                  </w:pPr>
                  <w:r w:rsidRPr="00507D68">
                    <w:rPr>
                      <w:rFonts w:ascii="Times New Roman" w:hAnsi="Times New Roman" w:cs="Times New Roman" w:hint="eastAsia"/>
                      <w:color w:val="000000" w:themeColor="text1"/>
                    </w:rPr>
                    <w:t>0.1</w:t>
                  </w:r>
                  <w:r w:rsidR="00B84752">
                    <w:rPr>
                      <w:rFonts w:ascii="Times New Roman" w:hAnsi="Times New Roman" w:cs="Times New Roman" w:hint="eastAsia"/>
                      <w:color w:val="000000" w:themeColor="text1"/>
                    </w:rPr>
                    <w:t>0</w:t>
                  </w:r>
                  <w:r w:rsidRPr="00507D68">
                    <w:rPr>
                      <w:rFonts w:ascii="Times New Roman" w:hAnsi="Times New Roman" w:cs="Times New Roman" w:hint="eastAsia"/>
                      <w:color w:val="000000" w:themeColor="text1"/>
                    </w:rPr>
                    <w:t>3</w:t>
                  </w:r>
                </w:p>
              </w:tc>
              <w:tc>
                <w:tcPr>
                  <w:tcW w:w="544" w:type="pct"/>
                  <w:vAlign w:val="center"/>
                </w:tcPr>
                <w:p w:rsidR="00507D68" w:rsidRPr="00507D68" w:rsidRDefault="00507D68" w:rsidP="00B84752">
                  <w:pPr>
                    <w:jc w:val="center"/>
                    <w:rPr>
                      <w:color w:val="000000" w:themeColor="text1"/>
                      <w:kern w:val="0"/>
                      <w:sz w:val="21"/>
                      <w:szCs w:val="21"/>
                    </w:rPr>
                  </w:pPr>
                  <w:r w:rsidRPr="00507D68">
                    <w:rPr>
                      <w:rFonts w:hint="eastAsia"/>
                      <w:color w:val="000000" w:themeColor="text1"/>
                      <w:kern w:val="0"/>
                      <w:sz w:val="21"/>
                      <w:szCs w:val="21"/>
                    </w:rPr>
                    <w:t>0</w:t>
                  </w:r>
                </w:p>
              </w:tc>
              <w:tc>
                <w:tcPr>
                  <w:tcW w:w="583" w:type="pct"/>
                  <w:vAlign w:val="center"/>
                </w:tcPr>
                <w:p w:rsidR="00507D68" w:rsidRPr="00507D68" w:rsidRDefault="00507D68" w:rsidP="00B84752">
                  <w:pPr>
                    <w:jc w:val="center"/>
                    <w:rPr>
                      <w:color w:val="000000" w:themeColor="text1"/>
                      <w:sz w:val="21"/>
                      <w:szCs w:val="21"/>
                    </w:rPr>
                  </w:pPr>
                  <w:r w:rsidRPr="00507D68">
                    <w:rPr>
                      <w:rFonts w:hint="eastAsia"/>
                      <w:color w:val="000000" w:themeColor="text1"/>
                      <w:sz w:val="21"/>
                      <w:szCs w:val="21"/>
                    </w:rPr>
                    <w:t>0</w:t>
                  </w:r>
                </w:p>
              </w:tc>
              <w:tc>
                <w:tcPr>
                  <w:tcW w:w="478" w:type="pct"/>
                  <w:vAlign w:val="center"/>
                </w:tcPr>
                <w:p w:rsidR="00507D68" w:rsidRPr="00507D68" w:rsidRDefault="00507D68" w:rsidP="00B84752">
                  <w:pPr>
                    <w:jc w:val="center"/>
                    <w:rPr>
                      <w:color w:val="000000" w:themeColor="text1"/>
                      <w:sz w:val="21"/>
                      <w:szCs w:val="21"/>
                    </w:rPr>
                  </w:pPr>
                  <w:r w:rsidRPr="00507D68">
                    <w:rPr>
                      <w:rFonts w:hint="eastAsia"/>
                      <w:color w:val="000000" w:themeColor="text1"/>
                      <w:sz w:val="21"/>
                      <w:szCs w:val="21"/>
                    </w:rPr>
                    <w:t>0.1</w:t>
                  </w:r>
                  <w:r w:rsidR="00B84752">
                    <w:rPr>
                      <w:rFonts w:hint="eastAsia"/>
                      <w:color w:val="000000" w:themeColor="text1"/>
                      <w:sz w:val="21"/>
                      <w:szCs w:val="21"/>
                    </w:rPr>
                    <w:t>4</w:t>
                  </w:r>
                  <w:r w:rsidRPr="00507D68">
                    <w:rPr>
                      <w:rFonts w:hint="eastAsia"/>
                      <w:color w:val="000000" w:themeColor="text1"/>
                      <w:sz w:val="21"/>
                      <w:szCs w:val="21"/>
                    </w:rPr>
                    <w:t>3</w:t>
                  </w:r>
                </w:p>
              </w:tc>
              <w:tc>
                <w:tcPr>
                  <w:tcW w:w="620" w:type="pct"/>
                  <w:vAlign w:val="center"/>
                </w:tcPr>
                <w:p w:rsidR="00507D68" w:rsidRPr="00507D68" w:rsidRDefault="00507D68" w:rsidP="00B84752">
                  <w:pPr>
                    <w:jc w:val="center"/>
                    <w:rPr>
                      <w:color w:val="000000" w:themeColor="text1"/>
                      <w:sz w:val="21"/>
                      <w:szCs w:val="21"/>
                    </w:rPr>
                  </w:pPr>
                  <w:r w:rsidRPr="00507D68">
                    <w:rPr>
                      <w:rFonts w:hint="eastAsia"/>
                      <w:color w:val="000000" w:themeColor="text1"/>
                      <w:sz w:val="21"/>
                      <w:szCs w:val="21"/>
                    </w:rPr>
                    <w:t>+0.1</w:t>
                  </w:r>
                  <w:r w:rsidR="00B84752">
                    <w:rPr>
                      <w:rFonts w:hint="eastAsia"/>
                      <w:color w:val="000000" w:themeColor="text1"/>
                      <w:sz w:val="21"/>
                      <w:szCs w:val="21"/>
                    </w:rPr>
                    <w:t>0</w:t>
                  </w:r>
                  <w:r w:rsidRPr="00507D68">
                    <w:rPr>
                      <w:rFonts w:hint="eastAsia"/>
                      <w:color w:val="000000" w:themeColor="text1"/>
                      <w:sz w:val="21"/>
                      <w:szCs w:val="21"/>
                    </w:rPr>
                    <w:t>3</w:t>
                  </w:r>
                </w:p>
              </w:tc>
            </w:tr>
          </w:tbl>
          <w:p w:rsidR="00AF7071" w:rsidRPr="00AF7071" w:rsidRDefault="00AF7071" w:rsidP="00C66BA1">
            <w:pPr>
              <w:keepNext/>
              <w:keepLines/>
              <w:spacing w:line="440" w:lineRule="exact"/>
              <w:ind w:firstLineChars="200" w:firstLine="482"/>
              <w:rPr>
                <w:b/>
                <w:color w:val="000000" w:themeColor="text1"/>
                <w:sz w:val="24"/>
                <w:szCs w:val="24"/>
              </w:rPr>
            </w:pPr>
            <w:r>
              <w:rPr>
                <w:rFonts w:hint="eastAsia"/>
                <w:b/>
                <w:color w:val="000000" w:themeColor="text1"/>
                <w:sz w:val="24"/>
                <w:szCs w:val="24"/>
              </w:rPr>
              <w:t>六</w:t>
            </w:r>
            <w:r w:rsidRPr="00AF7071">
              <w:rPr>
                <w:b/>
                <w:color w:val="000000" w:themeColor="text1"/>
                <w:sz w:val="24"/>
                <w:szCs w:val="24"/>
              </w:rPr>
              <w:t>、地下水</w:t>
            </w:r>
          </w:p>
          <w:p w:rsidR="00AF7071" w:rsidRDefault="00AF7071" w:rsidP="00AF7071">
            <w:pPr>
              <w:spacing w:line="460" w:lineRule="exact"/>
              <w:ind w:firstLineChars="200" w:firstLine="480"/>
              <w:jc w:val="left"/>
              <w:rPr>
                <w:color w:val="000000" w:themeColor="text1"/>
                <w:sz w:val="24"/>
                <w:szCs w:val="24"/>
              </w:rPr>
            </w:pPr>
            <w:r w:rsidRPr="00AF7071">
              <w:rPr>
                <w:color w:val="000000" w:themeColor="text1"/>
                <w:sz w:val="24"/>
                <w:szCs w:val="24"/>
              </w:rPr>
              <w:t>本项目为</w:t>
            </w:r>
            <w:r w:rsidR="00507D68" w:rsidRPr="00DC5658">
              <w:rPr>
                <w:rFonts w:hint="eastAsia"/>
                <w:color w:val="000000" w:themeColor="text1"/>
                <w:sz w:val="24"/>
                <w:szCs w:val="24"/>
              </w:rPr>
              <w:t>C3489</w:t>
            </w:r>
            <w:r w:rsidR="00507D68" w:rsidRPr="00DC5658">
              <w:rPr>
                <w:rFonts w:hint="eastAsia"/>
                <w:color w:val="000000" w:themeColor="text1"/>
                <w:sz w:val="24"/>
                <w:szCs w:val="24"/>
              </w:rPr>
              <w:t>其他通用零部件制造</w:t>
            </w:r>
            <w:r w:rsidRPr="00AF7071">
              <w:rPr>
                <w:color w:val="000000" w:themeColor="text1"/>
                <w:sz w:val="24"/>
                <w:szCs w:val="24"/>
              </w:rPr>
              <w:t>，根据《环境影响评价技术导则</w:t>
            </w:r>
            <w:r w:rsidRPr="00AF7071">
              <w:rPr>
                <w:color w:val="000000" w:themeColor="text1"/>
                <w:sz w:val="24"/>
                <w:szCs w:val="24"/>
              </w:rPr>
              <w:t>-</w:t>
            </w:r>
            <w:r w:rsidRPr="00AF7071">
              <w:rPr>
                <w:color w:val="000000" w:themeColor="text1"/>
                <w:sz w:val="24"/>
                <w:szCs w:val="24"/>
              </w:rPr>
              <w:t>地下水环境（</w:t>
            </w:r>
            <w:r w:rsidRPr="00AF7071">
              <w:rPr>
                <w:color w:val="000000" w:themeColor="text1"/>
                <w:sz w:val="24"/>
                <w:szCs w:val="24"/>
              </w:rPr>
              <w:t>HJ 610-2016</w:t>
            </w:r>
            <w:r w:rsidRPr="00AF7071">
              <w:rPr>
                <w:color w:val="000000" w:themeColor="text1"/>
                <w:sz w:val="24"/>
                <w:szCs w:val="24"/>
              </w:rPr>
              <w:t>）》附录</w:t>
            </w:r>
            <w:r w:rsidRPr="00AF7071">
              <w:rPr>
                <w:color w:val="000000" w:themeColor="text1"/>
                <w:sz w:val="24"/>
                <w:szCs w:val="24"/>
              </w:rPr>
              <w:t>A</w:t>
            </w:r>
            <w:r w:rsidRPr="00AF7071">
              <w:rPr>
                <w:color w:val="000000" w:themeColor="text1"/>
                <w:sz w:val="24"/>
                <w:szCs w:val="24"/>
              </w:rPr>
              <w:t>，本项目属于</w:t>
            </w:r>
            <w:r w:rsidRPr="00AF7071">
              <w:rPr>
                <w:color w:val="000000" w:themeColor="text1"/>
                <w:sz w:val="24"/>
                <w:szCs w:val="24"/>
              </w:rPr>
              <w:t>IV</w:t>
            </w:r>
            <w:r w:rsidRPr="00AF7071">
              <w:rPr>
                <w:color w:val="000000" w:themeColor="text1"/>
                <w:sz w:val="24"/>
                <w:szCs w:val="24"/>
              </w:rPr>
              <w:t>类项目，根据《环境影响评价技术导则</w:t>
            </w:r>
            <w:r w:rsidRPr="00AF7071">
              <w:rPr>
                <w:color w:val="000000" w:themeColor="text1"/>
                <w:sz w:val="24"/>
                <w:szCs w:val="24"/>
              </w:rPr>
              <w:t>-</w:t>
            </w:r>
            <w:r w:rsidRPr="00AF7071">
              <w:rPr>
                <w:color w:val="000000" w:themeColor="text1"/>
                <w:sz w:val="24"/>
                <w:szCs w:val="24"/>
              </w:rPr>
              <w:t>地下水环境（</w:t>
            </w:r>
            <w:r w:rsidRPr="00AF7071">
              <w:rPr>
                <w:color w:val="000000" w:themeColor="text1"/>
                <w:sz w:val="24"/>
                <w:szCs w:val="24"/>
              </w:rPr>
              <w:t>HJ 610-2016</w:t>
            </w:r>
            <w:r w:rsidRPr="00AF7071">
              <w:rPr>
                <w:color w:val="000000" w:themeColor="text1"/>
                <w:sz w:val="24"/>
                <w:szCs w:val="24"/>
              </w:rPr>
              <w:t>）》</w:t>
            </w:r>
            <w:r w:rsidRPr="00AF7071">
              <w:rPr>
                <w:color w:val="000000" w:themeColor="text1"/>
                <w:sz w:val="24"/>
                <w:szCs w:val="24"/>
              </w:rPr>
              <w:t>4.1</w:t>
            </w:r>
            <w:r>
              <w:rPr>
                <w:rFonts w:hint="eastAsia"/>
                <w:color w:val="000000" w:themeColor="text1"/>
                <w:sz w:val="24"/>
                <w:szCs w:val="24"/>
              </w:rPr>
              <w:t>——</w:t>
            </w:r>
            <w:r w:rsidRPr="00AF7071">
              <w:rPr>
                <w:color w:val="000000" w:themeColor="text1"/>
                <w:sz w:val="24"/>
                <w:szCs w:val="24"/>
              </w:rPr>
              <w:t>IV</w:t>
            </w:r>
            <w:r w:rsidRPr="00AF7071">
              <w:rPr>
                <w:color w:val="000000" w:themeColor="text1"/>
                <w:sz w:val="24"/>
                <w:szCs w:val="24"/>
              </w:rPr>
              <w:t>类建设项目不开展地下水环境影响评价。</w:t>
            </w:r>
            <w:r>
              <w:rPr>
                <w:rFonts w:hint="eastAsia"/>
                <w:color w:val="000000" w:themeColor="text1"/>
                <w:sz w:val="24"/>
                <w:szCs w:val="24"/>
              </w:rPr>
              <w:t>因此，本项目不再进行</w:t>
            </w:r>
            <w:r w:rsidRPr="00AF7071">
              <w:rPr>
                <w:color w:val="000000" w:themeColor="text1"/>
                <w:sz w:val="24"/>
                <w:szCs w:val="24"/>
              </w:rPr>
              <w:t>地下水环境影响评价。</w:t>
            </w:r>
          </w:p>
          <w:p w:rsidR="00AF7071" w:rsidRDefault="00AF7071" w:rsidP="00AF7071">
            <w:pPr>
              <w:keepNext/>
              <w:keepLines/>
              <w:spacing w:line="440" w:lineRule="exact"/>
              <w:ind w:firstLineChars="200" w:firstLine="482"/>
              <w:rPr>
                <w:b/>
                <w:color w:val="000000" w:themeColor="text1"/>
                <w:sz w:val="24"/>
                <w:szCs w:val="24"/>
              </w:rPr>
            </w:pPr>
            <w:r w:rsidRPr="00AF7071">
              <w:rPr>
                <w:rFonts w:hint="eastAsia"/>
                <w:b/>
                <w:color w:val="000000" w:themeColor="text1"/>
                <w:sz w:val="24"/>
                <w:szCs w:val="24"/>
              </w:rPr>
              <w:t>七、土壤</w:t>
            </w:r>
          </w:p>
          <w:p w:rsidR="005B23F2" w:rsidRDefault="005B23F2" w:rsidP="005B23F2">
            <w:pPr>
              <w:spacing w:line="460" w:lineRule="exact"/>
              <w:ind w:firstLineChars="200" w:firstLine="480"/>
              <w:contextualSpacing/>
              <w:jc w:val="left"/>
              <w:rPr>
                <w:color w:val="000000" w:themeColor="text1"/>
                <w:sz w:val="24"/>
                <w:szCs w:val="24"/>
              </w:rPr>
            </w:pPr>
            <w:r w:rsidRPr="009F3894">
              <w:rPr>
                <w:rFonts w:hint="eastAsia"/>
                <w:color w:val="000000" w:themeColor="text1"/>
                <w:sz w:val="24"/>
                <w:szCs w:val="24"/>
              </w:rPr>
              <w:t>本项目</w:t>
            </w:r>
            <w:r w:rsidRPr="009F3894">
              <w:rPr>
                <w:rFonts w:hint="eastAsia"/>
                <w:color w:val="000000" w:themeColor="text1"/>
                <w:sz w:val="24"/>
                <w:szCs w:val="24"/>
              </w:rPr>
              <w:t>C3489</w:t>
            </w:r>
            <w:r w:rsidRPr="009F3894">
              <w:rPr>
                <w:rFonts w:hint="eastAsia"/>
                <w:color w:val="000000" w:themeColor="text1"/>
                <w:sz w:val="24"/>
                <w:szCs w:val="24"/>
              </w:rPr>
              <w:t>其他通用零部件制造，属于</w:t>
            </w:r>
            <w:r>
              <w:rPr>
                <w:rFonts w:hint="eastAsia"/>
                <w:color w:val="000000" w:themeColor="text1"/>
                <w:sz w:val="24"/>
                <w:szCs w:val="24"/>
              </w:rPr>
              <w:t>通用设备制造</w:t>
            </w:r>
            <w:r w:rsidRPr="009F3894">
              <w:rPr>
                <w:rFonts w:hint="eastAsia"/>
                <w:color w:val="000000" w:themeColor="text1"/>
                <w:sz w:val="24"/>
                <w:szCs w:val="24"/>
              </w:rPr>
              <w:t>业，根据《环境影响评价技术导则</w:t>
            </w:r>
            <w:r w:rsidRPr="009F3894">
              <w:rPr>
                <w:color w:val="000000" w:themeColor="text1"/>
                <w:sz w:val="24"/>
                <w:szCs w:val="24"/>
              </w:rPr>
              <w:t>-</w:t>
            </w:r>
            <w:r w:rsidRPr="009F3894">
              <w:rPr>
                <w:rFonts w:hint="eastAsia"/>
                <w:color w:val="000000" w:themeColor="text1"/>
                <w:sz w:val="24"/>
                <w:szCs w:val="24"/>
              </w:rPr>
              <w:t>土壤环境（试行）（</w:t>
            </w:r>
            <w:r w:rsidRPr="009F3894">
              <w:rPr>
                <w:color w:val="000000" w:themeColor="text1"/>
                <w:sz w:val="24"/>
                <w:szCs w:val="24"/>
              </w:rPr>
              <w:t>HJ 964-2018</w:t>
            </w:r>
            <w:r w:rsidRPr="009F3894">
              <w:rPr>
                <w:rFonts w:hint="eastAsia"/>
                <w:color w:val="000000" w:themeColor="text1"/>
                <w:sz w:val="24"/>
                <w:szCs w:val="24"/>
              </w:rPr>
              <w:t>）》附录</w:t>
            </w:r>
            <w:r w:rsidRPr="009F3894">
              <w:rPr>
                <w:color w:val="000000" w:themeColor="text1"/>
                <w:sz w:val="24"/>
                <w:szCs w:val="24"/>
              </w:rPr>
              <w:t>A</w:t>
            </w:r>
            <w:r w:rsidRPr="009F3894">
              <w:rPr>
                <w:rFonts w:hint="eastAsia"/>
                <w:color w:val="000000" w:themeColor="text1"/>
                <w:sz w:val="24"/>
                <w:szCs w:val="24"/>
              </w:rPr>
              <w:t>，本项目土壤环境影响评价项目类别为Ⅲ类；本项目占地面积</w:t>
            </w:r>
            <w:r>
              <w:rPr>
                <w:rFonts w:hint="eastAsia"/>
                <w:color w:val="000000" w:themeColor="text1"/>
                <w:sz w:val="24"/>
                <w:szCs w:val="24"/>
              </w:rPr>
              <w:t>8</w:t>
            </w:r>
            <w:r w:rsidRPr="009F3894">
              <w:rPr>
                <w:rFonts w:hint="eastAsia"/>
                <w:color w:val="000000" w:themeColor="text1"/>
                <w:sz w:val="24"/>
                <w:szCs w:val="24"/>
              </w:rPr>
              <w:t>000</w:t>
            </w:r>
            <w:r w:rsidRPr="009F3894">
              <w:rPr>
                <w:rFonts w:hint="eastAsia"/>
                <w:color w:val="000000" w:themeColor="text1"/>
                <w:sz w:val="24"/>
                <w:szCs w:val="24"/>
              </w:rPr>
              <w:t>平方米，即</w:t>
            </w:r>
            <w:r w:rsidRPr="009F3894">
              <w:rPr>
                <w:color w:val="000000" w:themeColor="text1"/>
                <w:sz w:val="24"/>
                <w:szCs w:val="24"/>
              </w:rPr>
              <w:t>0.</w:t>
            </w:r>
            <w:r>
              <w:rPr>
                <w:rFonts w:hint="eastAsia"/>
                <w:color w:val="000000" w:themeColor="text1"/>
                <w:sz w:val="24"/>
                <w:szCs w:val="24"/>
              </w:rPr>
              <w:t>8</w:t>
            </w:r>
            <w:r w:rsidRPr="009F3894">
              <w:rPr>
                <w:color w:val="000000" w:themeColor="text1"/>
                <w:sz w:val="24"/>
                <w:szCs w:val="24"/>
              </w:rPr>
              <w:t>hm</w:t>
            </w:r>
            <w:r w:rsidRPr="005B0DFA">
              <w:rPr>
                <w:color w:val="000000" w:themeColor="text1"/>
                <w:sz w:val="24"/>
                <w:szCs w:val="24"/>
                <w:vertAlign w:val="superscript"/>
              </w:rPr>
              <w:t>2</w:t>
            </w:r>
            <w:r w:rsidRPr="009F3894">
              <w:rPr>
                <w:rFonts w:hint="eastAsia"/>
                <w:color w:val="000000" w:themeColor="text1"/>
                <w:sz w:val="24"/>
                <w:szCs w:val="24"/>
              </w:rPr>
              <w:t>＜</w:t>
            </w:r>
            <w:r w:rsidRPr="009F3894">
              <w:rPr>
                <w:color w:val="000000" w:themeColor="text1"/>
                <w:sz w:val="24"/>
                <w:szCs w:val="24"/>
              </w:rPr>
              <w:t>5hm</w:t>
            </w:r>
            <w:r w:rsidRPr="005B0DFA">
              <w:rPr>
                <w:color w:val="000000" w:themeColor="text1"/>
                <w:sz w:val="24"/>
                <w:szCs w:val="24"/>
                <w:vertAlign w:val="superscript"/>
              </w:rPr>
              <w:t>2</w:t>
            </w:r>
            <w:r w:rsidRPr="009F3894">
              <w:rPr>
                <w:rFonts w:hint="eastAsia"/>
                <w:color w:val="000000" w:themeColor="text1"/>
                <w:sz w:val="24"/>
                <w:szCs w:val="24"/>
              </w:rPr>
              <w:t>，根据《环境影响评价技术导则</w:t>
            </w:r>
            <w:r w:rsidRPr="009F3894">
              <w:rPr>
                <w:color w:val="000000" w:themeColor="text1"/>
                <w:sz w:val="24"/>
                <w:szCs w:val="24"/>
              </w:rPr>
              <w:t>-</w:t>
            </w:r>
            <w:r w:rsidRPr="009F3894">
              <w:rPr>
                <w:rFonts w:hint="eastAsia"/>
                <w:color w:val="000000" w:themeColor="text1"/>
                <w:sz w:val="24"/>
                <w:szCs w:val="24"/>
              </w:rPr>
              <w:t>土壤环境（试行）（</w:t>
            </w:r>
            <w:r w:rsidRPr="009F3894">
              <w:rPr>
                <w:color w:val="000000" w:themeColor="text1"/>
                <w:sz w:val="24"/>
                <w:szCs w:val="24"/>
              </w:rPr>
              <w:t>HJ 964-2018</w:t>
            </w:r>
            <w:r w:rsidRPr="009F3894">
              <w:rPr>
                <w:rFonts w:hint="eastAsia"/>
                <w:color w:val="000000" w:themeColor="text1"/>
                <w:sz w:val="24"/>
                <w:szCs w:val="24"/>
              </w:rPr>
              <w:t>）》</w:t>
            </w:r>
            <w:r w:rsidRPr="009F3894">
              <w:rPr>
                <w:color w:val="000000" w:themeColor="text1"/>
                <w:sz w:val="24"/>
                <w:szCs w:val="24"/>
              </w:rPr>
              <w:t>6.2.2.1</w:t>
            </w:r>
            <w:r w:rsidRPr="009F3894">
              <w:rPr>
                <w:rFonts w:hint="eastAsia"/>
                <w:color w:val="000000" w:themeColor="text1"/>
                <w:sz w:val="24"/>
                <w:szCs w:val="24"/>
              </w:rPr>
              <w:t>，本项目建设项目占地规模为小型；</w:t>
            </w:r>
            <w:r>
              <w:rPr>
                <w:rFonts w:hint="eastAsia"/>
                <w:color w:val="000000" w:themeColor="text1"/>
                <w:sz w:val="24"/>
                <w:szCs w:val="24"/>
              </w:rPr>
              <w:t>本项目周边有农田，环境敏感程度为敏感。</w:t>
            </w:r>
          </w:p>
          <w:p w:rsidR="00AF7071" w:rsidRPr="00AF7071" w:rsidRDefault="00AF7071" w:rsidP="00AF7071">
            <w:pPr>
              <w:spacing w:line="460" w:lineRule="exact"/>
              <w:ind w:firstLineChars="200" w:firstLine="480"/>
              <w:contextualSpacing/>
              <w:jc w:val="left"/>
              <w:rPr>
                <w:color w:val="auto"/>
                <w:sz w:val="24"/>
                <w:szCs w:val="24"/>
              </w:rPr>
            </w:pPr>
            <w:r w:rsidRPr="00AF7071">
              <w:rPr>
                <w:color w:val="auto"/>
                <w:sz w:val="24"/>
                <w:szCs w:val="24"/>
              </w:rPr>
              <w:t>本项目属于污染型项目，根据《环境影响评价技术导则</w:t>
            </w:r>
            <w:r w:rsidRPr="00AF7071">
              <w:rPr>
                <w:color w:val="auto"/>
                <w:sz w:val="24"/>
                <w:szCs w:val="24"/>
              </w:rPr>
              <w:t>-</w:t>
            </w:r>
            <w:r w:rsidRPr="00AF7071">
              <w:rPr>
                <w:color w:val="auto"/>
                <w:sz w:val="24"/>
                <w:szCs w:val="24"/>
              </w:rPr>
              <w:t>土壤环境（试行）（</w:t>
            </w:r>
            <w:r w:rsidRPr="00AF7071">
              <w:rPr>
                <w:color w:val="auto"/>
                <w:sz w:val="24"/>
                <w:szCs w:val="24"/>
              </w:rPr>
              <w:t>HJ 964-2018</w:t>
            </w:r>
            <w:r w:rsidRPr="00AF7071">
              <w:rPr>
                <w:color w:val="auto"/>
                <w:sz w:val="24"/>
                <w:szCs w:val="24"/>
              </w:rPr>
              <w:t>）》</w:t>
            </w:r>
            <w:r w:rsidRPr="00AF7071">
              <w:rPr>
                <w:color w:val="auto"/>
                <w:sz w:val="24"/>
                <w:szCs w:val="24"/>
              </w:rPr>
              <w:t>6.2.2.3</w:t>
            </w:r>
            <w:r w:rsidRPr="00AF7071">
              <w:rPr>
                <w:color w:val="auto"/>
                <w:sz w:val="24"/>
                <w:szCs w:val="24"/>
              </w:rPr>
              <w:t>表</w:t>
            </w:r>
            <w:r w:rsidRPr="00AF7071">
              <w:rPr>
                <w:color w:val="auto"/>
                <w:sz w:val="24"/>
                <w:szCs w:val="24"/>
              </w:rPr>
              <w:t>4</w:t>
            </w:r>
            <w:r w:rsidRPr="00AF7071">
              <w:rPr>
                <w:color w:val="auto"/>
                <w:sz w:val="24"/>
                <w:szCs w:val="24"/>
              </w:rPr>
              <w:t>判定本项目土壤评价等级，见下表。</w:t>
            </w:r>
          </w:p>
          <w:p w:rsidR="00AF7071" w:rsidRPr="00AF7071" w:rsidRDefault="00AF7071" w:rsidP="00AF7071">
            <w:pPr>
              <w:widowControl/>
              <w:spacing w:line="460" w:lineRule="exact"/>
              <w:ind w:firstLineChars="200" w:firstLine="480"/>
              <w:jc w:val="left"/>
              <w:rPr>
                <w:rFonts w:eastAsia="黑体"/>
                <w:color w:val="auto"/>
                <w:kern w:val="0"/>
                <w:sz w:val="24"/>
                <w:szCs w:val="24"/>
              </w:rPr>
            </w:pPr>
            <w:r w:rsidRPr="00AF7071">
              <w:rPr>
                <w:rFonts w:eastAsia="黑体"/>
                <w:color w:val="auto"/>
                <w:kern w:val="0"/>
                <w:sz w:val="24"/>
                <w:szCs w:val="24"/>
              </w:rPr>
              <w:t>表</w:t>
            </w:r>
            <w:r w:rsidR="00E65288">
              <w:rPr>
                <w:rFonts w:eastAsia="黑体" w:hint="eastAsia"/>
                <w:color w:val="auto"/>
                <w:kern w:val="0"/>
                <w:sz w:val="24"/>
                <w:szCs w:val="24"/>
              </w:rPr>
              <w:t>54</w:t>
            </w:r>
            <w:r w:rsidRPr="00AF7071">
              <w:rPr>
                <w:rFonts w:eastAsia="黑体"/>
                <w:color w:val="auto"/>
                <w:kern w:val="0"/>
                <w:sz w:val="24"/>
                <w:szCs w:val="24"/>
              </w:rPr>
              <w:t xml:space="preserve">                 </w:t>
            </w:r>
            <w:r w:rsidRPr="00AF7071">
              <w:rPr>
                <w:rFonts w:eastAsia="黑体"/>
                <w:color w:val="auto"/>
                <w:kern w:val="0"/>
                <w:sz w:val="24"/>
                <w:szCs w:val="24"/>
              </w:rPr>
              <w:t>污染影响型评价工作等级划分表</w:t>
            </w:r>
          </w:p>
          <w:tbl>
            <w:tblPr>
              <w:tblW w:w="5000" w:type="pct"/>
              <w:jc w:val="center"/>
              <w:tblBorders>
                <w:top w:val="single" w:sz="4" w:space="0" w:color="auto"/>
                <w:bottom w:val="single" w:sz="4" w:space="0" w:color="auto"/>
                <w:insideH w:val="single" w:sz="4" w:space="0" w:color="auto"/>
                <w:insideV w:val="single" w:sz="4" w:space="0" w:color="auto"/>
              </w:tblBorders>
              <w:tblLook w:val="04A0"/>
            </w:tblPr>
            <w:tblGrid>
              <w:gridCol w:w="1901"/>
              <w:gridCol w:w="890"/>
              <w:gridCol w:w="742"/>
              <w:gridCol w:w="742"/>
              <w:gridCol w:w="874"/>
              <w:gridCol w:w="858"/>
              <w:gridCol w:w="858"/>
              <w:gridCol w:w="859"/>
              <w:gridCol w:w="859"/>
              <w:gridCol w:w="859"/>
            </w:tblGrid>
            <w:tr w:rsidR="00AF7071" w:rsidRPr="00AF7071" w:rsidTr="00C316AE">
              <w:trPr>
                <w:trHeight w:val="425"/>
                <w:jc w:val="center"/>
              </w:trPr>
              <w:tc>
                <w:tcPr>
                  <w:tcW w:w="1816" w:type="dxa"/>
                  <w:vMerge w:val="restart"/>
                  <w:tcBorders>
                    <w:top w:val="single" w:sz="8" w:space="0" w:color="auto"/>
                    <w:left w:val="nil"/>
                    <w:bottom w:val="single" w:sz="4" w:space="0" w:color="auto"/>
                    <w:right w:val="single" w:sz="4" w:space="0" w:color="auto"/>
                  </w:tcBorders>
                  <w:vAlign w:val="center"/>
                </w:tcPr>
                <w:p w:rsidR="00AF7071" w:rsidRPr="00AF7071" w:rsidRDefault="00190931" w:rsidP="00912A25">
                  <w:pPr>
                    <w:widowControl/>
                    <w:jc w:val="right"/>
                    <w:rPr>
                      <w:b/>
                      <w:color w:val="auto"/>
                      <w:sz w:val="21"/>
                      <w:szCs w:val="21"/>
                    </w:rPr>
                  </w:pPr>
                  <w:r w:rsidRPr="00190931">
                    <w:rPr>
                      <w:color w:val="auto"/>
                    </w:rPr>
                    <w:pict>
                      <v:shapetype id="_x0000_t32" coordsize="21600,21600" o:spt="32" o:oned="t" path="m,l21600,21600e" filled="f">
                        <v:path arrowok="t" fillok="f" o:connecttype="none"/>
                        <o:lock v:ext="edit" shapetype="t"/>
                      </v:shapetype>
                      <v:shape id="_x0000_s1047" type="#_x0000_t32" style="position:absolute;left:0;text-align:left;margin-left:19.1pt;margin-top:-2.45pt;width:65.2pt;height:43.95pt;z-index:251668480" o:connectortype="straight" strokeweight=".5pt"/>
                    </w:pict>
                  </w:r>
                  <w:r w:rsidR="00AF7071" w:rsidRPr="00AF7071">
                    <w:rPr>
                      <w:b/>
                      <w:color w:val="auto"/>
                      <w:sz w:val="21"/>
                      <w:szCs w:val="21"/>
                    </w:rPr>
                    <w:t>占地规模</w:t>
                  </w:r>
                </w:p>
                <w:p w:rsidR="00AF7071" w:rsidRPr="00AF7071" w:rsidRDefault="00190931" w:rsidP="00912A25">
                  <w:pPr>
                    <w:widowControl/>
                    <w:rPr>
                      <w:b/>
                      <w:color w:val="auto"/>
                      <w:sz w:val="21"/>
                      <w:szCs w:val="21"/>
                    </w:rPr>
                  </w:pPr>
                  <w:r w:rsidRPr="00190931">
                    <w:rPr>
                      <w:color w:val="auto"/>
                    </w:rPr>
                    <w:pict>
                      <v:shape id="_x0000_s1048" type="#_x0000_t32" style="position:absolute;left:0;text-align:left;margin-left:-2.85pt;margin-top:9pt;width:87.7pt;height:19.55pt;z-index:251669504" o:connectortype="straight" strokeweight=".5pt"/>
                    </w:pict>
                  </w:r>
                  <w:r w:rsidR="00AF7071" w:rsidRPr="00AF7071">
                    <w:rPr>
                      <w:b/>
                      <w:color w:val="auto"/>
                      <w:sz w:val="21"/>
                      <w:szCs w:val="21"/>
                    </w:rPr>
                    <w:t>评价等级</w:t>
                  </w:r>
                </w:p>
                <w:p w:rsidR="00AF7071" w:rsidRPr="00AF7071" w:rsidRDefault="00AF7071" w:rsidP="00912A25">
                  <w:pPr>
                    <w:widowControl/>
                    <w:jc w:val="left"/>
                    <w:rPr>
                      <w:b/>
                      <w:color w:val="auto"/>
                      <w:sz w:val="21"/>
                      <w:szCs w:val="21"/>
                      <w:u w:val="single"/>
                    </w:rPr>
                  </w:pPr>
                  <w:r w:rsidRPr="00AF7071">
                    <w:rPr>
                      <w:b/>
                      <w:color w:val="auto"/>
                      <w:sz w:val="21"/>
                      <w:szCs w:val="21"/>
                    </w:rPr>
                    <w:t>敏感程度</w:t>
                  </w:r>
                </w:p>
              </w:tc>
              <w:tc>
                <w:tcPr>
                  <w:tcW w:w="2268" w:type="dxa"/>
                  <w:gridSpan w:val="3"/>
                  <w:tcBorders>
                    <w:top w:val="single" w:sz="8"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rFonts w:ascii="宋体" w:hAnsi="宋体" w:cs="宋体" w:hint="eastAsia"/>
                      <w:b/>
                      <w:color w:val="auto"/>
                      <w:sz w:val="21"/>
                      <w:szCs w:val="21"/>
                    </w:rPr>
                    <w:t>Ⅰ</w:t>
                  </w:r>
                  <w:r w:rsidRPr="00AF7071">
                    <w:rPr>
                      <w:b/>
                      <w:color w:val="auto"/>
                      <w:sz w:val="21"/>
                      <w:szCs w:val="21"/>
                    </w:rPr>
                    <w:t>类</w:t>
                  </w:r>
                </w:p>
              </w:tc>
              <w:tc>
                <w:tcPr>
                  <w:tcW w:w="2473" w:type="dxa"/>
                  <w:gridSpan w:val="3"/>
                  <w:tcBorders>
                    <w:top w:val="single" w:sz="8"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rFonts w:ascii="宋体" w:hAnsi="宋体" w:cs="宋体" w:hint="eastAsia"/>
                      <w:b/>
                      <w:color w:val="auto"/>
                      <w:sz w:val="21"/>
                      <w:szCs w:val="21"/>
                    </w:rPr>
                    <w:t>Ⅱ</w:t>
                  </w:r>
                  <w:r w:rsidRPr="00AF7071">
                    <w:rPr>
                      <w:b/>
                      <w:color w:val="auto"/>
                      <w:sz w:val="21"/>
                      <w:szCs w:val="21"/>
                    </w:rPr>
                    <w:t>类</w:t>
                  </w:r>
                </w:p>
              </w:tc>
              <w:tc>
                <w:tcPr>
                  <w:tcW w:w="2460" w:type="dxa"/>
                  <w:gridSpan w:val="3"/>
                  <w:tcBorders>
                    <w:top w:val="single" w:sz="8" w:space="0" w:color="auto"/>
                    <w:left w:val="single" w:sz="4" w:space="0" w:color="auto"/>
                    <w:bottom w:val="single" w:sz="4" w:space="0" w:color="auto"/>
                    <w:right w:val="nil"/>
                  </w:tcBorders>
                  <w:vAlign w:val="center"/>
                  <w:hideMark/>
                </w:tcPr>
                <w:p w:rsidR="00AF7071" w:rsidRPr="00AF7071" w:rsidRDefault="00AF7071" w:rsidP="00912A25">
                  <w:pPr>
                    <w:widowControl/>
                    <w:jc w:val="center"/>
                    <w:rPr>
                      <w:b/>
                      <w:color w:val="auto"/>
                      <w:sz w:val="21"/>
                      <w:szCs w:val="21"/>
                    </w:rPr>
                  </w:pPr>
                  <w:r w:rsidRPr="00AF7071">
                    <w:rPr>
                      <w:rFonts w:ascii="宋体" w:hAnsi="宋体" w:cs="宋体" w:hint="eastAsia"/>
                      <w:b/>
                      <w:color w:val="auto"/>
                      <w:sz w:val="21"/>
                      <w:szCs w:val="21"/>
                    </w:rPr>
                    <w:t>Ⅲ</w:t>
                  </w:r>
                  <w:r w:rsidRPr="00AF7071">
                    <w:rPr>
                      <w:b/>
                      <w:color w:val="auto"/>
                      <w:sz w:val="21"/>
                      <w:szCs w:val="21"/>
                    </w:rPr>
                    <w:t>类</w:t>
                  </w:r>
                </w:p>
              </w:tc>
            </w:tr>
            <w:tr w:rsidR="00AF7071" w:rsidRPr="00AF7071" w:rsidTr="00C316AE">
              <w:trPr>
                <w:trHeight w:val="425"/>
                <w:jc w:val="center"/>
              </w:trPr>
              <w:tc>
                <w:tcPr>
                  <w:tcW w:w="9017" w:type="dxa"/>
                  <w:vMerge/>
                  <w:tcBorders>
                    <w:top w:val="single" w:sz="4" w:space="0" w:color="auto"/>
                    <w:left w:val="nil"/>
                    <w:bottom w:val="single" w:sz="4" w:space="0" w:color="auto"/>
                    <w:right w:val="single" w:sz="4" w:space="0" w:color="auto"/>
                  </w:tcBorders>
                  <w:vAlign w:val="center"/>
                  <w:hideMark/>
                </w:tcPr>
                <w:p w:rsidR="00AF7071" w:rsidRPr="00AF7071" w:rsidRDefault="00AF7071" w:rsidP="00912A25">
                  <w:pPr>
                    <w:widowControl/>
                    <w:jc w:val="left"/>
                    <w:rPr>
                      <w:b/>
                      <w:color w:val="auto"/>
                      <w:sz w:val="21"/>
                      <w:szCs w:val="21"/>
                      <w:u w:val="single"/>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b/>
                      <w:color w:val="auto"/>
                      <w:sz w:val="21"/>
                      <w:szCs w:val="21"/>
                    </w:rPr>
                    <w:t>大</w:t>
                  </w:r>
                </w:p>
              </w:tc>
              <w:tc>
                <w:tcPr>
                  <w:tcW w:w="70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b/>
                      <w:color w:val="auto"/>
                      <w:sz w:val="21"/>
                      <w:szCs w:val="21"/>
                    </w:rPr>
                    <w:t>中</w:t>
                  </w:r>
                </w:p>
              </w:tc>
              <w:tc>
                <w:tcPr>
                  <w:tcW w:w="70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b/>
                      <w:color w:val="auto"/>
                      <w:sz w:val="21"/>
                      <w:szCs w:val="21"/>
                    </w:rPr>
                    <w:t>小</w:t>
                  </w:r>
                </w:p>
              </w:tc>
              <w:tc>
                <w:tcPr>
                  <w:tcW w:w="835"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b/>
                      <w:color w:val="auto"/>
                      <w:sz w:val="21"/>
                      <w:szCs w:val="21"/>
                    </w:rPr>
                    <w:t>大</w:t>
                  </w:r>
                </w:p>
              </w:tc>
              <w:tc>
                <w:tcPr>
                  <w:tcW w:w="81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b/>
                      <w:color w:val="auto"/>
                      <w:sz w:val="21"/>
                      <w:szCs w:val="21"/>
                    </w:rPr>
                    <w:t>中</w:t>
                  </w:r>
                </w:p>
              </w:tc>
              <w:tc>
                <w:tcPr>
                  <w:tcW w:w="81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b/>
                      <w:color w:val="auto"/>
                      <w:sz w:val="21"/>
                      <w:szCs w:val="21"/>
                    </w:rPr>
                    <w:t>小</w:t>
                  </w:r>
                </w:p>
              </w:tc>
              <w:tc>
                <w:tcPr>
                  <w:tcW w:w="82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b/>
                      <w:color w:val="auto"/>
                      <w:sz w:val="21"/>
                      <w:szCs w:val="21"/>
                    </w:rPr>
                    <w:t>大</w:t>
                  </w:r>
                </w:p>
              </w:tc>
              <w:tc>
                <w:tcPr>
                  <w:tcW w:w="82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b/>
                      <w:color w:val="auto"/>
                      <w:sz w:val="21"/>
                      <w:szCs w:val="21"/>
                    </w:rPr>
                  </w:pPr>
                  <w:r w:rsidRPr="00AF7071">
                    <w:rPr>
                      <w:b/>
                      <w:color w:val="auto"/>
                      <w:sz w:val="21"/>
                      <w:szCs w:val="21"/>
                    </w:rPr>
                    <w:t>中</w:t>
                  </w:r>
                </w:p>
              </w:tc>
              <w:tc>
                <w:tcPr>
                  <w:tcW w:w="820" w:type="dxa"/>
                  <w:tcBorders>
                    <w:top w:val="single" w:sz="4" w:space="0" w:color="auto"/>
                    <w:left w:val="single" w:sz="4" w:space="0" w:color="auto"/>
                    <w:bottom w:val="single" w:sz="4" w:space="0" w:color="auto"/>
                    <w:right w:val="nil"/>
                  </w:tcBorders>
                  <w:vAlign w:val="center"/>
                  <w:hideMark/>
                </w:tcPr>
                <w:p w:rsidR="00AF7071" w:rsidRPr="00AF7071" w:rsidRDefault="00AF7071" w:rsidP="00912A25">
                  <w:pPr>
                    <w:widowControl/>
                    <w:jc w:val="center"/>
                    <w:rPr>
                      <w:b/>
                      <w:color w:val="auto"/>
                      <w:sz w:val="21"/>
                      <w:szCs w:val="21"/>
                    </w:rPr>
                  </w:pPr>
                  <w:r w:rsidRPr="00AF7071">
                    <w:rPr>
                      <w:b/>
                      <w:color w:val="auto"/>
                      <w:sz w:val="21"/>
                      <w:szCs w:val="21"/>
                    </w:rPr>
                    <w:t>小</w:t>
                  </w:r>
                </w:p>
              </w:tc>
            </w:tr>
            <w:tr w:rsidR="00AF7071" w:rsidRPr="00AF7071" w:rsidTr="00C316AE">
              <w:trPr>
                <w:trHeight w:val="425"/>
                <w:jc w:val="center"/>
              </w:trPr>
              <w:tc>
                <w:tcPr>
                  <w:tcW w:w="1816" w:type="dxa"/>
                  <w:tcBorders>
                    <w:top w:val="single" w:sz="4" w:space="0" w:color="auto"/>
                    <w:left w:val="nil"/>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敏感</w:t>
                  </w:r>
                </w:p>
              </w:tc>
              <w:tc>
                <w:tcPr>
                  <w:tcW w:w="85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一级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一级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一级</w:t>
                  </w:r>
                </w:p>
              </w:tc>
              <w:tc>
                <w:tcPr>
                  <w:tcW w:w="835"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二级</w:t>
                  </w:r>
                </w:p>
              </w:tc>
              <w:tc>
                <w:tcPr>
                  <w:tcW w:w="81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二级</w:t>
                  </w:r>
                </w:p>
              </w:tc>
              <w:tc>
                <w:tcPr>
                  <w:tcW w:w="81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二级</w:t>
                  </w:r>
                </w:p>
              </w:tc>
              <w:tc>
                <w:tcPr>
                  <w:tcW w:w="82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三级</w:t>
                  </w:r>
                </w:p>
              </w:tc>
              <w:tc>
                <w:tcPr>
                  <w:tcW w:w="82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三级</w:t>
                  </w:r>
                </w:p>
              </w:tc>
              <w:tc>
                <w:tcPr>
                  <w:tcW w:w="820" w:type="dxa"/>
                  <w:tcBorders>
                    <w:top w:val="single" w:sz="4" w:space="0" w:color="auto"/>
                    <w:left w:val="single" w:sz="4" w:space="0" w:color="auto"/>
                    <w:bottom w:val="single" w:sz="4" w:space="0" w:color="auto"/>
                    <w:right w:val="nil"/>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三级</w:t>
                  </w:r>
                </w:p>
              </w:tc>
            </w:tr>
            <w:tr w:rsidR="00AF7071" w:rsidRPr="00AF7071" w:rsidTr="00C316AE">
              <w:trPr>
                <w:trHeight w:val="425"/>
                <w:jc w:val="center"/>
              </w:trPr>
              <w:tc>
                <w:tcPr>
                  <w:tcW w:w="1816" w:type="dxa"/>
                  <w:tcBorders>
                    <w:top w:val="single" w:sz="4" w:space="0" w:color="auto"/>
                    <w:left w:val="nil"/>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较敏感</w:t>
                  </w:r>
                </w:p>
              </w:tc>
              <w:tc>
                <w:tcPr>
                  <w:tcW w:w="85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一级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一级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二级</w:t>
                  </w:r>
                </w:p>
              </w:tc>
              <w:tc>
                <w:tcPr>
                  <w:tcW w:w="835"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二级</w:t>
                  </w:r>
                </w:p>
              </w:tc>
              <w:tc>
                <w:tcPr>
                  <w:tcW w:w="81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二级</w:t>
                  </w:r>
                </w:p>
              </w:tc>
              <w:tc>
                <w:tcPr>
                  <w:tcW w:w="81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三级</w:t>
                  </w:r>
                </w:p>
              </w:tc>
              <w:tc>
                <w:tcPr>
                  <w:tcW w:w="82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三级</w:t>
                  </w:r>
                </w:p>
              </w:tc>
              <w:tc>
                <w:tcPr>
                  <w:tcW w:w="82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三级</w:t>
                  </w:r>
                </w:p>
              </w:tc>
              <w:tc>
                <w:tcPr>
                  <w:tcW w:w="820" w:type="dxa"/>
                  <w:tcBorders>
                    <w:top w:val="single" w:sz="4" w:space="0" w:color="auto"/>
                    <w:left w:val="single" w:sz="4" w:space="0" w:color="auto"/>
                    <w:bottom w:val="single" w:sz="4" w:space="0" w:color="auto"/>
                    <w:right w:val="nil"/>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w:t>
                  </w:r>
                </w:p>
              </w:tc>
            </w:tr>
            <w:tr w:rsidR="00AF7071" w:rsidRPr="00AF7071" w:rsidTr="00C316AE">
              <w:trPr>
                <w:trHeight w:val="425"/>
                <w:jc w:val="center"/>
              </w:trPr>
              <w:tc>
                <w:tcPr>
                  <w:tcW w:w="1816" w:type="dxa"/>
                  <w:tcBorders>
                    <w:top w:val="single" w:sz="4" w:space="0" w:color="auto"/>
                    <w:left w:val="nil"/>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不敏感</w:t>
                  </w:r>
                </w:p>
              </w:tc>
              <w:tc>
                <w:tcPr>
                  <w:tcW w:w="85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一级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二级</w:t>
                  </w:r>
                </w:p>
              </w:tc>
              <w:tc>
                <w:tcPr>
                  <w:tcW w:w="70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二级</w:t>
                  </w:r>
                </w:p>
              </w:tc>
              <w:tc>
                <w:tcPr>
                  <w:tcW w:w="835"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二级</w:t>
                  </w:r>
                </w:p>
              </w:tc>
              <w:tc>
                <w:tcPr>
                  <w:tcW w:w="81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三级</w:t>
                  </w:r>
                </w:p>
              </w:tc>
              <w:tc>
                <w:tcPr>
                  <w:tcW w:w="819"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三级</w:t>
                  </w:r>
                </w:p>
              </w:tc>
              <w:tc>
                <w:tcPr>
                  <w:tcW w:w="82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三级</w:t>
                  </w:r>
                </w:p>
              </w:tc>
              <w:tc>
                <w:tcPr>
                  <w:tcW w:w="820" w:type="dxa"/>
                  <w:tcBorders>
                    <w:top w:val="single" w:sz="4" w:space="0" w:color="auto"/>
                    <w:left w:val="single" w:sz="4" w:space="0" w:color="auto"/>
                    <w:bottom w:val="single" w:sz="4" w:space="0" w:color="auto"/>
                    <w:right w:val="single" w:sz="4" w:space="0" w:color="auto"/>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w:t>
                  </w:r>
                </w:p>
              </w:tc>
              <w:tc>
                <w:tcPr>
                  <w:tcW w:w="820" w:type="dxa"/>
                  <w:tcBorders>
                    <w:top w:val="single" w:sz="4" w:space="0" w:color="auto"/>
                    <w:left w:val="single" w:sz="4" w:space="0" w:color="auto"/>
                    <w:bottom w:val="single" w:sz="4" w:space="0" w:color="auto"/>
                    <w:right w:val="nil"/>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w:t>
                  </w:r>
                </w:p>
              </w:tc>
            </w:tr>
            <w:tr w:rsidR="00AF7071" w:rsidRPr="00AF7071" w:rsidTr="00C316AE">
              <w:trPr>
                <w:trHeight w:val="425"/>
                <w:jc w:val="center"/>
              </w:trPr>
              <w:tc>
                <w:tcPr>
                  <w:tcW w:w="9017" w:type="dxa"/>
                  <w:gridSpan w:val="10"/>
                  <w:tcBorders>
                    <w:top w:val="single" w:sz="4" w:space="0" w:color="auto"/>
                    <w:left w:val="nil"/>
                    <w:bottom w:val="single" w:sz="8" w:space="0" w:color="auto"/>
                    <w:right w:val="nil"/>
                  </w:tcBorders>
                  <w:vAlign w:val="center"/>
                  <w:hideMark/>
                </w:tcPr>
                <w:p w:rsidR="00AF7071" w:rsidRPr="00AF7071" w:rsidRDefault="00AF7071" w:rsidP="00912A25">
                  <w:pPr>
                    <w:widowControl/>
                    <w:jc w:val="center"/>
                    <w:rPr>
                      <w:color w:val="auto"/>
                      <w:sz w:val="21"/>
                      <w:szCs w:val="21"/>
                    </w:rPr>
                  </w:pPr>
                  <w:r w:rsidRPr="00AF7071">
                    <w:rPr>
                      <w:color w:val="auto"/>
                      <w:sz w:val="21"/>
                      <w:szCs w:val="21"/>
                    </w:rPr>
                    <w:t>注：</w:t>
                  </w:r>
                  <w:r w:rsidRPr="00AF7071">
                    <w:rPr>
                      <w:color w:val="auto"/>
                      <w:sz w:val="21"/>
                      <w:szCs w:val="21"/>
                    </w:rPr>
                    <w:t>“-”</w:t>
                  </w:r>
                  <w:r w:rsidRPr="00AF7071">
                    <w:rPr>
                      <w:color w:val="auto"/>
                      <w:sz w:val="21"/>
                      <w:szCs w:val="21"/>
                    </w:rPr>
                    <w:t>表示可不开展土壤环境影响评价工作。</w:t>
                  </w:r>
                </w:p>
              </w:tc>
            </w:tr>
          </w:tbl>
          <w:p w:rsidR="00AF7071" w:rsidRDefault="00AF7071" w:rsidP="00AF7071">
            <w:pPr>
              <w:keepNext/>
              <w:keepLines/>
              <w:spacing w:line="440" w:lineRule="exact"/>
              <w:ind w:firstLineChars="200" w:firstLine="480"/>
              <w:rPr>
                <w:color w:val="auto"/>
                <w:sz w:val="24"/>
                <w:szCs w:val="24"/>
              </w:rPr>
            </w:pPr>
            <w:r w:rsidRPr="00AF7071">
              <w:rPr>
                <w:color w:val="auto"/>
                <w:sz w:val="24"/>
                <w:szCs w:val="24"/>
              </w:rPr>
              <w:t>综上，本项目类别为</w:t>
            </w:r>
            <w:r w:rsidRPr="00AF7071">
              <w:rPr>
                <w:rFonts w:hint="eastAsia"/>
                <w:color w:val="auto"/>
                <w:sz w:val="24"/>
                <w:szCs w:val="24"/>
              </w:rPr>
              <w:t>Ⅲ类</w:t>
            </w:r>
            <w:r w:rsidRPr="00AF7071">
              <w:rPr>
                <w:color w:val="auto"/>
                <w:sz w:val="24"/>
                <w:szCs w:val="24"/>
              </w:rPr>
              <w:t>，占地规模为小型，属于敏感区，</w:t>
            </w:r>
            <w:r w:rsidRPr="00AF7071">
              <w:rPr>
                <w:rFonts w:hint="eastAsia"/>
                <w:color w:val="auto"/>
                <w:sz w:val="24"/>
                <w:szCs w:val="24"/>
              </w:rPr>
              <w:t>因此</w:t>
            </w:r>
            <w:r w:rsidR="005B23F2">
              <w:rPr>
                <w:rFonts w:hint="eastAsia"/>
                <w:color w:val="000000" w:themeColor="text1"/>
                <w:sz w:val="24"/>
                <w:szCs w:val="24"/>
              </w:rPr>
              <w:t>本项目</w:t>
            </w:r>
            <w:r w:rsidR="005B23F2" w:rsidRPr="009F3894">
              <w:rPr>
                <w:rFonts w:hint="eastAsia"/>
                <w:color w:val="000000" w:themeColor="text1"/>
                <w:sz w:val="24"/>
                <w:szCs w:val="24"/>
              </w:rPr>
              <w:t>环境影响评价等级为三级</w:t>
            </w:r>
            <w:r w:rsidR="005B23F2" w:rsidRPr="005B23F2">
              <w:rPr>
                <w:rFonts w:hint="eastAsia"/>
                <w:color w:val="000000" w:themeColor="text1"/>
                <w:sz w:val="24"/>
                <w:szCs w:val="24"/>
              </w:rPr>
              <w:t>，评价范围为</w:t>
            </w:r>
            <w:r w:rsidR="005B23F2" w:rsidRPr="005B23F2">
              <w:rPr>
                <w:rFonts w:hint="eastAsia"/>
                <w:color w:val="000000" w:themeColor="text1"/>
                <w:sz w:val="24"/>
                <w:szCs w:val="24"/>
              </w:rPr>
              <w:t>50m</w:t>
            </w:r>
            <w:r w:rsidRPr="00AF7071">
              <w:rPr>
                <w:rFonts w:hint="eastAsia"/>
                <w:color w:val="auto"/>
                <w:sz w:val="24"/>
                <w:szCs w:val="24"/>
              </w:rPr>
              <w:t>。</w:t>
            </w:r>
          </w:p>
          <w:p w:rsidR="005B23F2" w:rsidRPr="005B23F2" w:rsidRDefault="005B23F2" w:rsidP="005B23F2">
            <w:pPr>
              <w:keepNext/>
              <w:keepLines/>
              <w:spacing w:line="440" w:lineRule="exact"/>
              <w:ind w:firstLineChars="200" w:firstLine="480"/>
              <w:rPr>
                <w:color w:val="auto"/>
                <w:sz w:val="24"/>
                <w:szCs w:val="24"/>
              </w:rPr>
            </w:pPr>
            <w:r w:rsidRPr="005B23F2">
              <w:rPr>
                <w:rFonts w:hint="eastAsia"/>
                <w:color w:val="auto"/>
                <w:sz w:val="24"/>
                <w:szCs w:val="24"/>
              </w:rPr>
              <w:lastRenderedPageBreak/>
              <w:t>本项目生产过程中无生产废水排放，员工生活污水经过化粪池处理后定期清运；项目污染物主要为切割产生的粉尘，经过处理后排放量较小，最大落地浓度不超标，满足环境质量标准的要求；一般固废收集后出售或综合利用，不会对土壤造成重大不可逆影响</w:t>
            </w:r>
            <w:r>
              <w:rPr>
                <w:rFonts w:hint="eastAsia"/>
                <w:color w:val="auto"/>
                <w:sz w:val="24"/>
                <w:szCs w:val="24"/>
              </w:rPr>
              <w:t>；危险废物废液压油经密闭桶装后在危废暂存间暂存，正常工况下不会发生泄漏。</w:t>
            </w:r>
            <w:r w:rsidRPr="005B23F2">
              <w:rPr>
                <w:rFonts w:hint="eastAsia"/>
                <w:color w:val="auto"/>
                <w:sz w:val="24"/>
                <w:szCs w:val="24"/>
              </w:rPr>
              <w:t>同时根据对本项目附近土壤的检测结果，各检测值均符合《土壤环境质量</w:t>
            </w:r>
            <w:r w:rsidRPr="005B23F2">
              <w:rPr>
                <w:rFonts w:hint="eastAsia"/>
                <w:color w:val="auto"/>
                <w:sz w:val="24"/>
                <w:szCs w:val="24"/>
              </w:rPr>
              <w:t xml:space="preserve"> </w:t>
            </w:r>
            <w:r w:rsidRPr="005B23F2">
              <w:rPr>
                <w:rFonts w:hint="eastAsia"/>
                <w:color w:val="auto"/>
                <w:sz w:val="24"/>
                <w:szCs w:val="24"/>
              </w:rPr>
              <w:t>建设用地土壤污染风险管控标准（试行）（</w:t>
            </w:r>
            <w:r w:rsidRPr="005B23F2">
              <w:rPr>
                <w:rFonts w:hint="eastAsia"/>
                <w:color w:val="auto"/>
                <w:sz w:val="24"/>
                <w:szCs w:val="24"/>
              </w:rPr>
              <w:t>GB36600-2018</w:t>
            </w:r>
            <w:r w:rsidRPr="005B23F2">
              <w:rPr>
                <w:rFonts w:hint="eastAsia"/>
                <w:color w:val="auto"/>
                <w:sz w:val="24"/>
                <w:szCs w:val="24"/>
              </w:rPr>
              <w:t>）表</w:t>
            </w:r>
            <w:r w:rsidRPr="005B23F2">
              <w:rPr>
                <w:rFonts w:hint="eastAsia"/>
                <w:color w:val="auto"/>
                <w:sz w:val="24"/>
                <w:szCs w:val="24"/>
              </w:rPr>
              <w:t>1</w:t>
            </w:r>
            <w:r w:rsidRPr="005B23F2">
              <w:rPr>
                <w:rFonts w:hint="eastAsia"/>
                <w:color w:val="auto"/>
                <w:sz w:val="24"/>
                <w:szCs w:val="24"/>
              </w:rPr>
              <w:t>、表</w:t>
            </w:r>
            <w:r w:rsidRPr="005B23F2">
              <w:rPr>
                <w:rFonts w:hint="eastAsia"/>
                <w:color w:val="auto"/>
                <w:sz w:val="24"/>
                <w:szCs w:val="24"/>
              </w:rPr>
              <w:t>2-</w:t>
            </w:r>
            <w:r w:rsidRPr="005B23F2">
              <w:rPr>
                <w:rFonts w:hint="eastAsia"/>
                <w:color w:val="auto"/>
                <w:sz w:val="24"/>
                <w:szCs w:val="24"/>
              </w:rPr>
              <w:t>第二类用地筛选值标准的限值要求</w:t>
            </w:r>
            <w:r w:rsidR="008F22C2">
              <w:rPr>
                <w:rFonts w:hint="eastAsia"/>
                <w:color w:val="auto"/>
                <w:sz w:val="24"/>
                <w:szCs w:val="24"/>
              </w:rPr>
              <w:t>。</w:t>
            </w:r>
            <w:r w:rsidR="00973452">
              <w:rPr>
                <w:rFonts w:hint="eastAsia"/>
                <w:color w:val="auto"/>
                <w:sz w:val="24"/>
                <w:szCs w:val="24"/>
              </w:rPr>
              <w:t>因此，本项目不会对</w:t>
            </w:r>
            <w:r w:rsidRPr="005B23F2">
              <w:rPr>
                <w:rFonts w:hint="eastAsia"/>
                <w:color w:val="auto"/>
                <w:sz w:val="24"/>
                <w:szCs w:val="24"/>
              </w:rPr>
              <w:t>土壤环境</w:t>
            </w:r>
            <w:r w:rsidR="00973452">
              <w:rPr>
                <w:rFonts w:hint="eastAsia"/>
                <w:color w:val="auto"/>
                <w:sz w:val="24"/>
                <w:szCs w:val="24"/>
              </w:rPr>
              <w:t>造成</w:t>
            </w:r>
            <w:r w:rsidRPr="005B23F2">
              <w:rPr>
                <w:rFonts w:hint="eastAsia"/>
                <w:color w:val="auto"/>
                <w:sz w:val="24"/>
                <w:szCs w:val="24"/>
              </w:rPr>
              <w:t>影响，本项目建设可行。</w:t>
            </w:r>
          </w:p>
          <w:p w:rsidR="00C533C1" w:rsidRPr="00BF0C1D" w:rsidRDefault="00BF0C1D" w:rsidP="00BF0C1D">
            <w:pPr>
              <w:keepNext/>
              <w:keepLines/>
              <w:spacing w:line="440" w:lineRule="exact"/>
              <w:ind w:firstLineChars="200" w:firstLine="482"/>
              <w:rPr>
                <w:b/>
                <w:color w:val="000000" w:themeColor="text1"/>
                <w:sz w:val="24"/>
                <w:szCs w:val="24"/>
              </w:rPr>
            </w:pPr>
            <w:r>
              <w:rPr>
                <w:rFonts w:hint="eastAsia"/>
                <w:b/>
                <w:color w:val="000000" w:themeColor="text1"/>
                <w:sz w:val="24"/>
                <w:szCs w:val="24"/>
              </w:rPr>
              <w:t>八</w:t>
            </w:r>
            <w:r w:rsidR="00C533C1" w:rsidRPr="00BF0C1D">
              <w:rPr>
                <w:b/>
                <w:color w:val="000000" w:themeColor="text1"/>
                <w:sz w:val="24"/>
                <w:szCs w:val="24"/>
              </w:rPr>
              <w:t>、自动监控要求</w:t>
            </w:r>
          </w:p>
          <w:p w:rsidR="00C533C1" w:rsidRPr="00C533C1" w:rsidRDefault="00C533C1" w:rsidP="00C533C1">
            <w:pPr>
              <w:spacing w:line="460" w:lineRule="exact"/>
              <w:ind w:firstLineChars="200" w:firstLine="480"/>
              <w:jc w:val="left"/>
              <w:rPr>
                <w:color w:val="000000" w:themeColor="text1"/>
                <w:sz w:val="24"/>
                <w:szCs w:val="24"/>
              </w:rPr>
            </w:pPr>
            <w:r w:rsidRPr="00C533C1">
              <w:rPr>
                <w:color w:val="000000" w:themeColor="text1"/>
                <w:sz w:val="24"/>
                <w:szCs w:val="24"/>
              </w:rPr>
              <w:t>根据《京津冀及周边地区</w:t>
            </w:r>
            <w:r w:rsidRPr="00C533C1">
              <w:rPr>
                <w:color w:val="000000" w:themeColor="text1"/>
                <w:sz w:val="24"/>
                <w:szCs w:val="24"/>
              </w:rPr>
              <w:t>2019-2020</w:t>
            </w:r>
            <w:r w:rsidRPr="00C533C1">
              <w:rPr>
                <w:color w:val="000000" w:themeColor="text1"/>
                <w:sz w:val="24"/>
                <w:szCs w:val="24"/>
              </w:rPr>
              <w:t>年秋冬季大气污染综合治理攻坚行动方案》（环大气</w:t>
            </w:r>
            <w:r w:rsidRPr="00C533C1">
              <w:rPr>
                <w:color w:val="000000" w:themeColor="text1"/>
                <w:sz w:val="24"/>
                <w:szCs w:val="24"/>
              </w:rPr>
              <w:t>[2019]88</w:t>
            </w:r>
            <w:r w:rsidRPr="00C533C1">
              <w:rPr>
                <w:color w:val="000000" w:themeColor="text1"/>
                <w:sz w:val="24"/>
                <w:szCs w:val="24"/>
              </w:rPr>
              <w:t>号），按照要求在生产区、废气治理装置区以及厂区大门处安装视频监控。</w:t>
            </w:r>
          </w:p>
          <w:p w:rsidR="00C533C1" w:rsidRPr="00C533C1" w:rsidRDefault="00C533C1" w:rsidP="00C533C1">
            <w:pPr>
              <w:spacing w:line="460" w:lineRule="exact"/>
              <w:ind w:firstLineChars="200" w:firstLine="480"/>
              <w:jc w:val="left"/>
              <w:rPr>
                <w:color w:val="000000" w:themeColor="text1"/>
                <w:sz w:val="24"/>
                <w:szCs w:val="24"/>
              </w:rPr>
            </w:pPr>
            <w:r w:rsidRPr="00C533C1">
              <w:rPr>
                <w:color w:val="000000" w:themeColor="text1"/>
                <w:sz w:val="24"/>
                <w:szCs w:val="24"/>
              </w:rPr>
              <w:t>根据《新乡市生态环境局关于部署安装工业企业用电量监控系统的通知》（新环</w:t>
            </w:r>
            <w:r w:rsidRPr="00C533C1">
              <w:rPr>
                <w:color w:val="000000" w:themeColor="text1"/>
                <w:sz w:val="24"/>
                <w:szCs w:val="24"/>
              </w:rPr>
              <w:t>[2019]154</w:t>
            </w:r>
            <w:r w:rsidRPr="00C533C1">
              <w:rPr>
                <w:color w:val="000000" w:themeColor="text1"/>
                <w:sz w:val="24"/>
                <w:szCs w:val="24"/>
              </w:rPr>
              <w:t>号），本项目</w:t>
            </w:r>
            <w:r w:rsidR="00D779CC" w:rsidRPr="00D779CC">
              <w:rPr>
                <w:rFonts w:hint="eastAsia"/>
                <w:color w:val="000000" w:themeColor="text1"/>
                <w:sz w:val="24"/>
                <w:szCs w:val="24"/>
              </w:rPr>
              <w:t>总用电位置、主要生产设施处、废气治理设施处</w:t>
            </w:r>
            <w:r w:rsidRPr="00C533C1">
              <w:rPr>
                <w:color w:val="000000" w:themeColor="text1"/>
                <w:sz w:val="24"/>
                <w:szCs w:val="24"/>
              </w:rPr>
              <w:t>安装用电监控设施，并与</w:t>
            </w:r>
            <w:r w:rsidR="00E65288">
              <w:rPr>
                <w:rFonts w:hint="eastAsia"/>
                <w:color w:val="000000" w:themeColor="text1"/>
                <w:sz w:val="24"/>
                <w:szCs w:val="24"/>
              </w:rPr>
              <w:t>生态环境部门</w:t>
            </w:r>
            <w:r w:rsidRPr="00C533C1">
              <w:rPr>
                <w:color w:val="000000" w:themeColor="text1"/>
                <w:sz w:val="24"/>
                <w:szCs w:val="24"/>
              </w:rPr>
              <w:t>联网。</w:t>
            </w:r>
          </w:p>
          <w:p w:rsidR="00C533C1" w:rsidRPr="00BF0C1D" w:rsidRDefault="00BF0C1D" w:rsidP="00BF0C1D">
            <w:pPr>
              <w:keepNext/>
              <w:keepLines/>
              <w:spacing w:line="440" w:lineRule="exact"/>
              <w:ind w:firstLineChars="200" w:firstLine="482"/>
              <w:rPr>
                <w:b/>
                <w:color w:val="000000" w:themeColor="text1"/>
                <w:sz w:val="24"/>
                <w:szCs w:val="24"/>
              </w:rPr>
            </w:pPr>
            <w:r>
              <w:rPr>
                <w:rFonts w:hint="eastAsia"/>
                <w:b/>
                <w:color w:val="000000" w:themeColor="text1"/>
                <w:sz w:val="24"/>
                <w:szCs w:val="24"/>
              </w:rPr>
              <w:t>九</w:t>
            </w:r>
            <w:r w:rsidR="00C533C1" w:rsidRPr="00BF0C1D">
              <w:rPr>
                <w:b/>
                <w:color w:val="000000" w:themeColor="text1"/>
                <w:sz w:val="24"/>
                <w:szCs w:val="24"/>
              </w:rPr>
              <w:t>、自行监控计划</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w:t>
            </w:r>
            <w:r w:rsidRPr="00BF0C1D">
              <w:rPr>
                <w:color w:val="auto"/>
                <w:sz w:val="24"/>
                <w:szCs w:val="24"/>
              </w:rPr>
              <w:t>1</w:t>
            </w:r>
            <w:r w:rsidRPr="00BF0C1D">
              <w:rPr>
                <w:color w:val="auto"/>
                <w:sz w:val="24"/>
                <w:szCs w:val="24"/>
              </w:rPr>
              <w:t>）环境管理</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为做好环境管理工作，公司应建立环境管理体系，将环境管理工作自上而下的贯穿到公司的生产管理中，现就建立环境管理体系提出如下建议：</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a</w:t>
            </w:r>
            <w:r w:rsidRPr="00BF0C1D">
              <w:rPr>
                <w:color w:val="auto"/>
                <w:sz w:val="24"/>
                <w:szCs w:val="24"/>
              </w:rPr>
              <w:t>、公司的环境管理工作实行公司主要负责人负责制，以便在制定环保方针、制度、规划，协调人力、物力和财力等方面，将环境管理和生产管理结合起来。</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b</w:t>
            </w:r>
            <w:r w:rsidRPr="00BF0C1D">
              <w:rPr>
                <w:color w:val="auto"/>
                <w:sz w:val="24"/>
                <w:szCs w:val="24"/>
              </w:rPr>
              <w:t>、建立环境管理机构，配备环保管理人员</w:t>
            </w:r>
            <w:r w:rsidRPr="00BF0C1D">
              <w:rPr>
                <w:color w:val="auto"/>
                <w:sz w:val="24"/>
                <w:szCs w:val="24"/>
              </w:rPr>
              <w:t>1</w:t>
            </w:r>
            <w:r w:rsidRPr="00BF0C1D">
              <w:rPr>
                <w:color w:val="auto"/>
                <w:sz w:val="24"/>
                <w:szCs w:val="24"/>
              </w:rPr>
              <w:t>名，具体制定环境管理方案并实施运行；负责与政府环保主管部门的联系与协调工作。</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c</w:t>
            </w:r>
            <w:r w:rsidRPr="00BF0C1D">
              <w:rPr>
                <w:color w:val="auto"/>
                <w:sz w:val="24"/>
                <w:szCs w:val="24"/>
              </w:rPr>
              <w:t>、建立环保档案，有利于上级环保部门及公司管理层了解公司环保情况，给出相应建议。</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w:t>
            </w:r>
            <w:r w:rsidRPr="00BF0C1D">
              <w:rPr>
                <w:color w:val="auto"/>
                <w:sz w:val="24"/>
                <w:szCs w:val="24"/>
              </w:rPr>
              <w:t>2</w:t>
            </w:r>
            <w:r w:rsidRPr="00BF0C1D">
              <w:rPr>
                <w:color w:val="auto"/>
                <w:sz w:val="24"/>
                <w:szCs w:val="24"/>
              </w:rPr>
              <w:t>）环境管理工作计划</w:t>
            </w:r>
          </w:p>
          <w:p w:rsidR="00816688" w:rsidRDefault="00C533C1" w:rsidP="00BF0C1D">
            <w:pPr>
              <w:keepNext/>
              <w:keepLines/>
              <w:spacing w:line="440" w:lineRule="exact"/>
              <w:ind w:firstLineChars="200" w:firstLine="480"/>
              <w:rPr>
                <w:color w:val="auto"/>
                <w:sz w:val="24"/>
                <w:szCs w:val="24"/>
              </w:rPr>
            </w:pPr>
            <w:r w:rsidRPr="00BF0C1D">
              <w:rPr>
                <w:color w:val="auto"/>
                <w:sz w:val="24"/>
                <w:szCs w:val="24"/>
              </w:rPr>
              <w:t>a</w:t>
            </w:r>
            <w:r w:rsidRPr="00BF0C1D">
              <w:rPr>
                <w:color w:val="auto"/>
                <w:sz w:val="24"/>
                <w:szCs w:val="24"/>
              </w:rPr>
              <w:t>、严格执行各项生产及环境管理制度，保证生产的正常进行；</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b</w:t>
            </w:r>
            <w:r w:rsidRPr="00BF0C1D">
              <w:rPr>
                <w:color w:val="auto"/>
                <w:sz w:val="24"/>
                <w:szCs w:val="24"/>
              </w:rPr>
              <w:t>、设立环保设施运行卡，对环保设施定期进行检查、维护，做到勤查、勤记、勤养护；</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c</w:t>
            </w:r>
            <w:r w:rsidRPr="00BF0C1D">
              <w:rPr>
                <w:color w:val="auto"/>
                <w:sz w:val="24"/>
                <w:szCs w:val="24"/>
              </w:rPr>
              <w:t>、按照监测计划定期委托第三方机构对污染源进行监测，对不达标环保设施立即进行寻找原因及时处理；</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d</w:t>
            </w:r>
            <w:r w:rsidRPr="00BF0C1D">
              <w:rPr>
                <w:color w:val="auto"/>
                <w:sz w:val="24"/>
                <w:szCs w:val="24"/>
              </w:rPr>
              <w:t>、不断加强技术培训，组织企业内部之间技术交流，提高业务水平，保持企业内部职工素质稳定；</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e</w:t>
            </w:r>
            <w:r w:rsidRPr="00BF0C1D">
              <w:rPr>
                <w:color w:val="auto"/>
                <w:sz w:val="24"/>
                <w:szCs w:val="24"/>
              </w:rPr>
              <w:t>、重视群众监督作用，提高企业职工环境意识，鼓励职工及外部人员对生产状况提出</w:t>
            </w:r>
            <w:r w:rsidRPr="00BF0C1D">
              <w:rPr>
                <w:color w:val="auto"/>
                <w:sz w:val="24"/>
                <w:szCs w:val="24"/>
              </w:rPr>
              <w:lastRenderedPageBreak/>
              <w:t>意见，并通过积极吸收宝贵意见，提高企业环境管理水平；</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f</w:t>
            </w:r>
            <w:r w:rsidRPr="00BF0C1D">
              <w:rPr>
                <w:color w:val="auto"/>
                <w:sz w:val="24"/>
                <w:szCs w:val="24"/>
              </w:rPr>
              <w:t>、积极配合环保部门的检查。</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w:t>
            </w:r>
            <w:r w:rsidRPr="00BF0C1D">
              <w:rPr>
                <w:color w:val="auto"/>
                <w:sz w:val="24"/>
                <w:szCs w:val="24"/>
              </w:rPr>
              <w:t>3</w:t>
            </w:r>
            <w:r w:rsidRPr="00BF0C1D">
              <w:rPr>
                <w:color w:val="auto"/>
                <w:sz w:val="24"/>
                <w:szCs w:val="24"/>
              </w:rPr>
              <w:t>）自行监测计划</w:t>
            </w:r>
          </w:p>
          <w:p w:rsidR="00C533C1" w:rsidRPr="00BF0C1D" w:rsidRDefault="00231A9A" w:rsidP="00BF0C1D">
            <w:pPr>
              <w:keepNext/>
              <w:keepLines/>
              <w:spacing w:line="440" w:lineRule="exact"/>
              <w:ind w:firstLineChars="200" w:firstLine="480"/>
              <w:rPr>
                <w:color w:val="auto"/>
                <w:sz w:val="24"/>
                <w:szCs w:val="24"/>
              </w:rPr>
            </w:pPr>
            <w:r w:rsidRPr="00BF0C1D">
              <w:rPr>
                <w:color w:val="auto"/>
                <w:sz w:val="24"/>
                <w:szCs w:val="24"/>
              </w:rPr>
              <w:t>根据</w:t>
            </w:r>
            <w:r w:rsidR="00C533C1" w:rsidRPr="00BF0C1D">
              <w:rPr>
                <w:color w:val="auto"/>
                <w:sz w:val="24"/>
                <w:szCs w:val="24"/>
              </w:rPr>
              <w:t>《</w:t>
            </w:r>
            <w:r w:rsidRPr="00231A9A">
              <w:rPr>
                <w:rFonts w:hint="eastAsia"/>
                <w:color w:val="auto"/>
                <w:sz w:val="24"/>
                <w:szCs w:val="24"/>
              </w:rPr>
              <w:t>排污单位自行监测技术指南</w:t>
            </w:r>
            <w:r>
              <w:rPr>
                <w:rFonts w:hint="eastAsia"/>
                <w:color w:val="auto"/>
                <w:sz w:val="24"/>
                <w:szCs w:val="24"/>
              </w:rPr>
              <w:t xml:space="preserve"> </w:t>
            </w:r>
            <w:r w:rsidRPr="00231A9A">
              <w:rPr>
                <w:rFonts w:hint="eastAsia"/>
                <w:color w:val="auto"/>
                <w:sz w:val="24"/>
                <w:szCs w:val="24"/>
              </w:rPr>
              <w:t>总则</w:t>
            </w:r>
            <w:r w:rsidR="00C533C1" w:rsidRPr="00BF0C1D">
              <w:rPr>
                <w:color w:val="auto"/>
                <w:sz w:val="24"/>
                <w:szCs w:val="24"/>
              </w:rPr>
              <w:t>》</w:t>
            </w:r>
            <w:r w:rsidR="00C533C1" w:rsidRPr="00BF0C1D">
              <w:rPr>
                <w:color w:val="auto"/>
                <w:sz w:val="24"/>
                <w:szCs w:val="24"/>
              </w:rPr>
              <w:t>(HJ</w:t>
            </w:r>
            <w:r>
              <w:rPr>
                <w:rFonts w:hint="eastAsia"/>
                <w:color w:val="auto"/>
                <w:sz w:val="24"/>
                <w:szCs w:val="24"/>
              </w:rPr>
              <w:t>819</w:t>
            </w:r>
            <w:r w:rsidR="00C533C1" w:rsidRPr="00BF0C1D">
              <w:rPr>
                <w:color w:val="auto"/>
                <w:sz w:val="24"/>
                <w:szCs w:val="24"/>
              </w:rPr>
              <w:t>-201</w:t>
            </w:r>
            <w:r>
              <w:rPr>
                <w:rFonts w:hint="eastAsia"/>
                <w:color w:val="auto"/>
                <w:sz w:val="24"/>
                <w:szCs w:val="24"/>
              </w:rPr>
              <w:t>7</w:t>
            </w:r>
            <w:r w:rsidR="00C533C1" w:rsidRPr="00BF0C1D">
              <w:rPr>
                <w:color w:val="auto"/>
                <w:sz w:val="24"/>
                <w:szCs w:val="24"/>
              </w:rPr>
              <w:t>)</w:t>
            </w:r>
            <w:r w:rsidR="00C533C1" w:rsidRPr="00BF0C1D">
              <w:rPr>
                <w:color w:val="auto"/>
                <w:sz w:val="24"/>
                <w:szCs w:val="24"/>
              </w:rPr>
              <w:t>，</w:t>
            </w:r>
            <w:r>
              <w:rPr>
                <w:rFonts w:hint="eastAsia"/>
                <w:color w:val="auto"/>
                <w:sz w:val="24"/>
                <w:szCs w:val="24"/>
              </w:rPr>
              <w:t>本项</w:t>
            </w:r>
            <w:r w:rsidR="00C533C1" w:rsidRPr="00BF0C1D">
              <w:rPr>
                <w:color w:val="auto"/>
                <w:sz w:val="24"/>
                <w:szCs w:val="24"/>
              </w:rPr>
              <w:t>目在生产运行阶段的污染源监测计划，具体监测计划见下表。</w:t>
            </w:r>
          </w:p>
          <w:p w:rsidR="00C533C1" w:rsidRPr="00BF0C1D" w:rsidRDefault="00C533C1" w:rsidP="00BF0C1D">
            <w:pPr>
              <w:widowControl/>
              <w:spacing w:line="460" w:lineRule="exact"/>
              <w:ind w:firstLineChars="200" w:firstLine="480"/>
              <w:jc w:val="left"/>
              <w:rPr>
                <w:rFonts w:eastAsia="黑体"/>
                <w:color w:val="auto"/>
                <w:kern w:val="0"/>
                <w:sz w:val="24"/>
                <w:szCs w:val="24"/>
              </w:rPr>
            </w:pPr>
            <w:r w:rsidRPr="00BF0C1D">
              <w:rPr>
                <w:rFonts w:eastAsia="黑体"/>
                <w:color w:val="auto"/>
                <w:kern w:val="0"/>
                <w:sz w:val="24"/>
                <w:szCs w:val="24"/>
              </w:rPr>
              <w:t>表</w:t>
            </w:r>
            <w:r w:rsidR="0006031B">
              <w:rPr>
                <w:rFonts w:eastAsia="黑体" w:hint="eastAsia"/>
                <w:color w:val="auto"/>
                <w:kern w:val="0"/>
                <w:sz w:val="24"/>
                <w:szCs w:val="24"/>
              </w:rPr>
              <w:t>5</w:t>
            </w:r>
            <w:r w:rsidR="00E65288">
              <w:rPr>
                <w:rFonts w:eastAsia="黑体" w:hint="eastAsia"/>
                <w:color w:val="auto"/>
                <w:kern w:val="0"/>
                <w:sz w:val="24"/>
                <w:szCs w:val="24"/>
              </w:rPr>
              <w:t>5</w:t>
            </w:r>
            <w:r w:rsidRPr="00BF0C1D">
              <w:rPr>
                <w:rFonts w:eastAsia="黑体"/>
                <w:color w:val="auto"/>
                <w:kern w:val="0"/>
                <w:sz w:val="24"/>
                <w:szCs w:val="24"/>
              </w:rPr>
              <w:t xml:space="preserve">              </w:t>
            </w:r>
            <w:r w:rsidR="00231A9A">
              <w:rPr>
                <w:rFonts w:eastAsia="黑体" w:hint="eastAsia"/>
                <w:color w:val="auto"/>
                <w:kern w:val="0"/>
                <w:sz w:val="24"/>
                <w:szCs w:val="24"/>
              </w:rPr>
              <w:t xml:space="preserve">   </w:t>
            </w:r>
            <w:r w:rsidRPr="00BF0C1D">
              <w:rPr>
                <w:rFonts w:eastAsia="黑体"/>
                <w:color w:val="auto"/>
                <w:kern w:val="0"/>
                <w:sz w:val="24"/>
                <w:szCs w:val="24"/>
              </w:rPr>
              <w:t>工程营运期环境监测计划表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938"/>
              <w:gridCol w:w="1294"/>
              <w:gridCol w:w="1754"/>
              <w:gridCol w:w="2029"/>
              <w:gridCol w:w="3427"/>
            </w:tblGrid>
            <w:tr w:rsidR="00C533C1" w:rsidRPr="007F542C" w:rsidTr="00C316AE">
              <w:trPr>
                <w:trHeight w:val="340"/>
                <w:jc w:val="center"/>
              </w:trPr>
              <w:tc>
                <w:tcPr>
                  <w:tcW w:w="916" w:type="dxa"/>
                  <w:tcBorders>
                    <w:top w:val="single" w:sz="8" w:space="0" w:color="auto"/>
                    <w:left w:val="nil"/>
                    <w:bottom w:val="single" w:sz="4" w:space="0" w:color="auto"/>
                    <w:right w:val="single" w:sz="4" w:space="0" w:color="auto"/>
                  </w:tcBorders>
                  <w:tcMar>
                    <w:top w:w="0" w:type="dxa"/>
                    <w:left w:w="28" w:type="dxa"/>
                    <w:bottom w:w="0" w:type="dxa"/>
                    <w:right w:w="28" w:type="dxa"/>
                  </w:tcMar>
                  <w:vAlign w:val="center"/>
                  <w:hideMark/>
                </w:tcPr>
                <w:p w:rsidR="00C533C1" w:rsidRPr="00BF0C1D" w:rsidRDefault="00C533C1" w:rsidP="00BF0C1D">
                  <w:pPr>
                    <w:widowControl/>
                    <w:jc w:val="center"/>
                    <w:rPr>
                      <w:rFonts w:ascii="宋体" w:hAnsi="宋体" w:cs="宋体"/>
                      <w:b/>
                      <w:color w:val="auto"/>
                      <w:sz w:val="21"/>
                      <w:szCs w:val="21"/>
                    </w:rPr>
                  </w:pPr>
                  <w:r w:rsidRPr="00BF0C1D">
                    <w:rPr>
                      <w:rFonts w:ascii="宋体" w:hAnsi="宋体" w:cs="宋体"/>
                      <w:b/>
                      <w:color w:val="auto"/>
                      <w:sz w:val="21"/>
                      <w:szCs w:val="21"/>
                    </w:rPr>
                    <w:t>污染源</w:t>
                  </w:r>
                </w:p>
              </w:tc>
              <w:tc>
                <w:tcPr>
                  <w:tcW w:w="1266"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533C1" w:rsidRPr="00BF0C1D" w:rsidRDefault="00C533C1" w:rsidP="00BF0C1D">
                  <w:pPr>
                    <w:widowControl/>
                    <w:jc w:val="center"/>
                    <w:rPr>
                      <w:rFonts w:ascii="宋体" w:hAnsi="宋体" w:cs="宋体"/>
                      <w:b/>
                      <w:color w:val="auto"/>
                      <w:sz w:val="21"/>
                      <w:szCs w:val="21"/>
                    </w:rPr>
                  </w:pPr>
                  <w:r w:rsidRPr="00BF0C1D">
                    <w:rPr>
                      <w:rFonts w:ascii="宋体" w:hAnsi="宋体" w:cs="宋体"/>
                      <w:b/>
                      <w:color w:val="auto"/>
                      <w:sz w:val="21"/>
                      <w:szCs w:val="21"/>
                    </w:rPr>
                    <w:t>监测点</w:t>
                  </w:r>
                </w:p>
              </w:tc>
              <w:tc>
                <w:tcPr>
                  <w:tcW w:w="1716"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533C1" w:rsidRPr="00BF0C1D" w:rsidRDefault="00C533C1" w:rsidP="00BF0C1D">
                  <w:pPr>
                    <w:widowControl/>
                    <w:jc w:val="center"/>
                    <w:rPr>
                      <w:rFonts w:ascii="宋体" w:hAnsi="宋体" w:cs="宋体"/>
                      <w:b/>
                      <w:color w:val="auto"/>
                      <w:sz w:val="21"/>
                      <w:szCs w:val="21"/>
                    </w:rPr>
                  </w:pPr>
                  <w:r w:rsidRPr="00BF0C1D">
                    <w:rPr>
                      <w:rFonts w:ascii="宋体" w:hAnsi="宋体" w:cs="宋体"/>
                      <w:b/>
                      <w:color w:val="auto"/>
                      <w:sz w:val="21"/>
                      <w:szCs w:val="21"/>
                    </w:rPr>
                    <w:t>监测频次</w:t>
                  </w:r>
                </w:p>
              </w:tc>
              <w:tc>
                <w:tcPr>
                  <w:tcW w:w="1985" w:type="dxa"/>
                  <w:tcBorders>
                    <w:top w:val="single" w:sz="8" w:space="0" w:color="auto"/>
                    <w:left w:val="single" w:sz="4" w:space="0" w:color="auto"/>
                    <w:bottom w:val="single" w:sz="4" w:space="0" w:color="auto"/>
                    <w:right w:val="single" w:sz="4" w:space="0" w:color="auto"/>
                  </w:tcBorders>
                  <w:vAlign w:val="center"/>
                  <w:hideMark/>
                </w:tcPr>
                <w:p w:rsidR="00C533C1" w:rsidRPr="00BF0C1D" w:rsidRDefault="00C533C1" w:rsidP="00BF0C1D">
                  <w:pPr>
                    <w:widowControl/>
                    <w:jc w:val="center"/>
                    <w:rPr>
                      <w:rFonts w:ascii="宋体" w:hAnsi="宋体" w:cs="宋体"/>
                      <w:b/>
                      <w:color w:val="auto"/>
                      <w:sz w:val="21"/>
                      <w:szCs w:val="21"/>
                    </w:rPr>
                  </w:pPr>
                  <w:r w:rsidRPr="00BF0C1D">
                    <w:rPr>
                      <w:rFonts w:ascii="宋体" w:hAnsi="宋体" w:cs="宋体"/>
                      <w:b/>
                      <w:color w:val="auto"/>
                      <w:sz w:val="21"/>
                      <w:szCs w:val="21"/>
                    </w:rPr>
                    <w:t>监测项目</w:t>
                  </w:r>
                </w:p>
              </w:tc>
              <w:tc>
                <w:tcPr>
                  <w:tcW w:w="3352" w:type="dxa"/>
                  <w:tcBorders>
                    <w:top w:val="single" w:sz="8" w:space="0" w:color="auto"/>
                    <w:left w:val="single" w:sz="4" w:space="0" w:color="auto"/>
                    <w:bottom w:val="single" w:sz="4" w:space="0" w:color="auto"/>
                    <w:right w:val="nil"/>
                  </w:tcBorders>
                  <w:tcMar>
                    <w:top w:w="0" w:type="dxa"/>
                    <w:left w:w="28" w:type="dxa"/>
                    <w:bottom w:w="0" w:type="dxa"/>
                    <w:right w:w="28" w:type="dxa"/>
                  </w:tcMar>
                  <w:vAlign w:val="center"/>
                  <w:hideMark/>
                </w:tcPr>
                <w:p w:rsidR="00C533C1" w:rsidRPr="00BF0C1D" w:rsidRDefault="00C533C1" w:rsidP="00BF0C1D">
                  <w:pPr>
                    <w:widowControl/>
                    <w:jc w:val="center"/>
                    <w:rPr>
                      <w:rFonts w:ascii="宋体" w:hAnsi="宋体" w:cs="宋体"/>
                      <w:b/>
                      <w:color w:val="auto"/>
                      <w:sz w:val="21"/>
                      <w:szCs w:val="21"/>
                    </w:rPr>
                  </w:pPr>
                  <w:r w:rsidRPr="00BF0C1D">
                    <w:rPr>
                      <w:rFonts w:ascii="宋体" w:hAnsi="宋体" w:cs="宋体"/>
                      <w:b/>
                      <w:color w:val="auto"/>
                      <w:sz w:val="21"/>
                      <w:szCs w:val="21"/>
                    </w:rPr>
                    <w:t>执行排放标准</w:t>
                  </w:r>
                </w:p>
              </w:tc>
            </w:tr>
            <w:tr w:rsidR="00C533C1" w:rsidRPr="007F542C" w:rsidTr="00C316AE">
              <w:trPr>
                <w:trHeight w:val="340"/>
                <w:jc w:val="center"/>
              </w:trPr>
              <w:tc>
                <w:tcPr>
                  <w:tcW w:w="9235" w:type="dxa"/>
                  <w:gridSpan w:val="5"/>
                  <w:tcBorders>
                    <w:top w:val="single" w:sz="4" w:space="0" w:color="auto"/>
                    <w:left w:val="nil"/>
                    <w:bottom w:val="single" w:sz="4" w:space="0" w:color="auto"/>
                    <w:right w:val="nil"/>
                  </w:tcBorders>
                  <w:tcMar>
                    <w:top w:w="0" w:type="dxa"/>
                    <w:left w:w="28" w:type="dxa"/>
                    <w:bottom w:w="0" w:type="dxa"/>
                    <w:right w:w="28" w:type="dxa"/>
                  </w:tcMar>
                  <w:vAlign w:val="center"/>
                  <w:hideMark/>
                </w:tcPr>
                <w:p w:rsidR="00C533C1" w:rsidRPr="00BF0C1D" w:rsidRDefault="00C533C1" w:rsidP="00BF0C1D">
                  <w:pPr>
                    <w:widowControl/>
                    <w:jc w:val="center"/>
                    <w:rPr>
                      <w:rFonts w:ascii="宋体" w:hAnsi="宋体" w:cs="宋体"/>
                      <w:b/>
                      <w:color w:val="auto"/>
                      <w:sz w:val="21"/>
                      <w:szCs w:val="21"/>
                    </w:rPr>
                  </w:pPr>
                  <w:r w:rsidRPr="00BF0C1D">
                    <w:rPr>
                      <w:rFonts w:ascii="宋体" w:hAnsi="宋体" w:cs="宋体"/>
                      <w:b/>
                      <w:color w:val="auto"/>
                      <w:sz w:val="21"/>
                      <w:szCs w:val="21"/>
                    </w:rPr>
                    <w:t>有组织废气监测方案</w:t>
                  </w:r>
                </w:p>
              </w:tc>
            </w:tr>
            <w:tr w:rsidR="00C533C1" w:rsidRPr="007F542C" w:rsidTr="00C316AE">
              <w:trPr>
                <w:trHeight w:val="340"/>
                <w:jc w:val="center"/>
              </w:trPr>
              <w:tc>
                <w:tcPr>
                  <w:tcW w:w="916" w:type="dxa"/>
                  <w:tcBorders>
                    <w:top w:val="single" w:sz="4" w:space="0" w:color="auto"/>
                    <w:left w:val="nil"/>
                    <w:bottom w:val="single" w:sz="4" w:space="0" w:color="auto"/>
                    <w:right w:val="single" w:sz="4" w:space="0" w:color="auto"/>
                  </w:tcBorders>
                  <w:vAlign w:val="center"/>
                  <w:hideMark/>
                </w:tcPr>
                <w:p w:rsidR="00C533C1" w:rsidRPr="00BF0C1D" w:rsidRDefault="00C533C1" w:rsidP="00912A25">
                  <w:pPr>
                    <w:widowControl/>
                    <w:jc w:val="center"/>
                    <w:rPr>
                      <w:color w:val="auto"/>
                      <w:sz w:val="21"/>
                      <w:szCs w:val="21"/>
                    </w:rPr>
                  </w:pPr>
                  <w:r w:rsidRPr="00BF0C1D">
                    <w:rPr>
                      <w:color w:val="auto"/>
                      <w:sz w:val="21"/>
                      <w:szCs w:val="21"/>
                    </w:rPr>
                    <w:t>废气</w:t>
                  </w:r>
                </w:p>
              </w:tc>
              <w:tc>
                <w:tcPr>
                  <w:tcW w:w="1266"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533C1" w:rsidRPr="00BF0C1D" w:rsidRDefault="00C533C1" w:rsidP="00912A25">
                  <w:pPr>
                    <w:snapToGrid w:val="0"/>
                    <w:jc w:val="center"/>
                    <w:rPr>
                      <w:color w:val="auto"/>
                      <w:sz w:val="21"/>
                      <w:szCs w:val="21"/>
                    </w:rPr>
                  </w:pPr>
                  <w:r w:rsidRPr="00BF0C1D">
                    <w:rPr>
                      <w:color w:val="auto"/>
                      <w:sz w:val="21"/>
                      <w:szCs w:val="21"/>
                    </w:rPr>
                    <w:t>排气筒</w:t>
                  </w:r>
                  <w:r w:rsidRPr="00BF0C1D">
                    <w:rPr>
                      <w:color w:val="auto"/>
                      <w:sz w:val="21"/>
                      <w:szCs w:val="21"/>
                    </w:rPr>
                    <w:t>P1</w:t>
                  </w:r>
                </w:p>
              </w:tc>
              <w:tc>
                <w:tcPr>
                  <w:tcW w:w="1716"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533C1" w:rsidRPr="00BF0C1D" w:rsidRDefault="00C533C1" w:rsidP="00912A25">
                  <w:pPr>
                    <w:autoSpaceDE w:val="0"/>
                    <w:autoSpaceDN w:val="0"/>
                    <w:adjustRightInd w:val="0"/>
                    <w:snapToGrid w:val="0"/>
                    <w:jc w:val="center"/>
                    <w:textAlignment w:val="baseline"/>
                    <w:rPr>
                      <w:color w:val="auto"/>
                      <w:sz w:val="21"/>
                      <w:szCs w:val="21"/>
                    </w:rPr>
                  </w:pPr>
                  <w:r w:rsidRPr="00BF0C1D">
                    <w:rPr>
                      <w:color w:val="auto"/>
                      <w:sz w:val="21"/>
                      <w:szCs w:val="21"/>
                    </w:rPr>
                    <w:t>1</w:t>
                  </w:r>
                  <w:r w:rsidRPr="00BF0C1D">
                    <w:rPr>
                      <w:color w:val="auto"/>
                      <w:sz w:val="21"/>
                      <w:szCs w:val="21"/>
                    </w:rPr>
                    <w:t>次</w:t>
                  </w:r>
                  <w:r w:rsidRPr="00BF0C1D">
                    <w:rPr>
                      <w:color w:val="auto"/>
                      <w:sz w:val="21"/>
                      <w:szCs w:val="21"/>
                    </w:rPr>
                    <w:t>/</w:t>
                  </w:r>
                  <w:r w:rsidRPr="00BF0C1D">
                    <w:rPr>
                      <w:color w:val="auto"/>
                      <w:sz w:val="21"/>
                      <w:szCs w:val="21"/>
                    </w:rPr>
                    <w:t>半年</w:t>
                  </w:r>
                </w:p>
                <w:p w:rsidR="00C533C1" w:rsidRPr="00BF0C1D" w:rsidRDefault="00C533C1" w:rsidP="00912A25">
                  <w:pPr>
                    <w:jc w:val="center"/>
                    <w:rPr>
                      <w:color w:val="auto"/>
                      <w:sz w:val="21"/>
                      <w:szCs w:val="21"/>
                    </w:rPr>
                  </w:pPr>
                  <w:r w:rsidRPr="00BF0C1D">
                    <w:rPr>
                      <w:color w:val="auto"/>
                      <w:sz w:val="21"/>
                      <w:szCs w:val="21"/>
                    </w:rPr>
                    <w:t>每次两天</w:t>
                  </w:r>
                </w:p>
              </w:tc>
              <w:tc>
                <w:tcPr>
                  <w:tcW w:w="1985" w:type="dxa"/>
                  <w:tcBorders>
                    <w:top w:val="single" w:sz="4" w:space="0" w:color="auto"/>
                    <w:left w:val="single" w:sz="4" w:space="0" w:color="auto"/>
                    <w:bottom w:val="single" w:sz="4" w:space="0" w:color="auto"/>
                    <w:right w:val="single" w:sz="4" w:space="0" w:color="auto"/>
                  </w:tcBorders>
                  <w:vAlign w:val="center"/>
                  <w:hideMark/>
                </w:tcPr>
                <w:p w:rsidR="00C533C1" w:rsidRPr="00BF0C1D" w:rsidRDefault="00BF0C1D" w:rsidP="00912A25">
                  <w:pPr>
                    <w:jc w:val="center"/>
                    <w:rPr>
                      <w:color w:val="auto"/>
                      <w:sz w:val="21"/>
                      <w:szCs w:val="21"/>
                    </w:rPr>
                  </w:pPr>
                  <w:r>
                    <w:rPr>
                      <w:rFonts w:hint="eastAsia"/>
                      <w:color w:val="auto"/>
                      <w:sz w:val="21"/>
                      <w:szCs w:val="21"/>
                    </w:rPr>
                    <w:t>颗粒物</w:t>
                  </w:r>
                  <w:r w:rsidR="00C533C1" w:rsidRPr="00BF0C1D">
                    <w:rPr>
                      <w:color w:val="auto"/>
                      <w:sz w:val="21"/>
                      <w:szCs w:val="21"/>
                    </w:rPr>
                    <w:t>排放浓度、排放速率、废气量</w:t>
                  </w:r>
                </w:p>
              </w:tc>
              <w:tc>
                <w:tcPr>
                  <w:tcW w:w="3352" w:type="dxa"/>
                  <w:tcBorders>
                    <w:top w:val="single" w:sz="4" w:space="0" w:color="auto"/>
                    <w:left w:val="single" w:sz="4" w:space="0" w:color="auto"/>
                    <w:bottom w:val="single" w:sz="4" w:space="0" w:color="auto"/>
                    <w:right w:val="nil"/>
                  </w:tcBorders>
                  <w:vAlign w:val="center"/>
                  <w:hideMark/>
                </w:tcPr>
                <w:p w:rsidR="00C533C1" w:rsidRPr="00BF0C1D" w:rsidRDefault="00C533C1" w:rsidP="00BF0C1D">
                  <w:pPr>
                    <w:widowControl/>
                    <w:jc w:val="center"/>
                    <w:rPr>
                      <w:color w:val="auto"/>
                      <w:sz w:val="21"/>
                      <w:szCs w:val="21"/>
                    </w:rPr>
                  </w:pPr>
                  <w:r w:rsidRPr="00BF0C1D">
                    <w:rPr>
                      <w:color w:val="auto"/>
                      <w:sz w:val="21"/>
                      <w:szCs w:val="21"/>
                    </w:rPr>
                    <w:t>《大气污染物综合排放标准》（</w:t>
                  </w:r>
                  <w:r w:rsidRPr="00BF0C1D">
                    <w:rPr>
                      <w:color w:val="auto"/>
                      <w:sz w:val="21"/>
                      <w:szCs w:val="21"/>
                    </w:rPr>
                    <w:t>GB16297 -1996</w:t>
                  </w:r>
                  <w:r w:rsidRPr="00BF0C1D">
                    <w:rPr>
                      <w:color w:val="auto"/>
                      <w:sz w:val="21"/>
                      <w:szCs w:val="21"/>
                    </w:rPr>
                    <w:t>）表</w:t>
                  </w:r>
                  <w:r w:rsidRPr="00BF0C1D">
                    <w:rPr>
                      <w:color w:val="auto"/>
                      <w:sz w:val="21"/>
                      <w:szCs w:val="21"/>
                    </w:rPr>
                    <w:t>2</w:t>
                  </w:r>
                  <w:r w:rsidRPr="00BF0C1D">
                    <w:rPr>
                      <w:color w:val="auto"/>
                      <w:sz w:val="21"/>
                      <w:szCs w:val="21"/>
                    </w:rPr>
                    <w:t>二级</w:t>
                  </w:r>
                </w:p>
              </w:tc>
            </w:tr>
            <w:tr w:rsidR="00C533C1" w:rsidRPr="007F542C" w:rsidTr="00C316AE">
              <w:trPr>
                <w:trHeight w:val="340"/>
                <w:jc w:val="center"/>
              </w:trPr>
              <w:tc>
                <w:tcPr>
                  <w:tcW w:w="9235" w:type="dxa"/>
                  <w:gridSpan w:val="5"/>
                  <w:tcBorders>
                    <w:top w:val="single" w:sz="4" w:space="0" w:color="auto"/>
                    <w:left w:val="nil"/>
                    <w:bottom w:val="single" w:sz="4" w:space="0" w:color="auto"/>
                    <w:right w:val="nil"/>
                  </w:tcBorders>
                  <w:vAlign w:val="center"/>
                  <w:hideMark/>
                </w:tcPr>
                <w:p w:rsidR="00C533C1" w:rsidRPr="007F542C" w:rsidRDefault="00C533C1" w:rsidP="00912A25">
                  <w:pPr>
                    <w:widowControl/>
                    <w:jc w:val="center"/>
                    <w:rPr>
                      <w:szCs w:val="21"/>
                    </w:rPr>
                  </w:pPr>
                  <w:r w:rsidRPr="00BF0C1D">
                    <w:rPr>
                      <w:rFonts w:ascii="宋体" w:hAnsi="宋体" w:cs="宋体"/>
                      <w:b/>
                      <w:color w:val="auto"/>
                      <w:sz w:val="21"/>
                      <w:szCs w:val="21"/>
                    </w:rPr>
                    <w:t>无组织废气监测方案</w:t>
                  </w:r>
                </w:p>
              </w:tc>
            </w:tr>
            <w:tr w:rsidR="00C533C1" w:rsidRPr="007F542C" w:rsidTr="00C316AE">
              <w:trPr>
                <w:trHeight w:val="340"/>
                <w:jc w:val="center"/>
              </w:trPr>
              <w:tc>
                <w:tcPr>
                  <w:tcW w:w="916" w:type="dxa"/>
                  <w:tcBorders>
                    <w:top w:val="single" w:sz="4" w:space="0" w:color="auto"/>
                    <w:left w:val="nil"/>
                    <w:bottom w:val="single" w:sz="4" w:space="0" w:color="auto"/>
                    <w:right w:val="single" w:sz="4" w:space="0" w:color="auto"/>
                  </w:tcBorders>
                  <w:vAlign w:val="center"/>
                  <w:hideMark/>
                </w:tcPr>
                <w:p w:rsidR="00C533C1" w:rsidRPr="00BF0C1D" w:rsidRDefault="00C533C1" w:rsidP="00912A25">
                  <w:pPr>
                    <w:widowControl/>
                    <w:jc w:val="center"/>
                    <w:rPr>
                      <w:color w:val="auto"/>
                      <w:sz w:val="21"/>
                      <w:szCs w:val="21"/>
                    </w:rPr>
                  </w:pPr>
                  <w:r w:rsidRPr="00BF0C1D">
                    <w:rPr>
                      <w:color w:val="auto"/>
                      <w:sz w:val="21"/>
                      <w:szCs w:val="21"/>
                    </w:rPr>
                    <w:t>废气</w:t>
                  </w:r>
                </w:p>
              </w:tc>
              <w:tc>
                <w:tcPr>
                  <w:tcW w:w="1266"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533C1" w:rsidRPr="00BF0C1D" w:rsidRDefault="00C533C1" w:rsidP="00912A25">
                  <w:pPr>
                    <w:autoSpaceDE w:val="0"/>
                    <w:autoSpaceDN w:val="0"/>
                    <w:adjustRightInd w:val="0"/>
                    <w:snapToGrid w:val="0"/>
                    <w:jc w:val="center"/>
                    <w:textAlignment w:val="baseline"/>
                    <w:rPr>
                      <w:color w:val="auto"/>
                      <w:sz w:val="21"/>
                      <w:szCs w:val="21"/>
                    </w:rPr>
                  </w:pPr>
                  <w:r w:rsidRPr="00BF0C1D">
                    <w:rPr>
                      <w:color w:val="auto"/>
                      <w:sz w:val="21"/>
                      <w:szCs w:val="21"/>
                    </w:rPr>
                    <w:t>厂界</w:t>
                  </w:r>
                </w:p>
              </w:tc>
              <w:tc>
                <w:tcPr>
                  <w:tcW w:w="1716"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533C1" w:rsidRPr="00BF0C1D" w:rsidRDefault="00C533C1" w:rsidP="00912A25">
                  <w:pPr>
                    <w:autoSpaceDE w:val="0"/>
                    <w:autoSpaceDN w:val="0"/>
                    <w:adjustRightInd w:val="0"/>
                    <w:snapToGrid w:val="0"/>
                    <w:jc w:val="center"/>
                    <w:textAlignment w:val="baseline"/>
                    <w:rPr>
                      <w:color w:val="auto"/>
                      <w:sz w:val="21"/>
                      <w:szCs w:val="21"/>
                    </w:rPr>
                  </w:pPr>
                  <w:r w:rsidRPr="00BF0C1D">
                    <w:rPr>
                      <w:color w:val="auto"/>
                      <w:sz w:val="21"/>
                      <w:szCs w:val="21"/>
                    </w:rPr>
                    <w:t>1</w:t>
                  </w:r>
                  <w:r w:rsidRPr="00BF0C1D">
                    <w:rPr>
                      <w:color w:val="auto"/>
                      <w:sz w:val="21"/>
                      <w:szCs w:val="21"/>
                    </w:rPr>
                    <w:t>次</w:t>
                  </w:r>
                  <w:r w:rsidRPr="00BF0C1D">
                    <w:rPr>
                      <w:color w:val="auto"/>
                      <w:sz w:val="21"/>
                      <w:szCs w:val="21"/>
                    </w:rPr>
                    <w:t>/</w:t>
                  </w:r>
                  <w:r w:rsidRPr="00BF0C1D">
                    <w:rPr>
                      <w:color w:val="auto"/>
                      <w:sz w:val="21"/>
                      <w:szCs w:val="21"/>
                    </w:rPr>
                    <w:t>半年</w:t>
                  </w:r>
                </w:p>
                <w:p w:rsidR="00C533C1" w:rsidRPr="00BF0C1D" w:rsidRDefault="00C533C1" w:rsidP="00912A25">
                  <w:pPr>
                    <w:autoSpaceDE w:val="0"/>
                    <w:autoSpaceDN w:val="0"/>
                    <w:adjustRightInd w:val="0"/>
                    <w:snapToGrid w:val="0"/>
                    <w:jc w:val="center"/>
                    <w:textAlignment w:val="baseline"/>
                    <w:rPr>
                      <w:color w:val="auto"/>
                      <w:sz w:val="21"/>
                      <w:szCs w:val="21"/>
                    </w:rPr>
                  </w:pPr>
                  <w:r w:rsidRPr="00BF0C1D">
                    <w:rPr>
                      <w:color w:val="auto"/>
                      <w:sz w:val="21"/>
                      <w:szCs w:val="21"/>
                    </w:rPr>
                    <w:t>每次两天</w:t>
                  </w:r>
                </w:p>
              </w:tc>
              <w:tc>
                <w:tcPr>
                  <w:tcW w:w="1985" w:type="dxa"/>
                  <w:tcBorders>
                    <w:top w:val="single" w:sz="4" w:space="0" w:color="auto"/>
                    <w:left w:val="single" w:sz="4" w:space="0" w:color="auto"/>
                    <w:bottom w:val="single" w:sz="4" w:space="0" w:color="auto"/>
                    <w:right w:val="single" w:sz="4" w:space="0" w:color="auto"/>
                  </w:tcBorders>
                  <w:vAlign w:val="center"/>
                  <w:hideMark/>
                </w:tcPr>
                <w:p w:rsidR="00C533C1" w:rsidRPr="00BF0C1D" w:rsidRDefault="00BF0C1D" w:rsidP="00912A25">
                  <w:pPr>
                    <w:autoSpaceDE w:val="0"/>
                    <w:autoSpaceDN w:val="0"/>
                    <w:adjustRightInd w:val="0"/>
                    <w:snapToGrid w:val="0"/>
                    <w:jc w:val="center"/>
                    <w:textAlignment w:val="baseline"/>
                    <w:rPr>
                      <w:color w:val="auto"/>
                      <w:sz w:val="21"/>
                      <w:szCs w:val="21"/>
                    </w:rPr>
                  </w:pPr>
                  <w:r>
                    <w:rPr>
                      <w:rFonts w:hint="eastAsia"/>
                      <w:color w:val="auto"/>
                      <w:sz w:val="21"/>
                      <w:szCs w:val="21"/>
                    </w:rPr>
                    <w:t>颗粒物</w:t>
                  </w:r>
                  <w:r w:rsidR="00C533C1" w:rsidRPr="00BF0C1D">
                    <w:rPr>
                      <w:color w:val="auto"/>
                      <w:sz w:val="21"/>
                      <w:szCs w:val="21"/>
                    </w:rPr>
                    <w:t>排放浓度</w:t>
                  </w:r>
                </w:p>
              </w:tc>
              <w:tc>
                <w:tcPr>
                  <w:tcW w:w="3352" w:type="dxa"/>
                  <w:tcBorders>
                    <w:top w:val="single" w:sz="4" w:space="0" w:color="auto"/>
                    <w:left w:val="single" w:sz="4" w:space="0" w:color="auto"/>
                    <w:bottom w:val="single" w:sz="4" w:space="0" w:color="auto"/>
                    <w:right w:val="nil"/>
                  </w:tcBorders>
                  <w:vAlign w:val="center"/>
                  <w:hideMark/>
                </w:tcPr>
                <w:p w:rsidR="00C533C1" w:rsidRPr="00BF0C1D" w:rsidRDefault="00C533C1" w:rsidP="00BF0C1D">
                  <w:pPr>
                    <w:widowControl/>
                    <w:jc w:val="center"/>
                    <w:rPr>
                      <w:color w:val="auto"/>
                      <w:sz w:val="21"/>
                      <w:szCs w:val="21"/>
                    </w:rPr>
                  </w:pPr>
                  <w:r w:rsidRPr="00BF0C1D">
                    <w:rPr>
                      <w:color w:val="auto"/>
                      <w:sz w:val="21"/>
                      <w:szCs w:val="21"/>
                    </w:rPr>
                    <w:t>《大气污染物综合排放标准》（</w:t>
                  </w:r>
                  <w:r w:rsidRPr="00BF0C1D">
                    <w:rPr>
                      <w:color w:val="auto"/>
                      <w:sz w:val="21"/>
                      <w:szCs w:val="21"/>
                    </w:rPr>
                    <w:t>GB16297 -1996</w:t>
                  </w:r>
                  <w:r w:rsidRPr="00BF0C1D">
                    <w:rPr>
                      <w:color w:val="auto"/>
                      <w:sz w:val="21"/>
                      <w:szCs w:val="21"/>
                    </w:rPr>
                    <w:t>）表</w:t>
                  </w:r>
                  <w:r w:rsidRPr="00BF0C1D">
                    <w:rPr>
                      <w:color w:val="auto"/>
                      <w:sz w:val="21"/>
                      <w:szCs w:val="21"/>
                    </w:rPr>
                    <w:t>2</w:t>
                  </w:r>
                  <w:r w:rsidRPr="00BF0C1D">
                    <w:rPr>
                      <w:color w:val="auto"/>
                      <w:sz w:val="21"/>
                      <w:szCs w:val="21"/>
                    </w:rPr>
                    <w:t>二级</w:t>
                  </w:r>
                </w:p>
              </w:tc>
            </w:tr>
            <w:tr w:rsidR="00C533C1" w:rsidRPr="007F542C" w:rsidTr="00C316AE">
              <w:trPr>
                <w:trHeight w:val="340"/>
                <w:jc w:val="center"/>
              </w:trPr>
              <w:tc>
                <w:tcPr>
                  <w:tcW w:w="9235" w:type="dxa"/>
                  <w:gridSpan w:val="5"/>
                  <w:tcBorders>
                    <w:top w:val="single" w:sz="4" w:space="0" w:color="auto"/>
                    <w:left w:val="nil"/>
                    <w:bottom w:val="single" w:sz="4" w:space="0" w:color="auto"/>
                    <w:right w:val="nil"/>
                  </w:tcBorders>
                  <w:tcMar>
                    <w:top w:w="0" w:type="dxa"/>
                    <w:left w:w="28" w:type="dxa"/>
                    <w:bottom w:w="0" w:type="dxa"/>
                    <w:right w:w="28" w:type="dxa"/>
                  </w:tcMar>
                  <w:vAlign w:val="center"/>
                  <w:hideMark/>
                </w:tcPr>
                <w:p w:rsidR="00C533C1" w:rsidRPr="007F542C" w:rsidRDefault="00C533C1" w:rsidP="00BF0C1D">
                  <w:pPr>
                    <w:widowControl/>
                    <w:jc w:val="center"/>
                    <w:rPr>
                      <w:kern w:val="0"/>
                      <w:szCs w:val="21"/>
                    </w:rPr>
                  </w:pPr>
                  <w:r w:rsidRPr="00BF0C1D">
                    <w:rPr>
                      <w:rFonts w:ascii="宋体" w:hAnsi="宋体" w:cs="宋体"/>
                      <w:b/>
                      <w:color w:val="auto"/>
                      <w:sz w:val="21"/>
                      <w:szCs w:val="21"/>
                    </w:rPr>
                    <w:t>其他污染物监测方案</w:t>
                  </w:r>
                </w:p>
              </w:tc>
            </w:tr>
            <w:tr w:rsidR="00C533C1" w:rsidRPr="007F542C" w:rsidTr="00C316AE">
              <w:trPr>
                <w:trHeight w:val="340"/>
                <w:jc w:val="center"/>
              </w:trPr>
              <w:tc>
                <w:tcPr>
                  <w:tcW w:w="916" w:type="dxa"/>
                  <w:tcBorders>
                    <w:top w:val="single" w:sz="4" w:space="0" w:color="auto"/>
                    <w:left w:val="nil"/>
                    <w:bottom w:val="single" w:sz="8" w:space="0" w:color="auto"/>
                    <w:right w:val="single" w:sz="4" w:space="0" w:color="auto"/>
                  </w:tcBorders>
                  <w:tcMar>
                    <w:top w:w="0" w:type="dxa"/>
                    <w:left w:w="28" w:type="dxa"/>
                    <w:bottom w:w="0" w:type="dxa"/>
                    <w:right w:w="28" w:type="dxa"/>
                  </w:tcMar>
                  <w:vAlign w:val="center"/>
                  <w:hideMark/>
                </w:tcPr>
                <w:p w:rsidR="00C533C1" w:rsidRPr="00BF0C1D" w:rsidRDefault="00C533C1" w:rsidP="00BF0C1D">
                  <w:pPr>
                    <w:widowControl/>
                    <w:jc w:val="center"/>
                    <w:rPr>
                      <w:color w:val="auto"/>
                      <w:sz w:val="21"/>
                      <w:szCs w:val="21"/>
                    </w:rPr>
                  </w:pPr>
                  <w:r w:rsidRPr="00BF0C1D">
                    <w:rPr>
                      <w:color w:val="auto"/>
                      <w:sz w:val="21"/>
                      <w:szCs w:val="21"/>
                    </w:rPr>
                    <w:t>噪声</w:t>
                  </w:r>
                </w:p>
              </w:tc>
              <w:tc>
                <w:tcPr>
                  <w:tcW w:w="1266" w:type="dxa"/>
                  <w:tcBorders>
                    <w:top w:val="single" w:sz="4" w:space="0" w:color="auto"/>
                    <w:left w:val="single" w:sz="4" w:space="0" w:color="auto"/>
                    <w:bottom w:val="single" w:sz="8" w:space="0" w:color="auto"/>
                    <w:right w:val="single" w:sz="4" w:space="0" w:color="auto"/>
                  </w:tcBorders>
                  <w:tcMar>
                    <w:top w:w="0" w:type="dxa"/>
                    <w:left w:w="28" w:type="dxa"/>
                    <w:bottom w:w="0" w:type="dxa"/>
                    <w:right w:w="28" w:type="dxa"/>
                  </w:tcMar>
                  <w:vAlign w:val="center"/>
                  <w:hideMark/>
                </w:tcPr>
                <w:p w:rsidR="00C533C1" w:rsidRPr="00BF0C1D" w:rsidRDefault="00C533C1" w:rsidP="00BF0C1D">
                  <w:pPr>
                    <w:widowControl/>
                    <w:jc w:val="center"/>
                    <w:rPr>
                      <w:color w:val="auto"/>
                      <w:sz w:val="21"/>
                      <w:szCs w:val="21"/>
                    </w:rPr>
                  </w:pPr>
                  <w:r w:rsidRPr="00BF0C1D">
                    <w:rPr>
                      <w:color w:val="auto"/>
                      <w:sz w:val="21"/>
                      <w:szCs w:val="21"/>
                    </w:rPr>
                    <w:t>四周厂界外</w:t>
                  </w:r>
                  <w:r w:rsidRPr="00BF0C1D">
                    <w:rPr>
                      <w:color w:val="auto"/>
                      <w:sz w:val="21"/>
                      <w:szCs w:val="21"/>
                    </w:rPr>
                    <w:t>1m</w:t>
                  </w:r>
                  <w:r w:rsidRPr="00BF0C1D">
                    <w:rPr>
                      <w:color w:val="auto"/>
                      <w:sz w:val="21"/>
                      <w:szCs w:val="21"/>
                    </w:rPr>
                    <w:t>处</w:t>
                  </w:r>
                </w:p>
              </w:tc>
              <w:tc>
                <w:tcPr>
                  <w:tcW w:w="1716" w:type="dxa"/>
                  <w:tcBorders>
                    <w:top w:val="single" w:sz="4" w:space="0" w:color="auto"/>
                    <w:left w:val="single" w:sz="4" w:space="0" w:color="auto"/>
                    <w:bottom w:val="single" w:sz="8" w:space="0" w:color="auto"/>
                    <w:right w:val="single" w:sz="4" w:space="0" w:color="auto"/>
                  </w:tcBorders>
                  <w:tcMar>
                    <w:top w:w="0" w:type="dxa"/>
                    <w:left w:w="28" w:type="dxa"/>
                    <w:bottom w:w="0" w:type="dxa"/>
                    <w:right w:w="28" w:type="dxa"/>
                  </w:tcMar>
                  <w:vAlign w:val="center"/>
                  <w:hideMark/>
                </w:tcPr>
                <w:p w:rsidR="00C533C1" w:rsidRPr="00BF0C1D" w:rsidRDefault="00C533C1" w:rsidP="005B23F2">
                  <w:pPr>
                    <w:widowControl/>
                    <w:jc w:val="center"/>
                    <w:rPr>
                      <w:color w:val="auto"/>
                      <w:sz w:val="21"/>
                      <w:szCs w:val="21"/>
                    </w:rPr>
                  </w:pPr>
                  <w:r w:rsidRPr="00BF0C1D">
                    <w:rPr>
                      <w:color w:val="auto"/>
                      <w:sz w:val="21"/>
                      <w:szCs w:val="21"/>
                    </w:rPr>
                    <w:t>每年</w:t>
                  </w:r>
                  <w:r w:rsidRPr="00BF0C1D">
                    <w:rPr>
                      <w:color w:val="auto"/>
                      <w:sz w:val="21"/>
                      <w:szCs w:val="21"/>
                    </w:rPr>
                    <w:t>1</w:t>
                  </w:r>
                  <w:r w:rsidRPr="00BF0C1D">
                    <w:rPr>
                      <w:color w:val="auto"/>
                      <w:sz w:val="21"/>
                      <w:szCs w:val="21"/>
                    </w:rPr>
                    <w:t>次，每次</w:t>
                  </w:r>
                  <w:r w:rsidRPr="00BF0C1D">
                    <w:rPr>
                      <w:color w:val="auto"/>
                      <w:sz w:val="21"/>
                      <w:szCs w:val="21"/>
                    </w:rPr>
                    <w:t>2</w:t>
                  </w:r>
                  <w:r w:rsidRPr="00BF0C1D">
                    <w:rPr>
                      <w:color w:val="auto"/>
                      <w:sz w:val="21"/>
                      <w:szCs w:val="21"/>
                    </w:rPr>
                    <w:t>天，昼</w:t>
                  </w:r>
                  <w:r w:rsidR="005B23F2">
                    <w:rPr>
                      <w:rFonts w:hint="eastAsia"/>
                      <w:color w:val="auto"/>
                      <w:sz w:val="21"/>
                      <w:szCs w:val="21"/>
                    </w:rPr>
                    <w:t>间测</w:t>
                  </w:r>
                  <w:r w:rsidRPr="00BF0C1D">
                    <w:rPr>
                      <w:color w:val="auto"/>
                      <w:sz w:val="21"/>
                      <w:szCs w:val="21"/>
                    </w:rPr>
                    <w:t>1</w:t>
                  </w:r>
                  <w:r w:rsidRPr="00BF0C1D">
                    <w:rPr>
                      <w:color w:val="auto"/>
                      <w:sz w:val="21"/>
                      <w:szCs w:val="21"/>
                    </w:rPr>
                    <w:t>次</w:t>
                  </w:r>
                </w:p>
              </w:tc>
              <w:tc>
                <w:tcPr>
                  <w:tcW w:w="1985" w:type="dxa"/>
                  <w:tcBorders>
                    <w:top w:val="single" w:sz="4" w:space="0" w:color="auto"/>
                    <w:left w:val="single" w:sz="4" w:space="0" w:color="auto"/>
                    <w:bottom w:val="single" w:sz="8" w:space="0" w:color="auto"/>
                    <w:right w:val="single" w:sz="4" w:space="0" w:color="auto"/>
                  </w:tcBorders>
                  <w:vAlign w:val="center"/>
                  <w:hideMark/>
                </w:tcPr>
                <w:p w:rsidR="00C533C1" w:rsidRPr="00BF0C1D" w:rsidRDefault="00C533C1" w:rsidP="00BF0C1D">
                  <w:pPr>
                    <w:widowControl/>
                    <w:jc w:val="center"/>
                    <w:rPr>
                      <w:color w:val="auto"/>
                      <w:sz w:val="21"/>
                      <w:szCs w:val="21"/>
                    </w:rPr>
                  </w:pPr>
                  <w:r w:rsidRPr="00BF0C1D">
                    <w:rPr>
                      <w:color w:val="auto"/>
                      <w:sz w:val="21"/>
                      <w:szCs w:val="21"/>
                    </w:rPr>
                    <w:t>等效</w:t>
                  </w:r>
                  <w:r w:rsidRPr="00BF0C1D">
                    <w:rPr>
                      <w:color w:val="auto"/>
                      <w:sz w:val="21"/>
                      <w:szCs w:val="21"/>
                    </w:rPr>
                    <w:t>A</w:t>
                  </w:r>
                  <w:r w:rsidRPr="00BF0C1D">
                    <w:rPr>
                      <w:color w:val="auto"/>
                      <w:sz w:val="21"/>
                      <w:szCs w:val="21"/>
                    </w:rPr>
                    <w:t>声级</w:t>
                  </w:r>
                </w:p>
              </w:tc>
              <w:tc>
                <w:tcPr>
                  <w:tcW w:w="3352" w:type="dxa"/>
                  <w:tcBorders>
                    <w:top w:val="single" w:sz="4" w:space="0" w:color="auto"/>
                    <w:left w:val="single" w:sz="4" w:space="0" w:color="auto"/>
                    <w:bottom w:val="single" w:sz="8" w:space="0" w:color="auto"/>
                    <w:right w:val="nil"/>
                  </w:tcBorders>
                  <w:tcMar>
                    <w:top w:w="0" w:type="dxa"/>
                    <w:left w:w="28" w:type="dxa"/>
                    <w:bottom w:w="0" w:type="dxa"/>
                    <w:right w:w="28" w:type="dxa"/>
                  </w:tcMar>
                  <w:vAlign w:val="center"/>
                  <w:hideMark/>
                </w:tcPr>
                <w:p w:rsidR="00C533C1" w:rsidRPr="00BF0C1D" w:rsidRDefault="00C533C1" w:rsidP="005B23F2">
                  <w:pPr>
                    <w:widowControl/>
                    <w:jc w:val="center"/>
                    <w:rPr>
                      <w:color w:val="auto"/>
                      <w:sz w:val="21"/>
                      <w:szCs w:val="21"/>
                    </w:rPr>
                  </w:pPr>
                  <w:r w:rsidRPr="00BF0C1D">
                    <w:rPr>
                      <w:color w:val="auto"/>
                      <w:sz w:val="21"/>
                      <w:szCs w:val="21"/>
                    </w:rPr>
                    <w:t>《工业企业厂界环境噪声排放标准》（</w:t>
                  </w:r>
                  <w:r w:rsidRPr="00BF0C1D">
                    <w:rPr>
                      <w:color w:val="auto"/>
                      <w:sz w:val="21"/>
                      <w:szCs w:val="21"/>
                    </w:rPr>
                    <w:t>GB12348-2008</w:t>
                  </w:r>
                  <w:r w:rsidRPr="00BF0C1D">
                    <w:rPr>
                      <w:color w:val="auto"/>
                      <w:sz w:val="21"/>
                      <w:szCs w:val="21"/>
                    </w:rPr>
                    <w:t>）</w:t>
                  </w:r>
                  <w:r w:rsidR="005B23F2">
                    <w:rPr>
                      <w:rFonts w:hint="eastAsia"/>
                      <w:color w:val="auto"/>
                      <w:sz w:val="21"/>
                      <w:szCs w:val="21"/>
                    </w:rPr>
                    <w:t>2</w:t>
                  </w:r>
                  <w:r w:rsidRPr="00BF0C1D">
                    <w:rPr>
                      <w:color w:val="auto"/>
                      <w:sz w:val="21"/>
                      <w:szCs w:val="21"/>
                    </w:rPr>
                    <w:t>类标准</w:t>
                  </w:r>
                </w:p>
              </w:tc>
            </w:tr>
          </w:tbl>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w:t>
            </w:r>
            <w:r w:rsidRPr="00BF0C1D">
              <w:rPr>
                <w:color w:val="auto"/>
                <w:sz w:val="24"/>
                <w:szCs w:val="24"/>
              </w:rPr>
              <w:t>4</w:t>
            </w:r>
            <w:r w:rsidRPr="00BF0C1D">
              <w:rPr>
                <w:color w:val="auto"/>
                <w:sz w:val="24"/>
                <w:szCs w:val="24"/>
              </w:rPr>
              <w:t>）监测点位管理</w:t>
            </w:r>
          </w:p>
          <w:p w:rsidR="00C533C1" w:rsidRPr="00BF0C1D" w:rsidRDefault="00C533C1" w:rsidP="00BF0C1D">
            <w:pPr>
              <w:keepNext/>
              <w:keepLines/>
              <w:spacing w:line="440" w:lineRule="exact"/>
              <w:ind w:firstLineChars="200" w:firstLine="480"/>
              <w:rPr>
                <w:color w:val="auto"/>
                <w:sz w:val="24"/>
                <w:szCs w:val="24"/>
              </w:rPr>
            </w:pPr>
            <w:r w:rsidRPr="00BF0C1D">
              <w:rPr>
                <w:rFonts w:hint="eastAsia"/>
                <w:color w:val="auto"/>
                <w:sz w:val="24"/>
                <w:szCs w:val="24"/>
              </w:rPr>
              <w:t>①</w:t>
            </w:r>
            <w:r w:rsidRPr="00BF0C1D">
              <w:rPr>
                <w:color w:val="auto"/>
                <w:sz w:val="24"/>
                <w:szCs w:val="24"/>
              </w:rPr>
              <w:t>排污单位应建立监测点位档案，包括监测点位的管理记录，包括对标志牌的标志是否清晰完成，监测平台，监测孔等是否正常使用，排气筒有无漏风、破损现象等方面的检查记录。</w:t>
            </w:r>
          </w:p>
          <w:p w:rsidR="00C533C1" w:rsidRPr="00BF0C1D" w:rsidRDefault="00C533C1" w:rsidP="00BF0C1D">
            <w:pPr>
              <w:keepNext/>
              <w:keepLines/>
              <w:spacing w:line="440" w:lineRule="exact"/>
              <w:ind w:firstLineChars="200" w:firstLine="480"/>
              <w:rPr>
                <w:color w:val="auto"/>
                <w:sz w:val="24"/>
                <w:szCs w:val="24"/>
              </w:rPr>
            </w:pPr>
            <w:r w:rsidRPr="00BF0C1D">
              <w:rPr>
                <w:rFonts w:hint="eastAsia"/>
                <w:color w:val="auto"/>
                <w:sz w:val="24"/>
                <w:szCs w:val="24"/>
              </w:rPr>
              <w:t>②</w:t>
            </w:r>
            <w:r w:rsidRPr="00BF0C1D">
              <w:rPr>
                <w:color w:val="auto"/>
                <w:sz w:val="24"/>
                <w:szCs w:val="24"/>
              </w:rPr>
              <w:t>监测点位的有关建筑物及相关设施属环境保护设施的组成部分，排污单位应制定相应的管理办法和规章制度，选派人员对监测点位进行管理，并保存相关管理记录，配合监测人员开展监测工作。</w:t>
            </w:r>
          </w:p>
          <w:p w:rsidR="00C533C1" w:rsidRPr="00BF0C1D" w:rsidRDefault="00C533C1" w:rsidP="00BF0C1D">
            <w:pPr>
              <w:keepNext/>
              <w:keepLines/>
              <w:spacing w:line="440" w:lineRule="exact"/>
              <w:ind w:firstLineChars="200" w:firstLine="480"/>
              <w:rPr>
                <w:color w:val="auto"/>
                <w:sz w:val="24"/>
                <w:szCs w:val="24"/>
              </w:rPr>
            </w:pPr>
            <w:r w:rsidRPr="00BF0C1D">
              <w:rPr>
                <w:rFonts w:hint="eastAsia"/>
                <w:color w:val="auto"/>
                <w:sz w:val="24"/>
                <w:szCs w:val="24"/>
              </w:rPr>
              <w:t>③</w:t>
            </w:r>
            <w:r w:rsidRPr="00BF0C1D">
              <w:rPr>
                <w:color w:val="auto"/>
                <w:sz w:val="24"/>
                <w:szCs w:val="24"/>
              </w:rPr>
              <w:t>监测点位信息变化时，排污单位应及时更换标志牌相应内容。</w:t>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w:t>
            </w:r>
            <w:r w:rsidRPr="00BF0C1D">
              <w:rPr>
                <w:color w:val="auto"/>
                <w:sz w:val="24"/>
                <w:szCs w:val="24"/>
              </w:rPr>
              <w:t>5</w:t>
            </w:r>
            <w:r w:rsidRPr="00BF0C1D">
              <w:rPr>
                <w:color w:val="auto"/>
                <w:sz w:val="24"/>
                <w:szCs w:val="24"/>
              </w:rPr>
              <w:t>）排污口规范化设置</w:t>
            </w:r>
          </w:p>
          <w:p w:rsidR="00C533C1" w:rsidRDefault="00C533C1" w:rsidP="00BF0C1D">
            <w:pPr>
              <w:keepNext/>
              <w:keepLines/>
              <w:spacing w:line="440" w:lineRule="exact"/>
              <w:ind w:firstLineChars="200" w:firstLine="480"/>
              <w:rPr>
                <w:color w:val="auto"/>
                <w:sz w:val="24"/>
                <w:szCs w:val="24"/>
              </w:rPr>
            </w:pPr>
            <w:r w:rsidRPr="00BF0C1D">
              <w:rPr>
                <w:color w:val="auto"/>
                <w:sz w:val="24"/>
                <w:szCs w:val="24"/>
              </w:rPr>
              <w:t>各污染源排放口设置专项图标，执行《环境图形标准排污口（源）》（</w:t>
            </w:r>
            <w:r w:rsidRPr="00BF0C1D">
              <w:rPr>
                <w:color w:val="auto"/>
                <w:sz w:val="24"/>
                <w:szCs w:val="24"/>
              </w:rPr>
              <w:t>GB15563.1-1995</w:t>
            </w:r>
            <w:r w:rsidRPr="00BF0C1D">
              <w:rPr>
                <w:color w:val="auto"/>
                <w:sz w:val="24"/>
                <w:szCs w:val="24"/>
              </w:rPr>
              <w:t>）、《环境保护图形标志</w:t>
            </w:r>
            <w:r w:rsidRPr="00BF0C1D">
              <w:rPr>
                <w:color w:val="auto"/>
                <w:sz w:val="24"/>
                <w:szCs w:val="24"/>
              </w:rPr>
              <w:t>—</w:t>
            </w:r>
            <w:r w:rsidRPr="00BF0C1D">
              <w:rPr>
                <w:color w:val="auto"/>
                <w:sz w:val="24"/>
                <w:szCs w:val="24"/>
              </w:rPr>
              <w:t>固体废物贮存（处置）场》（</w:t>
            </w:r>
            <w:r w:rsidRPr="00BF0C1D">
              <w:rPr>
                <w:color w:val="auto"/>
                <w:sz w:val="24"/>
                <w:szCs w:val="24"/>
              </w:rPr>
              <w:t>GB15562.2-1995</w:t>
            </w:r>
            <w:r w:rsidRPr="00BF0C1D">
              <w:rPr>
                <w:color w:val="auto"/>
                <w:sz w:val="24"/>
                <w:szCs w:val="24"/>
              </w:rPr>
              <w:t>）的相关要求。根据规定要求各排污口（源）提示标志形状采用正方形边框，背景颜色采用绿色，图形颜色采用白色。标志牌应设在与之功能相应的醒目处，并保持清晰、完整。具体标志牌示意详见下图。</w:t>
            </w:r>
          </w:p>
          <w:p w:rsidR="00B84752" w:rsidRDefault="00B84752" w:rsidP="00BF0C1D">
            <w:pPr>
              <w:keepNext/>
              <w:keepLines/>
              <w:spacing w:line="440" w:lineRule="exact"/>
              <w:ind w:firstLineChars="200" w:firstLine="480"/>
              <w:rPr>
                <w:color w:val="auto"/>
                <w:sz w:val="24"/>
                <w:szCs w:val="24"/>
              </w:rPr>
            </w:pPr>
          </w:p>
          <w:p w:rsidR="00B84752" w:rsidRDefault="00B84752" w:rsidP="00BF0C1D">
            <w:pPr>
              <w:keepNext/>
              <w:keepLines/>
              <w:spacing w:line="440" w:lineRule="exact"/>
              <w:ind w:firstLineChars="200" w:firstLine="480"/>
              <w:rPr>
                <w:color w:val="auto"/>
                <w:sz w:val="24"/>
                <w:szCs w:val="24"/>
              </w:rPr>
            </w:pPr>
          </w:p>
          <w:p w:rsidR="00B84752" w:rsidRDefault="00B84752" w:rsidP="00BF0C1D">
            <w:pPr>
              <w:keepNext/>
              <w:keepLines/>
              <w:spacing w:line="440" w:lineRule="exact"/>
              <w:ind w:firstLineChars="200" w:firstLine="480"/>
              <w:rPr>
                <w:color w:val="auto"/>
                <w:sz w:val="24"/>
                <w:szCs w:val="24"/>
              </w:rPr>
            </w:pPr>
          </w:p>
          <w:p w:rsidR="00B84752" w:rsidRDefault="00B84752" w:rsidP="00BF0C1D">
            <w:pPr>
              <w:keepNext/>
              <w:keepLines/>
              <w:spacing w:line="440" w:lineRule="exact"/>
              <w:ind w:firstLineChars="200" w:firstLine="480"/>
              <w:rPr>
                <w:color w:val="auto"/>
                <w:sz w:val="24"/>
                <w:szCs w:val="24"/>
              </w:rPr>
            </w:pPr>
          </w:p>
          <w:p w:rsidR="00B84752" w:rsidRPr="00BF0C1D" w:rsidRDefault="00B84752" w:rsidP="00BF0C1D">
            <w:pPr>
              <w:keepNext/>
              <w:keepLines/>
              <w:spacing w:line="440" w:lineRule="exact"/>
              <w:ind w:firstLineChars="200" w:firstLine="480"/>
              <w:rPr>
                <w:color w:val="auto"/>
                <w:sz w:val="24"/>
                <w:szCs w:val="24"/>
              </w:rPr>
            </w:pPr>
            <w:r>
              <w:rPr>
                <w:noProof/>
                <w:color w:val="auto"/>
                <w:sz w:val="24"/>
                <w:szCs w:val="24"/>
              </w:rPr>
              <w:lastRenderedPageBreak/>
              <w:drawing>
                <wp:anchor distT="0" distB="0" distL="114300" distR="114300" simplePos="0" relativeHeight="251671552" behindDoc="0" locked="0" layoutInCell="1" allowOverlap="1">
                  <wp:simplePos x="0" y="0"/>
                  <wp:positionH relativeFrom="column">
                    <wp:posOffset>332740</wp:posOffset>
                  </wp:positionH>
                  <wp:positionV relativeFrom="paragraph">
                    <wp:posOffset>120650</wp:posOffset>
                  </wp:positionV>
                  <wp:extent cx="5060315" cy="2301875"/>
                  <wp:effectExtent l="19050" t="19050" r="26035" b="22225"/>
                  <wp:wrapNone/>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srcRect/>
                          <a:stretch>
                            <a:fillRect/>
                          </a:stretch>
                        </pic:blipFill>
                        <pic:spPr bwMode="auto">
                          <a:xfrm>
                            <a:off x="0" y="0"/>
                            <a:ext cx="5060315" cy="2301875"/>
                          </a:xfrm>
                          <a:prstGeom prst="rect">
                            <a:avLst/>
                          </a:prstGeom>
                          <a:noFill/>
                          <a:ln w="6350">
                            <a:solidFill>
                              <a:srgbClr val="000000"/>
                            </a:solidFill>
                            <a:miter lim="800000"/>
                            <a:headEnd/>
                            <a:tailEnd/>
                          </a:ln>
                        </pic:spPr>
                      </pic:pic>
                    </a:graphicData>
                  </a:graphic>
                </wp:anchor>
              </w:drawing>
            </w: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ab/>
            </w:r>
          </w:p>
          <w:p w:rsidR="00C533C1" w:rsidRPr="00BF0C1D" w:rsidRDefault="00C533C1" w:rsidP="00BF0C1D">
            <w:pPr>
              <w:keepNext/>
              <w:keepLines/>
              <w:spacing w:line="440" w:lineRule="exact"/>
              <w:ind w:firstLineChars="200" w:firstLine="480"/>
              <w:rPr>
                <w:color w:val="auto"/>
                <w:sz w:val="24"/>
                <w:szCs w:val="24"/>
              </w:rPr>
            </w:pPr>
          </w:p>
          <w:p w:rsidR="00C533C1" w:rsidRPr="00BF0C1D" w:rsidRDefault="00C533C1" w:rsidP="00BF0C1D">
            <w:pPr>
              <w:keepNext/>
              <w:keepLines/>
              <w:spacing w:line="440" w:lineRule="exact"/>
              <w:ind w:firstLineChars="200" w:firstLine="480"/>
              <w:rPr>
                <w:color w:val="auto"/>
                <w:sz w:val="24"/>
                <w:szCs w:val="24"/>
              </w:rPr>
            </w:pPr>
          </w:p>
          <w:p w:rsidR="00C533C1" w:rsidRPr="00BF0C1D" w:rsidRDefault="00C533C1" w:rsidP="00BF0C1D">
            <w:pPr>
              <w:keepNext/>
              <w:keepLines/>
              <w:spacing w:line="440" w:lineRule="exact"/>
              <w:ind w:firstLineChars="200" w:firstLine="480"/>
              <w:rPr>
                <w:color w:val="auto"/>
                <w:sz w:val="24"/>
                <w:szCs w:val="24"/>
              </w:rPr>
            </w:pPr>
          </w:p>
          <w:p w:rsidR="00C533C1" w:rsidRPr="00BF0C1D" w:rsidRDefault="00C533C1" w:rsidP="00BF0C1D">
            <w:pPr>
              <w:keepNext/>
              <w:keepLines/>
              <w:spacing w:line="440" w:lineRule="exact"/>
              <w:ind w:firstLineChars="200" w:firstLine="480"/>
              <w:rPr>
                <w:color w:val="auto"/>
                <w:sz w:val="24"/>
                <w:szCs w:val="24"/>
              </w:rPr>
            </w:pPr>
          </w:p>
          <w:p w:rsidR="00C533C1" w:rsidRPr="00BF0C1D" w:rsidRDefault="00C533C1" w:rsidP="00BF0C1D">
            <w:pPr>
              <w:keepNext/>
              <w:keepLines/>
              <w:spacing w:line="440" w:lineRule="exact"/>
              <w:ind w:firstLineChars="200" w:firstLine="480"/>
              <w:rPr>
                <w:color w:val="auto"/>
                <w:sz w:val="24"/>
                <w:szCs w:val="24"/>
              </w:rPr>
            </w:pPr>
          </w:p>
          <w:p w:rsidR="00C533C1" w:rsidRPr="00BF0C1D" w:rsidRDefault="00C533C1" w:rsidP="00BF0C1D">
            <w:pPr>
              <w:keepNext/>
              <w:keepLines/>
              <w:spacing w:line="440" w:lineRule="exact"/>
              <w:ind w:firstLineChars="200" w:firstLine="480"/>
              <w:rPr>
                <w:color w:val="auto"/>
                <w:sz w:val="24"/>
                <w:szCs w:val="24"/>
              </w:rPr>
            </w:pPr>
            <w:r w:rsidRPr="00BF0C1D">
              <w:rPr>
                <w:color w:val="auto"/>
                <w:sz w:val="24"/>
                <w:szCs w:val="24"/>
              </w:rPr>
              <w:tab/>
            </w:r>
          </w:p>
          <w:p w:rsidR="00C533C1" w:rsidRPr="00BF0C1D" w:rsidRDefault="00C533C1" w:rsidP="00BF0C1D">
            <w:pPr>
              <w:keepNext/>
              <w:keepLines/>
              <w:spacing w:line="440" w:lineRule="exact"/>
              <w:ind w:firstLineChars="200" w:firstLine="480"/>
              <w:rPr>
                <w:color w:val="auto"/>
                <w:sz w:val="24"/>
                <w:szCs w:val="24"/>
              </w:rPr>
            </w:pPr>
          </w:p>
          <w:p w:rsidR="00C533C1" w:rsidRPr="000D291E" w:rsidRDefault="00C533C1" w:rsidP="000D291E">
            <w:pPr>
              <w:jc w:val="center"/>
              <w:rPr>
                <w:rFonts w:eastAsia="黑体"/>
                <w:color w:val="000000" w:themeColor="text1"/>
                <w:sz w:val="24"/>
                <w:szCs w:val="24"/>
              </w:rPr>
            </w:pPr>
            <w:r w:rsidRPr="000D291E">
              <w:rPr>
                <w:rFonts w:eastAsia="黑体"/>
                <w:color w:val="000000" w:themeColor="text1"/>
                <w:sz w:val="24"/>
                <w:szCs w:val="24"/>
              </w:rPr>
              <w:t>图</w:t>
            </w:r>
            <w:r w:rsidR="00445D07">
              <w:rPr>
                <w:rFonts w:eastAsia="黑体" w:hint="eastAsia"/>
                <w:color w:val="000000" w:themeColor="text1"/>
                <w:sz w:val="24"/>
                <w:szCs w:val="24"/>
              </w:rPr>
              <w:t>6</w:t>
            </w:r>
            <w:r w:rsidRPr="000D291E">
              <w:rPr>
                <w:rFonts w:eastAsia="黑体"/>
                <w:color w:val="000000" w:themeColor="text1"/>
                <w:sz w:val="24"/>
                <w:szCs w:val="24"/>
              </w:rPr>
              <w:t xml:space="preserve">  </w:t>
            </w:r>
            <w:r w:rsidRPr="000D291E">
              <w:rPr>
                <w:rFonts w:eastAsia="黑体"/>
                <w:color w:val="000000" w:themeColor="text1"/>
                <w:sz w:val="24"/>
                <w:szCs w:val="24"/>
              </w:rPr>
              <w:t>环境保护图形</w:t>
            </w:r>
          </w:p>
          <w:p w:rsidR="00C20D49" w:rsidRPr="00C20D49" w:rsidRDefault="00505F68" w:rsidP="00505F68">
            <w:pPr>
              <w:keepNext/>
              <w:keepLines/>
              <w:spacing w:line="440" w:lineRule="exact"/>
              <w:ind w:firstLineChars="200" w:firstLine="482"/>
              <w:rPr>
                <w:b/>
                <w:color w:val="000000" w:themeColor="text1"/>
                <w:sz w:val="24"/>
                <w:szCs w:val="24"/>
              </w:rPr>
            </w:pPr>
            <w:r>
              <w:rPr>
                <w:rFonts w:hint="eastAsia"/>
                <w:b/>
                <w:color w:val="000000" w:themeColor="text1"/>
                <w:sz w:val="24"/>
                <w:szCs w:val="24"/>
              </w:rPr>
              <w:t>十</w:t>
            </w:r>
            <w:r w:rsidRPr="00C20D49">
              <w:rPr>
                <w:b/>
                <w:color w:val="000000" w:themeColor="text1"/>
                <w:sz w:val="24"/>
                <w:szCs w:val="24"/>
              </w:rPr>
              <w:t>、</w:t>
            </w:r>
            <w:r w:rsidR="00C20D49" w:rsidRPr="00C20D49">
              <w:rPr>
                <w:b/>
                <w:color w:val="000000" w:themeColor="text1"/>
                <w:sz w:val="24"/>
                <w:szCs w:val="24"/>
              </w:rPr>
              <w:t>总量替代说明</w:t>
            </w:r>
          </w:p>
          <w:p w:rsidR="00C20D49" w:rsidRPr="00C20D49" w:rsidRDefault="00C20D49" w:rsidP="00C20D49">
            <w:pPr>
              <w:spacing w:line="460" w:lineRule="exact"/>
              <w:ind w:firstLineChars="200" w:firstLine="480"/>
              <w:jc w:val="left"/>
              <w:rPr>
                <w:color w:val="000000" w:themeColor="text1"/>
                <w:sz w:val="24"/>
                <w:szCs w:val="24"/>
              </w:rPr>
            </w:pPr>
            <w:r w:rsidRPr="00C20D49">
              <w:rPr>
                <w:color w:val="000000" w:themeColor="text1"/>
                <w:sz w:val="24"/>
                <w:szCs w:val="24"/>
              </w:rPr>
              <w:t>根据《新乡市建设项目新增总量指标替代管理指导意见（试行）》的要求，建设项目新增污染物排放需要替代的总量为化学需氧量（</w:t>
            </w:r>
            <w:r w:rsidRPr="00C20D49">
              <w:rPr>
                <w:color w:val="000000" w:themeColor="text1"/>
                <w:sz w:val="24"/>
                <w:szCs w:val="24"/>
              </w:rPr>
              <w:t>COD</w:t>
            </w:r>
            <w:r w:rsidRPr="00C20D49">
              <w:rPr>
                <w:color w:val="000000" w:themeColor="text1"/>
                <w:sz w:val="24"/>
                <w:szCs w:val="24"/>
              </w:rPr>
              <w:t>）、氨氮（</w:t>
            </w:r>
            <w:r w:rsidRPr="00C20D49">
              <w:rPr>
                <w:color w:val="000000" w:themeColor="text1"/>
                <w:sz w:val="24"/>
                <w:szCs w:val="24"/>
              </w:rPr>
              <w:t>NH</w:t>
            </w:r>
            <w:r w:rsidRPr="00C20D49">
              <w:rPr>
                <w:color w:val="000000" w:themeColor="text1"/>
                <w:sz w:val="24"/>
                <w:szCs w:val="24"/>
                <w:vertAlign w:val="subscript"/>
              </w:rPr>
              <w:t>3</w:t>
            </w:r>
            <w:r w:rsidRPr="00C20D49">
              <w:rPr>
                <w:color w:val="000000" w:themeColor="text1"/>
                <w:sz w:val="24"/>
                <w:szCs w:val="24"/>
              </w:rPr>
              <w:t>-N</w:t>
            </w:r>
            <w:r w:rsidRPr="00C20D49">
              <w:rPr>
                <w:color w:val="000000" w:themeColor="text1"/>
                <w:sz w:val="24"/>
                <w:szCs w:val="24"/>
              </w:rPr>
              <w:t>）、二氧化硫（</w:t>
            </w:r>
            <w:r w:rsidRPr="00C20D49">
              <w:rPr>
                <w:color w:val="000000" w:themeColor="text1"/>
                <w:sz w:val="24"/>
                <w:szCs w:val="24"/>
              </w:rPr>
              <w:t>SO</w:t>
            </w:r>
            <w:r w:rsidRPr="00C20D49">
              <w:rPr>
                <w:color w:val="000000" w:themeColor="text1"/>
                <w:sz w:val="24"/>
                <w:szCs w:val="24"/>
                <w:vertAlign w:val="subscript"/>
              </w:rPr>
              <w:t>2</w:t>
            </w:r>
            <w:r w:rsidRPr="00C20D49">
              <w:rPr>
                <w:color w:val="000000" w:themeColor="text1"/>
                <w:sz w:val="24"/>
                <w:szCs w:val="24"/>
              </w:rPr>
              <w:t>）、氮氧化物（</w:t>
            </w:r>
            <w:r w:rsidRPr="00C20D49">
              <w:rPr>
                <w:color w:val="000000" w:themeColor="text1"/>
                <w:sz w:val="24"/>
                <w:szCs w:val="24"/>
              </w:rPr>
              <w:t>NO</w:t>
            </w:r>
            <w:r w:rsidRPr="00C20D49">
              <w:rPr>
                <w:color w:val="000000" w:themeColor="text1"/>
                <w:sz w:val="24"/>
                <w:szCs w:val="24"/>
                <w:vertAlign w:val="subscript"/>
              </w:rPr>
              <w:t>X</w:t>
            </w:r>
            <w:r w:rsidRPr="00C20D49">
              <w:rPr>
                <w:color w:val="000000" w:themeColor="text1"/>
                <w:sz w:val="24"/>
                <w:szCs w:val="24"/>
              </w:rPr>
              <w:t>）、颗粒物（</w:t>
            </w:r>
            <w:r w:rsidRPr="00C20D49">
              <w:rPr>
                <w:color w:val="000000" w:themeColor="text1"/>
                <w:sz w:val="24"/>
                <w:szCs w:val="24"/>
              </w:rPr>
              <w:t>TSP</w:t>
            </w:r>
            <w:r w:rsidRPr="00C20D49">
              <w:rPr>
                <w:color w:val="000000" w:themeColor="text1"/>
                <w:sz w:val="24"/>
                <w:szCs w:val="24"/>
              </w:rPr>
              <w:t>）、挥发性有机物（</w:t>
            </w:r>
            <w:r w:rsidRPr="00C20D49">
              <w:rPr>
                <w:color w:val="000000" w:themeColor="text1"/>
                <w:sz w:val="24"/>
                <w:szCs w:val="24"/>
              </w:rPr>
              <w:t>VOCs</w:t>
            </w:r>
            <w:r w:rsidRPr="00C20D49">
              <w:rPr>
                <w:color w:val="000000" w:themeColor="text1"/>
                <w:sz w:val="24"/>
                <w:szCs w:val="24"/>
              </w:rPr>
              <w:t>）。</w:t>
            </w:r>
          </w:p>
          <w:p w:rsidR="00C20D49" w:rsidRPr="00C20D49" w:rsidRDefault="005A7CF7" w:rsidP="00C20D49">
            <w:pPr>
              <w:spacing w:line="460" w:lineRule="exact"/>
              <w:ind w:firstLineChars="200" w:firstLine="480"/>
              <w:jc w:val="left"/>
              <w:rPr>
                <w:color w:val="000000" w:themeColor="text1"/>
                <w:sz w:val="24"/>
                <w:szCs w:val="24"/>
              </w:rPr>
            </w:pPr>
            <w:r>
              <w:rPr>
                <w:color w:val="000000" w:themeColor="text1"/>
                <w:sz w:val="24"/>
                <w:szCs w:val="24"/>
              </w:rPr>
              <w:t>（</w:t>
            </w:r>
            <w:r>
              <w:rPr>
                <w:rFonts w:hint="eastAsia"/>
                <w:color w:val="000000" w:themeColor="text1"/>
                <w:sz w:val="24"/>
                <w:szCs w:val="24"/>
              </w:rPr>
              <w:t>1</w:t>
            </w:r>
            <w:r>
              <w:rPr>
                <w:color w:val="000000" w:themeColor="text1"/>
                <w:sz w:val="24"/>
                <w:szCs w:val="24"/>
              </w:rPr>
              <w:t>）</w:t>
            </w:r>
            <w:r w:rsidR="00C20D49" w:rsidRPr="00C20D49">
              <w:rPr>
                <w:color w:val="000000" w:themeColor="text1"/>
                <w:sz w:val="24"/>
                <w:szCs w:val="24"/>
              </w:rPr>
              <w:t>本项目</w:t>
            </w:r>
            <w:r w:rsidR="009E5322">
              <w:rPr>
                <w:rFonts w:hint="eastAsia"/>
                <w:color w:val="000000" w:themeColor="text1"/>
                <w:sz w:val="24"/>
                <w:szCs w:val="24"/>
              </w:rPr>
              <w:t>无生产废水，生活污水经化粪池处理后定期清运</w:t>
            </w:r>
            <w:r w:rsidR="00C20D49" w:rsidRPr="00C20D49">
              <w:rPr>
                <w:rFonts w:hint="eastAsia"/>
                <w:color w:val="000000" w:themeColor="text1"/>
                <w:sz w:val="24"/>
                <w:szCs w:val="24"/>
              </w:rPr>
              <w:t>。</w:t>
            </w:r>
          </w:p>
          <w:p w:rsidR="00C20D49" w:rsidRDefault="00C20D49" w:rsidP="00C20D49">
            <w:pPr>
              <w:spacing w:line="460" w:lineRule="exact"/>
              <w:ind w:firstLineChars="200" w:firstLine="480"/>
              <w:jc w:val="left"/>
              <w:rPr>
                <w:color w:val="000000" w:themeColor="text1"/>
                <w:sz w:val="24"/>
                <w:szCs w:val="24"/>
              </w:rPr>
            </w:pPr>
            <w:r w:rsidRPr="00C20D49">
              <w:rPr>
                <w:color w:val="000000" w:themeColor="text1"/>
                <w:sz w:val="24"/>
                <w:szCs w:val="24"/>
              </w:rPr>
              <w:t>本项目废气排放总量分别为：</w:t>
            </w:r>
            <w:r>
              <w:rPr>
                <w:rFonts w:hint="eastAsia"/>
                <w:color w:val="000000" w:themeColor="text1"/>
                <w:sz w:val="24"/>
                <w:szCs w:val="24"/>
              </w:rPr>
              <w:t>颗粒物</w:t>
            </w:r>
            <w:r w:rsidRPr="00C20D49">
              <w:rPr>
                <w:color w:val="000000" w:themeColor="text1"/>
                <w:sz w:val="24"/>
                <w:szCs w:val="24"/>
              </w:rPr>
              <w:t>：</w:t>
            </w:r>
            <w:r w:rsidRPr="00C20D49">
              <w:rPr>
                <w:color w:val="000000" w:themeColor="text1"/>
                <w:sz w:val="24"/>
                <w:szCs w:val="24"/>
              </w:rPr>
              <w:t>0.</w:t>
            </w:r>
            <w:r w:rsidR="009E5322">
              <w:rPr>
                <w:rFonts w:hint="eastAsia"/>
                <w:color w:val="000000" w:themeColor="text1"/>
                <w:sz w:val="24"/>
                <w:szCs w:val="24"/>
              </w:rPr>
              <w:t>193</w:t>
            </w:r>
            <w:r w:rsidRPr="00C20D49">
              <w:rPr>
                <w:color w:val="000000" w:themeColor="text1"/>
                <w:sz w:val="24"/>
                <w:szCs w:val="24"/>
              </w:rPr>
              <w:t>t/a</w:t>
            </w:r>
            <w:r w:rsidRPr="00C20D49">
              <w:rPr>
                <w:color w:val="000000" w:themeColor="text1"/>
                <w:sz w:val="24"/>
                <w:szCs w:val="24"/>
              </w:rPr>
              <w:t>（有组织量</w:t>
            </w:r>
            <w:r w:rsidRPr="00C20D49">
              <w:rPr>
                <w:color w:val="000000" w:themeColor="text1"/>
                <w:sz w:val="24"/>
                <w:szCs w:val="24"/>
              </w:rPr>
              <w:t>0.</w:t>
            </w:r>
            <w:r w:rsidR="009E5322">
              <w:rPr>
                <w:rFonts w:hint="eastAsia"/>
                <w:color w:val="000000" w:themeColor="text1"/>
                <w:sz w:val="24"/>
                <w:szCs w:val="24"/>
              </w:rPr>
              <w:t>143</w:t>
            </w:r>
            <w:r w:rsidRPr="00C20D49">
              <w:rPr>
                <w:color w:val="000000" w:themeColor="text1"/>
                <w:sz w:val="24"/>
                <w:szCs w:val="24"/>
              </w:rPr>
              <w:t>t/a</w:t>
            </w:r>
            <w:r w:rsidRPr="00C20D49">
              <w:rPr>
                <w:color w:val="000000" w:themeColor="text1"/>
                <w:sz w:val="24"/>
                <w:szCs w:val="24"/>
              </w:rPr>
              <w:t>，无组织量</w:t>
            </w:r>
            <w:r w:rsidRPr="00C20D49">
              <w:rPr>
                <w:color w:val="000000" w:themeColor="text1"/>
                <w:sz w:val="24"/>
                <w:szCs w:val="24"/>
              </w:rPr>
              <w:t>0.0</w:t>
            </w:r>
            <w:r w:rsidR="009E5322">
              <w:rPr>
                <w:rFonts w:hint="eastAsia"/>
                <w:color w:val="000000" w:themeColor="text1"/>
                <w:sz w:val="24"/>
                <w:szCs w:val="24"/>
              </w:rPr>
              <w:t>5</w:t>
            </w:r>
            <w:r w:rsidRPr="00C20D49">
              <w:rPr>
                <w:color w:val="000000" w:themeColor="text1"/>
                <w:sz w:val="24"/>
                <w:szCs w:val="24"/>
              </w:rPr>
              <w:t>t/a</w:t>
            </w:r>
            <w:r w:rsidRPr="00C20D49">
              <w:rPr>
                <w:color w:val="000000" w:themeColor="text1"/>
                <w:sz w:val="24"/>
                <w:szCs w:val="24"/>
              </w:rPr>
              <w:t>）</w:t>
            </w:r>
            <w:r>
              <w:rPr>
                <w:rFonts w:hint="eastAsia"/>
                <w:color w:val="000000" w:themeColor="text1"/>
                <w:sz w:val="24"/>
                <w:szCs w:val="24"/>
              </w:rPr>
              <w:t>。</w:t>
            </w:r>
          </w:p>
          <w:p w:rsidR="005A7CF7" w:rsidRPr="000E4EA0" w:rsidRDefault="005A7CF7" w:rsidP="005A7CF7">
            <w:pPr>
              <w:spacing w:line="460" w:lineRule="exact"/>
              <w:ind w:firstLineChars="200" w:firstLine="480"/>
              <w:jc w:val="left"/>
              <w:rPr>
                <w:color w:val="000000" w:themeColor="text1"/>
                <w:sz w:val="24"/>
                <w:szCs w:val="24"/>
              </w:rPr>
            </w:pPr>
            <w:r>
              <w:rPr>
                <w:rFonts w:hint="eastAsia"/>
                <w:color w:val="000000" w:themeColor="text1"/>
                <w:sz w:val="24"/>
                <w:szCs w:val="24"/>
              </w:rPr>
              <w:t>（</w:t>
            </w:r>
            <w:r>
              <w:rPr>
                <w:rFonts w:hint="eastAsia"/>
                <w:color w:val="000000" w:themeColor="text1"/>
                <w:sz w:val="24"/>
                <w:szCs w:val="24"/>
              </w:rPr>
              <w:t>2</w:t>
            </w:r>
            <w:r>
              <w:rPr>
                <w:rFonts w:hint="eastAsia"/>
                <w:color w:val="000000" w:themeColor="text1"/>
                <w:sz w:val="24"/>
                <w:szCs w:val="24"/>
              </w:rPr>
              <w:t>）</w:t>
            </w:r>
            <w:r w:rsidRPr="000E4EA0">
              <w:rPr>
                <w:rFonts w:hint="eastAsia"/>
                <w:color w:val="000000" w:themeColor="text1"/>
                <w:sz w:val="24"/>
                <w:szCs w:val="24"/>
              </w:rPr>
              <w:t>本项目建成后全厂污染物排放量为：</w:t>
            </w:r>
            <w:r w:rsidRPr="000E4EA0">
              <w:rPr>
                <w:rFonts w:hint="eastAsia"/>
                <w:color w:val="000000" w:themeColor="text1"/>
                <w:sz w:val="24"/>
              </w:rPr>
              <w:t>颗粒物</w:t>
            </w:r>
            <w:r>
              <w:rPr>
                <w:rFonts w:hint="eastAsia"/>
                <w:color w:val="000000" w:themeColor="text1"/>
                <w:sz w:val="24"/>
              </w:rPr>
              <w:t>（有组织）</w:t>
            </w:r>
            <w:r>
              <w:rPr>
                <w:rFonts w:hint="eastAsia"/>
                <w:color w:val="000000" w:themeColor="text1"/>
                <w:sz w:val="24"/>
              </w:rPr>
              <w:t>0.</w:t>
            </w:r>
            <w:r w:rsidR="009E5322">
              <w:rPr>
                <w:rFonts w:hint="eastAsia"/>
                <w:color w:val="000000" w:themeColor="text1"/>
                <w:sz w:val="24"/>
              </w:rPr>
              <w:t>183</w:t>
            </w:r>
            <w:r w:rsidRPr="000E4EA0">
              <w:rPr>
                <w:color w:val="000000" w:themeColor="text1"/>
                <w:sz w:val="24"/>
              </w:rPr>
              <w:t>t/a</w:t>
            </w:r>
            <w:r w:rsidRPr="000E4EA0">
              <w:rPr>
                <w:rFonts w:hint="eastAsia"/>
                <w:color w:val="000000" w:themeColor="text1"/>
                <w:sz w:val="24"/>
              </w:rPr>
              <w:t>、</w:t>
            </w:r>
            <w:r w:rsidRPr="001F2642">
              <w:rPr>
                <w:color w:val="000000" w:themeColor="text1"/>
                <w:sz w:val="24"/>
                <w:szCs w:val="24"/>
              </w:rPr>
              <w:t>COD</w:t>
            </w:r>
            <w:r w:rsidRPr="001F2642">
              <w:rPr>
                <w:rFonts w:hint="eastAsia"/>
                <w:color w:val="000000" w:themeColor="text1"/>
                <w:sz w:val="24"/>
                <w:szCs w:val="24"/>
              </w:rPr>
              <w:t xml:space="preserve"> </w:t>
            </w:r>
            <w:r w:rsidRPr="001F2642">
              <w:rPr>
                <w:color w:val="000000" w:themeColor="text1"/>
                <w:sz w:val="24"/>
                <w:szCs w:val="24"/>
              </w:rPr>
              <w:t>0t/a</w:t>
            </w:r>
            <w:r w:rsidRPr="001F2642">
              <w:rPr>
                <w:color w:val="000000" w:themeColor="text1"/>
                <w:sz w:val="24"/>
                <w:szCs w:val="24"/>
              </w:rPr>
              <w:t>、</w:t>
            </w:r>
            <w:r w:rsidRPr="001F2642">
              <w:rPr>
                <w:color w:val="000000" w:themeColor="text1"/>
                <w:sz w:val="24"/>
                <w:szCs w:val="24"/>
              </w:rPr>
              <w:t>NH</w:t>
            </w:r>
            <w:r w:rsidRPr="001F2642">
              <w:rPr>
                <w:color w:val="000000" w:themeColor="text1"/>
                <w:sz w:val="24"/>
                <w:szCs w:val="24"/>
                <w:vertAlign w:val="subscript"/>
              </w:rPr>
              <w:t>3</w:t>
            </w:r>
            <w:r w:rsidRPr="001F2642">
              <w:rPr>
                <w:color w:val="000000" w:themeColor="text1"/>
                <w:sz w:val="24"/>
                <w:szCs w:val="24"/>
              </w:rPr>
              <w:t>-N</w:t>
            </w:r>
            <w:r w:rsidRPr="001F2642">
              <w:rPr>
                <w:rFonts w:hint="eastAsia"/>
                <w:color w:val="000000" w:themeColor="text1"/>
                <w:sz w:val="24"/>
                <w:szCs w:val="24"/>
              </w:rPr>
              <w:t xml:space="preserve"> </w:t>
            </w:r>
            <w:r w:rsidRPr="001F2642">
              <w:rPr>
                <w:color w:val="000000" w:themeColor="text1"/>
                <w:sz w:val="24"/>
                <w:szCs w:val="24"/>
              </w:rPr>
              <w:t>0t/a</w:t>
            </w:r>
            <w:r w:rsidRPr="001F2642">
              <w:rPr>
                <w:color w:val="000000" w:themeColor="text1"/>
                <w:sz w:val="24"/>
                <w:szCs w:val="24"/>
              </w:rPr>
              <w:t>、</w:t>
            </w:r>
            <w:r w:rsidRPr="001F2642">
              <w:rPr>
                <w:color w:val="000000" w:themeColor="text1"/>
                <w:sz w:val="24"/>
                <w:szCs w:val="24"/>
              </w:rPr>
              <w:t>TP</w:t>
            </w:r>
            <w:r w:rsidRPr="001F2642">
              <w:rPr>
                <w:rFonts w:hint="eastAsia"/>
                <w:color w:val="000000" w:themeColor="text1"/>
                <w:sz w:val="24"/>
                <w:szCs w:val="24"/>
              </w:rPr>
              <w:t xml:space="preserve"> </w:t>
            </w:r>
            <w:r w:rsidRPr="001F2642">
              <w:rPr>
                <w:color w:val="000000" w:themeColor="text1"/>
                <w:sz w:val="24"/>
                <w:szCs w:val="24"/>
              </w:rPr>
              <w:t>0t/a</w:t>
            </w:r>
            <w:r w:rsidRPr="001F2642">
              <w:rPr>
                <w:color w:val="000000" w:themeColor="text1"/>
                <w:sz w:val="24"/>
                <w:szCs w:val="24"/>
              </w:rPr>
              <w:t>、</w:t>
            </w:r>
            <w:r w:rsidRPr="001F2642">
              <w:rPr>
                <w:color w:val="000000" w:themeColor="text1"/>
                <w:sz w:val="24"/>
                <w:szCs w:val="24"/>
              </w:rPr>
              <w:t>TN</w:t>
            </w:r>
            <w:r w:rsidRPr="001F2642">
              <w:rPr>
                <w:rFonts w:hint="eastAsia"/>
                <w:color w:val="000000" w:themeColor="text1"/>
                <w:sz w:val="24"/>
                <w:szCs w:val="24"/>
              </w:rPr>
              <w:t xml:space="preserve"> </w:t>
            </w:r>
            <w:r w:rsidRPr="001F2642">
              <w:rPr>
                <w:color w:val="000000" w:themeColor="text1"/>
                <w:sz w:val="24"/>
                <w:szCs w:val="24"/>
              </w:rPr>
              <w:t>0t/a</w:t>
            </w:r>
            <w:r w:rsidRPr="000E4EA0">
              <w:rPr>
                <w:rFonts w:hint="eastAsia"/>
                <w:color w:val="000000" w:themeColor="text1"/>
                <w:sz w:val="24"/>
                <w:szCs w:val="24"/>
              </w:rPr>
              <w:t>。</w:t>
            </w:r>
          </w:p>
          <w:p w:rsidR="009E5322" w:rsidRDefault="005A7CF7" w:rsidP="00C20D49">
            <w:pPr>
              <w:spacing w:line="460" w:lineRule="exact"/>
              <w:ind w:firstLineChars="200" w:firstLine="480"/>
              <w:jc w:val="left"/>
              <w:rPr>
                <w:color w:val="000000" w:themeColor="text1"/>
                <w:sz w:val="24"/>
                <w:szCs w:val="24"/>
              </w:rPr>
            </w:pPr>
            <w:r w:rsidRPr="000E4EA0">
              <w:rPr>
                <w:rFonts w:hint="eastAsia"/>
                <w:color w:val="000000" w:themeColor="text1"/>
                <w:sz w:val="24"/>
                <w:szCs w:val="24"/>
              </w:rPr>
              <w:t>新增污染物排放量为：</w:t>
            </w:r>
            <w:r w:rsidRPr="000E4EA0">
              <w:rPr>
                <w:rFonts w:hint="eastAsia"/>
                <w:color w:val="000000" w:themeColor="text1"/>
                <w:sz w:val="24"/>
              </w:rPr>
              <w:t>颗粒物</w:t>
            </w:r>
            <w:r>
              <w:rPr>
                <w:rFonts w:hint="eastAsia"/>
                <w:color w:val="000000" w:themeColor="text1"/>
                <w:sz w:val="24"/>
              </w:rPr>
              <w:t>（有组织）</w:t>
            </w:r>
            <w:r>
              <w:rPr>
                <w:rFonts w:hint="eastAsia"/>
                <w:color w:val="000000" w:themeColor="text1"/>
                <w:sz w:val="24"/>
              </w:rPr>
              <w:t>0.</w:t>
            </w:r>
            <w:r w:rsidR="009E5322">
              <w:rPr>
                <w:rFonts w:hint="eastAsia"/>
                <w:color w:val="000000" w:themeColor="text1"/>
                <w:sz w:val="24"/>
              </w:rPr>
              <w:t>143</w:t>
            </w:r>
            <w:r w:rsidRPr="000E4EA0">
              <w:rPr>
                <w:color w:val="000000" w:themeColor="text1"/>
                <w:sz w:val="24"/>
              </w:rPr>
              <w:t>t/a</w:t>
            </w:r>
            <w:r w:rsidRPr="000E4EA0">
              <w:rPr>
                <w:rFonts w:hint="eastAsia"/>
                <w:color w:val="000000" w:themeColor="text1"/>
                <w:sz w:val="24"/>
              </w:rPr>
              <w:t>、</w:t>
            </w:r>
            <w:r w:rsidRPr="001F2642">
              <w:rPr>
                <w:color w:val="000000" w:themeColor="text1"/>
                <w:sz w:val="24"/>
                <w:szCs w:val="24"/>
              </w:rPr>
              <w:t>COD</w:t>
            </w:r>
            <w:r w:rsidRPr="001F2642">
              <w:rPr>
                <w:rFonts w:hint="eastAsia"/>
                <w:color w:val="000000" w:themeColor="text1"/>
                <w:sz w:val="24"/>
                <w:szCs w:val="24"/>
              </w:rPr>
              <w:t xml:space="preserve"> </w:t>
            </w:r>
            <w:r w:rsidRPr="001F2642">
              <w:rPr>
                <w:color w:val="000000" w:themeColor="text1"/>
                <w:sz w:val="24"/>
                <w:szCs w:val="24"/>
              </w:rPr>
              <w:t>0t/a</w:t>
            </w:r>
            <w:r w:rsidRPr="001F2642">
              <w:rPr>
                <w:color w:val="000000" w:themeColor="text1"/>
                <w:sz w:val="24"/>
                <w:szCs w:val="24"/>
              </w:rPr>
              <w:t>、</w:t>
            </w:r>
            <w:r w:rsidRPr="001F2642">
              <w:rPr>
                <w:color w:val="000000" w:themeColor="text1"/>
                <w:sz w:val="24"/>
                <w:szCs w:val="24"/>
              </w:rPr>
              <w:t>NH</w:t>
            </w:r>
            <w:r w:rsidRPr="001F2642">
              <w:rPr>
                <w:color w:val="000000" w:themeColor="text1"/>
                <w:sz w:val="24"/>
                <w:szCs w:val="24"/>
                <w:vertAlign w:val="subscript"/>
              </w:rPr>
              <w:t>3</w:t>
            </w:r>
            <w:r w:rsidRPr="001F2642">
              <w:rPr>
                <w:color w:val="000000" w:themeColor="text1"/>
                <w:sz w:val="24"/>
                <w:szCs w:val="24"/>
              </w:rPr>
              <w:t>-N</w:t>
            </w:r>
            <w:r w:rsidRPr="001F2642">
              <w:rPr>
                <w:rFonts w:hint="eastAsia"/>
                <w:color w:val="000000" w:themeColor="text1"/>
                <w:sz w:val="24"/>
                <w:szCs w:val="24"/>
              </w:rPr>
              <w:t xml:space="preserve"> </w:t>
            </w:r>
            <w:r w:rsidRPr="001F2642">
              <w:rPr>
                <w:color w:val="000000" w:themeColor="text1"/>
                <w:sz w:val="24"/>
                <w:szCs w:val="24"/>
              </w:rPr>
              <w:t>0t/a</w:t>
            </w:r>
            <w:r w:rsidRPr="001F2642">
              <w:rPr>
                <w:color w:val="000000" w:themeColor="text1"/>
                <w:sz w:val="24"/>
                <w:szCs w:val="24"/>
              </w:rPr>
              <w:t>、</w:t>
            </w:r>
            <w:r w:rsidRPr="001F2642">
              <w:rPr>
                <w:color w:val="000000" w:themeColor="text1"/>
                <w:sz w:val="24"/>
                <w:szCs w:val="24"/>
              </w:rPr>
              <w:t>TP</w:t>
            </w:r>
            <w:r w:rsidRPr="001F2642">
              <w:rPr>
                <w:rFonts w:hint="eastAsia"/>
                <w:color w:val="000000" w:themeColor="text1"/>
                <w:sz w:val="24"/>
                <w:szCs w:val="24"/>
              </w:rPr>
              <w:t xml:space="preserve"> </w:t>
            </w:r>
            <w:r w:rsidRPr="001F2642">
              <w:rPr>
                <w:color w:val="000000" w:themeColor="text1"/>
                <w:sz w:val="24"/>
                <w:szCs w:val="24"/>
              </w:rPr>
              <w:t>0t/a</w:t>
            </w:r>
            <w:r w:rsidRPr="001F2642">
              <w:rPr>
                <w:color w:val="000000" w:themeColor="text1"/>
                <w:sz w:val="24"/>
                <w:szCs w:val="24"/>
              </w:rPr>
              <w:t>、</w:t>
            </w:r>
            <w:r w:rsidRPr="001F2642">
              <w:rPr>
                <w:color w:val="000000" w:themeColor="text1"/>
                <w:sz w:val="24"/>
                <w:szCs w:val="24"/>
              </w:rPr>
              <w:t>TN</w:t>
            </w:r>
            <w:r w:rsidRPr="001F2642">
              <w:rPr>
                <w:rFonts w:hint="eastAsia"/>
                <w:color w:val="000000" w:themeColor="text1"/>
                <w:sz w:val="24"/>
                <w:szCs w:val="24"/>
              </w:rPr>
              <w:t xml:space="preserve"> </w:t>
            </w:r>
            <w:r w:rsidR="009E5322">
              <w:rPr>
                <w:rFonts w:hint="eastAsia"/>
                <w:color w:val="000000" w:themeColor="text1"/>
                <w:sz w:val="24"/>
                <w:szCs w:val="24"/>
              </w:rPr>
              <w:t>0</w:t>
            </w:r>
            <w:r w:rsidRPr="001F2642">
              <w:rPr>
                <w:color w:val="000000" w:themeColor="text1"/>
                <w:sz w:val="24"/>
                <w:szCs w:val="24"/>
              </w:rPr>
              <w:t>t/a</w:t>
            </w:r>
            <w:r w:rsidRPr="000E4EA0">
              <w:rPr>
                <w:rFonts w:hint="eastAsia"/>
                <w:color w:val="000000" w:themeColor="text1"/>
                <w:sz w:val="24"/>
                <w:szCs w:val="24"/>
              </w:rPr>
              <w:t>。</w:t>
            </w:r>
          </w:p>
          <w:p w:rsidR="009E5322" w:rsidRDefault="009E5322" w:rsidP="00C20D49">
            <w:pPr>
              <w:spacing w:line="460" w:lineRule="exact"/>
              <w:ind w:firstLineChars="200" w:firstLine="480"/>
              <w:jc w:val="left"/>
              <w:rPr>
                <w:color w:val="000000" w:themeColor="text1"/>
                <w:sz w:val="24"/>
                <w:szCs w:val="24"/>
              </w:rPr>
            </w:pPr>
            <w:r>
              <w:rPr>
                <w:rFonts w:hint="eastAsia"/>
                <w:color w:val="000000" w:themeColor="text1"/>
                <w:sz w:val="24"/>
                <w:szCs w:val="24"/>
              </w:rPr>
              <w:t>根据</w:t>
            </w:r>
            <w:r w:rsidRPr="009E5322">
              <w:rPr>
                <w:rFonts w:hint="eastAsia"/>
                <w:color w:val="000000" w:themeColor="text1"/>
                <w:sz w:val="24"/>
                <w:szCs w:val="24"/>
              </w:rPr>
              <w:t>新乡市生态环境局关于贯彻落实《河南省生态环境厅办公室关于深化环评“放管服”改革及实施环评审批正面清单的通知》的意见（新环</w:t>
            </w:r>
            <w:r w:rsidRPr="009E5322">
              <w:rPr>
                <w:rFonts w:hint="eastAsia"/>
                <w:color w:val="000000" w:themeColor="text1"/>
                <w:sz w:val="24"/>
                <w:szCs w:val="24"/>
              </w:rPr>
              <w:t xml:space="preserve"> [2020]37</w:t>
            </w:r>
            <w:r w:rsidRPr="009E5322">
              <w:rPr>
                <w:rFonts w:hint="eastAsia"/>
                <w:color w:val="000000" w:themeColor="text1"/>
                <w:sz w:val="24"/>
                <w:szCs w:val="24"/>
              </w:rPr>
              <w:t>号文）</w:t>
            </w:r>
            <w:r>
              <w:rPr>
                <w:rFonts w:hint="eastAsia"/>
                <w:color w:val="000000" w:themeColor="text1"/>
                <w:sz w:val="24"/>
                <w:szCs w:val="24"/>
              </w:rPr>
              <w:t>，</w:t>
            </w:r>
            <w:r w:rsidRPr="009E5322">
              <w:rPr>
                <w:rFonts w:hint="eastAsia"/>
                <w:color w:val="000000" w:themeColor="text1"/>
                <w:sz w:val="24"/>
                <w:szCs w:val="24"/>
              </w:rPr>
              <w:t>重点污染物</w:t>
            </w:r>
            <w:r>
              <w:rPr>
                <w:rFonts w:hint="eastAsia"/>
                <w:color w:val="000000" w:themeColor="text1"/>
                <w:sz w:val="24"/>
                <w:szCs w:val="24"/>
              </w:rPr>
              <w:t>为：</w:t>
            </w:r>
            <w:r w:rsidRPr="009E5322">
              <w:rPr>
                <w:rFonts w:hint="eastAsia"/>
                <w:color w:val="000000" w:themeColor="text1"/>
                <w:sz w:val="24"/>
                <w:szCs w:val="24"/>
              </w:rPr>
              <w:t>化学需氧量、氨氮、二氧化硫、氮氧化物、挥发性有机物，重金属铅、铬、镉、汞、砷</w:t>
            </w:r>
            <w:r w:rsidRPr="009E5322">
              <w:rPr>
                <w:rFonts w:hint="eastAsia"/>
                <w:color w:val="000000" w:themeColor="text1"/>
                <w:sz w:val="24"/>
                <w:szCs w:val="24"/>
              </w:rPr>
              <w:t>10</w:t>
            </w:r>
            <w:r w:rsidRPr="009E5322">
              <w:rPr>
                <w:rFonts w:hint="eastAsia"/>
                <w:color w:val="000000" w:themeColor="text1"/>
                <w:sz w:val="24"/>
                <w:szCs w:val="24"/>
              </w:rPr>
              <w:t>类</w:t>
            </w:r>
            <w:r>
              <w:rPr>
                <w:rFonts w:hint="eastAsia"/>
                <w:color w:val="000000" w:themeColor="text1"/>
                <w:sz w:val="24"/>
                <w:szCs w:val="24"/>
              </w:rPr>
              <w:t>，对于</w:t>
            </w:r>
            <w:r w:rsidRPr="009E5322">
              <w:rPr>
                <w:rFonts w:hint="eastAsia"/>
                <w:color w:val="000000" w:themeColor="text1"/>
                <w:sz w:val="24"/>
                <w:szCs w:val="24"/>
              </w:rPr>
              <w:t>不新增重点污染物</w:t>
            </w:r>
            <w:r>
              <w:rPr>
                <w:rFonts w:hint="eastAsia"/>
                <w:color w:val="000000" w:themeColor="text1"/>
                <w:sz w:val="24"/>
                <w:szCs w:val="24"/>
              </w:rPr>
              <w:t>排放量的项目，不再进行总量审核。本项目不涉及这</w:t>
            </w:r>
            <w:r>
              <w:rPr>
                <w:rFonts w:hint="eastAsia"/>
                <w:color w:val="000000" w:themeColor="text1"/>
                <w:sz w:val="24"/>
                <w:szCs w:val="24"/>
              </w:rPr>
              <w:t>10</w:t>
            </w:r>
            <w:r>
              <w:rPr>
                <w:rFonts w:hint="eastAsia"/>
                <w:color w:val="000000" w:themeColor="text1"/>
                <w:sz w:val="24"/>
                <w:szCs w:val="24"/>
              </w:rPr>
              <w:t>类重点污染物，可以不再进行总量审核。</w:t>
            </w:r>
          </w:p>
          <w:p w:rsidR="001438DD" w:rsidRPr="00BB50FA" w:rsidRDefault="00BF0C1D" w:rsidP="0069235D">
            <w:pPr>
              <w:keepNext/>
              <w:keepLines/>
              <w:spacing w:line="440" w:lineRule="exact"/>
              <w:ind w:firstLineChars="200" w:firstLine="482"/>
              <w:rPr>
                <w:b/>
                <w:color w:val="000000" w:themeColor="text1"/>
                <w:sz w:val="24"/>
                <w:szCs w:val="24"/>
              </w:rPr>
            </w:pPr>
            <w:r>
              <w:rPr>
                <w:rFonts w:hint="eastAsia"/>
                <w:b/>
                <w:color w:val="000000" w:themeColor="text1"/>
                <w:sz w:val="24"/>
                <w:szCs w:val="24"/>
              </w:rPr>
              <w:t>十</w:t>
            </w:r>
            <w:r w:rsidR="009E5322">
              <w:rPr>
                <w:rFonts w:hint="eastAsia"/>
                <w:b/>
                <w:color w:val="000000" w:themeColor="text1"/>
                <w:sz w:val="24"/>
                <w:szCs w:val="24"/>
              </w:rPr>
              <w:t>一</w:t>
            </w:r>
            <w:r w:rsidR="001438DD" w:rsidRPr="00BB50FA">
              <w:rPr>
                <w:rFonts w:hint="eastAsia"/>
                <w:b/>
                <w:color w:val="000000" w:themeColor="text1"/>
                <w:sz w:val="24"/>
                <w:szCs w:val="24"/>
              </w:rPr>
              <w:t>、厂址选址合理性分析</w:t>
            </w:r>
          </w:p>
          <w:p w:rsidR="009E5322" w:rsidRPr="00BB50FA" w:rsidRDefault="001438DD" w:rsidP="009E5322">
            <w:pPr>
              <w:spacing w:line="460" w:lineRule="exact"/>
              <w:ind w:firstLineChars="200" w:firstLine="480"/>
              <w:jc w:val="left"/>
              <w:rPr>
                <w:color w:val="000000" w:themeColor="text1"/>
                <w:sz w:val="24"/>
                <w:szCs w:val="24"/>
              </w:rPr>
            </w:pPr>
            <w:r w:rsidRPr="00BB50FA">
              <w:rPr>
                <w:color w:val="000000" w:themeColor="text1"/>
                <w:sz w:val="24"/>
                <w:szCs w:val="24"/>
              </w:rPr>
              <w:t>（</w:t>
            </w:r>
            <w:r w:rsidRPr="00BB50FA">
              <w:rPr>
                <w:color w:val="000000" w:themeColor="text1"/>
                <w:sz w:val="24"/>
                <w:szCs w:val="24"/>
              </w:rPr>
              <w:t>1</w:t>
            </w:r>
            <w:r w:rsidRPr="00BB50FA">
              <w:rPr>
                <w:color w:val="000000" w:themeColor="text1"/>
                <w:sz w:val="24"/>
                <w:szCs w:val="24"/>
              </w:rPr>
              <w:t>）</w:t>
            </w:r>
            <w:r w:rsidR="009E5322" w:rsidRPr="00BF2D40">
              <w:rPr>
                <w:rFonts w:hint="eastAsia"/>
                <w:color w:val="000000" w:themeColor="text1"/>
                <w:sz w:val="24"/>
                <w:szCs w:val="24"/>
              </w:rPr>
              <w:t>本项目位于新乡市新乡县大召营镇张唐马村村东，占地约</w:t>
            </w:r>
            <w:r w:rsidR="00E65288">
              <w:rPr>
                <w:rFonts w:hint="eastAsia"/>
                <w:color w:val="000000" w:themeColor="text1"/>
                <w:sz w:val="24"/>
                <w:szCs w:val="24"/>
              </w:rPr>
              <w:t>80</w:t>
            </w:r>
            <w:r w:rsidR="009E5322" w:rsidRPr="00BF2D40">
              <w:rPr>
                <w:rFonts w:hint="eastAsia"/>
                <w:color w:val="000000" w:themeColor="text1"/>
                <w:sz w:val="24"/>
                <w:szCs w:val="24"/>
              </w:rPr>
              <w:t>00m</w:t>
            </w:r>
            <w:r w:rsidR="009E5322" w:rsidRPr="00BF2D40">
              <w:rPr>
                <w:rFonts w:hint="eastAsia"/>
                <w:color w:val="000000" w:themeColor="text1"/>
                <w:sz w:val="24"/>
                <w:szCs w:val="24"/>
                <w:vertAlign w:val="superscript"/>
              </w:rPr>
              <w:t>2</w:t>
            </w:r>
            <w:r w:rsidR="009E5322" w:rsidRPr="00BF2D40">
              <w:rPr>
                <w:rFonts w:hint="eastAsia"/>
                <w:color w:val="000000" w:themeColor="text1"/>
                <w:sz w:val="24"/>
                <w:szCs w:val="24"/>
              </w:rPr>
              <w:t>，根据《大召营镇土地利用总体发展规划图》（</w:t>
            </w:r>
            <w:r w:rsidR="009E5322" w:rsidRPr="00BF2D40">
              <w:rPr>
                <w:rFonts w:hint="eastAsia"/>
                <w:color w:val="000000" w:themeColor="text1"/>
                <w:sz w:val="24"/>
                <w:szCs w:val="24"/>
              </w:rPr>
              <w:t>2010-2020</w:t>
            </w:r>
            <w:r w:rsidR="009E5322" w:rsidRPr="00BF2D40">
              <w:rPr>
                <w:rFonts w:hint="eastAsia"/>
                <w:color w:val="000000" w:themeColor="text1"/>
                <w:sz w:val="24"/>
                <w:szCs w:val="24"/>
              </w:rPr>
              <w:t>），本项目用地属于建设用地，项目符合新乡县大召镇土地利用总体规划。</w:t>
            </w:r>
          </w:p>
          <w:p w:rsidR="001438DD" w:rsidRPr="00BB50FA" w:rsidRDefault="001438DD" w:rsidP="001438DD">
            <w:pPr>
              <w:spacing w:line="460" w:lineRule="exact"/>
              <w:ind w:firstLineChars="200" w:firstLine="480"/>
              <w:jc w:val="left"/>
              <w:rPr>
                <w:color w:val="000000" w:themeColor="text1"/>
                <w:sz w:val="24"/>
                <w:szCs w:val="24"/>
              </w:rPr>
            </w:pPr>
            <w:r w:rsidRPr="00BB50FA">
              <w:rPr>
                <w:color w:val="000000" w:themeColor="text1"/>
                <w:sz w:val="24"/>
                <w:szCs w:val="24"/>
              </w:rPr>
              <w:t>（</w:t>
            </w:r>
            <w:r w:rsidRPr="00BB50FA">
              <w:rPr>
                <w:rFonts w:hint="eastAsia"/>
                <w:color w:val="000000" w:themeColor="text1"/>
                <w:sz w:val="24"/>
                <w:szCs w:val="24"/>
              </w:rPr>
              <w:t>2</w:t>
            </w:r>
            <w:r w:rsidRPr="00BB50FA">
              <w:rPr>
                <w:color w:val="000000" w:themeColor="text1"/>
                <w:sz w:val="24"/>
                <w:szCs w:val="24"/>
              </w:rPr>
              <w:t>）本项目运营期间各种污染物</w:t>
            </w:r>
            <w:r w:rsidR="005B35A6" w:rsidRPr="00BB50FA">
              <w:rPr>
                <w:rFonts w:hint="eastAsia"/>
                <w:color w:val="000000" w:themeColor="text1"/>
                <w:sz w:val="24"/>
                <w:szCs w:val="24"/>
              </w:rPr>
              <w:t>经治理后能够</w:t>
            </w:r>
            <w:r w:rsidRPr="00BB50FA">
              <w:rPr>
                <w:color w:val="000000" w:themeColor="text1"/>
                <w:sz w:val="24"/>
                <w:szCs w:val="24"/>
              </w:rPr>
              <w:t>达标</w:t>
            </w:r>
            <w:r w:rsidR="005B35A6" w:rsidRPr="00BB50FA">
              <w:rPr>
                <w:rFonts w:hint="eastAsia"/>
                <w:color w:val="000000" w:themeColor="text1"/>
                <w:sz w:val="24"/>
                <w:szCs w:val="24"/>
              </w:rPr>
              <w:t>排放</w:t>
            </w:r>
            <w:r w:rsidRPr="00BB50FA">
              <w:rPr>
                <w:color w:val="000000" w:themeColor="text1"/>
                <w:sz w:val="24"/>
                <w:szCs w:val="24"/>
              </w:rPr>
              <w:t>，对周围环境影响较小。</w:t>
            </w:r>
          </w:p>
          <w:p w:rsidR="001438DD" w:rsidRPr="00BB50FA" w:rsidRDefault="001438DD" w:rsidP="001438DD">
            <w:pPr>
              <w:spacing w:line="460" w:lineRule="exact"/>
              <w:ind w:firstLineChars="200" w:firstLine="480"/>
              <w:jc w:val="left"/>
              <w:rPr>
                <w:color w:val="000000" w:themeColor="text1"/>
                <w:sz w:val="24"/>
                <w:szCs w:val="24"/>
              </w:rPr>
            </w:pPr>
            <w:r w:rsidRPr="00BB50FA">
              <w:rPr>
                <w:color w:val="000000" w:themeColor="text1"/>
                <w:sz w:val="24"/>
                <w:szCs w:val="24"/>
              </w:rPr>
              <w:lastRenderedPageBreak/>
              <w:t>（</w:t>
            </w:r>
            <w:r w:rsidRPr="00BB50FA">
              <w:rPr>
                <w:rFonts w:hint="eastAsia"/>
                <w:color w:val="000000" w:themeColor="text1"/>
                <w:sz w:val="24"/>
                <w:szCs w:val="24"/>
              </w:rPr>
              <w:t>3</w:t>
            </w:r>
            <w:r w:rsidRPr="00BB50FA">
              <w:rPr>
                <w:color w:val="000000" w:themeColor="text1"/>
                <w:sz w:val="24"/>
                <w:szCs w:val="24"/>
              </w:rPr>
              <w:t>）</w:t>
            </w:r>
            <w:r w:rsidRPr="00BB50FA">
              <w:rPr>
                <w:rFonts w:hint="eastAsia"/>
                <w:color w:val="000000" w:themeColor="text1"/>
                <w:sz w:val="24"/>
                <w:szCs w:val="24"/>
              </w:rPr>
              <w:t>本项目厂址距</w:t>
            </w:r>
            <w:r w:rsidR="009E5322" w:rsidRPr="009E5322">
              <w:rPr>
                <w:rFonts w:hint="eastAsia"/>
                <w:color w:val="000000" w:themeColor="text1"/>
                <w:sz w:val="24"/>
                <w:szCs w:val="24"/>
              </w:rPr>
              <w:t>大召营镇水厂地下水水源井</w:t>
            </w:r>
            <w:r w:rsidR="00B72C0B" w:rsidRPr="00B72C0B">
              <w:rPr>
                <w:rFonts w:hint="eastAsia"/>
                <w:color w:val="000000" w:themeColor="text1"/>
                <w:sz w:val="24"/>
                <w:szCs w:val="24"/>
              </w:rPr>
              <w:t>保护区</w:t>
            </w:r>
            <w:r w:rsidR="00B72C0B">
              <w:rPr>
                <w:rFonts w:hint="eastAsia"/>
                <w:color w:val="000000" w:themeColor="text1"/>
                <w:sz w:val="24"/>
                <w:szCs w:val="24"/>
              </w:rPr>
              <w:t>边界</w:t>
            </w:r>
            <w:r w:rsidR="00AD05BF" w:rsidRPr="00BB50FA">
              <w:rPr>
                <w:rFonts w:hint="eastAsia"/>
                <w:color w:val="000000" w:themeColor="text1"/>
                <w:sz w:val="24"/>
                <w:szCs w:val="24"/>
              </w:rPr>
              <w:t>距离为</w:t>
            </w:r>
            <w:r w:rsidR="009E5322">
              <w:rPr>
                <w:rFonts w:hint="eastAsia"/>
                <w:color w:val="000000" w:themeColor="text1"/>
                <w:sz w:val="24"/>
                <w:szCs w:val="24"/>
              </w:rPr>
              <w:t>270</w:t>
            </w:r>
            <w:r w:rsidR="005856BB">
              <w:rPr>
                <w:rFonts w:hint="eastAsia"/>
                <w:color w:val="000000" w:themeColor="text1"/>
                <w:sz w:val="24"/>
                <w:szCs w:val="24"/>
              </w:rPr>
              <w:t>0</w:t>
            </w:r>
            <w:r w:rsidR="00AD05BF" w:rsidRPr="00BB50FA">
              <w:rPr>
                <w:rFonts w:hint="eastAsia"/>
                <w:color w:val="000000" w:themeColor="text1"/>
                <w:sz w:val="24"/>
                <w:szCs w:val="24"/>
              </w:rPr>
              <w:t>m</w:t>
            </w:r>
            <w:r w:rsidR="00AD05BF" w:rsidRPr="00BB50FA">
              <w:rPr>
                <w:rFonts w:hint="eastAsia"/>
                <w:color w:val="000000" w:themeColor="text1"/>
                <w:sz w:val="24"/>
                <w:szCs w:val="24"/>
              </w:rPr>
              <w:t>，不在水源地保护区保护范围内</w:t>
            </w:r>
            <w:r w:rsidRPr="00BB50FA">
              <w:rPr>
                <w:rFonts w:hint="eastAsia"/>
                <w:color w:val="000000" w:themeColor="text1"/>
                <w:sz w:val="24"/>
                <w:szCs w:val="24"/>
              </w:rPr>
              <w:t>。</w:t>
            </w:r>
          </w:p>
          <w:p w:rsidR="001438DD" w:rsidRPr="00BB50FA" w:rsidRDefault="001438DD" w:rsidP="001438DD">
            <w:pPr>
              <w:spacing w:line="460" w:lineRule="exact"/>
              <w:ind w:firstLineChars="200" w:firstLine="480"/>
              <w:jc w:val="left"/>
              <w:rPr>
                <w:color w:val="000000" w:themeColor="text1"/>
                <w:sz w:val="24"/>
                <w:szCs w:val="24"/>
              </w:rPr>
            </w:pPr>
            <w:r w:rsidRPr="00BB50FA">
              <w:rPr>
                <w:color w:val="000000" w:themeColor="text1"/>
                <w:sz w:val="24"/>
                <w:szCs w:val="24"/>
              </w:rPr>
              <w:t>综上所述，该项目选址可行。</w:t>
            </w:r>
          </w:p>
          <w:p w:rsidR="00C66EF2" w:rsidRPr="00BB50FA" w:rsidRDefault="00BF0C1D" w:rsidP="0069235D">
            <w:pPr>
              <w:keepNext/>
              <w:keepLines/>
              <w:spacing w:line="440" w:lineRule="exact"/>
              <w:ind w:firstLineChars="200" w:firstLine="482"/>
              <w:rPr>
                <w:b/>
                <w:color w:val="000000" w:themeColor="text1"/>
                <w:sz w:val="24"/>
                <w:szCs w:val="24"/>
              </w:rPr>
            </w:pPr>
            <w:r w:rsidRPr="003712C9">
              <w:rPr>
                <w:rFonts w:hint="eastAsia"/>
                <w:b/>
                <w:color w:val="000000" w:themeColor="text1"/>
                <w:sz w:val="24"/>
                <w:szCs w:val="24"/>
              </w:rPr>
              <w:t>十</w:t>
            </w:r>
            <w:r w:rsidR="009E5322">
              <w:rPr>
                <w:rFonts w:hint="eastAsia"/>
                <w:b/>
                <w:color w:val="000000" w:themeColor="text1"/>
                <w:sz w:val="24"/>
                <w:szCs w:val="24"/>
              </w:rPr>
              <w:t>二</w:t>
            </w:r>
            <w:r w:rsidR="00C66EF2" w:rsidRPr="003712C9">
              <w:rPr>
                <w:b/>
                <w:color w:val="000000" w:themeColor="text1"/>
                <w:sz w:val="24"/>
                <w:szCs w:val="24"/>
              </w:rPr>
              <w:t>、环保治理措施及环保投资</w:t>
            </w:r>
          </w:p>
          <w:p w:rsidR="00E06960" w:rsidRDefault="00C66EF2" w:rsidP="00156955">
            <w:pPr>
              <w:spacing w:line="460" w:lineRule="exact"/>
              <w:ind w:firstLineChars="200" w:firstLine="480"/>
              <w:jc w:val="left"/>
              <w:rPr>
                <w:color w:val="000000" w:themeColor="text1"/>
                <w:sz w:val="24"/>
                <w:szCs w:val="24"/>
              </w:rPr>
            </w:pPr>
            <w:r w:rsidRPr="00BB50FA">
              <w:rPr>
                <w:color w:val="000000" w:themeColor="text1"/>
                <w:sz w:val="24"/>
                <w:szCs w:val="24"/>
              </w:rPr>
              <w:t>本项目总投资为</w:t>
            </w:r>
            <w:r w:rsidR="002F2D18">
              <w:rPr>
                <w:rFonts w:hint="eastAsia"/>
                <w:color w:val="000000" w:themeColor="text1"/>
                <w:sz w:val="24"/>
                <w:szCs w:val="24"/>
              </w:rPr>
              <w:t>2000</w:t>
            </w:r>
            <w:r w:rsidRPr="00BB50FA">
              <w:rPr>
                <w:color w:val="000000" w:themeColor="text1"/>
                <w:sz w:val="24"/>
                <w:szCs w:val="24"/>
              </w:rPr>
              <w:t>万元</w:t>
            </w:r>
            <w:r w:rsidRPr="00B84752">
              <w:rPr>
                <w:color w:val="000000" w:themeColor="text1"/>
                <w:sz w:val="24"/>
                <w:szCs w:val="24"/>
              </w:rPr>
              <w:t>，环保投资为</w:t>
            </w:r>
            <w:r w:rsidR="00B84752" w:rsidRPr="00B84752">
              <w:rPr>
                <w:rFonts w:hint="eastAsia"/>
                <w:color w:val="000000" w:themeColor="text1"/>
                <w:sz w:val="24"/>
                <w:szCs w:val="24"/>
              </w:rPr>
              <w:t>15</w:t>
            </w:r>
            <w:r w:rsidRPr="00B84752">
              <w:rPr>
                <w:color w:val="000000" w:themeColor="text1"/>
                <w:sz w:val="24"/>
                <w:szCs w:val="24"/>
              </w:rPr>
              <w:t>万元，</w:t>
            </w:r>
            <w:r w:rsidR="00984D4E" w:rsidRPr="00B84752">
              <w:rPr>
                <w:rFonts w:hint="eastAsia"/>
                <w:color w:val="000000" w:themeColor="text1"/>
                <w:sz w:val="24"/>
                <w:szCs w:val="24"/>
              </w:rPr>
              <w:t>其中，废气治理</w:t>
            </w:r>
            <w:r w:rsidR="003712C9" w:rsidRPr="00B84752">
              <w:rPr>
                <w:rFonts w:hint="eastAsia"/>
                <w:color w:val="000000" w:themeColor="text1"/>
                <w:sz w:val="24"/>
                <w:szCs w:val="24"/>
              </w:rPr>
              <w:t>1</w:t>
            </w:r>
            <w:r w:rsidR="00921948" w:rsidRPr="00B84752">
              <w:rPr>
                <w:rFonts w:hint="eastAsia"/>
                <w:color w:val="000000" w:themeColor="text1"/>
                <w:sz w:val="24"/>
                <w:szCs w:val="24"/>
              </w:rPr>
              <w:t>5</w:t>
            </w:r>
            <w:r w:rsidR="00984D4E" w:rsidRPr="00B84752">
              <w:rPr>
                <w:rFonts w:hint="eastAsia"/>
                <w:color w:val="000000" w:themeColor="text1"/>
                <w:sz w:val="24"/>
                <w:szCs w:val="24"/>
              </w:rPr>
              <w:t>万，</w:t>
            </w:r>
            <w:r w:rsidR="003712C9" w:rsidRPr="00B84752">
              <w:rPr>
                <w:rFonts w:hint="eastAsia"/>
                <w:color w:val="000000" w:themeColor="text1"/>
                <w:sz w:val="24"/>
                <w:szCs w:val="24"/>
              </w:rPr>
              <w:t>噪声治理</w:t>
            </w:r>
            <w:r w:rsidR="00C66BA1" w:rsidRPr="00B84752">
              <w:rPr>
                <w:rFonts w:hint="eastAsia"/>
                <w:color w:val="000000" w:themeColor="text1"/>
                <w:sz w:val="24"/>
                <w:szCs w:val="24"/>
              </w:rPr>
              <w:t>5</w:t>
            </w:r>
            <w:r w:rsidR="003712C9" w:rsidRPr="00B84752">
              <w:rPr>
                <w:rFonts w:hint="eastAsia"/>
                <w:color w:val="000000" w:themeColor="text1"/>
                <w:sz w:val="24"/>
                <w:szCs w:val="24"/>
              </w:rPr>
              <w:t>万</w:t>
            </w:r>
            <w:r w:rsidR="00B84752" w:rsidRPr="00B84752">
              <w:rPr>
                <w:rFonts w:hint="eastAsia"/>
                <w:color w:val="000000" w:themeColor="text1"/>
                <w:sz w:val="24"/>
                <w:szCs w:val="24"/>
              </w:rPr>
              <w:t>，监控设施</w:t>
            </w:r>
            <w:r w:rsidR="00B84752" w:rsidRPr="00B84752">
              <w:rPr>
                <w:rFonts w:hint="eastAsia"/>
                <w:color w:val="000000" w:themeColor="text1"/>
                <w:sz w:val="24"/>
                <w:szCs w:val="24"/>
              </w:rPr>
              <w:t>5</w:t>
            </w:r>
            <w:r w:rsidR="00B84752" w:rsidRPr="00B84752">
              <w:rPr>
                <w:rFonts w:hint="eastAsia"/>
                <w:color w:val="000000" w:themeColor="text1"/>
                <w:sz w:val="24"/>
                <w:szCs w:val="24"/>
              </w:rPr>
              <w:t>万</w:t>
            </w:r>
            <w:r w:rsidR="00984D4E" w:rsidRPr="00B84752">
              <w:rPr>
                <w:rFonts w:hint="eastAsia"/>
                <w:color w:val="000000" w:themeColor="text1"/>
                <w:sz w:val="24"/>
                <w:szCs w:val="24"/>
              </w:rPr>
              <w:t>。</w:t>
            </w:r>
            <w:r w:rsidRPr="00B84752">
              <w:rPr>
                <w:rFonts w:hint="eastAsia"/>
                <w:color w:val="000000" w:themeColor="text1"/>
                <w:sz w:val="24"/>
                <w:szCs w:val="24"/>
              </w:rPr>
              <w:t>环保投资占总投资的</w:t>
            </w:r>
            <w:r w:rsidR="00B84752" w:rsidRPr="00B84752">
              <w:rPr>
                <w:rFonts w:hint="eastAsia"/>
                <w:color w:val="000000" w:themeColor="text1"/>
                <w:sz w:val="24"/>
                <w:szCs w:val="24"/>
              </w:rPr>
              <w:t>0.75</w:t>
            </w:r>
            <w:r w:rsidRPr="00B84752">
              <w:rPr>
                <w:rFonts w:hint="eastAsia"/>
                <w:color w:val="000000" w:themeColor="text1"/>
                <w:sz w:val="24"/>
                <w:szCs w:val="24"/>
              </w:rPr>
              <w:t>%</w:t>
            </w:r>
            <w:r w:rsidRPr="00B84752">
              <w:rPr>
                <w:rFonts w:hint="eastAsia"/>
                <w:color w:val="000000" w:themeColor="text1"/>
                <w:sz w:val="24"/>
                <w:szCs w:val="24"/>
              </w:rPr>
              <w:t>。</w:t>
            </w:r>
            <w:r w:rsidR="0029548E" w:rsidRPr="00B84752">
              <w:rPr>
                <w:rFonts w:hint="eastAsia"/>
                <w:color w:val="000000" w:themeColor="text1"/>
                <w:sz w:val="24"/>
                <w:szCs w:val="24"/>
              </w:rPr>
              <w:t>环保投资一览表</w:t>
            </w:r>
            <w:r w:rsidR="00390209" w:rsidRPr="00B84752">
              <w:rPr>
                <w:color w:val="000000" w:themeColor="text1"/>
                <w:sz w:val="24"/>
                <w:szCs w:val="24"/>
              </w:rPr>
              <w:t>详见</w:t>
            </w:r>
            <w:r w:rsidR="00390209" w:rsidRPr="00B84752">
              <w:rPr>
                <w:rFonts w:hint="eastAsia"/>
                <w:color w:val="000000" w:themeColor="text1"/>
                <w:sz w:val="24"/>
                <w:szCs w:val="24"/>
              </w:rPr>
              <w:t>表</w:t>
            </w:r>
            <w:r w:rsidR="000D291E" w:rsidRPr="00B84752">
              <w:rPr>
                <w:rFonts w:hint="eastAsia"/>
                <w:color w:val="000000" w:themeColor="text1"/>
                <w:sz w:val="24"/>
                <w:szCs w:val="24"/>
              </w:rPr>
              <w:t>5</w:t>
            </w:r>
            <w:r w:rsidR="00E65288">
              <w:rPr>
                <w:rFonts w:hint="eastAsia"/>
                <w:color w:val="000000" w:themeColor="text1"/>
                <w:sz w:val="24"/>
                <w:szCs w:val="24"/>
              </w:rPr>
              <w:t>6</w:t>
            </w:r>
            <w:r w:rsidR="00505F68" w:rsidRPr="00B84752">
              <w:rPr>
                <w:rFonts w:hint="eastAsia"/>
                <w:color w:val="000000" w:themeColor="text1"/>
                <w:sz w:val="24"/>
                <w:szCs w:val="24"/>
              </w:rPr>
              <w:t>，“三同时”验收一览表</w:t>
            </w:r>
            <w:r w:rsidR="00505F68" w:rsidRPr="00B84752">
              <w:rPr>
                <w:color w:val="000000" w:themeColor="text1"/>
                <w:sz w:val="24"/>
                <w:szCs w:val="24"/>
              </w:rPr>
              <w:t>详见</w:t>
            </w:r>
            <w:r w:rsidR="00505F68" w:rsidRPr="00B84752">
              <w:rPr>
                <w:rFonts w:hint="eastAsia"/>
                <w:color w:val="000000" w:themeColor="text1"/>
                <w:sz w:val="24"/>
                <w:szCs w:val="24"/>
              </w:rPr>
              <w:t>表</w:t>
            </w:r>
            <w:r w:rsidR="0006031B" w:rsidRPr="00B84752">
              <w:rPr>
                <w:rFonts w:hint="eastAsia"/>
                <w:color w:val="000000" w:themeColor="text1"/>
                <w:sz w:val="24"/>
                <w:szCs w:val="24"/>
              </w:rPr>
              <w:t>5</w:t>
            </w:r>
            <w:r w:rsidR="00E65288">
              <w:rPr>
                <w:rFonts w:hint="eastAsia"/>
                <w:color w:val="000000" w:themeColor="text1"/>
                <w:sz w:val="24"/>
                <w:szCs w:val="24"/>
              </w:rPr>
              <w:t>7</w:t>
            </w:r>
            <w:r w:rsidRPr="00B84752">
              <w:rPr>
                <w:color w:val="000000" w:themeColor="text1"/>
                <w:sz w:val="24"/>
                <w:szCs w:val="24"/>
              </w:rPr>
              <w:t>。</w:t>
            </w:r>
            <w:bookmarkStart w:id="35" w:name="_Ref307494280"/>
          </w:p>
          <w:p w:rsidR="00505F68" w:rsidRDefault="00505F68" w:rsidP="00505F68">
            <w:pPr>
              <w:adjustRightInd w:val="0"/>
              <w:snapToGrid w:val="0"/>
              <w:spacing w:line="440" w:lineRule="exact"/>
              <w:ind w:firstLineChars="50" w:firstLine="120"/>
              <w:textAlignment w:val="baseline"/>
              <w:rPr>
                <w:rFonts w:eastAsia="黑体"/>
                <w:color w:val="000000" w:themeColor="text1"/>
                <w:sz w:val="24"/>
                <w:szCs w:val="24"/>
              </w:rPr>
            </w:pPr>
            <w:r w:rsidRPr="00BB50FA">
              <w:rPr>
                <w:rFonts w:eastAsia="黑体"/>
                <w:color w:val="000000" w:themeColor="text1"/>
                <w:sz w:val="24"/>
                <w:szCs w:val="24"/>
              </w:rPr>
              <w:t>表</w:t>
            </w:r>
            <w:r w:rsidR="00E65288">
              <w:rPr>
                <w:rFonts w:eastAsia="黑体" w:hint="eastAsia"/>
                <w:color w:val="000000" w:themeColor="text1"/>
                <w:sz w:val="24"/>
                <w:szCs w:val="24"/>
              </w:rPr>
              <w:t>56</w:t>
            </w:r>
            <w:r w:rsidRPr="00BB50FA">
              <w:rPr>
                <w:rFonts w:eastAsia="黑体" w:hint="eastAsia"/>
                <w:color w:val="000000" w:themeColor="text1"/>
                <w:sz w:val="24"/>
                <w:szCs w:val="24"/>
              </w:rPr>
              <w:t xml:space="preserve">                       </w:t>
            </w:r>
            <w:r w:rsidRPr="00BB50FA">
              <w:rPr>
                <w:rFonts w:eastAsia="黑体"/>
                <w:color w:val="000000" w:themeColor="text1"/>
                <w:sz w:val="24"/>
                <w:szCs w:val="24"/>
              </w:rPr>
              <w:t>工程环保投资一览表</w:t>
            </w:r>
            <w:r w:rsidRPr="00BB50FA">
              <w:rPr>
                <w:rFonts w:eastAsia="黑体" w:hint="eastAsia"/>
                <w:color w:val="000000" w:themeColor="text1"/>
                <w:sz w:val="24"/>
                <w:szCs w:val="24"/>
              </w:rPr>
              <w:t xml:space="preserve">                  </w:t>
            </w:r>
            <w:r w:rsidRPr="00BB50FA">
              <w:rPr>
                <w:rFonts w:eastAsia="黑体" w:hint="eastAsia"/>
                <w:color w:val="000000" w:themeColor="text1"/>
                <w:sz w:val="24"/>
                <w:szCs w:val="24"/>
              </w:rPr>
              <w:t>单位：万元</w:t>
            </w:r>
          </w:p>
          <w:tbl>
            <w:tblPr>
              <w:tblW w:w="5000" w:type="pct"/>
              <w:jc w:val="center"/>
              <w:tblBorders>
                <w:top w:val="single" w:sz="8" w:space="0" w:color="auto"/>
                <w:bottom w:val="single" w:sz="8" w:space="0" w:color="auto"/>
                <w:insideH w:val="single" w:sz="4" w:space="0" w:color="auto"/>
                <w:insideV w:val="single" w:sz="4" w:space="0" w:color="auto"/>
              </w:tblBorders>
              <w:tblLook w:val="01E0"/>
            </w:tblPr>
            <w:tblGrid>
              <w:gridCol w:w="698"/>
              <w:gridCol w:w="752"/>
              <w:gridCol w:w="1560"/>
              <w:gridCol w:w="2124"/>
              <w:gridCol w:w="3490"/>
              <w:gridCol w:w="818"/>
            </w:tblGrid>
            <w:tr w:rsidR="00505F68" w:rsidRPr="00BB50FA" w:rsidTr="00672C5A">
              <w:trPr>
                <w:trHeight w:val="397"/>
                <w:jc w:val="center"/>
              </w:trPr>
              <w:tc>
                <w:tcPr>
                  <w:tcW w:w="370" w:type="pct"/>
                  <w:vAlign w:val="center"/>
                </w:tcPr>
                <w:p w:rsidR="00505F68" w:rsidRPr="00BB50FA" w:rsidRDefault="00505F68" w:rsidP="007834A0">
                  <w:pPr>
                    <w:jc w:val="center"/>
                    <w:rPr>
                      <w:b/>
                      <w:color w:val="000000" w:themeColor="text1"/>
                      <w:sz w:val="21"/>
                      <w:szCs w:val="21"/>
                    </w:rPr>
                  </w:pPr>
                  <w:r w:rsidRPr="00BB50FA">
                    <w:rPr>
                      <w:b/>
                      <w:color w:val="000000" w:themeColor="text1"/>
                      <w:sz w:val="21"/>
                      <w:szCs w:val="21"/>
                    </w:rPr>
                    <w:t>序号</w:t>
                  </w:r>
                </w:p>
              </w:tc>
              <w:tc>
                <w:tcPr>
                  <w:tcW w:w="398" w:type="pct"/>
                  <w:vAlign w:val="center"/>
                </w:tcPr>
                <w:p w:rsidR="00505F68" w:rsidRPr="00BB50FA" w:rsidRDefault="00505F68" w:rsidP="007834A0">
                  <w:pPr>
                    <w:jc w:val="center"/>
                    <w:rPr>
                      <w:b/>
                      <w:color w:val="000000" w:themeColor="text1"/>
                      <w:sz w:val="21"/>
                      <w:szCs w:val="21"/>
                    </w:rPr>
                  </w:pPr>
                  <w:r w:rsidRPr="00BB50FA">
                    <w:rPr>
                      <w:b/>
                      <w:color w:val="000000" w:themeColor="text1"/>
                      <w:sz w:val="21"/>
                      <w:szCs w:val="21"/>
                    </w:rPr>
                    <w:t>项目</w:t>
                  </w:r>
                </w:p>
              </w:tc>
              <w:tc>
                <w:tcPr>
                  <w:tcW w:w="826" w:type="pct"/>
                  <w:vAlign w:val="center"/>
                </w:tcPr>
                <w:p w:rsidR="00505F68" w:rsidRPr="00BB50FA" w:rsidRDefault="00505F68" w:rsidP="007834A0">
                  <w:pPr>
                    <w:jc w:val="center"/>
                    <w:rPr>
                      <w:b/>
                      <w:color w:val="000000" w:themeColor="text1"/>
                      <w:sz w:val="21"/>
                      <w:szCs w:val="21"/>
                    </w:rPr>
                  </w:pPr>
                  <w:r w:rsidRPr="00BB50FA">
                    <w:rPr>
                      <w:b/>
                      <w:color w:val="000000" w:themeColor="text1"/>
                      <w:sz w:val="21"/>
                      <w:szCs w:val="21"/>
                    </w:rPr>
                    <w:t>产污环节</w:t>
                  </w:r>
                </w:p>
              </w:tc>
              <w:tc>
                <w:tcPr>
                  <w:tcW w:w="1125" w:type="pct"/>
                  <w:vAlign w:val="center"/>
                </w:tcPr>
                <w:p w:rsidR="00505F68" w:rsidRPr="00BB50FA" w:rsidRDefault="00505F68" w:rsidP="007834A0">
                  <w:pPr>
                    <w:jc w:val="center"/>
                    <w:rPr>
                      <w:b/>
                      <w:color w:val="000000" w:themeColor="text1"/>
                      <w:sz w:val="21"/>
                      <w:szCs w:val="21"/>
                    </w:rPr>
                  </w:pPr>
                  <w:r w:rsidRPr="00BB50FA">
                    <w:rPr>
                      <w:b/>
                      <w:color w:val="000000" w:themeColor="text1"/>
                      <w:sz w:val="21"/>
                      <w:szCs w:val="21"/>
                    </w:rPr>
                    <w:t>污染物</w:t>
                  </w:r>
                </w:p>
              </w:tc>
              <w:tc>
                <w:tcPr>
                  <w:tcW w:w="1848" w:type="pct"/>
                  <w:vAlign w:val="center"/>
                </w:tcPr>
                <w:p w:rsidR="00505F68" w:rsidRPr="00BB50FA" w:rsidRDefault="00505F68" w:rsidP="007834A0">
                  <w:pPr>
                    <w:jc w:val="center"/>
                    <w:rPr>
                      <w:b/>
                      <w:color w:val="000000" w:themeColor="text1"/>
                      <w:sz w:val="21"/>
                      <w:szCs w:val="21"/>
                    </w:rPr>
                  </w:pPr>
                  <w:r w:rsidRPr="00BB50FA">
                    <w:rPr>
                      <w:b/>
                      <w:color w:val="000000" w:themeColor="text1"/>
                      <w:sz w:val="21"/>
                      <w:szCs w:val="21"/>
                    </w:rPr>
                    <w:t>治理设施</w:t>
                  </w:r>
                </w:p>
              </w:tc>
              <w:tc>
                <w:tcPr>
                  <w:tcW w:w="433" w:type="pct"/>
                  <w:vAlign w:val="center"/>
                </w:tcPr>
                <w:p w:rsidR="00505F68" w:rsidRPr="00BB50FA" w:rsidRDefault="00505F68" w:rsidP="007834A0">
                  <w:pPr>
                    <w:jc w:val="center"/>
                    <w:rPr>
                      <w:b/>
                      <w:color w:val="000000" w:themeColor="text1"/>
                      <w:sz w:val="21"/>
                      <w:szCs w:val="21"/>
                    </w:rPr>
                  </w:pPr>
                  <w:r>
                    <w:rPr>
                      <w:rFonts w:hint="eastAsia"/>
                      <w:b/>
                      <w:color w:val="000000" w:themeColor="text1"/>
                      <w:sz w:val="21"/>
                      <w:szCs w:val="21"/>
                    </w:rPr>
                    <w:t>投资</w:t>
                  </w:r>
                </w:p>
              </w:tc>
            </w:tr>
            <w:tr w:rsidR="00505F68" w:rsidRPr="00BB50FA" w:rsidTr="00672C5A">
              <w:trPr>
                <w:trHeight w:val="397"/>
                <w:jc w:val="center"/>
              </w:trPr>
              <w:tc>
                <w:tcPr>
                  <w:tcW w:w="370" w:type="pct"/>
                  <w:tcBorders>
                    <w:top w:val="single" w:sz="2" w:space="0" w:color="auto"/>
                  </w:tcBorders>
                  <w:vAlign w:val="center"/>
                </w:tcPr>
                <w:p w:rsidR="00505F68" w:rsidRPr="00BB50FA" w:rsidRDefault="00505F68" w:rsidP="007834A0">
                  <w:pPr>
                    <w:jc w:val="center"/>
                    <w:rPr>
                      <w:color w:val="000000" w:themeColor="text1"/>
                      <w:sz w:val="21"/>
                      <w:szCs w:val="21"/>
                    </w:rPr>
                  </w:pPr>
                  <w:r w:rsidRPr="00BB50FA">
                    <w:rPr>
                      <w:rFonts w:hint="eastAsia"/>
                      <w:color w:val="000000" w:themeColor="text1"/>
                      <w:sz w:val="21"/>
                      <w:szCs w:val="21"/>
                    </w:rPr>
                    <w:t>1</w:t>
                  </w:r>
                </w:p>
              </w:tc>
              <w:tc>
                <w:tcPr>
                  <w:tcW w:w="398" w:type="pct"/>
                  <w:tcBorders>
                    <w:top w:val="single" w:sz="2" w:space="0" w:color="auto"/>
                  </w:tcBorders>
                  <w:vAlign w:val="center"/>
                </w:tcPr>
                <w:p w:rsidR="00505F68" w:rsidRPr="00BB50FA" w:rsidRDefault="00505F68" w:rsidP="007834A0">
                  <w:pPr>
                    <w:jc w:val="center"/>
                    <w:rPr>
                      <w:color w:val="000000" w:themeColor="text1"/>
                      <w:sz w:val="21"/>
                      <w:szCs w:val="21"/>
                    </w:rPr>
                  </w:pPr>
                  <w:r w:rsidRPr="00BB50FA">
                    <w:rPr>
                      <w:rFonts w:hint="eastAsia"/>
                      <w:color w:val="000000" w:themeColor="text1"/>
                      <w:sz w:val="21"/>
                      <w:szCs w:val="21"/>
                    </w:rPr>
                    <w:t>废气</w:t>
                  </w:r>
                </w:p>
              </w:tc>
              <w:tc>
                <w:tcPr>
                  <w:tcW w:w="826" w:type="pct"/>
                  <w:tcBorders>
                    <w:top w:val="single" w:sz="2" w:space="0" w:color="auto"/>
                  </w:tcBorders>
                  <w:vAlign w:val="center"/>
                </w:tcPr>
                <w:p w:rsidR="00505F68" w:rsidRPr="00BB50FA" w:rsidRDefault="00505F68" w:rsidP="007834A0">
                  <w:pPr>
                    <w:jc w:val="center"/>
                    <w:rPr>
                      <w:color w:val="000000" w:themeColor="text1"/>
                      <w:sz w:val="21"/>
                      <w:szCs w:val="21"/>
                    </w:rPr>
                  </w:pPr>
                  <w:r>
                    <w:rPr>
                      <w:rFonts w:hint="eastAsia"/>
                      <w:color w:val="000000" w:themeColor="text1"/>
                      <w:sz w:val="21"/>
                      <w:szCs w:val="21"/>
                    </w:rPr>
                    <w:t>切割</w:t>
                  </w:r>
                </w:p>
              </w:tc>
              <w:tc>
                <w:tcPr>
                  <w:tcW w:w="1125" w:type="pct"/>
                  <w:tcBorders>
                    <w:top w:val="single" w:sz="2" w:space="0" w:color="auto"/>
                  </w:tcBorders>
                  <w:vAlign w:val="center"/>
                </w:tcPr>
                <w:p w:rsidR="00505F68" w:rsidRPr="00BB50FA" w:rsidRDefault="00505F68" w:rsidP="007834A0">
                  <w:pPr>
                    <w:jc w:val="center"/>
                    <w:rPr>
                      <w:color w:val="000000" w:themeColor="text1"/>
                      <w:sz w:val="21"/>
                      <w:szCs w:val="21"/>
                    </w:rPr>
                  </w:pPr>
                  <w:r>
                    <w:rPr>
                      <w:rFonts w:hint="eastAsia"/>
                      <w:color w:val="000000" w:themeColor="text1"/>
                      <w:sz w:val="21"/>
                      <w:szCs w:val="21"/>
                    </w:rPr>
                    <w:t>烟尘</w:t>
                  </w:r>
                </w:p>
              </w:tc>
              <w:tc>
                <w:tcPr>
                  <w:tcW w:w="1848" w:type="pct"/>
                  <w:tcBorders>
                    <w:top w:val="single" w:sz="2" w:space="0" w:color="auto"/>
                  </w:tcBorders>
                  <w:vAlign w:val="center"/>
                </w:tcPr>
                <w:p w:rsidR="00505F68" w:rsidRPr="00BB50FA" w:rsidRDefault="00B84752" w:rsidP="00B84752">
                  <w:pPr>
                    <w:jc w:val="center"/>
                    <w:rPr>
                      <w:color w:val="000000" w:themeColor="text1"/>
                      <w:sz w:val="21"/>
                      <w:szCs w:val="21"/>
                    </w:rPr>
                  </w:pPr>
                  <w:r>
                    <w:rPr>
                      <w:rFonts w:hint="eastAsia"/>
                      <w:color w:val="000000" w:themeColor="text1"/>
                      <w:sz w:val="21"/>
                      <w:szCs w:val="21"/>
                    </w:rPr>
                    <w:t>密闭负压集气</w:t>
                  </w:r>
                  <w:r w:rsidR="00505F68" w:rsidRPr="00EE23FA">
                    <w:rPr>
                      <w:rFonts w:hint="eastAsia"/>
                      <w:color w:val="000000" w:themeColor="text1"/>
                      <w:sz w:val="21"/>
                      <w:szCs w:val="21"/>
                    </w:rPr>
                    <w:t>+</w:t>
                  </w:r>
                  <w:r>
                    <w:rPr>
                      <w:rFonts w:hint="eastAsia"/>
                      <w:color w:val="000000" w:themeColor="text1"/>
                      <w:sz w:val="21"/>
                      <w:szCs w:val="21"/>
                    </w:rPr>
                    <w:t>脉冲滤筒</w:t>
                  </w:r>
                  <w:r w:rsidR="00505F68">
                    <w:rPr>
                      <w:rFonts w:hint="eastAsia"/>
                      <w:color w:val="000000" w:themeColor="text1"/>
                      <w:sz w:val="21"/>
                      <w:szCs w:val="21"/>
                    </w:rPr>
                    <w:t>除尘器</w:t>
                  </w:r>
                  <w:r>
                    <w:rPr>
                      <w:rFonts w:hint="eastAsia"/>
                      <w:color w:val="000000" w:themeColor="text1"/>
                      <w:sz w:val="21"/>
                      <w:szCs w:val="21"/>
                    </w:rPr>
                    <w:t>（依托现有）</w:t>
                  </w:r>
                  <w:r w:rsidR="00505F68" w:rsidRPr="001E7120">
                    <w:rPr>
                      <w:rFonts w:hint="eastAsia"/>
                      <w:color w:val="000000" w:themeColor="text1"/>
                      <w:sz w:val="21"/>
                      <w:szCs w:val="21"/>
                    </w:rPr>
                    <w:t>+</w:t>
                  </w:r>
                  <w:r w:rsidR="00505F68">
                    <w:rPr>
                      <w:rFonts w:hint="eastAsia"/>
                      <w:color w:val="000000" w:themeColor="text1"/>
                      <w:sz w:val="21"/>
                      <w:szCs w:val="21"/>
                    </w:rPr>
                    <w:t>15m</w:t>
                  </w:r>
                  <w:r w:rsidR="00505F68" w:rsidRPr="001E7120">
                    <w:rPr>
                      <w:rFonts w:hint="eastAsia"/>
                      <w:color w:val="000000" w:themeColor="text1"/>
                      <w:sz w:val="21"/>
                      <w:szCs w:val="21"/>
                    </w:rPr>
                    <w:t>排气筒</w:t>
                  </w:r>
                </w:p>
              </w:tc>
              <w:tc>
                <w:tcPr>
                  <w:tcW w:w="433" w:type="pct"/>
                  <w:tcBorders>
                    <w:top w:val="single" w:sz="2" w:space="0" w:color="auto"/>
                  </w:tcBorders>
                  <w:vAlign w:val="center"/>
                </w:tcPr>
                <w:p w:rsidR="00505F68" w:rsidRPr="00BB50FA" w:rsidRDefault="00505F68" w:rsidP="007834A0">
                  <w:pPr>
                    <w:jc w:val="center"/>
                    <w:rPr>
                      <w:color w:val="000000" w:themeColor="text1"/>
                      <w:sz w:val="21"/>
                      <w:szCs w:val="21"/>
                    </w:rPr>
                  </w:pPr>
                  <w:r>
                    <w:rPr>
                      <w:rFonts w:hint="eastAsia"/>
                      <w:color w:val="000000" w:themeColor="text1"/>
                      <w:sz w:val="21"/>
                      <w:szCs w:val="21"/>
                    </w:rPr>
                    <w:t>5</w:t>
                  </w:r>
                </w:p>
              </w:tc>
            </w:tr>
            <w:tr w:rsidR="00505F68" w:rsidRPr="00BB50FA" w:rsidTr="00672C5A">
              <w:trPr>
                <w:trHeight w:val="397"/>
                <w:jc w:val="center"/>
              </w:trPr>
              <w:tc>
                <w:tcPr>
                  <w:tcW w:w="370" w:type="pct"/>
                  <w:vAlign w:val="center"/>
                </w:tcPr>
                <w:p w:rsidR="00505F68" w:rsidRPr="00BB50FA" w:rsidRDefault="00505F68" w:rsidP="007834A0">
                  <w:pPr>
                    <w:jc w:val="center"/>
                    <w:rPr>
                      <w:color w:val="000000" w:themeColor="text1"/>
                      <w:sz w:val="21"/>
                      <w:szCs w:val="21"/>
                    </w:rPr>
                  </w:pPr>
                  <w:r w:rsidRPr="00BB50FA">
                    <w:rPr>
                      <w:rFonts w:hint="eastAsia"/>
                      <w:color w:val="000000" w:themeColor="text1"/>
                      <w:sz w:val="21"/>
                      <w:szCs w:val="21"/>
                    </w:rPr>
                    <w:t>2</w:t>
                  </w:r>
                </w:p>
              </w:tc>
              <w:tc>
                <w:tcPr>
                  <w:tcW w:w="398" w:type="pct"/>
                  <w:vAlign w:val="center"/>
                </w:tcPr>
                <w:p w:rsidR="00505F68" w:rsidRPr="00BB50FA" w:rsidRDefault="00505F68" w:rsidP="007834A0">
                  <w:pPr>
                    <w:jc w:val="center"/>
                    <w:rPr>
                      <w:color w:val="000000" w:themeColor="text1"/>
                      <w:sz w:val="21"/>
                      <w:szCs w:val="21"/>
                    </w:rPr>
                  </w:pPr>
                  <w:r w:rsidRPr="00BB50FA">
                    <w:rPr>
                      <w:rFonts w:hint="eastAsia"/>
                      <w:color w:val="000000" w:themeColor="text1"/>
                      <w:sz w:val="21"/>
                      <w:szCs w:val="21"/>
                    </w:rPr>
                    <w:t>废水</w:t>
                  </w:r>
                </w:p>
              </w:tc>
              <w:tc>
                <w:tcPr>
                  <w:tcW w:w="826" w:type="pct"/>
                  <w:vAlign w:val="center"/>
                </w:tcPr>
                <w:p w:rsidR="00505F68" w:rsidRPr="00BB50FA" w:rsidRDefault="00505F68" w:rsidP="007834A0">
                  <w:pPr>
                    <w:jc w:val="center"/>
                    <w:rPr>
                      <w:color w:val="000000" w:themeColor="text1"/>
                      <w:sz w:val="21"/>
                      <w:szCs w:val="21"/>
                    </w:rPr>
                  </w:pPr>
                  <w:r>
                    <w:rPr>
                      <w:rFonts w:hint="eastAsia"/>
                      <w:color w:val="000000" w:themeColor="text1"/>
                      <w:sz w:val="21"/>
                      <w:szCs w:val="21"/>
                    </w:rPr>
                    <w:t>生活污水</w:t>
                  </w:r>
                </w:p>
              </w:tc>
              <w:tc>
                <w:tcPr>
                  <w:tcW w:w="1125" w:type="pct"/>
                  <w:tcBorders>
                    <w:top w:val="single" w:sz="4" w:space="0" w:color="auto"/>
                  </w:tcBorders>
                  <w:vAlign w:val="center"/>
                </w:tcPr>
                <w:p w:rsidR="00505F68" w:rsidRPr="00BB50FA" w:rsidRDefault="00505F68" w:rsidP="007834A0">
                  <w:pPr>
                    <w:jc w:val="center"/>
                    <w:rPr>
                      <w:color w:val="000000" w:themeColor="text1"/>
                      <w:sz w:val="21"/>
                      <w:szCs w:val="21"/>
                    </w:rPr>
                  </w:pPr>
                  <w:r w:rsidRPr="00BB50FA">
                    <w:rPr>
                      <w:rFonts w:hint="eastAsia"/>
                      <w:color w:val="000000" w:themeColor="text1"/>
                      <w:sz w:val="21"/>
                      <w:szCs w:val="21"/>
                    </w:rPr>
                    <w:t>COD</w:t>
                  </w:r>
                  <w:r w:rsidRPr="00BB50FA">
                    <w:rPr>
                      <w:rFonts w:hint="eastAsia"/>
                      <w:color w:val="000000" w:themeColor="text1"/>
                      <w:sz w:val="21"/>
                      <w:szCs w:val="21"/>
                    </w:rPr>
                    <w:t>、</w:t>
                  </w:r>
                  <w:r w:rsidRPr="00BB50FA">
                    <w:rPr>
                      <w:rFonts w:hint="eastAsia"/>
                      <w:color w:val="000000" w:themeColor="text1"/>
                      <w:sz w:val="21"/>
                      <w:szCs w:val="21"/>
                    </w:rPr>
                    <w:t>SS</w:t>
                  </w:r>
                  <w:r w:rsidRPr="00BB50FA">
                    <w:rPr>
                      <w:rFonts w:hint="eastAsia"/>
                      <w:color w:val="000000" w:themeColor="text1"/>
                      <w:sz w:val="21"/>
                      <w:szCs w:val="21"/>
                    </w:rPr>
                    <w:t>、氨氮、</w:t>
                  </w:r>
                  <w:r w:rsidRPr="00BB50FA">
                    <w:rPr>
                      <w:rFonts w:hint="eastAsia"/>
                      <w:color w:val="000000" w:themeColor="text1"/>
                      <w:sz w:val="21"/>
                      <w:szCs w:val="21"/>
                    </w:rPr>
                    <w:t>TN</w:t>
                  </w:r>
                  <w:r w:rsidRPr="00BB50FA">
                    <w:rPr>
                      <w:rFonts w:hint="eastAsia"/>
                      <w:color w:val="000000" w:themeColor="text1"/>
                      <w:sz w:val="21"/>
                      <w:szCs w:val="21"/>
                    </w:rPr>
                    <w:t>、</w:t>
                  </w:r>
                  <w:r w:rsidRPr="00BB50FA">
                    <w:rPr>
                      <w:rFonts w:hint="eastAsia"/>
                      <w:color w:val="000000" w:themeColor="text1"/>
                      <w:sz w:val="21"/>
                      <w:szCs w:val="21"/>
                    </w:rPr>
                    <w:t>TP</w:t>
                  </w:r>
                </w:p>
              </w:tc>
              <w:tc>
                <w:tcPr>
                  <w:tcW w:w="1848" w:type="pct"/>
                  <w:vAlign w:val="center"/>
                </w:tcPr>
                <w:p w:rsidR="00505F68" w:rsidRPr="00BB50FA" w:rsidRDefault="00505F68" w:rsidP="00B84752">
                  <w:pPr>
                    <w:jc w:val="center"/>
                    <w:rPr>
                      <w:color w:val="000000" w:themeColor="text1"/>
                      <w:sz w:val="21"/>
                      <w:szCs w:val="21"/>
                    </w:rPr>
                  </w:pPr>
                  <w:r>
                    <w:rPr>
                      <w:rFonts w:hint="eastAsia"/>
                      <w:color w:val="000000" w:themeColor="text1"/>
                      <w:sz w:val="21"/>
                      <w:szCs w:val="21"/>
                    </w:rPr>
                    <w:t>化粪池处理后</w:t>
                  </w:r>
                  <w:r w:rsidR="00B84752">
                    <w:rPr>
                      <w:rFonts w:hint="eastAsia"/>
                      <w:color w:val="000000" w:themeColor="text1"/>
                      <w:sz w:val="21"/>
                      <w:szCs w:val="21"/>
                    </w:rPr>
                    <w:t>定期清运</w:t>
                  </w:r>
                  <w:r>
                    <w:rPr>
                      <w:rFonts w:hint="eastAsia"/>
                      <w:color w:val="000000" w:themeColor="text1"/>
                      <w:sz w:val="21"/>
                      <w:szCs w:val="21"/>
                    </w:rPr>
                    <w:t>（依托现有）</w:t>
                  </w:r>
                </w:p>
              </w:tc>
              <w:tc>
                <w:tcPr>
                  <w:tcW w:w="433" w:type="pct"/>
                  <w:vAlign w:val="center"/>
                </w:tcPr>
                <w:p w:rsidR="00505F68" w:rsidRPr="00BB50FA" w:rsidRDefault="00505F68" w:rsidP="007834A0">
                  <w:pPr>
                    <w:jc w:val="center"/>
                    <w:rPr>
                      <w:color w:val="000000" w:themeColor="text1"/>
                      <w:sz w:val="21"/>
                      <w:szCs w:val="21"/>
                    </w:rPr>
                  </w:pPr>
                  <w:r>
                    <w:rPr>
                      <w:rFonts w:hint="eastAsia"/>
                      <w:color w:val="000000" w:themeColor="text1"/>
                      <w:sz w:val="21"/>
                      <w:szCs w:val="21"/>
                    </w:rPr>
                    <w:t>0</w:t>
                  </w:r>
                </w:p>
              </w:tc>
            </w:tr>
            <w:tr w:rsidR="00505F68" w:rsidRPr="00BB50FA" w:rsidTr="00672C5A">
              <w:trPr>
                <w:trHeight w:val="397"/>
                <w:jc w:val="center"/>
              </w:trPr>
              <w:tc>
                <w:tcPr>
                  <w:tcW w:w="370" w:type="pct"/>
                  <w:vAlign w:val="center"/>
                </w:tcPr>
                <w:p w:rsidR="00505F68" w:rsidRPr="00BB50FA" w:rsidRDefault="00505F68" w:rsidP="007834A0">
                  <w:pPr>
                    <w:jc w:val="center"/>
                    <w:rPr>
                      <w:color w:val="000000" w:themeColor="text1"/>
                      <w:sz w:val="21"/>
                      <w:szCs w:val="21"/>
                    </w:rPr>
                  </w:pPr>
                  <w:r w:rsidRPr="00BB50FA">
                    <w:rPr>
                      <w:rFonts w:hint="eastAsia"/>
                      <w:color w:val="000000" w:themeColor="text1"/>
                      <w:sz w:val="21"/>
                      <w:szCs w:val="21"/>
                    </w:rPr>
                    <w:t>3</w:t>
                  </w:r>
                </w:p>
              </w:tc>
              <w:tc>
                <w:tcPr>
                  <w:tcW w:w="398" w:type="pct"/>
                  <w:vAlign w:val="center"/>
                </w:tcPr>
                <w:p w:rsidR="00505F68" w:rsidRPr="00BB50FA" w:rsidRDefault="00505F68" w:rsidP="007834A0">
                  <w:pPr>
                    <w:jc w:val="center"/>
                    <w:rPr>
                      <w:color w:val="000000" w:themeColor="text1"/>
                      <w:sz w:val="21"/>
                      <w:szCs w:val="21"/>
                    </w:rPr>
                  </w:pPr>
                  <w:r w:rsidRPr="00BB50FA">
                    <w:rPr>
                      <w:rFonts w:hint="eastAsia"/>
                      <w:color w:val="000000" w:themeColor="text1"/>
                      <w:sz w:val="21"/>
                      <w:szCs w:val="21"/>
                    </w:rPr>
                    <w:t>噪声</w:t>
                  </w:r>
                </w:p>
              </w:tc>
              <w:tc>
                <w:tcPr>
                  <w:tcW w:w="826" w:type="pct"/>
                  <w:vAlign w:val="center"/>
                </w:tcPr>
                <w:p w:rsidR="00505F68" w:rsidRPr="00BB50FA" w:rsidRDefault="00505F68" w:rsidP="007834A0">
                  <w:pPr>
                    <w:jc w:val="center"/>
                    <w:rPr>
                      <w:color w:val="000000" w:themeColor="text1"/>
                      <w:sz w:val="21"/>
                      <w:szCs w:val="21"/>
                    </w:rPr>
                  </w:pPr>
                  <w:r w:rsidRPr="00BB50FA">
                    <w:rPr>
                      <w:rFonts w:hint="eastAsia"/>
                      <w:color w:val="000000" w:themeColor="text1"/>
                      <w:sz w:val="21"/>
                      <w:szCs w:val="21"/>
                    </w:rPr>
                    <w:t>设备噪声</w:t>
                  </w:r>
                </w:p>
              </w:tc>
              <w:tc>
                <w:tcPr>
                  <w:tcW w:w="1125" w:type="pct"/>
                  <w:tcBorders>
                    <w:top w:val="single" w:sz="4" w:space="0" w:color="auto"/>
                  </w:tcBorders>
                  <w:vAlign w:val="center"/>
                </w:tcPr>
                <w:p w:rsidR="00505F68" w:rsidRPr="00BB50FA" w:rsidRDefault="00505F68" w:rsidP="007834A0">
                  <w:pPr>
                    <w:jc w:val="center"/>
                    <w:rPr>
                      <w:color w:val="000000" w:themeColor="text1"/>
                      <w:sz w:val="21"/>
                      <w:szCs w:val="21"/>
                    </w:rPr>
                  </w:pPr>
                  <w:r w:rsidRPr="00BB50FA">
                    <w:rPr>
                      <w:rFonts w:hint="eastAsia"/>
                      <w:color w:val="000000" w:themeColor="text1"/>
                      <w:sz w:val="21"/>
                      <w:szCs w:val="21"/>
                    </w:rPr>
                    <w:t>噪声</w:t>
                  </w:r>
                </w:p>
              </w:tc>
              <w:tc>
                <w:tcPr>
                  <w:tcW w:w="1848" w:type="pct"/>
                  <w:vAlign w:val="center"/>
                </w:tcPr>
                <w:p w:rsidR="00505F68" w:rsidRPr="00BB50FA" w:rsidRDefault="00505F68" w:rsidP="007834A0">
                  <w:pPr>
                    <w:jc w:val="center"/>
                    <w:rPr>
                      <w:color w:val="000000" w:themeColor="text1"/>
                      <w:sz w:val="21"/>
                      <w:szCs w:val="21"/>
                    </w:rPr>
                  </w:pPr>
                  <w:r w:rsidRPr="00FE6EC9">
                    <w:rPr>
                      <w:rFonts w:hint="eastAsia"/>
                      <w:color w:val="000000" w:themeColor="text1"/>
                      <w:sz w:val="21"/>
                      <w:szCs w:val="21"/>
                    </w:rPr>
                    <w:t>车间密闭</w:t>
                  </w:r>
                  <w:r w:rsidR="00B84752">
                    <w:rPr>
                      <w:rFonts w:hint="eastAsia"/>
                      <w:color w:val="000000" w:themeColor="text1"/>
                      <w:sz w:val="21"/>
                      <w:szCs w:val="21"/>
                    </w:rPr>
                    <w:t>（依托现有）</w:t>
                  </w:r>
                  <w:r w:rsidRPr="00FE6EC9">
                    <w:rPr>
                      <w:rFonts w:hint="eastAsia"/>
                      <w:color w:val="000000" w:themeColor="text1"/>
                      <w:sz w:val="21"/>
                      <w:szCs w:val="21"/>
                    </w:rPr>
                    <w:t>、减振等措施</w:t>
                  </w:r>
                </w:p>
              </w:tc>
              <w:tc>
                <w:tcPr>
                  <w:tcW w:w="433" w:type="pct"/>
                  <w:vAlign w:val="center"/>
                </w:tcPr>
                <w:p w:rsidR="00505F68" w:rsidRPr="00BB50FA" w:rsidRDefault="00505F68" w:rsidP="007834A0">
                  <w:pPr>
                    <w:jc w:val="center"/>
                    <w:rPr>
                      <w:color w:val="000000" w:themeColor="text1"/>
                      <w:sz w:val="21"/>
                      <w:szCs w:val="21"/>
                    </w:rPr>
                  </w:pPr>
                  <w:r>
                    <w:rPr>
                      <w:rFonts w:hint="eastAsia"/>
                      <w:color w:val="000000" w:themeColor="text1"/>
                      <w:sz w:val="21"/>
                      <w:szCs w:val="21"/>
                    </w:rPr>
                    <w:t>5</w:t>
                  </w:r>
                </w:p>
              </w:tc>
            </w:tr>
            <w:tr w:rsidR="00B84752" w:rsidRPr="00BB50FA" w:rsidTr="00672C5A">
              <w:trPr>
                <w:trHeight w:val="397"/>
                <w:jc w:val="center"/>
              </w:trPr>
              <w:tc>
                <w:tcPr>
                  <w:tcW w:w="370" w:type="pct"/>
                  <w:vMerge w:val="restart"/>
                  <w:vAlign w:val="center"/>
                </w:tcPr>
                <w:p w:rsidR="00B84752" w:rsidRPr="00BB50FA" w:rsidRDefault="00B84752" w:rsidP="007834A0">
                  <w:pPr>
                    <w:jc w:val="center"/>
                    <w:rPr>
                      <w:color w:val="000000" w:themeColor="text1"/>
                      <w:sz w:val="21"/>
                      <w:szCs w:val="21"/>
                    </w:rPr>
                  </w:pPr>
                  <w:r w:rsidRPr="00BB50FA">
                    <w:rPr>
                      <w:rFonts w:hint="eastAsia"/>
                      <w:color w:val="000000" w:themeColor="text1"/>
                      <w:sz w:val="21"/>
                      <w:szCs w:val="21"/>
                    </w:rPr>
                    <w:t>4</w:t>
                  </w:r>
                </w:p>
              </w:tc>
              <w:tc>
                <w:tcPr>
                  <w:tcW w:w="398" w:type="pct"/>
                  <w:vMerge w:val="restart"/>
                  <w:vAlign w:val="center"/>
                </w:tcPr>
                <w:p w:rsidR="00B84752" w:rsidRPr="00BB50FA" w:rsidRDefault="00B84752" w:rsidP="007834A0">
                  <w:pPr>
                    <w:jc w:val="center"/>
                    <w:rPr>
                      <w:color w:val="000000" w:themeColor="text1"/>
                      <w:sz w:val="21"/>
                      <w:szCs w:val="21"/>
                    </w:rPr>
                  </w:pPr>
                  <w:r w:rsidRPr="00BB50FA">
                    <w:rPr>
                      <w:rFonts w:hint="eastAsia"/>
                      <w:color w:val="000000" w:themeColor="text1"/>
                      <w:sz w:val="21"/>
                      <w:szCs w:val="21"/>
                    </w:rPr>
                    <w:t>固废</w:t>
                  </w:r>
                </w:p>
              </w:tc>
              <w:tc>
                <w:tcPr>
                  <w:tcW w:w="826" w:type="pct"/>
                  <w:tcBorders>
                    <w:top w:val="single" w:sz="4" w:space="0" w:color="auto"/>
                  </w:tcBorders>
                  <w:vAlign w:val="center"/>
                </w:tcPr>
                <w:p w:rsidR="00B84752" w:rsidRPr="00BB50FA" w:rsidRDefault="00B84752" w:rsidP="00B84752">
                  <w:pPr>
                    <w:jc w:val="center"/>
                    <w:rPr>
                      <w:color w:val="000000" w:themeColor="text1"/>
                      <w:sz w:val="21"/>
                      <w:szCs w:val="21"/>
                    </w:rPr>
                  </w:pPr>
                  <w:r>
                    <w:rPr>
                      <w:rFonts w:hint="eastAsia"/>
                      <w:color w:val="000000" w:themeColor="text1"/>
                      <w:sz w:val="21"/>
                      <w:szCs w:val="21"/>
                    </w:rPr>
                    <w:t>冲压、切割</w:t>
                  </w:r>
                </w:p>
              </w:tc>
              <w:tc>
                <w:tcPr>
                  <w:tcW w:w="1125" w:type="pct"/>
                  <w:tcBorders>
                    <w:top w:val="single" w:sz="4" w:space="0" w:color="auto"/>
                  </w:tcBorders>
                  <w:vAlign w:val="center"/>
                </w:tcPr>
                <w:p w:rsidR="00B84752" w:rsidRPr="00BB50FA" w:rsidRDefault="00B84752" w:rsidP="00B84752">
                  <w:pPr>
                    <w:jc w:val="center"/>
                    <w:rPr>
                      <w:color w:val="000000" w:themeColor="text1"/>
                      <w:sz w:val="21"/>
                      <w:szCs w:val="21"/>
                    </w:rPr>
                  </w:pPr>
                  <w:r>
                    <w:rPr>
                      <w:rFonts w:hint="eastAsia"/>
                      <w:color w:val="000000" w:themeColor="text1"/>
                      <w:sz w:val="21"/>
                      <w:szCs w:val="21"/>
                    </w:rPr>
                    <w:t>废</w:t>
                  </w:r>
                  <w:r w:rsidRPr="00BB50FA">
                    <w:rPr>
                      <w:rFonts w:hint="eastAsia"/>
                      <w:color w:val="000000" w:themeColor="text1"/>
                      <w:sz w:val="21"/>
                      <w:szCs w:val="21"/>
                    </w:rPr>
                    <w:t>边角料</w:t>
                  </w:r>
                  <w:r>
                    <w:rPr>
                      <w:rFonts w:hint="eastAsia"/>
                      <w:color w:val="000000" w:themeColor="text1"/>
                      <w:sz w:val="21"/>
                      <w:szCs w:val="21"/>
                    </w:rPr>
                    <w:t>和金属屑</w:t>
                  </w:r>
                </w:p>
              </w:tc>
              <w:tc>
                <w:tcPr>
                  <w:tcW w:w="1848" w:type="pct"/>
                  <w:tcBorders>
                    <w:top w:val="single" w:sz="4" w:space="0" w:color="auto"/>
                  </w:tcBorders>
                  <w:vAlign w:val="center"/>
                </w:tcPr>
                <w:p w:rsidR="00B84752" w:rsidRPr="00FE6EC9" w:rsidRDefault="00B84752" w:rsidP="00B84752">
                  <w:pPr>
                    <w:jc w:val="center"/>
                    <w:rPr>
                      <w:color w:val="000000" w:themeColor="text1"/>
                      <w:sz w:val="21"/>
                      <w:szCs w:val="21"/>
                    </w:rPr>
                  </w:pPr>
                  <w:r w:rsidRPr="00FE6EC9">
                    <w:rPr>
                      <w:color w:val="000000" w:themeColor="text1"/>
                      <w:sz w:val="21"/>
                      <w:szCs w:val="21"/>
                    </w:rPr>
                    <w:t>一般固废</w:t>
                  </w:r>
                  <w:r w:rsidRPr="00FE6EC9">
                    <w:rPr>
                      <w:rFonts w:hint="eastAsia"/>
                      <w:color w:val="000000" w:themeColor="text1"/>
                      <w:sz w:val="21"/>
                      <w:szCs w:val="21"/>
                    </w:rPr>
                    <w:t>暂存场所</w:t>
                  </w:r>
                  <w:r w:rsidRPr="00FE6EC9">
                    <w:rPr>
                      <w:rFonts w:hint="eastAsia"/>
                      <w:color w:val="000000" w:themeColor="text1"/>
                      <w:sz w:val="21"/>
                      <w:szCs w:val="21"/>
                    </w:rPr>
                    <w:t>1</w:t>
                  </w:r>
                  <w:r w:rsidRPr="00FE6EC9">
                    <w:rPr>
                      <w:rFonts w:hint="eastAsia"/>
                      <w:color w:val="000000" w:themeColor="text1"/>
                      <w:sz w:val="21"/>
                      <w:szCs w:val="21"/>
                    </w:rPr>
                    <w:t>处，</w:t>
                  </w:r>
                  <w:r>
                    <w:rPr>
                      <w:rFonts w:hint="eastAsia"/>
                      <w:color w:val="000000" w:themeColor="text1"/>
                      <w:sz w:val="21"/>
                      <w:szCs w:val="21"/>
                    </w:rPr>
                    <w:t>10</w:t>
                  </w:r>
                  <w:r w:rsidRPr="00FE6EC9">
                    <w:rPr>
                      <w:color w:val="000000" w:themeColor="text1"/>
                      <w:sz w:val="21"/>
                      <w:szCs w:val="21"/>
                    </w:rPr>
                    <w:t>m</w:t>
                  </w:r>
                  <w:r w:rsidRPr="00FE6EC9">
                    <w:rPr>
                      <w:rFonts w:hint="eastAsia"/>
                      <w:color w:val="000000" w:themeColor="text1"/>
                      <w:sz w:val="21"/>
                      <w:szCs w:val="21"/>
                      <w:vertAlign w:val="superscript"/>
                    </w:rPr>
                    <w:t>2</w:t>
                  </w:r>
                  <w:r>
                    <w:rPr>
                      <w:rFonts w:hint="eastAsia"/>
                      <w:color w:val="000000" w:themeColor="text1"/>
                      <w:sz w:val="21"/>
                      <w:szCs w:val="21"/>
                    </w:rPr>
                    <w:t>（依托现有）</w:t>
                  </w:r>
                </w:p>
              </w:tc>
              <w:tc>
                <w:tcPr>
                  <w:tcW w:w="433" w:type="pct"/>
                  <w:tcBorders>
                    <w:top w:val="single" w:sz="4" w:space="0" w:color="auto"/>
                  </w:tcBorders>
                  <w:vAlign w:val="center"/>
                </w:tcPr>
                <w:p w:rsidR="00B84752" w:rsidRPr="00FE6EC9" w:rsidRDefault="00B84752" w:rsidP="007834A0">
                  <w:pPr>
                    <w:jc w:val="center"/>
                    <w:rPr>
                      <w:color w:val="000000" w:themeColor="text1"/>
                      <w:sz w:val="21"/>
                      <w:szCs w:val="21"/>
                    </w:rPr>
                  </w:pPr>
                  <w:r>
                    <w:rPr>
                      <w:rFonts w:hint="eastAsia"/>
                      <w:color w:val="000000" w:themeColor="text1"/>
                      <w:sz w:val="21"/>
                      <w:szCs w:val="21"/>
                    </w:rPr>
                    <w:t>0</w:t>
                  </w:r>
                </w:p>
              </w:tc>
            </w:tr>
            <w:tr w:rsidR="00B84752" w:rsidRPr="00BB50FA" w:rsidTr="00672C5A">
              <w:trPr>
                <w:trHeight w:val="397"/>
                <w:jc w:val="center"/>
              </w:trPr>
              <w:tc>
                <w:tcPr>
                  <w:tcW w:w="370" w:type="pct"/>
                  <w:vMerge/>
                  <w:vAlign w:val="center"/>
                </w:tcPr>
                <w:p w:rsidR="00B84752" w:rsidRPr="00BB50FA" w:rsidRDefault="00B84752" w:rsidP="007834A0">
                  <w:pPr>
                    <w:jc w:val="center"/>
                    <w:rPr>
                      <w:color w:val="000000" w:themeColor="text1"/>
                      <w:sz w:val="21"/>
                      <w:szCs w:val="21"/>
                    </w:rPr>
                  </w:pPr>
                </w:p>
              </w:tc>
              <w:tc>
                <w:tcPr>
                  <w:tcW w:w="398" w:type="pct"/>
                  <w:vMerge/>
                  <w:vAlign w:val="center"/>
                </w:tcPr>
                <w:p w:rsidR="00B84752" w:rsidRPr="00BB50FA" w:rsidRDefault="00B84752" w:rsidP="007834A0">
                  <w:pPr>
                    <w:jc w:val="center"/>
                    <w:rPr>
                      <w:color w:val="000000" w:themeColor="text1"/>
                      <w:sz w:val="21"/>
                      <w:szCs w:val="21"/>
                    </w:rPr>
                  </w:pPr>
                </w:p>
              </w:tc>
              <w:tc>
                <w:tcPr>
                  <w:tcW w:w="826" w:type="pct"/>
                  <w:tcBorders>
                    <w:top w:val="single" w:sz="4" w:space="0" w:color="auto"/>
                  </w:tcBorders>
                  <w:vAlign w:val="center"/>
                </w:tcPr>
                <w:p w:rsidR="00B84752" w:rsidRPr="001E7120" w:rsidRDefault="00672C5A" w:rsidP="00B84752">
                  <w:pPr>
                    <w:jc w:val="center"/>
                    <w:rPr>
                      <w:color w:val="000000" w:themeColor="text1"/>
                      <w:sz w:val="21"/>
                      <w:szCs w:val="21"/>
                    </w:rPr>
                  </w:pPr>
                  <w:r w:rsidRPr="003A6C7A">
                    <w:rPr>
                      <w:rFonts w:hint="eastAsia"/>
                      <w:color w:val="000000" w:themeColor="text1"/>
                      <w:sz w:val="21"/>
                      <w:szCs w:val="21"/>
                    </w:rPr>
                    <w:t>冲压机和料架校平切断机</w:t>
                  </w:r>
                </w:p>
              </w:tc>
              <w:tc>
                <w:tcPr>
                  <w:tcW w:w="1125" w:type="pct"/>
                  <w:tcBorders>
                    <w:top w:val="single" w:sz="4" w:space="0" w:color="auto"/>
                  </w:tcBorders>
                  <w:vAlign w:val="center"/>
                </w:tcPr>
                <w:p w:rsidR="00B84752" w:rsidRPr="001E7120" w:rsidRDefault="00B84752" w:rsidP="00B84752">
                  <w:pPr>
                    <w:jc w:val="center"/>
                    <w:rPr>
                      <w:color w:val="000000" w:themeColor="text1"/>
                      <w:sz w:val="21"/>
                      <w:szCs w:val="21"/>
                    </w:rPr>
                  </w:pPr>
                  <w:r>
                    <w:rPr>
                      <w:rFonts w:hint="eastAsia"/>
                      <w:color w:val="000000" w:themeColor="text1"/>
                      <w:sz w:val="21"/>
                      <w:szCs w:val="21"/>
                    </w:rPr>
                    <w:t>废液压油</w:t>
                  </w:r>
                </w:p>
              </w:tc>
              <w:tc>
                <w:tcPr>
                  <w:tcW w:w="1848" w:type="pct"/>
                  <w:tcBorders>
                    <w:top w:val="single" w:sz="4" w:space="0" w:color="auto"/>
                  </w:tcBorders>
                  <w:vAlign w:val="center"/>
                </w:tcPr>
                <w:p w:rsidR="00B84752" w:rsidRPr="00FE6EC9" w:rsidRDefault="00B84752" w:rsidP="007834A0">
                  <w:pPr>
                    <w:jc w:val="center"/>
                    <w:rPr>
                      <w:color w:val="000000" w:themeColor="text1"/>
                      <w:sz w:val="21"/>
                      <w:szCs w:val="21"/>
                    </w:rPr>
                  </w:pPr>
                  <w:r w:rsidRPr="00FE6EC9">
                    <w:rPr>
                      <w:rFonts w:hint="eastAsia"/>
                      <w:color w:val="000000" w:themeColor="text1"/>
                      <w:sz w:val="21"/>
                      <w:szCs w:val="21"/>
                    </w:rPr>
                    <w:t>危险废物暂存间</w:t>
                  </w:r>
                  <w:r w:rsidRPr="00FE6EC9">
                    <w:rPr>
                      <w:rFonts w:hint="eastAsia"/>
                      <w:color w:val="000000" w:themeColor="text1"/>
                      <w:sz w:val="21"/>
                      <w:szCs w:val="21"/>
                    </w:rPr>
                    <w:t>1</w:t>
                  </w:r>
                  <w:r w:rsidRPr="00FE6EC9">
                    <w:rPr>
                      <w:rFonts w:hint="eastAsia"/>
                      <w:color w:val="000000" w:themeColor="text1"/>
                      <w:sz w:val="21"/>
                      <w:szCs w:val="21"/>
                    </w:rPr>
                    <w:t>间，</w:t>
                  </w:r>
                  <w:r w:rsidRPr="00FE6EC9">
                    <w:rPr>
                      <w:rFonts w:hint="eastAsia"/>
                      <w:color w:val="000000" w:themeColor="text1"/>
                      <w:sz w:val="21"/>
                      <w:szCs w:val="21"/>
                    </w:rPr>
                    <w:t>5</w:t>
                  </w:r>
                  <w:r w:rsidRPr="00FE6EC9">
                    <w:rPr>
                      <w:color w:val="000000" w:themeColor="text1"/>
                      <w:sz w:val="21"/>
                      <w:szCs w:val="21"/>
                    </w:rPr>
                    <w:t>m</w:t>
                  </w:r>
                  <w:r w:rsidRPr="00FE6EC9">
                    <w:rPr>
                      <w:rFonts w:hint="eastAsia"/>
                      <w:color w:val="000000" w:themeColor="text1"/>
                      <w:sz w:val="21"/>
                      <w:szCs w:val="21"/>
                      <w:vertAlign w:val="superscript"/>
                    </w:rPr>
                    <w:t>2</w:t>
                  </w:r>
                  <w:r>
                    <w:rPr>
                      <w:rFonts w:hint="eastAsia"/>
                      <w:color w:val="000000" w:themeColor="text1"/>
                      <w:sz w:val="21"/>
                      <w:szCs w:val="21"/>
                    </w:rPr>
                    <w:t>（依托现有）</w:t>
                  </w:r>
                </w:p>
              </w:tc>
              <w:tc>
                <w:tcPr>
                  <w:tcW w:w="433" w:type="pct"/>
                  <w:tcBorders>
                    <w:top w:val="single" w:sz="4" w:space="0" w:color="auto"/>
                  </w:tcBorders>
                  <w:vAlign w:val="center"/>
                </w:tcPr>
                <w:p w:rsidR="00B84752" w:rsidRPr="00FE6EC9" w:rsidRDefault="00B84752" w:rsidP="007834A0">
                  <w:pPr>
                    <w:jc w:val="center"/>
                    <w:rPr>
                      <w:color w:val="000000" w:themeColor="text1"/>
                      <w:sz w:val="21"/>
                      <w:szCs w:val="21"/>
                    </w:rPr>
                  </w:pPr>
                  <w:r>
                    <w:rPr>
                      <w:rFonts w:hint="eastAsia"/>
                      <w:color w:val="000000" w:themeColor="text1"/>
                      <w:sz w:val="21"/>
                      <w:szCs w:val="21"/>
                    </w:rPr>
                    <w:t>0</w:t>
                  </w:r>
                </w:p>
              </w:tc>
            </w:tr>
            <w:tr w:rsidR="00B84752" w:rsidRPr="00BB50FA" w:rsidTr="00672C5A">
              <w:trPr>
                <w:trHeight w:val="397"/>
                <w:jc w:val="center"/>
              </w:trPr>
              <w:tc>
                <w:tcPr>
                  <w:tcW w:w="370" w:type="pct"/>
                  <w:vMerge w:val="restart"/>
                  <w:vAlign w:val="center"/>
                </w:tcPr>
                <w:p w:rsidR="00B84752" w:rsidRPr="00BB50FA" w:rsidRDefault="00B84752" w:rsidP="007834A0">
                  <w:pPr>
                    <w:jc w:val="center"/>
                    <w:rPr>
                      <w:color w:val="000000" w:themeColor="text1"/>
                      <w:sz w:val="21"/>
                      <w:szCs w:val="21"/>
                    </w:rPr>
                  </w:pPr>
                  <w:r>
                    <w:rPr>
                      <w:rFonts w:hint="eastAsia"/>
                      <w:color w:val="000000" w:themeColor="text1"/>
                      <w:sz w:val="21"/>
                      <w:szCs w:val="21"/>
                    </w:rPr>
                    <w:t>5</w:t>
                  </w:r>
                </w:p>
              </w:tc>
              <w:tc>
                <w:tcPr>
                  <w:tcW w:w="1224" w:type="pct"/>
                  <w:gridSpan w:val="2"/>
                  <w:vMerge w:val="restart"/>
                  <w:vAlign w:val="center"/>
                </w:tcPr>
                <w:p w:rsidR="00B84752" w:rsidRPr="00BB50FA" w:rsidRDefault="00B84752" w:rsidP="007834A0">
                  <w:pPr>
                    <w:jc w:val="center"/>
                    <w:rPr>
                      <w:color w:val="000000" w:themeColor="text1"/>
                      <w:sz w:val="21"/>
                      <w:szCs w:val="21"/>
                    </w:rPr>
                  </w:pPr>
                  <w:r w:rsidRPr="00BB50FA">
                    <w:rPr>
                      <w:rFonts w:hint="eastAsia"/>
                      <w:color w:val="000000" w:themeColor="text1"/>
                      <w:sz w:val="21"/>
                      <w:szCs w:val="21"/>
                    </w:rPr>
                    <w:t>监控</w:t>
                  </w:r>
                  <w:r>
                    <w:rPr>
                      <w:rFonts w:hint="eastAsia"/>
                      <w:color w:val="000000" w:themeColor="text1"/>
                      <w:sz w:val="21"/>
                      <w:szCs w:val="21"/>
                    </w:rPr>
                    <w:t>设施</w:t>
                  </w:r>
                </w:p>
              </w:tc>
              <w:tc>
                <w:tcPr>
                  <w:tcW w:w="2973" w:type="pct"/>
                  <w:gridSpan w:val="2"/>
                  <w:tcBorders>
                    <w:top w:val="single" w:sz="4" w:space="0" w:color="auto"/>
                    <w:bottom w:val="single" w:sz="4" w:space="0" w:color="auto"/>
                  </w:tcBorders>
                  <w:vAlign w:val="center"/>
                </w:tcPr>
                <w:p w:rsidR="00B84752" w:rsidRPr="00BB50FA" w:rsidRDefault="00B84752" w:rsidP="007834A0">
                  <w:pPr>
                    <w:jc w:val="center"/>
                    <w:rPr>
                      <w:color w:val="000000" w:themeColor="text1"/>
                      <w:sz w:val="21"/>
                      <w:szCs w:val="21"/>
                    </w:rPr>
                  </w:pPr>
                  <w:r w:rsidRPr="00F66F66">
                    <w:rPr>
                      <w:rFonts w:hint="eastAsia"/>
                      <w:color w:val="000000" w:themeColor="text1"/>
                      <w:sz w:val="21"/>
                      <w:szCs w:val="21"/>
                    </w:rPr>
                    <w:t>生产区、废气处理设施和厂区大门口处设置视频监控</w:t>
                  </w:r>
                  <w:r>
                    <w:rPr>
                      <w:rFonts w:hint="eastAsia"/>
                      <w:color w:val="000000" w:themeColor="text1"/>
                      <w:sz w:val="21"/>
                      <w:szCs w:val="21"/>
                    </w:rPr>
                    <w:t>，按照管理要求安装用电量监控设施</w:t>
                  </w:r>
                </w:p>
              </w:tc>
              <w:tc>
                <w:tcPr>
                  <w:tcW w:w="433" w:type="pct"/>
                  <w:tcBorders>
                    <w:top w:val="single" w:sz="4" w:space="0" w:color="auto"/>
                    <w:bottom w:val="single" w:sz="4" w:space="0" w:color="auto"/>
                  </w:tcBorders>
                  <w:vAlign w:val="center"/>
                </w:tcPr>
                <w:p w:rsidR="00B84752" w:rsidRPr="00BB50FA" w:rsidRDefault="00B84752" w:rsidP="007834A0">
                  <w:pPr>
                    <w:jc w:val="center"/>
                    <w:rPr>
                      <w:color w:val="000000" w:themeColor="text1"/>
                      <w:sz w:val="21"/>
                      <w:szCs w:val="21"/>
                    </w:rPr>
                  </w:pPr>
                  <w:r>
                    <w:rPr>
                      <w:rFonts w:hint="eastAsia"/>
                      <w:color w:val="000000" w:themeColor="text1"/>
                      <w:sz w:val="21"/>
                      <w:szCs w:val="21"/>
                    </w:rPr>
                    <w:t>2</w:t>
                  </w:r>
                </w:p>
              </w:tc>
            </w:tr>
            <w:tr w:rsidR="00B84752" w:rsidRPr="00BB50FA" w:rsidTr="00672C5A">
              <w:trPr>
                <w:trHeight w:val="397"/>
                <w:jc w:val="center"/>
              </w:trPr>
              <w:tc>
                <w:tcPr>
                  <w:tcW w:w="370" w:type="pct"/>
                  <w:vMerge/>
                  <w:vAlign w:val="center"/>
                </w:tcPr>
                <w:p w:rsidR="00B84752" w:rsidRDefault="00B84752" w:rsidP="007834A0">
                  <w:pPr>
                    <w:jc w:val="center"/>
                    <w:rPr>
                      <w:color w:val="000000" w:themeColor="text1"/>
                      <w:sz w:val="21"/>
                      <w:szCs w:val="21"/>
                    </w:rPr>
                  </w:pPr>
                </w:p>
              </w:tc>
              <w:tc>
                <w:tcPr>
                  <w:tcW w:w="1224" w:type="pct"/>
                  <w:gridSpan w:val="2"/>
                  <w:vMerge/>
                  <w:vAlign w:val="center"/>
                </w:tcPr>
                <w:p w:rsidR="00B84752" w:rsidRPr="00BB50FA" w:rsidRDefault="00B84752" w:rsidP="007834A0">
                  <w:pPr>
                    <w:jc w:val="center"/>
                    <w:rPr>
                      <w:color w:val="000000" w:themeColor="text1"/>
                      <w:sz w:val="21"/>
                      <w:szCs w:val="21"/>
                    </w:rPr>
                  </w:pPr>
                </w:p>
              </w:tc>
              <w:tc>
                <w:tcPr>
                  <w:tcW w:w="2973" w:type="pct"/>
                  <w:gridSpan w:val="2"/>
                  <w:tcBorders>
                    <w:top w:val="single" w:sz="4" w:space="0" w:color="auto"/>
                    <w:bottom w:val="single" w:sz="4" w:space="0" w:color="auto"/>
                  </w:tcBorders>
                  <w:vAlign w:val="center"/>
                </w:tcPr>
                <w:p w:rsidR="00B84752" w:rsidRPr="00F66F66" w:rsidRDefault="00B84752" w:rsidP="007834A0">
                  <w:pPr>
                    <w:jc w:val="center"/>
                    <w:rPr>
                      <w:color w:val="000000" w:themeColor="text1"/>
                      <w:sz w:val="21"/>
                      <w:szCs w:val="21"/>
                    </w:rPr>
                  </w:pPr>
                  <w:r>
                    <w:rPr>
                      <w:rFonts w:hint="eastAsia"/>
                      <w:color w:val="000000"/>
                      <w:sz w:val="21"/>
                      <w:szCs w:val="21"/>
                    </w:rPr>
                    <w:t>生产区、废气治理装置区以及厂区大门处安装视频监控</w:t>
                  </w:r>
                </w:p>
              </w:tc>
              <w:tc>
                <w:tcPr>
                  <w:tcW w:w="433" w:type="pct"/>
                  <w:tcBorders>
                    <w:top w:val="single" w:sz="4" w:space="0" w:color="auto"/>
                    <w:bottom w:val="single" w:sz="4" w:space="0" w:color="auto"/>
                  </w:tcBorders>
                  <w:vAlign w:val="center"/>
                </w:tcPr>
                <w:p w:rsidR="00B84752" w:rsidRDefault="00B84752" w:rsidP="007834A0">
                  <w:pPr>
                    <w:jc w:val="center"/>
                    <w:rPr>
                      <w:color w:val="000000" w:themeColor="text1"/>
                      <w:sz w:val="21"/>
                      <w:szCs w:val="21"/>
                    </w:rPr>
                  </w:pPr>
                  <w:r>
                    <w:rPr>
                      <w:rFonts w:hint="eastAsia"/>
                      <w:color w:val="000000" w:themeColor="text1"/>
                      <w:sz w:val="21"/>
                      <w:szCs w:val="21"/>
                    </w:rPr>
                    <w:t>3</w:t>
                  </w:r>
                </w:p>
              </w:tc>
            </w:tr>
            <w:tr w:rsidR="00505F68" w:rsidRPr="00BB50FA" w:rsidTr="00672C5A">
              <w:trPr>
                <w:trHeight w:val="397"/>
                <w:jc w:val="center"/>
              </w:trPr>
              <w:tc>
                <w:tcPr>
                  <w:tcW w:w="370" w:type="pct"/>
                  <w:vAlign w:val="center"/>
                </w:tcPr>
                <w:p w:rsidR="00505F68" w:rsidRDefault="00505F68" w:rsidP="007834A0">
                  <w:pPr>
                    <w:jc w:val="center"/>
                    <w:rPr>
                      <w:color w:val="000000" w:themeColor="text1"/>
                      <w:sz w:val="21"/>
                      <w:szCs w:val="21"/>
                    </w:rPr>
                  </w:pPr>
                  <w:r>
                    <w:rPr>
                      <w:rFonts w:hint="eastAsia"/>
                      <w:color w:val="000000" w:themeColor="text1"/>
                      <w:sz w:val="21"/>
                      <w:szCs w:val="21"/>
                    </w:rPr>
                    <w:t>6</w:t>
                  </w:r>
                </w:p>
              </w:tc>
              <w:tc>
                <w:tcPr>
                  <w:tcW w:w="1224" w:type="pct"/>
                  <w:gridSpan w:val="2"/>
                  <w:vAlign w:val="center"/>
                </w:tcPr>
                <w:p w:rsidR="00505F68" w:rsidRPr="00BB50FA" w:rsidRDefault="00505F68" w:rsidP="007834A0">
                  <w:pPr>
                    <w:jc w:val="center"/>
                    <w:rPr>
                      <w:color w:val="000000" w:themeColor="text1"/>
                      <w:sz w:val="21"/>
                      <w:szCs w:val="21"/>
                    </w:rPr>
                  </w:pPr>
                  <w:r>
                    <w:rPr>
                      <w:rFonts w:hint="eastAsia"/>
                      <w:color w:val="000000" w:themeColor="text1"/>
                      <w:sz w:val="21"/>
                      <w:szCs w:val="21"/>
                    </w:rPr>
                    <w:t>合计</w:t>
                  </w:r>
                </w:p>
              </w:tc>
              <w:tc>
                <w:tcPr>
                  <w:tcW w:w="2973" w:type="pct"/>
                  <w:gridSpan w:val="2"/>
                  <w:tcBorders>
                    <w:top w:val="single" w:sz="4" w:space="0" w:color="auto"/>
                  </w:tcBorders>
                  <w:vAlign w:val="center"/>
                </w:tcPr>
                <w:p w:rsidR="00505F68" w:rsidRPr="00F66F66" w:rsidRDefault="00505F68" w:rsidP="007834A0">
                  <w:pPr>
                    <w:jc w:val="center"/>
                    <w:rPr>
                      <w:color w:val="000000" w:themeColor="text1"/>
                      <w:sz w:val="21"/>
                      <w:szCs w:val="21"/>
                    </w:rPr>
                  </w:pPr>
                  <w:r>
                    <w:rPr>
                      <w:rFonts w:hint="eastAsia"/>
                      <w:color w:val="000000" w:themeColor="text1"/>
                      <w:sz w:val="21"/>
                      <w:szCs w:val="21"/>
                    </w:rPr>
                    <w:t>/</w:t>
                  </w:r>
                </w:p>
              </w:tc>
              <w:tc>
                <w:tcPr>
                  <w:tcW w:w="433" w:type="pct"/>
                  <w:tcBorders>
                    <w:top w:val="single" w:sz="4" w:space="0" w:color="auto"/>
                  </w:tcBorders>
                  <w:vAlign w:val="center"/>
                </w:tcPr>
                <w:p w:rsidR="00505F68" w:rsidRPr="00BB50FA" w:rsidRDefault="00B84752" w:rsidP="00B84752">
                  <w:pPr>
                    <w:jc w:val="center"/>
                    <w:rPr>
                      <w:color w:val="000000" w:themeColor="text1"/>
                      <w:sz w:val="21"/>
                      <w:szCs w:val="21"/>
                    </w:rPr>
                  </w:pPr>
                  <w:r>
                    <w:rPr>
                      <w:rFonts w:hint="eastAsia"/>
                      <w:color w:val="000000" w:themeColor="text1"/>
                      <w:sz w:val="21"/>
                      <w:szCs w:val="21"/>
                    </w:rPr>
                    <w:t>15</w:t>
                  </w:r>
                </w:p>
              </w:tc>
            </w:tr>
          </w:tbl>
          <w:p w:rsidR="00505F68" w:rsidRDefault="00505F68" w:rsidP="00505F68">
            <w:pPr>
              <w:adjustRightInd w:val="0"/>
              <w:snapToGrid w:val="0"/>
              <w:spacing w:line="20" w:lineRule="exact"/>
              <w:ind w:firstLineChars="50" w:firstLine="120"/>
              <w:textAlignment w:val="baseline"/>
              <w:rPr>
                <w:rFonts w:eastAsia="黑体"/>
                <w:color w:val="000000" w:themeColor="text1"/>
                <w:sz w:val="24"/>
                <w:szCs w:val="24"/>
              </w:rPr>
            </w:pPr>
          </w:p>
          <w:p w:rsidR="00505F68" w:rsidRDefault="00505F68" w:rsidP="00505F68">
            <w:pPr>
              <w:adjustRightInd w:val="0"/>
              <w:snapToGrid w:val="0"/>
              <w:spacing w:line="20" w:lineRule="exact"/>
              <w:ind w:firstLineChars="50" w:firstLine="120"/>
              <w:textAlignment w:val="baseline"/>
              <w:rPr>
                <w:rFonts w:eastAsia="黑体"/>
                <w:color w:val="000000" w:themeColor="text1"/>
                <w:sz w:val="24"/>
                <w:szCs w:val="24"/>
              </w:rPr>
            </w:pPr>
          </w:p>
          <w:p w:rsidR="00505F68" w:rsidRDefault="00505F68" w:rsidP="00505F68">
            <w:pPr>
              <w:adjustRightInd w:val="0"/>
              <w:snapToGrid w:val="0"/>
              <w:spacing w:line="20" w:lineRule="exact"/>
              <w:ind w:firstLineChars="50" w:firstLine="120"/>
              <w:textAlignment w:val="baseline"/>
              <w:rPr>
                <w:rFonts w:eastAsia="黑体"/>
                <w:color w:val="000000" w:themeColor="text1"/>
                <w:sz w:val="24"/>
                <w:szCs w:val="24"/>
              </w:rPr>
            </w:pPr>
          </w:p>
          <w:p w:rsidR="00505F68" w:rsidRDefault="00505F68" w:rsidP="00505F68">
            <w:pPr>
              <w:adjustRightInd w:val="0"/>
              <w:snapToGrid w:val="0"/>
              <w:spacing w:line="20" w:lineRule="exact"/>
              <w:ind w:firstLineChars="50" w:firstLine="120"/>
              <w:textAlignment w:val="baseline"/>
              <w:rPr>
                <w:rFonts w:eastAsia="黑体"/>
                <w:color w:val="000000" w:themeColor="text1"/>
                <w:sz w:val="24"/>
                <w:szCs w:val="24"/>
              </w:rPr>
            </w:pPr>
          </w:p>
          <w:p w:rsidR="00C008D1" w:rsidRPr="00BB50FA" w:rsidRDefault="00C008D1" w:rsidP="00C008D1">
            <w:pPr>
              <w:adjustRightInd w:val="0"/>
              <w:snapToGrid w:val="0"/>
              <w:spacing w:line="440" w:lineRule="exact"/>
              <w:ind w:firstLineChars="50" w:firstLine="120"/>
              <w:textAlignment w:val="baseline"/>
              <w:rPr>
                <w:rFonts w:eastAsia="黑体"/>
                <w:color w:val="000000" w:themeColor="text1"/>
                <w:sz w:val="24"/>
                <w:szCs w:val="24"/>
              </w:rPr>
            </w:pPr>
            <w:r w:rsidRPr="00BB50FA">
              <w:rPr>
                <w:rFonts w:eastAsia="黑体"/>
                <w:color w:val="000000" w:themeColor="text1"/>
                <w:sz w:val="24"/>
                <w:szCs w:val="24"/>
              </w:rPr>
              <w:t>表</w:t>
            </w:r>
            <w:r w:rsidR="00505F68">
              <w:rPr>
                <w:rFonts w:eastAsia="黑体" w:hint="eastAsia"/>
                <w:color w:val="000000" w:themeColor="text1"/>
                <w:sz w:val="24"/>
                <w:szCs w:val="24"/>
              </w:rPr>
              <w:t>5</w:t>
            </w:r>
            <w:r w:rsidR="00E65288">
              <w:rPr>
                <w:rFonts w:eastAsia="黑体" w:hint="eastAsia"/>
                <w:color w:val="000000" w:themeColor="text1"/>
                <w:sz w:val="24"/>
                <w:szCs w:val="24"/>
              </w:rPr>
              <w:t>7</w:t>
            </w:r>
            <w:r w:rsidRPr="00BB50FA">
              <w:rPr>
                <w:rFonts w:eastAsia="黑体" w:hint="eastAsia"/>
                <w:color w:val="000000" w:themeColor="text1"/>
                <w:sz w:val="24"/>
                <w:szCs w:val="24"/>
              </w:rPr>
              <w:t xml:space="preserve">               </w:t>
            </w:r>
            <w:r w:rsidR="00B84752">
              <w:rPr>
                <w:rFonts w:eastAsia="黑体" w:hint="eastAsia"/>
                <w:color w:val="000000" w:themeColor="text1"/>
                <w:sz w:val="24"/>
                <w:szCs w:val="24"/>
              </w:rPr>
              <w:t xml:space="preserve">  </w:t>
            </w:r>
            <w:r w:rsidRPr="00BB50FA">
              <w:rPr>
                <w:rFonts w:eastAsia="黑体" w:hint="eastAsia"/>
                <w:color w:val="000000" w:themeColor="text1"/>
                <w:sz w:val="24"/>
                <w:szCs w:val="24"/>
              </w:rPr>
              <w:t xml:space="preserve">   </w:t>
            </w:r>
            <w:r w:rsidRPr="00BB50FA">
              <w:rPr>
                <w:rFonts w:eastAsia="黑体"/>
                <w:color w:val="000000" w:themeColor="text1"/>
                <w:sz w:val="24"/>
                <w:szCs w:val="24"/>
              </w:rPr>
              <w:t>工程</w:t>
            </w:r>
            <w:r w:rsidRPr="00BB50FA">
              <w:rPr>
                <w:rFonts w:eastAsia="黑体" w:hint="eastAsia"/>
                <w:color w:val="000000" w:themeColor="text1"/>
                <w:sz w:val="24"/>
                <w:szCs w:val="24"/>
              </w:rPr>
              <w:t>“三同时”验收</w:t>
            </w:r>
            <w:r w:rsidRPr="00BB50FA">
              <w:rPr>
                <w:rFonts w:eastAsia="黑体"/>
                <w:color w:val="000000" w:themeColor="text1"/>
                <w:sz w:val="24"/>
                <w:szCs w:val="24"/>
              </w:rPr>
              <w:t>一览表</w:t>
            </w:r>
            <w:r w:rsidRPr="00BB50FA">
              <w:rPr>
                <w:rFonts w:eastAsia="黑体" w:hint="eastAsia"/>
                <w:color w:val="000000" w:themeColor="text1"/>
                <w:sz w:val="24"/>
                <w:szCs w:val="24"/>
              </w:rPr>
              <w:t xml:space="preserve">             </w:t>
            </w:r>
          </w:p>
          <w:tbl>
            <w:tblPr>
              <w:tblW w:w="5000" w:type="pct"/>
              <w:jc w:val="center"/>
              <w:tblBorders>
                <w:top w:val="single" w:sz="8" w:space="0" w:color="auto"/>
                <w:bottom w:val="single" w:sz="8" w:space="0" w:color="auto"/>
                <w:insideH w:val="single" w:sz="4" w:space="0" w:color="auto"/>
                <w:insideV w:val="single" w:sz="4" w:space="0" w:color="auto"/>
              </w:tblBorders>
              <w:tblLook w:val="01E0"/>
            </w:tblPr>
            <w:tblGrid>
              <w:gridCol w:w="457"/>
              <w:gridCol w:w="708"/>
              <w:gridCol w:w="1560"/>
              <w:gridCol w:w="1418"/>
              <w:gridCol w:w="1985"/>
              <w:gridCol w:w="3314"/>
            </w:tblGrid>
            <w:tr w:rsidR="003712C9" w:rsidRPr="00BB50FA" w:rsidTr="00672C5A">
              <w:trPr>
                <w:trHeight w:val="425"/>
                <w:jc w:val="center"/>
              </w:trPr>
              <w:tc>
                <w:tcPr>
                  <w:tcW w:w="242" w:type="pct"/>
                  <w:vAlign w:val="center"/>
                </w:tcPr>
                <w:p w:rsidR="003712C9" w:rsidRPr="00BB50FA" w:rsidRDefault="003712C9" w:rsidP="00BE5548">
                  <w:pPr>
                    <w:jc w:val="center"/>
                    <w:rPr>
                      <w:b/>
                      <w:color w:val="000000" w:themeColor="text1"/>
                      <w:sz w:val="21"/>
                      <w:szCs w:val="21"/>
                    </w:rPr>
                  </w:pPr>
                  <w:r w:rsidRPr="00BB50FA">
                    <w:rPr>
                      <w:b/>
                      <w:color w:val="000000" w:themeColor="text1"/>
                      <w:sz w:val="21"/>
                      <w:szCs w:val="21"/>
                    </w:rPr>
                    <w:t>序号</w:t>
                  </w:r>
                </w:p>
              </w:tc>
              <w:tc>
                <w:tcPr>
                  <w:tcW w:w="375" w:type="pct"/>
                  <w:vAlign w:val="center"/>
                </w:tcPr>
                <w:p w:rsidR="003712C9" w:rsidRPr="00BB50FA" w:rsidRDefault="003712C9" w:rsidP="00BE5548">
                  <w:pPr>
                    <w:jc w:val="center"/>
                    <w:rPr>
                      <w:b/>
                      <w:color w:val="000000" w:themeColor="text1"/>
                      <w:sz w:val="21"/>
                      <w:szCs w:val="21"/>
                    </w:rPr>
                  </w:pPr>
                  <w:r w:rsidRPr="00BB50FA">
                    <w:rPr>
                      <w:b/>
                      <w:color w:val="000000" w:themeColor="text1"/>
                      <w:sz w:val="21"/>
                      <w:szCs w:val="21"/>
                    </w:rPr>
                    <w:t>项目</w:t>
                  </w:r>
                </w:p>
              </w:tc>
              <w:tc>
                <w:tcPr>
                  <w:tcW w:w="826" w:type="pct"/>
                  <w:vAlign w:val="center"/>
                </w:tcPr>
                <w:p w:rsidR="003712C9" w:rsidRPr="00BB50FA" w:rsidRDefault="003712C9" w:rsidP="00BE5548">
                  <w:pPr>
                    <w:jc w:val="center"/>
                    <w:rPr>
                      <w:b/>
                      <w:color w:val="000000" w:themeColor="text1"/>
                      <w:sz w:val="21"/>
                      <w:szCs w:val="21"/>
                    </w:rPr>
                  </w:pPr>
                  <w:r w:rsidRPr="00BB50FA">
                    <w:rPr>
                      <w:b/>
                      <w:color w:val="000000" w:themeColor="text1"/>
                      <w:sz w:val="21"/>
                      <w:szCs w:val="21"/>
                    </w:rPr>
                    <w:t>产污环节</w:t>
                  </w:r>
                </w:p>
              </w:tc>
              <w:tc>
                <w:tcPr>
                  <w:tcW w:w="751" w:type="pct"/>
                  <w:vAlign w:val="center"/>
                </w:tcPr>
                <w:p w:rsidR="003712C9" w:rsidRPr="00BB50FA" w:rsidRDefault="003712C9" w:rsidP="00BE5548">
                  <w:pPr>
                    <w:jc w:val="center"/>
                    <w:rPr>
                      <w:b/>
                      <w:color w:val="000000" w:themeColor="text1"/>
                      <w:sz w:val="21"/>
                      <w:szCs w:val="21"/>
                    </w:rPr>
                  </w:pPr>
                  <w:r w:rsidRPr="00BB50FA">
                    <w:rPr>
                      <w:b/>
                      <w:color w:val="000000" w:themeColor="text1"/>
                      <w:sz w:val="21"/>
                      <w:szCs w:val="21"/>
                    </w:rPr>
                    <w:t>污染物</w:t>
                  </w:r>
                </w:p>
              </w:tc>
              <w:tc>
                <w:tcPr>
                  <w:tcW w:w="1051" w:type="pct"/>
                  <w:vAlign w:val="center"/>
                </w:tcPr>
                <w:p w:rsidR="003712C9" w:rsidRPr="00BB50FA" w:rsidRDefault="003712C9" w:rsidP="00BE5548">
                  <w:pPr>
                    <w:jc w:val="center"/>
                    <w:rPr>
                      <w:b/>
                      <w:color w:val="000000" w:themeColor="text1"/>
                      <w:sz w:val="21"/>
                      <w:szCs w:val="21"/>
                    </w:rPr>
                  </w:pPr>
                  <w:r w:rsidRPr="00BB50FA">
                    <w:rPr>
                      <w:b/>
                      <w:color w:val="000000" w:themeColor="text1"/>
                      <w:sz w:val="21"/>
                      <w:szCs w:val="21"/>
                    </w:rPr>
                    <w:t>治理设施</w:t>
                  </w:r>
                </w:p>
              </w:tc>
              <w:tc>
                <w:tcPr>
                  <w:tcW w:w="1755" w:type="pct"/>
                  <w:vAlign w:val="center"/>
                </w:tcPr>
                <w:p w:rsidR="003712C9" w:rsidRPr="00BB50FA" w:rsidRDefault="003712C9" w:rsidP="003712C9">
                  <w:pPr>
                    <w:jc w:val="center"/>
                    <w:rPr>
                      <w:b/>
                      <w:color w:val="000000" w:themeColor="text1"/>
                      <w:sz w:val="21"/>
                      <w:szCs w:val="21"/>
                    </w:rPr>
                  </w:pPr>
                  <w:r>
                    <w:rPr>
                      <w:rFonts w:hint="eastAsia"/>
                      <w:b/>
                      <w:color w:val="000000" w:themeColor="text1"/>
                      <w:sz w:val="21"/>
                      <w:szCs w:val="21"/>
                    </w:rPr>
                    <w:t>执行标准</w:t>
                  </w:r>
                </w:p>
              </w:tc>
            </w:tr>
            <w:tr w:rsidR="003712C9" w:rsidRPr="00BB50FA" w:rsidTr="00672C5A">
              <w:trPr>
                <w:trHeight w:val="425"/>
                <w:jc w:val="center"/>
              </w:trPr>
              <w:tc>
                <w:tcPr>
                  <w:tcW w:w="242" w:type="pct"/>
                  <w:tcBorders>
                    <w:top w:val="single" w:sz="2" w:space="0" w:color="auto"/>
                  </w:tcBorders>
                  <w:vAlign w:val="center"/>
                </w:tcPr>
                <w:p w:rsidR="003712C9" w:rsidRPr="00BB50FA" w:rsidRDefault="003712C9" w:rsidP="00BE5548">
                  <w:pPr>
                    <w:jc w:val="center"/>
                    <w:rPr>
                      <w:color w:val="000000" w:themeColor="text1"/>
                      <w:sz w:val="21"/>
                      <w:szCs w:val="21"/>
                    </w:rPr>
                  </w:pPr>
                  <w:r w:rsidRPr="00BB50FA">
                    <w:rPr>
                      <w:rFonts w:hint="eastAsia"/>
                      <w:color w:val="000000" w:themeColor="text1"/>
                      <w:sz w:val="21"/>
                      <w:szCs w:val="21"/>
                    </w:rPr>
                    <w:t>1</w:t>
                  </w:r>
                </w:p>
              </w:tc>
              <w:tc>
                <w:tcPr>
                  <w:tcW w:w="375" w:type="pct"/>
                  <w:tcBorders>
                    <w:top w:val="single" w:sz="2" w:space="0" w:color="auto"/>
                  </w:tcBorders>
                  <w:vAlign w:val="center"/>
                </w:tcPr>
                <w:p w:rsidR="003712C9" w:rsidRPr="00BB50FA" w:rsidRDefault="003712C9" w:rsidP="00BE5548">
                  <w:pPr>
                    <w:jc w:val="center"/>
                    <w:rPr>
                      <w:color w:val="000000" w:themeColor="text1"/>
                      <w:sz w:val="21"/>
                      <w:szCs w:val="21"/>
                    </w:rPr>
                  </w:pPr>
                  <w:r w:rsidRPr="00BB50FA">
                    <w:rPr>
                      <w:rFonts w:hint="eastAsia"/>
                      <w:color w:val="000000" w:themeColor="text1"/>
                      <w:sz w:val="21"/>
                      <w:szCs w:val="21"/>
                    </w:rPr>
                    <w:t>废气</w:t>
                  </w:r>
                </w:p>
              </w:tc>
              <w:tc>
                <w:tcPr>
                  <w:tcW w:w="826" w:type="pct"/>
                  <w:tcBorders>
                    <w:top w:val="single" w:sz="2" w:space="0" w:color="auto"/>
                  </w:tcBorders>
                  <w:vAlign w:val="center"/>
                </w:tcPr>
                <w:p w:rsidR="003712C9" w:rsidRPr="00BB50FA" w:rsidRDefault="003712C9" w:rsidP="006D6D38">
                  <w:pPr>
                    <w:jc w:val="center"/>
                    <w:rPr>
                      <w:color w:val="000000" w:themeColor="text1"/>
                      <w:sz w:val="21"/>
                      <w:szCs w:val="21"/>
                    </w:rPr>
                  </w:pPr>
                  <w:r>
                    <w:rPr>
                      <w:rFonts w:hint="eastAsia"/>
                      <w:color w:val="000000" w:themeColor="text1"/>
                      <w:sz w:val="21"/>
                      <w:szCs w:val="21"/>
                    </w:rPr>
                    <w:t>切割</w:t>
                  </w:r>
                </w:p>
              </w:tc>
              <w:tc>
                <w:tcPr>
                  <w:tcW w:w="751" w:type="pct"/>
                  <w:tcBorders>
                    <w:top w:val="single" w:sz="2" w:space="0" w:color="auto"/>
                  </w:tcBorders>
                  <w:vAlign w:val="center"/>
                </w:tcPr>
                <w:p w:rsidR="003712C9" w:rsidRPr="00BB50FA" w:rsidRDefault="003712C9" w:rsidP="006D6D38">
                  <w:pPr>
                    <w:jc w:val="center"/>
                    <w:rPr>
                      <w:color w:val="000000" w:themeColor="text1"/>
                      <w:sz w:val="21"/>
                      <w:szCs w:val="21"/>
                    </w:rPr>
                  </w:pPr>
                  <w:r>
                    <w:rPr>
                      <w:rFonts w:hint="eastAsia"/>
                      <w:color w:val="000000" w:themeColor="text1"/>
                      <w:sz w:val="21"/>
                      <w:szCs w:val="21"/>
                    </w:rPr>
                    <w:t>烟尘</w:t>
                  </w:r>
                </w:p>
              </w:tc>
              <w:tc>
                <w:tcPr>
                  <w:tcW w:w="1051" w:type="pct"/>
                  <w:tcBorders>
                    <w:top w:val="single" w:sz="2" w:space="0" w:color="auto"/>
                  </w:tcBorders>
                  <w:vAlign w:val="center"/>
                </w:tcPr>
                <w:p w:rsidR="003712C9" w:rsidRPr="00BB50FA" w:rsidRDefault="00B84752" w:rsidP="008F22C2">
                  <w:pPr>
                    <w:jc w:val="center"/>
                    <w:rPr>
                      <w:color w:val="000000" w:themeColor="text1"/>
                      <w:sz w:val="21"/>
                      <w:szCs w:val="21"/>
                    </w:rPr>
                  </w:pPr>
                  <w:r>
                    <w:rPr>
                      <w:rFonts w:hint="eastAsia"/>
                      <w:color w:val="000000" w:themeColor="text1"/>
                      <w:sz w:val="21"/>
                      <w:szCs w:val="21"/>
                    </w:rPr>
                    <w:t>密闭负压集气，依托现有脉冲滤筒除尘器</w:t>
                  </w:r>
                  <w:r w:rsidR="008F22C2">
                    <w:rPr>
                      <w:rFonts w:hint="eastAsia"/>
                      <w:color w:val="000000" w:themeColor="text1"/>
                      <w:sz w:val="21"/>
                      <w:szCs w:val="21"/>
                    </w:rPr>
                    <w:t>，</w:t>
                  </w:r>
                  <w:r>
                    <w:rPr>
                      <w:rFonts w:hint="eastAsia"/>
                      <w:color w:val="000000" w:themeColor="text1"/>
                      <w:sz w:val="21"/>
                      <w:szCs w:val="21"/>
                    </w:rPr>
                    <w:t>15m</w:t>
                  </w:r>
                  <w:r w:rsidRPr="001E7120">
                    <w:rPr>
                      <w:rFonts w:hint="eastAsia"/>
                      <w:color w:val="000000" w:themeColor="text1"/>
                      <w:sz w:val="21"/>
                      <w:szCs w:val="21"/>
                    </w:rPr>
                    <w:t>排气筒</w:t>
                  </w:r>
                </w:p>
              </w:tc>
              <w:tc>
                <w:tcPr>
                  <w:tcW w:w="1755" w:type="pct"/>
                  <w:tcBorders>
                    <w:top w:val="single" w:sz="2" w:space="0" w:color="auto"/>
                  </w:tcBorders>
                  <w:vAlign w:val="center"/>
                </w:tcPr>
                <w:p w:rsidR="003712C9" w:rsidRPr="00BB50FA" w:rsidRDefault="003712C9" w:rsidP="006D6D38">
                  <w:pPr>
                    <w:jc w:val="center"/>
                    <w:rPr>
                      <w:color w:val="000000" w:themeColor="text1"/>
                      <w:sz w:val="21"/>
                      <w:szCs w:val="21"/>
                    </w:rPr>
                  </w:pPr>
                  <w:r w:rsidRPr="003712C9">
                    <w:rPr>
                      <w:rFonts w:hint="eastAsia"/>
                      <w:color w:val="000000" w:themeColor="text1"/>
                      <w:sz w:val="21"/>
                      <w:szCs w:val="21"/>
                    </w:rPr>
                    <w:t>《大气污染物综合排放标准》（</w:t>
                  </w:r>
                  <w:r w:rsidRPr="003712C9">
                    <w:rPr>
                      <w:rFonts w:hint="eastAsia"/>
                      <w:color w:val="000000" w:themeColor="text1"/>
                      <w:sz w:val="21"/>
                      <w:szCs w:val="21"/>
                    </w:rPr>
                    <w:t>GB16297 -1996</w:t>
                  </w:r>
                  <w:r w:rsidRPr="003712C9">
                    <w:rPr>
                      <w:rFonts w:hint="eastAsia"/>
                      <w:color w:val="000000" w:themeColor="text1"/>
                      <w:sz w:val="21"/>
                      <w:szCs w:val="21"/>
                    </w:rPr>
                    <w:t>）表</w:t>
                  </w:r>
                  <w:r w:rsidRPr="003712C9">
                    <w:rPr>
                      <w:rFonts w:hint="eastAsia"/>
                      <w:color w:val="000000" w:themeColor="text1"/>
                      <w:sz w:val="21"/>
                      <w:szCs w:val="21"/>
                    </w:rPr>
                    <w:t>2</w:t>
                  </w:r>
                  <w:r w:rsidRPr="003712C9">
                    <w:rPr>
                      <w:rFonts w:hint="eastAsia"/>
                      <w:color w:val="000000" w:themeColor="text1"/>
                      <w:sz w:val="21"/>
                      <w:szCs w:val="21"/>
                    </w:rPr>
                    <w:t>二级</w:t>
                  </w:r>
                </w:p>
              </w:tc>
            </w:tr>
            <w:tr w:rsidR="00D304D8" w:rsidRPr="00BB50FA" w:rsidTr="00672C5A">
              <w:trPr>
                <w:trHeight w:val="425"/>
                <w:jc w:val="center"/>
              </w:trPr>
              <w:tc>
                <w:tcPr>
                  <w:tcW w:w="242" w:type="pct"/>
                  <w:vAlign w:val="center"/>
                </w:tcPr>
                <w:p w:rsidR="00D304D8" w:rsidRPr="00BB50FA" w:rsidRDefault="00D304D8" w:rsidP="00BE5548">
                  <w:pPr>
                    <w:jc w:val="center"/>
                    <w:rPr>
                      <w:color w:val="000000" w:themeColor="text1"/>
                      <w:sz w:val="21"/>
                      <w:szCs w:val="21"/>
                    </w:rPr>
                  </w:pPr>
                  <w:r w:rsidRPr="00BB50FA">
                    <w:rPr>
                      <w:rFonts w:hint="eastAsia"/>
                      <w:color w:val="000000" w:themeColor="text1"/>
                      <w:sz w:val="21"/>
                      <w:szCs w:val="21"/>
                    </w:rPr>
                    <w:t>2</w:t>
                  </w:r>
                </w:p>
              </w:tc>
              <w:tc>
                <w:tcPr>
                  <w:tcW w:w="375" w:type="pct"/>
                  <w:vAlign w:val="center"/>
                </w:tcPr>
                <w:p w:rsidR="00D304D8" w:rsidRPr="00BB50FA" w:rsidRDefault="00D304D8" w:rsidP="00BE5548">
                  <w:pPr>
                    <w:jc w:val="center"/>
                    <w:rPr>
                      <w:color w:val="000000" w:themeColor="text1"/>
                      <w:sz w:val="21"/>
                      <w:szCs w:val="21"/>
                    </w:rPr>
                  </w:pPr>
                  <w:r w:rsidRPr="00BB50FA">
                    <w:rPr>
                      <w:rFonts w:hint="eastAsia"/>
                      <w:color w:val="000000" w:themeColor="text1"/>
                      <w:sz w:val="21"/>
                      <w:szCs w:val="21"/>
                    </w:rPr>
                    <w:t>废水</w:t>
                  </w:r>
                </w:p>
              </w:tc>
              <w:tc>
                <w:tcPr>
                  <w:tcW w:w="826" w:type="pct"/>
                  <w:vAlign w:val="center"/>
                </w:tcPr>
                <w:p w:rsidR="00D304D8" w:rsidRPr="00BB50FA" w:rsidRDefault="00D304D8" w:rsidP="006D6D38">
                  <w:pPr>
                    <w:jc w:val="center"/>
                    <w:rPr>
                      <w:color w:val="000000" w:themeColor="text1"/>
                      <w:sz w:val="21"/>
                      <w:szCs w:val="21"/>
                    </w:rPr>
                  </w:pPr>
                  <w:r>
                    <w:rPr>
                      <w:rFonts w:hint="eastAsia"/>
                      <w:color w:val="000000" w:themeColor="text1"/>
                      <w:sz w:val="21"/>
                      <w:szCs w:val="21"/>
                    </w:rPr>
                    <w:t>生活污水</w:t>
                  </w:r>
                </w:p>
              </w:tc>
              <w:tc>
                <w:tcPr>
                  <w:tcW w:w="751" w:type="pct"/>
                  <w:tcBorders>
                    <w:top w:val="single" w:sz="4" w:space="0" w:color="auto"/>
                  </w:tcBorders>
                  <w:vAlign w:val="center"/>
                </w:tcPr>
                <w:p w:rsidR="00D304D8" w:rsidRPr="00BB50FA" w:rsidRDefault="00D304D8" w:rsidP="006D6D38">
                  <w:pPr>
                    <w:jc w:val="center"/>
                    <w:rPr>
                      <w:color w:val="000000" w:themeColor="text1"/>
                      <w:sz w:val="21"/>
                      <w:szCs w:val="21"/>
                    </w:rPr>
                  </w:pPr>
                  <w:r w:rsidRPr="00BB50FA">
                    <w:rPr>
                      <w:rFonts w:hint="eastAsia"/>
                      <w:color w:val="000000" w:themeColor="text1"/>
                      <w:sz w:val="21"/>
                      <w:szCs w:val="21"/>
                    </w:rPr>
                    <w:t>COD</w:t>
                  </w:r>
                  <w:r w:rsidRPr="00BB50FA">
                    <w:rPr>
                      <w:rFonts w:hint="eastAsia"/>
                      <w:color w:val="000000" w:themeColor="text1"/>
                      <w:sz w:val="21"/>
                      <w:szCs w:val="21"/>
                    </w:rPr>
                    <w:t>、</w:t>
                  </w:r>
                  <w:r w:rsidRPr="00BB50FA">
                    <w:rPr>
                      <w:rFonts w:hint="eastAsia"/>
                      <w:color w:val="000000" w:themeColor="text1"/>
                      <w:sz w:val="21"/>
                      <w:szCs w:val="21"/>
                    </w:rPr>
                    <w:t>SS</w:t>
                  </w:r>
                  <w:r w:rsidRPr="00BB50FA">
                    <w:rPr>
                      <w:rFonts w:hint="eastAsia"/>
                      <w:color w:val="000000" w:themeColor="text1"/>
                      <w:sz w:val="21"/>
                      <w:szCs w:val="21"/>
                    </w:rPr>
                    <w:t>、氨氮、</w:t>
                  </w:r>
                  <w:r w:rsidRPr="00BB50FA">
                    <w:rPr>
                      <w:rFonts w:hint="eastAsia"/>
                      <w:color w:val="000000" w:themeColor="text1"/>
                      <w:sz w:val="21"/>
                      <w:szCs w:val="21"/>
                    </w:rPr>
                    <w:t>TN</w:t>
                  </w:r>
                  <w:r w:rsidRPr="00BB50FA">
                    <w:rPr>
                      <w:rFonts w:hint="eastAsia"/>
                      <w:color w:val="000000" w:themeColor="text1"/>
                      <w:sz w:val="21"/>
                      <w:szCs w:val="21"/>
                    </w:rPr>
                    <w:t>、</w:t>
                  </w:r>
                  <w:r w:rsidRPr="00BB50FA">
                    <w:rPr>
                      <w:rFonts w:hint="eastAsia"/>
                      <w:color w:val="000000" w:themeColor="text1"/>
                      <w:sz w:val="21"/>
                      <w:szCs w:val="21"/>
                    </w:rPr>
                    <w:t>TP</w:t>
                  </w:r>
                </w:p>
              </w:tc>
              <w:tc>
                <w:tcPr>
                  <w:tcW w:w="1051" w:type="pct"/>
                  <w:vAlign w:val="center"/>
                </w:tcPr>
                <w:p w:rsidR="00D304D8" w:rsidRPr="00BB50FA" w:rsidRDefault="00D304D8" w:rsidP="006D6D38">
                  <w:pPr>
                    <w:jc w:val="center"/>
                    <w:rPr>
                      <w:color w:val="000000" w:themeColor="text1"/>
                      <w:sz w:val="21"/>
                      <w:szCs w:val="21"/>
                    </w:rPr>
                  </w:pPr>
                  <w:r>
                    <w:rPr>
                      <w:rFonts w:hint="eastAsia"/>
                      <w:color w:val="000000" w:themeColor="text1"/>
                      <w:sz w:val="21"/>
                      <w:szCs w:val="21"/>
                    </w:rPr>
                    <w:t>化粪池</w:t>
                  </w:r>
                  <w:r w:rsidRPr="00FE6EC9">
                    <w:rPr>
                      <w:rFonts w:hint="eastAsia"/>
                      <w:color w:val="000000" w:themeColor="text1"/>
                      <w:sz w:val="21"/>
                      <w:szCs w:val="21"/>
                    </w:rPr>
                    <w:t>1</w:t>
                  </w:r>
                  <w:r w:rsidRPr="00FE6EC9">
                    <w:rPr>
                      <w:rFonts w:hint="eastAsia"/>
                      <w:color w:val="000000" w:themeColor="text1"/>
                      <w:sz w:val="21"/>
                      <w:szCs w:val="21"/>
                    </w:rPr>
                    <w:t>座</w:t>
                  </w:r>
                </w:p>
              </w:tc>
              <w:tc>
                <w:tcPr>
                  <w:tcW w:w="1755" w:type="pct"/>
                  <w:vAlign w:val="center"/>
                </w:tcPr>
                <w:p w:rsidR="00D304D8" w:rsidRPr="00BB50FA" w:rsidRDefault="00B84752" w:rsidP="003712C9">
                  <w:pPr>
                    <w:jc w:val="center"/>
                    <w:rPr>
                      <w:color w:val="000000" w:themeColor="text1"/>
                      <w:sz w:val="21"/>
                      <w:szCs w:val="21"/>
                    </w:rPr>
                  </w:pPr>
                  <w:r>
                    <w:rPr>
                      <w:rFonts w:hint="eastAsia"/>
                      <w:color w:val="000000" w:themeColor="text1"/>
                      <w:sz w:val="21"/>
                      <w:szCs w:val="21"/>
                    </w:rPr>
                    <w:t>/</w:t>
                  </w:r>
                </w:p>
              </w:tc>
            </w:tr>
            <w:tr w:rsidR="00D304D8" w:rsidRPr="00BB50FA" w:rsidTr="00672C5A">
              <w:trPr>
                <w:trHeight w:val="425"/>
                <w:jc w:val="center"/>
              </w:trPr>
              <w:tc>
                <w:tcPr>
                  <w:tcW w:w="242" w:type="pct"/>
                  <w:vAlign w:val="center"/>
                </w:tcPr>
                <w:p w:rsidR="00D304D8" w:rsidRPr="00BB50FA" w:rsidRDefault="00D304D8" w:rsidP="00BE5548">
                  <w:pPr>
                    <w:jc w:val="center"/>
                    <w:rPr>
                      <w:color w:val="000000" w:themeColor="text1"/>
                      <w:sz w:val="21"/>
                      <w:szCs w:val="21"/>
                    </w:rPr>
                  </w:pPr>
                  <w:r w:rsidRPr="00BB50FA">
                    <w:rPr>
                      <w:rFonts w:hint="eastAsia"/>
                      <w:color w:val="000000" w:themeColor="text1"/>
                      <w:sz w:val="21"/>
                      <w:szCs w:val="21"/>
                    </w:rPr>
                    <w:t>3</w:t>
                  </w:r>
                </w:p>
              </w:tc>
              <w:tc>
                <w:tcPr>
                  <w:tcW w:w="375" w:type="pct"/>
                  <w:vAlign w:val="center"/>
                </w:tcPr>
                <w:p w:rsidR="00D304D8" w:rsidRPr="00BB50FA" w:rsidRDefault="00D304D8" w:rsidP="00BE5548">
                  <w:pPr>
                    <w:jc w:val="center"/>
                    <w:rPr>
                      <w:color w:val="000000" w:themeColor="text1"/>
                      <w:sz w:val="21"/>
                      <w:szCs w:val="21"/>
                    </w:rPr>
                  </w:pPr>
                  <w:r w:rsidRPr="00BB50FA">
                    <w:rPr>
                      <w:rFonts w:hint="eastAsia"/>
                      <w:color w:val="000000" w:themeColor="text1"/>
                      <w:sz w:val="21"/>
                      <w:szCs w:val="21"/>
                    </w:rPr>
                    <w:t>噪声</w:t>
                  </w:r>
                </w:p>
              </w:tc>
              <w:tc>
                <w:tcPr>
                  <w:tcW w:w="826" w:type="pct"/>
                  <w:vAlign w:val="center"/>
                </w:tcPr>
                <w:p w:rsidR="00D304D8" w:rsidRPr="00BB50FA" w:rsidRDefault="00D304D8" w:rsidP="00BE5548">
                  <w:pPr>
                    <w:jc w:val="center"/>
                    <w:rPr>
                      <w:color w:val="000000" w:themeColor="text1"/>
                      <w:sz w:val="21"/>
                      <w:szCs w:val="21"/>
                    </w:rPr>
                  </w:pPr>
                  <w:r w:rsidRPr="00BB50FA">
                    <w:rPr>
                      <w:rFonts w:hint="eastAsia"/>
                      <w:color w:val="000000" w:themeColor="text1"/>
                      <w:sz w:val="21"/>
                      <w:szCs w:val="21"/>
                    </w:rPr>
                    <w:t>设备噪声</w:t>
                  </w:r>
                </w:p>
              </w:tc>
              <w:tc>
                <w:tcPr>
                  <w:tcW w:w="751" w:type="pct"/>
                  <w:tcBorders>
                    <w:top w:val="single" w:sz="4" w:space="0" w:color="auto"/>
                  </w:tcBorders>
                  <w:vAlign w:val="center"/>
                </w:tcPr>
                <w:p w:rsidR="00D304D8" w:rsidRPr="00BB50FA" w:rsidRDefault="00D304D8" w:rsidP="00BE5548">
                  <w:pPr>
                    <w:jc w:val="center"/>
                    <w:rPr>
                      <w:color w:val="000000" w:themeColor="text1"/>
                      <w:sz w:val="21"/>
                      <w:szCs w:val="21"/>
                    </w:rPr>
                  </w:pPr>
                  <w:r w:rsidRPr="00BB50FA">
                    <w:rPr>
                      <w:rFonts w:hint="eastAsia"/>
                      <w:color w:val="000000" w:themeColor="text1"/>
                      <w:sz w:val="21"/>
                      <w:szCs w:val="21"/>
                    </w:rPr>
                    <w:t>噪声</w:t>
                  </w:r>
                </w:p>
              </w:tc>
              <w:tc>
                <w:tcPr>
                  <w:tcW w:w="1051" w:type="pct"/>
                  <w:vAlign w:val="center"/>
                </w:tcPr>
                <w:p w:rsidR="00D304D8" w:rsidRPr="00BB50FA" w:rsidRDefault="00D304D8" w:rsidP="00BE5548">
                  <w:pPr>
                    <w:jc w:val="center"/>
                    <w:rPr>
                      <w:color w:val="000000" w:themeColor="text1"/>
                      <w:sz w:val="21"/>
                      <w:szCs w:val="21"/>
                    </w:rPr>
                  </w:pPr>
                  <w:r w:rsidRPr="00FE6EC9">
                    <w:rPr>
                      <w:rFonts w:hint="eastAsia"/>
                      <w:color w:val="000000" w:themeColor="text1"/>
                      <w:sz w:val="21"/>
                      <w:szCs w:val="21"/>
                    </w:rPr>
                    <w:t>车间密闭、减振等措施</w:t>
                  </w:r>
                </w:p>
              </w:tc>
              <w:tc>
                <w:tcPr>
                  <w:tcW w:w="1755" w:type="pct"/>
                  <w:vAlign w:val="center"/>
                </w:tcPr>
                <w:p w:rsidR="00D304D8" w:rsidRPr="00BB50FA" w:rsidRDefault="00D304D8" w:rsidP="00B84752">
                  <w:pPr>
                    <w:jc w:val="center"/>
                    <w:rPr>
                      <w:color w:val="000000" w:themeColor="text1"/>
                      <w:sz w:val="21"/>
                      <w:szCs w:val="21"/>
                    </w:rPr>
                  </w:pPr>
                  <w:r w:rsidRPr="003712C9">
                    <w:rPr>
                      <w:rFonts w:hint="eastAsia"/>
                      <w:color w:val="000000" w:themeColor="text1"/>
                      <w:sz w:val="21"/>
                      <w:szCs w:val="21"/>
                    </w:rPr>
                    <w:t>《工业企业厂界环境噪声排放标准》（</w:t>
                  </w:r>
                  <w:r w:rsidRPr="003712C9">
                    <w:rPr>
                      <w:rFonts w:hint="eastAsia"/>
                      <w:color w:val="000000" w:themeColor="text1"/>
                      <w:sz w:val="21"/>
                      <w:szCs w:val="21"/>
                    </w:rPr>
                    <w:t>GB12348-2008</w:t>
                  </w:r>
                  <w:r w:rsidRPr="003712C9">
                    <w:rPr>
                      <w:rFonts w:hint="eastAsia"/>
                      <w:color w:val="000000" w:themeColor="text1"/>
                      <w:sz w:val="21"/>
                      <w:szCs w:val="21"/>
                    </w:rPr>
                    <w:t>）</w:t>
                  </w:r>
                  <w:r w:rsidR="00B84752">
                    <w:rPr>
                      <w:rFonts w:hint="eastAsia"/>
                      <w:color w:val="000000" w:themeColor="text1"/>
                      <w:sz w:val="21"/>
                      <w:szCs w:val="21"/>
                    </w:rPr>
                    <w:t>2</w:t>
                  </w:r>
                  <w:r w:rsidRPr="003712C9">
                    <w:rPr>
                      <w:rFonts w:hint="eastAsia"/>
                      <w:color w:val="000000" w:themeColor="text1"/>
                      <w:sz w:val="21"/>
                      <w:szCs w:val="21"/>
                    </w:rPr>
                    <w:t>类</w:t>
                  </w:r>
                </w:p>
              </w:tc>
            </w:tr>
            <w:tr w:rsidR="00B84752" w:rsidRPr="00BB50FA" w:rsidTr="00672C5A">
              <w:trPr>
                <w:trHeight w:val="425"/>
                <w:jc w:val="center"/>
              </w:trPr>
              <w:tc>
                <w:tcPr>
                  <w:tcW w:w="242" w:type="pct"/>
                  <w:vMerge w:val="restart"/>
                  <w:vAlign w:val="center"/>
                </w:tcPr>
                <w:p w:rsidR="00B84752" w:rsidRPr="00BB50FA" w:rsidRDefault="00B84752" w:rsidP="00BE5548">
                  <w:pPr>
                    <w:jc w:val="center"/>
                    <w:rPr>
                      <w:color w:val="000000" w:themeColor="text1"/>
                      <w:sz w:val="21"/>
                      <w:szCs w:val="21"/>
                    </w:rPr>
                  </w:pPr>
                  <w:r w:rsidRPr="00BB50FA">
                    <w:rPr>
                      <w:rFonts w:hint="eastAsia"/>
                      <w:color w:val="000000" w:themeColor="text1"/>
                      <w:sz w:val="21"/>
                      <w:szCs w:val="21"/>
                    </w:rPr>
                    <w:t>4</w:t>
                  </w:r>
                </w:p>
              </w:tc>
              <w:tc>
                <w:tcPr>
                  <w:tcW w:w="375" w:type="pct"/>
                  <w:vMerge w:val="restart"/>
                  <w:vAlign w:val="center"/>
                </w:tcPr>
                <w:p w:rsidR="00B84752" w:rsidRPr="00BB50FA" w:rsidRDefault="00B84752" w:rsidP="00BE5548">
                  <w:pPr>
                    <w:jc w:val="center"/>
                    <w:rPr>
                      <w:color w:val="000000" w:themeColor="text1"/>
                      <w:sz w:val="21"/>
                      <w:szCs w:val="21"/>
                    </w:rPr>
                  </w:pPr>
                  <w:r w:rsidRPr="00BB50FA">
                    <w:rPr>
                      <w:rFonts w:hint="eastAsia"/>
                      <w:color w:val="000000" w:themeColor="text1"/>
                      <w:sz w:val="21"/>
                      <w:szCs w:val="21"/>
                    </w:rPr>
                    <w:t>固废</w:t>
                  </w:r>
                </w:p>
              </w:tc>
              <w:tc>
                <w:tcPr>
                  <w:tcW w:w="826" w:type="pct"/>
                  <w:tcBorders>
                    <w:top w:val="single" w:sz="4" w:space="0" w:color="auto"/>
                  </w:tcBorders>
                  <w:vAlign w:val="center"/>
                </w:tcPr>
                <w:p w:rsidR="00B84752" w:rsidRPr="00BB50FA" w:rsidRDefault="00B84752" w:rsidP="00B84752">
                  <w:pPr>
                    <w:jc w:val="center"/>
                    <w:rPr>
                      <w:color w:val="000000" w:themeColor="text1"/>
                      <w:sz w:val="21"/>
                      <w:szCs w:val="21"/>
                    </w:rPr>
                  </w:pPr>
                  <w:r>
                    <w:rPr>
                      <w:rFonts w:hint="eastAsia"/>
                      <w:color w:val="000000" w:themeColor="text1"/>
                      <w:sz w:val="21"/>
                      <w:szCs w:val="21"/>
                    </w:rPr>
                    <w:t>冲压、切割</w:t>
                  </w:r>
                </w:p>
              </w:tc>
              <w:tc>
                <w:tcPr>
                  <w:tcW w:w="751" w:type="pct"/>
                  <w:tcBorders>
                    <w:top w:val="single" w:sz="4" w:space="0" w:color="auto"/>
                  </w:tcBorders>
                  <w:vAlign w:val="center"/>
                </w:tcPr>
                <w:p w:rsidR="00B84752" w:rsidRPr="00BB50FA" w:rsidRDefault="00B84752" w:rsidP="00B84752">
                  <w:pPr>
                    <w:jc w:val="center"/>
                    <w:rPr>
                      <w:color w:val="000000" w:themeColor="text1"/>
                      <w:sz w:val="21"/>
                      <w:szCs w:val="21"/>
                    </w:rPr>
                  </w:pPr>
                  <w:r>
                    <w:rPr>
                      <w:rFonts w:hint="eastAsia"/>
                      <w:color w:val="000000" w:themeColor="text1"/>
                      <w:sz w:val="21"/>
                      <w:szCs w:val="21"/>
                    </w:rPr>
                    <w:t>废</w:t>
                  </w:r>
                  <w:r w:rsidRPr="00BB50FA">
                    <w:rPr>
                      <w:rFonts w:hint="eastAsia"/>
                      <w:color w:val="000000" w:themeColor="text1"/>
                      <w:sz w:val="21"/>
                      <w:szCs w:val="21"/>
                    </w:rPr>
                    <w:t>边角料</w:t>
                  </w:r>
                  <w:r>
                    <w:rPr>
                      <w:rFonts w:hint="eastAsia"/>
                      <w:color w:val="000000" w:themeColor="text1"/>
                      <w:sz w:val="21"/>
                      <w:szCs w:val="21"/>
                    </w:rPr>
                    <w:t>和金属屑</w:t>
                  </w:r>
                </w:p>
              </w:tc>
              <w:tc>
                <w:tcPr>
                  <w:tcW w:w="1051" w:type="pct"/>
                  <w:tcBorders>
                    <w:top w:val="single" w:sz="4" w:space="0" w:color="auto"/>
                  </w:tcBorders>
                  <w:vAlign w:val="center"/>
                </w:tcPr>
                <w:p w:rsidR="00B84752" w:rsidRPr="00FE6EC9" w:rsidRDefault="00B84752" w:rsidP="00B84752">
                  <w:pPr>
                    <w:jc w:val="center"/>
                    <w:rPr>
                      <w:color w:val="000000" w:themeColor="text1"/>
                      <w:sz w:val="21"/>
                      <w:szCs w:val="21"/>
                    </w:rPr>
                  </w:pPr>
                  <w:r w:rsidRPr="00FE6EC9">
                    <w:rPr>
                      <w:color w:val="000000" w:themeColor="text1"/>
                      <w:sz w:val="21"/>
                      <w:szCs w:val="21"/>
                    </w:rPr>
                    <w:t>一般固废</w:t>
                  </w:r>
                  <w:r w:rsidRPr="00FE6EC9">
                    <w:rPr>
                      <w:rFonts w:hint="eastAsia"/>
                      <w:color w:val="000000" w:themeColor="text1"/>
                      <w:sz w:val="21"/>
                      <w:szCs w:val="21"/>
                    </w:rPr>
                    <w:t>暂存场所</w:t>
                  </w:r>
                  <w:r w:rsidRPr="00FE6EC9">
                    <w:rPr>
                      <w:rFonts w:hint="eastAsia"/>
                      <w:color w:val="000000" w:themeColor="text1"/>
                      <w:sz w:val="21"/>
                      <w:szCs w:val="21"/>
                    </w:rPr>
                    <w:t>1</w:t>
                  </w:r>
                  <w:r w:rsidRPr="00FE6EC9">
                    <w:rPr>
                      <w:rFonts w:hint="eastAsia"/>
                      <w:color w:val="000000" w:themeColor="text1"/>
                      <w:sz w:val="21"/>
                      <w:szCs w:val="21"/>
                    </w:rPr>
                    <w:t>处，</w:t>
                  </w:r>
                  <w:r>
                    <w:rPr>
                      <w:rFonts w:hint="eastAsia"/>
                      <w:color w:val="000000" w:themeColor="text1"/>
                      <w:sz w:val="21"/>
                      <w:szCs w:val="21"/>
                    </w:rPr>
                    <w:t>10</w:t>
                  </w:r>
                  <w:r w:rsidRPr="00FE6EC9">
                    <w:rPr>
                      <w:color w:val="000000" w:themeColor="text1"/>
                      <w:sz w:val="21"/>
                      <w:szCs w:val="21"/>
                    </w:rPr>
                    <w:t>m</w:t>
                  </w:r>
                  <w:r w:rsidRPr="00FE6EC9">
                    <w:rPr>
                      <w:rFonts w:hint="eastAsia"/>
                      <w:color w:val="000000" w:themeColor="text1"/>
                      <w:sz w:val="21"/>
                      <w:szCs w:val="21"/>
                      <w:vertAlign w:val="superscript"/>
                    </w:rPr>
                    <w:t>2</w:t>
                  </w:r>
                </w:p>
              </w:tc>
              <w:tc>
                <w:tcPr>
                  <w:tcW w:w="1755" w:type="pct"/>
                  <w:tcBorders>
                    <w:top w:val="single" w:sz="4" w:space="0" w:color="auto"/>
                  </w:tcBorders>
                  <w:vAlign w:val="center"/>
                </w:tcPr>
                <w:p w:rsidR="00B84752" w:rsidRPr="00FE6EC9" w:rsidRDefault="00B84752" w:rsidP="003712C9">
                  <w:pPr>
                    <w:jc w:val="center"/>
                    <w:rPr>
                      <w:color w:val="000000" w:themeColor="text1"/>
                      <w:sz w:val="21"/>
                      <w:szCs w:val="21"/>
                    </w:rPr>
                  </w:pPr>
                  <w:r w:rsidRPr="003712C9">
                    <w:rPr>
                      <w:rFonts w:hint="eastAsia"/>
                      <w:color w:val="000000" w:themeColor="text1"/>
                      <w:sz w:val="21"/>
                      <w:szCs w:val="21"/>
                    </w:rPr>
                    <w:t>《一般工业固体废物贮存、处置场污染控制标准》（</w:t>
                  </w:r>
                  <w:r w:rsidRPr="003712C9">
                    <w:rPr>
                      <w:rFonts w:hint="eastAsia"/>
                      <w:color w:val="000000" w:themeColor="text1"/>
                      <w:sz w:val="21"/>
                      <w:szCs w:val="21"/>
                    </w:rPr>
                    <w:t>GB18599-2001</w:t>
                  </w:r>
                  <w:r w:rsidRPr="003712C9">
                    <w:rPr>
                      <w:rFonts w:hint="eastAsia"/>
                      <w:color w:val="000000" w:themeColor="text1"/>
                      <w:sz w:val="21"/>
                      <w:szCs w:val="21"/>
                    </w:rPr>
                    <w:t>）及</w:t>
                  </w:r>
                  <w:r w:rsidRPr="003712C9">
                    <w:rPr>
                      <w:rFonts w:hint="eastAsia"/>
                      <w:color w:val="000000" w:themeColor="text1"/>
                      <w:sz w:val="21"/>
                      <w:szCs w:val="21"/>
                    </w:rPr>
                    <w:t>2013</w:t>
                  </w:r>
                  <w:r w:rsidRPr="003712C9">
                    <w:rPr>
                      <w:rFonts w:hint="eastAsia"/>
                      <w:color w:val="000000" w:themeColor="text1"/>
                      <w:sz w:val="21"/>
                      <w:szCs w:val="21"/>
                    </w:rPr>
                    <w:t>年修改单</w:t>
                  </w:r>
                </w:p>
              </w:tc>
            </w:tr>
            <w:tr w:rsidR="00B84752" w:rsidRPr="00BB50FA" w:rsidTr="00672C5A">
              <w:trPr>
                <w:trHeight w:val="425"/>
                <w:jc w:val="center"/>
              </w:trPr>
              <w:tc>
                <w:tcPr>
                  <w:tcW w:w="242" w:type="pct"/>
                  <w:vMerge/>
                  <w:vAlign w:val="center"/>
                </w:tcPr>
                <w:p w:rsidR="00B84752" w:rsidRPr="00BB50FA" w:rsidRDefault="00B84752" w:rsidP="00BE5548">
                  <w:pPr>
                    <w:jc w:val="center"/>
                    <w:rPr>
                      <w:color w:val="000000" w:themeColor="text1"/>
                      <w:sz w:val="21"/>
                      <w:szCs w:val="21"/>
                    </w:rPr>
                  </w:pPr>
                </w:p>
              </w:tc>
              <w:tc>
                <w:tcPr>
                  <w:tcW w:w="375" w:type="pct"/>
                  <w:vMerge/>
                  <w:vAlign w:val="center"/>
                </w:tcPr>
                <w:p w:rsidR="00B84752" w:rsidRPr="00BB50FA" w:rsidRDefault="00B84752" w:rsidP="00BE5548">
                  <w:pPr>
                    <w:jc w:val="center"/>
                    <w:rPr>
                      <w:color w:val="000000" w:themeColor="text1"/>
                      <w:sz w:val="21"/>
                      <w:szCs w:val="21"/>
                    </w:rPr>
                  </w:pPr>
                </w:p>
              </w:tc>
              <w:tc>
                <w:tcPr>
                  <w:tcW w:w="826" w:type="pct"/>
                  <w:tcBorders>
                    <w:top w:val="single" w:sz="4" w:space="0" w:color="auto"/>
                  </w:tcBorders>
                  <w:vAlign w:val="center"/>
                </w:tcPr>
                <w:p w:rsidR="00B84752" w:rsidRPr="001E7120" w:rsidRDefault="00672C5A" w:rsidP="00B84752">
                  <w:pPr>
                    <w:jc w:val="center"/>
                    <w:rPr>
                      <w:color w:val="000000" w:themeColor="text1"/>
                      <w:sz w:val="21"/>
                      <w:szCs w:val="21"/>
                    </w:rPr>
                  </w:pPr>
                  <w:r w:rsidRPr="003A6C7A">
                    <w:rPr>
                      <w:rFonts w:hint="eastAsia"/>
                      <w:color w:val="000000" w:themeColor="text1"/>
                      <w:sz w:val="21"/>
                      <w:szCs w:val="21"/>
                    </w:rPr>
                    <w:t>冲压机和料架校平切断机</w:t>
                  </w:r>
                </w:p>
              </w:tc>
              <w:tc>
                <w:tcPr>
                  <w:tcW w:w="751" w:type="pct"/>
                  <w:tcBorders>
                    <w:top w:val="single" w:sz="4" w:space="0" w:color="auto"/>
                  </w:tcBorders>
                  <w:vAlign w:val="center"/>
                </w:tcPr>
                <w:p w:rsidR="00B84752" w:rsidRPr="001E7120" w:rsidRDefault="00B84752" w:rsidP="00B84752">
                  <w:pPr>
                    <w:jc w:val="center"/>
                    <w:rPr>
                      <w:color w:val="000000" w:themeColor="text1"/>
                      <w:sz w:val="21"/>
                      <w:szCs w:val="21"/>
                    </w:rPr>
                  </w:pPr>
                  <w:r>
                    <w:rPr>
                      <w:rFonts w:hint="eastAsia"/>
                      <w:color w:val="000000" w:themeColor="text1"/>
                      <w:sz w:val="21"/>
                      <w:szCs w:val="21"/>
                    </w:rPr>
                    <w:t>废液压油</w:t>
                  </w:r>
                </w:p>
              </w:tc>
              <w:tc>
                <w:tcPr>
                  <w:tcW w:w="1051" w:type="pct"/>
                  <w:tcBorders>
                    <w:top w:val="single" w:sz="4" w:space="0" w:color="auto"/>
                  </w:tcBorders>
                  <w:vAlign w:val="center"/>
                </w:tcPr>
                <w:p w:rsidR="00B84752" w:rsidRPr="00FE6EC9" w:rsidRDefault="00B84752" w:rsidP="003712C9">
                  <w:pPr>
                    <w:jc w:val="center"/>
                    <w:rPr>
                      <w:color w:val="000000" w:themeColor="text1"/>
                      <w:sz w:val="21"/>
                      <w:szCs w:val="21"/>
                    </w:rPr>
                  </w:pPr>
                  <w:r w:rsidRPr="00FE6EC9">
                    <w:rPr>
                      <w:rFonts w:hint="eastAsia"/>
                      <w:color w:val="000000" w:themeColor="text1"/>
                      <w:sz w:val="21"/>
                      <w:szCs w:val="21"/>
                    </w:rPr>
                    <w:t>危险废物暂存间</w:t>
                  </w:r>
                  <w:r w:rsidRPr="00FE6EC9">
                    <w:rPr>
                      <w:rFonts w:hint="eastAsia"/>
                      <w:color w:val="000000" w:themeColor="text1"/>
                      <w:sz w:val="21"/>
                      <w:szCs w:val="21"/>
                    </w:rPr>
                    <w:t>1</w:t>
                  </w:r>
                  <w:r w:rsidRPr="00FE6EC9">
                    <w:rPr>
                      <w:rFonts w:hint="eastAsia"/>
                      <w:color w:val="000000" w:themeColor="text1"/>
                      <w:sz w:val="21"/>
                      <w:szCs w:val="21"/>
                    </w:rPr>
                    <w:t>间，</w:t>
                  </w:r>
                  <w:r w:rsidRPr="00FE6EC9">
                    <w:rPr>
                      <w:rFonts w:hint="eastAsia"/>
                      <w:color w:val="000000" w:themeColor="text1"/>
                      <w:sz w:val="21"/>
                      <w:szCs w:val="21"/>
                    </w:rPr>
                    <w:t>5</w:t>
                  </w:r>
                  <w:r w:rsidRPr="00FE6EC9">
                    <w:rPr>
                      <w:color w:val="000000" w:themeColor="text1"/>
                      <w:sz w:val="21"/>
                      <w:szCs w:val="21"/>
                    </w:rPr>
                    <w:t>m</w:t>
                  </w:r>
                  <w:r w:rsidRPr="00FE6EC9">
                    <w:rPr>
                      <w:rFonts w:hint="eastAsia"/>
                      <w:color w:val="000000" w:themeColor="text1"/>
                      <w:sz w:val="21"/>
                      <w:szCs w:val="21"/>
                      <w:vertAlign w:val="superscript"/>
                    </w:rPr>
                    <w:t>2</w:t>
                  </w:r>
                </w:p>
              </w:tc>
              <w:tc>
                <w:tcPr>
                  <w:tcW w:w="1755" w:type="pct"/>
                  <w:tcBorders>
                    <w:top w:val="single" w:sz="4" w:space="0" w:color="auto"/>
                  </w:tcBorders>
                  <w:vAlign w:val="center"/>
                </w:tcPr>
                <w:p w:rsidR="00B84752" w:rsidRPr="00FE6EC9" w:rsidRDefault="00B84752" w:rsidP="003712C9">
                  <w:pPr>
                    <w:jc w:val="center"/>
                    <w:rPr>
                      <w:color w:val="000000" w:themeColor="text1"/>
                      <w:sz w:val="21"/>
                      <w:szCs w:val="21"/>
                    </w:rPr>
                  </w:pPr>
                  <w:r w:rsidRPr="003712C9">
                    <w:rPr>
                      <w:rFonts w:hint="eastAsia"/>
                      <w:color w:val="000000" w:themeColor="text1"/>
                      <w:sz w:val="21"/>
                      <w:szCs w:val="21"/>
                    </w:rPr>
                    <w:t>《危险废物贮存污染控制标准》（</w:t>
                  </w:r>
                  <w:r w:rsidRPr="003712C9">
                    <w:rPr>
                      <w:rFonts w:hint="eastAsia"/>
                      <w:color w:val="000000" w:themeColor="text1"/>
                      <w:sz w:val="21"/>
                      <w:szCs w:val="21"/>
                    </w:rPr>
                    <w:t>GB18597-2001</w:t>
                  </w:r>
                  <w:r w:rsidRPr="003712C9">
                    <w:rPr>
                      <w:rFonts w:hint="eastAsia"/>
                      <w:color w:val="000000" w:themeColor="text1"/>
                      <w:sz w:val="21"/>
                      <w:szCs w:val="21"/>
                    </w:rPr>
                    <w:t>）及</w:t>
                  </w:r>
                  <w:r w:rsidRPr="003712C9">
                    <w:rPr>
                      <w:rFonts w:hint="eastAsia"/>
                      <w:color w:val="000000" w:themeColor="text1"/>
                      <w:sz w:val="21"/>
                      <w:szCs w:val="21"/>
                    </w:rPr>
                    <w:t>2013</w:t>
                  </w:r>
                  <w:r w:rsidRPr="003712C9">
                    <w:rPr>
                      <w:rFonts w:hint="eastAsia"/>
                      <w:color w:val="000000" w:themeColor="text1"/>
                      <w:sz w:val="21"/>
                      <w:szCs w:val="21"/>
                    </w:rPr>
                    <w:t>修改单</w:t>
                  </w:r>
                </w:p>
              </w:tc>
            </w:tr>
            <w:tr w:rsidR="00D304D8" w:rsidRPr="00BB50FA" w:rsidTr="00672C5A">
              <w:trPr>
                <w:trHeight w:val="425"/>
                <w:jc w:val="center"/>
              </w:trPr>
              <w:tc>
                <w:tcPr>
                  <w:tcW w:w="242" w:type="pct"/>
                  <w:vAlign w:val="center"/>
                </w:tcPr>
                <w:p w:rsidR="00D304D8" w:rsidRPr="00BB50FA" w:rsidRDefault="00D304D8" w:rsidP="00BE5548">
                  <w:pPr>
                    <w:jc w:val="center"/>
                    <w:rPr>
                      <w:color w:val="000000" w:themeColor="text1"/>
                      <w:sz w:val="21"/>
                      <w:szCs w:val="21"/>
                    </w:rPr>
                  </w:pPr>
                  <w:r>
                    <w:rPr>
                      <w:rFonts w:hint="eastAsia"/>
                      <w:color w:val="000000" w:themeColor="text1"/>
                      <w:sz w:val="21"/>
                      <w:szCs w:val="21"/>
                    </w:rPr>
                    <w:t>5</w:t>
                  </w:r>
                </w:p>
              </w:tc>
              <w:tc>
                <w:tcPr>
                  <w:tcW w:w="1201" w:type="pct"/>
                  <w:gridSpan w:val="2"/>
                  <w:vAlign w:val="center"/>
                </w:tcPr>
                <w:p w:rsidR="00D304D8" w:rsidRPr="00BB50FA" w:rsidRDefault="004712C6" w:rsidP="003B3C2C">
                  <w:pPr>
                    <w:jc w:val="center"/>
                    <w:rPr>
                      <w:color w:val="000000" w:themeColor="text1"/>
                      <w:sz w:val="21"/>
                      <w:szCs w:val="21"/>
                    </w:rPr>
                  </w:pPr>
                  <w:r w:rsidRPr="00BB50FA">
                    <w:rPr>
                      <w:rFonts w:hint="eastAsia"/>
                      <w:color w:val="000000" w:themeColor="text1"/>
                      <w:sz w:val="21"/>
                      <w:szCs w:val="21"/>
                    </w:rPr>
                    <w:t>监控</w:t>
                  </w:r>
                  <w:r>
                    <w:rPr>
                      <w:rFonts w:hint="eastAsia"/>
                      <w:color w:val="000000" w:themeColor="text1"/>
                      <w:sz w:val="21"/>
                      <w:szCs w:val="21"/>
                    </w:rPr>
                    <w:t>设施</w:t>
                  </w:r>
                </w:p>
              </w:tc>
              <w:tc>
                <w:tcPr>
                  <w:tcW w:w="3557" w:type="pct"/>
                  <w:gridSpan w:val="3"/>
                  <w:tcBorders>
                    <w:top w:val="single" w:sz="4" w:space="0" w:color="auto"/>
                  </w:tcBorders>
                  <w:vAlign w:val="center"/>
                </w:tcPr>
                <w:p w:rsidR="00D304D8" w:rsidRDefault="00B84752" w:rsidP="00026165">
                  <w:pPr>
                    <w:jc w:val="center"/>
                    <w:rPr>
                      <w:color w:val="000000" w:themeColor="text1"/>
                      <w:sz w:val="21"/>
                      <w:szCs w:val="21"/>
                    </w:rPr>
                  </w:pPr>
                  <w:r w:rsidRPr="00F66F66">
                    <w:rPr>
                      <w:rFonts w:hint="eastAsia"/>
                      <w:color w:val="000000" w:themeColor="text1"/>
                      <w:sz w:val="21"/>
                      <w:szCs w:val="21"/>
                    </w:rPr>
                    <w:t>生产区、废气处理设施和厂区大门口处设置视频监控</w:t>
                  </w:r>
                  <w:r>
                    <w:rPr>
                      <w:rFonts w:hint="eastAsia"/>
                      <w:color w:val="000000" w:themeColor="text1"/>
                      <w:sz w:val="21"/>
                      <w:szCs w:val="21"/>
                    </w:rPr>
                    <w:t>，按照管理要求安装用电量监控设施</w:t>
                  </w:r>
                </w:p>
                <w:p w:rsidR="00B84752" w:rsidRPr="00BB50FA" w:rsidRDefault="00B84752" w:rsidP="00026165">
                  <w:pPr>
                    <w:jc w:val="center"/>
                    <w:rPr>
                      <w:color w:val="000000" w:themeColor="text1"/>
                      <w:sz w:val="21"/>
                      <w:szCs w:val="21"/>
                    </w:rPr>
                  </w:pPr>
                  <w:r>
                    <w:rPr>
                      <w:rFonts w:hint="eastAsia"/>
                      <w:color w:val="000000"/>
                      <w:sz w:val="21"/>
                      <w:szCs w:val="21"/>
                    </w:rPr>
                    <w:t>生产区、废气治理装置区以及厂区大门处安装视频监控</w:t>
                  </w:r>
                </w:p>
              </w:tc>
            </w:tr>
            <w:bookmarkEnd w:id="35"/>
          </w:tbl>
          <w:p w:rsidR="0045568E" w:rsidRDefault="0045568E" w:rsidP="0045568E">
            <w:pPr>
              <w:spacing w:line="40" w:lineRule="exact"/>
              <w:rPr>
                <w:color w:val="000000" w:themeColor="text1"/>
                <w:sz w:val="4"/>
              </w:rPr>
            </w:pPr>
          </w:p>
          <w:p w:rsidR="00B84752" w:rsidRDefault="00B84752" w:rsidP="0045568E">
            <w:pPr>
              <w:spacing w:line="40" w:lineRule="exact"/>
              <w:rPr>
                <w:color w:val="000000" w:themeColor="text1"/>
                <w:sz w:val="4"/>
              </w:rPr>
            </w:pPr>
          </w:p>
          <w:p w:rsidR="00B84752" w:rsidRDefault="00B84752" w:rsidP="0045568E">
            <w:pPr>
              <w:spacing w:line="40" w:lineRule="exact"/>
              <w:rPr>
                <w:color w:val="000000" w:themeColor="text1"/>
                <w:sz w:val="4"/>
              </w:rPr>
            </w:pPr>
          </w:p>
          <w:p w:rsidR="00B84752" w:rsidRDefault="00B84752" w:rsidP="0045568E">
            <w:pPr>
              <w:spacing w:line="40" w:lineRule="exact"/>
              <w:rPr>
                <w:color w:val="000000" w:themeColor="text1"/>
                <w:sz w:val="4"/>
              </w:rPr>
            </w:pPr>
          </w:p>
          <w:p w:rsidR="00B84752" w:rsidRPr="00BB50FA" w:rsidRDefault="00B84752" w:rsidP="0045568E">
            <w:pPr>
              <w:spacing w:line="40" w:lineRule="exact"/>
              <w:rPr>
                <w:color w:val="000000" w:themeColor="text1"/>
                <w:sz w:val="4"/>
              </w:rPr>
            </w:pPr>
          </w:p>
          <w:p w:rsidR="0045568E" w:rsidRPr="00BB50FA" w:rsidRDefault="0045568E" w:rsidP="0045568E">
            <w:pPr>
              <w:spacing w:line="40" w:lineRule="exact"/>
              <w:rPr>
                <w:color w:val="000000" w:themeColor="text1"/>
                <w:sz w:val="4"/>
              </w:rPr>
            </w:pPr>
          </w:p>
        </w:tc>
      </w:tr>
    </w:tbl>
    <w:p w:rsidR="00794D45" w:rsidRPr="00BB50FA" w:rsidRDefault="00794D45">
      <w:pPr>
        <w:jc w:val="left"/>
        <w:rPr>
          <w:b/>
          <w:color w:val="000000" w:themeColor="text1"/>
        </w:rPr>
      </w:pPr>
      <w:r w:rsidRPr="00BB50FA">
        <w:rPr>
          <w:b/>
          <w:color w:val="000000" w:themeColor="text1"/>
          <w:highlight w:val="yellow"/>
        </w:rPr>
        <w:lastRenderedPageBreak/>
        <w:br w:type="page"/>
      </w:r>
      <w:r w:rsidRPr="00BB50FA">
        <w:rPr>
          <w:b/>
          <w:color w:val="000000" w:themeColor="text1"/>
        </w:rPr>
        <w:lastRenderedPageBreak/>
        <w:t>建设项目拟采取的防治措施及预期处理效果</w:t>
      </w:r>
    </w:p>
    <w:tbl>
      <w:tblPr>
        <w:tblW w:w="936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127"/>
        <w:gridCol w:w="2126"/>
        <w:gridCol w:w="1701"/>
        <w:gridCol w:w="3146"/>
        <w:gridCol w:w="1264"/>
      </w:tblGrid>
      <w:tr w:rsidR="00794D45" w:rsidRPr="00BB50FA" w:rsidTr="00FB63CD">
        <w:trPr>
          <w:trHeight w:val="680"/>
          <w:jc w:val="center"/>
        </w:trPr>
        <w:tc>
          <w:tcPr>
            <w:tcW w:w="1127" w:type="dxa"/>
            <w:tcBorders>
              <w:top w:val="single" w:sz="8" w:space="0" w:color="auto"/>
              <w:bottom w:val="single" w:sz="4" w:space="0" w:color="auto"/>
              <w:tl2br w:val="single" w:sz="4" w:space="0" w:color="auto"/>
            </w:tcBorders>
          </w:tcPr>
          <w:p w:rsidR="00794D45" w:rsidRPr="00BB50FA" w:rsidRDefault="00794D45">
            <w:pPr>
              <w:spacing w:line="300" w:lineRule="exact"/>
              <w:ind w:firstLineChars="150" w:firstLine="360"/>
              <w:rPr>
                <w:color w:val="000000" w:themeColor="text1"/>
                <w:sz w:val="24"/>
                <w:szCs w:val="24"/>
              </w:rPr>
            </w:pPr>
            <w:r w:rsidRPr="00BB50FA">
              <w:rPr>
                <w:color w:val="000000" w:themeColor="text1"/>
                <w:sz w:val="24"/>
                <w:szCs w:val="24"/>
              </w:rPr>
              <w:t>内容</w:t>
            </w:r>
          </w:p>
          <w:p w:rsidR="00794D45" w:rsidRPr="00BB50FA" w:rsidRDefault="00794D45">
            <w:pPr>
              <w:spacing w:line="540" w:lineRule="exact"/>
              <w:rPr>
                <w:color w:val="000000" w:themeColor="text1"/>
                <w:sz w:val="24"/>
                <w:szCs w:val="24"/>
              </w:rPr>
            </w:pPr>
            <w:r w:rsidRPr="00BB50FA">
              <w:rPr>
                <w:color w:val="000000" w:themeColor="text1"/>
                <w:sz w:val="24"/>
                <w:szCs w:val="24"/>
              </w:rPr>
              <w:t>类型</w:t>
            </w:r>
          </w:p>
        </w:tc>
        <w:tc>
          <w:tcPr>
            <w:tcW w:w="2126" w:type="dxa"/>
            <w:vAlign w:val="center"/>
          </w:tcPr>
          <w:p w:rsidR="00794D45" w:rsidRPr="00BB50FA" w:rsidRDefault="00794D45">
            <w:pPr>
              <w:jc w:val="center"/>
              <w:rPr>
                <w:color w:val="000000" w:themeColor="text1"/>
                <w:sz w:val="24"/>
                <w:szCs w:val="24"/>
              </w:rPr>
            </w:pPr>
            <w:r w:rsidRPr="00BB50FA">
              <w:rPr>
                <w:color w:val="000000" w:themeColor="text1"/>
                <w:sz w:val="24"/>
                <w:szCs w:val="24"/>
              </w:rPr>
              <w:t>排放源</w:t>
            </w:r>
          </w:p>
          <w:p w:rsidR="00794D45" w:rsidRPr="00BB50FA" w:rsidRDefault="00794D45">
            <w:pPr>
              <w:jc w:val="center"/>
              <w:rPr>
                <w:color w:val="000000" w:themeColor="text1"/>
                <w:sz w:val="24"/>
                <w:szCs w:val="24"/>
              </w:rPr>
            </w:pPr>
            <w:r w:rsidRPr="00BB50FA">
              <w:rPr>
                <w:color w:val="000000" w:themeColor="text1"/>
                <w:sz w:val="24"/>
                <w:szCs w:val="24"/>
              </w:rPr>
              <w:t>（编号）</w:t>
            </w:r>
          </w:p>
        </w:tc>
        <w:tc>
          <w:tcPr>
            <w:tcW w:w="1701" w:type="dxa"/>
            <w:vAlign w:val="center"/>
          </w:tcPr>
          <w:p w:rsidR="00794D45" w:rsidRPr="00BB50FA" w:rsidRDefault="00794D45">
            <w:pPr>
              <w:jc w:val="center"/>
              <w:rPr>
                <w:color w:val="000000" w:themeColor="text1"/>
                <w:sz w:val="24"/>
                <w:szCs w:val="24"/>
              </w:rPr>
            </w:pPr>
            <w:r w:rsidRPr="00BB50FA">
              <w:rPr>
                <w:color w:val="000000" w:themeColor="text1"/>
                <w:sz w:val="24"/>
                <w:szCs w:val="24"/>
              </w:rPr>
              <w:t>污染物</w:t>
            </w:r>
          </w:p>
          <w:p w:rsidR="00794D45" w:rsidRPr="00BB50FA" w:rsidRDefault="00794D45">
            <w:pPr>
              <w:jc w:val="center"/>
              <w:rPr>
                <w:b/>
                <w:color w:val="000000" w:themeColor="text1"/>
                <w:sz w:val="24"/>
                <w:szCs w:val="24"/>
              </w:rPr>
            </w:pPr>
            <w:r w:rsidRPr="00BB50FA">
              <w:rPr>
                <w:color w:val="000000" w:themeColor="text1"/>
                <w:sz w:val="24"/>
                <w:szCs w:val="24"/>
              </w:rPr>
              <w:t>名</w:t>
            </w:r>
            <w:r w:rsidRPr="00BB50FA">
              <w:rPr>
                <w:color w:val="000000" w:themeColor="text1"/>
                <w:sz w:val="24"/>
                <w:szCs w:val="24"/>
              </w:rPr>
              <w:t xml:space="preserve">  </w:t>
            </w:r>
            <w:r w:rsidRPr="00BB50FA">
              <w:rPr>
                <w:color w:val="000000" w:themeColor="text1"/>
                <w:sz w:val="24"/>
                <w:szCs w:val="24"/>
              </w:rPr>
              <w:t>称</w:t>
            </w:r>
          </w:p>
        </w:tc>
        <w:tc>
          <w:tcPr>
            <w:tcW w:w="3146" w:type="dxa"/>
            <w:vAlign w:val="center"/>
          </w:tcPr>
          <w:p w:rsidR="00794D45" w:rsidRPr="00BB50FA" w:rsidRDefault="00794D45">
            <w:pPr>
              <w:jc w:val="center"/>
              <w:rPr>
                <w:color w:val="000000" w:themeColor="text1"/>
                <w:sz w:val="24"/>
                <w:szCs w:val="24"/>
              </w:rPr>
            </w:pPr>
            <w:r w:rsidRPr="00BB50FA">
              <w:rPr>
                <w:color w:val="000000" w:themeColor="text1"/>
                <w:sz w:val="24"/>
                <w:szCs w:val="24"/>
              </w:rPr>
              <w:t>防治措施</w:t>
            </w:r>
          </w:p>
        </w:tc>
        <w:tc>
          <w:tcPr>
            <w:tcW w:w="1264" w:type="dxa"/>
            <w:vAlign w:val="center"/>
          </w:tcPr>
          <w:p w:rsidR="00794D45" w:rsidRPr="00BB50FA" w:rsidRDefault="00794D45">
            <w:pPr>
              <w:jc w:val="center"/>
              <w:rPr>
                <w:color w:val="000000" w:themeColor="text1"/>
                <w:sz w:val="24"/>
                <w:szCs w:val="24"/>
              </w:rPr>
            </w:pPr>
            <w:r w:rsidRPr="00BB50FA">
              <w:rPr>
                <w:color w:val="000000" w:themeColor="text1"/>
                <w:sz w:val="24"/>
                <w:szCs w:val="24"/>
              </w:rPr>
              <w:t>预期治理效果</w:t>
            </w:r>
          </w:p>
        </w:tc>
      </w:tr>
      <w:tr w:rsidR="003712C9" w:rsidRPr="00BB50FA" w:rsidTr="008F22C2">
        <w:trPr>
          <w:trHeight w:val="1897"/>
          <w:jc w:val="center"/>
        </w:trPr>
        <w:tc>
          <w:tcPr>
            <w:tcW w:w="1127" w:type="dxa"/>
            <w:tcBorders>
              <w:top w:val="single" w:sz="4" w:space="0" w:color="auto"/>
            </w:tcBorders>
            <w:vAlign w:val="center"/>
          </w:tcPr>
          <w:p w:rsidR="003712C9" w:rsidRPr="00BB50FA" w:rsidRDefault="003712C9">
            <w:pPr>
              <w:jc w:val="center"/>
              <w:rPr>
                <w:color w:val="000000" w:themeColor="text1"/>
                <w:sz w:val="24"/>
                <w:szCs w:val="24"/>
              </w:rPr>
            </w:pPr>
            <w:r w:rsidRPr="00BB50FA">
              <w:rPr>
                <w:color w:val="000000" w:themeColor="text1"/>
                <w:sz w:val="24"/>
                <w:szCs w:val="24"/>
              </w:rPr>
              <w:t>大</w:t>
            </w:r>
          </w:p>
          <w:p w:rsidR="003712C9" w:rsidRPr="00BB50FA" w:rsidRDefault="003712C9">
            <w:pPr>
              <w:jc w:val="center"/>
              <w:rPr>
                <w:color w:val="000000" w:themeColor="text1"/>
                <w:sz w:val="24"/>
                <w:szCs w:val="24"/>
              </w:rPr>
            </w:pPr>
            <w:r w:rsidRPr="00BB50FA">
              <w:rPr>
                <w:color w:val="000000" w:themeColor="text1"/>
                <w:sz w:val="24"/>
                <w:szCs w:val="24"/>
              </w:rPr>
              <w:t>气</w:t>
            </w:r>
          </w:p>
          <w:p w:rsidR="003712C9" w:rsidRPr="00BB50FA" w:rsidRDefault="003712C9">
            <w:pPr>
              <w:jc w:val="center"/>
              <w:rPr>
                <w:color w:val="000000" w:themeColor="text1"/>
                <w:sz w:val="24"/>
                <w:szCs w:val="24"/>
              </w:rPr>
            </w:pPr>
            <w:r w:rsidRPr="00BB50FA">
              <w:rPr>
                <w:color w:val="000000" w:themeColor="text1"/>
                <w:sz w:val="24"/>
                <w:szCs w:val="24"/>
              </w:rPr>
              <w:t>污</w:t>
            </w:r>
          </w:p>
          <w:p w:rsidR="003712C9" w:rsidRPr="00BB50FA" w:rsidRDefault="003712C9">
            <w:pPr>
              <w:jc w:val="center"/>
              <w:rPr>
                <w:color w:val="000000" w:themeColor="text1"/>
                <w:sz w:val="24"/>
                <w:szCs w:val="24"/>
              </w:rPr>
            </w:pPr>
            <w:r w:rsidRPr="00BB50FA">
              <w:rPr>
                <w:color w:val="000000" w:themeColor="text1"/>
                <w:sz w:val="24"/>
                <w:szCs w:val="24"/>
              </w:rPr>
              <w:t>染</w:t>
            </w:r>
          </w:p>
          <w:p w:rsidR="003712C9" w:rsidRPr="00BB50FA" w:rsidRDefault="003712C9">
            <w:pPr>
              <w:jc w:val="center"/>
              <w:rPr>
                <w:color w:val="000000" w:themeColor="text1"/>
                <w:sz w:val="24"/>
                <w:szCs w:val="24"/>
              </w:rPr>
            </w:pPr>
            <w:r w:rsidRPr="00BB50FA">
              <w:rPr>
                <w:color w:val="000000" w:themeColor="text1"/>
                <w:sz w:val="24"/>
                <w:szCs w:val="24"/>
              </w:rPr>
              <w:t>物</w:t>
            </w:r>
          </w:p>
        </w:tc>
        <w:tc>
          <w:tcPr>
            <w:tcW w:w="2126" w:type="dxa"/>
            <w:vAlign w:val="center"/>
          </w:tcPr>
          <w:p w:rsidR="003712C9" w:rsidRPr="00FC2765" w:rsidRDefault="003712C9" w:rsidP="00C6609A">
            <w:pPr>
              <w:jc w:val="center"/>
              <w:rPr>
                <w:color w:val="auto"/>
                <w:sz w:val="24"/>
                <w:szCs w:val="24"/>
              </w:rPr>
            </w:pPr>
            <w:r w:rsidRPr="00FC2765">
              <w:rPr>
                <w:rFonts w:hint="eastAsia"/>
                <w:color w:val="auto"/>
                <w:sz w:val="24"/>
                <w:szCs w:val="24"/>
              </w:rPr>
              <w:t>切割</w:t>
            </w:r>
          </w:p>
        </w:tc>
        <w:tc>
          <w:tcPr>
            <w:tcW w:w="1701" w:type="dxa"/>
            <w:vAlign w:val="center"/>
          </w:tcPr>
          <w:p w:rsidR="003712C9" w:rsidRPr="00FC2765" w:rsidRDefault="003712C9" w:rsidP="00C6609A">
            <w:pPr>
              <w:jc w:val="center"/>
              <w:rPr>
                <w:color w:val="auto"/>
                <w:sz w:val="24"/>
                <w:szCs w:val="24"/>
              </w:rPr>
            </w:pPr>
            <w:r w:rsidRPr="00FC2765">
              <w:rPr>
                <w:rFonts w:hint="eastAsia"/>
                <w:color w:val="auto"/>
                <w:sz w:val="24"/>
                <w:szCs w:val="24"/>
              </w:rPr>
              <w:t>烟尘</w:t>
            </w:r>
          </w:p>
        </w:tc>
        <w:tc>
          <w:tcPr>
            <w:tcW w:w="3146" w:type="dxa"/>
            <w:vAlign w:val="center"/>
          </w:tcPr>
          <w:p w:rsidR="003712C9" w:rsidRPr="00233202" w:rsidRDefault="00B84752" w:rsidP="00B84752">
            <w:pPr>
              <w:jc w:val="center"/>
              <w:rPr>
                <w:color w:val="000000" w:themeColor="text1"/>
                <w:sz w:val="24"/>
                <w:szCs w:val="21"/>
              </w:rPr>
            </w:pPr>
            <w:r w:rsidRPr="00B84752">
              <w:rPr>
                <w:rFonts w:hint="eastAsia"/>
                <w:color w:val="000000" w:themeColor="text1"/>
                <w:sz w:val="24"/>
                <w:szCs w:val="21"/>
              </w:rPr>
              <w:t>密闭负压集气</w:t>
            </w:r>
            <w:r w:rsidRPr="00B84752">
              <w:rPr>
                <w:rFonts w:hint="eastAsia"/>
                <w:color w:val="000000" w:themeColor="text1"/>
                <w:sz w:val="24"/>
                <w:szCs w:val="21"/>
              </w:rPr>
              <w:t>+</w:t>
            </w:r>
            <w:r w:rsidRPr="00B84752">
              <w:rPr>
                <w:rFonts w:hint="eastAsia"/>
                <w:color w:val="000000" w:themeColor="text1"/>
                <w:sz w:val="24"/>
                <w:szCs w:val="21"/>
              </w:rPr>
              <w:t>脉冲滤筒除尘器</w:t>
            </w:r>
            <w:r w:rsidRPr="00B84752">
              <w:rPr>
                <w:rFonts w:hint="eastAsia"/>
                <w:color w:val="000000" w:themeColor="text1"/>
                <w:sz w:val="24"/>
                <w:szCs w:val="21"/>
              </w:rPr>
              <w:t>+15m</w:t>
            </w:r>
            <w:r w:rsidRPr="00B84752">
              <w:rPr>
                <w:rFonts w:hint="eastAsia"/>
                <w:color w:val="000000" w:themeColor="text1"/>
                <w:sz w:val="24"/>
                <w:szCs w:val="21"/>
              </w:rPr>
              <w:t>排气筒</w:t>
            </w:r>
          </w:p>
        </w:tc>
        <w:tc>
          <w:tcPr>
            <w:tcW w:w="1264" w:type="dxa"/>
            <w:vAlign w:val="center"/>
          </w:tcPr>
          <w:p w:rsidR="003712C9" w:rsidRPr="00BB50FA" w:rsidRDefault="003712C9">
            <w:pPr>
              <w:jc w:val="center"/>
              <w:rPr>
                <w:color w:val="000000" w:themeColor="text1"/>
                <w:sz w:val="24"/>
                <w:szCs w:val="24"/>
              </w:rPr>
            </w:pPr>
            <w:r w:rsidRPr="00BB50FA">
              <w:rPr>
                <w:rFonts w:hint="eastAsia"/>
                <w:color w:val="000000" w:themeColor="text1"/>
                <w:sz w:val="24"/>
                <w:szCs w:val="24"/>
              </w:rPr>
              <w:t>达标</w:t>
            </w:r>
          </w:p>
        </w:tc>
      </w:tr>
      <w:tr w:rsidR="003712C9" w:rsidRPr="00BB50FA" w:rsidTr="008F22C2">
        <w:trPr>
          <w:trHeight w:val="1748"/>
          <w:jc w:val="center"/>
        </w:trPr>
        <w:tc>
          <w:tcPr>
            <w:tcW w:w="1127" w:type="dxa"/>
            <w:vAlign w:val="center"/>
          </w:tcPr>
          <w:p w:rsidR="003712C9" w:rsidRPr="00BB50FA" w:rsidRDefault="003712C9">
            <w:pPr>
              <w:jc w:val="center"/>
              <w:rPr>
                <w:color w:val="000000" w:themeColor="text1"/>
                <w:sz w:val="24"/>
                <w:szCs w:val="24"/>
              </w:rPr>
            </w:pPr>
            <w:r w:rsidRPr="00BB50FA">
              <w:rPr>
                <w:color w:val="000000" w:themeColor="text1"/>
                <w:sz w:val="24"/>
                <w:szCs w:val="24"/>
              </w:rPr>
              <w:t>水</w:t>
            </w:r>
          </w:p>
          <w:p w:rsidR="003712C9" w:rsidRPr="00BB50FA" w:rsidRDefault="003712C9">
            <w:pPr>
              <w:jc w:val="center"/>
              <w:rPr>
                <w:color w:val="000000" w:themeColor="text1"/>
                <w:sz w:val="24"/>
                <w:szCs w:val="24"/>
              </w:rPr>
            </w:pPr>
            <w:r w:rsidRPr="00BB50FA">
              <w:rPr>
                <w:color w:val="000000" w:themeColor="text1"/>
                <w:sz w:val="24"/>
                <w:szCs w:val="24"/>
              </w:rPr>
              <w:t>污</w:t>
            </w:r>
          </w:p>
          <w:p w:rsidR="003712C9" w:rsidRPr="00BB50FA" w:rsidRDefault="003712C9">
            <w:pPr>
              <w:jc w:val="center"/>
              <w:rPr>
                <w:color w:val="000000" w:themeColor="text1"/>
                <w:sz w:val="24"/>
                <w:szCs w:val="24"/>
              </w:rPr>
            </w:pPr>
            <w:r w:rsidRPr="00BB50FA">
              <w:rPr>
                <w:color w:val="000000" w:themeColor="text1"/>
                <w:sz w:val="24"/>
                <w:szCs w:val="24"/>
              </w:rPr>
              <w:t>染</w:t>
            </w:r>
          </w:p>
          <w:p w:rsidR="003712C9" w:rsidRPr="00BB50FA" w:rsidRDefault="003712C9">
            <w:pPr>
              <w:jc w:val="center"/>
              <w:rPr>
                <w:color w:val="000000" w:themeColor="text1"/>
                <w:sz w:val="24"/>
                <w:szCs w:val="24"/>
              </w:rPr>
            </w:pPr>
            <w:r w:rsidRPr="00BB50FA">
              <w:rPr>
                <w:color w:val="000000" w:themeColor="text1"/>
                <w:sz w:val="24"/>
                <w:szCs w:val="24"/>
              </w:rPr>
              <w:t>物</w:t>
            </w:r>
          </w:p>
        </w:tc>
        <w:tc>
          <w:tcPr>
            <w:tcW w:w="2126" w:type="dxa"/>
            <w:vAlign w:val="center"/>
          </w:tcPr>
          <w:p w:rsidR="003712C9" w:rsidRPr="003712C9" w:rsidRDefault="003712C9" w:rsidP="00C6609A">
            <w:pPr>
              <w:jc w:val="center"/>
              <w:rPr>
                <w:color w:val="auto"/>
                <w:sz w:val="24"/>
                <w:szCs w:val="24"/>
              </w:rPr>
            </w:pPr>
            <w:r w:rsidRPr="003712C9">
              <w:rPr>
                <w:rFonts w:hint="eastAsia"/>
                <w:color w:val="auto"/>
                <w:sz w:val="24"/>
                <w:szCs w:val="24"/>
              </w:rPr>
              <w:t>生活污水</w:t>
            </w:r>
          </w:p>
        </w:tc>
        <w:tc>
          <w:tcPr>
            <w:tcW w:w="1701" w:type="dxa"/>
            <w:tcBorders>
              <w:bottom w:val="single" w:sz="4" w:space="0" w:color="auto"/>
            </w:tcBorders>
            <w:vAlign w:val="center"/>
          </w:tcPr>
          <w:p w:rsidR="003712C9" w:rsidRPr="003712C9" w:rsidRDefault="003712C9" w:rsidP="00C6609A">
            <w:pPr>
              <w:jc w:val="center"/>
              <w:rPr>
                <w:color w:val="auto"/>
                <w:sz w:val="24"/>
                <w:szCs w:val="24"/>
              </w:rPr>
            </w:pPr>
            <w:r w:rsidRPr="003712C9">
              <w:rPr>
                <w:rFonts w:hint="eastAsia"/>
                <w:color w:val="auto"/>
                <w:sz w:val="24"/>
                <w:szCs w:val="24"/>
              </w:rPr>
              <w:t>COD</w:t>
            </w:r>
            <w:r w:rsidRPr="003712C9">
              <w:rPr>
                <w:rFonts w:hint="eastAsia"/>
                <w:color w:val="auto"/>
                <w:sz w:val="24"/>
                <w:szCs w:val="24"/>
              </w:rPr>
              <w:t>、</w:t>
            </w:r>
            <w:r w:rsidRPr="003712C9">
              <w:rPr>
                <w:rFonts w:hint="eastAsia"/>
                <w:color w:val="auto"/>
                <w:sz w:val="24"/>
                <w:szCs w:val="24"/>
              </w:rPr>
              <w:t>SS</w:t>
            </w:r>
            <w:r w:rsidRPr="003712C9">
              <w:rPr>
                <w:rFonts w:hint="eastAsia"/>
                <w:color w:val="auto"/>
                <w:sz w:val="24"/>
                <w:szCs w:val="24"/>
              </w:rPr>
              <w:t>、氨氮、</w:t>
            </w:r>
            <w:r w:rsidRPr="003712C9">
              <w:rPr>
                <w:rFonts w:hint="eastAsia"/>
                <w:color w:val="auto"/>
                <w:sz w:val="24"/>
                <w:szCs w:val="24"/>
              </w:rPr>
              <w:t>TN</w:t>
            </w:r>
            <w:r w:rsidRPr="003712C9">
              <w:rPr>
                <w:rFonts w:hint="eastAsia"/>
                <w:color w:val="auto"/>
                <w:sz w:val="24"/>
                <w:szCs w:val="24"/>
              </w:rPr>
              <w:t>、</w:t>
            </w:r>
            <w:r w:rsidRPr="003712C9">
              <w:rPr>
                <w:rFonts w:hint="eastAsia"/>
                <w:color w:val="auto"/>
                <w:sz w:val="24"/>
                <w:szCs w:val="24"/>
              </w:rPr>
              <w:t>TP</w:t>
            </w:r>
          </w:p>
        </w:tc>
        <w:tc>
          <w:tcPr>
            <w:tcW w:w="3146" w:type="dxa"/>
            <w:vAlign w:val="center"/>
          </w:tcPr>
          <w:p w:rsidR="003712C9" w:rsidRPr="00BB50FA" w:rsidRDefault="00B84752" w:rsidP="00B84752">
            <w:pPr>
              <w:jc w:val="center"/>
              <w:rPr>
                <w:color w:val="000000" w:themeColor="text1"/>
                <w:sz w:val="24"/>
                <w:szCs w:val="24"/>
              </w:rPr>
            </w:pPr>
            <w:r w:rsidRPr="00B84752">
              <w:rPr>
                <w:rFonts w:hint="eastAsia"/>
                <w:color w:val="000000" w:themeColor="text1"/>
                <w:sz w:val="24"/>
                <w:szCs w:val="24"/>
              </w:rPr>
              <w:t>化粪池处理后定期清运</w:t>
            </w:r>
          </w:p>
        </w:tc>
        <w:tc>
          <w:tcPr>
            <w:tcW w:w="1264" w:type="dxa"/>
            <w:vAlign w:val="center"/>
          </w:tcPr>
          <w:p w:rsidR="003712C9" w:rsidRPr="00BB50FA" w:rsidRDefault="003712C9">
            <w:pPr>
              <w:jc w:val="center"/>
              <w:rPr>
                <w:color w:val="000000" w:themeColor="text1"/>
                <w:sz w:val="24"/>
                <w:szCs w:val="24"/>
              </w:rPr>
            </w:pPr>
            <w:r w:rsidRPr="00BB50FA">
              <w:rPr>
                <w:rFonts w:hint="eastAsia"/>
                <w:color w:val="000000" w:themeColor="text1"/>
                <w:sz w:val="24"/>
                <w:szCs w:val="24"/>
              </w:rPr>
              <w:t>达标</w:t>
            </w:r>
          </w:p>
        </w:tc>
      </w:tr>
      <w:tr w:rsidR="00B84752" w:rsidRPr="00BB50FA" w:rsidTr="008F22C2">
        <w:trPr>
          <w:trHeight w:val="1189"/>
          <w:jc w:val="center"/>
        </w:trPr>
        <w:tc>
          <w:tcPr>
            <w:tcW w:w="1127" w:type="dxa"/>
            <w:vMerge w:val="restart"/>
            <w:vAlign w:val="center"/>
          </w:tcPr>
          <w:p w:rsidR="00B84752" w:rsidRPr="00BB50FA" w:rsidRDefault="00B84752" w:rsidP="00AA4747">
            <w:pPr>
              <w:jc w:val="center"/>
              <w:rPr>
                <w:color w:val="000000" w:themeColor="text1"/>
                <w:sz w:val="24"/>
                <w:szCs w:val="24"/>
              </w:rPr>
            </w:pPr>
            <w:r w:rsidRPr="00BB50FA">
              <w:rPr>
                <w:color w:val="000000" w:themeColor="text1"/>
                <w:sz w:val="24"/>
                <w:szCs w:val="24"/>
              </w:rPr>
              <w:t>固</w:t>
            </w:r>
          </w:p>
          <w:p w:rsidR="00B84752" w:rsidRPr="00BB50FA" w:rsidRDefault="00B84752" w:rsidP="00AA4747">
            <w:pPr>
              <w:jc w:val="center"/>
              <w:rPr>
                <w:color w:val="000000" w:themeColor="text1"/>
                <w:sz w:val="24"/>
                <w:szCs w:val="24"/>
              </w:rPr>
            </w:pPr>
            <w:r w:rsidRPr="00BB50FA">
              <w:rPr>
                <w:color w:val="000000" w:themeColor="text1"/>
                <w:sz w:val="24"/>
                <w:szCs w:val="24"/>
              </w:rPr>
              <w:t>体</w:t>
            </w:r>
          </w:p>
          <w:p w:rsidR="00B84752" w:rsidRPr="00BB50FA" w:rsidRDefault="00B84752" w:rsidP="00AA4747">
            <w:pPr>
              <w:jc w:val="center"/>
              <w:rPr>
                <w:color w:val="000000" w:themeColor="text1"/>
                <w:sz w:val="24"/>
                <w:szCs w:val="24"/>
              </w:rPr>
            </w:pPr>
            <w:r w:rsidRPr="00BB50FA">
              <w:rPr>
                <w:color w:val="000000" w:themeColor="text1"/>
                <w:sz w:val="24"/>
                <w:szCs w:val="24"/>
              </w:rPr>
              <w:t>废</w:t>
            </w:r>
          </w:p>
          <w:p w:rsidR="00B84752" w:rsidRPr="00BB50FA" w:rsidRDefault="00B84752">
            <w:pPr>
              <w:jc w:val="center"/>
              <w:rPr>
                <w:color w:val="000000" w:themeColor="text1"/>
                <w:sz w:val="24"/>
                <w:szCs w:val="24"/>
              </w:rPr>
            </w:pPr>
            <w:r w:rsidRPr="00BB50FA">
              <w:rPr>
                <w:color w:val="000000" w:themeColor="text1"/>
                <w:sz w:val="24"/>
                <w:szCs w:val="24"/>
              </w:rPr>
              <w:t>弃</w:t>
            </w:r>
          </w:p>
          <w:p w:rsidR="00B84752" w:rsidRPr="00BB50FA" w:rsidRDefault="00B84752" w:rsidP="00AA4747">
            <w:pPr>
              <w:jc w:val="center"/>
              <w:rPr>
                <w:color w:val="000000" w:themeColor="text1"/>
                <w:sz w:val="24"/>
                <w:szCs w:val="24"/>
              </w:rPr>
            </w:pPr>
            <w:r w:rsidRPr="00BB50FA">
              <w:rPr>
                <w:color w:val="000000" w:themeColor="text1"/>
                <w:sz w:val="24"/>
                <w:szCs w:val="24"/>
              </w:rPr>
              <w:t>物</w:t>
            </w:r>
          </w:p>
        </w:tc>
        <w:tc>
          <w:tcPr>
            <w:tcW w:w="2126" w:type="dxa"/>
            <w:tcBorders>
              <w:top w:val="single" w:sz="4" w:space="0" w:color="auto"/>
            </w:tcBorders>
            <w:vAlign w:val="center"/>
          </w:tcPr>
          <w:p w:rsidR="00B84752" w:rsidRPr="004712C6" w:rsidRDefault="00B84752" w:rsidP="00B84752">
            <w:pPr>
              <w:jc w:val="center"/>
              <w:rPr>
                <w:color w:val="auto"/>
                <w:sz w:val="24"/>
                <w:szCs w:val="24"/>
              </w:rPr>
            </w:pPr>
            <w:r w:rsidRPr="004712C6">
              <w:rPr>
                <w:rFonts w:hint="eastAsia"/>
                <w:color w:val="auto"/>
                <w:sz w:val="24"/>
                <w:szCs w:val="24"/>
              </w:rPr>
              <w:t>冲压、切割</w:t>
            </w:r>
          </w:p>
        </w:tc>
        <w:tc>
          <w:tcPr>
            <w:tcW w:w="1701" w:type="dxa"/>
            <w:tcBorders>
              <w:top w:val="single" w:sz="4" w:space="0" w:color="auto"/>
            </w:tcBorders>
            <w:vAlign w:val="center"/>
          </w:tcPr>
          <w:p w:rsidR="00B84752" w:rsidRPr="004712C6" w:rsidRDefault="00B84752" w:rsidP="00B84752">
            <w:pPr>
              <w:jc w:val="center"/>
              <w:rPr>
                <w:color w:val="auto"/>
                <w:sz w:val="24"/>
                <w:szCs w:val="24"/>
              </w:rPr>
            </w:pPr>
            <w:r w:rsidRPr="004712C6">
              <w:rPr>
                <w:rFonts w:hint="eastAsia"/>
                <w:color w:val="auto"/>
                <w:sz w:val="24"/>
                <w:szCs w:val="24"/>
              </w:rPr>
              <w:t>废边角料和金属屑</w:t>
            </w:r>
          </w:p>
        </w:tc>
        <w:tc>
          <w:tcPr>
            <w:tcW w:w="3146" w:type="dxa"/>
            <w:tcBorders>
              <w:top w:val="single" w:sz="4" w:space="0" w:color="auto"/>
            </w:tcBorders>
            <w:vAlign w:val="center"/>
          </w:tcPr>
          <w:p w:rsidR="00B84752" w:rsidRPr="004712C6" w:rsidRDefault="00B84752" w:rsidP="00801287">
            <w:pPr>
              <w:jc w:val="center"/>
              <w:rPr>
                <w:color w:val="auto"/>
                <w:sz w:val="24"/>
                <w:szCs w:val="24"/>
              </w:rPr>
            </w:pPr>
            <w:r w:rsidRPr="004712C6">
              <w:rPr>
                <w:rFonts w:hint="eastAsia"/>
                <w:color w:val="auto"/>
                <w:sz w:val="24"/>
                <w:szCs w:val="24"/>
              </w:rPr>
              <w:t>收集后出售</w:t>
            </w:r>
          </w:p>
        </w:tc>
        <w:tc>
          <w:tcPr>
            <w:tcW w:w="1264" w:type="dxa"/>
            <w:vMerge w:val="restart"/>
            <w:vAlign w:val="center"/>
          </w:tcPr>
          <w:p w:rsidR="00B84752" w:rsidRPr="00BB50FA" w:rsidRDefault="00B84752" w:rsidP="00AA4747">
            <w:pPr>
              <w:jc w:val="center"/>
              <w:rPr>
                <w:color w:val="000000" w:themeColor="text1"/>
                <w:sz w:val="24"/>
                <w:szCs w:val="24"/>
              </w:rPr>
            </w:pPr>
            <w:r w:rsidRPr="00BB50FA">
              <w:rPr>
                <w:rFonts w:hint="eastAsia"/>
                <w:color w:val="000000" w:themeColor="text1"/>
                <w:sz w:val="24"/>
                <w:szCs w:val="24"/>
              </w:rPr>
              <w:t>良好</w:t>
            </w:r>
          </w:p>
        </w:tc>
      </w:tr>
      <w:tr w:rsidR="00B84752" w:rsidRPr="00BB50FA" w:rsidTr="008F22C2">
        <w:trPr>
          <w:trHeight w:val="1277"/>
          <w:jc w:val="center"/>
        </w:trPr>
        <w:tc>
          <w:tcPr>
            <w:tcW w:w="1127" w:type="dxa"/>
            <w:vMerge/>
            <w:vAlign w:val="center"/>
          </w:tcPr>
          <w:p w:rsidR="00B84752" w:rsidRPr="00BB50FA" w:rsidRDefault="00B84752" w:rsidP="00AA4747">
            <w:pPr>
              <w:jc w:val="center"/>
              <w:rPr>
                <w:color w:val="000000" w:themeColor="text1"/>
                <w:sz w:val="24"/>
                <w:szCs w:val="24"/>
              </w:rPr>
            </w:pPr>
          </w:p>
        </w:tc>
        <w:tc>
          <w:tcPr>
            <w:tcW w:w="2126" w:type="dxa"/>
            <w:tcBorders>
              <w:top w:val="single" w:sz="4" w:space="0" w:color="auto"/>
            </w:tcBorders>
            <w:vAlign w:val="center"/>
          </w:tcPr>
          <w:p w:rsidR="00B84752" w:rsidRPr="004712C6" w:rsidRDefault="00672C5A" w:rsidP="00B84752">
            <w:pPr>
              <w:jc w:val="center"/>
              <w:rPr>
                <w:color w:val="auto"/>
                <w:sz w:val="24"/>
                <w:szCs w:val="24"/>
              </w:rPr>
            </w:pPr>
            <w:r w:rsidRPr="00672C5A">
              <w:rPr>
                <w:rFonts w:hint="eastAsia"/>
                <w:color w:val="auto"/>
                <w:sz w:val="24"/>
                <w:szCs w:val="24"/>
              </w:rPr>
              <w:t>冲压机和料架校平切断机</w:t>
            </w:r>
          </w:p>
        </w:tc>
        <w:tc>
          <w:tcPr>
            <w:tcW w:w="1701" w:type="dxa"/>
            <w:tcBorders>
              <w:top w:val="single" w:sz="4" w:space="0" w:color="auto"/>
            </w:tcBorders>
            <w:vAlign w:val="center"/>
          </w:tcPr>
          <w:p w:rsidR="00B84752" w:rsidRPr="004712C6" w:rsidRDefault="00B84752" w:rsidP="00B84752">
            <w:pPr>
              <w:jc w:val="center"/>
              <w:rPr>
                <w:color w:val="auto"/>
                <w:sz w:val="24"/>
                <w:szCs w:val="24"/>
              </w:rPr>
            </w:pPr>
            <w:r w:rsidRPr="004712C6">
              <w:rPr>
                <w:rFonts w:hint="eastAsia"/>
                <w:color w:val="auto"/>
                <w:sz w:val="24"/>
                <w:szCs w:val="24"/>
              </w:rPr>
              <w:t>废液压油</w:t>
            </w:r>
          </w:p>
        </w:tc>
        <w:tc>
          <w:tcPr>
            <w:tcW w:w="3146" w:type="dxa"/>
            <w:tcBorders>
              <w:top w:val="single" w:sz="4" w:space="0" w:color="auto"/>
            </w:tcBorders>
            <w:vAlign w:val="center"/>
          </w:tcPr>
          <w:p w:rsidR="00B84752" w:rsidRPr="004712C6" w:rsidRDefault="00B84752" w:rsidP="00801287">
            <w:pPr>
              <w:jc w:val="center"/>
              <w:rPr>
                <w:color w:val="auto"/>
                <w:sz w:val="24"/>
                <w:szCs w:val="24"/>
              </w:rPr>
            </w:pPr>
            <w:r w:rsidRPr="004712C6">
              <w:rPr>
                <w:rFonts w:hint="eastAsia"/>
                <w:color w:val="auto"/>
                <w:sz w:val="24"/>
                <w:szCs w:val="24"/>
              </w:rPr>
              <w:t>委托有相应资质的危废处置单位处置</w:t>
            </w:r>
          </w:p>
        </w:tc>
        <w:tc>
          <w:tcPr>
            <w:tcW w:w="1264" w:type="dxa"/>
            <w:vMerge/>
            <w:vAlign w:val="center"/>
          </w:tcPr>
          <w:p w:rsidR="00B84752" w:rsidRPr="00BB50FA" w:rsidRDefault="00B84752" w:rsidP="00AA4747">
            <w:pPr>
              <w:jc w:val="center"/>
              <w:rPr>
                <w:color w:val="000000" w:themeColor="text1"/>
                <w:sz w:val="24"/>
                <w:szCs w:val="24"/>
              </w:rPr>
            </w:pPr>
          </w:p>
        </w:tc>
      </w:tr>
      <w:tr w:rsidR="00233202" w:rsidRPr="00BB50FA" w:rsidTr="003712C9">
        <w:trPr>
          <w:cantSplit/>
          <w:trHeight w:val="1722"/>
          <w:jc w:val="center"/>
        </w:trPr>
        <w:tc>
          <w:tcPr>
            <w:tcW w:w="1127" w:type="dxa"/>
            <w:vAlign w:val="center"/>
          </w:tcPr>
          <w:p w:rsidR="00233202" w:rsidRPr="00BB50FA" w:rsidRDefault="00233202">
            <w:pPr>
              <w:jc w:val="center"/>
              <w:rPr>
                <w:color w:val="000000" w:themeColor="text1"/>
                <w:sz w:val="24"/>
                <w:szCs w:val="24"/>
              </w:rPr>
            </w:pPr>
            <w:r w:rsidRPr="00BB50FA">
              <w:rPr>
                <w:color w:val="000000" w:themeColor="text1"/>
                <w:sz w:val="24"/>
                <w:szCs w:val="24"/>
              </w:rPr>
              <w:t>噪</w:t>
            </w:r>
          </w:p>
          <w:p w:rsidR="00233202" w:rsidRPr="00BB50FA" w:rsidRDefault="00233202">
            <w:pPr>
              <w:jc w:val="center"/>
              <w:rPr>
                <w:color w:val="000000" w:themeColor="text1"/>
                <w:sz w:val="24"/>
                <w:szCs w:val="24"/>
              </w:rPr>
            </w:pPr>
            <w:r w:rsidRPr="00BB50FA">
              <w:rPr>
                <w:color w:val="000000" w:themeColor="text1"/>
                <w:sz w:val="24"/>
                <w:szCs w:val="24"/>
              </w:rPr>
              <w:t>声</w:t>
            </w:r>
          </w:p>
        </w:tc>
        <w:tc>
          <w:tcPr>
            <w:tcW w:w="8237" w:type="dxa"/>
            <w:gridSpan w:val="4"/>
            <w:vAlign w:val="center"/>
          </w:tcPr>
          <w:p w:rsidR="00233202" w:rsidRPr="00BB50FA" w:rsidRDefault="004712C6" w:rsidP="00F73540">
            <w:pPr>
              <w:spacing w:line="420" w:lineRule="exact"/>
              <w:ind w:firstLineChars="200" w:firstLine="480"/>
              <w:rPr>
                <w:color w:val="000000" w:themeColor="text1"/>
                <w:sz w:val="24"/>
                <w:szCs w:val="24"/>
              </w:rPr>
            </w:pPr>
            <w:r w:rsidRPr="00FC2765">
              <w:rPr>
                <w:rFonts w:hint="eastAsia"/>
                <w:color w:val="auto"/>
                <w:sz w:val="24"/>
                <w:szCs w:val="24"/>
              </w:rPr>
              <w:t>该项目高噪声设备主要为</w:t>
            </w:r>
            <w:r>
              <w:rPr>
                <w:rFonts w:hint="eastAsia"/>
                <w:color w:val="000000" w:themeColor="text1"/>
                <w:sz w:val="24"/>
                <w:szCs w:val="24"/>
              </w:rPr>
              <w:t>切割机、</w:t>
            </w:r>
            <w:r w:rsidRPr="001D2011">
              <w:rPr>
                <w:rFonts w:hint="eastAsia"/>
                <w:color w:val="000000" w:themeColor="text1"/>
                <w:sz w:val="24"/>
                <w:szCs w:val="24"/>
              </w:rPr>
              <w:t>冲压</w:t>
            </w:r>
            <w:r>
              <w:rPr>
                <w:rFonts w:hint="eastAsia"/>
                <w:color w:val="000000" w:themeColor="text1"/>
                <w:sz w:val="24"/>
                <w:szCs w:val="24"/>
              </w:rPr>
              <w:t>机</w:t>
            </w:r>
            <w:r w:rsidRPr="00FC2765">
              <w:rPr>
                <w:rFonts w:hint="eastAsia"/>
                <w:color w:val="auto"/>
                <w:sz w:val="24"/>
                <w:szCs w:val="24"/>
              </w:rPr>
              <w:t>等，声源强度在</w:t>
            </w:r>
            <w:r w:rsidRPr="00FC2765">
              <w:rPr>
                <w:rFonts w:hint="eastAsia"/>
                <w:color w:val="auto"/>
                <w:sz w:val="24"/>
                <w:szCs w:val="24"/>
              </w:rPr>
              <w:t>75~90dB(A)</w:t>
            </w:r>
            <w:r w:rsidRPr="00FC2765">
              <w:rPr>
                <w:rFonts w:hint="eastAsia"/>
                <w:color w:val="auto"/>
                <w:sz w:val="24"/>
                <w:szCs w:val="24"/>
              </w:rPr>
              <w:t>之间。设备</w:t>
            </w:r>
            <w:r w:rsidRPr="00FC2765">
              <w:rPr>
                <w:color w:val="auto"/>
                <w:sz w:val="24"/>
                <w:szCs w:val="24"/>
              </w:rPr>
              <w:t>经</w:t>
            </w:r>
            <w:r w:rsidRPr="00FC2765">
              <w:rPr>
                <w:rFonts w:hint="eastAsia"/>
                <w:color w:val="auto"/>
                <w:sz w:val="24"/>
                <w:szCs w:val="24"/>
              </w:rPr>
              <w:t>减振、厂房</w:t>
            </w:r>
            <w:r w:rsidRPr="00FC2765">
              <w:rPr>
                <w:color w:val="auto"/>
                <w:sz w:val="24"/>
                <w:szCs w:val="24"/>
              </w:rPr>
              <w:t>密闭隔音后，</w:t>
            </w:r>
            <w:r w:rsidRPr="00FC2765">
              <w:rPr>
                <w:rFonts w:hint="eastAsia"/>
                <w:color w:val="auto"/>
                <w:sz w:val="24"/>
                <w:szCs w:val="24"/>
              </w:rPr>
              <w:t>预计</w:t>
            </w:r>
            <w:r w:rsidRPr="00FC2765">
              <w:rPr>
                <w:color w:val="auto"/>
                <w:sz w:val="24"/>
                <w:szCs w:val="24"/>
              </w:rPr>
              <w:t>厂界噪声能达到《工业企业厂界环境噪声排放标准》（</w:t>
            </w:r>
            <w:r w:rsidRPr="00FC2765">
              <w:rPr>
                <w:color w:val="auto"/>
                <w:sz w:val="24"/>
                <w:szCs w:val="24"/>
              </w:rPr>
              <w:t>GB12348-2008</w:t>
            </w:r>
            <w:r w:rsidRPr="00FC2765">
              <w:rPr>
                <w:color w:val="auto"/>
                <w:sz w:val="24"/>
                <w:szCs w:val="24"/>
              </w:rPr>
              <w:t>）</w:t>
            </w:r>
            <w:r>
              <w:rPr>
                <w:rFonts w:hint="eastAsia"/>
                <w:color w:val="auto"/>
                <w:sz w:val="24"/>
                <w:szCs w:val="24"/>
              </w:rPr>
              <w:t>2</w:t>
            </w:r>
            <w:r w:rsidRPr="00FC2765">
              <w:rPr>
                <w:color w:val="auto"/>
                <w:sz w:val="24"/>
                <w:szCs w:val="24"/>
              </w:rPr>
              <w:t>类标准要求。</w:t>
            </w:r>
          </w:p>
        </w:tc>
      </w:tr>
      <w:tr w:rsidR="00233202" w:rsidRPr="00BB50FA" w:rsidTr="003712C9">
        <w:trPr>
          <w:cantSplit/>
          <w:trHeight w:val="1149"/>
          <w:jc w:val="center"/>
        </w:trPr>
        <w:tc>
          <w:tcPr>
            <w:tcW w:w="1127" w:type="dxa"/>
            <w:vAlign w:val="center"/>
          </w:tcPr>
          <w:p w:rsidR="00233202" w:rsidRPr="00BB50FA" w:rsidRDefault="00233202">
            <w:pPr>
              <w:jc w:val="center"/>
              <w:rPr>
                <w:color w:val="000000" w:themeColor="text1"/>
                <w:sz w:val="24"/>
                <w:szCs w:val="24"/>
              </w:rPr>
            </w:pPr>
            <w:r w:rsidRPr="00BB50FA">
              <w:rPr>
                <w:color w:val="000000" w:themeColor="text1"/>
                <w:sz w:val="24"/>
                <w:szCs w:val="24"/>
              </w:rPr>
              <w:t>其</w:t>
            </w:r>
          </w:p>
          <w:p w:rsidR="00233202" w:rsidRPr="00BB50FA" w:rsidRDefault="00233202">
            <w:pPr>
              <w:jc w:val="center"/>
              <w:rPr>
                <w:color w:val="000000" w:themeColor="text1"/>
                <w:sz w:val="24"/>
                <w:szCs w:val="24"/>
              </w:rPr>
            </w:pPr>
            <w:r w:rsidRPr="00BB50FA">
              <w:rPr>
                <w:color w:val="000000" w:themeColor="text1"/>
                <w:sz w:val="24"/>
                <w:szCs w:val="24"/>
              </w:rPr>
              <w:t>他</w:t>
            </w:r>
          </w:p>
        </w:tc>
        <w:tc>
          <w:tcPr>
            <w:tcW w:w="8237" w:type="dxa"/>
            <w:gridSpan w:val="4"/>
            <w:vAlign w:val="center"/>
          </w:tcPr>
          <w:p w:rsidR="00233202" w:rsidRPr="00BB50FA" w:rsidRDefault="00233202">
            <w:pPr>
              <w:jc w:val="center"/>
              <w:rPr>
                <w:color w:val="000000" w:themeColor="text1"/>
                <w:sz w:val="24"/>
                <w:szCs w:val="24"/>
              </w:rPr>
            </w:pPr>
            <w:r w:rsidRPr="00BB50FA">
              <w:rPr>
                <w:color w:val="000000" w:themeColor="text1"/>
                <w:sz w:val="24"/>
                <w:szCs w:val="24"/>
              </w:rPr>
              <w:t>无</w:t>
            </w:r>
          </w:p>
        </w:tc>
      </w:tr>
      <w:tr w:rsidR="00233202" w:rsidRPr="00BB50FA" w:rsidTr="008F22C2">
        <w:trPr>
          <w:cantSplit/>
          <w:trHeight w:val="2919"/>
          <w:jc w:val="center"/>
        </w:trPr>
        <w:tc>
          <w:tcPr>
            <w:tcW w:w="9364" w:type="dxa"/>
            <w:gridSpan w:val="5"/>
          </w:tcPr>
          <w:p w:rsidR="00233202" w:rsidRPr="00BB50FA" w:rsidRDefault="00233202">
            <w:pPr>
              <w:spacing w:line="460" w:lineRule="exact"/>
              <w:rPr>
                <w:color w:val="000000" w:themeColor="text1"/>
                <w:sz w:val="24"/>
                <w:szCs w:val="24"/>
              </w:rPr>
            </w:pPr>
            <w:r w:rsidRPr="00BB50FA">
              <w:rPr>
                <w:color w:val="000000" w:themeColor="text1"/>
                <w:sz w:val="24"/>
                <w:szCs w:val="24"/>
              </w:rPr>
              <w:t>生态保护措施及预期效果</w:t>
            </w:r>
          </w:p>
          <w:p w:rsidR="003712C9" w:rsidRDefault="003712C9" w:rsidP="00AD49AA">
            <w:pPr>
              <w:spacing w:line="440" w:lineRule="exact"/>
              <w:jc w:val="center"/>
              <w:rPr>
                <w:rFonts w:eastAsia="方正书宋简体"/>
                <w:color w:val="000000" w:themeColor="text1"/>
                <w:sz w:val="24"/>
                <w:szCs w:val="24"/>
              </w:rPr>
            </w:pPr>
          </w:p>
          <w:p w:rsidR="008F22C2" w:rsidRDefault="008F22C2" w:rsidP="00AD49AA">
            <w:pPr>
              <w:spacing w:line="440" w:lineRule="exact"/>
              <w:jc w:val="center"/>
              <w:rPr>
                <w:rFonts w:eastAsia="方正书宋简体"/>
                <w:color w:val="000000" w:themeColor="text1"/>
                <w:sz w:val="24"/>
                <w:szCs w:val="24"/>
              </w:rPr>
            </w:pPr>
          </w:p>
          <w:p w:rsidR="00233202" w:rsidRPr="00BB50FA" w:rsidRDefault="00233202" w:rsidP="00AD49AA">
            <w:pPr>
              <w:spacing w:line="440" w:lineRule="exact"/>
              <w:jc w:val="center"/>
              <w:rPr>
                <w:rFonts w:eastAsia="方正书宋简体"/>
                <w:color w:val="000000" w:themeColor="text1"/>
                <w:sz w:val="24"/>
                <w:szCs w:val="24"/>
              </w:rPr>
            </w:pPr>
            <w:r w:rsidRPr="00BB50FA">
              <w:rPr>
                <w:rFonts w:eastAsia="方正书宋简体"/>
                <w:color w:val="000000" w:themeColor="text1"/>
                <w:sz w:val="24"/>
                <w:szCs w:val="24"/>
              </w:rPr>
              <w:t>/</w:t>
            </w:r>
          </w:p>
        </w:tc>
      </w:tr>
    </w:tbl>
    <w:p w:rsidR="00794D45" w:rsidRPr="00BB50FA" w:rsidRDefault="00794D45">
      <w:pPr>
        <w:jc w:val="left"/>
        <w:rPr>
          <w:b/>
          <w:color w:val="000000" w:themeColor="text1"/>
        </w:rPr>
      </w:pPr>
      <w:r w:rsidRPr="00BB50FA">
        <w:rPr>
          <w:b/>
          <w:color w:val="000000" w:themeColor="text1"/>
          <w:highlight w:val="yellow"/>
        </w:rPr>
        <w:br w:type="page"/>
      </w:r>
      <w:r w:rsidRPr="00BB50FA">
        <w:rPr>
          <w:b/>
          <w:color w:val="000000" w:themeColor="text1"/>
        </w:rPr>
        <w:lastRenderedPageBreak/>
        <w:t>建议与结论</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9360"/>
        <w:gridCol w:w="6"/>
      </w:tblGrid>
      <w:tr w:rsidR="00794D45" w:rsidRPr="00BB50FA">
        <w:trPr>
          <w:trHeight w:val="12906"/>
          <w:jc w:val="center"/>
        </w:trPr>
        <w:tc>
          <w:tcPr>
            <w:tcW w:w="9366" w:type="dxa"/>
            <w:gridSpan w:val="2"/>
          </w:tcPr>
          <w:p w:rsidR="00794D45" w:rsidRPr="00BB50FA" w:rsidRDefault="00794D45" w:rsidP="002F54F1">
            <w:pPr>
              <w:spacing w:line="420" w:lineRule="exact"/>
              <w:jc w:val="left"/>
              <w:rPr>
                <w:b/>
                <w:color w:val="000000" w:themeColor="text1"/>
                <w:sz w:val="24"/>
                <w:szCs w:val="24"/>
              </w:rPr>
            </w:pPr>
            <w:r w:rsidRPr="00BB50FA">
              <w:rPr>
                <w:b/>
                <w:color w:val="000000" w:themeColor="text1"/>
                <w:sz w:val="24"/>
                <w:szCs w:val="24"/>
              </w:rPr>
              <w:t>一、结论：</w:t>
            </w:r>
          </w:p>
          <w:p w:rsidR="00794D45" w:rsidRPr="00BB50FA" w:rsidRDefault="00794D45" w:rsidP="00DF778E">
            <w:pPr>
              <w:pStyle w:val="a5"/>
              <w:tabs>
                <w:tab w:val="left" w:pos="6607"/>
              </w:tabs>
              <w:snapToGrid w:val="0"/>
              <w:spacing w:line="460" w:lineRule="exact"/>
              <w:ind w:firstLineChars="200" w:firstLine="482"/>
              <w:rPr>
                <w:rFonts w:eastAsia="楷体"/>
                <w:b/>
                <w:color w:val="000000" w:themeColor="text1"/>
                <w:sz w:val="24"/>
              </w:rPr>
            </w:pPr>
            <w:r w:rsidRPr="00BB50FA">
              <w:rPr>
                <w:rFonts w:eastAsia="楷体"/>
                <w:b/>
                <w:color w:val="000000" w:themeColor="text1"/>
                <w:sz w:val="24"/>
              </w:rPr>
              <w:t>1</w:t>
            </w:r>
            <w:r w:rsidRPr="00BB50FA">
              <w:rPr>
                <w:rFonts w:eastAsia="楷体" w:hAnsi="楷体"/>
                <w:b/>
                <w:color w:val="000000" w:themeColor="text1"/>
                <w:sz w:val="24"/>
              </w:rPr>
              <w:t>、项目符合国家产业政策要求</w:t>
            </w:r>
          </w:p>
          <w:p w:rsidR="003F4206" w:rsidRDefault="004712C6" w:rsidP="003F4206">
            <w:pPr>
              <w:spacing w:line="460" w:lineRule="exact"/>
              <w:ind w:firstLineChars="200" w:firstLine="480"/>
              <w:jc w:val="left"/>
              <w:rPr>
                <w:color w:val="000000" w:themeColor="text1"/>
                <w:sz w:val="24"/>
                <w:szCs w:val="24"/>
              </w:rPr>
            </w:pPr>
            <w:r>
              <w:rPr>
                <w:rFonts w:hint="eastAsia"/>
                <w:color w:val="000000" w:themeColor="text1"/>
                <w:sz w:val="24"/>
                <w:szCs w:val="24"/>
              </w:rPr>
              <w:t>经查阅</w:t>
            </w:r>
            <w:r w:rsidRPr="00BB50FA">
              <w:rPr>
                <w:color w:val="000000" w:themeColor="text1"/>
                <w:sz w:val="24"/>
                <w:szCs w:val="24"/>
              </w:rPr>
              <w:t>《产业结构调整指导目录（</w:t>
            </w:r>
            <w:r w:rsidRPr="00BB50FA">
              <w:rPr>
                <w:color w:val="000000" w:themeColor="text1"/>
                <w:sz w:val="24"/>
                <w:szCs w:val="24"/>
              </w:rPr>
              <w:t>20</w:t>
            </w:r>
            <w:r>
              <w:rPr>
                <w:rFonts w:hint="eastAsia"/>
                <w:color w:val="000000" w:themeColor="text1"/>
                <w:sz w:val="24"/>
                <w:szCs w:val="24"/>
              </w:rPr>
              <w:t>19</w:t>
            </w:r>
            <w:r w:rsidRPr="00BB50FA">
              <w:rPr>
                <w:color w:val="000000" w:themeColor="text1"/>
                <w:sz w:val="24"/>
                <w:szCs w:val="24"/>
              </w:rPr>
              <w:t>年本）》</w:t>
            </w:r>
            <w:r w:rsidRPr="00BB50FA">
              <w:rPr>
                <w:rFonts w:hint="eastAsia"/>
                <w:color w:val="000000" w:themeColor="text1"/>
                <w:sz w:val="24"/>
                <w:szCs w:val="24"/>
              </w:rPr>
              <w:t>，</w:t>
            </w:r>
            <w:r w:rsidRPr="000A419C">
              <w:rPr>
                <w:rFonts w:hint="eastAsia"/>
                <w:color w:val="000000" w:themeColor="text1"/>
                <w:sz w:val="24"/>
                <w:szCs w:val="24"/>
              </w:rPr>
              <w:t>鼓励类</w:t>
            </w:r>
            <w:r>
              <w:rPr>
                <w:rFonts w:hint="eastAsia"/>
                <w:color w:val="000000" w:themeColor="text1"/>
                <w:sz w:val="24"/>
                <w:szCs w:val="24"/>
              </w:rPr>
              <w:t>、限制类或淘汰类均无本项目相关内容，因此本项目属于允许类</w:t>
            </w:r>
            <w:r w:rsidRPr="00BB50FA">
              <w:rPr>
                <w:rFonts w:hint="eastAsia"/>
                <w:color w:val="000000" w:themeColor="text1"/>
                <w:sz w:val="24"/>
                <w:szCs w:val="24"/>
              </w:rPr>
              <w:t>，符合国家产业政策要求。</w:t>
            </w:r>
            <w:r w:rsidRPr="00BB50FA">
              <w:rPr>
                <w:color w:val="000000" w:themeColor="text1"/>
                <w:sz w:val="24"/>
                <w:szCs w:val="24"/>
              </w:rPr>
              <w:t>项目已</w:t>
            </w:r>
            <w:r w:rsidRPr="00BB50FA">
              <w:rPr>
                <w:rFonts w:hint="eastAsia"/>
                <w:color w:val="000000" w:themeColor="text1"/>
                <w:sz w:val="24"/>
                <w:szCs w:val="24"/>
              </w:rPr>
              <w:t>通过</w:t>
            </w:r>
            <w:r>
              <w:rPr>
                <w:rFonts w:hint="eastAsia"/>
                <w:color w:val="000000" w:themeColor="text1"/>
                <w:sz w:val="24"/>
                <w:szCs w:val="24"/>
              </w:rPr>
              <w:t>新乡县发展和改革委员会备案</w:t>
            </w:r>
            <w:r w:rsidRPr="00BB50FA">
              <w:rPr>
                <w:rFonts w:hint="eastAsia"/>
                <w:color w:val="000000" w:themeColor="text1"/>
                <w:sz w:val="24"/>
                <w:szCs w:val="24"/>
              </w:rPr>
              <w:t>（项目代码：</w:t>
            </w:r>
            <w:r>
              <w:rPr>
                <w:rFonts w:hint="eastAsia"/>
                <w:color w:val="000000" w:themeColor="text1"/>
                <w:sz w:val="24"/>
                <w:szCs w:val="24"/>
              </w:rPr>
              <w:t>2020-410721-34-03-051610</w:t>
            </w:r>
            <w:r w:rsidRPr="00BB50FA">
              <w:rPr>
                <w:rFonts w:hint="eastAsia"/>
                <w:color w:val="000000" w:themeColor="text1"/>
                <w:sz w:val="24"/>
                <w:szCs w:val="24"/>
              </w:rPr>
              <w:t>）。</w:t>
            </w:r>
          </w:p>
          <w:p w:rsidR="00794D45" w:rsidRPr="00BB50FA" w:rsidRDefault="00794D45" w:rsidP="00DF778E">
            <w:pPr>
              <w:pStyle w:val="a5"/>
              <w:tabs>
                <w:tab w:val="left" w:pos="6607"/>
              </w:tabs>
              <w:snapToGrid w:val="0"/>
              <w:spacing w:line="460" w:lineRule="exact"/>
              <w:ind w:firstLineChars="200" w:firstLine="482"/>
              <w:rPr>
                <w:rFonts w:eastAsia="楷体"/>
                <w:b/>
                <w:color w:val="000000" w:themeColor="text1"/>
                <w:sz w:val="24"/>
              </w:rPr>
            </w:pPr>
            <w:r w:rsidRPr="00BB50FA">
              <w:rPr>
                <w:rFonts w:eastAsia="楷体"/>
                <w:b/>
                <w:color w:val="000000" w:themeColor="text1"/>
                <w:sz w:val="24"/>
              </w:rPr>
              <w:t>2</w:t>
            </w:r>
            <w:r w:rsidRPr="00BB50FA">
              <w:rPr>
                <w:rFonts w:eastAsia="楷体" w:hAnsi="楷体"/>
                <w:b/>
                <w:color w:val="000000" w:themeColor="text1"/>
                <w:sz w:val="24"/>
              </w:rPr>
              <w:t>、项目选址符合规划</w:t>
            </w:r>
          </w:p>
          <w:p w:rsidR="004712C6" w:rsidRPr="00BB50FA" w:rsidRDefault="004712C6" w:rsidP="004712C6">
            <w:pPr>
              <w:spacing w:line="460" w:lineRule="exact"/>
              <w:ind w:firstLineChars="200" w:firstLine="480"/>
              <w:jc w:val="left"/>
              <w:rPr>
                <w:color w:val="000000" w:themeColor="text1"/>
                <w:sz w:val="24"/>
                <w:szCs w:val="24"/>
              </w:rPr>
            </w:pPr>
            <w:r w:rsidRPr="00BF2D40">
              <w:rPr>
                <w:rFonts w:hint="eastAsia"/>
                <w:color w:val="000000" w:themeColor="text1"/>
                <w:sz w:val="24"/>
                <w:szCs w:val="24"/>
              </w:rPr>
              <w:t>本项目位于新乡市新乡县大召营镇张唐马村村东，占地约</w:t>
            </w:r>
            <w:r w:rsidR="00E65288">
              <w:rPr>
                <w:rFonts w:hint="eastAsia"/>
                <w:color w:val="000000" w:themeColor="text1"/>
                <w:sz w:val="24"/>
                <w:szCs w:val="24"/>
              </w:rPr>
              <w:t>80</w:t>
            </w:r>
            <w:r w:rsidRPr="00BF2D40">
              <w:rPr>
                <w:rFonts w:hint="eastAsia"/>
                <w:color w:val="000000" w:themeColor="text1"/>
                <w:sz w:val="24"/>
                <w:szCs w:val="24"/>
              </w:rPr>
              <w:t>00m</w:t>
            </w:r>
            <w:r w:rsidRPr="00BF2D40">
              <w:rPr>
                <w:rFonts w:hint="eastAsia"/>
                <w:color w:val="000000" w:themeColor="text1"/>
                <w:sz w:val="24"/>
                <w:szCs w:val="24"/>
                <w:vertAlign w:val="superscript"/>
              </w:rPr>
              <w:t>2</w:t>
            </w:r>
            <w:r w:rsidRPr="00BF2D40">
              <w:rPr>
                <w:rFonts w:hint="eastAsia"/>
                <w:color w:val="000000" w:themeColor="text1"/>
                <w:sz w:val="24"/>
                <w:szCs w:val="24"/>
              </w:rPr>
              <w:t>，根据《大召营镇土地利用总体发展规划图》（</w:t>
            </w:r>
            <w:r w:rsidRPr="00BF2D40">
              <w:rPr>
                <w:rFonts w:hint="eastAsia"/>
                <w:color w:val="000000" w:themeColor="text1"/>
                <w:sz w:val="24"/>
                <w:szCs w:val="24"/>
              </w:rPr>
              <w:t>2010-2020</w:t>
            </w:r>
            <w:r w:rsidRPr="00BF2D40">
              <w:rPr>
                <w:rFonts w:hint="eastAsia"/>
                <w:color w:val="000000" w:themeColor="text1"/>
                <w:sz w:val="24"/>
                <w:szCs w:val="24"/>
              </w:rPr>
              <w:t>），本项目用地属于建设用地，项目符合新乡县大召镇土地利用总体规划。</w:t>
            </w:r>
          </w:p>
          <w:p w:rsidR="00794D45" w:rsidRPr="00BB50FA" w:rsidRDefault="00794D45" w:rsidP="00DF778E">
            <w:pPr>
              <w:pStyle w:val="a5"/>
              <w:tabs>
                <w:tab w:val="left" w:pos="6607"/>
              </w:tabs>
              <w:snapToGrid w:val="0"/>
              <w:spacing w:line="460" w:lineRule="exact"/>
              <w:ind w:firstLineChars="200" w:firstLine="482"/>
              <w:rPr>
                <w:rFonts w:eastAsia="楷体"/>
                <w:b/>
                <w:color w:val="000000" w:themeColor="text1"/>
                <w:sz w:val="24"/>
              </w:rPr>
            </w:pPr>
            <w:r w:rsidRPr="00BB50FA">
              <w:rPr>
                <w:rFonts w:eastAsia="楷体"/>
                <w:b/>
                <w:color w:val="000000" w:themeColor="text1"/>
                <w:sz w:val="24"/>
              </w:rPr>
              <w:t>3</w:t>
            </w:r>
            <w:r w:rsidRPr="00BB50FA">
              <w:rPr>
                <w:rFonts w:eastAsia="楷体" w:hAnsi="楷体"/>
                <w:b/>
                <w:color w:val="000000" w:themeColor="text1"/>
                <w:sz w:val="24"/>
              </w:rPr>
              <w:t>、该项目营运过程中各项污染物经治理后能够达标排放，不会对周围环境产生大的影响</w:t>
            </w:r>
          </w:p>
          <w:p w:rsidR="00597D95" w:rsidRPr="00BB50FA" w:rsidRDefault="00794D45" w:rsidP="00DF778E">
            <w:pPr>
              <w:spacing w:line="460" w:lineRule="exact"/>
              <w:ind w:firstLineChars="200" w:firstLine="480"/>
              <w:jc w:val="left"/>
              <w:rPr>
                <w:color w:val="000000" w:themeColor="text1"/>
                <w:sz w:val="24"/>
                <w:szCs w:val="24"/>
              </w:rPr>
            </w:pPr>
            <w:r w:rsidRPr="00BB50FA">
              <w:rPr>
                <w:color w:val="000000" w:themeColor="text1"/>
                <w:sz w:val="24"/>
                <w:szCs w:val="24"/>
              </w:rPr>
              <w:t>废气：</w:t>
            </w:r>
            <w:r w:rsidR="00D071A5" w:rsidRPr="00BB50FA">
              <w:rPr>
                <w:rFonts w:hint="eastAsia"/>
                <w:color w:val="000000" w:themeColor="text1"/>
                <w:sz w:val="24"/>
                <w:szCs w:val="24"/>
              </w:rPr>
              <w:t>该项目生产过程中主要污染物为</w:t>
            </w:r>
            <w:r w:rsidR="00D071A5">
              <w:rPr>
                <w:rFonts w:hint="eastAsia"/>
                <w:color w:val="000000" w:themeColor="text1"/>
                <w:sz w:val="24"/>
                <w:szCs w:val="24"/>
              </w:rPr>
              <w:t>切割</w:t>
            </w:r>
            <w:r w:rsidR="00D071A5" w:rsidRPr="00BB50FA">
              <w:rPr>
                <w:rFonts w:hint="eastAsia"/>
                <w:color w:val="000000" w:themeColor="text1"/>
                <w:sz w:val="24"/>
                <w:szCs w:val="24"/>
              </w:rPr>
              <w:t>产生的</w:t>
            </w:r>
            <w:r w:rsidR="00D071A5">
              <w:rPr>
                <w:rFonts w:hint="eastAsia"/>
                <w:color w:val="000000" w:themeColor="text1"/>
                <w:sz w:val="24"/>
                <w:szCs w:val="24"/>
              </w:rPr>
              <w:t>烟尘</w:t>
            </w:r>
            <w:r w:rsidR="00D071A5" w:rsidRPr="00BB50FA">
              <w:rPr>
                <w:rFonts w:hint="eastAsia"/>
                <w:color w:val="000000" w:themeColor="text1"/>
                <w:sz w:val="24"/>
                <w:szCs w:val="24"/>
              </w:rPr>
              <w:t>。</w:t>
            </w:r>
            <w:r w:rsidR="00D071A5">
              <w:rPr>
                <w:rFonts w:hint="eastAsia"/>
                <w:color w:val="000000" w:themeColor="text1"/>
                <w:sz w:val="24"/>
                <w:szCs w:val="24"/>
              </w:rPr>
              <w:t>经</w:t>
            </w:r>
            <w:r w:rsidR="004712C6" w:rsidRPr="004712C6">
              <w:rPr>
                <w:rFonts w:hint="eastAsia"/>
                <w:color w:val="000000" w:themeColor="text1"/>
                <w:sz w:val="24"/>
                <w:szCs w:val="24"/>
              </w:rPr>
              <w:t>密闭负压集气</w:t>
            </w:r>
            <w:r w:rsidR="00D779CC">
              <w:rPr>
                <w:rFonts w:hint="eastAsia"/>
                <w:color w:val="000000" w:themeColor="text1"/>
                <w:sz w:val="24"/>
                <w:szCs w:val="24"/>
              </w:rPr>
              <w:t>后经</w:t>
            </w:r>
            <w:r w:rsidR="004712C6" w:rsidRPr="004712C6">
              <w:rPr>
                <w:rFonts w:hint="eastAsia"/>
                <w:color w:val="000000" w:themeColor="text1"/>
                <w:sz w:val="24"/>
                <w:szCs w:val="24"/>
              </w:rPr>
              <w:t>脉冲滤筒除尘器</w:t>
            </w:r>
            <w:r w:rsidR="00D071A5">
              <w:rPr>
                <w:rFonts w:hint="eastAsia"/>
                <w:color w:val="000000" w:themeColor="text1"/>
                <w:sz w:val="24"/>
                <w:szCs w:val="24"/>
              </w:rPr>
              <w:t>处理后经</w:t>
            </w:r>
            <w:r w:rsidR="00D071A5">
              <w:rPr>
                <w:rFonts w:hint="eastAsia"/>
                <w:color w:val="000000" w:themeColor="text1"/>
                <w:sz w:val="24"/>
                <w:szCs w:val="24"/>
              </w:rPr>
              <w:t>15m</w:t>
            </w:r>
            <w:r w:rsidR="00D071A5">
              <w:rPr>
                <w:rFonts w:hint="eastAsia"/>
                <w:color w:val="000000" w:themeColor="text1"/>
                <w:sz w:val="24"/>
                <w:szCs w:val="24"/>
              </w:rPr>
              <w:t>排气筒排放</w:t>
            </w:r>
            <w:r w:rsidR="008A583D" w:rsidRPr="00BB50FA">
              <w:rPr>
                <w:rFonts w:hint="eastAsia"/>
                <w:color w:val="000000" w:themeColor="text1"/>
                <w:sz w:val="24"/>
                <w:szCs w:val="24"/>
              </w:rPr>
              <w:t>，</w:t>
            </w:r>
            <w:r w:rsidR="008A583D" w:rsidRPr="00BB50FA">
              <w:rPr>
                <w:color w:val="000000" w:themeColor="text1"/>
                <w:sz w:val="24"/>
                <w:szCs w:val="24"/>
              </w:rPr>
              <w:t>排放</w:t>
            </w:r>
            <w:r w:rsidR="00D071A5">
              <w:rPr>
                <w:rFonts w:hint="eastAsia"/>
                <w:color w:val="000000" w:themeColor="text1"/>
                <w:sz w:val="24"/>
                <w:szCs w:val="24"/>
              </w:rPr>
              <w:t>浓度及排放速率</w:t>
            </w:r>
            <w:r w:rsidR="008A583D" w:rsidRPr="00BB50FA">
              <w:rPr>
                <w:rFonts w:hint="eastAsia"/>
                <w:color w:val="000000" w:themeColor="text1"/>
                <w:sz w:val="24"/>
                <w:szCs w:val="24"/>
              </w:rPr>
              <w:t>满足《大气污染物综合排放标准》（</w:t>
            </w:r>
            <w:r w:rsidR="008A583D" w:rsidRPr="00BB50FA">
              <w:rPr>
                <w:rFonts w:hint="eastAsia"/>
                <w:color w:val="000000" w:themeColor="text1"/>
                <w:sz w:val="24"/>
                <w:szCs w:val="24"/>
              </w:rPr>
              <w:t>GB16297-1996</w:t>
            </w:r>
            <w:r w:rsidR="008A583D" w:rsidRPr="00BB50FA">
              <w:rPr>
                <w:rFonts w:hint="eastAsia"/>
                <w:color w:val="000000" w:themeColor="text1"/>
                <w:sz w:val="24"/>
                <w:szCs w:val="24"/>
              </w:rPr>
              <w:t>）表</w:t>
            </w:r>
            <w:r w:rsidR="008A583D" w:rsidRPr="00BB50FA">
              <w:rPr>
                <w:rFonts w:hint="eastAsia"/>
                <w:color w:val="000000" w:themeColor="text1"/>
                <w:sz w:val="24"/>
                <w:szCs w:val="24"/>
              </w:rPr>
              <w:t>2</w:t>
            </w:r>
            <w:r w:rsidR="008A583D" w:rsidRPr="00BB50FA">
              <w:rPr>
                <w:rFonts w:hint="eastAsia"/>
                <w:color w:val="000000" w:themeColor="text1"/>
                <w:sz w:val="24"/>
                <w:szCs w:val="24"/>
              </w:rPr>
              <w:t>二级要求。</w:t>
            </w:r>
          </w:p>
          <w:p w:rsidR="00597D95" w:rsidRPr="00BB50FA" w:rsidRDefault="00794D45" w:rsidP="00DF778E">
            <w:pPr>
              <w:spacing w:line="460" w:lineRule="exact"/>
              <w:ind w:firstLineChars="200" w:firstLine="480"/>
              <w:jc w:val="left"/>
              <w:rPr>
                <w:color w:val="000000" w:themeColor="text1"/>
                <w:sz w:val="24"/>
                <w:szCs w:val="24"/>
              </w:rPr>
            </w:pPr>
            <w:r w:rsidRPr="00BB50FA">
              <w:rPr>
                <w:color w:val="000000" w:themeColor="text1"/>
                <w:sz w:val="24"/>
                <w:szCs w:val="24"/>
              </w:rPr>
              <w:t>废水：</w:t>
            </w:r>
            <w:r w:rsidR="00155858" w:rsidRPr="00155858">
              <w:rPr>
                <w:rFonts w:hint="eastAsia"/>
                <w:color w:val="000000" w:themeColor="text1"/>
                <w:sz w:val="24"/>
                <w:szCs w:val="24"/>
              </w:rPr>
              <w:t>本项目废水为生活污水，经化粪池处理后</w:t>
            </w:r>
            <w:r w:rsidR="004712C6">
              <w:rPr>
                <w:rFonts w:hint="eastAsia"/>
                <w:color w:val="000000" w:themeColor="text1"/>
                <w:sz w:val="24"/>
                <w:szCs w:val="24"/>
              </w:rPr>
              <w:t>定期清运</w:t>
            </w:r>
            <w:r w:rsidR="00597D95" w:rsidRPr="00BB50FA">
              <w:rPr>
                <w:rFonts w:hint="eastAsia"/>
                <w:color w:val="000000" w:themeColor="text1"/>
                <w:sz w:val="24"/>
                <w:szCs w:val="24"/>
              </w:rPr>
              <w:t>。</w:t>
            </w:r>
          </w:p>
          <w:p w:rsidR="001038A7" w:rsidRPr="00BB50FA" w:rsidRDefault="00794D45" w:rsidP="00DF778E">
            <w:pPr>
              <w:spacing w:line="460" w:lineRule="exact"/>
              <w:ind w:firstLineChars="200" w:firstLine="480"/>
              <w:jc w:val="left"/>
              <w:rPr>
                <w:color w:val="000000" w:themeColor="text1"/>
                <w:sz w:val="24"/>
                <w:szCs w:val="24"/>
              </w:rPr>
            </w:pPr>
            <w:r w:rsidRPr="00BB50FA">
              <w:rPr>
                <w:color w:val="000000" w:themeColor="text1"/>
                <w:sz w:val="24"/>
                <w:szCs w:val="24"/>
              </w:rPr>
              <w:t>噪声：</w:t>
            </w:r>
            <w:r w:rsidR="004712C6" w:rsidRPr="00FC2765">
              <w:rPr>
                <w:rFonts w:hint="eastAsia"/>
                <w:color w:val="auto"/>
                <w:sz w:val="24"/>
                <w:szCs w:val="24"/>
              </w:rPr>
              <w:t>该项目高噪声设备主要为</w:t>
            </w:r>
            <w:r w:rsidR="004712C6">
              <w:rPr>
                <w:rFonts w:hint="eastAsia"/>
                <w:color w:val="000000" w:themeColor="text1"/>
                <w:sz w:val="24"/>
                <w:szCs w:val="24"/>
              </w:rPr>
              <w:t>切割机、</w:t>
            </w:r>
            <w:r w:rsidR="004712C6" w:rsidRPr="001D2011">
              <w:rPr>
                <w:rFonts w:hint="eastAsia"/>
                <w:color w:val="000000" w:themeColor="text1"/>
                <w:sz w:val="24"/>
                <w:szCs w:val="24"/>
              </w:rPr>
              <w:t>冲压</w:t>
            </w:r>
            <w:r w:rsidR="004712C6">
              <w:rPr>
                <w:rFonts w:hint="eastAsia"/>
                <w:color w:val="000000" w:themeColor="text1"/>
                <w:sz w:val="24"/>
                <w:szCs w:val="24"/>
              </w:rPr>
              <w:t>机</w:t>
            </w:r>
            <w:r w:rsidR="004712C6" w:rsidRPr="00FC2765">
              <w:rPr>
                <w:rFonts w:hint="eastAsia"/>
                <w:color w:val="auto"/>
                <w:sz w:val="24"/>
                <w:szCs w:val="24"/>
              </w:rPr>
              <w:t>等，声源强度在</w:t>
            </w:r>
            <w:r w:rsidR="004712C6" w:rsidRPr="00FC2765">
              <w:rPr>
                <w:rFonts w:hint="eastAsia"/>
                <w:color w:val="auto"/>
                <w:sz w:val="24"/>
                <w:szCs w:val="24"/>
              </w:rPr>
              <w:t>75~90dB(A)</w:t>
            </w:r>
            <w:r w:rsidR="004712C6" w:rsidRPr="00FC2765">
              <w:rPr>
                <w:rFonts w:hint="eastAsia"/>
                <w:color w:val="auto"/>
                <w:sz w:val="24"/>
                <w:szCs w:val="24"/>
              </w:rPr>
              <w:t>之间。设备</w:t>
            </w:r>
            <w:r w:rsidR="004712C6" w:rsidRPr="00FC2765">
              <w:rPr>
                <w:color w:val="auto"/>
                <w:sz w:val="24"/>
                <w:szCs w:val="24"/>
              </w:rPr>
              <w:t>经</w:t>
            </w:r>
            <w:r w:rsidR="004712C6" w:rsidRPr="00FC2765">
              <w:rPr>
                <w:rFonts w:hint="eastAsia"/>
                <w:color w:val="auto"/>
                <w:sz w:val="24"/>
                <w:szCs w:val="24"/>
              </w:rPr>
              <w:t>减振、厂房</w:t>
            </w:r>
            <w:r w:rsidR="004712C6" w:rsidRPr="00FC2765">
              <w:rPr>
                <w:color w:val="auto"/>
                <w:sz w:val="24"/>
                <w:szCs w:val="24"/>
              </w:rPr>
              <w:t>密闭隔音后，</w:t>
            </w:r>
            <w:r w:rsidR="004712C6" w:rsidRPr="00FC2765">
              <w:rPr>
                <w:rFonts w:hint="eastAsia"/>
                <w:color w:val="auto"/>
                <w:sz w:val="24"/>
                <w:szCs w:val="24"/>
              </w:rPr>
              <w:t>预计</w:t>
            </w:r>
            <w:r w:rsidR="004712C6" w:rsidRPr="00FC2765">
              <w:rPr>
                <w:color w:val="auto"/>
                <w:sz w:val="24"/>
                <w:szCs w:val="24"/>
              </w:rPr>
              <w:t>厂界噪声能达到《工业企业厂界环境噪声排放标准》（</w:t>
            </w:r>
            <w:r w:rsidR="004712C6" w:rsidRPr="00FC2765">
              <w:rPr>
                <w:color w:val="auto"/>
                <w:sz w:val="24"/>
                <w:szCs w:val="24"/>
              </w:rPr>
              <w:t>GB12348-2008</w:t>
            </w:r>
            <w:r w:rsidR="004712C6" w:rsidRPr="00FC2765">
              <w:rPr>
                <w:color w:val="auto"/>
                <w:sz w:val="24"/>
                <w:szCs w:val="24"/>
              </w:rPr>
              <w:t>）</w:t>
            </w:r>
            <w:r w:rsidR="004712C6">
              <w:rPr>
                <w:rFonts w:hint="eastAsia"/>
                <w:color w:val="auto"/>
                <w:sz w:val="24"/>
                <w:szCs w:val="24"/>
              </w:rPr>
              <w:t>2</w:t>
            </w:r>
            <w:r w:rsidR="004712C6" w:rsidRPr="00FC2765">
              <w:rPr>
                <w:color w:val="auto"/>
                <w:sz w:val="24"/>
                <w:szCs w:val="24"/>
              </w:rPr>
              <w:t>类标准要求</w:t>
            </w:r>
            <w:r w:rsidR="00A61A7D" w:rsidRPr="00BB50FA">
              <w:rPr>
                <w:color w:val="000000" w:themeColor="text1"/>
                <w:sz w:val="24"/>
                <w:szCs w:val="24"/>
              </w:rPr>
              <w:t>。</w:t>
            </w:r>
          </w:p>
          <w:p w:rsidR="00794D45" w:rsidRPr="00BB50FA" w:rsidRDefault="00794D45" w:rsidP="00DF778E">
            <w:pPr>
              <w:spacing w:line="460" w:lineRule="exact"/>
              <w:ind w:firstLineChars="200" w:firstLine="480"/>
              <w:rPr>
                <w:color w:val="000000" w:themeColor="text1"/>
                <w:sz w:val="24"/>
                <w:szCs w:val="24"/>
              </w:rPr>
            </w:pPr>
            <w:r w:rsidRPr="00BB50FA">
              <w:rPr>
                <w:color w:val="000000" w:themeColor="text1"/>
                <w:sz w:val="24"/>
                <w:szCs w:val="24"/>
              </w:rPr>
              <w:t>固废：</w:t>
            </w:r>
            <w:r w:rsidR="004712C6" w:rsidRPr="004712C6">
              <w:rPr>
                <w:rFonts w:hint="eastAsia"/>
                <w:color w:val="auto"/>
                <w:sz w:val="24"/>
                <w:szCs w:val="24"/>
              </w:rPr>
              <w:t>冲压、切割</w:t>
            </w:r>
            <w:r w:rsidR="004712C6">
              <w:rPr>
                <w:rFonts w:hint="eastAsia"/>
                <w:color w:val="auto"/>
                <w:sz w:val="24"/>
                <w:szCs w:val="24"/>
              </w:rPr>
              <w:t>过程</w:t>
            </w:r>
            <w:r w:rsidR="001808A9" w:rsidRPr="00BB50FA">
              <w:rPr>
                <w:rFonts w:hint="eastAsia"/>
                <w:color w:val="000000" w:themeColor="text1"/>
                <w:sz w:val="24"/>
                <w:szCs w:val="24"/>
              </w:rPr>
              <w:t>产生的</w:t>
            </w:r>
            <w:r w:rsidR="004712C6" w:rsidRPr="004712C6">
              <w:rPr>
                <w:rFonts w:hint="eastAsia"/>
                <w:color w:val="auto"/>
                <w:sz w:val="24"/>
                <w:szCs w:val="24"/>
              </w:rPr>
              <w:t>废边角料和金属屑</w:t>
            </w:r>
            <w:r w:rsidR="00C53699">
              <w:rPr>
                <w:rFonts w:hint="eastAsia"/>
                <w:color w:val="000000" w:themeColor="text1"/>
                <w:sz w:val="24"/>
                <w:szCs w:val="24"/>
              </w:rPr>
              <w:t>，</w:t>
            </w:r>
            <w:r w:rsidR="001808A9" w:rsidRPr="00BB50FA">
              <w:rPr>
                <w:rFonts w:hint="eastAsia"/>
                <w:color w:val="000000" w:themeColor="text1"/>
                <w:sz w:val="24"/>
                <w:szCs w:val="24"/>
              </w:rPr>
              <w:t>经收集后出售</w:t>
            </w:r>
            <w:r w:rsidR="00C53699">
              <w:rPr>
                <w:rFonts w:hint="eastAsia"/>
                <w:color w:val="000000" w:themeColor="text1"/>
                <w:sz w:val="24"/>
                <w:szCs w:val="24"/>
              </w:rPr>
              <w:t>；</w:t>
            </w:r>
            <w:r w:rsidR="004712C6" w:rsidRPr="004712C6">
              <w:rPr>
                <w:rFonts w:hint="eastAsia"/>
                <w:color w:val="000000" w:themeColor="text1"/>
                <w:sz w:val="24"/>
                <w:szCs w:val="24"/>
              </w:rPr>
              <w:t>冲压机和料架校平切断机</w:t>
            </w:r>
            <w:r w:rsidR="00155858">
              <w:rPr>
                <w:rFonts w:hint="eastAsia"/>
                <w:color w:val="000000" w:themeColor="text1"/>
                <w:sz w:val="24"/>
                <w:szCs w:val="24"/>
              </w:rPr>
              <w:t>会产生</w:t>
            </w:r>
            <w:r w:rsidR="004712C6" w:rsidRPr="004712C6">
              <w:rPr>
                <w:rFonts w:hint="eastAsia"/>
                <w:color w:val="000000" w:themeColor="text1"/>
                <w:sz w:val="24"/>
                <w:szCs w:val="24"/>
              </w:rPr>
              <w:t>废液压油</w:t>
            </w:r>
            <w:r w:rsidR="00155858">
              <w:rPr>
                <w:rFonts w:hint="eastAsia"/>
                <w:color w:val="000000" w:themeColor="text1"/>
                <w:sz w:val="24"/>
                <w:szCs w:val="24"/>
              </w:rPr>
              <w:t>，</w:t>
            </w:r>
            <w:r w:rsidR="00B640B9">
              <w:rPr>
                <w:rFonts w:hint="eastAsia"/>
                <w:color w:val="000000" w:themeColor="text1"/>
                <w:sz w:val="24"/>
                <w:szCs w:val="24"/>
              </w:rPr>
              <w:t>为</w:t>
            </w:r>
            <w:r w:rsidR="00BF4446" w:rsidRPr="00BB50FA">
              <w:rPr>
                <w:color w:val="000000" w:themeColor="text1"/>
                <w:sz w:val="24"/>
                <w:szCs w:val="24"/>
              </w:rPr>
              <w:t>危险废物，收集后委托</w:t>
            </w:r>
            <w:r w:rsidR="009A2128" w:rsidRPr="00BB50FA">
              <w:rPr>
                <w:color w:val="000000" w:themeColor="text1"/>
                <w:sz w:val="24"/>
                <w:szCs w:val="24"/>
              </w:rPr>
              <w:t>有相应资质的危废处置</w:t>
            </w:r>
            <w:r w:rsidR="00BF4446" w:rsidRPr="00BB50FA">
              <w:rPr>
                <w:color w:val="000000" w:themeColor="text1"/>
                <w:sz w:val="24"/>
                <w:szCs w:val="24"/>
              </w:rPr>
              <w:t>单位</w:t>
            </w:r>
            <w:r w:rsidR="001808A9" w:rsidRPr="00BB50FA">
              <w:rPr>
                <w:color w:val="000000" w:themeColor="text1"/>
                <w:sz w:val="24"/>
                <w:szCs w:val="24"/>
              </w:rPr>
              <w:t>处置</w:t>
            </w:r>
            <w:r w:rsidR="00C05DB1" w:rsidRPr="00BB50FA">
              <w:rPr>
                <w:color w:val="000000" w:themeColor="text1"/>
                <w:sz w:val="24"/>
                <w:szCs w:val="24"/>
              </w:rPr>
              <w:t>。</w:t>
            </w:r>
          </w:p>
          <w:p w:rsidR="002B0390" w:rsidRPr="000E4EA0" w:rsidRDefault="00667A3F" w:rsidP="00DF778E">
            <w:pPr>
              <w:pStyle w:val="a5"/>
              <w:tabs>
                <w:tab w:val="left" w:pos="6607"/>
              </w:tabs>
              <w:snapToGrid w:val="0"/>
              <w:spacing w:line="460" w:lineRule="exact"/>
              <w:ind w:firstLineChars="200" w:firstLine="482"/>
              <w:rPr>
                <w:rFonts w:eastAsia="楷体"/>
                <w:b/>
                <w:color w:val="000000" w:themeColor="text1"/>
                <w:sz w:val="24"/>
              </w:rPr>
            </w:pPr>
            <w:r w:rsidRPr="00BB50FA">
              <w:rPr>
                <w:rFonts w:eastAsia="楷体"/>
                <w:b/>
                <w:color w:val="000000" w:themeColor="text1"/>
                <w:sz w:val="24"/>
              </w:rPr>
              <w:t>4</w:t>
            </w:r>
            <w:r w:rsidRPr="00BB50FA">
              <w:rPr>
                <w:rFonts w:eastAsia="楷体" w:hAnsi="楷体"/>
                <w:b/>
                <w:color w:val="000000" w:themeColor="text1"/>
                <w:sz w:val="24"/>
              </w:rPr>
              <w:t>、</w:t>
            </w:r>
            <w:r w:rsidR="002B0390" w:rsidRPr="000E4EA0">
              <w:rPr>
                <w:rFonts w:eastAsia="楷体" w:hAnsi="楷体"/>
                <w:b/>
                <w:color w:val="000000" w:themeColor="text1"/>
                <w:sz w:val="24"/>
              </w:rPr>
              <w:t>总量指标</w:t>
            </w:r>
          </w:p>
          <w:p w:rsidR="009C18E3" w:rsidRPr="000E4EA0" w:rsidRDefault="009C18E3" w:rsidP="00DF778E">
            <w:pPr>
              <w:spacing w:line="460" w:lineRule="exact"/>
              <w:ind w:firstLineChars="200" w:firstLine="480"/>
              <w:jc w:val="left"/>
              <w:rPr>
                <w:color w:val="000000" w:themeColor="text1"/>
                <w:sz w:val="24"/>
                <w:szCs w:val="24"/>
              </w:rPr>
            </w:pPr>
            <w:r w:rsidRPr="000E4EA0">
              <w:rPr>
                <w:rFonts w:hint="eastAsia"/>
                <w:color w:val="000000" w:themeColor="text1"/>
                <w:sz w:val="24"/>
                <w:szCs w:val="24"/>
              </w:rPr>
              <w:t>本项目污染物</w:t>
            </w:r>
            <w:r w:rsidR="000E4EA0" w:rsidRPr="000E4EA0">
              <w:rPr>
                <w:rFonts w:hint="eastAsia"/>
                <w:color w:val="000000" w:themeColor="text1"/>
                <w:sz w:val="24"/>
                <w:szCs w:val="24"/>
              </w:rPr>
              <w:t>排放</w:t>
            </w:r>
            <w:r w:rsidRPr="000E4EA0">
              <w:rPr>
                <w:rFonts w:hint="eastAsia"/>
                <w:color w:val="000000" w:themeColor="text1"/>
                <w:sz w:val="24"/>
                <w:szCs w:val="24"/>
              </w:rPr>
              <w:t>量为：</w:t>
            </w:r>
            <w:r w:rsidR="00854AB0" w:rsidRPr="000E4EA0">
              <w:rPr>
                <w:rFonts w:hint="eastAsia"/>
                <w:color w:val="000000" w:themeColor="text1"/>
                <w:sz w:val="24"/>
              </w:rPr>
              <w:t>颗粒物</w:t>
            </w:r>
            <w:r w:rsidR="00155858">
              <w:rPr>
                <w:rFonts w:hint="eastAsia"/>
                <w:color w:val="000000" w:themeColor="text1"/>
                <w:sz w:val="24"/>
              </w:rPr>
              <w:t>（有组织）</w:t>
            </w:r>
            <w:r w:rsidR="00EF5C0D">
              <w:rPr>
                <w:rFonts w:hint="eastAsia"/>
                <w:color w:val="000000" w:themeColor="text1"/>
                <w:sz w:val="24"/>
              </w:rPr>
              <w:t>0.</w:t>
            </w:r>
            <w:r w:rsidR="004712C6">
              <w:rPr>
                <w:rFonts w:hint="eastAsia"/>
                <w:color w:val="000000" w:themeColor="text1"/>
                <w:sz w:val="24"/>
              </w:rPr>
              <w:t>103</w:t>
            </w:r>
            <w:r w:rsidRPr="000E4EA0">
              <w:rPr>
                <w:color w:val="000000" w:themeColor="text1"/>
                <w:sz w:val="24"/>
              </w:rPr>
              <w:t>t/a</w:t>
            </w:r>
            <w:r w:rsidR="00155858">
              <w:rPr>
                <w:rFonts w:hint="eastAsia"/>
                <w:color w:val="000000" w:themeColor="text1"/>
                <w:sz w:val="24"/>
              </w:rPr>
              <w:t>，</w:t>
            </w:r>
            <w:r w:rsidR="009326B2" w:rsidRPr="001F2642">
              <w:rPr>
                <w:color w:val="000000" w:themeColor="text1"/>
                <w:sz w:val="24"/>
                <w:szCs w:val="24"/>
              </w:rPr>
              <w:t>COD</w:t>
            </w:r>
            <w:r w:rsidR="009326B2" w:rsidRPr="001F2642">
              <w:rPr>
                <w:rFonts w:hint="eastAsia"/>
                <w:color w:val="000000" w:themeColor="text1"/>
                <w:sz w:val="24"/>
                <w:szCs w:val="24"/>
              </w:rPr>
              <w:t xml:space="preserve"> </w:t>
            </w:r>
            <w:r w:rsidR="009326B2" w:rsidRPr="001F2642">
              <w:rPr>
                <w:color w:val="000000" w:themeColor="text1"/>
                <w:sz w:val="24"/>
                <w:szCs w:val="24"/>
              </w:rPr>
              <w:t>0t/a</w:t>
            </w:r>
            <w:r w:rsidR="009326B2" w:rsidRPr="001F2642">
              <w:rPr>
                <w:color w:val="000000" w:themeColor="text1"/>
                <w:sz w:val="24"/>
                <w:szCs w:val="24"/>
              </w:rPr>
              <w:t>、</w:t>
            </w:r>
            <w:r w:rsidR="009326B2" w:rsidRPr="001F2642">
              <w:rPr>
                <w:color w:val="000000" w:themeColor="text1"/>
                <w:sz w:val="24"/>
                <w:szCs w:val="24"/>
              </w:rPr>
              <w:t>NH</w:t>
            </w:r>
            <w:r w:rsidR="009326B2" w:rsidRPr="001F2642">
              <w:rPr>
                <w:color w:val="000000" w:themeColor="text1"/>
                <w:sz w:val="24"/>
                <w:szCs w:val="24"/>
                <w:vertAlign w:val="subscript"/>
              </w:rPr>
              <w:t>3</w:t>
            </w:r>
            <w:r w:rsidR="009326B2" w:rsidRPr="001F2642">
              <w:rPr>
                <w:color w:val="000000" w:themeColor="text1"/>
                <w:sz w:val="24"/>
                <w:szCs w:val="24"/>
              </w:rPr>
              <w:t>-N</w:t>
            </w:r>
            <w:r w:rsidR="009326B2" w:rsidRPr="001F2642">
              <w:rPr>
                <w:rFonts w:hint="eastAsia"/>
                <w:color w:val="000000" w:themeColor="text1"/>
                <w:sz w:val="24"/>
                <w:szCs w:val="24"/>
              </w:rPr>
              <w:t xml:space="preserve"> </w:t>
            </w:r>
            <w:r w:rsidR="009326B2" w:rsidRPr="001F2642">
              <w:rPr>
                <w:color w:val="000000" w:themeColor="text1"/>
                <w:sz w:val="24"/>
                <w:szCs w:val="24"/>
              </w:rPr>
              <w:t>0t/a</w:t>
            </w:r>
            <w:r w:rsidR="009326B2" w:rsidRPr="001F2642">
              <w:rPr>
                <w:color w:val="000000" w:themeColor="text1"/>
                <w:sz w:val="24"/>
                <w:szCs w:val="24"/>
              </w:rPr>
              <w:t>、</w:t>
            </w:r>
            <w:r w:rsidR="009326B2" w:rsidRPr="001F2642">
              <w:rPr>
                <w:color w:val="000000" w:themeColor="text1"/>
                <w:sz w:val="24"/>
                <w:szCs w:val="24"/>
              </w:rPr>
              <w:t>TP</w:t>
            </w:r>
            <w:r w:rsidR="009326B2" w:rsidRPr="001F2642">
              <w:rPr>
                <w:rFonts w:hint="eastAsia"/>
                <w:color w:val="000000" w:themeColor="text1"/>
                <w:sz w:val="24"/>
                <w:szCs w:val="24"/>
              </w:rPr>
              <w:t xml:space="preserve"> </w:t>
            </w:r>
            <w:r w:rsidR="009326B2" w:rsidRPr="001F2642">
              <w:rPr>
                <w:color w:val="000000" w:themeColor="text1"/>
                <w:sz w:val="24"/>
                <w:szCs w:val="24"/>
              </w:rPr>
              <w:t>0t/a</w:t>
            </w:r>
            <w:r w:rsidR="009326B2" w:rsidRPr="001F2642">
              <w:rPr>
                <w:color w:val="000000" w:themeColor="text1"/>
                <w:sz w:val="24"/>
                <w:szCs w:val="24"/>
              </w:rPr>
              <w:t>、</w:t>
            </w:r>
            <w:r w:rsidR="009326B2" w:rsidRPr="001F2642">
              <w:rPr>
                <w:color w:val="000000" w:themeColor="text1"/>
                <w:sz w:val="24"/>
                <w:szCs w:val="24"/>
              </w:rPr>
              <w:t>TN</w:t>
            </w:r>
            <w:r w:rsidR="009326B2" w:rsidRPr="001F2642">
              <w:rPr>
                <w:rFonts w:hint="eastAsia"/>
                <w:color w:val="000000" w:themeColor="text1"/>
                <w:sz w:val="24"/>
                <w:szCs w:val="24"/>
              </w:rPr>
              <w:t xml:space="preserve"> </w:t>
            </w:r>
            <w:r w:rsidR="009326B2" w:rsidRPr="001F2642">
              <w:rPr>
                <w:color w:val="000000" w:themeColor="text1"/>
                <w:sz w:val="24"/>
                <w:szCs w:val="24"/>
              </w:rPr>
              <w:t>0t/a</w:t>
            </w:r>
            <w:r w:rsidR="009326B2" w:rsidRPr="001F2642">
              <w:rPr>
                <w:rFonts w:hint="eastAsia"/>
                <w:color w:val="000000" w:themeColor="text1"/>
                <w:sz w:val="24"/>
                <w:szCs w:val="24"/>
              </w:rPr>
              <w:t>。</w:t>
            </w:r>
          </w:p>
          <w:p w:rsidR="000E4EA0" w:rsidRPr="000E4EA0" w:rsidRDefault="000E4EA0" w:rsidP="00DF778E">
            <w:pPr>
              <w:spacing w:line="460" w:lineRule="exact"/>
              <w:ind w:firstLineChars="200" w:firstLine="480"/>
              <w:jc w:val="left"/>
              <w:rPr>
                <w:color w:val="000000" w:themeColor="text1"/>
                <w:sz w:val="24"/>
                <w:szCs w:val="24"/>
              </w:rPr>
            </w:pPr>
            <w:r w:rsidRPr="000E4EA0">
              <w:rPr>
                <w:rFonts w:hint="eastAsia"/>
                <w:color w:val="000000" w:themeColor="text1"/>
                <w:sz w:val="24"/>
                <w:szCs w:val="24"/>
              </w:rPr>
              <w:t>本项目建成后全厂污染物排放量为：</w:t>
            </w:r>
            <w:r w:rsidRPr="000E4EA0">
              <w:rPr>
                <w:rFonts w:hint="eastAsia"/>
                <w:color w:val="000000" w:themeColor="text1"/>
                <w:sz w:val="24"/>
              </w:rPr>
              <w:t>颗粒物</w:t>
            </w:r>
            <w:r w:rsidR="00C66BA1">
              <w:rPr>
                <w:rFonts w:hint="eastAsia"/>
                <w:color w:val="000000" w:themeColor="text1"/>
                <w:sz w:val="24"/>
              </w:rPr>
              <w:t>（有组织）</w:t>
            </w:r>
            <w:r w:rsidR="00824095">
              <w:rPr>
                <w:rFonts w:hint="eastAsia"/>
                <w:color w:val="000000" w:themeColor="text1"/>
                <w:sz w:val="24"/>
              </w:rPr>
              <w:t>0.</w:t>
            </w:r>
            <w:r w:rsidR="004712C6">
              <w:rPr>
                <w:rFonts w:hint="eastAsia"/>
                <w:color w:val="000000" w:themeColor="text1"/>
                <w:sz w:val="24"/>
              </w:rPr>
              <w:t>143</w:t>
            </w:r>
            <w:r w:rsidRPr="000E4EA0">
              <w:rPr>
                <w:color w:val="000000" w:themeColor="text1"/>
                <w:sz w:val="24"/>
              </w:rPr>
              <w:t>t/a</w:t>
            </w:r>
            <w:r w:rsidRPr="000E4EA0">
              <w:rPr>
                <w:rFonts w:hint="eastAsia"/>
                <w:color w:val="000000" w:themeColor="text1"/>
                <w:sz w:val="24"/>
              </w:rPr>
              <w:t>、</w:t>
            </w:r>
            <w:r w:rsidR="00824095" w:rsidRPr="001F2642">
              <w:rPr>
                <w:color w:val="000000" w:themeColor="text1"/>
                <w:sz w:val="24"/>
                <w:szCs w:val="24"/>
              </w:rPr>
              <w:t>COD</w:t>
            </w:r>
            <w:r w:rsidR="00824095" w:rsidRPr="001F2642">
              <w:rPr>
                <w:rFonts w:hint="eastAsia"/>
                <w:color w:val="000000" w:themeColor="text1"/>
                <w:sz w:val="24"/>
                <w:szCs w:val="24"/>
              </w:rPr>
              <w:t xml:space="preserve"> </w:t>
            </w:r>
            <w:r w:rsidR="00824095" w:rsidRPr="001F2642">
              <w:rPr>
                <w:color w:val="000000" w:themeColor="text1"/>
                <w:sz w:val="24"/>
                <w:szCs w:val="24"/>
              </w:rPr>
              <w:t>0t/a</w:t>
            </w:r>
            <w:r w:rsidR="00824095" w:rsidRPr="001F2642">
              <w:rPr>
                <w:color w:val="000000" w:themeColor="text1"/>
                <w:sz w:val="24"/>
                <w:szCs w:val="24"/>
              </w:rPr>
              <w:t>、</w:t>
            </w:r>
            <w:r w:rsidR="00824095" w:rsidRPr="001F2642">
              <w:rPr>
                <w:color w:val="000000" w:themeColor="text1"/>
                <w:sz w:val="24"/>
                <w:szCs w:val="24"/>
              </w:rPr>
              <w:t>NH</w:t>
            </w:r>
            <w:r w:rsidR="00824095" w:rsidRPr="001F2642">
              <w:rPr>
                <w:color w:val="000000" w:themeColor="text1"/>
                <w:sz w:val="24"/>
                <w:szCs w:val="24"/>
                <w:vertAlign w:val="subscript"/>
              </w:rPr>
              <w:t>3</w:t>
            </w:r>
            <w:r w:rsidR="00824095" w:rsidRPr="001F2642">
              <w:rPr>
                <w:color w:val="000000" w:themeColor="text1"/>
                <w:sz w:val="24"/>
                <w:szCs w:val="24"/>
              </w:rPr>
              <w:t>-N</w:t>
            </w:r>
            <w:r w:rsidR="00824095" w:rsidRPr="001F2642">
              <w:rPr>
                <w:rFonts w:hint="eastAsia"/>
                <w:color w:val="000000" w:themeColor="text1"/>
                <w:sz w:val="24"/>
                <w:szCs w:val="24"/>
              </w:rPr>
              <w:t xml:space="preserve"> </w:t>
            </w:r>
            <w:r w:rsidR="004712C6">
              <w:rPr>
                <w:color w:val="000000" w:themeColor="text1"/>
                <w:sz w:val="24"/>
                <w:szCs w:val="24"/>
              </w:rPr>
              <w:t>0</w:t>
            </w:r>
            <w:r w:rsidR="00824095" w:rsidRPr="001F2642">
              <w:rPr>
                <w:color w:val="000000" w:themeColor="text1"/>
                <w:sz w:val="24"/>
                <w:szCs w:val="24"/>
              </w:rPr>
              <w:t>t/a</w:t>
            </w:r>
            <w:r w:rsidR="00824095" w:rsidRPr="001F2642">
              <w:rPr>
                <w:color w:val="000000" w:themeColor="text1"/>
                <w:sz w:val="24"/>
                <w:szCs w:val="24"/>
              </w:rPr>
              <w:t>、</w:t>
            </w:r>
            <w:r w:rsidR="00824095" w:rsidRPr="001F2642">
              <w:rPr>
                <w:color w:val="000000" w:themeColor="text1"/>
                <w:sz w:val="24"/>
                <w:szCs w:val="24"/>
              </w:rPr>
              <w:t>TP</w:t>
            </w:r>
            <w:r w:rsidR="00824095" w:rsidRPr="001F2642">
              <w:rPr>
                <w:rFonts w:hint="eastAsia"/>
                <w:color w:val="000000" w:themeColor="text1"/>
                <w:sz w:val="24"/>
                <w:szCs w:val="24"/>
              </w:rPr>
              <w:t xml:space="preserve"> </w:t>
            </w:r>
            <w:r w:rsidR="00824095" w:rsidRPr="001F2642">
              <w:rPr>
                <w:color w:val="000000" w:themeColor="text1"/>
                <w:sz w:val="24"/>
                <w:szCs w:val="24"/>
              </w:rPr>
              <w:t>0t/a</w:t>
            </w:r>
            <w:r w:rsidR="00824095" w:rsidRPr="001F2642">
              <w:rPr>
                <w:color w:val="000000" w:themeColor="text1"/>
                <w:sz w:val="24"/>
                <w:szCs w:val="24"/>
              </w:rPr>
              <w:t>、</w:t>
            </w:r>
            <w:r w:rsidR="00824095" w:rsidRPr="001F2642">
              <w:rPr>
                <w:color w:val="000000" w:themeColor="text1"/>
                <w:sz w:val="24"/>
                <w:szCs w:val="24"/>
              </w:rPr>
              <w:t>TN</w:t>
            </w:r>
            <w:r w:rsidR="00824095" w:rsidRPr="001F2642">
              <w:rPr>
                <w:rFonts w:hint="eastAsia"/>
                <w:color w:val="000000" w:themeColor="text1"/>
                <w:sz w:val="24"/>
                <w:szCs w:val="24"/>
              </w:rPr>
              <w:t xml:space="preserve"> </w:t>
            </w:r>
            <w:r w:rsidR="00824095" w:rsidRPr="001F2642">
              <w:rPr>
                <w:color w:val="000000" w:themeColor="text1"/>
                <w:sz w:val="24"/>
                <w:szCs w:val="24"/>
              </w:rPr>
              <w:t>0t/a</w:t>
            </w:r>
            <w:r w:rsidRPr="000E4EA0">
              <w:rPr>
                <w:rFonts w:hint="eastAsia"/>
                <w:color w:val="000000" w:themeColor="text1"/>
                <w:sz w:val="24"/>
                <w:szCs w:val="24"/>
              </w:rPr>
              <w:t>。</w:t>
            </w:r>
          </w:p>
          <w:p w:rsidR="000E4EA0" w:rsidRPr="00BB50FA" w:rsidRDefault="000E4EA0" w:rsidP="00DF778E">
            <w:pPr>
              <w:spacing w:line="460" w:lineRule="exact"/>
              <w:ind w:firstLineChars="200" w:firstLine="480"/>
              <w:jc w:val="left"/>
              <w:rPr>
                <w:color w:val="000000" w:themeColor="text1"/>
                <w:sz w:val="24"/>
                <w:szCs w:val="24"/>
              </w:rPr>
            </w:pPr>
            <w:r w:rsidRPr="000E4EA0">
              <w:rPr>
                <w:rFonts w:hint="eastAsia"/>
                <w:color w:val="000000" w:themeColor="text1"/>
                <w:sz w:val="24"/>
                <w:szCs w:val="24"/>
              </w:rPr>
              <w:t>新增污染物排放量为：</w:t>
            </w:r>
            <w:r w:rsidR="00824095" w:rsidRPr="000E4EA0">
              <w:rPr>
                <w:rFonts w:hint="eastAsia"/>
                <w:color w:val="000000" w:themeColor="text1"/>
                <w:sz w:val="24"/>
              </w:rPr>
              <w:t>颗粒物</w:t>
            </w:r>
            <w:r w:rsidR="00C66BA1">
              <w:rPr>
                <w:rFonts w:hint="eastAsia"/>
                <w:color w:val="000000" w:themeColor="text1"/>
                <w:sz w:val="24"/>
              </w:rPr>
              <w:t>（有组织）</w:t>
            </w:r>
            <w:r w:rsidR="00824095">
              <w:rPr>
                <w:rFonts w:hint="eastAsia"/>
                <w:color w:val="000000" w:themeColor="text1"/>
                <w:sz w:val="24"/>
              </w:rPr>
              <w:t>0.</w:t>
            </w:r>
            <w:r w:rsidR="004712C6">
              <w:rPr>
                <w:rFonts w:hint="eastAsia"/>
                <w:color w:val="000000" w:themeColor="text1"/>
                <w:sz w:val="24"/>
              </w:rPr>
              <w:t>103</w:t>
            </w:r>
            <w:r w:rsidR="00824095" w:rsidRPr="000E4EA0">
              <w:rPr>
                <w:color w:val="000000" w:themeColor="text1"/>
                <w:sz w:val="24"/>
              </w:rPr>
              <w:t>t/a</w:t>
            </w:r>
            <w:r w:rsidR="00824095" w:rsidRPr="000E4EA0">
              <w:rPr>
                <w:rFonts w:hint="eastAsia"/>
                <w:color w:val="000000" w:themeColor="text1"/>
                <w:sz w:val="24"/>
              </w:rPr>
              <w:t>、</w:t>
            </w:r>
            <w:r w:rsidR="004712C6" w:rsidRPr="001F2642">
              <w:rPr>
                <w:color w:val="000000" w:themeColor="text1"/>
                <w:sz w:val="24"/>
                <w:szCs w:val="24"/>
              </w:rPr>
              <w:t>COD</w:t>
            </w:r>
            <w:r w:rsidR="004712C6" w:rsidRPr="001F2642">
              <w:rPr>
                <w:rFonts w:hint="eastAsia"/>
                <w:color w:val="000000" w:themeColor="text1"/>
                <w:sz w:val="24"/>
                <w:szCs w:val="24"/>
              </w:rPr>
              <w:t xml:space="preserve"> </w:t>
            </w:r>
            <w:r w:rsidR="004712C6" w:rsidRPr="001F2642">
              <w:rPr>
                <w:color w:val="000000" w:themeColor="text1"/>
                <w:sz w:val="24"/>
                <w:szCs w:val="24"/>
              </w:rPr>
              <w:t>0t/a</w:t>
            </w:r>
            <w:r w:rsidR="004712C6" w:rsidRPr="001F2642">
              <w:rPr>
                <w:color w:val="000000" w:themeColor="text1"/>
                <w:sz w:val="24"/>
                <w:szCs w:val="24"/>
              </w:rPr>
              <w:t>、</w:t>
            </w:r>
            <w:r w:rsidR="004712C6" w:rsidRPr="001F2642">
              <w:rPr>
                <w:color w:val="000000" w:themeColor="text1"/>
                <w:sz w:val="24"/>
                <w:szCs w:val="24"/>
              </w:rPr>
              <w:t>NH</w:t>
            </w:r>
            <w:r w:rsidR="004712C6" w:rsidRPr="001F2642">
              <w:rPr>
                <w:color w:val="000000" w:themeColor="text1"/>
                <w:sz w:val="24"/>
                <w:szCs w:val="24"/>
                <w:vertAlign w:val="subscript"/>
              </w:rPr>
              <w:t>3</w:t>
            </w:r>
            <w:r w:rsidR="004712C6" w:rsidRPr="001F2642">
              <w:rPr>
                <w:color w:val="000000" w:themeColor="text1"/>
                <w:sz w:val="24"/>
                <w:szCs w:val="24"/>
              </w:rPr>
              <w:t>-N</w:t>
            </w:r>
            <w:r w:rsidR="004712C6" w:rsidRPr="001F2642">
              <w:rPr>
                <w:rFonts w:hint="eastAsia"/>
                <w:color w:val="000000" w:themeColor="text1"/>
                <w:sz w:val="24"/>
                <w:szCs w:val="24"/>
              </w:rPr>
              <w:t xml:space="preserve"> </w:t>
            </w:r>
            <w:r w:rsidR="004712C6" w:rsidRPr="001F2642">
              <w:rPr>
                <w:color w:val="000000" w:themeColor="text1"/>
                <w:sz w:val="24"/>
                <w:szCs w:val="24"/>
              </w:rPr>
              <w:t>0t/a</w:t>
            </w:r>
            <w:r w:rsidR="004712C6" w:rsidRPr="001F2642">
              <w:rPr>
                <w:color w:val="000000" w:themeColor="text1"/>
                <w:sz w:val="24"/>
                <w:szCs w:val="24"/>
              </w:rPr>
              <w:t>、</w:t>
            </w:r>
            <w:r w:rsidR="004712C6" w:rsidRPr="001F2642">
              <w:rPr>
                <w:color w:val="000000" w:themeColor="text1"/>
                <w:sz w:val="24"/>
                <w:szCs w:val="24"/>
              </w:rPr>
              <w:t>TP</w:t>
            </w:r>
            <w:r w:rsidR="004712C6" w:rsidRPr="001F2642">
              <w:rPr>
                <w:rFonts w:hint="eastAsia"/>
                <w:color w:val="000000" w:themeColor="text1"/>
                <w:sz w:val="24"/>
                <w:szCs w:val="24"/>
              </w:rPr>
              <w:t xml:space="preserve"> </w:t>
            </w:r>
            <w:r w:rsidR="004712C6" w:rsidRPr="001F2642">
              <w:rPr>
                <w:color w:val="000000" w:themeColor="text1"/>
                <w:sz w:val="24"/>
                <w:szCs w:val="24"/>
              </w:rPr>
              <w:t>0t/a</w:t>
            </w:r>
            <w:r w:rsidR="004712C6" w:rsidRPr="001F2642">
              <w:rPr>
                <w:color w:val="000000" w:themeColor="text1"/>
                <w:sz w:val="24"/>
                <w:szCs w:val="24"/>
              </w:rPr>
              <w:t>、</w:t>
            </w:r>
            <w:r w:rsidR="004712C6" w:rsidRPr="001F2642">
              <w:rPr>
                <w:color w:val="000000" w:themeColor="text1"/>
                <w:sz w:val="24"/>
                <w:szCs w:val="24"/>
              </w:rPr>
              <w:t>TN</w:t>
            </w:r>
            <w:r w:rsidR="004712C6" w:rsidRPr="001F2642">
              <w:rPr>
                <w:rFonts w:hint="eastAsia"/>
                <w:color w:val="000000" w:themeColor="text1"/>
                <w:sz w:val="24"/>
                <w:szCs w:val="24"/>
              </w:rPr>
              <w:t xml:space="preserve"> </w:t>
            </w:r>
            <w:r w:rsidR="004712C6" w:rsidRPr="001F2642">
              <w:rPr>
                <w:color w:val="000000" w:themeColor="text1"/>
                <w:sz w:val="24"/>
                <w:szCs w:val="24"/>
              </w:rPr>
              <w:t>0t/a</w:t>
            </w:r>
            <w:r w:rsidR="00824095" w:rsidRPr="000E4EA0">
              <w:rPr>
                <w:rFonts w:hint="eastAsia"/>
                <w:color w:val="000000" w:themeColor="text1"/>
                <w:sz w:val="24"/>
                <w:szCs w:val="24"/>
              </w:rPr>
              <w:t>。</w:t>
            </w:r>
          </w:p>
          <w:p w:rsidR="0006031B" w:rsidRDefault="0006031B" w:rsidP="0006031B">
            <w:pPr>
              <w:pStyle w:val="a6"/>
              <w:spacing w:line="480" w:lineRule="exact"/>
              <w:ind w:firstLine="480"/>
              <w:rPr>
                <w:color w:val="000000"/>
                <w:kern w:val="0"/>
                <w:sz w:val="24"/>
              </w:rPr>
            </w:pPr>
            <w:r>
              <w:rPr>
                <w:rFonts w:hint="eastAsia"/>
                <w:color w:val="000000"/>
                <w:kern w:val="0"/>
                <w:sz w:val="24"/>
              </w:rPr>
              <w:t>根据</w:t>
            </w:r>
            <w:r>
              <w:rPr>
                <w:color w:val="000000"/>
                <w:kern w:val="0"/>
                <w:sz w:val="24"/>
              </w:rPr>
              <w:t>新乡市生态环境局关于</w:t>
            </w:r>
            <w:r>
              <w:rPr>
                <w:rFonts w:hint="eastAsia"/>
                <w:color w:val="000000"/>
                <w:kern w:val="0"/>
                <w:sz w:val="24"/>
              </w:rPr>
              <w:t>贯彻落实</w:t>
            </w:r>
            <w:r>
              <w:rPr>
                <w:color w:val="000000"/>
                <w:kern w:val="0"/>
                <w:sz w:val="24"/>
              </w:rPr>
              <w:t>《</w:t>
            </w:r>
            <w:r>
              <w:rPr>
                <w:rFonts w:hint="eastAsia"/>
                <w:color w:val="000000"/>
                <w:kern w:val="0"/>
                <w:sz w:val="24"/>
              </w:rPr>
              <w:t>河南省生态环境厅办公室关于深化环评“放</w:t>
            </w:r>
            <w:r>
              <w:rPr>
                <w:rFonts w:hint="eastAsia"/>
                <w:color w:val="000000"/>
                <w:kern w:val="0"/>
                <w:sz w:val="24"/>
              </w:rPr>
              <w:lastRenderedPageBreak/>
              <w:t>管服”改革及实施环评审批正面清单的通知》的意见（</w:t>
            </w:r>
            <w:r>
              <w:rPr>
                <w:color w:val="000000"/>
                <w:kern w:val="0"/>
                <w:sz w:val="24"/>
              </w:rPr>
              <w:t>新环</w:t>
            </w:r>
            <w:r>
              <w:rPr>
                <w:color w:val="000000"/>
                <w:kern w:val="0"/>
                <w:sz w:val="24"/>
              </w:rPr>
              <w:t xml:space="preserve"> [20</w:t>
            </w:r>
            <w:r>
              <w:rPr>
                <w:rFonts w:hint="eastAsia"/>
                <w:color w:val="000000"/>
                <w:kern w:val="0"/>
                <w:sz w:val="24"/>
              </w:rPr>
              <w:t>20</w:t>
            </w:r>
            <w:r>
              <w:rPr>
                <w:color w:val="000000"/>
                <w:kern w:val="0"/>
                <w:sz w:val="24"/>
              </w:rPr>
              <w:t>]</w:t>
            </w:r>
            <w:r>
              <w:rPr>
                <w:rFonts w:hint="eastAsia"/>
                <w:color w:val="000000"/>
                <w:kern w:val="0"/>
                <w:sz w:val="24"/>
              </w:rPr>
              <w:t>37</w:t>
            </w:r>
            <w:r>
              <w:rPr>
                <w:color w:val="000000"/>
                <w:kern w:val="0"/>
                <w:sz w:val="24"/>
              </w:rPr>
              <w:t>号文</w:t>
            </w:r>
            <w:r>
              <w:rPr>
                <w:rFonts w:hint="eastAsia"/>
                <w:color w:val="000000"/>
                <w:kern w:val="0"/>
                <w:sz w:val="24"/>
              </w:rPr>
              <w:t>），本项目为</w:t>
            </w:r>
            <w:r w:rsidR="004712C6" w:rsidRPr="009E5322">
              <w:rPr>
                <w:rFonts w:hint="eastAsia"/>
                <w:color w:val="000000" w:themeColor="text1"/>
                <w:sz w:val="24"/>
              </w:rPr>
              <w:t>不新增重点污染物</w:t>
            </w:r>
            <w:r w:rsidR="004712C6">
              <w:rPr>
                <w:rFonts w:hint="eastAsia"/>
                <w:color w:val="000000" w:themeColor="text1"/>
                <w:sz w:val="24"/>
              </w:rPr>
              <w:t>（</w:t>
            </w:r>
            <w:r w:rsidR="004712C6" w:rsidRPr="009E5322">
              <w:rPr>
                <w:rFonts w:hint="eastAsia"/>
                <w:color w:val="000000" w:themeColor="text1"/>
                <w:sz w:val="24"/>
              </w:rPr>
              <w:t>化学需氧量、氨氮、二氧化硫、氮氧化物、挥发性有机物，重金属铅、铬、镉、汞、砷</w:t>
            </w:r>
            <w:r w:rsidR="004712C6" w:rsidRPr="009E5322">
              <w:rPr>
                <w:rFonts w:hint="eastAsia"/>
                <w:color w:val="000000" w:themeColor="text1"/>
                <w:sz w:val="24"/>
              </w:rPr>
              <w:t>10</w:t>
            </w:r>
            <w:r w:rsidR="004712C6" w:rsidRPr="009E5322">
              <w:rPr>
                <w:rFonts w:hint="eastAsia"/>
                <w:color w:val="000000" w:themeColor="text1"/>
                <w:sz w:val="24"/>
              </w:rPr>
              <w:t>类</w:t>
            </w:r>
            <w:r w:rsidR="004712C6">
              <w:rPr>
                <w:rFonts w:hint="eastAsia"/>
                <w:color w:val="000000" w:themeColor="text1"/>
                <w:sz w:val="24"/>
              </w:rPr>
              <w:t>）排放量的项目，不再进行总量审核。</w:t>
            </w:r>
          </w:p>
          <w:p w:rsidR="00794D45" w:rsidRPr="00BB50FA" w:rsidRDefault="002B0390" w:rsidP="00DF778E">
            <w:pPr>
              <w:pStyle w:val="a5"/>
              <w:tabs>
                <w:tab w:val="left" w:pos="6607"/>
              </w:tabs>
              <w:snapToGrid w:val="0"/>
              <w:spacing w:line="460" w:lineRule="exact"/>
              <w:ind w:firstLineChars="200" w:firstLine="482"/>
              <w:rPr>
                <w:rFonts w:eastAsia="楷体"/>
                <w:b/>
                <w:color w:val="000000" w:themeColor="text1"/>
                <w:sz w:val="24"/>
              </w:rPr>
            </w:pPr>
            <w:r w:rsidRPr="00BB50FA">
              <w:rPr>
                <w:rFonts w:eastAsia="楷体"/>
                <w:b/>
                <w:color w:val="000000" w:themeColor="text1"/>
                <w:sz w:val="24"/>
              </w:rPr>
              <w:t>6</w:t>
            </w:r>
            <w:r w:rsidR="008218B0" w:rsidRPr="00BB50FA">
              <w:rPr>
                <w:rFonts w:eastAsia="楷体" w:hAnsi="楷体"/>
                <w:b/>
                <w:color w:val="000000" w:themeColor="text1"/>
                <w:sz w:val="24"/>
              </w:rPr>
              <w:t>、</w:t>
            </w:r>
            <w:r w:rsidR="00794D45" w:rsidRPr="00BB50FA">
              <w:rPr>
                <w:rFonts w:eastAsia="楷体" w:hAnsi="楷体"/>
                <w:b/>
                <w:color w:val="000000" w:themeColor="text1"/>
                <w:sz w:val="24"/>
              </w:rPr>
              <w:t>环保投资</w:t>
            </w:r>
          </w:p>
          <w:p w:rsidR="00921948" w:rsidRDefault="00921948" w:rsidP="00921948">
            <w:pPr>
              <w:spacing w:line="460" w:lineRule="exact"/>
              <w:ind w:firstLineChars="200" w:firstLine="480"/>
              <w:rPr>
                <w:color w:val="000000" w:themeColor="text1"/>
                <w:sz w:val="24"/>
                <w:szCs w:val="24"/>
              </w:rPr>
            </w:pPr>
            <w:r w:rsidRPr="00BB50FA">
              <w:rPr>
                <w:color w:val="000000" w:themeColor="text1"/>
                <w:sz w:val="24"/>
                <w:szCs w:val="24"/>
              </w:rPr>
              <w:t>本项目总投资为</w:t>
            </w:r>
            <w:r w:rsidR="00824095">
              <w:rPr>
                <w:rFonts w:hint="eastAsia"/>
                <w:color w:val="000000" w:themeColor="text1"/>
                <w:sz w:val="24"/>
                <w:szCs w:val="24"/>
              </w:rPr>
              <w:t>200</w:t>
            </w:r>
            <w:r>
              <w:rPr>
                <w:rFonts w:hint="eastAsia"/>
                <w:color w:val="000000" w:themeColor="text1"/>
                <w:sz w:val="24"/>
                <w:szCs w:val="24"/>
              </w:rPr>
              <w:t>0</w:t>
            </w:r>
            <w:r w:rsidRPr="00BB50FA">
              <w:rPr>
                <w:color w:val="000000" w:themeColor="text1"/>
                <w:sz w:val="24"/>
                <w:szCs w:val="24"/>
              </w:rPr>
              <w:t>万元，环保投资为</w:t>
            </w:r>
            <w:r w:rsidR="004712C6">
              <w:rPr>
                <w:rFonts w:hint="eastAsia"/>
                <w:color w:val="000000" w:themeColor="text1"/>
                <w:sz w:val="24"/>
                <w:szCs w:val="24"/>
              </w:rPr>
              <w:t>15</w:t>
            </w:r>
            <w:r w:rsidRPr="00F66F66">
              <w:rPr>
                <w:color w:val="000000" w:themeColor="text1"/>
                <w:sz w:val="24"/>
                <w:szCs w:val="24"/>
              </w:rPr>
              <w:t>万元，</w:t>
            </w:r>
            <w:r w:rsidR="004712C6" w:rsidRPr="00B84752">
              <w:rPr>
                <w:rFonts w:hint="eastAsia"/>
                <w:color w:val="000000" w:themeColor="text1"/>
                <w:sz w:val="24"/>
                <w:szCs w:val="24"/>
              </w:rPr>
              <w:t>环保投资占总投资的</w:t>
            </w:r>
            <w:r w:rsidR="004712C6" w:rsidRPr="00B84752">
              <w:rPr>
                <w:rFonts w:hint="eastAsia"/>
                <w:color w:val="000000" w:themeColor="text1"/>
                <w:sz w:val="24"/>
                <w:szCs w:val="24"/>
              </w:rPr>
              <w:t>0.75%</w:t>
            </w:r>
            <w:r w:rsidR="004712C6" w:rsidRPr="00B84752">
              <w:rPr>
                <w:rFonts w:hint="eastAsia"/>
                <w:color w:val="000000" w:themeColor="text1"/>
                <w:sz w:val="24"/>
                <w:szCs w:val="24"/>
              </w:rPr>
              <w:t>。</w:t>
            </w:r>
          </w:p>
          <w:p w:rsidR="00F14AB8" w:rsidRPr="00854AB0" w:rsidRDefault="00F14AB8" w:rsidP="00921948">
            <w:pPr>
              <w:spacing w:line="460" w:lineRule="exact"/>
              <w:ind w:firstLineChars="200" w:firstLine="482"/>
              <w:rPr>
                <w:b/>
                <w:color w:val="000000" w:themeColor="text1"/>
                <w:sz w:val="24"/>
                <w:szCs w:val="24"/>
              </w:rPr>
            </w:pPr>
            <w:r w:rsidRPr="00854AB0">
              <w:rPr>
                <w:rFonts w:hint="eastAsia"/>
                <w:b/>
                <w:color w:val="000000" w:themeColor="text1"/>
                <w:sz w:val="24"/>
                <w:szCs w:val="24"/>
              </w:rPr>
              <w:t>7</w:t>
            </w:r>
            <w:r w:rsidRPr="00854AB0">
              <w:rPr>
                <w:rFonts w:hint="eastAsia"/>
                <w:b/>
                <w:color w:val="000000" w:themeColor="text1"/>
                <w:sz w:val="24"/>
                <w:szCs w:val="24"/>
              </w:rPr>
              <w:t>、在线监测与视频监控要求</w:t>
            </w:r>
          </w:p>
          <w:p w:rsidR="00824095" w:rsidRPr="00C533C1" w:rsidRDefault="00824095" w:rsidP="00824095">
            <w:pPr>
              <w:spacing w:line="460" w:lineRule="exact"/>
              <w:ind w:firstLineChars="200" w:firstLine="480"/>
              <w:jc w:val="left"/>
              <w:rPr>
                <w:color w:val="000000" w:themeColor="text1"/>
                <w:sz w:val="24"/>
                <w:szCs w:val="24"/>
              </w:rPr>
            </w:pPr>
            <w:r w:rsidRPr="00C533C1">
              <w:rPr>
                <w:color w:val="000000" w:themeColor="text1"/>
                <w:sz w:val="24"/>
                <w:szCs w:val="24"/>
              </w:rPr>
              <w:t>根据《京津冀及周边地区</w:t>
            </w:r>
            <w:r w:rsidRPr="00C533C1">
              <w:rPr>
                <w:color w:val="000000" w:themeColor="text1"/>
                <w:sz w:val="24"/>
                <w:szCs w:val="24"/>
              </w:rPr>
              <w:t xml:space="preserve">2019-2020 </w:t>
            </w:r>
            <w:r w:rsidRPr="00C533C1">
              <w:rPr>
                <w:color w:val="000000" w:themeColor="text1"/>
                <w:sz w:val="24"/>
                <w:szCs w:val="24"/>
              </w:rPr>
              <w:t>年秋冬季大气污染综合治理攻坚行动方案》（环大气</w:t>
            </w:r>
            <w:r w:rsidRPr="00C533C1">
              <w:rPr>
                <w:color w:val="000000" w:themeColor="text1"/>
                <w:sz w:val="24"/>
                <w:szCs w:val="24"/>
              </w:rPr>
              <w:t>[2019]88</w:t>
            </w:r>
            <w:r w:rsidRPr="00C533C1">
              <w:rPr>
                <w:color w:val="000000" w:themeColor="text1"/>
                <w:sz w:val="24"/>
                <w:szCs w:val="24"/>
              </w:rPr>
              <w:t>号），按照要求在生产区、废气治理装置区以及厂区大门处安装视频监控。</w:t>
            </w:r>
          </w:p>
          <w:p w:rsidR="00824095" w:rsidRPr="00C533C1" w:rsidRDefault="00824095" w:rsidP="00824095">
            <w:pPr>
              <w:spacing w:line="460" w:lineRule="exact"/>
              <w:ind w:firstLineChars="200" w:firstLine="480"/>
              <w:jc w:val="left"/>
              <w:rPr>
                <w:color w:val="000000" w:themeColor="text1"/>
                <w:sz w:val="24"/>
                <w:szCs w:val="24"/>
              </w:rPr>
            </w:pPr>
            <w:r w:rsidRPr="00C533C1">
              <w:rPr>
                <w:color w:val="000000" w:themeColor="text1"/>
                <w:sz w:val="24"/>
                <w:szCs w:val="24"/>
              </w:rPr>
              <w:t>根据《新乡市生态环境局关于部署安装工业企业用电量监控系统的通知》（新环</w:t>
            </w:r>
            <w:r w:rsidRPr="00C533C1">
              <w:rPr>
                <w:color w:val="000000" w:themeColor="text1"/>
                <w:sz w:val="24"/>
                <w:szCs w:val="24"/>
              </w:rPr>
              <w:t>[2019]154</w:t>
            </w:r>
            <w:r w:rsidRPr="00C533C1">
              <w:rPr>
                <w:color w:val="000000" w:themeColor="text1"/>
                <w:sz w:val="24"/>
                <w:szCs w:val="24"/>
              </w:rPr>
              <w:t>号），本项目</w:t>
            </w:r>
            <w:r w:rsidR="00D779CC" w:rsidRPr="00D779CC">
              <w:rPr>
                <w:rFonts w:hint="eastAsia"/>
                <w:color w:val="000000" w:themeColor="text1"/>
                <w:sz w:val="24"/>
                <w:szCs w:val="24"/>
              </w:rPr>
              <w:t>总用电位置、主要生产设施处、废气治理设施处</w:t>
            </w:r>
            <w:r w:rsidRPr="00C533C1">
              <w:rPr>
                <w:color w:val="000000" w:themeColor="text1"/>
                <w:sz w:val="24"/>
                <w:szCs w:val="24"/>
              </w:rPr>
              <w:t>安装用电监控设施，并与市生态环境局联网。</w:t>
            </w:r>
          </w:p>
          <w:p w:rsidR="00794D45" w:rsidRPr="00BB50FA" w:rsidRDefault="00794D45" w:rsidP="00DF778E">
            <w:pPr>
              <w:spacing w:line="460" w:lineRule="exact"/>
              <w:rPr>
                <w:b/>
                <w:color w:val="000000" w:themeColor="text1"/>
                <w:sz w:val="24"/>
              </w:rPr>
            </w:pPr>
            <w:r w:rsidRPr="00BB50FA">
              <w:rPr>
                <w:b/>
                <w:color w:val="000000" w:themeColor="text1"/>
                <w:sz w:val="24"/>
              </w:rPr>
              <w:t>二、建议</w:t>
            </w:r>
          </w:p>
          <w:p w:rsidR="00794D45" w:rsidRPr="00BB50FA" w:rsidRDefault="00794D45" w:rsidP="00DF778E">
            <w:pPr>
              <w:pStyle w:val="a5"/>
              <w:spacing w:line="460" w:lineRule="exact"/>
              <w:ind w:firstLineChars="250" w:firstLine="600"/>
              <w:jc w:val="left"/>
              <w:rPr>
                <w:color w:val="000000" w:themeColor="text1"/>
                <w:sz w:val="24"/>
              </w:rPr>
            </w:pPr>
            <w:r w:rsidRPr="00BB50FA">
              <w:rPr>
                <w:color w:val="000000" w:themeColor="text1"/>
                <w:sz w:val="24"/>
              </w:rPr>
              <w:t>（</w:t>
            </w:r>
            <w:r w:rsidRPr="00BB50FA">
              <w:rPr>
                <w:color w:val="000000" w:themeColor="text1"/>
                <w:sz w:val="24"/>
              </w:rPr>
              <w:t>1</w:t>
            </w:r>
            <w:r w:rsidRPr="00BB50FA">
              <w:rPr>
                <w:color w:val="000000" w:themeColor="text1"/>
                <w:sz w:val="24"/>
              </w:rPr>
              <w:t>）建设单位应严格执行环保</w:t>
            </w:r>
            <w:r w:rsidRPr="00BB50FA">
              <w:rPr>
                <w:color w:val="000000" w:themeColor="text1"/>
                <w:sz w:val="24"/>
              </w:rPr>
              <w:t>“</w:t>
            </w:r>
            <w:r w:rsidRPr="00BB50FA">
              <w:rPr>
                <w:color w:val="000000" w:themeColor="text1"/>
                <w:sz w:val="24"/>
              </w:rPr>
              <w:t>三同时</w:t>
            </w:r>
            <w:r w:rsidRPr="00BB50FA">
              <w:rPr>
                <w:color w:val="000000" w:themeColor="text1"/>
                <w:sz w:val="24"/>
              </w:rPr>
              <w:t>”</w:t>
            </w:r>
            <w:r w:rsidRPr="00BB50FA">
              <w:rPr>
                <w:color w:val="000000" w:themeColor="text1"/>
                <w:sz w:val="24"/>
              </w:rPr>
              <w:t>制度，严格落实环保资金，确保各种污染物的达标排放。</w:t>
            </w:r>
          </w:p>
          <w:p w:rsidR="00794D45" w:rsidRPr="00BB50FA" w:rsidRDefault="00794D45" w:rsidP="00DF778E">
            <w:pPr>
              <w:pStyle w:val="a5"/>
              <w:spacing w:line="460" w:lineRule="exact"/>
              <w:ind w:firstLineChars="250" w:firstLine="600"/>
              <w:jc w:val="left"/>
              <w:rPr>
                <w:color w:val="000000" w:themeColor="text1"/>
                <w:sz w:val="24"/>
              </w:rPr>
            </w:pPr>
            <w:r w:rsidRPr="00BB50FA">
              <w:rPr>
                <w:color w:val="000000" w:themeColor="text1"/>
                <w:sz w:val="24"/>
              </w:rPr>
              <w:t>（</w:t>
            </w:r>
            <w:r w:rsidRPr="00BB50FA">
              <w:rPr>
                <w:color w:val="000000" w:themeColor="text1"/>
                <w:sz w:val="24"/>
              </w:rPr>
              <w:t>2</w:t>
            </w:r>
            <w:r w:rsidRPr="00BB50FA">
              <w:rPr>
                <w:color w:val="000000" w:themeColor="text1"/>
                <w:sz w:val="24"/>
              </w:rPr>
              <w:t>）健全环保规章制度，加强对各种污染防治设施的运行管理，定期维护检修，确保其正常稳定运行。</w:t>
            </w:r>
          </w:p>
          <w:p w:rsidR="00794D45" w:rsidRPr="00BB50FA" w:rsidRDefault="00794D45" w:rsidP="00DF778E">
            <w:pPr>
              <w:pStyle w:val="a5"/>
              <w:spacing w:line="460" w:lineRule="exact"/>
              <w:ind w:firstLineChars="250" w:firstLine="600"/>
              <w:jc w:val="left"/>
              <w:rPr>
                <w:color w:val="000000" w:themeColor="text1"/>
                <w:sz w:val="24"/>
              </w:rPr>
            </w:pPr>
            <w:r w:rsidRPr="00BB50FA">
              <w:rPr>
                <w:color w:val="000000" w:themeColor="text1"/>
                <w:sz w:val="24"/>
              </w:rPr>
              <w:t>（</w:t>
            </w:r>
            <w:r w:rsidRPr="00BB50FA">
              <w:rPr>
                <w:color w:val="000000" w:themeColor="text1"/>
                <w:sz w:val="24"/>
              </w:rPr>
              <w:t>3</w:t>
            </w:r>
            <w:r w:rsidRPr="00BB50FA">
              <w:rPr>
                <w:color w:val="000000" w:themeColor="text1"/>
                <w:sz w:val="24"/>
              </w:rPr>
              <w:t>）如产品方案、工艺、设备、原辅材料消耗等生产情况有大的变动，应向有关部门及时申报。</w:t>
            </w:r>
          </w:p>
          <w:p w:rsidR="00794D45" w:rsidRPr="00BB50FA" w:rsidRDefault="00794D45" w:rsidP="00DF778E">
            <w:pPr>
              <w:spacing w:line="460" w:lineRule="exact"/>
              <w:rPr>
                <w:b/>
                <w:color w:val="000000" w:themeColor="text1"/>
                <w:sz w:val="24"/>
              </w:rPr>
            </w:pPr>
            <w:r w:rsidRPr="00BB50FA">
              <w:rPr>
                <w:b/>
                <w:color w:val="000000" w:themeColor="text1"/>
                <w:sz w:val="24"/>
              </w:rPr>
              <w:t>三、</w:t>
            </w:r>
            <w:bookmarkStart w:id="36" w:name="_Toc306089685"/>
            <w:r w:rsidRPr="00BB50FA">
              <w:rPr>
                <w:b/>
                <w:color w:val="000000" w:themeColor="text1"/>
                <w:sz w:val="24"/>
              </w:rPr>
              <w:t>总结论</w:t>
            </w:r>
            <w:bookmarkEnd w:id="36"/>
          </w:p>
          <w:p w:rsidR="00794D45" w:rsidRPr="00BB50FA" w:rsidRDefault="004712C6" w:rsidP="00DF778E">
            <w:pPr>
              <w:pStyle w:val="a5"/>
              <w:spacing w:line="460" w:lineRule="exact"/>
              <w:ind w:firstLineChars="250" w:firstLine="600"/>
              <w:jc w:val="left"/>
              <w:rPr>
                <w:color w:val="000000" w:themeColor="text1"/>
                <w:sz w:val="24"/>
              </w:rPr>
            </w:pPr>
            <w:r>
              <w:rPr>
                <w:rFonts w:hint="eastAsia"/>
                <w:color w:val="000000" w:themeColor="text1"/>
                <w:sz w:val="24"/>
              </w:rPr>
              <w:t>新乡市乾森金属制品有限公司年加工</w:t>
            </w:r>
            <w:r>
              <w:rPr>
                <w:rFonts w:hint="eastAsia"/>
                <w:color w:val="000000" w:themeColor="text1"/>
                <w:sz w:val="24"/>
              </w:rPr>
              <w:t>20</w:t>
            </w:r>
            <w:r>
              <w:rPr>
                <w:rFonts w:hint="eastAsia"/>
                <w:color w:val="000000" w:themeColor="text1"/>
                <w:sz w:val="24"/>
              </w:rPr>
              <w:t>万件不锈钢配件项目</w:t>
            </w:r>
            <w:r w:rsidR="00794D45" w:rsidRPr="00BB50FA">
              <w:rPr>
                <w:color w:val="000000" w:themeColor="text1"/>
                <w:sz w:val="24"/>
              </w:rPr>
              <w:t>符合国家相关产业政策要求。厂址所在地符合当地规划要求，选址可行。营运过程中产生的污染物经治理后均能够达标排放，固废处置措施可行。建设单位应认真做好环评中提出的各项污染防治措施，确保各项污染物达标排放。从环保角度分析，该项目可行。</w:t>
            </w:r>
          </w:p>
          <w:p w:rsidR="00FB177D" w:rsidRPr="00BB50FA" w:rsidRDefault="00FB177D" w:rsidP="004047AE">
            <w:pPr>
              <w:pStyle w:val="a5"/>
              <w:spacing w:line="460" w:lineRule="exact"/>
              <w:ind w:firstLineChars="250" w:firstLine="600"/>
              <w:jc w:val="left"/>
              <w:rPr>
                <w:color w:val="000000" w:themeColor="text1"/>
                <w:sz w:val="24"/>
              </w:rPr>
            </w:pPr>
          </w:p>
          <w:p w:rsidR="004047AE" w:rsidRPr="00BB50FA" w:rsidRDefault="00DF778E" w:rsidP="004047AE">
            <w:pPr>
              <w:spacing w:line="460" w:lineRule="exact"/>
              <w:ind w:firstLineChars="1750" w:firstLine="4200"/>
              <w:jc w:val="right"/>
              <w:rPr>
                <w:color w:val="000000" w:themeColor="text1"/>
                <w:sz w:val="24"/>
              </w:rPr>
            </w:pPr>
            <w:r>
              <w:rPr>
                <w:rFonts w:hint="eastAsia"/>
                <w:color w:val="000000" w:themeColor="text1"/>
                <w:sz w:val="24"/>
              </w:rPr>
              <w:t>新乡市蓝天环境技术有限公司</w:t>
            </w:r>
          </w:p>
          <w:p w:rsidR="00854AB0" w:rsidRDefault="004047AE" w:rsidP="004712C6">
            <w:pPr>
              <w:spacing w:line="460" w:lineRule="exact"/>
              <w:jc w:val="left"/>
              <w:rPr>
                <w:color w:val="000000" w:themeColor="text1"/>
                <w:sz w:val="24"/>
              </w:rPr>
            </w:pPr>
            <w:r w:rsidRPr="00BB50FA">
              <w:rPr>
                <w:color w:val="000000" w:themeColor="text1"/>
                <w:sz w:val="24"/>
              </w:rPr>
              <w:t xml:space="preserve">                                                        </w:t>
            </w:r>
            <w:r w:rsidR="001808A9" w:rsidRPr="00BB50FA">
              <w:rPr>
                <w:rFonts w:hint="eastAsia"/>
                <w:color w:val="000000" w:themeColor="text1"/>
                <w:sz w:val="24"/>
              </w:rPr>
              <w:t xml:space="preserve"> </w:t>
            </w:r>
            <w:r w:rsidRPr="00BB50FA">
              <w:rPr>
                <w:color w:val="000000" w:themeColor="text1"/>
                <w:sz w:val="24"/>
              </w:rPr>
              <w:t xml:space="preserve">  20</w:t>
            </w:r>
            <w:r w:rsidR="00824095">
              <w:rPr>
                <w:rFonts w:hint="eastAsia"/>
                <w:color w:val="000000" w:themeColor="text1"/>
                <w:sz w:val="24"/>
              </w:rPr>
              <w:t>20</w:t>
            </w:r>
            <w:r w:rsidRPr="00BB50FA">
              <w:rPr>
                <w:color w:val="000000" w:themeColor="text1"/>
                <w:sz w:val="24"/>
              </w:rPr>
              <w:t>.</w:t>
            </w:r>
            <w:r w:rsidR="004712C6">
              <w:rPr>
                <w:rFonts w:hint="eastAsia"/>
                <w:color w:val="000000" w:themeColor="text1"/>
                <w:sz w:val="24"/>
              </w:rPr>
              <w:t>7</w:t>
            </w:r>
            <w:r w:rsidRPr="00BB50FA">
              <w:rPr>
                <w:color w:val="000000" w:themeColor="text1"/>
                <w:sz w:val="24"/>
              </w:rPr>
              <w:t>.</w:t>
            </w:r>
            <w:r w:rsidR="004712C6">
              <w:rPr>
                <w:rFonts w:hint="eastAsia"/>
                <w:color w:val="000000" w:themeColor="text1"/>
                <w:sz w:val="24"/>
              </w:rPr>
              <w:t>20</w:t>
            </w:r>
          </w:p>
          <w:p w:rsidR="004712C6" w:rsidRDefault="004712C6" w:rsidP="004712C6">
            <w:pPr>
              <w:spacing w:line="460" w:lineRule="exact"/>
              <w:jc w:val="left"/>
              <w:rPr>
                <w:color w:val="000000" w:themeColor="text1"/>
                <w:sz w:val="24"/>
              </w:rPr>
            </w:pPr>
          </w:p>
          <w:p w:rsidR="004712C6" w:rsidRDefault="004712C6" w:rsidP="004712C6">
            <w:pPr>
              <w:spacing w:line="460" w:lineRule="exact"/>
              <w:jc w:val="left"/>
              <w:rPr>
                <w:color w:val="000000" w:themeColor="text1"/>
                <w:sz w:val="24"/>
              </w:rPr>
            </w:pPr>
          </w:p>
          <w:p w:rsidR="004712C6" w:rsidRPr="00BB50FA" w:rsidRDefault="004712C6" w:rsidP="004712C6">
            <w:pPr>
              <w:spacing w:line="460" w:lineRule="exact"/>
              <w:jc w:val="left"/>
              <w:rPr>
                <w:color w:val="000000" w:themeColor="text1"/>
                <w:sz w:val="18"/>
                <w:szCs w:val="24"/>
              </w:rPr>
            </w:pPr>
          </w:p>
        </w:tc>
      </w:tr>
      <w:tr w:rsidR="00794D45" w:rsidRPr="00BB50FA">
        <w:trPr>
          <w:gridAfter w:val="1"/>
          <w:wAfter w:w="6" w:type="dxa"/>
          <w:trHeight w:val="1548"/>
          <w:jc w:val="center"/>
        </w:trPr>
        <w:tc>
          <w:tcPr>
            <w:tcW w:w="9360" w:type="dxa"/>
          </w:tcPr>
          <w:p w:rsidR="00794D45" w:rsidRPr="00BB50FA" w:rsidRDefault="00794D45">
            <w:pPr>
              <w:jc w:val="left"/>
              <w:rPr>
                <w:color w:val="000000" w:themeColor="text1"/>
                <w:sz w:val="24"/>
                <w:szCs w:val="24"/>
              </w:rPr>
            </w:pPr>
            <w:r w:rsidRPr="00BB50FA">
              <w:rPr>
                <w:color w:val="000000" w:themeColor="text1"/>
                <w:sz w:val="24"/>
                <w:szCs w:val="24"/>
              </w:rPr>
              <w:lastRenderedPageBreak/>
              <w:t xml:space="preserve"> </w:t>
            </w:r>
          </w:p>
          <w:p w:rsidR="00794D45" w:rsidRPr="00BB50FA" w:rsidRDefault="00794D45">
            <w:pPr>
              <w:jc w:val="left"/>
              <w:rPr>
                <w:color w:val="000000" w:themeColor="text1"/>
                <w:sz w:val="24"/>
                <w:szCs w:val="24"/>
              </w:rPr>
            </w:pPr>
            <w:r w:rsidRPr="00BB50FA">
              <w:rPr>
                <w:color w:val="000000" w:themeColor="text1"/>
                <w:sz w:val="24"/>
                <w:szCs w:val="24"/>
              </w:rPr>
              <w:t>预审意见：</w:t>
            </w: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ind w:firstLineChars="2550" w:firstLine="6120"/>
              <w:jc w:val="left"/>
              <w:rPr>
                <w:color w:val="000000" w:themeColor="text1"/>
                <w:sz w:val="24"/>
                <w:szCs w:val="24"/>
              </w:rPr>
            </w:pPr>
          </w:p>
          <w:p w:rsidR="00794D45" w:rsidRPr="00BB50FA" w:rsidRDefault="00794D45">
            <w:pPr>
              <w:ind w:firstLineChars="2550" w:firstLine="6120"/>
              <w:jc w:val="left"/>
              <w:rPr>
                <w:color w:val="000000" w:themeColor="text1"/>
                <w:sz w:val="24"/>
                <w:szCs w:val="24"/>
              </w:rPr>
            </w:pPr>
          </w:p>
          <w:p w:rsidR="00794D45" w:rsidRPr="00BB50FA" w:rsidRDefault="00794D45">
            <w:pPr>
              <w:ind w:firstLineChars="3050" w:firstLine="7320"/>
              <w:jc w:val="left"/>
              <w:rPr>
                <w:color w:val="000000" w:themeColor="text1"/>
                <w:sz w:val="24"/>
                <w:szCs w:val="24"/>
              </w:rPr>
            </w:pPr>
            <w:r w:rsidRPr="00BB50FA">
              <w:rPr>
                <w:color w:val="000000" w:themeColor="text1"/>
                <w:sz w:val="24"/>
                <w:szCs w:val="24"/>
              </w:rPr>
              <w:t xml:space="preserve"> </w:t>
            </w:r>
            <w:r w:rsidRPr="00BB50FA">
              <w:rPr>
                <w:color w:val="000000" w:themeColor="text1"/>
                <w:sz w:val="24"/>
                <w:szCs w:val="24"/>
              </w:rPr>
              <w:t>公</w:t>
            </w:r>
            <w:r w:rsidRPr="00BB50FA">
              <w:rPr>
                <w:color w:val="000000" w:themeColor="text1"/>
                <w:sz w:val="24"/>
                <w:szCs w:val="24"/>
              </w:rPr>
              <w:t xml:space="preserve">   </w:t>
            </w:r>
            <w:r w:rsidRPr="00BB50FA">
              <w:rPr>
                <w:color w:val="000000" w:themeColor="text1"/>
                <w:sz w:val="24"/>
                <w:szCs w:val="24"/>
              </w:rPr>
              <w:t>章</w:t>
            </w:r>
          </w:p>
          <w:p w:rsidR="00794D45" w:rsidRPr="00BB50FA" w:rsidRDefault="00794D45">
            <w:pPr>
              <w:jc w:val="left"/>
              <w:rPr>
                <w:color w:val="000000" w:themeColor="text1"/>
                <w:sz w:val="24"/>
                <w:szCs w:val="24"/>
              </w:rPr>
            </w:pPr>
            <w:r w:rsidRPr="00BB50FA">
              <w:rPr>
                <w:color w:val="000000" w:themeColor="text1"/>
                <w:sz w:val="24"/>
                <w:szCs w:val="24"/>
              </w:rPr>
              <w:t xml:space="preserve"> </w:t>
            </w:r>
            <w:r w:rsidRPr="00BB50FA">
              <w:rPr>
                <w:color w:val="000000" w:themeColor="text1"/>
                <w:sz w:val="24"/>
                <w:szCs w:val="24"/>
              </w:rPr>
              <w:t>经办人：</w:t>
            </w:r>
            <w:r w:rsidRPr="00BB50FA">
              <w:rPr>
                <w:color w:val="000000" w:themeColor="text1"/>
                <w:sz w:val="24"/>
                <w:szCs w:val="24"/>
              </w:rPr>
              <w:t xml:space="preserve">                                                  </w:t>
            </w:r>
            <w:r w:rsidRPr="00BB50FA">
              <w:rPr>
                <w:color w:val="000000" w:themeColor="text1"/>
                <w:sz w:val="24"/>
                <w:szCs w:val="24"/>
              </w:rPr>
              <w:t>年</w:t>
            </w:r>
            <w:r w:rsidRPr="00BB50FA">
              <w:rPr>
                <w:color w:val="000000" w:themeColor="text1"/>
                <w:sz w:val="24"/>
                <w:szCs w:val="24"/>
              </w:rPr>
              <w:t xml:space="preserve">    </w:t>
            </w:r>
            <w:r w:rsidRPr="00BB50FA">
              <w:rPr>
                <w:color w:val="000000" w:themeColor="text1"/>
                <w:sz w:val="24"/>
                <w:szCs w:val="24"/>
              </w:rPr>
              <w:t>月</w:t>
            </w:r>
            <w:r w:rsidRPr="00BB50FA">
              <w:rPr>
                <w:color w:val="000000" w:themeColor="text1"/>
                <w:sz w:val="24"/>
                <w:szCs w:val="24"/>
              </w:rPr>
              <w:t xml:space="preserve">    </w:t>
            </w:r>
            <w:r w:rsidRPr="00BB50FA">
              <w:rPr>
                <w:color w:val="000000" w:themeColor="text1"/>
                <w:sz w:val="24"/>
                <w:szCs w:val="24"/>
              </w:rPr>
              <w:t>日</w:t>
            </w:r>
          </w:p>
          <w:p w:rsidR="00794D45" w:rsidRPr="00BB50FA" w:rsidRDefault="00794D45">
            <w:pPr>
              <w:jc w:val="left"/>
              <w:rPr>
                <w:color w:val="000000" w:themeColor="text1"/>
                <w:sz w:val="24"/>
                <w:szCs w:val="24"/>
              </w:rPr>
            </w:pPr>
          </w:p>
        </w:tc>
      </w:tr>
      <w:tr w:rsidR="00794D45" w:rsidRPr="00BB50FA">
        <w:trPr>
          <w:gridAfter w:val="1"/>
          <w:wAfter w:w="6" w:type="dxa"/>
          <w:trHeight w:val="6296"/>
          <w:jc w:val="center"/>
        </w:trPr>
        <w:tc>
          <w:tcPr>
            <w:tcW w:w="9360" w:type="dxa"/>
          </w:tcPr>
          <w:p w:rsidR="00794D45" w:rsidRPr="00BB50FA" w:rsidRDefault="00794D45">
            <w:pPr>
              <w:jc w:val="left"/>
              <w:rPr>
                <w:b/>
                <w:color w:val="000000" w:themeColor="text1"/>
                <w:sz w:val="24"/>
                <w:szCs w:val="24"/>
              </w:rPr>
            </w:pPr>
          </w:p>
          <w:p w:rsidR="00794D45" w:rsidRPr="00BB50FA" w:rsidRDefault="00794D45">
            <w:pPr>
              <w:jc w:val="left"/>
              <w:rPr>
                <w:color w:val="000000" w:themeColor="text1"/>
                <w:sz w:val="24"/>
                <w:szCs w:val="24"/>
              </w:rPr>
            </w:pPr>
            <w:r w:rsidRPr="00BB50FA">
              <w:rPr>
                <w:b/>
                <w:color w:val="000000" w:themeColor="text1"/>
                <w:sz w:val="24"/>
                <w:szCs w:val="24"/>
              </w:rPr>
              <w:t xml:space="preserve"> </w:t>
            </w:r>
            <w:r w:rsidRPr="00BB50FA">
              <w:rPr>
                <w:color w:val="000000" w:themeColor="text1"/>
                <w:sz w:val="24"/>
                <w:szCs w:val="24"/>
              </w:rPr>
              <w:t>下一级环境保护行政主管部门审查意见：</w:t>
            </w: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ind w:firstLineChars="2500" w:firstLine="6000"/>
              <w:jc w:val="left"/>
              <w:rPr>
                <w:color w:val="000000" w:themeColor="text1"/>
                <w:sz w:val="24"/>
                <w:szCs w:val="24"/>
              </w:rPr>
            </w:pPr>
            <w:r w:rsidRPr="00BB50FA">
              <w:rPr>
                <w:color w:val="000000" w:themeColor="text1"/>
                <w:sz w:val="24"/>
                <w:szCs w:val="24"/>
              </w:rPr>
              <w:t xml:space="preserve">            </w:t>
            </w:r>
            <w:r w:rsidRPr="00BB50FA">
              <w:rPr>
                <w:color w:val="000000" w:themeColor="text1"/>
                <w:sz w:val="24"/>
                <w:szCs w:val="24"/>
              </w:rPr>
              <w:t>公</w:t>
            </w:r>
            <w:r w:rsidRPr="00BB50FA">
              <w:rPr>
                <w:color w:val="000000" w:themeColor="text1"/>
                <w:sz w:val="24"/>
                <w:szCs w:val="24"/>
              </w:rPr>
              <w:t xml:space="preserve">  </w:t>
            </w:r>
            <w:r w:rsidRPr="00BB50FA">
              <w:rPr>
                <w:color w:val="000000" w:themeColor="text1"/>
                <w:sz w:val="24"/>
                <w:szCs w:val="24"/>
              </w:rPr>
              <w:t>章</w:t>
            </w:r>
          </w:p>
          <w:p w:rsidR="00794D45" w:rsidRPr="00BB50FA" w:rsidRDefault="00794D45">
            <w:pPr>
              <w:jc w:val="left"/>
              <w:rPr>
                <w:color w:val="000000" w:themeColor="text1"/>
                <w:sz w:val="24"/>
                <w:szCs w:val="24"/>
              </w:rPr>
            </w:pPr>
            <w:r w:rsidRPr="00BB50FA">
              <w:rPr>
                <w:color w:val="000000" w:themeColor="text1"/>
                <w:sz w:val="24"/>
                <w:szCs w:val="24"/>
              </w:rPr>
              <w:t xml:space="preserve"> </w:t>
            </w:r>
            <w:r w:rsidRPr="00BB50FA">
              <w:rPr>
                <w:color w:val="000000" w:themeColor="text1"/>
                <w:sz w:val="24"/>
                <w:szCs w:val="24"/>
              </w:rPr>
              <w:t>经办人：</w:t>
            </w:r>
            <w:r w:rsidRPr="00BB50FA">
              <w:rPr>
                <w:color w:val="000000" w:themeColor="text1"/>
                <w:sz w:val="24"/>
                <w:szCs w:val="24"/>
              </w:rPr>
              <w:t xml:space="preserve">                                                 </w:t>
            </w:r>
            <w:r w:rsidRPr="00BB50FA">
              <w:rPr>
                <w:color w:val="000000" w:themeColor="text1"/>
                <w:sz w:val="24"/>
                <w:szCs w:val="24"/>
              </w:rPr>
              <w:t>年</w:t>
            </w:r>
            <w:r w:rsidRPr="00BB50FA">
              <w:rPr>
                <w:color w:val="000000" w:themeColor="text1"/>
                <w:sz w:val="24"/>
                <w:szCs w:val="24"/>
              </w:rPr>
              <w:t xml:space="preserve">    </w:t>
            </w:r>
            <w:r w:rsidRPr="00BB50FA">
              <w:rPr>
                <w:color w:val="000000" w:themeColor="text1"/>
                <w:sz w:val="24"/>
                <w:szCs w:val="24"/>
              </w:rPr>
              <w:t>月</w:t>
            </w:r>
            <w:r w:rsidRPr="00BB50FA">
              <w:rPr>
                <w:color w:val="000000" w:themeColor="text1"/>
                <w:sz w:val="24"/>
                <w:szCs w:val="24"/>
              </w:rPr>
              <w:t xml:space="preserve">    </w:t>
            </w:r>
            <w:r w:rsidRPr="00BB50FA">
              <w:rPr>
                <w:color w:val="000000" w:themeColor="text1"/>
                <w:sz w:val="24"/>
                <w:szCs w:val="24"/>
              </w:rPr>
              <w:t>日</w:t>
            </w:r>
          </w:p>
          <w:p w:rsidR="00794D45" w:rsidRPr="00BB50FA" w:rsidRDefault="00794D45">
            <w:pPr>
              <w:jc w:val="left"/>
              <w:rPr>
                <w:color w:val="000000" w:themeColor="text1"/>
                <w:sz w:val="24"/>
                <w:szCs w:val="24"/>
              </w:rPr>
            </w:pPr>
          </w:p>
        </w:tc>
      </w:tr>
      <w:tr w:rsidR="00794D45" w:rsidRPr="00BB50FA">
        <w:trPr>
          <w:gridAfter w:val="1"/>
          <w:wAfter w:w="6" w:type="dxa"/>
          <w:trHeight w:val="13218"/>
          <w:jc w:val="center"/>
        </w:trPr>
        <w:tc>
          <w:tcPr>
            <w:tcW w:w="9360" w:type="dxa"/>
          </w:tcPr>
          <w:p w:rsidR="00794D45" w:rsidRPr="00BB50FA" w:rsidRDefault="00794D45">
            <w:pPr>
              <w:jc w:val="left"/>
              <w:rPr>
                <w:b/>
                <w:color w:val="000000" w:themeColor="text1"/>
                <w:sz w:val="24"/>
                <w:szCs w:val="24"/>
              </w:rPr>
            </w:pPr>
          </w:p>
          <w:p w:rsidR="00794D45" w:rsidRPr="00BB50FA" w:rsidRDefault="00794D45">
            <w:pPr>
              <w:jc w:val="left"/>
              <w:rPr>
                <w:color w:val="000000" w:themeColor="text1"/>
                <w:sz w:val="24"/>
                <w:szCs w:val="24"/>
              </w:rPr>
            </w:pPr>
            <w:r w:rsidRPr="00BB50FA">
              <w:rPr>
                <w:b/>
                <w:color w:val="000000" w:themeColor="text1"/>
                <w:sz w:val="24"/>
                <w:szCs w:val="24"/>
              </w:rPr>
              <w:t xml:space="preserve"> </w:t>
            </w:r>
            <w:r w:rsidRPr="00BB50FA">
              <w:rPr>
                <w:color w:val="000000" w:themeColor="text1"/>
                <w:sz w:val="24"/>
                <w:szCs w:val="24"/>
              </w:rPr>
              <w:t>审批意见：</w:t>
            </w: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jc w:val="left"/>
              <w:rPr>
                <w:color w:val="000000" w:themeColor="text1"/>
                <w:sz w:val="24"/>
                <w:szCs w:val="24"/>
              </w:rPr>
            </w:pPr>
          </w:p>
          <w:p w:rsidR="00794D45" w:rsidRPr="00BB50FA" w:rsidRDefault="00794D45">
            <w:pPr>
              <w:ind w:firstLineChars="3100" w:firstLine="7440"/>
              <w:jc w:val="left"/>
              <w:rPr>
                <w:color w:val="000000" w:themeColor="text1"/>
                <w:sz w:val="24"/>
                <w:szCs w:val="24"/>
              </w:rPr>
            </w:pPr>
            <w:r w:rsidRPr="00BB50FA">
              <w:rPr>
                <w:color w:val="000000" w:themeColor="text1"/>
                <w:sz w:val="24"/>
                <w:szCs w:val="24"/>
              </w:rPr>
              <w:t>公</w:t>
            </w:r>
            <w:r w:rsidRPr="00BB50FA">
              <w:rPr>
                <w:color w:val="000000" w:themeColor="text1"/>
                <w:sz w:val="24"/>
                <w:szCs w:val="24"/>
              </w:rPr>
              <w:t xml:space="preserve">   </w:t>
            </w:r>
            <w:r w:rsidRPr="00BB50FA">
              <w:rPr>
                <w:color w:val="000000" w:themeColor="text1"/>
                <w:sz w:val="24"/>
                <w:szCs w:val="24"/>
              </w:rPr>
              <w:t>章</w:t>
            </w:r>
          </w:p>
          <w:p w:rsidR="00794D45" w:rsidRPr="00BB50FA" w:rsidRDefault="00794D45">
            <w:pPr>
              <w:jc w:val="left"/>
              <w:rPr>
                <w:color w:val="000000" w:themeColor="text1"/>
                <w:sz w:val="24"/>
                <w:szCs w:val="24"/>
              </w:rPr>
            </w:pPr>
            <w:r w:rsidRPr="00BB50FA">
              <w:rPr>
                <w:color w:val="000000" w:themeColor="text1"/>
                <w:sz w:val="24"/>
                <w:szCs w:val="24"/>
              </w:rPr>
              <w:t xml:space="preserve"> </w:t>
            </w:r>
            <w:r w:rsidRPr="00BB50FA">
              <w:rPr>
                <w:color w:val="000000" w:themeColor="text1"/>
                <w:sz w:val="24"/>
                <w:szCs w:val="24"/>
              </w:rPr>
              <w:t>经办人：</w:t>
            </w:r>
            <w:r w:rsidRPr="00BB50FA">
              <w:rPr>
                <w:color w:val="000000" w:themeColor="text1"/>
                <w:sz w:val="24"/>
                <w:szCs w:val="24"/>
              </w:rPr>
              <w:t xml:space="preserve">                                                  </w:t>
            </w:r>
            <w:r w:rsidRPr="00BB50FA">
              <w:rPr>
                <w:color w:val="000000" w:themeColor="text1"/>
                <w:sz w:val="24"/>
                <w:szCs w:val="24"/>
              </w:rPr>
              <w:t>年</w:t>
            </w:r>
            <w:r w:rsidRPr="00BB50FA">
              <w:rPr>
                <w:color w:val="000000" w:themeColor="text1"/>
                <w:sz w:val="24"/>
                <w:szCs w:val="24"/>
              </w:rPr>
              <w:t xml:space="preserve">    </w:t>
            </w:r>
            <w:r w:rsidRPr="00BB50FA">
              <w:rPr>
                <w:color w:val="000000" w:themeColor="text1"/>
                <w:sz w:val="24"/>
                <w:szCs w:val="24"/>
              </w:rPr>
              <w:t>月</w:t>
            </w:r>
            <w:r w:rsidRPr="00BB50FA">
              <w:rPr>
                <w:color w:val="000000" w:themeColor="text1"/>
                <w:sz w:val="24"/>
                <w:szCs w:val="24"/>
              </w:rPr>
              <w:t xml:space="preserve">    </w:t>
            </w:r>
            <w:r w:rsidRPr="00BB50FA">
              <w:rPr>
                <w:color w:val="000000" w:themeColor="text1"/>
                <w:sz w:val="24"/>
                <w:szCs w:val="24"/>
              </w:rPr>
              <w:t>日</w:t>
            </w:r>
          </w:p>
          <w:p w:rsidR="00794D45" w:rsidRPr="00BB50FA" w:rsidRDefault="00794D45">
            <w:pPr>
              <w:spacing w:line="460" w:lineRule="exact"/>
              <w:jc w:val="left"/>
              <w:rPr>
                <w:color w:val="000000" w:themeColor="text1"/>
                <w:sz w:val="24"/>
                <w:szCs w:val="24"/>
              </w:rPr>
            </w:pPr>
          </w:p>
        </w:tc>
      </w:tr>
      <w:tr w:rsidR="00794D45" w:rsidRPr="00BB50FA">
        <w:trPr>
          <w:gridAfter w:val="1"/>
          <w:wAfter w:w="6" w:type="dxa"/>
          <w:trHeight w:val="13373"/>
          <w:jc w:val="center"/>
        </w:trPr>
        <w:tc>
          <w:tcPr>
            <w:tcW w:w="9360" w:type="dxa"/>
          </w:tcPr>
          <w:p w:rsidR="00794D45" w:rsidRPr="00BB50FA" w:rsidRDefault="00794D45">
            <w:pPr>
              <w:spacing w:line="460" w:lineRule="exact"/>
              <w:jc w:val="center"/>
              <w:rPr>
                <w:b/>
                <w:color w:val="000000" w:themeColor="text1"/>
                <w:sz w:val="24"/>
                <w:szCs w:val="24"/>
              </w:rPr>
            </w:pPr>
          </w:p>
          <w:p w:rsidR="00794D45" w:rsidRPr="00BB50FA" w:rsidRDefault="00794D45">
            <w:pPr>
              <w:spacing w:line="460" w:lineRule="exact"/>
              <w:jc w:val="center"/>
              <w:rPr>
                <w:color w:val="000000" w:themeColor="text1"/>
                <w:sz w:val="24"/>
                <w:szCs w:val="24"/>
              </w:rPr>
            </w:pPr>
            <w:r w:rsidRPr="00BB50FA">
              <w:rPr>
                <w:color w:val="000000" w:themeColor="text1"/>
                <w:sz w:val="24"/>
                <w:szCs w:val="24"/>
              </w:rPr>
              <w:t>注</w:t>
            </w:r>
            <w:r w:rsidRPr="00BB50FA">
              <w:rPr>
                <w:color w:val="000000" w:themeColor="text1"/>
                <w:sz w:val="24"/>
                <w:szCs w:val="24"/>
              </w:rPr>
              <w:t xml:space="preserve">       </w:t>
            </w:r>
            <w:r w:rsidRPr="00BB50FA">
              <w:rPr>
                <w:color w:val="000000" w:themeColor="text1"/>
                <w:sz w:val="24"/>
                <w:szCs w:val="24"/>
              </w:rPr>
              <w:t>释</w:t>
            </w:r>
          </w:p>
          <w:p w:rsidR="00794D45" w:rsidRPr="00BB50FA" w:rsidRDefault="00794D45">
            <w:pPr>
              <w:spacing w:line="460" w:lineRule="exact"/>
              <w:jc w:val="center"/>
              <w:rPr>
                <w:color w:val="000000" w:themeColor="text1"/>
                <w:sz w:val="24"/>
                <w:szCs w:val="24"/>
              </w:rPr>
            </w:pPr>
          </w:p>
          <w:p w:rsidR="00794D45" w:rsidRPr="00BB50FA" w:rsidRDefault="00794D45">
            <w:pPr>
              <w:spacing w:line="460" w:lineRule="exact"/>
              <w:jc w:val="center"/>
              <w:rPr>
                <w:color w:val="000000" w:themeColor="text1"/>
                <w:sz w:val="24"/>
                <w:szCs w:val="24"/>
              </w:rPr>
            </w:pPr>
          </w:p>
          <w:p w:rsidR="00794D45" w:rsidRPr="00BB50FA" w:rsidRDefault="00794D45">
            <w:pPr>
              <w:spacing w:line="460" w:lineRule="exact"/>
              <w:ind w:firstLineChars="200" w:firstLine="480"/>
              <w:rPr>
                <w:color w:val="000000" w:themeColor="text1"/>
                <w:sz w:val="24"/>
                <w:szCs w:val="24"/>
              </w:rPr>
            </w:pPr>
            <w:r w:rsidRPr="00BB50FA">
              <w:rPr>
                <w:color w:val="000000" w:themeColor="text1"/>
                <w:sz w:val="24"/>
                <w:szCs w:val="24"/>
              </w:rPr>
              <w:t>一、本报告表应附以下附件、附图：</w:t>
            </w:r>
          </w:p>
          <w:p w:rsidR="00794D45" w:rsidRPr="00BB50FA" w:rsidRDefault="00794D45">
            <w:pPr>
              <w:spacing w:line="460" w:lineRule="exact"/>
              <w:ind w:firstLineChars="200" w:firstLine="480"/>
              <w:rPr>
                <w:color w:val="000000" w:themeColor="text1"/>
                <w:sz w:val="24"/>
                <w:szCs w:val="24"/>
              </w:rPr>
            </w:pPr>
            <w:r w:rsidRPr="00BB50FA">
              <w:rPr>
                <w:color w:val="000000" w:themeColor="text1"/>
                <w:sz w:val="24"/>
                <w:szCs w:val="24"/>
              </w:rPr>
              <w:t>附件</w:t>
            </w:r>
            <w:r w:rsidRPr="00BB50FA">
              <w:rPr>
                <w:color w:val="000000" w:themeColor="text1"/>
                <w:sz w:val="24"/>
                <w:szCs w:val="24"/>
              </w:rPr>
              <w:t xml:space="preserve">1 </w:t>
            </w:r>
            <w:r w:rsidRPr="00BB50FA">
              <w:rPr>
                <w:color w:val="000000" w:themeColor="text1"/>
                <w:sz w:val="24"/>
                <w:szCs w:val="24"/>
              </w:rPr>
              <w:t>立项批准文件</w:t>
            </w:r>
          </w:p>
          <w:p w:rsidR="00794D45" w:rsidRPr="00BB50FA" w:rsidRDefault="00794D45">
            <w:pPr>
              <w:spacing w:line="460" w:lineRule="exact"/>
              <w:ind w:firstLineChars="200" w:firstLine="480"/>
              <w:rPr>
                <w:color w:val="000000" w:themeColor="text1"/>
                <w:sz w:val="24"/>
                <w:szCs w:val="24"/>
              </w:rPr>
            </w:pPr>
            <w:r w:rsidRPr="00BB50FA">
              <w:rPr>
                <w:color w:val="000000" w:themeColor="text1"/>
                <w:sz w:val="24"/>
                <w:szCs w:val="24"/>
              </w:rPr>
              <w:t>附件</w:t>
            </w:r>
            <w:r w:rsidRPr="00BB50FA">
              <w:rPr>
                <w:color w:val="000000" w:themeColor="text1"/>
                <w:sz w:val="24"/>
                <w:szCs w:val="24"/>
              </w:rPr>
              <w:t xml:space="preserve">2 </w:t>
            </w:r>
            <w:r w:rsidRPr="00BB50FA">
              <w:rPr>
                <w:color w:val="000000" w:themeColor="text1"/>
                <w:sz w:val="24"/>
                <w:szCs w:val="24"/>
              </w:rPr>
              <w:t>其他与环评有关的行政管理文件</w:t>
            </w:r>
          </w:p>
          <w:p w:rsidR="00794D45" w:rsidRPr="00BB50FA" w:rsidRDefault="00794D45">
            <w:pPr>
              <w:spacing w:line="460" w:lineRule="exact"/>
              <w:ind w:firstLineChars="200" w:firstLine="480"/>
              <w:rPr>
                <w:color w:val="000000" w:themeColor="text1"/>
                <w:sz w:val="24"/>
                <w:szCs w:val="24"/>
              </w:rPr>
            </w:pPr>
            <w:r w:rsidRPr="00BB50FA">
              <w:rPr>
                <w:color w:val="000000" w:themeColor="text1"/>
                <w:sz w:val="24"/>
                <w:szCs w:val="24"/>
              </w:rPr>
              <w:t>附图</w:t>
            </w:r>
            <w:r w:rsidRPr="00BB50FA">
              <w:rPr>
                <w:color w:val="000000" w:themeColor="text1"/>
                <w:sz w:val="24"/>
                <w:szCs w:val="24"/>
              </w:rPr>
              <w:t xml:space="preserve">1 </w:t>
            </w:r>
            <w:r w:rsidRPr="00BB50FA">
              <w:rPr>
                <w:color w:val="000000" w:themeColor="text1"/>
                <w:sz w:val="24"/>
                <w:szCs w:val="24"/>
              </w:rPr>
              <w:t>项目地理位置图（应反映行政区划、水系、表明纳污口位置和地形地貌等）</w:t>
            </w:r>
          </w:p>
          <w:p w:rsidR="00794D45" w:rsidRPr="00BB50FA" w:rsidRDefault="00794D45">
            <w:pPr>
              <w:spacing w:line="460" w:lineRule="exact"/>
              <w:ind w:firstLineChars="200" w:firstLine="480"/>
              <w:rPr>
                <w:color w:val="000000" w:themeColor="text1"/>
                <w:sz w:val="24"/>
                <w:szCs w:val="24"/>
              </w:rPr>
            </w:pPr>
            <w:r w:rsidRPr="00BB50FA">
              <w:rPr>
                <w:color w:val="000000" w:themeColor="text1"/>
                <w:sz w:val="24"/>
                <w:szCs w:val="24"/>
              </w:rPr>
              <w:t>附图</w:t>
            </w:r>
            <w:r w:rsidRPr="00BB50FA">
              <w:rPr>
                <w:color w:val="000000" w:themeColor="text1"/>
                <w:sz w:val="24"/>
                <w:szCs w:val="24"/>
              </w:rPr>
              <w:t xml:space="preserve">2 </w:t>
            </w:r>
            <w:r w:rsidRPr="00BB50FA">
              <w:rPr>
                <w:color w:val="000000" w:themeColor="text1"/>
                <w:sz w:val="24"/>
                <w:szCs w:val="24"/>
              </w:rPr>
              <w:t>项目平面布置图</w:t>
            </w:r>
          </w:p>
          <w:p w:rsidR="00794D45" w:rsidRPr="00BB50FA" w:rsidRDefault="00794D45">
            <w:pPr>
              <w:spacing w:line="460" w:lineRule="exact"/>
              <w:ind w:left="1575" w:firstLineChars="200" w:firstLine="480"/>
              <w:rPr>
                <w:color w:val="000000" w:themeColor="text1"/>
                <w:sz w:val="24"/>
                <w:szCs w:val="24"/>
              </w:rPr>
            </w:pPr>
          </w:p>
          <w:p w:rsidR="00794D45" w:rsidRPr="00BB50FA" w:rsidRDefault="00794D45">
            <w:pPr>
              <w:spacing w:line="460" w:lineRule="exact"/>
              <w:ind w:firstLineChars="200" w:firstLine="480"/>
              <w:rPr>
                <w:color w:val="000000" w:themeColor="text1"/>
                <w:sz w:val="24"/>
                <w:szCs w:val="24"/>
              </w:rPr>
            </w:pPr>
            <w:r w:rsidRPr="00BB50FA">
              <w:rPr>
                <w:color w:val="000000" w:themeColor="text1"/>
                <w:sz w:val="24"/>
                <w:szCs w:val="24"/>
              </w:rPr>
              <w:t>二、如果本报告表不能说明项目产生的污染及对环境造成的影响，应进行专项评价。根据建设项目的特点和当地环境特征，应选下列</w:t>
            </w:r>
            <w:r w:rsidRPr="00BB50FA">
              <w:rPr>
                <w:color w:val="000000" w:themeColor="text1"/>
                <w:sz w:val="24"/>
                <w:szCs w:val="24"/>
              </w:rPr>
              <w:t>1~2</w:t>
            </w:r>
            <w:r w:rsidRPr="00BB50FA">
              <w:rPr>
                <w:color w:val="000000" w:themeColor="text1"/>
                <w:sz w:val="24"/>
                <w:szCs w:val="24"/>
              </w:rPr>
              <w:t>项进行专项评价。</w:t>
            </w:r>
          </w:p>
          <w:p w:rsidR="00794D45" w:rsidRPr="00BB50FA" w:rsidRDefault="00794D45">
            <w:pPr>
              <w:numPr>
                <w:ilvl w:val="0"/>
                <w:numId w:val="2"/>
              </w:numPr>
              <w:spacing w:line="460" w:lineRule="exact"/>
              <w:rPr>
                <w:color w:val="000000" w:themeColor="text1"/>
                <w:sz w:val="24"/>
                <w:szCs w:val="24"/>
              </w:rPr>
            </w:pPr>
            <w:r w:rsidRPr="00BB50FA">
              <w:rPr>
                <w:color w:val="000000" w:themeColor="text1"/>
                <w:sz w:val="24"/>
                <w:szCs w:val="24"/>
              </w:rPr>
              <w:t>大气环境影响专项评价</w:t>
            </w:r>
          </w:p>
          <w:p w:rsidR="00794D45" w:rsidRPr="00BB50FA" w:rsidRDefault="00794D45">
            <w:pPr>
              <w:numPr>
                <w:ilvl w:val="0"/>
                <w:numId w:val="2"/>
              </w:numPr>
              <w:spacing w:line="460" w:lineRule="exact"/>
              <w:rPr>
                <w:color w:val="000000" w:themeColor="text1"/>
                <w:sz w:val="24"/>
                <w:szCs w:val="24"/>
              </w:rPr>
            </w:pPr>
            <w:r w:rsidRPr="00BB50FA">
              <w:rPr>
                <w:color w:val="000000" w:themeColor="text1"/>
                <w:sz w:val="24"/>
                <w:szCs w:val="24"/>
              </w:rPr>
              <w:t>水环境影响专项评价（包括地表水和地下水）</w:t>
            </w:r>
          </w:p>
          <w:p w:rsidR="00794D45" w:rsidRPr="00BB50FA" w:rsidRDefault="00794D45">
            <w:pPr>
              <w:numPr>
                <w:ilvl w:val="0"/>
                <w:numId w:val="2"/>
              </w:numPr>
              <w:spacing w:line="460" w:lineRule="exact"/>
              <w:rPr>
                <w:color w:val="000000" w:themeColor="text1"/>
                <w:sz w:val="24"/>
                <w:szCs w:val="24"/>
              </w:rPr>
            </w:pPr>
            <w:r w:rsidRPr="00BB50FA">
              <w:rPr>
                <w:color w:val="000000" w:themeColor="text1"/>
                <w:sz w:val="24"/>
                <w:szCs w:val="24"/>
              </w:rPr>
              <w:t>生态影响专项评价</w:t>
            </w:r>
          </w:p>
          <w:p w:rsidR="00794D45" w:rsidRPr="00BB50FA" w:rsidRDefault="00794D45">
            <w:pPr>
              <w:numPr>
                <w:ilvl w:val="0"/>
                <w:numId w:val="2"/>
              </w:numPr>
              <w:spacing w:line="460" w:lineRule="exact"/>
              <w:rPr>
                <w:color w:val="000000" w:themeColor="text1"/>
                <w:sz w:val="24"/>
                <w:szCs w:val="24"/>
              </w:rPr>
            </w:pPr>
            <w:r w:rsidRPr="00BB50FA">
              <w:rPr>
                <w:color w:val="000000" w:themeColor="text1"/>
                <w:sz w:val="24"/>
                <w:szCs w:val="24"/>
              </w:rPr>
              <w:t>声环境专项评价</w:t>
            </w:r>
          </w:p>
          <w:p w:rsidR="00794D45" w:rsidRPr="00BB50FA" w:rsidRDefault="00794D45">
            <w:pPr>
              <w:numPr>
                <w:ilvl w:val="0"/>
                <w:numId w:val="2"/>
              </w:numPr>
              <w:spacing w:line="460" w:lineRule="exact"/>
              <w:rPr>
                <w:color w:val="000000" w:themeColor="text1"/>
                <w:sz w:val="24"/>
                <w:szCs w:val="24"/>
              </w:rPr>
            </w:pPr>
            <w:r w:rsidRPr="00BB50FA">
              <w:rPr>
                <w:color w:val="000000" w:themeColor="text1"/>
                <w:sz w:val="24"/>
                <w:szCs w:val="24"/>
              </w:rPr>
              <w:t>土壤影响专项评价</w:t>
            </w:r>
          </w:p>
          <w:p w:rsidR="00794D45" w:rsidRPr="00BB50FA" w:rsidRDefault="00794D45">
            <w:pPr>
              <w:numPr>
                <w:ilvl w:val="0"/>
                <w:numId w:val="2"/>
              </w:numPr>
              <w:spacing w:line="460" w:lineRule="exact"/>
              <w:rPr>
                <w:color w:val="000000" w:themeColor="text1"/>
                <w:sz w:val="24"/>
                <w:szCs w:val="24"/>
              </w:rPr>
            </w:pPr>
            <w:r w:rsidRPr="00BB50FA">
              <w:rPr>
                <w:color w:val="000000" w:themeColor="text1"/>
                <w:sz w:val="24"/>
                <w:szCs w:val="24"/>
              </w:rPr>
              <w:t>固体废弃物影响专项评价</w:t>
            </w:r>
          </w:p>
          <w:p w:rsidR="00794D45" w:rsidRPr="00BB50FA" w:rsidRDefault="00794D45">
            <w:pPr>
              <w:spacing w:line="460" w:lineRule="exact"/>
              <w:ind w:left="105" w:firstLine="480"/>
              <w:rPr>
                <w:color w:val="000000" w:themeColor="text1"/>
                <w:sz w:val="24"/>
                <w:szCs w:val="24"/>
              </w:rPr>
            </w:pPr>
            <w:r w:rsidRPr="00BB50FA">
              <w:rPr>
                <w:color w:val="000000" w:themeColor="text1"/>
                <w:sz w:val="24"/>
                <w:szCs w:val="24"/>
              </w:rPr>
              <w:t>以上专项评价未包括的可另列专项，专项评价按照《环境影响评价技术导则》中的要求进行。</w:t>
            </w:r>
          </w:p>
          <w:p w:rsidR="00794D45" w:rsidRPr="00BB50FA" w:rsidRDefault="00794D45">
            <w:pPr>
              <w:spacing w:line="460" w:lineRule="exact"/>
              <w:ind w:left="105" w:firstLine="480"/>
              <w:rPr>
                <w:color w:val="000000" w:themeColor="text1"/>
                <w:sz w:val="24"/>
                <w:szCs w:val="24"/>
              </w:rPr>
            </w:pPr>
          </w:p>
          <w:p w:rsidR="00794D45" w:rsidRPr="00BB50FA" w:rsidRDefault="00794D45">
            <w:pPr>
              <w:spacing w:line="460" w:lineRule="exact"/>
              <w:ind w:left="105" w:firstLine="480"/>
              <w:rPr>
                <w:color w:val="000000" w:themeColor="text1"/>
                <w:sz w:val="24"/>
                <w:szCs w:val="24"/>
              </w:rPr>
            </w:pPr>
          </w:p>
          <w:p w:rsidR="00794D45" w:rsidRPr="00BB50FA" w:rsidRDefault="00794D45">
            <w:pPr>
              <w:spacing w:line="460" w:lineRule="exact"/>
              <w:ind w:left="105" w:firstLine="480"/>
              <w:rPr>
                <w:color w:val="000000" w:themeColor="text1"/>
                <w:sz w:val="24"/>
                <w:szCs w:val="24"/>
              </w:rPr>
            </w:pPr>
          </w:p>
          <w:p w:rsidR="00794D45" w:rsidRPr="00BB50FA" w:rsidRDefault="00794D45">
            <w:pPr>
              <w:spacing w:line="460" w:lineRule="exact"/>
              <w:ind w:left="105" w:firstLine="480"/>
              <w:rPr>
                <w:color w:val="000000" w:themeColor="text1"/>
                <w:sz w:val="24"/>
                <w:szCs w:val="24"/>
              </w:rPr>
            </w:pPr>
          </w:p>
          <w:p w:rsidR="00794D45" w:rsidRPr="00BB50FA" w:rsidRDefault="00794D45">
            <w:pPr>
              <w:spacing w:line="460" w:lineRule="exact"/>
              <w:ind w:left="105" w:firstLine="480"/>
              <w:rPr>
                <w:color w:val="000000" w:themeColor="text1"/>
                <w:sz w:val="24"/>
                <w:szCs w:val="24"/>
              </w:rPr>
            </w:pPr>
          </w:p>
          <w:p w:rsidR="00794D45" w:rsidRPr="00BB50FA" w:rsidRDefault="00794D45">
            <w:pPr>
              <w:spacing w:line="460" w:lineRule="exact"/>
              <w:ind w:left="105" w:firstLine="480"/>
              <w:rPr>
                <w:color w:val="000000" w:themeColor="text1"/>
                <w:sz w:val="24"/>
                <w:szCs w:val="24"/>
              </w:rPr>
            </w:pPr>
          </w:p>
          <w:p w:rsidR="00794D45" w:rsidRPr="00BB50FA" w:rsidRDefault="00794D45">
            <w:pPr>
              <w:spacing w:line="460" w:lineRule="exact"/>
              <w:ind w:left="105" w:firstLine="480"/>
              <w:rPr>
                <w:color w:val="000000" w:themeColor="text1"/>
                <w:sz w:val="24"/>
                <w:szCs w:val="24"/>
              </w:rPr>
            </w:pPr>
          </w:p>
          <w:p w:rsidR="00244865" w:rsidRPr="00BB50FA" w:rsidRDefault="00244865">
            <w:pPr>
              <w:spacing w:line="460" w:lineRule="exact"/>
              <w:ind w:left="105" w:firstLine="480"/>
              <w:rPr>
                <w:color w:val="000000" w:themeColor="text1"/>
                <w:sz w:val="24"/>
                <w:szCs w:val="24"/>
              </w:rPr>
            </w:pPr>
          </w:p>
          <w:p w:rsidR="00794D45" w:rsidRPr="00BB50FA" w:rsidRDefault="00794D45">
            <w:pPr>
              <w:spacing w:line="460" w:lineRule="exact"/>
              <w:rPr>
                <w:color w:val="000000" w:themeColor="text1"/>
                <w:sz w:val="24"/>
                <w:szCs w:val="24"/>
              </w:rPr>
            </w:pPr>
          </w:p>
        </w:tc>
      </w:tr>
    </w:tbl>
    <w:p w:rsidR="009547B8" w:rsidRDefault="009547B8">
      <w:pPr>
        <w:spacing w:line="0" w:lineRule="atLeast"/>
        <w:rPr>
          <w:color w:val="000000" w:themeColor="text1"/>
        </w:rPr>
        <w:sectPr w:rsidR="009547B8" w:rsidSect="00C6609A">
          <w:footerReference w:type="default" r:id="rId21"/>
          <w:pgSz w:w="11907" w:h="16840"/>
          <w:pgMar w:top="1440" w:right="1701" w:bottom="1440" w:left="1678" w:header="851" w:footer="992" w:gutter="0"/>
          <w:pgNumType w:start="1"/>
          <w:cols w:space="720"/>
          <w:docGrid w:type="lines" w:linePitch="312"/>
        </w:sectPr>
      </w:pPr>
    </w:p>
    <w:p w:rsidR="007E009E" w:rsidRDefault="007E009E" w:rsidP="0017263C">
      <w:pPr>
        <w:jc w:val="center"/>
        <w:rPr>
          <w:noProof/>
        </w:rPr>
      </w:pPr>
      <w:r>
        <w:rPr>
          <w:noProof/>
          <w:color w:val="000000" w:themeColor="text1"/>
        </w:rPr>
        <w:lastRenderedPageBreak/>
        <w:drawing>
          <wp:inline distT="0" distB="0" distL="0" distR="0">
            <wp:extent cx="6415870" cy="9148333"/>
            <wp:effectExtent l="19050" t="0" r="3980" b="0"/>
            <wp:docPr id="7" name="图片 6" descr="CCF_000705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_0007050003.jpg"/>
                    <pic:cNvPicPr/>
                  </pic:nvPicPr>
                  <pic:blipFill>
                    <a:blip r:embed="rId22" cstate="print"/>
                    <a:stretch>
                      <a:fillRect/>
                    </a:stretch>
                  </pic:blipFill>
                  <pic:spPr>
                    <a:xfrm>
                      <a:off x="0" y="0"/>
                      <a:ext cx="6421222" cy="9155964"/>
                    </a:xfrm>
                    <a:prstGeom prst="rect">
                      <a:avLst/>
                    </a:prstGeom>
                  </pic:spPr>
                </pic:pic>
              </a:graphicData>
            </a:graphic>
          </wp:inline>
        </w:drawing>
      </w:r>
    </w:p>
    <w:p w:rsidR="007E009E" w:rsidRDefault="007E009E" w:rsidP="0017263C">
      <w:pPr>
        <w:jc w:val="center"/>
        <w:rPr>
          <w:noProof/>
        </w:rPr>
      </w:pPr>
    </w:p>
    <w:p w:rsidR="007E009E" w:rsidRDefault="007E009E" w:rsidP="0017263C">
      <w:pPr>
        <w:jc w:val="center"/>
        <w:rPr>
          <w:noProof/>
        </w:rPr>
      </w:pPr>
    </w:p>
    <w:p w:rsidR="007E009E" w:rsidRDefault="00190931" w:rsidP="0017263C">
      <w:pPr>
        <w:jc w:val="center"/>
        <w:rPr>
          <w:noProof/>
        </w:rPr>
      </w:pPr>
      <w:r w:rsidRPr="00190931">
        <w:rPr>
          <w:noProof/>
          <w:sz w:val="24"/>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58" type="#_x0000_t62" style="position:absolute;left:0;text-align:left;margin-left:196.65pt;margin-top:489.15pt;width:69.6pt;height:24.75pt;z-index:251681792" adj="-7107,66720" fillcolor="#92d050" strokeweight="1.5pt">
            <v:textbox style="mso-next-textbox:#_x0000_s1058">
              <w:txbxContent>
                <w:p w:rsidR="007E009E" w:rsidRPr="007E009E" w:rsidRDefault="007E009E" w:rsidP="00B45DD6">
                  <w:pPr>
                    <w:jc w:val="center"/>
                    <w:rPr>
                      <w:rFonts w:ascii="宋体" w:hAnsi="宋体"/>
                      <w:b/>
                      <w:color w:val="FF0000"/>
                      <w:sz w:val="21"/>
                      <w:szCs w:val="21"/>
                    </w:rPr>
                  </w:pPr>
                  <w:r w:rsidRPr="007E009E">
                    <w:rPr>
                      <w:rFonts w:ascii="宋体" w:hAnsi="宋体"/>
                      <w:b/>
                      <w:color w:val="FF0000"/>
                      <w:sz w:val="21"/>
                      <w:szCs w:val="21"/>
                    </w:rPr>
                    <w:t>本项目</w:t>
                  </w:r>
                </w:p>
              </w:txbxContent>
            </v:textbox>
          </v:shape>
        </w:pict>
      </w: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57" type="#_x0000_t120" style="position:absolute;left:0;text-align:left;margin-left:168.25pt;margin-top:566.1pt;width:5.65pt;height:5.65pt;z-index:251680768" fillcolor="red"/>
        </w:pict>
      </w:r>
      <w:r>
        <w:rPr>
          <w:noProof/>
        </w:rPr>
        <w:pict>
          <v:shape id="_x0000_s1056" type="#_x0000_t32" style="position:absolute;left:0;text-align:left;margin-left:106.25pt;margin-top:260.8pt;width:4pt;height:153.75pt;flip:x;z-index:251679744" o:connectortype="straight" strokecolor="black [3213]" strokeweight="1.5pt">
            <v:stroke endarrow="block" endarrowwidth="wide" endarrowlength="long"/>
          </v:shape>
        </w:pict>
      </w:r>
      <w:r w:rsidR="007E009E">
        <w:rPr>
          <w:noProof/>
        </w:rPr>
        <w:drawing>
          <wp:anchor distT="0" distB="0" distL="114300" distR="114300" simplePos="0" relativeHeight="251677696" behindDoc="0" locked="0" layoutInCell="1" allowOverlap="1">
            <wp:simplePos x="0" y="0"/>
            <wp:positionH relativeFrom="column">
              <wp:posOffset>149225</wp:posOffset>
            </wp:positionH>
            <wp:positionV relativeFrom="paragraph">
              <wp:posOffset>5273675</wp:posOffset>
            </wp:positionV>
            <wp:extent cx="3515360" cy="2447290"/>
            <wp:effectExtent l="19050" t="19050" r="27940" b="10160"/>
            <wp:wrapNone/>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3515360" cy="2447290"/>
                    </a:xfrm>
                    <a:prstGeom prst="rect">
                      <a:avLst/>
                    </a:prstGeom>
                    <a:noFill/>
                    <a:ln w="19050" cmpd="sng">
                      <a:solidFill>
                        <a:schemeClr val="tx1"/>
                      </a:solidFill>
                      <a:miter lim="800000"/>
                      <a:headEnd/>
                      <a:tailEnd/>
                    </a:ln>
                  </pic:spPr>
                </pic:pic>
              </a:graphicData>
            </a:graphic>
          </wp:anchor>
        </w:drawing>
      </w:r>
      <w:r>
        <w:rPr>
          <w:noProof/>
        </w:rPr>
        <w:pict>
          <v:rect id="_x0000_s1055" style="position:absolute;left:0;text-align:left;margin-left:82.5pt;margin-top:215.35pt;width:57pt;height:45.6pt;z-index:251678720;mso-position-horizontal-relative:text;mso-position-vertical-relative:text" filled="f" strokecolor="black [3213]" strokeweight="1.5pt"/>
        </w:pict>
      </w:r>
      <w:r w:rsidR="007E009E">
        <w:rPr>
          <w:noProof/>
        </w:rPr>
        <w:drawing>
          <wp:inline distT="0" distB="0" distL="0" distR="0">
            <wp:extent cx="6318019" cy="7891975"/>
            <wp:effectExtent l="19050" t="0" r="6581" b="0"/>
            <wp:docPr id="10" name="图片 1" descr="D:\资料图\新乡县土地利用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资料图\新乡县土地利用规划图.jpg"/>
                    <pic:cNvPicPr>
                      <a:picLocks noChangeAspect="1" noChangeArrowheads="1"/>
                    </pic:cNvPicPr>
                  </pic:nvPicPr>
                  <pic:blipFill>
                    <a:blip r:embed="rId24" cstate="print"/>
                    <a:srcRect/>
                    <a:stretch>
                      <a:fillRect/>
                    </a:stretch>
                  </pic:blipFill>
                  <pic:spPr bwMode="auto">
                    <a:xfrm>
                      <a:off x="0" y="0"/>
                      <a:ext cx="6325424" cy="7901225"/>
                    </a:xfrm>
                    <a:prstGeom prst="rect">
                      <a:avLst/>
                    </a:prstGeom>
                    <a:noFill/>
                    <a:ln w="9525">
                      <a:noFill/>
                      <a:miter lim="800000"/>
                      <a:headEnd/>
                      <a:tailEnd/>
                    </a:ln>
                  </pic:spPr>
                </pic:pic>
              </a:graphicData>
            </a:graphic>
          </wp:inline>
        </w:drawing>
      </w:r>
    </w:p>
    <w:p w:rsidR="007E009E" w:rsidRPr="00485023" w:rsidRDefault="007E009E" w:rsidP="00485023"/>
    <w:p w:rsidR="007E009E" w:rsidRDefault="007E009E" w:rsidP="0017263C">
      <w:pPr>
        <w:jc w:val="center"/>
        <w:rPr>
          <w:rFonts w:ascii="宋体" w:hAnsi="宋体"/>
          <w:b/>
          <w:sz w:val="24"/>
          <w:szCs w:val="24"/>
        </w:rPr>
        <w:sectPr w:rsidR="007E009E" w:rsidSect="007E009E">
          <w:footerReference w:type="default" r:id="rId25"/>
          <w:pgSz w:w="11907" w:h="16840"/>
          <w:pgMar w:top="567" w:right="567" w:bottom="567" w:left="567" w:header="851" w:footer="992" w:gutter="0"/>
          <w:pgNumType w:start="1"/>
          <w:cols w:space="720"/>
          <w:docGrid w:type="lines" w:linePitch="312"/>
        </w:sectPr>
      </w:pPr>
      <w:r w:rsidRPr="0017263C">
        <w:rPr>
          <w:rFonts w:ascii="宋体" w:hAnsi="宋体"/>
          <w:b/>
          <w:sz w:val="24"/>
          <w:szCs w:val="24"/>
        </w:rPr>
        <w:t>附图1</w:t>
      </w:r>
      <w:r w:rsidRPr="0017263C">
        <w:rPr>
          <w:rFonts w:ascii="宋体" w:hAnsi="宋体" w:hint="eastAsia"/>
          <w:b/>
          <w:sz w:val="24"/>
          <w:szCs w:val="24"/>
        </w:rPr>
        <w:t xml:space="preserve"> </w:t>
      </w:r>
      <w:r>
        <w:rPr>
          <w:rFonts w:ascii="宋体" w:hAnsi="宋体" w:hint="eastAsia"/>
          <w:b/>
          <w:sz w:val="24"/>
          <w:szCs w:val="24"/>
        </w:rPr>
        <w:t>本</w:t>
      </w:r>
      <w:r w:rsidRPr="0017263C">
        <w:rPr>
          <w:rFonts w:ascii="宋体" w:hAnsi="宋体"/>
          <w:b/>
          <w:sz w:val="24"/>
          <w:szCs w:val="24"/>
        </w:rPr>
        <w:t>项目地理位置图</w:t>
      </w:r>
    </w:p>
    <w:p w:rsidR="007E009E" w:rsidRDefault="00190931" w:rsidP="007C24CE">
      <w:pPr>
        <w:jc w:val="center"/>
      </w:pPr>
      <w:r>
        <w:rPr>
          <w:noProof/>
        </w:rPr>
        <w:lastRenderedPageBreak/>
        <w:pict>
          <v:rect id="_x0000_s1061" style="position:absolute;left:0;text-align:left;margin-left:515.1pt;margin-top:167pt;width:23.45pt;height:26.85pt;z-index:251685888" stroked="f">
            <v:textbox>
              <w:txbxContent>
                <w:p w:rsidR="007E009E" w:rsidRPr="007E009E" w:rsidRDefault="007E009E" w:rsidP="00CE5C02">
                  <w:pPr>
                    <w:rPr>
                      <w:sz w:val="21"/>
                      <w:szCs w:val="21"/>
                    </w:rPr>
                  </w:pPr>
                  <w:r w:rsidRPr="007E009E">
                    <w:rPr>
                      <w:rFonts w:hint="eastAsia"/>
                      <w:sz w:val="21"/>
                      <w:szCs w:val="21"/>
                    </w:rPr>
                    <w:t>门</w:t>
                  </w:r>
                </w:p>
              </w:txbxContent>
            </v:textbox>
          </v:rect>
        </w:pict>
      </w:r>
      <w:r>
        <w:rPr>
          <w:noProof/>
        </w:rPr>
        <w:pict>
          <v:rect id="_x0000_s1060" style="position:absolute;left:0;text-align:left;margin-left:211pt;margin-top:170.95pt;width:24.35pt;height:22.9pt;z-index:251684864" stroked="f">
            <v:textbox>
              <w:txbxContent>
                <w:p w:rsidR="007E009E" w:rsidRPr="007E009E" w:rsidRDefault="007E009E" w:rsidP="00CE5C02">
                  <w:pPr>
                    <w:rPr>
                      <w:sz w:val="21"/>
                      <w:szCs w:val="21"/>
                    </w:rPr>
                  </w:pPr>
                  <w:r w:rsidRPr="007E009E">
                    <w:rPr>
                      <w:rFonts w:hint="eastAsia"/>
                      <w:sz w:val="21"/>
                      <w:szCs w:val="21"/>
                    </w:rPr>
                    <w:t>门</w:t>
                  </w:r>
                </w:p>
              </w:txbxContent>
            </v:textbox>
          </v:rect>
        </w:pict>
      </w:r>
      <w:r>
        <w:rPr>
          <w:noProof/>
        </w:rPr>
        <w:pict>
          <v:rect id="_x0000_s1059" style="position:absolute;left:0;text-align:left;margin-left:315.5pt;margin-top:170.95pt;width:23.45pt;height:19.35pt;z-index:251683840" stroked="f">
            <v:textbox>
              <w:txbxContent>
                <w:p w:rsidR="007E009E" w:rsidRPr="007E009E" w:rsidRDefault="007E009E">
                  <w:pPr>
                    <w:rPr>
                      <w:sz w:val="21"/>
                      <w:szCs w:val="21"/>
                    </w:rPr>
                  </w:pPr>
                  <w:r w:rsidRPr="007E009E">
                    <w:rPr>
                      <w:rFonts w:hint="eastAsia"/>
                      <w:sz w:val="21"/>
                      <w:szCs w:val="21"/>
                    </w:rPr>
                    <w:t>门</w:t>
                  </w:r>
                </w:p>
              </w:txbxContent>
            </v:textbox>
          </v:rect>
        </w:pict>
      </w:r>
      <w:r w:rsidR="007E009E">
        <w:object w:dxaOrig="9903" w:dyaOrig="6466">
          <v:shape id="_x0000_i1026" type="#_x0000_t75" style="width:569.25pt;height:371.25pt" o:ole="" o:bordertopcolor="this" o:borderleftcolor="this" o:borderbottomcolor="this" o:borderrightcolor="this">
            <v:imagedata r:id="rId26" o:title=""/>
            <w10:bordertop type="single" width="12"/>
            <w10:borderleft type="single" width="12"/>
            <w10:borderbottom type="single" width="12"/>
            <w10:borderright type="single" width="12"/>
          </v:shape>
          <o:OLEObject Type="Embed" ProgID="Visio.Drawing.11" ShapeID="_x0000_i1026" DrawAspect="Content" ObjectID="_1658751775" r:id="rId27"/>
        </w:object>
      </w:r>
    </w:p>
    <w:p w:rsidR="007E009E" w:rsidRPr="00CE5C02" w:rsidRDefault="007E009E" w:rsidP="007C24CE">
      <w:pPr>
        <w:jc w:val="center"/>
        <w:rPr>
          <w:b/>
        </w:rPr>
      </w:pPr>
      <w:r w:rsidRPr="00CE5C02">
        <w:rPr>
          <w:rFonts w:hint="eastAsia"/>
          <w:b/>
        </w:rPr>
        <w:t>附图</w:t>
      </w:r>
      <w:r w:rsidRPr="00CE5C02">
        <w:rPr>
          <w:rFonts w:hint="eastAsia"/>
          <w:b/>
        </w:rPr>
        <w:t xml:space="preserve">2  </w:t>
      </w:r>
      <w:r w:rsidRPr="00CE5C02">
        <w:rPr>
          <w:rFonts w:hint="eastAsia"/>
          <w:b/>
        </w:rPr>
        <w:t>项目平面布置图</w:t>
      </w:r>
    </w:p>
    <w:p w:rsidR="007E009E" w:rsidRDefault="007E009E" w:rsidP="0017263C">
      <w:pPr>
        <w:jc w:val="center"/>
        <w:rPr>
          <w:rFonts w:ascii="宋体" w:hAnsi="宋体"/>
          <w:b/>
          <w:sz w:val="24"/>
          <w:szCs w:val="24"/>
        </w:rPr>
        <w:sectPr w:rsidR="007E009E" w:rsidSect="007E009E">
          <w:footerReference w:type="default" r:id="rId28"/>
          <w:pgSz w:w="16840" w:h="11907" w:orient="landscape"/>
          <w:pgMar w:top="1797" w:right="1440" w:bottom="1797" w:left="1440" w:header="851" w:footer="992" w:gutter="0"/>
          <w:pgNumType w:start="1"/>
          <w:cols w:space="720"/>
          <w:docGrid w:type="lines" w:linePitch="312"/>
        </w:sectPr>
      </w:pPr>
    </w:p>
    <w:p w:rsidR="007E009E" w:rsidRDefault="007E009E">
      <w:pPr>
        <w:jc w:val="center"/>
        <w:rPr>
          <w:rFonts w:ascii="黑体" w:eastAsia="黑体" w:hAnsi="黑体"/>
          <w:sz w:val="21"/>
        </w:rPr>
        <w:sectPr w:rsidR="007E009E" w:rsidSect="007E009E">
          <w:footerReference w:type="default" r:id="rId29"/>
          <w:pgSz w:w="11907" w:h="16840"/>
          <w:pgMar w:top="567" w:right="567" w:bottom="567" w:left="567" w:header="851" w:footer="992" w:gutter="0"/>
          <w:pgNumType w:start="1"/>
          <w:cols w:space="720"/>
          <w:docGrid w:type="lines" w:linePitch="312"/>
        </w:sectPr>
      </w:pPr>
      <w:r>
        <w:rPr>
          <w:noProof/>
          <w:color w:val="000000" w:themeColor="text1"/>
        </w:rPr>
        <w:lastRenderedPageBreak/>
        <w:drawing>
          <wp:inline distT="0" distB="0" distL="0" distR="0">
            <wp:extent cx="6840855" cy="9760585"/>
            <wp:effectExtent l="19050" t="0" r="0" b="0"/>
            <wp:docPr id="11" name="图片 10" descr="附件一 委托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一 委托书.jpg"/>
                    <pic:cNvPicPr/>
                  </pic:nvPicPr>
                  <pic:blipFill>
                    <a:blip r:embed="rId30" cstate="print"/>
                    <a:stretch>
                      <a:fillRect/>
                    </a:stretch>
                  </pic:blipFill>
                  <pic:spPr>
                    <a:xfrm>
                      <a:off x="0" y="0"/>
                      <a:ext cx="6840855" cy="9760585"/>
                    </a:xfrm>
                    <a:prstGeom prst="rect">
                      <a:avLst/>
                    </a:prstGeom>
                  </pic:spPr>
                </pic:pic>
              </a:graphicData>
            </a:graphic>
          </wp:inline>
        </w:drawing>
      </w:r>
      <w:r>
        <w:rPr>
          <w:noProof/>
          <w:color w:val="000000" w:themeColor="text1"/>
        </w:rPr>
        <w:lastRenderedPageBreak/>
        <w:drawing>
          <wp:inline distT="0" distB="0" distL="0" distR="0">
            <wp:extent cx="6840855" cy="9760585"/>
            <wp:effectExtent l="19050" t="0" r="0" b="0"/>
            <wp:docPr id="12" name="图片 11" descr="附件二 备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二 备案.jpg"/>
                    <pic:cNvPicPr/>
                  </pic:nvPicPr>
                  <pic:blipFill>
                    <a:blip r:embed="rId31" cstate="print"/>
                    <a:stretch>
                      <a:fillRect/>
                    </a:stretch>
                  </pic:blipFill>
                  <pic:spPr>
                    <a:xfrm>
                      <a:off x="0" y="0"/>
                      <a:ext cx="6840855" cy="9760585"/>
                    </a:xfrm>
                    <a:prstGeom prst="rect">
                      <a:avLst/>
                    </a:prstGeom>
                  </pic:spPr>
                </pic:pic>
              </a:graphicData>
            </a:graphic>
          </wp:inline>
        </w:drawing>
      </w:r>
      <w:r>
        <w:rPr>
          <w:noProof/>
          <w:color w:val="000000" w:themeColor="text1"/>
        </w:rPr>
        <w:lastRenderedPageBreak/>
        <w:drawing>
          <wp:inline distT="0" distB="0" distL="0" distR="0">
            <wp:extent cx="6840855" cy="9275445"/>
            <wp:effectExtent l="19050" t="0" r="0" b="0"/>
            <wp:docPr id="13" name="图片 12" descr="附件三-批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三-批文1.jpg"/>
                    <pic:cNvPicPr/>
                  </pic:nvPicPr>
                  <pic:blipFill>
                    <a:blip r:embed="rId32" cstate="print"/>
                    <a:stretch>
                      <a:fillRect/>
                    </a:stretch>
                  </pic:blipFill>
                  <pic:spPr>
                    <a:xfrm>
                      <a:off x="0" y="0"/>
                      <a:ext cx="6840855" cy="9275445"/>
                    </a:xfrm>
                    <a:prstGeom prst="rect">
                      <a:avLst/>
                    </a:prstGeom>
                  </pic:spPr>
                </pic:pic>
              </a:graphicData>
            </a:graphic>
          </wp:inline>
        </w:drawing>
      </w:r>
      <w:r>
        <w:rPr>
          <w:noProof/>
          <w:color w:val="000000" w:themeColor="text1"/>
        </w:rPr>
        <w:lastRenderedPageBreak/>
        <w:drawing>
          <wp:inline distT="0" distB="0" distL="0" distR="0">
            <wp:extent cx="6840855" cy="9274810"/>
            <wp:effectExtent l="19050" t="0" r="0" b="0"/>
            <wp:docPr id="14" name="图片 13" descr="附件三-批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三-批文2.jpg"/>
                    <pic:cNvPicPr/>
                  </pic:nvPicPr>
                  <pic:blipFill>
                    <a:blip r:embed="rId33" cstate="print"/>
                    <a:stretch>
                      <a:fillRect/>
                    </a:stretch>
                  </pic:blipFill>
                  <pic:spPr>
                    <a:xfrm>
                      <a:off x="0" y="0"/>
                      <a:ext cx="6840855" cy="9274810"/>
                    </a:xfrm>
                    <a:prstGeom prst="rect">
                      <a:avLst/>
                    </a:prstGeom>
                  </pic:spPr>
                </pic:pic>
              </a:graphicData>
            </a:graphic>
          </wp:inline>
        </w:drawing>
      </w:r>
      <w:r>
        <w:rPr>
          <w:noProof/>
          <w:color w:val="000000" w:themeColor="text1"/>
        </w:rPr>
        <w:lastRenderedPageBreak/>
        <w:drawing>
          <wp:inline distT="0" distB="0" distL="0" distR="0">
            <wp:extent cx="6502028" cy="9190837"/>
            <wp:effectExtent l="19050" t="0" r="0" b="0"/>
            <wp:docPr id="15" name="图片 14" descr="附件四-黑白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四-黑白0000.jpg"/>
                    <pic:cNvPicPr/>
                  </pic:nvPicPr>
                  <pic:blipFill>
                    <a:blip r:embed="rId34" cstate="print"/>
                    <a:stretch>
                      <a:fillRect/>
                    </a:stretch>
                  </pic:blipFill>
                  <pic:spPr>
                    <a:xfrm rot="10800000">
                      <a:off x="0" y="0"/>
                      <a:ext cx="6503839" cy="9193397"/>
                    </a:xfrm>
                    <a:prstGeom prst="rect">
                      <a:avLst/>
                    </a:prstGeom>
                  </pic:spPr>
                </pic:pic>
              </a:graphicData>
            </a:graphic>
          </wp:inline>
        </w:drawing>
      </w:r>
      <w:r>
        <w:rPr>
          <w:noProof/>
          <w:color w:val="000000" w:themeColor="text1"/>
        </w:rPr>
        <w:lastRenderedPageBreak/>
        <w:drawing>
          <wp:inline distT="0" distB="0" distL="0" distR="0">
            <wp:extent cx="6488552" cy="9171787"/>
            <wp:effectExtent l="19050" t="0" r="7498" b="0"/>
            <wp:docPr id="16" name="图片 15" descr="附件四-黑白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四-黑白0001.jpg"/>
                    <pic:cNvPicPr/>
                  </pic:nvPicPr>
                  <pic:blipFill>
                    <a:blip r:embed="rId35" cstate="print"/>
                    <a:stretch>
                      <a:fillRect/>
                    </a:stretch>
                  </pic:blipFill>
                  <pic:spPr>
                    <a:xfrm rot="10800000">
                      <a:off x="0" y="0"/>
                      <a:ext cx="6490359" cy="9174342"/>
                    </a:xfrm>
                    <a:prstGeom prst="rect">
                      <a:avLst/>
                    </a:prstGeom>
                  </pic:spPr>
                </pic:pic>
              </a:graphicData>
            </a:graphic>
          </wp:inline>
        </w:drawing>
      </w:r>
      <w:r>
        <w:rPr>
          <w:noProof/>
          <w:color w:val="000000" w:themeColor="text1"/>
        </w:rPr>
        <w:lastRenderedPageBreak/>
        <w:drawing>
          <wp:inline distT="0" distB="0" distL="0" distR="0">
            <wp:extent cx="6414429" cy="9067012"/>
            <wp:effectExtent l="19050" t="0" r="5421" b="0"/>
            <wp:docPr id="17" name="图片 16" descr="附件四-黑白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四-黑白0002.jpg"/>
                    <pic:cNvPicPr/>
                  </pic:nvPicPr>
                  <pic:blipFill>
                    <a:blip r:embed="rId36" cstate="print"/>
                    <a:stretch>
                      <a:fillRect/>
                    </a:stretch>
                  </pic:blipFill>
                  <pic:spPr>
                    <a:xfrm rot="10800000">
                      <a:off x="0" y="0"/>
                      <a:ext cx="6416216" cy="9069538"/>
                    </a:xfrm>
                    <a:prstGeom prst="rect">
                      <a:avLst/>
                    </a:prstGeom>
                  </pic:spPr>
                </pic:pic>
              </a:graphicData>
            </a:graphic>
          </wp:inline>
        </w:drawing>
      </w:r>
      <w:r>
        <w:rPr>
          <w:noProof/>
          <w:color w:val="000000" w:themeColor="text1"/>
        </w:rPr>
        <w:lastRenderedPageBreak/>
        <w:drawing>
          <wp:inline distT="0" distB="0" distL="0" distR="0">
            <wp:extent cx="6475075" cy="9152737"/>
            <wp:effectExtent l="19050" t="0" r="1925" b="0"/>
            <wp:docPr id="18" name="图片 17" descr="附件四-黑白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四-黑白0003.jpg"/>
                    <pic:cNvPicPr/>
                  </pic:nvPicPr>
                  <pic:blipFill>
                    <a:blip r:embed="rId37" cstate="print"/>
                    <a:stretch>
                      <a:fillRect/>
                    </a:stretch>
                  </pic:blipFill>
                  <pic:spPr>
                    <a:xfrm rot="10800000">
                      <a:off x="0" y="0"/>
                      <a:ext cx="6476879" cy="9155287"/>
                    </a:xfrm>
                    <a:prstGeom prst="rect">
                      <a:avLst/>
                    </a:prstGeom>
                  </pic:spPr>
                </pic:pic>
              </a:graphicData>
            </a:graphic>
          </wp:inline>
        </w:drawing>
      </w:r>
      <w:r>
        <w:rPr>
          <w:noProof/>
          <w:color w:val="000000" w:themeColor="text1"/>
        </w:rPr>
        <w:lastRenderedPageBreak/>
        <w:drawing>
          <wp:inline distT="0" distB="0" distL="0" distR="0">
            <wp:extent cx="6840855" cy="9669780"/>
            <wp:effectExtent l="19050" t="0" r="0" b="0"/>
            <wp:docPr id="19" name="图片 18" descr="附件四-黑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四-黑白0004.jpg"/>
                    <pic:cNvPicPr/>
                  </pic:nvPicPr>
                  <pic:blipFill>
                    <a:blip r:embed="rId38" cstate="print"/>
                    <a:stretch>
                      <a:fillRect/>
                    </a:stretch>
                  </pic:blipFill>
                  <pic:spPr>
                    <a:xfrm rot="10800000">
                      <a:off x="0" y="0"/>
                      <a:ext cx="6840855" cy="9669780"/>
                    </a:xfrm>
                    <a:prstGeom prst="rect">
                      <a:avLst/>
                    </a:prstGeom>
                  </pic:spPr>
                </pic:pic>
              </a:graphicData>
            </a:graphic>
          </wp:inline>
        </w:drawing>
      </w:r>
      <w:r>
        <w:rPr>
          <w:noProof/>
          <w:color w:val="000000" w:themeColor="text1"/>
        </w:rPr>
        <w:lastRenderedPageBreak/>
        <w:drawing>
          <wp:inline distT="0" distB="0" distL="0" distR="0">
            <wp:extent cx="6840855" cy="9669780"/>
            <wp:effectExtent l="19050" t="0" r="0" b="0"/>
            <wp:docPr id="20" name="图片 19" descr="附件四-黑白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四-黑白0005.jpg"/>
                    <pic:cNvPicPr/>
                  </pic:nvPicPr>
                  <pic:blipFill>
                    <a:blip r:embed="rId39" cstate="print"/>
                    <a:stretch>
                      <a:fillRect/>
                    </a:stretch>
                  </pic:blipFill>
                  <pic:spPr>
                    <a:xfrm rot="10800000">
                      <a:off x="0" y="0"/>
                      <a:ext cx="6840855" cy="9669780"/>
                    </a:xfrm>
                    <a:prstGeom prst="rect">
                      <a:avLst/>
                    </a:prstGeom>
                  </pic:spPr>
                </pic:pic>
              </a:graphicData>
            </a:graphic>
          </wp:inline>
        </w:drawing>
      </w:r>
      <w:r>
        <w:rPr>
          <w:noProof/>
          <w:color w:val="000000" w:themeColor="text1"/>
        </w:rPr>
        <w:lastRenderedPageBreak/>
        <w:drawing>
          <wp:inline distT="0" distB="0" distL="0" distR="0">
            <wp:extent cx="6840855" cy="9777730"/>
            <wp:effectExtent l="19050" t="0" r="0" b="0"/>
            <wp:docPr id="21" name="图片 20" descr="附件五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五1.jpg"/>
                    <pic:cNvPicPr/>
                  </pic:nvPicPr>
                  <pic:blipFill>
                    <a:blip r:embed="rId40" cstate="print"/>
                    <a:stretch>
                      <a:fillRect/>
                    </a:stretch>
                  </pic:blipFill>
                  <pic:spPr>
                    <a:xfrm>
                      <a:off x="0" y="0"/>
                      <a:ext cx="6840855" cy="9777730"/>
                    </a:xfrm>
                    <a:prstGeom prst="rect">
                      <a:avLst/>
                    </a:prstGeom>
                  </pic:spPr>
                </pic:pic>
              </a:graphicData>
            </a:graphic>
          </wp:inline>
        </w:drawing>
      </w:r>
      <w:r>
        <w:rPr>
          <w:noProof/>
          <w:color w:val="000000" w:themeColor="text1"/>
        </w:rPr>
        <w:lastRenderedPageBreak/>
        <w:drawing>
          <wp:inline distT="0" distB="0" distL="0" distR="0">
            <wp:extent cx="6840855" cy="9754870"/>
            <wp:effectExtent l="19050" t="0" r="0" b="0"/>
            <wp:docPr id="22" name="图片 21" descr="CCF_00070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_0007050001.jpg"/>
                    <pic:cNvPicPr/>
                  </pic:nvPicPr>
                  <pic:blipFill>
                    <a:blip r:embed="rId41" cstate="print"/>
                    <a:stretch>
                      <a:fillRect/>
                    </a:stretch>
                  </pic:blipFill>
                  <pic:spPr>
                    <a:xfrm>
                      <a:off x="0" y="0"/>
                      <a:ext cx="6840855" cy="9754870"/>
                    </a:xfrm>
                    <a:prstGeom prst="rect">
                      <a:avLst/>
                    </a:prstGeom>
                  </pic:spPr>
                </pic:pic>
              </a:graphicData>
            </a:graphic>
          </wp:inline>
        </w:drawing>
      </w:r>
    </w:p>
    <w:p w:rsidR="007E009E" w:rsidRDefault="007E009E">
      <w:pPr>
        <w:jc w:val="center"/>
        <w:rPr>
          <w:rFonts w:ascii="黑体" w:eastAsia="黑体" w:hAnsi="黑体"/>
          <w:sz w:val="21"/>
        </w:rPr>
      </w:pPr>
      <w:r>
        <w:rPr>
          <w:rFonts w:ascii="黑体" w:eastAsia="黑体" w:hAnsi="黑体" w:hint="eastAsia"/>
          <w:sz w:val="21"/>
        </w:rPr>
        <w:lastRenderedPageBreak/>
        <w:t>附表</w:t>
      </w:r>
      <w:r>
        <w:rPr>
          <w:rFonts w:eastAsia="Times New Roman"/>
          <w:sz w:val="21"/>
        </w:rPr>
        <w:t>1</w:t>
      </w:r>
      <w:r>
        <w:rPr>
          <w:rFonts w:hint="eastAsia"/>
          <w:sz w:val="21"/>
        </w:rPr>
        <w:t xml:space="preserve"> </w:t>
      </w:r>
      <w:r>
        <w:rPr>
          <w:rFonts w:ascii="黑体" w:eastAsia="黑体" w:hAnsi="黑体" w:hint="eastAsia"/>
          <w:sz w:val="21"/>
        </w:rPr>
        <w:t xml:space="preserve"> 建设项目大气环境影响评价自查表</w:t>
      </w:r>
    </w:p>
    <w:p w:rsidR="007E009E" w:rsidRDefault="007E009E">
      <w:pPr>
        <w:spacing w:line="16" w:lineRule="exact"/>
        <w:rPr>
          <w:rFonts w:eastAsia="Times New Roman"/>
          <w:b/>
        </w:rPr>
      </w:pPr>
    </w:p>
    <w:tbl>
      <w:tblPr>
        <w:tblW w:w="9520"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1040"/>
        <w:gridCol w:w="1780"/>
        <w:gridCol w:w="906"/>
        <w:gridCol w:w="567"/>
        <w:gridCol w:w="67"/>
        <w:gridCol w:w="280"/>
        <w:gridCol w:w="240"/>
        <w:gridCol w:w="547"/>
        <w:gridCol w:w="1134"/>
        <w:gridCol w:w="1134"/>
        <w:gridCol w:w="565"/>
        <w:gridCol w:w="500"/>
        <w:gridCol w:w="760"/>
      </w:tblGrid>
      <w:tr w:rsidR="007E009E">
        <w:trPr>
          <w:trHeight w:val="369"/>
          <w:jc w:val="center"/>
        </w:trPr>
        <w:tc>
          <w:tcPr>
            <w:tcW w:w="2820" w:type="dxa"/>
            <w:gridSpan w:val="2"/>
            <w:vAlign w:val="center"/>
          </w:tcPr>
          <w:p w:rsidR="007E009E" w:rsidRDefault="007E009E">
            <w:pPr>
              <w:jc w:val="center"/>
              <w:rPr>
                <w:rFonts w:ascii="宋体" w:hAnsi="宋体"/>
                <w:b/>
                <w:sz w:val="18"/>
              </w:rPr>
            </w:pPr>
            <w:r>
              <w:rPr>
                <w:rFonts w:ascii="宋体" w:hAnsi="宋体"/>
                <w:b/>
                <w:sz w:val="18"/>
              </w:rPr>
              <w:t>工作内容</w:t>
            </w:r>
          </w:p>
        </w:tc>
        <w:tc>
          <w:tcPr>
            <w:tcW w:w="6700" w:type="dxa"/>
            <w:gridSpan w:val="11"/>
            <w:vAlign w:val="center"/>
          </w:tcPr>
          <w:p w:rsidR="007E009E" w:rsidRDefault="007E009E">
            <w:pPr>
              <w:jc w:val="center"/>
              <w:rPr>
                <w:rFonts w:ascii="宋体" w:hAnsi="宋体"/>
                <w:b/>
                <w:sz w:val="22"/>
              </w:rPr>
            </w:pPr>
            <w:r>
              <w:rPr>
                <w:rFonts w:ascii="宋体" w:hAnsi="宋体"/>
                <w:b/>
                <w:sz w:val="18"/>
              </w:rPr>
              <w:t>自查项目</w:t>
            </w:r>
          </w:p>
        </w:tc>
      </w:tr>
      <w:tr w:rsidR="007E009E">
        <w:trPr>
          <w:trHeight w:val="369"/>
          <w:jc w:val="center"/>
        </w:trPr>
        <w:tc>
          <w:tcPr>
            <w:tcW w:w="1040" w:type="dxa"/>
            <w:vMerge w:val="restart"/>
            <w:vAlign w:val="center"/>
          </w:tcPr>
          <w:p w:rsidR="007E009E" w:rsidRDefault="007E009E">
            <w:pPr>
              <w:jc w:val="center"/>
              <w:rPr>
                <w:rFonts w:ascii="宋体" w:hAnsi="宋体"/>
                <w:w w:val="99"/>
                <w:sz w:val="18"/>
              </w:rPr>
            </w:pPr>
            <w:r>
              <w:rPr>
                <w:rFonts w:ascii="宋体" w:hAnsi="宋体"/>
                <w:w w:val="99"/>
                <w:sz w:val="18"/>
              </w:rPr>
              <w:t>评价等级与</w:t>
            </w:r>
          </w:p>
          <w:p w:rsidR="007E009E" w:rsidRDefault="007E009E">
            <w:pPr>
              <w:jc w:val="center"/>
              <w:rPr>
                <w:rFonts w:ascii="宋体" w:hAnsi="宋体"/>
                <w:w w:val="99"/>
                <w:sz w:val="18"/>
              </w:rPr>
            </w:pPr>
            <w:r>
              <w:rPr>
                <w:rFonts w:ascii="宋体" w:hAnsi="宋体"/>
                <w:w w:val="99"/>
                <w:sz w:val="18"/>
              </w:rPr>
              <w:t>范围</w:t>
            </w:r>
          </w:p>
        </w:tc>
        <w:tc>
          <w:tcPr>
            <w:tcW w:w="1780" w:type="dxa"/>
            <w:vAlign w:val="center"/>
          </w:tcPr>
          <w:p w:rsidR="007E009E" w:rsidRDefault="007E009E">
            <w:pPr>
              <w:jc w:val="center"/>
              <w:rPr>
                <w:rFonts w:ascii="宋体" w:hAnsi="宋体"/>
                <w:w w:val="99"/>
                <w:sz w:val="18"/>
              </w:rPr>
            </w:pPr>
            <w:r>
              <w:rPr>
                <w:rFonts w:ascii="宋体" w:hAnsi="宋体"/>
                <w:w w:val="99"/>
                <w:sz w:val="18"/>
              </w:rPr>
              <w:t>评价等级</w:t>
            </w:r>
          </w:p>
        </w:tc>
        <w:tc>
          <w:tcPr>
            <w:tcW w:w="2607" w:type="dxa"/>
            <w:gridSpan w:val="6"/>
            <w:vAlign w:val="center"/>
          </w:tcPr>
          <w:p w:rsidR="007E009E" w:rsidRDefault="007E009E">
            <w:pPr>
              <w:jc w:val="center"/>
              <w:rPr>
                <w:rFonts w:ascii="宋体" w:hAnsi="宋体"/>
                <w:w w:val="99"/>
                <w:sz w:val="18"/>
              </w:rPr>
            </w:pPr>
            <w:r>
              <w:rPr>
                <w:rFonts w:ascii="宋体" w:hAnsi="宋体"/>
                <w:w w:val="99"/>
                <w:sz w:val="18"/>
              </w:rPr>
              <w:t>一级□</w:t>
            </w:r>
          </w:p>
        </w:tc>
        <w:tc>
          <w:tcPr>
            <w:tcW w:w="2268" w:type="dxa"/>
            <w:gridSpan w:val="2"/>
            <w:vAlign w:val="center"/>
          </w:tcPr>
          <w:p w:rsidR="007E009E" w:rsidRDefault="007E009E">
            <w:pPr>
              <w:jc w:val="center"/>
              <w:rPr>
                <w:rFonts w:ascii="宋体" w:hAnsi="宋体"/>
                <w:w w:val="99"/>
                <w:sz w:val="18"/>
              </w:rPr>
            </w:pPr>
            <w:r>
              <w:rPr>
                <w:rFonts w:ascii="宋体" w:hAnsi="宋体"/>
                <w:w w:val="99"/>
                <w:sz w:val="18"/>
              </w:rPr>
              <w:t>二级</w:t>
            </w:r>
            <w:r>
              <w:rPr>
                <w:rFonts w:ascii="宋体" w:hAnsi="宋体"/>
                <w:w w:val="99"/>
                <w:sz w:val="18"/>
              </w:rPr>
              <w:sym w:font="Wingdings" w:char="F0FE"/>
            </w:r>
          </w:p>
        </w:tc>
        <w:tc>
          <w:tcPr>
            <w:tcW w:w="1825" w:type="dxa"/>
            <w:gridSpan w:val="3"/>
            <w:vAlign w:val="center"/>
          </w:tcPr>
          <w:p w:rsidR="007E009E" w:rsidRDefault="007E009E">
            <w:pPr>
              <w:jc w:val="center"/>
              <w:rPr>
                <w:rFonts w:ascii="宋体" w:hAnsi="宋体"/>
                <w:w w:val="99"/>
                <w:sz w:val="18"/>
              </w:rPr>
            </w:pPr>
            <w:r>
              <w:rPr>
                <w:rFonts w:ascii="宋体" w:hAnsi="宋体"/>
                <w:w w:val="99"/>
                <w:sz w:val="18"/>
              </w:rPr>
              <w:t>三级□</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评价范围</w:t>
            </w:r>
          </w:p>
        </w:tc>
        <w:tc>
          <w:tcPr>
            <w:tcW w:w="2607" w:type="dxa"/>
            <w:gridSpan w:val="6"/>
            <w:vAlign w:val="center"/>
          </w:tcPr>
          <w:p w:rsidR="007E009E" w:rsidRDefault="007E009E">
            <w:pPr>
              <w:jc w:val="center"/>
              <w:rPr>
                <w:rFonts w:ascii="宋体" w:hAnsi="宋体"/>
                <w:w w:val="99"/>
                <w:sz w:val="18"/>
              </w:rPr>
            </w:pPr>
            <w:r>
              <w:rPr>
                <w:rFonts w:ascii="宋体" w:hAnsi="宋体"/>
                <w:w w:val="99"/>
                <w:sz w:val="18"/>
              </w:rPr>
              <w:t>边长=50km□</w:t>
            </w:r>
          </w:p>
        </w:tc>
        <w:tc>
          <w:tcPr>
            <w:tcW w:w="2268" w:type="dxa"/>
            <w:gridSpan w:val="2"/>
            <w:vAlign w:val="center"/>
          </w:tcPr>
          <w:p w:rsidR="007E009E" w:rsidRDefault="007E009E">
            <w:pPr>
              <w:jc w:val="center"/>
              <w:rPr>
                <w:rFonts w:ascii="宋体" w:hAnsi="宋体"/>
                <w:w w:val="99"/>
                <w:sz w:val="18"/>
              </w:rPr>
            </w:pPr>
            <w:r>
              <w:rPr>
                <w:rFonts w:ascii="宋体" w:hAnsi="宋体"/>
                <w:w w:val="99"/>
                <w:sz w:val="18"/>
              </w:rPr>
              <w:t>边长5～50km□</w:t>
            </w:r>
          </w:p>
        </w:tc>
        <w:tc>
          <w:tcPr>
            <w:tcW w:w="1825" w:type="dxa"/>
            <w:gridSpan w:val="3"/>
            <w:vAlign w:val="center"/>
          </w:tcPr>
          <w:p w:rsidR="007E009E" w:rsidRDefault="007E009E">
            <w:pPr>
              <w:jc w:val="center"/>
              <w:rPr>
                <w:rFonts w:ascii="宋体" w:hAnsi="宋体"/>
                <w:w w:val="99"/>
                <w:sz w:val="18"/>
              </w:rPr>
            </w:pPr>
            <w:r>
              <w:rPr>
                <w:rFonts w:ascii="宋体" w:hAnsi="宋体"/>
                <w:w w:val="99"/>
                <w:sz w:val="18"/>
              </w:rPr>
              <w:t>边长=5km</w:t>
            </w:r>
            <w:r>
              <w:rPr>
                <w:rFonts w:ascii="宋体" w:hAnsi="宋体"/>
                <w:w w:val="99"/>
                <w:sz w:val="18"/>
              </w:rPr>
              <w:sym w:font="Wingdings" w:char="F0FE"/>
            </w:r>
          </w:p>
        </w:tc>
      </w:tr>
      <w:tr w:rsidR="007E009E">
        <w:trPr>
          <w:trHeight w:val="369"/>
          <w:jc w:val="center"/>
        </w:trPr>
        <w:tc>
          <w:tcPr>
            <w:tcW w:w="1040" w:type="dxa"/>
            <w:vMerge w:val="restart"/>
            <w:vAlign w:val="center"/>
          </w:tcPr>
          <w:p w:rsidR="007E009E" w:rsidRDefault="007E009E">
            <w:pPr>
              <w:jc w:val="center"/>
              <w:rPr>
                <w:rFonts w:ascii="宋体" w:hAnsi="宋体"/>
                <w:w w:val="99"/>
                <w:sz w:val="18"/>
              </w:rPr>
            </w:pPr>
            <w:r>
              <w:rPr>
                <w:rFonts w:ascii="宋体" w:hAnsi="宋体"/>
                <w:w w:val="99"/>
                <w:sz w:val="18"/>
              </w:rPr>
              <w:t>评价因子</w:t>
            </w:r>
          </w:p>
        </w:tc>
        <w:tc>
          <w:tcPr>
            <w:tcW w:w="1780" w:type="dxa"/>
            <w:vAlign w:val="center"/>
          </w:tcPr>
          <w:p w:rsidR="007E009E" w:rsidRDefault="007E009E">
            <w:pPr>
              <w:jc w:val="center"/>
              <w:rPr>
                <w:rFonts w:ascii="宋体" w:hAnsi="宋体"/>
                <w:w w:val="99"/>
                <w:sz w:val="18"/>
              </w:rPr>
            </w:pPr>
            <w:r>
              <w:rPr>
                <w:rFonts w:ascii="宋体" w:hAnsi="宋体"/>
                <w:w w:val="99"/>
                <w:sz w:val="18"/>
              </w:rPr>
              <w:t>SO</w:t>
            </w:r>
            <w:r>
              <w:rPr>
                <w:rFonts w:ascii="宋体" w:hAnsi="宋体"/>
                <w:w w:val="99"/>
                <w:sz w:val="18"/>
                <w:vertAlign w:val="subscript"/>
              </w:rPr>
              <w:t>2</w:t>
            </w:r>
            <w:r>
              <w:rPr>
                <w:rFonts w:ascii="宋体" w:hAnsi="宋体"/>
                <w:w w:val="99"/>
                <w:sz w:val="18"/>
              </w:rPr>
              <w:t>+NO</w:t>
            </w:r>
            <w:r>
              <w:rPr>
                <w:rFonts w:ascii="宋体" w:hAnsi="宋体"/>
                <w:w w:val="99"/>
                <w:sz w:val="18"/>
                <w:vertAlign w:val="subscript"/>
              </w:rPr>
              <w:t>x</w:t>
            </w:r>
            <w:r>
              <w:rPr>
                <w:rFonts w:ascii="宋体" w:hAnsi="宋体"/>
                <w:w w:val="99"/>
                <w:sz w:val="18"/>
              </w:rPr>
              <w:t>排放量</w:t>
            </w:r>
          </w:p>
        </w:tc>
        <w:tc>
          <w:tcPr>
            <w:tcW w:w="2607" w:type="dxa"/>
            <w:gridSpan w:val="6"/>
            <w:vAlign w:val="center"/>
          </w:tcPr>
          <w:p w:rsidR="007E009E" w:rsidRDefault="007E009E">
            <w:pPr>
              <w:jc w:val="center"/>
              <w:rPr>
                <w:rFonts w:ascii="宋体" w:hAnsi="宋体"/>
                <w:w w:val="99"/>
                <w:sz w:val="18"/>
              </w:rPr>
            </w:pPr>
            <w:r>
              <w:rPr>
                <w:rFonts w:ascii="宋体" w:hAnsi="宋体"/>
                <w:w w:val="99"/>
                <w:sz w:val="18"/>
              </w:rPr>
              <w:t>2000t/a□</w:t>
            </w:r>
          </w:p>
        </w:tc>
        <w:tc>
          <w:tcPr>
            <w:tcW w:w="2268" w:type="dxa"/>
            <w:gridSpan w:val="2"/>
            <w:vAlign w:val="center"/>
          </w:tcPr>
          <w:p w:rsidR="007E009E" w:rsidRDefault="007E009E">
            <w:pPr>
              <w:jc w:val="center"/>
              <w:rPr>
                <w:rFonts w:ascii="宋体" w:hAnsi="宋体"/>
                <w:w w:val="99"/>
                <w:sz w:val="18"/>
              </w:rPr>
            </w:pPr>
            <w:r>
              <w:rPr>
                <w:rFonts w:ascii="宋体" w:hAnsi="宋体"/>
                <w:w w:val="99"/>
                <w:sz w:val="18"/>
              </w:rPr>
              <w:t>500～2000t/a□</w:t>
            </w:r>
          </w:p>
        </w:tc>
        <w:tc>
          <w:tcPr>
            <w:tcW w:w="1825" w:type="dxa"/>
            <w:gridSpan w:val="3"/>
            <w:vAlign w:val="center"/>
          </w:tcPr>
          <w:p w:rsidR="007E009E" w:rsidRDefault="007E009E">
            <w:pPr>
              <w:jc w:val="center"/>
              <w:rPr>
                <w:rFonts w:ascii="宋体" w:hAnsi="宋体"/>
                <w:w w:val="99"/>
                <w:sz w:val="18"/>
              </w:rPr>
            </w:pPr>
            <w:r>
              <w:rPr>
                <w:rFonts w:ascii="宋体" w:hAnsi="宋体"/>
                <w:w w:val="99"/>
                <w:sz w:val="18"/>
              </w:rPr>
              <w:t>＜500t/a</w:t>
            </w:r>
            <w:r>
              <w:rPr>
                <w:rFonts w:ascii="宋体" w:hAnsi="宋体"/>
                <w:w w:val="99"/>
                <w:sz w:val="18"/>
              </w:rPr>
              <w:sym w:font="Wingdings" w:char="F0FE"/>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评价因子</w:t>
            </w:r>
          </w:p>
        </w:tc>
        <w:tc>
          <w:tcPr>
            <w:tcW w:w="3741" w:type="dxa"/>
            <w:gridSpan w:val="7"/>
            <w:vAlign w:val="center"/>
          </w:tcPr>
          <w:p w:rsidR="007E009E" w:rsidRDefault="007E009E">
            <w:pPr>
              <w:jc w:val="center"/>
              <w:rPr>
                <w:w w:val="99"/>
                <w:sz w:val="18"/>
              </w:rPr>
            </w:pPr>
            <w:r>
              <w:rPr>
                <w:rFonts w:ascii="宋体" w:hAnsi="宋体"/>
                <w:w w:val="99"/>
                <w:sz w:val="18"/>
              </w:rPr>
              <w:t>基本污</w:t>
            </w:r>
            <w:r>
              <w:rPr>
                <w:rFonts w:hAnsi="宋体"/>
                <w:w w:val="99"/>
                <w:sz w:val="18"/>
              </w:rPr>
              <w:t>染物</w:t>
            </w:r>
            <w:r w:rsidRPr="0099259A">
              <w:rPr>
                <w:rFonts w:ascii="宋体" w:hAnsi="宋体"/>
                <w:w w:val="99"/>
                <w:sz w:val="18"/>
              </w:rPr>
              <w:t>(PM</w:t>
            </w:r>
            <w:r w:rsidRPr="0099259A">
              <w:rPr>
                <w:rFonts w:ascii="宋体" w:hAnsi="宋体"/>
                <w:w w:val="99"/>
                <w:sz w:val="18"/>
                <w:vertAlign w:val="subscript"/>
              </w:rPr>
              <w:t>10</w:t>
            </w:r>
            <w:r w:rsidRPr="0099259A">
              <w:rPr>
                <w:rFonts w:ascii="宋体" w:hAnsi="宋体"/>
                <w:w w:val="99"/>
                <w:sz w:val="18"/>
              </w:rPr>
              <w:t>)</w:t>
            </w:r>
          </w:p>
          <w:p w:rsidR="007E009E" w:rsidRDefault="007E009E" w:rsidP="0099259A">
            <w:pPr>
              <w:ind w:firstLine="532"/>
              <w:jc w:val="center"/>
              <w:rPr>
                <w:rFonts w:ascii="宋体" w:hAnsi="宋体"/>
                <w:w w:val="99"/>
                <w:sz w:val="18"/>
              </w:rPr>
            </w:pPr>
            <w:r>
              <w:rPr>
                <w:rFonts w:hAnsi="宋体"/>
                <w:w w:val="99"/>
                <w:sz w:val="18"/>
              </w:rPr>
              <w:t>其他污染物（</w:t>
            </w:r>
            <w:r>
              <w:rPr>
                <w:rFonts w:hAnsi="宋体" w:hint="eastAsia"/>
                <w:w w:val="99"/>
                <w:sz w:val="18"/>
              </w:rPr>
              <w:t>无</w:t>
            </w:r>
            <w:r>
              <w:rPr>
                <w:rFonts w:hAnsi="宋体"/>
                <w:w w:val="99"/>
                <w:sz w:val="18"/>
              </w:rPr>
              <w:t>）</w:t>
            </w:r>
          </w:p>
        </w:tc>
        <w:tc>
          <w:tcPr>
            <w:tcW w:w="2959" w:type="dxa"/>
            <w:gridSpan w:val="4"/>
            <w:vAlign w:val="center"/>
          </w:tcPr>
          <w:p w:rsidR="007E009E" w:rsidRDefault="007E009E">
            <w:pPr>
              <w:jc w:val="center"/>
              <w:rPr>
                <w:rFonts w:ascii="宋体" w:hAnsi="宋体"/>
                <w:w w:val="99"/>
                <w:sz w:val="18"/>
              </w:rPr>
            </w:pPr>
            <w:r>
              <w:rPr>
                <w:rFonts w:ascii="宋体" w:hAnsi="宋体"/>
                <w:w w:val="99"/>
                <w:sz w:val="18"/>
              </w:rPr>
              <w:t>包括二次PM</w:t>
            </w:r>
            <w:r>
              <w:rPr>
                <w:rFonts w:ascii="宋体" w:hAnsi="宋体"/>
                <w:w w:val="99"/>
                <w:sz w:val="18"/>
                <w:vertAlign w:val="subscript"/>
              </w:rPr>
              <w:t>2.5</w:t>
            </w:r>
            <w:r>
              <w:rPr>
                <w:rFonts w:ascii="宋体" w:hAnsi="宋体"/>
                <w:w w:val="99"/>
                <w:sz w:val="18"/>
              </w:rPr>
              <w:t>□</w:t>
            </w:r>
          </w:p>
          <w:p w:rsidR="007E009E" w:rsidRDefault="007E009E">
            <w:pPr>
              <w:jc w:val="center"/>
              <w:rPr>
                <w:rFonts w:ascii="宋体" w:hAnsi="宋体"/>
                <w:w w:val="99"/>
                <w:sz w:val="18"/>
              </w:rPr>
            </w:pPr>
            <w:r>
              <w:rPr>
                <w:rFonts w:ascii="宋体" w:hAnsi="宋体"/>
                <w:w w:val="99"/>
                <w:sz w:val="18"/>
              </w:rPr>
              <w:t>不包括二次PM</w:t>
            </w:r>
            <w:r>
              <w:rPr>
                <w:rFonts w:ascii="宋体" w:hAnsi="宋体"/>
                <w:w w:val="99"/>
                <w:sz w:val="18"/>
                <w:vertAlign w:val="subscript"/>
              </w:rPr>
              <w:t>2.5</w:t>
            </w:r>
            <w:r>
              <w:rPr>
                <w:rFonts w:ascii="宋体" w:hAnsi="宋体"/>
                <w:w w:val="99"/>
                <w:sz w:val="18"/>
              </w:rPr>
              <w:sym w:font="Wingdings" w:char="F0FE"/>
            </w:r>
          </w:p>
        </w:tc>
      </w:tr>
      <w:tr w:rsidR="007E009E">
        <w:trPr>
          <w:trHeight w:val="369"/>
          <w:jc w:val="center"/>
        </w:trPr>
        <w:tc>
          <w:tcPr>
            <w:tcW w:w="1040" w:type="dxa"/>
            <w:vAlign w:val="center"/>
          </w:tcPr>
          <w:p w:rsidR="007E009E" w:rsidRDefault="007E009E">
            <w:pPr>
              <w:jc w:val="center"/>
              <w:rPr>
                <w:rFonts w:ascii="宋体" w:hAnsi="宋体"/>
                <w:w w:val="99"/>
                <w:sz w:val="18"/>
              </w:rPr>
            </w:pPr>
            <w:r>
              <w:rPr>
                <w:rFonts w:ascii="宋体" w:hAnsi="宋体"/>
                <w:w w:val="99"/>
                <w:sz w:val="18"/>
              </w:rPr>
              <w:t>评价标准</w:t>
            </w:r>
          </w:p>
        </w:tc>
        <w:tc>
          <w:tcPr>
            <w:tcW w:w="1780" w:type="dxa"/>
            <w:vAlign w:val="center"/>
          </w:tcPr>
          <w:p w:rsidR="007E009E" w:rsidRDefault="007E009E">
            <w:pPr>
              <w:jc w:val="center"/>
              <w:rPr>
                <w:rFonts w:ascii="宋体" w:hAnsi="宋体"/>
                <w:w w:val="99"/>
                <w:sz w:val="18"/>
              </w:rPr>
            </w:pPr>
            <w:r>
              <w:rPr>
                <w:rFonts w:ascii="宋体" w:hAnsi="宋体"/>
                <w:w w:val="99"/>
                <w:sz w:val="18"/>
              </w:rPr>
              <w:t>评价标准</w:t>
            </w:r>
          </w:p>
        </w:tc>
        <w:tc>
          <w:tcPr>
            <w:tcW w:w="2060" w:type="dxa"/>
            <w:gridSpan w:val="5"/>
            <w:vAlign w:val="center"/>
          </w:tcPr>
          <w:p w:rsidR="007E009E" w:rsidRDefault="007E009E">
            <w:pPr>
              <w:jc w:val="center"/>
              <w:rPr>
                <w:rFonts w:ascii="宋体" w:hAnsi="宋体"/>
                <w:w w:val="99"/>
                <w:sz w:val="18"/>
              </w:rPr>
            </w:pPr>
            <w:r>
              <w:rPr>
                <w:rFonts w:ascii="宋体" w:hAnsi="宋体"/>
                <w:w w:val="99"/>
                <w:sz w:val="18"/>
              </w:rPr>
              <w:t>国家标准</w:t>
            </w:r>
            <w:r>
              <w:rPr>
                <w:rFonts w:ascii="宋体" w:hAnsi="宋体"/>
                <w:w w:val="99"/>
                <w:sz w:val="18"/>
              </w:rPr>
              <w:sym w:font="Wingdings 2" w:char="0052"/>
            </w:r>
          </w:p>
        </w:tc>
        <w:tc>
          <w:tcPr>
            <w:tcW w:w="1681" w:type="dxa"/>
            <w:gridSpan w:val="2"/>
            <w:vAlign w:val="center"/>
          </w:tcPr>
          <w:p w:rsidR="007E009E" w:rsidRDefault="007E009E">
            <w:pPr>
              <w:jc w:val="center"/>
              <w:rPr>
                <w:rFonts w:ascii="宋体" w:hAnsi="宋体"/>
                <w:w w:val="99"/>
                <w:sz w:val="18"/>
              </w:rPr>
            </w:pPr>
            <w:r>
              <w:rPr>
                <w:rFonts w:ascii="宋体" w:hAnsi="宋体"/>
                <w:w w:val="99"/>
                <w:sz w:val="18"/>
              </w:rPr>
              <w:t>地方标准□</w:t>
            </w:r>
          </w:p>
        </w:tc>
        <w:tc>
          <w:tcPr>
            <w:tcW w:w="1699" w:type="dxa"/>
            <w:gridSpan w:val="2"/>
            <w:vAlign w:val="center"/>
          </w:tcPr>
          <w:p w:rsidR="007E009E" w:rsidRDefault="007E009E">
            <w:pPr>
              <w:jc w:val="center"/>
              <w:rPr>
                <w:rFonts w:ascii="宋体" w:hAnsi="宋体"/>
                <w:w w:val="99"/>
                <w:sz w:val="18"/>
              </w:rPr>
            </w:pPr>
            <w:r>
              <w:rPr>
                <w:rFonts w:ascii="宋体" w:hAnsi="宋体"/>
                <w:w w:val="99"/>
                <w:sz w:val="18"/>
              </w:rPr>
              <w:t>附录D</w:t>
            </w:r>
            <w:r>
              <w:rPr>
                <w:rFonts w:ascii="宋体" w:hAnsi="宋体"/>
                <w:w w:val="99"/>
                <w:sz w:val="18"/>
              </w:rPr>
              <w:sym w:font="Wingdings" w:char="00A8"/>
            </w:r>
          </w:p>
        </w:tc>
        <w:tc>
          <w:tcPr>
            <w:tcW w:w="1260" w:type="dxa"/>
            <w:gridSpan w:val="2"/>
            <w:vAlign w:val="center"/>
          </w:tcPr>
          <w:p w:rsidR="007E009E" w:rsidRDefault="007E009E">
            <w:pPr>
              <w:jc w:val="center"/>
              <w:rPr>
                <w:rFonts w:ascii="宋体" w:hAnsi="宋体"/>
                <w:w w:val="99"/>
                <w:sz w:val="18"/>
              </w:rPr>
            </w:pPr>
            <w:r>
              <w:rPr>
                <w:rFonts w:ascii="宋体" w:hAnsi="宋体"/>
                <w:w w:val="99"/>
                <w:sz w:val="18"/>
              </w:rPr>
              <w:t>其他标准□</w:t>
            </w:r>
          </w:p>
        </w:tc>
      </w:tr>
      <w:tr w:rsidR="007E009E">
        <w:trPr>
          <w:trHeight w:val="369"/>
          <w:jc w:val="center"/>
        </w:trPr>
        <w:tc>
          <w:tcPr>
            <w:tcW w:w="1040" w:type="dxa"/>
            <w:vMerge w:val="restart"/>
            <w:vAlign w:val="center"/>
          </w:tcPr>
          <w:p w:rsidR="007E009E" w:rsidRDefault="007E009E">
            <w:pPr>
              <w:jc w:val="center"/>
              <w:rPr>
                <w:rFonts w:ascii="宋体" w:hAnsi="宋体"/>
                <w:w w:val="99"/>
                <w:sz w:val="18"/>
              </w:rPr>
            </w:pPr>
            <w:r>
              <w:rPr>
                <w:rFonts w:ascii="宋体" w:hAnsi="宋体"/>
                <w:w w:val="99"/>
                <w:sz w:val="18"/>
              </w:rPr>
              <w:t>现状评价</w:t>
            </w:r>
          </w:p>
        </w:tc>
        <w:tc>
          <w:tcPr>
            <w:tcW w:w="1780" w:type="dxa"/>
            <w:vAlign w:val="center"/>
          </w:tcPr>
          <w:p w:rsidR="007E009E" w:rsidRDefault="007E009E">
            <w:pPr>
              <w:jc w:val="center"/>
              <w:rPr>
                <w:rFonts w:ascii="宋体" w:hAnsi="宋体"/>
                <w:w w:val="99"/>
                <w:sz w:val="18"/>
              </w:rPr>
            </w:pPr>
            <w:r>
              <w:rPr>
                <w:rFonts w:ascii="宋体" w:hAnsi="宋体"/>
                <w:w w:val="99"/>
                <w:sz w:val="18"/>
              </w:rPr>
              <w:t>环境功能区</w:t>
            </w:r>
          </w:p>
        </w:tc>
        <w:tc>
          <w:tcPr>
            <w:tcW w:w="2607" w:type="dxa"/>
            <w:gridSpan w:val="6"/>
            <w:vAlign w:val="center"/>
          </w:tcPr>
          <w:p w:rsidR="007E009E" w:rsidRDefault="007E009E">
            <w:pPr>
              <w:jc w:val="center"/>
              <w:rPr>
                <w:rFonts w:ascii="宋体" w:hAnsi="宋体"/>
                <w:w w:val="99"/>
                <w:sz w:val="18"/>
              </w:rPr>
            </w:pPr>
            <w:r>
              <w:rPr>
                <w:rFonts w:ascii="宋体" w:hAnsi="宋体"/>
                <w:w w:val="99"/>
                <w:sz w:val="18"/>
              </w:rPr>
              <w:t>一类区□</w:t>
            </w:r>
          </w:p>
        </w:tc>
        <w:tc>
          <w:tcPr>
            <w:tcW w:w="2268" w:type="dxa"/>
            <w:gridSpan w:val="2"/>
            <w:vAlign w:val="center"/>
          </w:tcPr>
          <w:p w:rsidR="007E009E" w:rsidRDefault="007E009E">
            <w:pPr>
              <w:jc w:val="center"/>
              <w:rPr>
                <w:rFonts w:ascii="宋体" w:hAnsi="宋体"/>
                <w:w w:val="99"/>
                <w:sz w:val="18"/>
              </w:rPr>
            </w:pPr>
            <w:r>
              <w:rPr>
                <w:rFonts w:ascii="宋体" w:hAnsi="宋体"/>
                <w:w w:val="99"/>
                <w:sz w:val="18"/>
              </w:rPr>
              <w:t>二类区</w:t>
            </w:r>
            <w:r>
              <w:rPr>
                <w:rFonts w:ascii="宋体" w:hAnsi="宋体"/>
                <w:w w:val="99"/>
                <w:sz w:val="18"/>
              </w:rPr>
              <w:sym w:font="Wingdings" w:char="F0FE"/>
            </w:r>
          </w:p>
        </w:tc>
        <w:tc>
          <w:tcPr>
            <w:tcW w:w="1825" w:type="dxa"/>
            <w:gridSpan w:val="3"/>
            <w:vAlign w:val="center"/>
          </w:tcPr>
          <w:p w:rsidR="007E009E" w:rsidRDefault="007E009E">
            <w:pPr>
              <w:jc w:val="center"/>
              <w:rPr>
                <w:rFonts w:ascii="宋体" w:hAnsi="宋体"/>
                <w:w w:val="99"/>
                <w:sz w:val="18"/>
              </w:rPr>
            </w:pPr>
            <w:r>
              <w:rPr>
                <w:rFonts w:ascii="宋体" w:hAnsi="宋体"/>
                <w:w w:val="99"/>
                <w:sz w:val="18"/>
              </w:rPr>
              <w:t>一类区和二类区□</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评价基准年</w:t>
            </w:r>
          </w:p>
        </w:tc>
        <w:tc>
          <w:tcPr>
            <w:tcW w:w="6700" w:type="dxa"/>
            <w:gridSpan w:val="11"/>
            <w:vAlign w:val="center"/>
          </w:tcPr>
          <w:p w:rsidR="007E009E" w:rsidRDefault="007E009E">
            <w:pPr>
              <w:jc w:val="center"/>
              <w:rPr>
                <w:rFonts w:ascii="宋体" w:hAnsi="宋体"/>
                <w:w w:val="99"/>
                <w:sz w:val="18"/>
              </w:rPr>
            </w:pPr>
            <w:r>
              <w:rPr>
                <w:rFonts w:ascii="宋体" w:hAnsi="宋体"/>
                <w:w w:val="99"/>
                <w:sz w:val="18"/>
              </w:rPr>
              <w:t>（201</w:t>
            </w:r>
            <w:r>
              <w:rPr>
                <w:rFonts w:ascii="宋体" w:hAnsi="宋体" w:hint="eastAsia"/>
                <w:w w:val="99"/>
                <w:sz w:val="18"/>
              </w:rPr>
              <w:t>9</w:t>
            </w:r>
            <w:r>
              <w:rPr>
                <w:rFonts w:ascii="宋体" w:hAnsi="宋体"/>
                <w:w w:val="99"/>
                <w:sz w:val="18"/>
              </w:rPr>
              <w:t>）年</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环境空气质量</w:t>
            </w:r>
          </w:p>
        </w:tc>
        <w:tc>
          <w:tcPr>
            <w:tcW w:w="2607" w:type="dxa"/>
            <w:gridSpan w:val="6"/>
            <w:vMerge w:val="restart"/>
            <w:vAlign w:val="center"/>
          </w:tcPr>
          <w:p w:rsidR="007E009E" w:rsidRDefault="007E009E">
            <w:pPr>
              <w:jc w:val="center"/>
              <w:rPr>
                <w:rFonts w:ascii="宋体" w:hAnsi="宋体"/>
                <w:w w:val="99"/>
                <w:sz w:val="18"/>
              </w:rPr>
            </w:pPr>
            <w:r>
              <w:rPr>
                <w:rFonts w:ascii="宋体" w:hAnsi="宋体"/>
                <w:w w:val="99"/>
                <w:sz w:val="18"/>
              </w:rPr>
              <w:t>长期例行监测数据□</w:t>
            </w:r>
          </w:p>
        </w:tc>
        <w:tc>
          <w:tcPr>
            <w:tcW w:w="2268" w:type="dxa"/>
            <w:gridSpan w:val="2"/>
            <w:vMerge w:val="restart"/>
            <w:vAlign w:val="center"/>
          </w:tcPr>
          <w:p w:rsidR="007E009E" w:rsidRDefault="007E009E">
            <w:pPr>
              <w:jc w:val="center"/>
              <w:rPr>
                <w:rFonts w:ascii="宋体" w:hAnsi="宋体"/>
                <w:w w:val="99"/>
                <w:sz w:val="18"/>
              </w:rPr>
            </w:pPr>
            <w:r>
              <w:rPr>
                <w:rFonts w:ascii="宋体" w:hAnsi="宋体"/>
                <w:w w:val="99"/>
                <w:sz w:val="18"/>
              </w:rPr>
              <w:t>主管部门发布的数据</w:t>
            </w:r>
            <w:r>
              <w:rPr>
                <w:rFonts w:ascii="宋体" w:hAnsi="宋体"/>
                <w:w w:val="99"/>
                <w:sz w:val="18"/>
              </w:rPr>
              <w:sym w:font="Wingdings" w:char="F0FE"/>
            </w:r>
          </w:p>
        </w:tc>
        <w:tc>
          <w:tcPr>
            <w:tcW w:w="1825" w:type="dxa"/>
            <w:gridSpan w:val="3"/>
            <w:vMerge w:val="restart"/>
            <w:vAlign w:val="center"/>
          </w:tcPr>
          <w:p w:rsidR="007E009E" w:rsidRDefault="007E009E">
            <w:pPr>
              <w:jc w:val="center"/>
              <w:rPr>
                <w:rFonts w:ascii="宋体" w:hAnsi="宋体"/>
                <w:w w:val="99"/>
                <w:sz w:val="18"/>
              </w:rPr>
            </w:pPr>
            <w:r>
              <w:rPr>
                <w:rFonts w:ascii="宋体" w:hAnsi="宋体"/>
                <w:w w:val="99"/>
                <w:sz w:val="18"/>
              </w:rPr>
              <w:t>现状补充监测</w:t>
            </w:r>
            <w:r>
              <w:rPr>
                <w:rFonts w:ascii="宋体" w:hAnsi="宋体"/>
                <w:w w:val="99"/>
                <w:sz w:val="18"/>
              </w:rPr>
              <w:sym w:font="Wingdings" w:char="00A8"/>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现状调查数据来源</w:t>
            </w:r>
          </w:p>
        </w:tc>
        <w:tc>
          <w:tcPr>
            <w:tcW w:w="2607" w:type="dxa"/>
            <w:gridSpan w:val="6"/>
            <w:vMerge/>
            <w:vAlign w:val="center"/>
          </w:tcPr>
          <w:p w:rsidR="007E009E" w:rsidRDefault="007E009E">
            <w:pPr>
              <w:jc w:val="center"/>
              <w:rPr>
                <w:rFonts w:ascii="宋体" w:hAnsi="宋体"/>
                <w:w w:val="99"/>
                <w:sz w:val="18"/>
              </w:rPr>
            </w:pPr>
          </w:p>
        </w:tc>
        <w:tc>
          <w:tcPr>
            <w:tcW w:w="2268" w:type="dxa"/>
            <w:gridSpan w:val="2"/>
            <w:vMerge/>
            <w:vAlign w:val="center"/>
          </w:tcPr>
          <w:p w:rsidR="007E009E" w:rsidRDefault="007E009E">
            <w:pPr>
              <w:jc w:val="center"/>
              <w:rPr>
                <w:rFonts w:ascii="宋体" w:hAnsi="宋体"/>
                <w:w w:val="99"/>
                <w:sz w:val="18"/>
              </w:rPr>
            </w:pPr>
          </w:p>
        </w:tc>
        <w:tc>
          <w:tcPr>
            <w:tcW w:w="1825" w:type="dxa"/>
            <w:gridSpan w:val="3"/>
            <w:vMerge/>
            <w:vAlign w:val="center"/>
          </w:tcPr>
          <w:p w:rsidR="007E009E" w:rsidRDefault="007E009E">
            <w:pPr>
              <w:jc w:val="center"/>
              <w:rPr>
                <w:rFonts w:ascii="宋体" w:hAnsi="宋体"/>
                <w:w w:val="99"/>
                <w:sz w:val="18"/>
              </w:rPr>
            </w:pP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现状评价</w:t>
            </w:r>
          </w:p>
        </w:tc>
        <w:tc>
          <w:tcPr>
            <w:tcW w:w="3741" w:type="dxa"/>
            <w:gridSpan w:val="7"/>
            <w:vAlign w:val="center"/>
          </w:tcPr>
          <w:p w:rsidR="007E009E" w:rsidRDefault="007E009E">
            <w:pPr>
              <w:jc w:val="center"/>
              <w:rPr>
                <w:rFonts w:ascii="宋体" w:hAnsi="宋体"/>
                <w:w w:val="99"/>
                <w:sz w:val="18"/>
              </w:rPr>
            </w:pPr>
            <w:r>
              <w:rPr>
                <w:rFonts w:ascii="宋体" w:hAnsi="宋体"/>
                <w:w w:val="99"/>
                <w:sz w:val="18"/>
              </w:rPr>
              <w:t>达标区□</w:t>
            </w:r>
          </w:p>
        </w:tc>
        <w:tc>
          <w:tcPr>
            <w:tcW w:w="2959" w:type="dxa"/>
            <w:gridSpan w:val="4"/>
            <w:vAlign w:val="center"/>
          </w:tcPr>
          <w:p w:rsidR="007E009E" w:rsidRDefault="007E009E">
            <w:pPr>
              <w:jc w:val="center"/>
              <w:rPr>
                <w:rFonts w:ascii="宋体" w:hAnsi="宋体"/>
                <w:w w:val="99"/>
                <w:sz w:val="18"/>
              </w:rPr>
            </w:pPr>
            <w:r>
              <w:rPr>
                <w:rFonts w:ascii="宋体" w:hAnsi="宋体"/>
                <w:w w:val="99"/>
                <w:sz w:val="18"/>
              </w:rPr>
              <w:t>不达标区</w:t>
            </w:r>
            <w:r>
              <w:rPr>
                <w:rFonts w:ascii="宋体" w:hAnsi="宋体"/>
                <w:w w:val="99"/>
                <w:sz w:val="18"/>
              </w:rPr>
              <w:sym w:font="Wingdings" w:char="F0FE"/>
            </w:r>
          </w:p>
        </w:tc>
      </w:tr>
      <w:tr w:rsidR="007E009E">
        <w:trPr>
          <w:trHeight w:val="369"/>
          <w:jc w:val="center"/>
        </w:trPr>
        <w:tc>
          <w:tcPr>
            <w:tcW w:w="1040" w:type="dxa"/>
            <w:vAlign w:val="center"/>
          </w:tcPr>
          <w:p w:rsidR="007E009E" w:rsidRDefault="007E009E">
            <w:pPr>
              <w:jc w:val="center"/>
              <w:rPr>
                <w:rFonts w:ascii="宋体" w:hAnsi="宋体"/>
                <w:w w:val="99"/>
                <w:sz w:val="18"/>
              </w:rPr>
            </w:pPr>
            <w:r>
              <w:rPr>
                <w:rFonts w:ascii="宋体" w:hAnsi="宋体"/>
                <w:w w:val="99"/>
                <w:sz w:val="18"/>
              </w:rPr>
              <w:t>污染源调查</w:t>
            </w:r>
          </w:p>
        </w:tc>
        <w:tc>
          <w:tcPr>
            <w:tcW w:w="1780" w:type="dxa"/>
            <w:vAlign w:val="center"/>
          </w:tcPr>
          <w:p w:rsidR="007E009E" w:rsidRDefault="007E009E">
            <w:pPr>
              <w:jc w:val="center"/>
              <w:rPr>
                <w:rFonts w:ascii="宋体" w:hAnsi="宋体"/>
                <w:w w:val="99"/>
                <w:sz w:val="18"/>
              </w:rPr>
            </w:pPr>
            <w:r>
              <w:rPr>
                <w:rFonts w:ascii="宋体" w:hAnsi="宋体"/>
                <w:w w:val="99"/>
                <w:sz w:val="18"/>
              </w:rPr>
              <w:t>调查内容</w:t>
            </w:r>
          </w:p>
        </w:tc>
        <w:tc>
          <w:tcPr>
            <w:tcW w:w="2060" w:type="dxa"/>
            <w:gridSpan w:val="5"/>
            <w:vAlign w:val="center"/>
          </w:tcPr>
          <w:p w:rsidR="007E009E" w:rsidRDefault="007E009E">
            <w:pPr>
              <w:jc w:val="center"/>
              <w:rPr>
                <w:rFonts w:ascii="宋体" w:hAnsi="宋体"/>
                <w:w w:val="99"/>
                <w:sz w:val="18"/>
              </w:rPr>
            </w:pPr>
            <w:r>
              <w:rPr>
                <w:rFonts w:ascii="宋体" w:hAnsi="宋体"/>
                <w:w w:val="99"/>
                <w:sz w:val="18"/>
              </w:rPr>
              <w:t xml:space="preserve">本项目正常排放源 </w:t>
            </w:r>
            <w:r>
              <w:rPr>
                <w:rFonts w:ascii="宋体" w:hAnsi="宋体"/>
                <w:w w:val="99"/>
                <w:sz w:val="18"/>
              </w:rPr>
              <w:sym w:font="Wingdings" w:char="F0FE"/>
            </w:r>
          </w:p>
          <w:p w:rsidR="007E009E" w:rsidRDefault="007E009E">
            <w:pPr>
              <w:jc w:val="center"/>
              <w:rPr>
                <w:rFonts w:ascii="宋体" w:hAnsi="宋体"/>
                <w:w w:val="99"/>
                <w:sz w:val="18"/>
              </w:rPr>
            </w:pPr>
            <w:r>
              <w:rPr>
                <w:rFonts w:ascii="宋体" w:hAnsi="宋体"/>
                <w:w w:val="99"/>
                <w:sz w:val="18"/>
              </w:rPr>
              <w:t>本项目非正常排放源□</w:t>
            </w:r>
          </w:p>
          <w:p w:rsidR="007E009E" w:rsidRDefault="007E009E">
            <w:pPr>
              <w:jc w:val="center"/>
              <w:rPr>
                <w:rFonts w:ascii="宋体" w:hAnsi="宋体"/>
                <w:w w:val="99"/>
                <w:sz w:val="18"/>
              </w:rPr>
            </w:pPr>
            <w:r>
              <w:rPr>
                <w:rFonts w:ascii="宋体" w:hAnsi="宋体"/>
                <w:w w:val="99"/>
                <w:sz w:val="18"/>
              </w:rPr>
              <w:t>现有污染源</w:t>
            </w:r>
            <w:r>
              <w:rPr>
                <w:rFonts w:ascii="宋体" w:hAnsi="宋体"/>
                <w:w w:val="99"/>
                <w:sz w:val="18"/>
              </w:rPr>
              <w:sym w:font="Wingdings" w:char="F0FE"/>
            </w:r>
          </w:p>
        </w:tc>
        <w:tc>
          <w:tcPr>
            <w:tcW w:w="1681" w:type="dxa"/>
            <w:gridSpan w:val="2"/>
            <w:vAlign w:val="center"/>
          </w:tcPr>
          <w:p w:rsidR="007E009E" w:rsidRDefault="007E009E">
            <w:pPr>
              <w:jc w:val="center"/>
              <w:rPr>
                <w:rFonts w:ascii="宋体" w:hAnsi="宋体"/>
                <w:w w:val="99"/>
                <w:sz w:val="18"/>
              </w:rPr>
            </w:pPr>
            <w:r>
              <w:rPr>
                <w:rFonts w:ascii="宋体" w:hAnsi="宋体"/>
                <w:w w:val="99"/>
                <w:sz w:val="18"/>
              </w:rPr>
              <w:t>拟替代的污染源□</w:t>
            </w:r>
          </w:p>
        </w:tc>
        <w:tc>
          <w:tcPr>
            <w:tcW w:w="1699" w:type="dxa"/>
            <w:gridSpan w:val="2"/>
            <w:vAlign w:val="center"/>
          </w:tcPr>
          <w:p w:rsidR="007E009E" w:rsidRDefault="007E009E">
            <w:pPr>
              <w:jc w:val="center"/>
              <w:rPr>
                <w:rFonts w:ascii="宋体" w:hAnsi="宋体"/>
                <w:w w:val="99"/>
                <w:sz w:val="18"/>
              </w:rPr>
            </w:pPr>
            <w:r>
              <w:rPr>
                <w:rFonts w:ascii="宋体" w:hAnsi="宋体"/>
                <w:w w:val="99"/>
                <w:sz w:val="18"/>
              </w:rPr>
              <w:t>其他在建、拟建项目污染源□</w:t>
            </w:r>
          </w:p>
        </w:tc>
        <w:tc>
          <w:tcPr>
            <w:tcW w:w="1260" w:type="dxa"/>
            <w:gridSpan w:val="2"/>
            <w:vAlign w:val="center"/>
          </w:tcPr>
          <w:p w:rsidR="007E009E" w:rsidRDefault="007E009E">
            <w:pPr>
              <w:jc w:val="center"/>
              <w:rPr>
                <w:rFonts w:ascii="宋体" w:hAnsi="宋体"/>
                <w:w w:val="99"/>
                <w:sz w:val="18"/>
              </w:rPr>
            </w:pPr>
            <w:r>
              <w:rPr>
                <w:rFonts w:ascii="宋体" w:hAnsi="宋体"/>
                <w:w w:val="99"/>
                <w:sz w:val="18"/>
              </w:rPr>
              <w:t>区域污染源□</w:t>
            </w:r>
          </w:p>
        </w:tc>
      </w:tr>
      <w:tr w:rsidR="007E009E">
        <w:trPr>
          <w:trHeight w:val="369"/>
          <w:jc w:val="center"/>
        </w:trPr>
        <w:tc>
          <w:tcPr>
            <w:tcW w:w="1040" w:type="dxa"/>
            <w:vMerge w:val="restart"/>
            <w:vAlign w:val="center"/>
          </w:tcPr>
          <w:p w:rsidR="007E009E" w:rsidRDefault="007E009E">
            <w:pPr>
              <w:jc w:val="center"/>
              <w:rPr>
                <w:rFonts w:ascii="宋体" w:hAnsi="宋体"/>
                <w:w w:val="99"/>
                <w:sz w:val="18"/>
              </w:rPr>
            </w:pPr>
            <w:r>
              <w:rPr>
                <w:rFonts w:ascii="宋体" w:hAnsi="宋体"/>
                <w:w w:val="99"/>
                <w:sz w:val="18"/>
              </w:rPr>
              <w:t>大气环境影</w:t>
            </w:r>
          </w:p>
          <w:p w:rsidR="007E009E" w:rsidRDefault="007E009E">
            <w:pPr>
              <w:jc w:val="center"/>
              <w:rPr>
                <w:rFonts w:ascii="宋体" w:hAnsi="宋体"/>
                <w:w w:val="99"/>
                <w:sz w:val="18"/>
              </w:rPr>
            </w:pPr>
            <w:r>
              <w:rPr>
                <w:rFonts w:ascii="宋体" w:hAnsi="宋体"/>
                <w:w w:val="99"/>
                <w:sz w:val="18"/>
              </w:rPr>
              <w:t>响预测与评价</w:t>
            </w:r>
          </w:p>
        </w:tc>
        <w:tc>
          <w:tcPr>
            <w:tcW w:w="1780" w:type="dxa"/>
            <w:vAlign w:val="center"/>
          </w:tcPr>
          <w:p w:rsidR="007E009E" w:rsidRDefault="007E009E">
            <w:pPr>
              <w:jc w:val="center"/>
              <w:rPr>
                <w:rFonts w:ascii="宋体" w:hAnsi="宋体"/>
                <w:w w:val="99"/>
                <w:sz w:val="18"/>
              </w:rPr>
            </w:pPr>
            <w:r>
              <w:rPr>
                <w:rFonts w:ascii="宋体" w:hAnsi="宋体"/>
                <w:w w:val="99"/>
                <w:sz w:val="18"/>
              </w:rPr>
              <w:t>预测模型</w:t>
            </w:r>
          </w:p>
        </w:tc>
        <w:tc>
          <w:tcPr>
            <w:tcW w:w="906" w:type="dxa"/>
            <w:vAlign w:val="center"/>
          </w:tcPr>
          <w:p w:rsidR="007E009E" w:rsidRDefault="007E009E">
            <w:pPr>
              <w:jc w:val="center"/>
              <w:rPr>
                <w:rFonts w:ascii="宋体" w:hAnsi="宋体"/>
                <w:w w:val="99"/>
                <w:sz w:val="18"/>
              </w:rPr>
            </w:pPr>
            <w:r>
              <w:rPr>
                <w:rFonts w:ascii="宋体" w:hAnsi="宋体"/>
                <w:w w:val="99"/>
                <w:sz w:val="18"/>
              </w:rPr>
              <w:t>AERMOD</w:t>
            </w:r>
          </w:p>
          <w:p w:rsidR="007E009E" w:rsidRDefault="007E009E">
            <w:pPr>
              <w:jc w:val="center"/>
              <w:rPr>
                <w:rFonts w:ascii="宋体" w:hAnsi="宋体"/>
                <w:w w:val="99"/>
                <w:sz w:val="18"/>
              </w:rPr>
            </w:pPr>
            <w:r>
              <w:rPr>
                <w:rFonts w:ascii="宋体" w:hAnsi="宋体"/>
                <w:w w:val="99"/>
                <w:sz w:val="18"/>
              </w:rPr>
              <w:t>□</w:t>
            </w:r>
          </w:p>
        </w:tc>
        <w:tc>
          <w:tcPr>
            <w:tcW w:w="567" w:type="dxa"/>
            <w:vAlign w:val="center"/>
          </w:tcPr>
          <w:p w:rsidR="007E009E" w:rsidRDefault="007E009E">
            <w:pPr>
              <w:jc w:val="center"/>
              <w:rPr>
                <w:rFonts w:ascii="宋体" w:hAnsi="宋体"/>
                <w:w w:val="99"/>
                <w:sz w:val="18"/>
              </w:rPr>
            </w:pPr>
            <w:r>
              <w:rPr>
                <w:rFonts w:ascii="宋体" w:hAnsi="宋体"/>
                <w:w w:val="99"/>
                <w:sz w:val="18"/>
              </w:rPr>
              <w:t>ADMS</w:t>
            </w:r>
          </w:p>
          <w:p w:rsidR="007E009E" w:rsidRDefault="007E009E">
            <w:pPr>
              <w:jc w:val="center"/>
              <w:rPr>
                <w:rFonts w:ascii="宋体" w:hAnsi="宋体"/>
                <w:w w:val="99"/>
                <w:sz w:val="18"/>
              </w:rPr>
            </w:pPr>
            <w:r>
              <w:rPr>
                <w:rFonts w:ascii="宋体" w:hAnsi="宋体"/>
                <w:w w:val="99"/>
                <w:sz w:val="18"/>
              </w:rPr>
              <w:t>□</w:t>
            </w:r>
          </w:p>
        </w:tc>
        <w:tc>
          <w:tcPr>
            <w:tcW w:w="1134" w:type="dxa"/>
            <w:gridSpan w:val="4"/>
            <w:vAlign w:val="center"/>
          </w:tcPr>
          <w:p w:rsidR="007E009E" w:rsidRDefault="007E009E">
            <w:pPr>
              <w:jc w:val="center"/>
              <w:rPr>
                <w:rFonts w:ascii="宋体" w:hAnsi="宋体"/>
                <w:w w:val="99"/>
                <w:sz w:val="18"/>
              </w:rPr>
            </w:pPr>
            <w:r>
              <w:rPr>
                <w:rFonts w:ascii="宋体" w:hAnsi="宋体"/>
                <w:w w:val="99"/>
                <w:sz w:val="18"/>
              </w:rPr>
              <w:t>AUSTAL2000</w:t>
            </w:r>
          </w:p>
          <w:p w:rsidR="007E009E" w:rsidRDefault="007E009E">
            <w:pPr>
              <w:jc w:val="center"/>
              <w:rPr>
                <w:rFonts w:ascii="宋体" w:hAnsi="宋体"/>
                <w:w w:val="99"/>
                <w:sz w:val="18"/>
              </w:rPr>
            </w:pPr>
            <w:r>
              <w:rPr>
                <w:rFonts w:ascii="宋体" w:hAnsi="宋体"/>
                <w:w w:val="99"/>
                <w:sz w:val="18"/>
              </w:rPr>
              <w:t>□</w:t>
            </w:r>
          </w:p>
        </w:tc>
        <w:tc>
          <w:tcPr>
            <w:tcW w:w="1134" w:type="dxa"/>
            <w:vAlign w:val="center"/>
          </w:tcPr>
          <w:p w:rsidR="007E009E" w:rsidRDefault="007E009E">
            <w:pPr>
              <w:jc w:val="center"/>
              <w:rPr>
                <w:rFonts w:ascii="宋体" w:hAnsi="宋体"/>
                <w:w w:val="99"/>
                <w:sz w:val="18"/>
              </w:rPr>
            </w:pPr>
            <w:r>
              <w:rPr>
                <w:rFonts w:ascii="宋体" w:hAnsi="宋体"/>
                <w:w w:val="99"/>
                <w:sz w:val="18"/>
              </w:rPr>
              <w:t>EDMS/AEDT</w:t>
            </w:r>
          </w:p>
          <w:p w:rsidR="007E009E" w:rsidRDefault="007E009E">
            <w:pPr>
              <w:jc w:val="center"/>
              <w:rPr>
                <w:rFonts w:ascii="宋体" w:hAnsi="宋体"/>
                <w:w w:val="99"/>
                <w:sz w:val="18"/>
              </w:rPr>
            </w:pPr>
            <w:r>
              <w:rPr>
                <w:rFonts w:ascii="宋体" w:hAnsi="宋体"/>
                <w:w w:val="99"/>
                <w:sz w:val="18"/>
              </w:rPr>
              <w:t>□</w:t>
            </w:r>
          </w:p>
        </w:tc>
        <w:tc>
          <w:tcPr>
            <w:tcW w:w="1134" w:type="dxa"/>
            <w:vAlign w:val="center"/>
          </w:tcPr>
          <w:p w:rsidR="007E009E" w:rsidRDefault="007E009E">
            <w:pPr>
              <w:jc w:val="center"/>
              <w:rPr>
                <w:rFonts w:ascii="宋体" w:hAnsi="宋体"/>
                <w:w w:val="99"/>
                <w:sz w:val="18"/>
              </w:rPr>
            </w:pPr>
            <w:r>
              <w:rPr>
                <w:rFonts w:ascii="宋体" w:hAnsi="宋体"/>
                <w:w w:val="99"/>
                <w:sz w:val="18"/>
              </w:rPr>
              <w:t>CALPUFF</w:t>
            </w:r>
          </w:p>
          <w:p w:rsidR="007E009E" w:rsidRDefault="007E009E">
            <w:pPr>
              <w:jc w:val="center"/>
              <w:rPr>
                <w:rFonts w:ascii="宋体" w:hAnsi="宋体"/>
                <w:w w:val="99"/>
                <w:sz w:val="18"/>
              </w:rPr>
            </w:pPr>
            <w:r>
              <w:rPr>
                <w:rFonts w:ascii="宋体" w:hAnsi="宋体"/>
                <w:w w:val="99"/>
                <w:sz w:val="18"/>
              </w:rPr>
              <w:t>□</w:t>
            </w:r>
          </w:p>
        </w:tc>
        <w:tc>
          <w:tcPr>
            <w:tcW w:w="1065" w:type="dxa"/>
            <w:gridSpan w:val="2"/>
            <w:vAlign w:val="center"/>
          </w:tcPr>
          <w:p w:rsidR="007E009E" w:rsidRDefault="007E009E">
            <w:pPr>
              <w:jc w:val="center"/>
              <w:rPr>
                <w:rFonts w:ascii="宋体" w:hAnsi="宋体"/>
                <w:w w:val="99"/>
                <w:sz w:val="18"/>
              </w:rPr>
            </w:pPr>
            <w:r>
              <w:rPr>
                <w:rFonts w:ascii="宋体" w:hAnsi="宋体"/>
                <w:w w:val="99"/>
                <w:sz w:val="18"/>
              </w:rPr>
              <w:t>网格模型</w:t>
            </w:r>
          </w:p>
          <w:p w:rsidR="007E009E" w:rsidRDefault="007E009E">
            <w:pPr>
              <w:jc w:val="center"/>
              <w:rPr>
                <w:rFonts w:ascii="宋体" w:hAnsi="宋体"/>
                <w:w w:val="99"/>
                <w:sz w:val="18"/>
              </w:rPr>
            </w:pPr>
            <w:r>
              <w:rPr>
                <w:rFonts w:ascii="宋体" w:hAnsi="宋体"/>
                <w:w w:val="99"/>
                <w:sz w:val="18"/>
              </w:rPr>
              <w:t>□</w:t>
            </w:r>
          </w:p>
        </w:tc>
        <w:tc>
          <w:tcPr>
            <w:tcW w:w="760" w:type="dxa"/>
            <w:vAlign w:val="center"/>
          </w:tcPr>
          <w:p w:rsidR="007E009E" w:rsidRDefault="007E009E">
            <w:pPr>
              <w:jc w:val="center"/>
              <w:rPr>
                <w:rFonts w:ascii="宋体" w:hAnsi="宋体"/>
                <w:w w:val="99"/>
                <w:sz w:val="18"/>
              </w:rPr>
            </w:pPr>
            <w:r>
              <w:rPr>
                <w:rFonts w:ascii="宋体" w:hAnsi="宋体"/>
                <w:w w:val="99"/>
                <w:sz w:val="18"/>
              </w:rPr>
              <w:t>其他</w:t>
            </w:r>
          </w:p>
          <w:p w:rsidR="007E009E" w:rsidRDefault="007E009E">
            <w:pPr>
              <w:jc w:val="center"/>
              <w:rPr>
                <w:rFonts w:ascii="宋体" w:hAnsi="宋体"/>
                <w:w w:val="99"/>
                <w:sz w:val="18"/>
              </w:rPr>
            </w:pPr>
            <w:r>
              <w:rPr>
                <w:rFonts w:ascii="宋体" w:hAnsi="宋体"/>
                <w:w w:val="99"/>
                <w:sz w:val="18"/>
              </w:rPr>
              <w:t>□</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预测范围</w:t>
            </w:r>
          </w:p>
        </w:tc>
        <w:tc>
          <w:tcPr>
            <w:tcW w:w="1473" w:type="dxa"/>
            <w:gridSpan w:val="2"/>
            <w:vAlign w:val="center"/>
          </w:tcPr>
          <w:p w:rsidR="007E009E" w:rsidRDefault="007E009E">
            <w:pPr>
              <w:jc w:val="center"/>
              <w:rPr>
                <w:rFonts w:ascii="宋体" w:hAnsi="宋体"/>
                <w:w w:val="99"/>
                <w:sz w:val="18"/>
              </w:rPr>
            </w:pPr>
            <w:r>
              <w:rPr>
                <w:rFonts w:ascii="宋体" w:hAnsi="宋体"/>
                <w:w w:val="99"/>
                <w:sz w:val="18"/>
              </w:rPr>
              <w:t>边长≥50km□</w:t>
            </w:r>
          </w:p>
        </w:tc>
        <w:tc>
          <w:tcPr>
            <w:tcW w:w="3402" w:type="dxa"/>
            <w:gridSpan w:val="6"/>
            <w:vAlign w:val="center"/>
          </w:tcPr>
          <w:p w:rsidR="007E009E" w:rsidRDefault="007E009E">
            <w:pPr>
              <w:jc w:val="center"/>
              <w:rPr>
                <w:rFonts w:ascii="宋体" w:hAnsi="宋体"/>
                <w:w w:val="99"/>
                <w:sz w:val="18"/>
              </w:rPr>
            </w:pPr>
            <w:r>
              <w:rPr>
                <w:rFonts w:ascii="宋体" w:hAnsi="宋体"/>
                <w:w w:val="99"/>
                <w:sz w:val="18"/>
              </w:rPr>
              <w:t>边长5～50km□</w:t>
            </w:r>
          </w:p>
        </w:tc>
        <w:tc>
          <w:tcPr>
            <w:tcW w:w="1825" w:type="dxa"/>
            <w:gridSpan w:val="3"/>
            <w:vAlign w:val="center"/>
          </w:tcPr>
          <w:p w:rsidR="007E009E" w:rsidRDefault="007E009E">
            <w:pPr>
              <w:jc w:val="center"/>
              <w:rPr>
                <w:rFonts w:ascii="宋体" w:hAnsi="宋体"/>
                <w:w w:val="99"/>
                <w:sz w:val="18"/>
              </w:rPr>
            </w:pPr>
            <w:r>
              <w:rPr>
                <w:rFonts w:ascii="宋体" w:hAnsi="宋体"/>
                <w:w w:val="99"/>
                <w:sz w:val="18"/>
              </w:rPr>
              <w:t>边长5km□</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预测因子</w:t>
            </w:r>
          </w:p>
        </w:tc>
        <w:tc>
          <w:tcPr>
            <w:tcW w:w="3741" w:type="dxa"/>
            <w:gridSpan w:val="7"/>
            <w:vAlign w:val="center"/>
          </w:tcPr>
          <w:p w:rsidR="007E009E" w:rsidRDefault="007E009E">
            <w:pPr>
              <w:ind w:firstLine="532"/>
              <w:jc w:val="center"/>
              <w:rPr>
                <w:rFonts w:ascii="宋体" w:hAnsi="宋体"/>
                <w:w w:val="99"/>
                <w:sz w:val="18"/>
              </w:rPr>
            </w:pPr>
            <w:r>
              <w:rPr>
                <w:rFonts w:ascii="宋体" w:hAnsi="宋体"/>
                <w:w w:val="99"/>
                <w:sz w:val="18"/>
              </w:rPr>
              <w:t>预测因子（        ）</w:t>
            </w:r>
          </w:p>
        </w:tc>
        <w:tc>
          <w:tcPr>
            <w:tcW w:w="2959" w:type="dxa"/>
            <w:gridSpan w:val="4"/>
            <w:vAlign w:val="center"/>
          </w:tcPr>
          <w:p w:rsidR="007E009E" w:rsidRDefault="007E009E">
            <w:pPr>
              <w:jc w:val="center"/>
              <w:rPr>
                <w:rFonts w:ascii="宋体" w:hAnsi="宋体"/>
                <w:w w:val="99"/>
                <w:sz w:val="18"/>
              </w:rPr>
            </w:pPr>
            <w:r>
              <w:rPr>
                <w:rFonts w:ascii="宋体" w:hAnsi="宋体"/>
                <w:w w:val="99"/>
                <w:sz w:val="18"/>
              </w:rPr>
              <w:t>包括二次 PM</w:t>
            </w:r>
            <w:r>
              <w:rPr>
                <w:rFonts w:ascii="宋体" w:hAnsi="宋体"/>
                <w:w w:val="99"/>
                <w:sz w:val="18"/>
                <w:vertAlign w:val="subscript"/>
              </w:rPr>
              <w:t>2.5</w:t>
            </w:r>
            <w:r>
              <w:rPr>
                <w:rFonts w:ascii="宋体" w:hAnsi="宋体"/>
                <w:w w:val="99"/>
                <w:sz w:val="18"/>
              </w:rPr>
              <w:t>□</w:t>
            </w:r>
          </w:p>
          <w:p w:rsidR="007E009E" w:rsidRDefault="007E009E">
            <w:pPr>
              <w:jc w:val="center"/>
              <w:rPr>
                <w:rFonts w:ascii="宋体" w:hAnsi="宋体"/>
                <w:w w:val="99"/>
                <w:sz w:val="18"/>
              </w:rPr>
            </w:pPr>
            <w:r>
              <w:rPr>
                <w:rFonts w:ascii="宋体" w:hAnsi="宋体"/>
                <w:w w:val="99"/>
                <w:sz w:val="18"/>
              </w:rPr>
              <w:t>不包括二次 PM</w:t>
            </w:r>
            <w:r>
              <w:rPr>
                <w:rFonts w:ascii="宋体" w:hAnsi="宋体"/>
                <w:w w:val="99"/>
                <w:sz w:val="18"/>
                <w:vertAlign w:val="subscript"/>
              </w:rPr>
              <w:t>2.5</w:t>
            </w:r>
            <w:r>
              <w:rPr>
                <w:rFonts w:ascii="宋体" w:hAnsi="宋体"/>
                <w:w w:val="99"/>
                <w:sz w:val="18"/>
              </w:rPr>
              <w:t>□</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正常排放短期浓度</w:t>
            </w:r>
          </w:p>
          <w:p w:rsidR="007E009E" w:rsidRDefault="007E009E">
            <w:pPr>
              <w:jc w:val="center"/>
              <w:rPr>
                <w:rFonts w:ascii="宋体" w:hAnsi="宋体"/>
                <w:w w:val="99"/>
                <w:sz w:val="18"/>
              </w:rPr>
            </w:pPr>
            <w:r>
              <w:rPr>
                <w:rFonts w:ascii="宋体" w:hAnsi="宋体"/>
                <w:w w:val="99"/>
                <w:sz w:val="18"/>
              </w:rPr>
              <w:t>贡献值</w:t>
            </w:r>
          </w:p>
        </w:tc>
        <w:tc>
          <w:tcPr>
            <w:tcW w:w="3741" w:type="dxa"/>
            <w:gridSpan w:val="7"/>
            <w:vAlign w:val="center"/>
          </w:tcPr>
          <w:p w:rsidR="007E009E" w:rsidRDefault="007E009E">
            <w:pPr>
              <w:jc w:val="center"/>
              <w:rPr>
                <w:rFonts w:ascii="宋体" w:hAnsi="宋体"/>
                <w:w w:val="99"/>
                <w:sz w:val="18"/>
              </w:rPr>
            </w:pPr>
            <w:r>
              <w:rPr>
                <w:rFonts w:ascii="宋体" w:hAnsi="宋体"/>
                <w:w w:val="99"/>
                <w:sz w:val="18"/>
              </w:rPr>
              <w:t>本项目最大占标率≤100%□</w:t>
            </w:r>
          </w:p>
        </w:tc>
        <w:tc>
          <w:tcPr>
            <w:tcW w:w="2959" w:type="dxa"/>
            <w:gridSpan w:val="4"/>
            <w:vAlign w:val="center"/>
          </w:tcPr>
          <w:p w:rsidR="007E009E" w:rsidRDefault="007E009E">
            <w:pPr>
              <w:jc w:val="center"/>
              <w:rPr>
                <w:rFonts w:ascii="宋体" w:hAnsi="宋体"/>
                <w:w w:val="99"/>
                <w:sz w:val="18"/>
              </w:rPr>
            </w:pPr>
            <w:r>
              <w:rPr>
                <w:rFonts w:ascii="宋体" w:hAnsi="宋体"/>
                <w:w w:val="99"/>
                <w:sz w:val="18"/>
              </w:rPr>
              <w:t>本项目最大占标率＞100%□</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Merge w:val="restart"/>
            <w:vAlign w:val="center"/>
          </w:tcPr>
          <w:p w:rsidR="007E009E" w:rsidRDefault="007E009E">
            <w:pPr>
              <w:jc w:val="center"/>
              <w:rPr>
                <w:rFonts w:ascii="宋体" w:hAnsi="宋体"/>
                <w:w w:val="99"/>
                <w:sz w:val="18"/>
              </w:rPr>
            </w:pPr>
            <w:r>
              <w:rPr>
                <w:rFonts w:ascii="宋体" w:hAnsi="宋体"/>
                <w:w w:val="99"/>
                <w:sz w:val="18"/>
              </w:rPr>
              <w:t>正常排放年均浓度</w:t>
            </w:r>
          </w:p>
          <w:p w:rsidR="007E009E" w:rsidRDefault="007E009E">
            <w:pPr>
              <w:jc w:val="center"/>
              <w:rPr>
                <w:rFonts w:ascii="宋体" w:hAnsi="宋体"/>
                <w:w w:val="99"/>
                <w:sz w:val="18"/>
              </w:rPr>
            </w:pPr>
            <w:r>
              <w:rPr>
                <w:rFonts w:ascii="宋体" w:hAnsi="宋体"/>
                <w:w w:val="99"/>
                <w:sz w:val="18"/>
              </w:rPr>
              <w:t>贡献值</w:t>
            </w:r>
          </w:p>
        </w:tc>
        <w:tc>
          <w:tcPr>
            <w:tcW w:w="906" w:type="dxa"/>
            <w:vAlign w:val="center"/>
          </w:tcPr>
          <w:p w:rsidR="007E009E" w:rsidRDefault="007E009E">
            <w:pPr>
              <w:jc w:val="center"/>
              <w:rPr>
                <w:rFonts w:ascii="宋体" w:hAnsi="宋体"/>
                <w:w w:val="99"/>
                <w:sz w:val="18"/>
              </w:rPr>
            </w:pPr>
            <w:r>
              <w:rPr>
                <w:rFonts w:ascii="宋体" w:hAnsi="宋体"/>
                <w:w w:val="99"/>
                <w:sz w:val="18"/>
              </w:rPr>
              <w:t>一类区</w:t>
            </w:r>
          </w:p>
        </w:tc>
        <w:tc>
          <w:tcPr>
            <w:tcW w:w="2835" w:type="dxa"/>
            <w:gridSpan w:val="6"/>
            <w:vAlign w:val="center"/>
          </w:tcPr>
          <w:p w:rsidR="007E009E" w:rsidRDefault="007E009E">
            <w:pPr>
              <w:jc w:val="center"/>
              <w:rPr>
                <w:rFonts w:ascii="宋体" w:hAnsi="宋体"/>
                <w:w w:val="99"/>
                <w:sz w:val="18"/>
              </w:rPr>
            </w:pPr>
            <w:r>
              <w:rPr>
                <w:rFonts w:ascii="宋体" w:hAnsi="宋体"/>
                <w:w w:val="99"/>
                <w:sz w:val="18"/>
              </w:rPr>
              <w:t>本项目最大占标率≤10%□</w:t>
            </w:r>
          </w:p>
        </w:tc>
        <w:tc>
          <w:tcPr>
            <w:tcW w:w="2959" w:type="dxa"/>
            <w:gridSpan w:val="4"/>
            <w:vAlign w:val="center"/>
          </w:tcPr>
          <w:p w:rsidR="007E009E" w:rsidRDefault="007E009E">
            <w:pPr>
              <w:jc w:val="center"/>
              <w:rPr>
                <w:rFonts w:ascii="宋体" w:hAnsi="宋体"/>
                <w:w w:val="99"/>
                <w:sz w:val="18"/>
              </w:rPr>
            </w:pPr>
            <w:r>
              <w:rPr>
                <w:rFonts w:ascii="宋体" w:hAnsi="宋体"/>
                <w:w w:val="99"/>
                <w:sz w:val="18"/>
              </w:rPr>
              <w:t>本项目最大标率＞10%□</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Merge/>
            <w:vAlign w:val="center"/>
          </w:tcPr>
          <w:p w:rsidR="007E009E" w:rsidRDefault="007E009E">
            <w:pPr>
              <w:jc w:val="center"/>
              <w:rPr>
                <w:rFonts w:ascii="宋体" w:hAnsi="宋体"/>
                <w:w w:val="99"/>
                <w:sz w:val="18"/>
              </w:rPr>
            </w:pPr>
          </w:p>
        </w:tc>
        <w:tc>
          <w:tcPr>
            <w:tcW w:w="906" w:type="dxa"/>
            <w:vAlign w:val="center"/>
          </w:tcPr>
          <w:p w:rsidR="007E009E" w:rsidRDefault="007E009E">
            <w:pPr>
              <w:jc w:val="center"/>
              <w:rPr>
                <w:rFonts w:ascii="宋体" w:hAnsi="宋体"/>
                <w:w w:val="99"/>
                <w:sz w:val="18"/>
              </w:rPr>
            </w:pPr>
            <w:r>
              <w:rPr>
                <w:rFonts w:ascii="宋体" w:hAnsi="宋体"/>
                <w:w w:val="99"/>
                <w:sz w:val="18"/>
              </w:rPr>
              <w:t>二类区</w:t>
            </w:r>
          </w:p>
        </w:tc>
        <w:tc>
          <w:tcPr>
            <w:tcW w:w="2835" w:type="dxa"/>
            <w:gridSpan w:val="6"/>
            <w:vAlign w:val="center"/>
          </w:tcPr>
          <w:p w:rsidR="007E009E" w:rsidRDefault="007E009E">
            <w:pPr>
              <w:jc w:val="center"/>
              <w:rPr>
                <w:rFonts w:ascii="宋体" w:hAnsi="宋体"/>
                <w:w w:val="99"/>
                <w:sz w:val="18"/>
              </w:rPr>
            </w:pPr>
            <w:r>
              <w:rPr>
                <w:rFonts w:ascii="宋体" w:hAnsi="宋体"/>
                <w:w w:val="99"/>
                <w:sz w:val="18"/>
              </w:rPr>
              <w:t>本项目最大占标率≤30%□</w:t>
            </w:r>
          </w:p>
        </w:tc>
        <w:tc>
          <w:tcPr>
            <w:tcW w:w="2959" w:type="dxa"/>
            <w:gridSpan w:val="4"/>
            <w:vAlign w:val="center"/>
          </w:tcPr>
          <w:p w:rsidR="007E009E" w:rsidRDefault="007E009E">
            <w:pPr>
              <w:jc w:val="center"/>
              <w:rPr>
                <w:rFonts w:ascii="宋体" w:hAnsi="宋体"/>
                <w:w w:val="99"/>
                <w:sz w:val="18"/>
              </w:rPr>
            </w:pPr>
            <w:r>
              <w:rPr>
                <w:rFonts w:ascii="宋体" w:hAnsi="宋体"/>
                <w:w w:val="99"/>
                <w:sz w:val="18"/>
              </w:rPr>
              <w:t>本项目最大标率＞30%□</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非正常排放1h浓度</w:t>
            </w:r>
          </w:p>
          <w:p w:rsidR="007E009E" w:rsidRDefault="007E009E">
            <w:pPr>
              <w:jc w:val="center"/>
              <w:rPr>
                <w:rFonts w:ascii="宋体" w:hAnsi="宋体"/>
                <w:w w:val="99"/>
                <w:sz w:val="18"/>
              </w:rPr>
            </w:pPr>
            <w:r>
              <w:rPr>
                <w:rFonts w:ascii="宋体" w:hAnsi="宋体"/>
                <w:w w:val="99"/>
                <w:sz w:val="18"/>
              </w:rPr>
              <w:t>贡献值</w:t>
            </w:r>
          </w:p>
        </w:tc>
        <w:tc>
          <w:tcPr>
            <w:tcW w:w="1540" w:type="dxa"/>
            <w:gridSpan w:val="3"/>
            <w:vAlign w:val="center"/>
          </w:tcPr>
          <w:p w:rsidR="007E009E" w:rsidRDefault="007E009E">
            <w:pPr>
              <w:jc w:val="center"/>
              <w:rPr>
                <w:rFonts w:ascii="宋体" w:hAnsi="宋体"/>
                <w:w w:val="99"/>
                <w:sz w:val="18"/>
              </w:rPr>
            </w:pPr>
            <w:r>
              <w:rPr>
                <w:rFonts w:ascii="宋体" w:hAnsi="宋体"/>
                <w:w w:val="99"/>
                <w:sz w:val="18"/>
              </w:rPr>
              <w:t>非正常持续时长（ ）h</w:t>
            </w:r>
          </w:p>
        </w:tc>
        <w:tc>
          <w:tcPr>
            <w:tcW w:w="2201" w:type="dxa"/>
            <w:gridSpan w:val="4"/>
            <w:vAlign w:val="center"/>
          </w:tcPr>
          <w:p w:rsidR="007E009E" w:rsidRDefault="007E009E">
            <w:pPr>
              <w:jc w:val="center"/>
              <w:rPr>
                <w:rFonts w:ascii="宋体" w:hAnsi="宋体"/>
                <w:w w:val="99"/>
                <w:sz w:val="18"/>
              </w:rPr>
            </w:pPr>
            <w:r>
              <w:rPr>
                <w:rFonts w:ascii="宋体" w:hAnsi="宋体"/>
                <w:w w:val="99"/>
                <w:sz w:val="18"/>
              </w:rPr>
              <w:t>非正常占标率≤100%□</w:t>
            </w:r>
          </w:p>
        </w:tc>
        <w:tc>
          <w:tcPr>
            <w:tcW w:w="2959" w:type="dxa"/>
            <w:gridSpan w:val="4"/>
            <w:vAlign w:val="center"/>
          </w:tcPr>
          <w:p w:rsidR="007E009E" w:rsidRDefault="007E009E">
            <w:pPr>
              <w:jc w:val="center"/>
              <w:rPr>
                <w:rFonts w:ascii="宋体" w:hAnsi="宋体"/>
                <w:w w:val="99"/>
                <w:sz w:val="18"/>
              </w:rPr>
            </w:pPr>
            <w:r>
              <w:rPr>
                <w:rFonts w:ascii="宋体" w:hAnsi="宋体"/>
                <w:w w:val="99"/>
                <w:sz w:val="18"/>
              </w:rPr>
              <w:t>非正常占标率＞100%□</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保证率日平均浓度和</w:t>
            </w:r>
          </w:p>
          <w:p w:rsidR="007E009E" w:rsidRDefault="007E009E">
            <w:pPr>
              <w:jc w:val="center"/>
              <w:rPr>
                <w:rFonts w:ascii="宋体" w:hAnsi="宋体"/>
                <w:w w:val="99"/>
                <w:sz w:val="18"/>
              </w:rPr>
            </w:pPr>
            <w:r>
              <w:rPr>
                <w:rFonts w:ascii="宋体" w:hAnsi="宋体"/>
                <w:w w:val="99"/>
                <w:sz w:val="18"/>
              </w:rPr>
              <w:t>年平均浓度叠加值</w:t>
            </w:r>
          </w:p>
        </w:tc>
        <w:tc>
          <w:tcPr>
            <w:tcW w:w="2607" w:type="dxa"/>
            <w:gridSpan w:val="6"/>
            <w:vAlign w:val="center"/>
          </w:tcPr>
          <w:p w:rsidR="007E009E" w:rsidRDefault="007E009E">
            <w:pPr>
              <w:jc w:val="center"/>
              <w:rPr>
                <w:rFonts w:ascii="宋体" w:hAnsi="宋体"/>
                <w:w w:val="99"/>
                <w:sz w:val="18"/>
              </w:rPr>
            </w:pPr>
            <w:r>
              <w:rPr>
                <w:rFonts w:ascii="宋体" w:hAnsi="宋体"/>
                <w:w w:val="99"/>
                <w:sz w:val="18"/>
              </w:rPr>
              <w:t>叠加达标□</w:t>
            </w:r>
          </w:p>
        </w:tc>
        <w:tc>
          <w:tcPr>
            <w:tcW w:w="4093" w:type="dxa"/>
            <w:gridSpan w:val="5"/>
            <w:vAlign w:val="center"/>
          </w:tcPr>
          <w:p w:rsidR="007E009E" w:rsidRDefault="007E009E">
            <w:pPr>
              <w:jc w:val="center"/>
              <w:rPr>
                <w:rFonts w:ascii="宋体" w:hAnsi="宋体"/>
                <w:w w:val="99"/>
                <w:sz w:val="18"/>
              </w:rPr>
            </w:pPr>
            <w:r>
              <w:rPr>
                <w:rFonts w:ascii="宋体" w:hAnsi="宋体"/>
                <w:w w:val="99"/>
                <w:sz w:val="18"/>
              </w:rPr>
              <w:t>叠加不达标□</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区域环境质量的整体</w:t>
            </w:r>
          </w:p>
          <w:p w:rsidR="007E009E" w:rsidRDefault="007E009E">
            <w:pPr>
              <w:jc w:val="center"/>
              <w:rPr>
                <w:rFonts w:ascii="宋体" w:hAnsi="宋体"/>
                <w:w w:val="99"/>
                <w:sz w:val="18"/>
              </w:rPr>
            </w:pPr>
            <w:r>
              <w:rPr>
                <w:rFonts w:ascii="宋体" w:hAnsi="宋体"/>
                <w:w w:val="99"/>
                <w:sz w:val="18"/>
              </w:rPr>
              <w:t>变化情况</w:t>
            </w:r>
          </w:p>
        </w:tc>
        <w:tc>
          <w:tcPr>
            <w:tcW w:w="2607" w:type="dxa"/>
            <w:gridSpan w:val="6"/>
            <w:vAlign w:val="center"/>
          </w:tcPr>
          <w:p w:rsidR="007E009E" w:rsidRDefault="007E009E">
            <w:pPr>
              <w:jc w:val="center"/>
              <w:rPr>
                <w:rFonts w:ascii="宋体" w:hAnsi="宋体"/>
                <w:w w:val="99"/>
                <w:sz w:val="18"/>
              </w:rPr>
            </w:pPr>
            <w:r>
              <w:rPr>
                <w:rFonts w:ascii="宋体" w:hAnsi="宋体"/>
                <w:w w:val="99"/>
                <w:sz w:val="18"/>
              </w:rPr>
              <w:t>k ≤-20%□</w:t>
            </w:r>
          </w:p>
        </w:tc>
        <w:tc>
          <w:tcPr>
            <w:tcW w:w="4093" w:type="dxa"/>
            <w:gridSpan w:val="5"/>
            <w:vAlign w:val="center"/>
          </w:tcPr>
          <w:p w:rsidR="007E009E" w:rsidRDefault="007E009E">
            <w:pPr>
              <w:jc w:val="center"/>
              <w:rPr>
                <w:rFonts w:ascii="宋体" w:hAnsi="宋体"/>
                <w:w w:val="99"/>
                <w:sz w:val="18"/>
              </w:rPr>
            </w:pPr>
            <w:r>
              <w:rPr>
                <w:rFonts w:ascii="宋体" w:hAnsi="宋体"/>
                <w:w w:val="99"/>
                <w:sz w:val="18"/>
              </w:rPr>
              <w:t>k ＞-20%□</w:t>
            </w:r>
          </w:p>
        </w:tc>
      </w:tr>
      <w:tr w:rsidR="007E009E">
        <w:trPr>
          <w:trHeight w:val="369"/>
          <w:jc w:val="center"/>
        </w:trPr>
        <w:tc>
          <w:tcPr>
            <w:tcW w:w="1040" w:type="dxa"/>
            <w:vMerge w:val="restart"/>
            <w:vAlign w:val="center"/>
          </w:tcPr>
          <w:p w:rsidR="007E009E" w:rsidRDefault="007E009E">
            <w:pPr>
              <w:jc w:val="center"/>
              <w:rPr>
                <w:rFonts w:ascii="宋体" w:hAnsi="宋体"/>
                <w:w w:val="99"/>
                <w:sz w:val="18"/>
              </w:rPr>
            </w:pPr>
            <w:r>
              <w:rPr>
                <w:rFonts w:ascii="宋体" w:hAnsi="宋体"/>
                <w:w w:val="99"/>
                <w:sz w:val="18"/>
              </w:rPr>
              <w:t>环境监测</w:t>
            </w:r>
          </w:p>
          <w:p w:rsidR="007E009E" w:rsidRDefault="007E009E">
            <w:pPr>
              <w:jc w:val="center"/>
              <w:rPr>
                <w:rFonts w:ascii="宋体" w:hAnsi="宋体"/>
                <w:w w:val="99"/>
                <w:sz w:val="18"/>
              </w:rPr>
            </w:pPr>
            <w:r>
              <w:rPr>
                <w:rFonts w:ascii="宋体" w:hAnsi="宋体"/>
                <w:w w:val="99"/>
                <w:sz w:val="18"/>
              </w:rPr>
              <w:t>计划</w:t>
            </w:r>
          </w:p>
        </w:tc>
        <w:tc>
          <w:tcPr>
            <w:tcW w:w="1780" w:type="dxa"/>
            <w:vAlign w:val="center"/>
          </w:tcPr>
          <w:p w:rsidR="007E009E" w:rsidRDefault="007E009E">
            <w:pPr>
              <w:jc w:val="center"/>
              <w:rPr>
                <w:rFonts w:ascii="宋体" w:hAnsi="宋体"/>
                <w:w w:val="99"/>
                <w:sz w:val="18"/>
              </w:rPr>
            </w:pPr>
            <w:r>
              <w:rPr>
                <w:rFonts w:ascii="宋体" w:hAnsi="宋体"/>
                <w:w w:val="99"/>
                <w:sz w:val="18"/>
              </w:rPr>
              <w:t>污染源监测</w:t>
            </w:r>
          </w:p>
        </w:tc>
        <w:tc>
          <w:tcPr>
            <w:tcW w:w="2607" w:type="dxa"/>
            <w:gridSpan w:val="6"/>
            <w:vAlign w:val="center"/>
          </w:tcPr>
          <w:p w:rsidR="007E009E" w:rsidRDefault="007E009E" w:rsidP="0099259A">
            <w:pPr>
              <w:jc w:val="center"/>
              <w:rPr>
                <w:rFonts w:ascii="宋体" w:hAnsi="宋体"/>
                <w:w w:val="99"/>
                <w:sz w:val="18"/>
              </w:rPr>
            </w:pPr>
            <w:r>
              <w:rPr>
                <w:rFonts w:ascii="宋体" w:hAnsi="宋体"/>
                <w:w w:val="99"/>
                <w:sz w:val="18"/>
              </w:rPr>
              <w:t>监测因子：（</w:t>
            </w:r>
            <w:r>
              <w:rPr>
                <w:rFonts w:ascii="宋体" w:hAnsi="宋体" w:hint="eastAsia"/>
                <w:w w:val="99"/>
                <w:sz w:val="18"/>
              </w:rPr>
              <w:t>颗粒物</w:t>
            </w:r>
            <w:r>
              <w:rPr>
                <w:rFonts w:ascii="宋体" w:hAnsi="宋体"/>
                <w:w w:val="99"/>
                <w:sz w:val="18"/>
              </w:rPr>
              <w:t>）</w:t>
            </w:r>
          </w:p>
        </w:tc>
        <w:tc>
          <w:tcPr>
            <w:tcW w:w="2833" w:type="dxa"/>
            <w:gridSpan w:val="3"/>
            <w:vAlign w:val="center"/>
          </w:tcPr>
          <w:p w:rsidR="007E009E" w:rsidRDefault="007E009E">
            <w:pPr>
              <w:jc w:val="center"/>
              <w:rPr>
                <w:rFonts w:ascii="宋体" w:hAnsi="宋体"/>
                <w:w w:val="99"/>
                <w:sz w:val="18"/>
              </w:rPr>
            </w:pPr>
            <w:r>
              <w:rPr>
                <w:rFonts w:ascii="宋体" w:hAnsi="宋体"/>
                <w:w w:val="99"/>
                <w:sz w:val="18"/>
              </w:rPr>
              <w:t xml:space="preserve">有组织废气监测 </w:t>
            </w:r>
            <w:r>
              <w:rPr>
                <w:rFonts w:ascii="宋体" w:hAnsi="宋体"/>
                <w:w w:val="99"/>
                <w:sz w:val="18"/>
              </w:rPr>
              <w:sym w:font="Wingdings" w:char="F0FE"/>
            </w:r>
          </w:p>
          <w:p w:rsidR="007E009E" w:rsidRDefault="007E009E">
            <w:pPr>
              <w:jc w:val="center"/>
              <w:rPr>
                <w:rFonts w:ascii="宋体" w:hAnsi="宋体"/>
                <w:w w:val="99"/>
                <w:sz w:val="18"/>
              </w:rPr>
            </w:pPr>
            <w:r>
              <w:rPr>
                <w:rFonts w:ascii="宋体" w:hAnsi="宋体"/>
                <w:w w:val="99"/>
                <w:sz w:val="18"/>
              </w:rPr>
              <w:t xml:space="preserve">无组织废气监测 </w:t>
            </w:r>
            <w:r>
              <w:rPr>
                <w:rFonts w:ascii="宋体" w:hAnsi="宋体"/>
                <w:w w:val="99"/>
                <w:sz w:val="18"/>
              </w:rPr>
              <w:sym w:font="Wingdings" w:char="F0FE"/>
            </w:r>
          </w:p>
        </w:tc>
        <w:tc>
          <w:tcPr>
            <w:tcW w:w="1260" w:type="dxa"/>
            <w:gridSpan w:val="2"/>
            <w:vAlign w:val="center"/>
          </w:tcPr>
          <w:p w:rsidR="007E009E" w:rsidRDefault="007E009E">
            <w:pPr>
              <w:jc w:val="center"/>
              <w:rPr>
                <w:rFonts w:ascii="宋体" w:hAnsi="宋体"/>
                <w:w w:val="99"/>
                <w:sz w:val="18"/>
              </w:rPr>
            </w:pPr>
            <w:r>
              <w:rPr>
                <w:rFonts w:ascii="宋体" w:hAnsi="宋体"/>
                <w:w w:val="99"/>
                <w:sz w:val="18"/>
              </w:rPr>
              <w:t>无监测□</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环境质量监测</w:t>
            </w:r>
          </w:p>
        </w:tc>
        <w:tc>
          <w:tcPr>
            <w:tcW w:w="2607" w:type="dxa"/>
            <w:gridSpan w:val="6"/>
            <w:vAlign w:val="center"/>
          </w:tcPr>
          <w:p w:rsidR="007E009E" w:rsidRDefault="007E009E" w:rsidP="0099259A">
            <w:pPr>
              <w:ind w:firstLine="177"/>
              <w:jc w:val="center"/>
              <w:rPr>
                <w:rFonts w:ascii="宋体" w:hAnsi="宋体"/>
                <w:w w:val="99"/>
                <w:sz w:val="18"/>
              </w:rPr>
            </w:pPr>
            <w:r>
              <w:rPr>
                <w:rFonts w:ascii="宋体" w:hAnsi="宋体"/>
                <w:w w:val="99"/>
                <w:sz w:val="18"/>
              </w:rPr>
              <w:t>监测因子：（</w:t>
            </w:r>
            <w:r>
              <w:rPr>
                <w:rFonts w:ascii="宋体" w:hAnsi="宋体" w:hint="eastAsia"/>
                <w:w w:val="99"/>
                <w:sz w:val="18"/>
              </w:rPr>
              <w:t xml:space="preserve"> </w:t>
            </w:r>
            <w:r>
              <w:rPr>
                <w:rFonts w:ascii="宋体" w:hAnsi="宋体"/>
                <w:w w:val="99"/>
                <w:sz w:val="18"/>
              </w:rPr>
              <w:t>）</w:t>
            </w:r>
          </w:p>
        </w:tc>
        <w:tc>
          <w:tcPr>
            <w:tcW w:w="2833" w:type="dxa"/>
            <w:gridSpan w:val="3"/>
            <w:vAlign w:val="center"/>
          </w:tcPr>
          <w:p w:rsidR="007E009E" w:rsidRDefault="007E009E" w:rsidP="0099259A">
            <w:pPr>
              <w:jc w:val="center"/>
              <w:rPr>
                <w:rFonts w:ascii="宋体" w:hAnsi="宋体"/>
                <w:w w:val="99"/>
                <w:sz w:val="18"/>
              </w:rPr>
            </w:pPr>
            <w:r>
              <w:rPr>
                <w:rFonts w:ascii="宋体" w:hAnsi="宋体"/>
                <w:w w:val="99"/>
                <w:sz w:val="18"/>
              </w:rPr>
              <w:t>监测点位数（）</w:t>
            </w:r>
          </w:p>
        </w:tc>
        <w:tc>
          <w:tcPr>
            <w:tcW w:w="1260" w:type="dxa"/>
            <w:gridSpan w:val="2"/>
            <w:vAlign w:val="center"/>
          </w:tcPr>
          <w:p w:rsidR="007E009E" w:rsidRDefault="007E009E">
            <w:pPr>
              <w:jc w:val="center"/>
              <w:rPr>
                <w:rFonts w:ascii="宋体" w:hAnsi="宋体"/>
                <w:w w:val="99"/>
                <w:sz w:val="18"/>
              </w:rPr>
            </w:pPr>
            <w:r>
              <w:rPr>
                <w:rFonts w:ascii="宋体" w:hAnsi="宋体"/>
                <w:w w:val="99"/>
                <w:sz w:val="18"/>
              </w:rPr>
              <w:t>无监测</w:t>
            </w:r>
            <w:r>
              <w:rPr>
                <w:rFonts w:ascii="宋体" w:hAnsi="宋体"/>
                <w:w w:val="99"/>
                <w:sz w:val="18"/>
              </w:rPr>
              <w:sym w:font="Wingdings" w:char="F0FE"/>
            </w:r>
          </w:p>
        </w:tc>
      </w:tr>
      <w:tr w:rsidR="007E009E">
        <w:trPr>
          <w:trHeight w:val="369"/>
          <w:jc w:val="center"/>
        </w:trPr>
        <w:tc>
          <w:tcPr>
            <w:tcW w:w="1040" w:type="dxa"/>
            <w:vMerge w:val="restart"/>
            <w:vAlign w:val="center"/>
          </w:tcPr>
          <w:p w:rsidR="007E009E" w:rsidRDefault="007E009E">
            <w:pPr>
              <w:jc w:val="center"/>
              <w:rPr>
                <w:rFonts w:ascii="宋体" w:hAnsi="宋体"/>
                <w:w w:val="99"/>
                <w:sz w:val="18"/>
              </w:rPr>
            </w:pPr>
            <w:r>
              <w:rPr>
                <w:rFonts w:ascii="宋体" w:hAnsi="宋体"/>
                <w:w w:val="99"/>
                <w:sz w:val="18"/>
              </w:rPr>
              <w:t>评价结论</w:t>
            </w:r>
          </w:p>
        </w:tc>
        <w:tc>
          <w:tcPr>
            <w:tcW w:w="1780" w:type="dxa"/>
            <w:vAlign w:val="center"/>
          </w:tcPr>
          <w:p w:rsidR="007E009E" w:rsidRDefault="007E009E">
            <w:pPr>
              <w:jc w:val="center"/>
              <w:rPr>
                <w:rFonts w:ascii="宋体" w:hAnsi="宋体"/>
                <w:w w:val="99"/>
                <w:sz w:val="18"/>
              </w:rPr>
            </w:pPr>
            <w:r>
              <w:rPr>
                <w:rFonts w:ascii="宋体" w:hAnsi="宋体"/>
                <w:w w:val="99"/>
                <w:sz w:val="18"/>
              </w:rPr>
              <w:t>环境影响</w:t>
            </w:r>
          </w:p>
        </w:tc>
        <w:tc>
          <w:tcPr>
            <w:tcW w:w="6700" w:type="dxa"/>
            <w:gridSpan w:val="11"/>
            <w:vAlign w:val="center"/>
          </w:tcPr>
          <w:p w:rsidR="007E009E" w:rsidRDefault="007E009E">
            <w:pPr>
              <w:jc w:val="center"/>
              <w:rPr>
                <w:rFonts w:ascii="宋体" w:hAnsi="宋体"/>
                <w:w w:val="99"/>
                <w:sz w:val="18"/>
              </w:rPr>
            </w:pPr>
            <w:r>
              <w:rPr>
                <w:rFonts w:ascii="宋体" w:hAnsi="宋体"/>
                <w:w w:val="99"/>
                <w:sz w:val="18"/>
              </w:rPr>
              <w:t xml:space="preserve">可以接受 </w:t>
            </w:r>
            <w:r>
              <w:rPr>
                <w:rFonts w:ascii="宋体" w:hAnsi="宋体"/>
                <w:w w:val="99"/>
                <w:sz w:val="18"/>
              </w:rPr>
              <w:sym w:font="Wingdings" w:char="F0FE"/>
            </w:r>
            <w:r>
              <w:rPr>
                <w:rFonts w:ascii="宋体" w:hAnsi="宋体"/>
                <w:w w:val="99"/>
                <w:sz w:val="18"/>
              </w:rPr>
              <w:t xml:space="preserve">                       不可以接受 □</w:t>
            </w:r>
          </w:p>
        </w:tc>
      </w:tr>
      <w:tr w:rsidR="007E009E">
        <w:trPr>
          <w:trHeight w:val="369"/>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大气环境防护距离</w:t>
            </w:r>
          </w:p>
        </w:tc>
        <w:tc>
          <w:tcPr>
            <w:tcW w:w="6700" w:type="dxa"/>
            <w:gridSpan w:val="11"/>
            <w:vAlign w:val="center"/>
          </w:tcPr>
          <w:p w:rsidR="007E009E" w:rsidRDefault="007E009E">
            <w:pPr>
              <w:jc w:val="center"/>
              <w:rPr>
                <w:rFonts w:ascii="宋体" w:hAnsi="宋体"/>
                <w:w w:val="99"/>
                <w:sz w:val="18"/>
              </w:rPr>
            </w:pPr>
            <w:r>
              <w:rPr>
                <w:rFonts w:ascii="宋体" w:hAnsi="宋体" w:hint="eastAsia"/>
                <w:w w:val="99"/>
                <w:sz w:val="18"/>
              </w:rPr>
              <w:t>无</w:t>
            </w:r>
          </w:p>
        </w:tc>
      </w:tr>
      <w:tr w:rsidR="007E009E">
        <w:trPr>
          <w:trHeight w:val="522"/>
          <w:jc w:val="center"/>
        </w:trPr>
        <w:tc>
          <w:tcPr>
            <w:tcW w:w="1040" w:type="dxa"/>
            <w:vMerge/>
            <w:vAlign w:val="center"/>
          </w:tcPr>
          <w:p w:rsidR="007E009E" w:rsidRDefault="007E009E">
            <w:pPr>
              <w:jc w:val="center"/>
              <w:rPr>
                <w:rFonts w:ascii="宋体" w:hAnsi="宋体"/>
                <w:w w:val="99"/>
                <w:sz w:val="18"/>
              </w:rPr>
            </w:pPr>
          </w:p>
        </w:tc>
        <w:tc>
          <w:tcPr>
            <w:tcW w:w="1780" w:type="dxa"/>
            <w:vAlign w:val="center"/>
          </w:tcPr>
          <w:p w:rsidR="007E009E" w:rsidRDefault="007E009E">
            <w:pPr>
              <w:jc w:val="center"/>
              <w:rPr>
                <w:rFonts w:ascii="宋体" w:hAnsi="宋体"/>
                <w:w w:val="99"/>
                <w:sz w:val="18"/>
              </w:rPr>
            </w:pPr>
            <w:r>
              <w:rPr>
                <w:rFonts w:ascii="宋体" w:hAnsi="宋体"/>
                <w:w w:val="99"/>
                <w:sz w:val="18"/>
              </w:rPr>
              <w:t>污染源年排放量</w:t>
            </w:r>
          </w:p>
        </w:tc>
        <w:tc>
          <w:tcPr>
            <w:tcW w:w="1820" w:type="dxa"/>
            <w:gridSpan w:val="4"/>
            <w:vAlign w:val="center"/>
          </w:tcPr>
          <w:p w:rsidR="007E009E" w:rsidRDefault="007E009E">
            <w:pPr>
              <w:jc w:val="center"/>
              <w:rPr>
                <w:rFonts w:ascii="宋体" w:hAnsi="宋体"/>
                <w:w w:val="99"/>
                <w:sz w:val="18"/>
              </w:rPr>
            </w:pPr>
            <w:r>
              <w:rPr>
                <w:rFonts w:ascii="宋体" w:hAnsi="宋体"/>
                <w:w w:val="99"/>
                <w:sz w:val="18"/>
              </w:rPr>
              <w:t>SO</w:t>
            </w:r>
            <w:r>
              <w:rPr>
                <w:rFonts w:ascii="宋体" w:hAnsi="宋体"/>
                <w:w w:val="99"/>
                <w:sz w:val="18"/>
                <w:vertAlign w:val="subscript"/>
              </w:rPr>
              <w:t>2</w:t>
            </w:r>
            <w:r>
              <w:rPr>
                <w:rFonts w:ascii="宋体" w:hAnsi="宋体"/>
                <w:w w:val="99"/>
                <w:sz w:val="18"/>
              </w:rPr>
              <w:t>:（</w:t>
            </w:r>
            <w:r>
              <w:rPr>
                <w:rFonts w:ascii="宋体" w:hAnsi="宋体" w:hint="eastAsia"/>
                <w:w w:val="99"/>
                <w:sz w:val="18"/>
              </w:rPr>
              <w:t>0</w:t>
            </w:r>
            <w:r>
              <w:rPr>
                <w:rFonts w:ascii="宋体" w:hAnsi="宋体"/>
                <w:w w:val="99"/>
                <w:sz w:val="18"/>
              </w:rPr>
              <w:t>）t/a</w:t>
            </w:r>
          </w:p>
        </w:tc>
        <w:tc>
          <w:tcPr>
            <w:tcW w:w="1921" w:type="dxa"/>
            <w:gridSpan w:val="3"/>
            <w:vAlign w:val="center"/>
          </w:tcPr>
          <w:p w:rsidR="007E009E" w:rsidRDefault="007E009E">
            <w:pPr>
              <w:jc w:val="center"/>
              <w:rPr>
                <w:rFonts w:ascii="宋体" w:hAnsi="宋体"/>
                <w:w w:val="99"/>
                <w:sz w:val="18"/>
              </w:rPr>
            </w:pPr>
            <w:r>
              <w:rPr>
                <w:rFonts w:ascii="宋体" w:hAnsi="宋体"/>
                <w:w w:val="99"/>
                <w:sz w:val="18"/>
              </w:rPr>
              <w:t>NO</w:t>
            </w:r>
            <w:r>
              <w:rPr>
                <w:rFonts w:ascii="宋体" w:hAnsi="宋体"/>
                <w:w w:val="99"/>
                <w:sz w:val="18"/>
                <w:vertAlign w:val="subscript"/>
              </w:rPr>
              <w:t>x</w:t>
            </w:r>
            <w:r>
              <w:rPr>
                <w:rFonts w:ascii="宋体" w:hAnsi="宋体"/>
                <w:w w:val="99"/>
                <w:sz w:val="18"/>
              </w:rPr>
              <w:t>:（</w:t>
            </w:r>
            <w:r>
              <w:rPr>
                <w:rFonts w:ascii="宋体" w:hAnsi="宋体" w:hint="eastAsia"/>
                <w:w w:val="99"/>
                <w:sz w:val="18"/>
              </w:rPr>
              <w:t>0</w:t>
            </w:r>
            <w:r>
              <w:rPr>
                <w:rFonts w:ascii="宋体" w:hAnsi="宋体"/>
                <w:w w:val="99"/>
                <w:sz w:val="18"/>
              </w:rPr>
              <w:t>）t/a</w:t>
            </w:r>
          </w:p>
        </w:tc>
        <w:tc>
          <w:tcPr>
            <w:tcW w:w="1134" w:type="dxa"/>
            <w:vAlign w:val="center"/>
          </w:tcPr>
          <w:p w:rsidR="007E009E" w:rsidRDefault="007E009E">
            <w:pPr>
              <w:spacing w:line="280" w:lineRule="exact"/>
              <w:jc w:val="center"/>
              <w:rPr>
                <w:rFonts w:ascii="宋体" w:hAnsi="宋体"/>
                <w:w w:val="99"/>
                <w:sz w:val="18"/>
              </w:rPr>
            </w:pPr>
            <w:r>
              <w:rPr>
                <w:rFonts w:ascii="宋体" w:hAnsi="宋体"/>
                <w:w w:val="99"/>
                <w:sz w:val="18"/>
              </w:rPr>
              <w:t>颗粒物:（0</w:t>
            </w:r>
            <w:r>
              <w:rPr>
                <w:rFonts w:ascii="宋体" w:hAnsi="宋体" w:hint="eastAsia"/>
                <w:w w:val="99"/>
                <w:sz w:val="18"/>
              </w:rPr>
              <w:t>.103</w:t>
            </w:r>
            <w:r>
              <w:rPr>
                <w:rFonts w:ascii="宋体" w:hAnsi="宋体"/>
                <w:w w:val="99"/>
                <w:sz w:val="18"/>
              </w:rPr>
              <w:t>）t/a</w:t>
            </w:r>
          </w:p>
        </w:tc>
        <w:tc>
          <w:tcPr>
            <w:tcW w:w="1825" w:type="dxa"/>
            <w:gridSpan w:val="3"/>
            <w:vAlign w:val="center"/>
          </w:tcPr>
          <w:p w:rsidR="007E009E" w:rsidRDefault="007E009E">
            <w:pPr>
              <w:jc w:val="center"/>
              <w:rPr>
                <w:rFonts w:ascii="宋体" w:hAnsi="宋体"/>
                <w:w w:val="99"/>
                <w:sz w:val="18"/>
              </w:rPr>
            </w:pPr>
            <w:r>
              <w:rPr>
                <w:rFonts w:ascii="宋体" w:hAnsi="宋体"/>
                <w:w w:val="99"/>
                <w:sz w:val="18"/>
              </w:rPr>
              <w:t>VOCs:（0）t/a</w:t>
            </w:r>
          </w:p>
        </w:tc>
      </w:tr>
      <w:tr w:rsidR="007E009E">
        <w:trPr>
          <w:trHeight w:val="369"/>
          <w:jc w:val="center"/>
        </w:trPr>
        <w:tc>
          <w:tcPr>
            <w:tcW w:w="9520" w:type="dxa"/>
            <w:gridSpan w:val="13"/>
            <w:vAlign w:val="center"/>
          </w:tcPr>
          <w:p w:rsidR="007E009E" w:rsidRDefault="007E009E">
            <w:pPr>
              <w:jc w:val="center"/>
              <w:rPr>
                <w:rFonts w:ascii="宋体" w:hAnsi="宋体"/>
                <w:w w:val="99"/>
                <w:sz w:val="18"/>
              </w:rPr>
            </w:pPr>
            <w:r>
              <w:rPr>
                <w:rFonts w:ascii="宋体" w:hAnsi="宋体"/>
                <w:w w:val="99"/>
                <w:sz w:val="18"/>
              </w:rPr>
              <w:t>注：“□” 为勾选项 ，填“√” ；“（）”为内容填写项</w:t>
            </w:r>
          </w:p>
        </w:tc>
      </w:tr>
    </w:tbl>
    <w:p w:rsidR="007E009E" w:rsidRDefault="007E009E">
      <w:pPr>
        <w:spacing w:line="100" w:lineRule="exact"/>
      </w:pPr>
    </w:p>
    <w:p w:rsidR="007E009E" w:rsidRDefault="007E009E">
      <w:pPr>
        <w:pStyle w:val="ab"/>
        <w:tabs>
          <w:tab w:val="left" w:pos="787"/>
        </w:tabs>
        <w:jc w:val="center"/>
        <w:rPr>
          <w:rFonts w:eastAsia="黑体" w:hAnsi="黑体"/>
        </w:rPr>
        <w:sectPr w:rsidR="007E009E" w:rsidSect="007E009E">
          <w:pgSz w:w="11907" w:h="16840"/>
          <w:pgMar w:top="1440" w:right="1797" w:bottom="1440" w:left="1797" w:header="851" w:footer="992" w:gutter="0"/>
          <w:pgNumType w:start="1"/>
          <w:cols w:space="720"/>
          <w:docGrid w:type="lines" w:linePitch="312"/>
        </w:sectPr>
      </w:pPr>
    </w:p>
    <w:p w:rsidR="007E009E" w:rsidRPr="007E009E" w:rsidRDefault="007E009E">
      <w:pPr>
        <w:pStyle w:val="ab"/>
        <w:tabs>
          <w:tab w:val="left" w:pos="787"/>
        </w:tabs>
        <w:jc w:val="center"/>
        <w:rPr>
          <w:rFonts w:ascii="黑体" w:eastAsia="黑体" w:hAnsi="黑体"/>
          <w:sz w:val="21"/>
        </w:rPr>
      </w:pPr>
      <w:r w:rsidRPr="007E009E">
        <w:rPr>
          <w:rFonts w:ascii="黑体" w:eastAsia="黑体" w:hAnsi="黑体"/>
          <w:sz w:val="21"/>
        </w:rPr>
        <w:lastRenderedPageBreak/>
        <w:t>附表</w:t>
      </w:r>
      <w:r w:rsidRPr="007E009E">
        <w:rPr>
          <w:rFonts w:ascii="黑体" w:eastAsia="黑体" w:hAnsi="黑体" w:hint="eastAsia"/>
          <w:sz w:val="21"/>
        </w:rPr>
        <w:t>2</w:t>
      </w:r>
      <w:r w:rsidRPr="007E009E">
        <w:rPr>
          <w:rFonts w:ascii="黑体" w:eastAsia="黑体" w:hAnsi="黑体"/>
          <w:sz w:val="21"/>
        </w:rPr>
        <w:t xml:space="preserve">  </w:t>
      </w:r>
      <w:r w:rsidRPr="007E009E">
        <w:rPr>
          <w:rFonts w:ascii="黑体" w:eastAsia="黑体" w:hAnsi="黑体" w:hint="eastAsia"/>
          <w:sz w:val="21"/>
        </w:rPr>
        <w:t xml:space="preserve"> 土壤环境影响评价自查表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0" w:type="dxa"/>
          <w:right w:w="0" w:type="dxa"/>
        </w:tblCellMar>
        <w:tblLook w:val="04A0"/>
      </w:tblPr>
      <w:tblGrid>
        <w:gridCol w:w="414"/>
        <w:gridCol w:w="1453"/>
        <w:gridCol w:w="1562"/>
        <w:gridCol w:w="1093"/>
        <w:gridCol w:w="1104"/>
        <w:gridCol w:w="881"/>
        <w:gridCol w:w="1203"/>
        <w:gridCol w:w="1337"/>
      </w:tblGrid>
      <w:tr w:rsidR="007E009E">
        <w:trPr>
          <w:trHeight w:val="340"/>
          <w:jc w:val="center"/>
        </w:trPr>
        <w:tc>
          <w:tcPr>
            <w:tcW w:w="1032" w:type="pct"/>
            <w:gridSpan w:val="2"/>
            <w:vAlign w:val="center"/>
          </w:tcPr>
          <w:p w:rsidR="007E009E" w:rsidRDefault="007E009E">
            <w:pPr>
              <w:pStyle w:val="TableParagraph"/>
              <w:jc w:val="center"/>
              <w:rPr>
                <w:rFonts w:ascii="Times New Roman" w:hAnsi="Times New Roman" w:cs="Times New Roman"/>
                <w:b/>
                <w:sz w:val="18"/>
                <w:szCs w:val="18"/>
              </w:rPr>
            </w:pPr>
            <w:r>
              <w:rPr>
                <w:rFonts w:ascii="Times New Roman" w:cs="Times New Roman"/>
                <w:b/>
                <w:sz w:val="18"/>
                <w:szCs w:val="18"/>
              </w:rPr>
              <w:t>工作内容</w:t>
            </w:r>
          </w:p>
        </w:tc>
        <w:tc>
          <w:tcPr>
            <w:tcW w:w="3229" w:type="pct"/>
            <w:gridSpan w:val="5"/>
            <w:vAlign w:val="center"/>
          </w:tcPr>
          <w:p w:rsidR="007E009E" w:rsidRDefault="007E009E">
            <w:pPr>
              <w:pStyle w:val="TableParagraph"/>
              <w:jc w:val="center"/>
              <w:rPr>
                <w:rFonts w:ascii="Times New Roman" w:hAnsi="Times New Roman" w:cs="Times New Roman"/>
                <w:b/>
                <w:sz w:val="18"/>
                <w:szCs w:val="18"/>
              </w:rPr>
            </w:pPr>
            <w:r>
              <w:rPr>
                <w:rFonts w:ascii="Times New Roman" w:cs="Times New Roman"/>
                <w:b/>
                <w:sz w:val="18"/>
                <w:szCs w:val="18"/>
              </w:rPr>
              <w:t>完成情况</w:t>
            </w:r>
          </w:p>
        </w:tc>
        <w:tc>
          <w:tcPr>
            <w:tcW w:w="738" w:type="pct"/>
            <w:vAlign w:val="center"/>
          </w:tcPr>
          <w:p w:rsidR="007E009E" w:rsidRDefault="007E009E">
            <w:pPr>
              <w:pStyle w:val="TableParagraph"/>
              <w:jc w:val="center"/>
              <w:rPr>
                <w:rFonts w:ascii="Times New Roman" w:hAnsi="Times New Roman" w:cs="Times New Roman"/>
                <w:b/>
                <w:sz w:val="18"/>
                <w:szCs w:val="18"/>
              </w:rPr>
            </w:pPr>
            <w:r>
              <w:rPr>
                <w:rFonts w:ascii="Times New Roman" w:cs="Times New Roman"/>
                <w:b/>
                <w:sz w:val="18"/>
                <w:szCs w:val="18"/>
              </w:rPr>
              <w:t>备注</w:t>
            </w:r>
          </w:p>
        </w:tc>
      </w:tr>
      <w:tr w:rsidR="007E009E">
        <w:trPr>
          <w:trHeight w:val="340"/>
          <w:jc w:val="center"/>
        </w:trPr>
        <w:tc>
          <w:tcPr>
            <w:tcW w:w="229" w:type="pct"/>
            <w:vMerge w:val="restar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影响识别</w:t>
            </w: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影响类型</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cs="Times New Roman"/>
                <w:sz w:val="18"/>
                <w:szCs w:val="18"/>
              </w:rPr>
              <w:t>污染影响型</w:t>
            </w:r>
            <w:r>
              <w:rPr>
                <w:rFonts w:ascii="Times New Roman" w:eastAsia="MS Mincho" w:hAnsi="MS Mincho" w:cs="Times New Roman"/>
                <w:sz w:val="18"/>
                <w:szCs w:val="18"/>
              </w:rPr>
              <w:t>☑</w:t>
            </w:r>
            <w:r>
              <w:rPr>
                <w:rFonts w:ascii="Times New Roman" w:cs="Times New Roman"/>
                <w:sz w:val="18"/>
                <w:szCs w:val="18"/>
              </w:rPr>
              <w:t>；生态影响型</w:t>
            </w:r>
            <w:r>
              <w:rPr>
                <w:rFonts w:ascii="Times New Roman" w:hAnsi="Times New Roman" w:cs="Times New Roman" w:hint="eastAsia"/>
                <w:sz w:val="18"/>
                <w:szCs w:val="18"/>
              </w:rPr>
              <w:t>□</w:t>
            </w:r>
            <w:r>
              <w:rPr>
                <w:rFonts w:ascii="Times New Roman" w:cs="Times New Roman"/>
                <w:sz w:val="18"/>
                <w:szCs w:val="18"/>
              </w:rPr>
              <w:t>；两种兼有</w:t>
            </w:r>
            <w:r>
              <w:rPr>
                <w:rFonts w:ascii="Times New Roman" w:hAnsi="Times New Roman" w:cs="Times New Roman" w:hint="eastAsia"/>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土地利用类型</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cs="Times New Roman"/>
                <w:sz w:val="18"/>
                <w:szCs w:val="18"/>
              </w:rPr>
              <w:t>建设用地</w:t>
            </w:r>
            <w:r>
              <w:rPr>
                <w:rFonts w:ascii="Times New Roman" w:eastAsia="MS Mincho" w:hAnsi="MS Mincho" w:cs="Times New Roman"/>
                <w:sz w:val="18"/>
                <w:szCs w:val="18"/>
              </w:rPr>
              <w:t>☑</w:t>
            </w:r>
            <w:r>
              <w:rPr>
                <w:rFonts w:ascii="Times New Roman" w:cs="Times New Roman"/>
                <w:sz w:val="18"/>
                <w:szCs w:val="18"/>
              </w:rPr>
              <w:t>；农用地</w:t>
            </w:r>
            <w:r>
              <w:rPr>
                <w:rFonts w:ascii="Times New Roman" w:hAnsi="Times New Roman" w:cs="Times New Roman" w:hint="eastAsia"/>
                <w:sz w:val="18"/>
                <w:szCs w:val="18"/>
              </w:rPr>
              <w:t>□</w:t>
            </w:r>
            <w:r>
              <w:rPr>
                <w:rFonts w:ascii="Times New Roman" w:cs="Times New Roman"/>
                <w:sz w:val="18"/>
                <w:szCs w:val="18"/>
              </w:rPr>
              <w:t>；未利用地</w:t>
            </w:r>
            <w:r>
              <w:rPr>
                <w:rFonts w:ascii="Times New Roman" w:hAnsi="Times New Roman" w:cs="Times New Roman" w:hint="eastAsia"/>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土地利用类型图</w:t>
            </w: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占地规模</w:t>
            </w:r>
          </w:p>
        </w:tc>
        <w:tc>
          <w:tcPr>
            <w:tcW w:w="3229" w:type="pct"/>
            <w:gridSpan w:val="5"/>
            <w:vAlign w:val="center"/>
          </w:tcPr>
          <w:p w:rsidR="007E009E" w:rsidRDefault="007E009E" w:rsidP="007E009E">
            <w:pPr>
              <w:pStyle w:val="TableParagraph"/>
              <w:tabs>
                <w:tab w:val="left" w:pos="1370"/>
              </w:tabs>
              <w:ind w:leftChars="50" w:left="140"/>
              <w:jc w:val="center"/>
              <w:rPr>
                <w:rFonts w:ascii="Times New Roman" w:eastAsia="Times New Roman" w:hAnsi="Times New Roman" w:cs="Times New Roman"/>
                <w:sz w:val="18"/>
                <w:szCs w:val="18"/>
              </w:rPr>
            </w:pPr>
            <w:r>
              <w:rPr>
                <w:rFonts w:ascii="Times New Roman" w:cs="Times New Roman"/>
                <w:sz w:val="18"/>
                <w:szCs w:val="18"/>
              </w:rPr>
              <w:t>（</w:t>
            </w:r>
            <w:r>
              <w:rPr>
                <w:rFonts w:ascii="Times New Roman" w:hAnsi="Times New Roman" w:cs="Times New Roman" w:hint="eastAsia"/>
                <w:sz w:val="18"/>
                <w:szCs w:val="18"/>
                <w:lang w:eastAsia="zh-CN"/>
              </w:rPr>
              <w:t>0.8</w:t>
            </w:r>
            <w:r>
              <w:rPr>
                <w:rFonts w:ascii="Times New Roman" w:cs="Times New Roman"/>
                <w:sz w:val="18"/>
                <w:szCs w:val="18"/>
              </w:rPr>
              <w:t>）</w:t>
            </w:r>
            <w:r>
              <w:rPr>
                <w:rFonts w:ascii="Times New Roman" w:eastAsia="Times New Roman" w:hAnsi="Times New Roman" w:cs="Times New Roman"/>
                <w:sz w:val="18"/>
                <w:szCs w:val="18"/>
              </w:rPr>
              <w:t>hm</w:t>
            </w:r>
            <w:r>
              <w:rPr>
                <w:rFonts w:ascii="Times New Roman" w:eastAsia="Times New Roman" w:hAnsi="Times New Roman" w:cs="Times New Roman"/>
                <w:position w:val="6"/>
                <w:sz w:val="18"/>
                <w:szCs w:val="18"/>
              </w:rPr>
              <w:t>2</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敏感目标信息</w:t>
            </w:r>
          </w:p>
        </w:tc>
        <w:tc>
          <w:tcPr>
            <w:tcW w:w="3229" w:type="pct"/>
            <w:gridSpan w:val="5"/>
            <w:vAlign w:val="center"/>
          </w:tcPr>
          <w:p w:rsidR="007E009E" w:rsidRDefault="007E009E" w:rsidP="007E009E">
            <w:pPr>
              <w:pStyle w:val="TableParagraph"/>
              <w:tabs>
                <w:tab w:val="left" w:pos="1639"/>
                <w:tab w:val="left" w:pos="3530"/>
              </w:tabs>
              <w:ind w:leftChars="50" w:left="140"/>
              <w:jc w:val="center"/>
              <w:rPr>
                <w:rFonts w:ascii="Times New Roman" w:hAnsi="Times New Roman" w:cs="Times New Roman"/>
                <w:sz w:val="18"/>
                <w:szCs w:val="18"/>
              </w:rPr>
            </w:pPr>
            <w:r>
              <w:rPr>
                <w:rFonts w:ascii="Times New Roman" w:cs="Times New Roman"/>
                <w:sz w:val="18"/>
                <w:szCs w:val="18"/>
              </w:rPr>
              <w:t>敏感目标（</w:t>
            </w:r>
            <w:r w:rsidRPr="00DA34B7">
              <w:rPr>
                <w:rFonts w:ascii="Times New Roman" w:hAnsi="Times New Roman" w:cs="Times New Roman" w:hint="eastAsia"/>
                <w:sz w:val="18"/>
                <w:szCs w:val="18"/>
                <w:lang w:eastAsia="zh-CN"/>
              </w:rPr>
              <w:t>张唐马村</w:t>
            </w:r>
            <w:r>
              <w:rPr>
                <w:rFonts w:ascii="Times New Roman" w:cs="Times New Roman"/>
                <w:sz w:val="18"/>
                <w:szCs w:val="18"/>
              </w:rPr>
              <w:t>）、方位（</w:t>
            </w:r>
            <w:r>
              <w:rPr>
                <w:rFonts w:ascii="Times New Roman" w:hAnsi="Times New Roman" w:cs="Times New Roman" w:hint="eastAsia"/>
                <w:sz w:val="18"/>
                <w:szCs w:val="18"/>
                <w:lang w:eastAsia="zh-CN"/>
              </w:rPr>
              <w:t>西北</w:t>
            </w:r>
            <w:r>
              <w:rPr>
                <w:rFonts w:ascii="Times New Roman" w:cs="Times New Roman"/>
                <w:sz w:val="18"/>
                <w:szCs w:val="18"/>
              </w:rPr>
              <w:t>）、距离（</w:t>
            </w:r>
            <w:r>
              <w:rPr>
                <w:rFonts w:ascii="Times New Roman" w:hAnsi="Times New Roman" w:cs="Times New Roman" w:hint="eastAsia"/>
                <w:sz w:val="18"/>
                <w:szCs w:val="18"/>
                <w:lang w:eastAsia="zh-CN"/>
              </w:rPr>
              <w:t>250m</w:t>
            </w:r>
            <w:r>
              <w:rPr>
                <w:rFonts w:ascii="Times New Roman" w:cs="Times New Roman"/>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影响途径</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cs="Times New Roman"/>
                <w:sz w:val="18"/>
                <w:szCs w:val="18"/>
              </w:rPr>
              <w:t>大气沉降</w:t>
            </w:r>
            <w:r>
              <w:rPr>
                <w:rFonts w:ascii="Times New Roman" w:hAnsi="Times New Roman" w:cs="Times New Roman" w:hint="eastAsia"/>
                <w:sz w:val="18"/>
                <w:szCs w:val="18"/>
              </w:rPr>
              <w:t>□</w:t>
            </w:r>
            <w:r>
              <w:rPr>
                <w:rFonts w:ascii="Times New Roman" w:cs="Times New Roman"/>
                <w:sz w:val="18"/>
                <w:szCs w:val="18"/>
              </w:rPr>
              <w:t>；地面漫流</w:t>
            </w:r>
            <w:r>
              <w:rPr>
                <w:rFonts w:ascii="Times New Roman" w:hAnsi="Times New Roman" w:cs="Times New Roman" w:hint="eastAsia"/>
                <w:sz w:val="18"/>
                <w:szCs w:val="18"/>
              </w:rPr>
              <w:t>□</w:t>
            </w:r>
            <w:r>
              <w:rPr>
                <w:rFonts w:ascii="Times New Roman" w:cs="Times New Roman"/>
                <w:sz w:val="18"/>
                <w:szCs w:val="18"/>
              </w:rPr>
              <w:t>；垂直入渗</w:t>
            </w:r>
            <w:r>
              <w:rPr>
                <w:rFonts w:ascii="Times New Roman" w:eastAsia="MS Mincho" w:hAnsi="MS Mincho" w:cs="Times New Roman"/>
                <w:sz w:val="18"/>
                <w:szCs w:val="18"/>
              </w:rPr>
              <w:t>☑</w:t>
            </w:r>
            <w:r>
              <w:rPr>
                <w:rFonts w:ascii="Times New Roman" w:cs="Times New Roman"/>
                <w:sz w:val="18"/>
                <w:szCs w:val="18"/>
              </w:rPr>
              <w:t>；地下水位</w:t>
            </w:r>
            <w:r>
              <w:rPr>
                <w:rFonts w:ascii="Times New Roman" w:hAnsi="Times New Roman" w:cs="Times New Roman" w:hint="eastAsia"/>
                <w:sz w:val="18"/>
                <w:szCs w:val="18"/>
              </w:rPr>
              <w:t>□</w:t>
            </w:r>
            <w:r>
              <w:rPr>
                <w:rFonts w:ascii="Times New Roman" w:cs="Times New Roman"/>
                <w:sz w:val="18"/>
                <w:szCs w:val="18"/>
              </w:rPr>
              <w:t>；其他（</w:t>
            </w:r>
            <w:r>
              <w:rPr>
                <w:rFonts w:ascii="Times New Roman" w:hAnsi="Times New Roman" w:cs="Times New Roman"/>
                <w:sz w:val="18"/>
                <w:szCs w:val="18"/>
                <w:lang w:eastAsia="zh-CN"/>
              </w:rPr>
              <w:t xml:space="preserve">    </w:t>
            </w:r>
            <w:r>
              <w:rPr>
                <w:rFonts w:ascii="Times New Roman" w:cs="Times New Roman"/>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全部污染物</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hAnsi="Times New Roman" w:cs="Times New Roman" w:hint="eastAsia"/>
                <w:sz w:val="18"/>
                <w:szCs w:val="18"/>
                <w:lang w:eastAsia="zh-CN"/>
              </w:rPr>
              <w:t>石油烃</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特征因子</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石油烃</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所属土壤环境影响</w:t>
            </w:r>
          </w:p>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评价项目类别</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cs="Times New Roman"/>
                <w:sz w:val="18"/>
                <w:szCs w:val="18"/>
              </w:rPr>
              <w:t>Ⅰ</w:t>
            </w:r>
            <w:r>
              <w:rPr>
                <w:rFonts w:ascii="Times New Roman" w:cs="Times New Roman"/>
                <w:sz w:val="18"/>
                <w:szCs w:val="18"/>
              </w:rPr>
              <w:t>类</w:t>
            </w:r>
            <w:r>
              <w:rPr>
                <w:rFonts w:ascii="Times New Roman" w:hAnsi="Times New Roman" w:cs="Times New Roman" w:hint="eastAsia"/>
                <w:sz w:val="18"/>
                <w:szCs w:val="18"/>
              </w:rPr>
              <w:t>□</w:t>
            </w:r>
            <w:r>
              <w:rPr>
                <w:rFonts w:ascii="Times New Roman" w:cs="Times New Roman"/>
                <w:sz w:val="18"/>
                <w:szCs w:val="18"/>
              </w:rPr>
              <w:t>；</w:t>
            </w:r>
            <w:r>
              <w:rPr>
                <w:rFonts w:cs="Times New Roman"/>
                <w:sz w:val="18"/>
                <w:szCs w:val="18"/>
              </w:rPr>
              <w:t>Ⅱ</w:t>
            </w:r>
            <w:r>
              <w:rPr>
                <w:rFonts w:ascii="Times New Roman" w:cs="Times New Roman"/>
                <w:sz w:val="18"/>
                <w:szCs w:val="18"/>
              </w:rPr>
              <w:t>类</w:t>
            </w:r>
            <w:r>
              <w:rPr>
                <w:rFonts w:ascii="Times New Roman" w:hAnsi="Times New Roman" w:cs="Times New Roman" w:hint="eastAsia"/>
                <w:sz w:val="18"/>
                <w:szCs w:val="18"/>
              </w:rPr>
              <w:t>□</w:t>
            </w:r>
            <w:r>
              <w:rPr>
                <w:rFonts w:ascii="Times New Roman" w:cs="Times New Roman"/>
                <w:sz w:val="18"/>
                <w:szCs w:val="18"/>
              </w:rPr>
              <w:t>；</w:t>
            </w:r>
            <w:r>
              <w:rPr>
                <w:rFonts w:cs="Times New Roman"/>
                <w:sz w:val="18"/>
                <w:szCs w:val="18"/>
              </w:rPr>
              <w:t>Ⅲ</w:t>
            </w:r>
            <w:r>
              <w:rPr>
                <w:rFonts w:ascii="Times New Roman" w:cs="Times New Roman"/>
                <w:sz w:val="18"/>
                <w:szCs w:val="18"/>
              </w:rPr>
              <w:t>类</w:t>
            </w:r>
            <w:r>
              <w:rPr>
                <w:rFonts w:ascii="Times New Roman" w:eastAsia="MS Mincho" w:hAnsi="MS Mincho" w:cs="Times New Roman"/>
                <w:sz w:val="18"/>
                <w:szCs w:val="18"/>
              </w:rPr>
              <w:t>☑</w:t>
            </w:r>
            <w:r>
              <w:rPr>
                <w:rFonts w:ascii="Times New Roman" w:cs="Times New Roman"/>
                <w:sz w:val="18"/>
                <w:szCs w:val="18"/>
              </w:rPr>
              <w:t>；</w:t>
            </w:r>
            <w:r>
              <w:rPr>
                <w:rFonts w:cs="Times New Roman"/>
                <w:sz w:val="18"/>
                <w:szCs w:val="18"/>
              </w:rPr>
              <w:t>Ⅳ</w:t>
            </w:r>
            <w:r>
              <w:rPr>
                <w:rFonts w:ascii="Times New Roman" w:cs="Times New Roman"/>
                <w:sz w:val="18"/>
                <w:szCs w:val="18"/>
              </w:rPr>
              <w:t>类</w:t>
            </w:r>
            <w:r>
              <w:rPr>
                <w:rFonts w:ascii="Times New Roman" w:hAnsi="Times New Roman" w:cs="Times New Roman" w:hint="eastAsia"/>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敏感程度</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cs="Times New Roman"/>
                <w:sz w:val="18"/>
                <w:szCs w:val="18"/>
              </w:rPr>
              <w:t>敏感</w:t>
            </w:r>
            <w:r>
              <w:rPr>
                <w:rFonts w:ascii="Times New Roman" w:eastAsia="MS Mincho" w:hAnsi="MS Mincho" w:cs="Times New Roman"/>
                <w:sz w:val="18"/>
                <w:szCs w:val="18"/>
              </w:rPr>
              <w:t>☑</w:t>
            </w:r>
            <w:r>
              <w:rPr>
                <w:rFonts w:ascii="Times New Roman" w:cs="Times New Roman"/>
                <w:sz w:val="18"/>
                <w:szCs w:val="18"/>
              </w:rPr>
              <w:t>；较敏感</w:t>
            </w:r>
            <w:r>
              <w:rPr>
                <w:rFonts w:ascii="Times New Roman" w:hAnsi="Times New Roman" w:cs="Times New Roman" w:hint="eastAsia"/>
                <w:sz w:val="18"/>
                <w:szCs w:val="18"/>
              </w:rPr>
              <w:t>□</w:t>
            </w:r>
            <w:r>
              <w:rPr>
                <w:rFonts w:ascii="Times New Roman" w:cs="Times New Roman"/>
                <w:sz w:val="18"/>
                <w:szCs w:val="18"/>
              </w:rPr>
              <w:t>；不敏感</w:t>
            </w:r>
            <w:r>
              <w:rPr>
                <w:rFonts w:ascii="Times New Roman" w:hAnsi="Times New Roman" w:cs="Times New Roman" w:hint="eastAsia"/>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1032" w:type="pct"/>
            <w:gridSpan w:val="2"/>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评价工作等级</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cs="Times New Roman"/>
                <w:sz w:val="18"/>
                <w:szCs w:val="18"/>
              </w:rPr>
              <w:t>一级</w:t>
            </w:r>
            <w:r>
              <w:rPr>
                <w:rFonts w:ascii="Times New Roman" w:hAnsi="Times New Roman" w:cs="Times New Roman" w:hint="eastAsia"/>
                <w:sz w:val="18"/>
                <w:szCs w:val="18"/>
              </w:rPr>
              <w:t>□</w:t>
            </w:r>
            <w:r>
              <w:rPr>
                <w:rFonts w:ascii="Times New Roman" w:cs="Times New Roman"/>
                <w:sz w:val="18"/>
                <w:szCs w:val="18"/>
              </w:rPr>
              <w:t>；二级</w:t>
            </w:r>
            <w:r>
              <w:rPr>
                <w:rFonts w:ascii="Times New Roman" w:hAnsi="Times New Roman" w:cs="Times New Roman" w:hint="eastAsia"/>
                <w:sz w:val="18"/>
                <w:szCs w:val="18"/>
              </w:rPr>
              <w:t>□</w:t>
            </w:r>
            <w:r>
              <w:rPr>
                <w:rFonts w:ascii="Times New Roman" w:cs="Times New Roman"/>
                <w:sz w:val="18"/>
                <w:szCs w:val="18"/>
              </w:rPr>
              <w:t>；三级</w:t>
            </w:r>
            <w:r>
              <w:rPr>
                <w:rFonts w:ascii="Times New Roman" w:eastAsia="MS Mincho" w:hAnsi="MS Mincho" w:cs="Times New Roman"/>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restar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现状调查内容</w:t>
            </w: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资料收集</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eastAsia="Times New Roman" w:hAnsi="Times New Roman" w:cs="Times New Roman"/>
                <w:sz w:val="18"/>
                <w:szCs w:val="18"/>
              </w:rPr>
              <w:t>a</w:t>
            </w:r>
            <w:r>
              <w:rPr>
                <w:rFonts w:ascii="Times New Roman" w:cs="Times New Roman"/>
                <w:sz w:val="18"/>
                <w:szCs w:val="18"/>
              </w:rPr>
              <w:t>）</w:t>
            </w:r>
            <w:r>
              <w:rPr>
                <w:rFonts w:ascii="Times New Roman" w:eastAsia="MS Mincho" w:hAnsi="MS Mincho" w:cs="Times New Roman"/>
                <w:sz w:val="18"/>
                <w:szCs w:val="18"/>
              </w:rPr>
              <w:t>☑</w:t>
            </w:r>
            <w:r>
              <w:rPr>
                <w:rFonts w:ascii="Times New Roman" w:cs="Times New Roman"/>
                <w:sz w:val="18"/>
                <w:szCs w:val="18"/>
              </w:rPr>
              <w:t>；</w:t>
            </w:r>
            <w:r>
              <w:rPr>
                <w:rFonts w:ascii="Times New Roman" w:eastAsia="Times New Roman" w:hAnsi="Times New Roman" w:cs="Times New Roman"/>
                <w:sz w:val="18"/>
                <w:szCs w:val="18"/>
              </w:rPr>
              <w:t>b</w:t>
            </w:r>
            <w:r>
              <w:rPr>
                <w:rFonts w:ascii="Times New Roman" w:cs="Times New Roman"/>
                <w:sz w:val="18"/>
                <w:szCs w:val="18"/>
              </w:rPr>
              <w:t>）</w:t>
            </w:r>
            <w:r>
              <w:rPr>
                <w:rFonts w:ascii="Times New Roman" w:hAnsi="Times New Roman" w:cs="Times New Roman" w:hint="eastAsia"/>
                <w:sz w:val="18"/>
                <w:szCs w:val="18"/>
              </w:rPr>
              <w:t>□</w:t>
            </w:r>
            <w:r>
              <w:rPr>
                <w:rFonts w:ascii="Times New Roman" w:cs="Times New Roman"/>
                <w:sz w:val="18"/>
                <w:szCs w:val="18"/>
              </w:rPr>
              <w:t>；</w:t>
            </w:r>
            <w:r>
              <w:rPr>
                <w:rFonts w:ascii="Times New Roman" w:eastAsia="Times New Roman" w:hAnsi="Times New Roman" w:cs="Times New Roman"/>
                <w:sz w:val="18"/>
                <w:szCs w:val="18"/>
              </w:rPr>
              <w:t>c</w:t>
            </w:r>
            <w:r>
              <w:rPr>
                <w:rFonts w:ascii="Times New Roman" w:cs="Times New Roman"/>
                <w:sz w:val="18"/>
                <w:szCs w:val="18"/>
              </w:rPr>
              <w:t>）</w:t>
            </w:r>
            <w:r>
              <w:rPr>
                <w:rFonts w:ascii="Times New Roman" w:hAnsi="Times New Roman" w:cs="Times New Roman" w:hint="eastAsia"/>
                <w:sz w:val="18"/>
                <w:szCs w:val="18"/>
              </w:rPr>
              <w:t>□</w:t>
            </w:r>
            <w:r>
              <w:rPr>
                <w:rFonts w:ascii="Times New Roman" w:cs="Times New Roman"/>
                <w:sz w:val="18"/>
                <w:szCs w:val="18"/>
              </w:rPr>
              <w:t>；</w:t>
            </w:r>
            <w:r>
              <w:rPr>
                <w:rFonts w:ascii="Times New Roman" w:hAnsi="Times New Roman" w:cs="Times New Roman"/>
                <w:sz w:val="18"/>
                <w:szCs w:val="18"/>
              </w:rPr>
              <w:t>d</w:t>
            </w:r>
            <w:r>
              <w:rPr>
                <w:rFonts w:ascii="Times New Roman" w:cs="Times New Roman"/>
                <w:sz w:val="18"/>
                <w:szCs w:val="18"/>
              </w:rPr>
              <w:t>）</w:t>
            </w:r>
            <w:r>
              <w:rPr>
                <w:rFonts w:ascii="Times New Roman" w:hAnsi="Times New Roman" w:cs="Times New Roman" w:hint="eastAsia"/>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理化特性</w:t>
            </w:r>
          </w:p>
        </w:tc>
        <w:tc>
          <w:tcPr>
            <w:tcW w:w="3229" w:type="pct"/>
            <w:gridSpan w:val="5"/>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w:t>
            </w:r>
          </w:p>
        </w:tc>
        <w:tc>
          <w:tcPr>
            <w:tcW w:w="738" w:type="pct"/>
            <w:vAlign w:val="center"/>
          </w:tcPr>
          <w:p w:rsidR="007E009E" w:rsidRDefault="007E009E">
            <w:pPr>
              <w:pStyle w:val="TableParagraph"/>
              <w:jc w:val="center"/>
              <w:rPr>
                <w:rFonts w:ascii="Times New Roman" w:eastAsia="Times New Roman" w:hAnsi="Times New Roman" w:cs="Times New Roman"/>
                <w:sz w:val="18"/>
                <w:szCs w:val="18"/>
              </w:rPr>
            </w:pPr>
            <w:r>
              <w:rPr>
                <w:rFonts w:ascii="Times New Roman" w:cs="Times New Roman"/>
                <w:sz w:val="18"/>
                <w:szCs w:val="18"/>
              </w:rPr>
              <w:t>同附录</w:t>
            </w:r>
            <w:r>
              <w:rPr>
                <w:rFonts w:ascii="Times New Roman" w:hAnsi="Times New Roman" w:cs="Times New Roman"/>
                <w:sz w:val="18"/>
                <w:szCs w:val="18"/>
              </w:rPr>
              <w:t xml:space="preserve"> </w:t>
            </w:r>
            <w:r>
              <w:rPr>
                <w:rFonts w:ascii="Times New Roman" w:eastAsia="Times New Roman" w:hAnsi="Times New Roman" w:cs="Times New Roman"/>
                <w:sz w:val="18"/>
                <w:szCs w:val="18"/>
              </w:rPr>
              <w:t>C</w:t>
            </w:r>
          </w:p>
        </w:tc>
      </w:tr>
      <w:tr w:rsidR="007E009E">
        <w:trPr>
          <w:trHeight w:val="340"/>
          <w:jc w:val="center"/>
        </w:trPr>
        <w:tc>
          <w:tcPr>
            <w:tcW w:w="229" w:type="pct"/>
            <w:vMerge/>
            <w:vAlign w:val="center"/>
          </w:tcPr>
          <w:p w:rsidR="007E009E" w:rsidRDefault="007E009E">
            <w:pPr>
              <w:jc w:val="center"/>
              <w:rPr>
                <w:sz w:val="18"/>
                <w:szCs w:val="18"/>
              </w:rPr>
            </w:pPr>
          </w:p>
        </w:tc>
        <w:tc>
          <w:tcPr>
            <w:tcW w:w="803" w:type="pct"/>
            <w:vMerge w:val="restar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现状监测点位</w:t>
            </w:r>
          </w:p>
        </w:tc>
        <w:tc>
          <w:tcPr>
            <w:tcW w:w="863" w:type="pct"/>
            <w:vAlign w:val="center"/>
          </w:tcPr>
          <w:p w:rsidR="007E009E" w:rsidRDefault="007E009E">
            <w:pPr>
              <w:pStyle w:val="TableParagraph"/>
              <w:jc w:val="center"/>
              <w:rPr>
                <w:rFonts w:ascii="Times New Roman" w:hAnsi="Times New Roman" w:cs="Times New Roman"/>
                <w:sz w:val="18"/>
                <w:szCs w:val="18"/>
              </w:rPr>
            </w:pPr>
          </w:p>
        </w:tc>
        <w:tc>
          <w:tcPr>
            <w:tcW w:w="604"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占地范围内</w:t>
            </w:r>
          </w:p>
        </w:tc>
        <w:tc>
          <w:tcPr>
            <w:tcW w:w="610"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占地范围外</w:t>
            </w:r>
          </w:p>
        </w:tc>
        <w:tc>
          <w:tcPr>
            <w:tcW w:w="1152" w:type="pct"/>
            <w:gridSpan w:val="2"/>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深度</w:t>
            </w:r>
          </w:p>
        </w:tc>
        <w:tc>
          <w:tcPr>
            <w:tcW w:w="738" w:type="pct"/>
            <w:vMerge w:val="restar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点位布置图</w:t>
            </w:r>
          </w:p>
        </w:tc>
      </w:tr>
      <w:tr w:rsidR="007E009E">
        <w:trPr>
          <w:trHeight w:val="340"/>
          <w:jc w:val="center"/>
        </w:trPr>
        <w:tc>
          <w:tcPr>
            <w:tcW w:w="229" w:type="pct"/>
            <w:vMerge/>
            <w:vAlign w:val="center"/>
          </w:tcPr>
          <w:p w:rsidR="007E009E" w:rsidRDefault="007E009E">
            <w:pPr>
              <w:jc w:val="center"/>
              <w:rPr>
                <w:sz w:val="18"/>
                <w:szCs w:val="18"/>
              </w:rPr>
            </w:pPr>
          </w:p>
        </w:tc>
        <w:tc>
          <w:tcPr>
            <w:tcW w:w="803" w:type="pct"/>
            <w:vMerge/>
            <w:vAlign w:val="center"/>
          </w:tcPr>
          <w:p w:rsidR="007E009E" w:rsidRDefault="007E009E">
            <w:pPr>
              <w:jc w:val="center"/>
              <w:rPr>
                <w:sz w:val="18"/>
                <w:szCs w:val="18"/>
              </w:rPr>
            </w:pPr>
          </w:p>
        </w:tc>
        <w:tc>
          <w:tcPr>
            <w:tcW w:w="86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表层样点数</w:t>
            </w:r>
          </w:p>
        </w:tc>
        <w:tc>
          <w:tcPr>
            <w:tcW w:w="604" w:type="pct"/>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3</w:t>
            </w:r>
          </w:p>
        </w:tc>
        <w:tc>
          <w:tcPr>
            <w:tcW w:w="610" w:type="pct"/>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0</w:t>
            </w:r>
          </w:p>
        </w:tc>
        <w:tc>
          <w:tcPr>
            <w:tcW w:w="1152" w:type="pct"/>
            <w:gridSpan w:val="2"/>
            <w:vAlign w:val="center"/>
          </w:tcPr>
          <w:p w:rsidR="007E009E" w:rsidRDefault="007E009E">
            <w:pPr>
              <w:pStyle w:val="TableParagraph"/>
              <w:jc w:val="center"/>
              <w:rPr>
                <w:rFonts w:ascii="Times New Roman" w:hAnsi="Times New Roman" w:cs="Times New Roman"/>
                <w:sz w:val="18"/>
                <w:szCs w:val="18"/>
              </w:rPr>
            </w:pPr>
            <w:r>
              <w:rPr>
                <w:rFonts w:ascii="Times New Roman" w:hAnsi="Times New Roman" w:cs="Times New Roman"/>
                <w:sz w:val="18"/>
                <w:szCs w:val="18"/>
              </w:rPr>
              <w:t>0-0.</w:t>
            </w:r>
            <w:r>
              <w:rPr>
                <w:rFonts w:ascii="Times New Roman" w:hAnsi="Times New Roman" w:cs="Times New Roman"/>
                <w:sz w:val="18"/>
                <w:szCs w:val="18"/>
                <w:lang w:eastAsia="zh-CN"/>
              </w:rPr>
              <w:t>2</w:t>
            </w:r>
            <w:r>
              <w:rPr>
                <w:rFonts w:ascii="Times New Roman" w:hAnsi="Times New Roman" w:cs="Times New Roman"/>
                <w:sz w:val="18"/>
                <w:szCs w:val="18"/>
              </w:rPr>
              <w:t>m</w:t>
            </w:r>
          </w:p>
        </w:tc>
        <w:tc>
          <w:tcPr>
            <w:tcW w:w="738" w:type="pct"/>
            <w:vMerge/>
            <w:vAlign w:val="center"/>
          </w:tcPr>
          <w:p w:rsidR="007E009E" w:rsidRDefault="007E009E">
            <w:pPr>
              <w:jc w:val="center"/>
              <w:rPr>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Merge/>
            <w:vAlign w:val="center"/>
          </w:tcPr>
          <w:p w:rsidR="007E009E" w:rsidRDefault="007E009E">
            <w:pPr>
              <w:jc w:val="center"/>
              <w:rPr>
                <w:sz w:val="18"/>
                <w:szCs w:val="18"/>
              </w:rPr>
            </w:pPr>
          </w:p>
        </w:tc>
        <w:tc>
          <w:tcPr>
            <w:tcW w:w="86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柱状样点数</w:t>
            </w:r>
          </w:p>
        </w:tc>
        <w:tc>
          <w:tcPr>
            <w:tcW w:w="604" w:type="pct"/>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0</w:t>
            </w:r>
          </w:p>
        </w:tc>
        <w:tc>
          <w:tcPr>
            <w:tcW w:w="610" w:type="pct"/>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0</w:t>
            </w:r>
          </w:p>
        </w:tc>
        <w:tc>
          <w:tcPr>
            <w:tcW w:w="1152" w:type="pct"/>
            <w:gridSpan w:val="2"/>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w:t>
            </w:r>
          </w:p>
        </w:tc>
        <w:tc>
          <w:tcPr>
            <w:tcW w:w="738" w:type="pct"/>
            <w:vMerge/>
            <w:vAlign w:val="center"/>
          </w:tcPr>
          <w:p w:rsidR="007E009E" w:rsidRDefault="007E009E">
            <w:pPr>
              <w:jc w:val="center"/>
              <w:rPr>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现状监测因子</w:t>
            </w:r>
          </w:p>
        </w:tc>
        <w:tc>
          <w:tcPr>
            <w:tcW w:w="3229" w:type="pct"/>
            <w:gridSpan w:val="5"/>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rPr>
              <w:t>《土壤环境质量</w:t>
            </w:r>
            <w:r>
              <w:rPr>
                <w:rFonts w:ascii="Times New Roman" w:hAnsi="Times New Roman" w:cs="Times New Roman"/>
                <w:sz w:val="18"/>
                <w:szCs w:val="18"/>
              </w:rPr>
              <w:t>-</w:t>
            </w:r>
            <w:r>
              <w:rPr>
                <w:rFonts w:ascii="Times New Roman" w:hAnsi="Times New Roman" w:cs="Times New Roman"/>
                <w:sz w:val="18"/>
                <w:szCs w:val="18"/>
              </w:rPr>
              <w:t>建设用地土壤污染风险管控标准（试行）》（</w:t>
            </w:r>
            <w:r>
              <w:rPr>
                <w:rFonts w:ascii="Times New Roman" w:hAnsi="Times New Roman" w:cs="Times New Roman"/>
                <w:sz w:val="18"/>
                <w:szCs w:val="18"/>
              </w:rPr>
              <w:t>GB36600-2018</w:t>
            </w:r>
            <w:r>
              <w:rPr>
                <w:rFonts w:ascii="Times New Roman" w:hAnsi="Times New Roman" w:cs="Times New Roman"/>
                <w:sz w:val="18"/>
                <w:szCs w:val="18"/>
              </w:rPr>
              <w:t>）表</w:t>
            </w:r>
            <w:r>
              <w:rPr>
                <w:rFonts w:ascii="Times New Roman" w:hAnsi="Times New Roman" w:cs="Times New Roman"/>
                <w:sz w:val="18"/>
                <w:szCs w:val="18"/>
              </w:rPr>
              <w:t>1</w:t>
            </w:r>
            <w:r>
              <w:rPr>
                <w:rFonts w:ascii="Times New Roman" w:hAnsi="Times New Roman" w:cs="Times New Roman"/>
                <w:sz w:val="18"/>
                <w:szCs w:val="18"/>
              </w:rPr>
              <w:t>基本项目</w:t>
            </w:r>
            <w:r>
              <w:rPr>
                <w:rFonts w:ascii="Times New Roman" w:hAnsi="Times New Roman" w:cs="Times New Roman" w:hint="eastAsia"/>
                <w:sz w:val="18"/>
                <w:szCs w:val="18"/>
                <w:lang w:eastAsia="zh-CN"/>
              </w:rPr>
              <w:t>和氰化物</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restar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现状评价</w:t>
            </w: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评价因子</w:t>
            </w:r>
          </w:p>
        </w:tc>
        <w:tc>
          <w:tcPr>
            <w:tcW w:w="3229" w:type="pct"/>
            <w:gridSpan w:val="5"/>
            <w:vAlign w:val="center"/>
          </w:tcPr>
          <w:p w:rsidR="007E009E" w:rsidRDefault="007E009E">
            <w:pPr>
              <w:pStyle w:val="TableParagraph"/>
              <w:jc w:val="center"/>
              <w:rPr>
                <w:rFonts w:ascii="Times New Roman" w:hAnsi="Times New Roman" w:cs="Times New Roman"/>
                <w:sz w:val="18"/>
                <w:szCs w:val="18"/>
              </w:rPr>
            </w:pPr>
            <w:r>
              <w:rPr>
                <w:rFonts w:ascii="Times New Roman" w:hAnsi="Times New Roman" w:cs="Times New Roman" w:hint="eastAsia"/>
                <w:sz w:val="18"/>
                <w:szCs w:val="18"/>
              </w:rPr>
              <w:t>《土壤环境质量</w:t>
            </w:r>
            <w:r>
              <w:rPr>
                <w:rFonts w:ascii="Times New Roman" w:hAnsi="Times New Roman" w:cs="Times New Roman"/>
                <w:sz w:val="18"/>
                <w:szCs w:val="18"/>
              </w:rPr>
              <w:t>-</w:t>
            </w:r>
            <w:r>
              <w:rPr>
                <w:rFonts w:ascii="Times New Roman" w:hAnsi="Times New Roman" w:cs="Times New Roman"/>
                <w:sz w:val="18"/>
                <w:szCs w:val="18"/>
              </w:rPr>
              <w:t>建设用地土壤污染风险管控标准（试行）》（</w:t>
            </w:r>
            <w:r>
              <w:rPr>
                <w:rFonts w:ascii="Times New Roman" w:hAnsi="Times New Roman" w:cs="Times New Roman"/>
                <w:sz w:val="18"/>
                <w:szCs w:val="18"/>
              </w:rPr>
              <w:t>GB36600-2018</w:t>
            </w:r>
            <w:r>
              <w:rPr>
                <w:rFonts w:ascii="Times New Roman" w:hAnsi="Times New Roman" w:cs="Times New Roman"/>
                <w:sz w:val="18"/>
                <w:szCs w:val="18"/>
              </w:rPr>
              <w:t>）表</w:t>
            </w:r>
            <w:r>
              <w:rPr>
                <w:rFonts w:ascii="Times New Roman" w:hAnsi="Times New Roman" w:cs="Times New Roman"/>
                <w:sz w:val="18"/>
                <w:szCs w:val="18"/>
              </w:rPr>
              <w:t>1</w:t>
            </w:r>
            <w:r>
              <w:rPr>
                <w:rFonts w:ascii="Times New Roman" w:hAnsi="Times New Roman" w:cs="Times New Roman"/>
                <w:sz w:val="18"/>
                <w:szCs w:val="18"/>
              </w:rPr>
              <w:t>基本项目</w:t>
            </w:r>
            <w:r>
              <w:rPr>
                <w:rFonts w:ascii="Times New Roman" w:hAnsi="Times New Roman" w:cs="Times New Roman" w:hint="eastAsia"/>
                <w:sz w:val="18"/>
                <w:szCs w:val="18"/>
                <w:lang w:eastAsia="zh-CN"/>
              </w:rPr>
              <w:t>和石油烃</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评价标准</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eastAsia="Times New Roman" w:hAnsi="Times New Roman" w:cs="Times New Roman"/>
                <w:sz w:val="18"/>
                <w:szCs w:val="18"/>
              </w:rPr>
              <w:t>GB 15618</w:t>
            </w:r>
            <w:r>
              <w:rPr>
                <w:rFonts w:ascii="Times New Roman" w:hAnsi="Times New Roman" w:cs="Times New Roman" w:hint="eastAsia"/>
                <w:sz w:val="18"/>
                <w:szCs w:val="18"/>
              </w:rPr>
              <w:t>□</w:t>
            </w:r>
            <w:r>
              <w:rPr>
                <w:rFonts w:ascii="Times New Roman" w:cs="Times New Roman"/>
                <w:sz w:val="18"/>
                <w:szCs w:val="18"/>
              </w:rPr>
              <w:t>；</w:t>
            </w:r>
            <w:r>
              <w:rPr>
                <w:rFonts w:ascii="Times New Roman" w:eastAsia="Times New Roman" w:hAnsi="Times New Roman" w:cs="Times New Roman"/>
                <w:sz w:val="18"/>
                <w:szCs w:val="18"/>
              </w:rPr>
              <w:t>GB 36600</w:t>
            </w:r>
            <w:r>
              <w:rPr>
                <w:rFonts w:ascii="Times New Roman" w:eastAsia="MS Mincho" w:hAnsi="MS Mincho" w:cs="Times New Roman"/>
                <w:sz w:val="18"/>
                <w:szCs w:val="18"/>
              </w:rPr>
              <w:t>☑</w:t>
            </w:r>
            <w:r>
              <w:rPr>
                <w:rFonts w:ascii="Times New Roman" w:cs="Times New Roman"/>
                <w:sz w:val="18"/>
                <w:szCs w:val="18"/>
              </w:rPr>
              <w:t>；表</w:t>
            </w:r>
            <w:r>
              <w:rPr>
                <w:rFonts w:ascii="Times New Roman" w:eastAsia="Times New Roman" w:hAnsi="Times New Roman" w:cs="Times New Roman"/>
                <w:sz w:val="18"/>
                <w:szCs w:val="18"/>
              </w:rPr>
              <w:t>D.1</w:t>
            </w:r>
            <w:r>
              <w:rPr>
                <w:rFonts w:ascii="Times New Roman" w:hAnsi="Times New Roman" w:cs="Times New Roman" w:hint="eastAsia"/>
                <w:sz w:val="18"/>
                <w:szCs w:val="18"/>
              </w:rPr>
              <w:t>□</w:t>
            </w:r>
            <w:r>
              <w:rPr>
                <w:rFonts w:ascii="Times New Roman" w:cs="Times New Roman"/>
                <w:sz w:val="18"/>
                <w:szCs w:val="18"/>
              </w:rPr>
              <w:t>；表</w:t>
            </w:r>
            <w:r>
              <w:rPr>
                <w:rFonts w:ascii="Times New Roman" w:hAnsi="Times New Roman" w:cs="Times New Roman"/>
                <w:sz w:val="18"/>
                <w:szCs w:val="18"/>
              </w:rPr>
              <w:t xml:space="preserve"> </w:t>
            </w:r>
            <w:r>
              <w:rPr>
                <w:rFonts w:ascii="Times New Roman" w:eastAsia="Times New Roman" w:hAnsi="Times New Roman" w:cs="Times New Roman"/>
                <w:sz w:val="18"/>
                <w:szCs w:val="18"/>
              </w:rPr>
              <w:t>D.2</w:t>
            </w:r>
            <w:r>
              <w:rPr>
                <w:rFonts w:ascii="Times New Roman" w:hAnsi="Times New Roman" w:cs="Times New Roman" w:hint="eastAsia"/>
                <w:sz w:val="18"/>
                <w:szCs w:val="18"/>
              </w:rPr>
              <w:t>□</w:t>
            </w:r>
            <w:r>
              <w:rPr>
                <w:rFonts w:ascii="Times New Roman" w:cs="Times New Roman"/>
                <w:sz w:val="18"/>
                <w:szCs w:val="18"/>
              </w:rPr>
              <w:t>；其他（</w:t>
            </w:r>
            <w:r>
              <w:rPr>
                <w:rFonts w:ascii="Times New Roman" w:hAnsi="Times New Roman" w:cs="Times New Roman"/>
                <w:sz w:val="18"/>
                <w:szCs w:val="18"/>
                <w:lang w:eastAsia="zh-CN"/>
              </w:rPr>
              <w:t xml:space="preserve">    </w:t>
            </w:r>
            <w:r>
              <w:rPr>
                <w:rFonts w:ascii="Times New Roman" w:cs="Times New Roman"/>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现状评价结论</w:t>
            </w:r>
          </w:p>
        </w:tc>
        <w:tc>
          <w:tcPr>
            <w:tcW w:w="3229" w:type="pct"/>
            <w:gridSpan w:val="5"/>
            <w:vAlign w:val="center"/>
          </w:tcPr>
          <w:p w:rsidR="007E009E" w:rsidRDefault="007E009E" w:rsidP="00DA34B7">
            <w:pPr>
              <w:pStyle w:val="TableParagraph"/>
              <w:jc w:val="center"/>
              <w:rPr>
                <w:rFonts w:ascii="Times New Roman" w:hAnsi="Times New Roman" w:cs="Times New Roman"/>
                <w:sz w:val="18"/>
                <w:szCs w:val="18"/>
                <w:lang w:eastAsia="zh-CN"/>
              </w:rPr>
            </w:pPr>
            <w:r w:rsidRPr="00DA34B7">
              <w:rPr>
                <w:rFonts w:ascii="Times New Roman" w:hAnsi="Times New Roman" w:cs="Times New Roman" w:hint="eastAsia"/>
                <w:sz w:val="18"/>
                <w:szCs w:val="18"/>
              </w:rPr>
              <w:t>各检测值均符合《土壤环境质量</w:t>
            </w:r>
            <w:r w:rsidRPr="00DA34B7">
              <w:rPr>
                <w:rFonts w:ascii="Times New Roman" w:hAnsi="Times New Roman" w:cs="Times New Roman"/>
                <w:sz w:val="18"/>
                <w:szCs w:val="18"/>
              </w:rPr>
              <w:t xml:space="preserve"> </w:t>
            </w:r>
            <w:r w:rsidRPr="00DA34B7">
              <w:rPr>
                <w:rFonts w:ascii="Times New Roman" w:hAnsi="Times New Roman" w:cs="Times New Roman"/>
                <w:sz w:val="18"/>
                <w:szCs w:val="18"/>
              </w:rPr>
              <w:t>建设用地土壤污染风险管控标准（试行）（</w:t>
            </w:r>
            <w:r w:rsidRPr="00DA34B7">
              <w:rPr>
                <w:rFonts w:ascii="Times New Roman" w:hAnsi="Times New Roman" w:cs="Times New Roman"/>
                <w:sz w:val="18"/>
                <w:szCs w:val="18"/>
              </w:rPr>
              <w:t>GB36600-2018</w:t>
            </w:r>
            <w:r w:rsidRPr="00DA34B7">
              <w:rPr>
                <w:rFonts w:ascii="Times New Roman" w:hAnsi="Times New Roman" w:cs="Times New Roman"/>
                <w:sz w:val="18"/>
                <w:szCs w:val="18"/>
              </w:rPr>
              <w:t>）表</w:t>
            </w:r>
            <w:r w:rsidRPr="00DA34B7">
              <w:rPr>
                <w:rFonts w:ascii="Times New Roman" w:hAnsi="Times New Roman" w:cs="Times New Roman"/>
                <w:sz w:val="18"/>
                <w:szCs w:val="18"/>
              </w:rPr>
              <w:t>1</w:t>
            </w:r>
            <w:r w:rsidRPr="00DA34B7">
              <w:rPr>
                <w:rFonts w:ascii="Times New Roman" w:hAnsi="Times New Roman" w:cs="Times New Roman"/>
                <w:sz w:val="18"/>
                <w:szCs w:val="18"/>
              </w:rPr>
              <w:t>与表</w:t>
            </w:r>
            <w:r w:rsidRPr="00DA34B7">
              <w:rPr>
                <w:rFonts w:ascii="Times New Roman" w:hAnsi="Times New Roman" w:cs="Times New Roman"/>
                <w:sz w:val="18"/>
                <w:szCs w:val="18"/>
              </w:rPr>
              <w:t>2</w:t>
            </w:r>
            <w:r w:rsidRPr="00DA34B7">
              <w:rPr>
                <w:rFonts w:ascii="Times New Roman" w:hAnsi="Times New Roman" w:cs="Times New Roman"/>
                <w:sz w:val="18"/>
                <w:szCs w:val="18"/>
              </w:rPr>
              <w:t>第二类建设用地筛选值的限值要求。</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restar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影响预测</w:t>
            </w: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预测因子</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预测方法</w:t>
            </w:r>
          </w:p>
        </w:tc>
        <w:tc>
          <w:tcPr>
            <w:tcW w:w="3229" w:type="pct"/>
            <w:gridSpan w:val="5"/>
            <w:vAlign w:val="center"/>
          </w:tcPr>
          <w:p w:rsidR="007E009E" w:rsidRDefault="007E009E" w:rsidP="007E009E">
            <w:pPr>
              <w:pStyle w:val="TableParagraph"/>
              <w:tabs>
                <w:tab w:val="left" w:pos="2930"/>
              </w:tabs>
              <w:ind w:leftChars="50" w:left="140"/>
              <w:jc w:val="center"/>
              <w:rPr>
                <w:rFonts w:ascii="Times New Roman" w:hAnsi="Times New Roman" w:cs="Times New Roman"/>
                <w:sz w:val="18"/>
                <w:szCs w:val="18"/>
              </w:rPr>
            </w:pPr>
            <w:r>
              <w:rPr>
                <w:rFonts w:ascii="Times New Roman" w:cs="Times New Roman"/>
                <w:sz w:val="18"/>
                <w:szCs w:val="18"/>
              </w:rPr>
              <w:t>附录</w:t>
            </w:r>
            <w:r>
              <w:rPr>
                <w:rFonts w:ascii="Times New Roman" w:hAnsi="Times New Roman" w:cs="Times New Roman"/>
                <w:spacing w:val="-46"/>
                <w:sz w:val="18"/>
                <w:szCs w:val="18"/>
              </w:rPr>
              <w:t xml:space="preserve"> </w:t>
            </w:r>
            <w:r>
              <w:rPr>
                <w:rFonts w:ascii="Times New Roman" w:eastAsia="Times New Roman" w:hAnsi="Times New Roman" w:cs="Times New Roman"/>
                <w:sz w:val="18"/>
                <w:szCs w:val="18"/>
              </w:rPr>
              <w:t>E</w:t>
            </w:r>
            <w:r>
              <w:rPr>
                <w:rFonts w:ascii="Times New Roman" w:hAnsi="Times New Roman" w:cs="Times New Roman" w:hint="eastAsia"/>
                <w:sz w:val="18"/>
                <w:szCs w:val="18"/>
              </w:rPr>
              <w:t>□</w:t>
            </w:r>
            <w:r>
              <w:rPr>
                <w:rFonts w:ascii="Times New Roman" w:cs="Times New Roman"/>
                <w:sz w:val="18"/>
                <w:szCs w:val="18"/>
              </w:rPr>
              <w:t>；附录</w:t>
            </w:r>
            <w:r>
              <w:rPr>
                <w:rFonts w:ascii="Times New Roman" w:hAnsi="Times New Roman" w:cs="Times New Roman"/>
                <w:spacing w:val="-45"/>
                <w:sz w:val="18"/>
                <w:szCs w:val="18"/>
              </w:rPr>
              <w:t xml:space="preserve"> </w:t>
            </w:r>
            <w:r>
              <w:rPr>
                <w:rFonts w:ascii="Times New Roman" w:eastAsia="Times New Roman" w:hAnsi="Times New Roman" w:cs="Times New Roman"/>
                <w:sz w:val="18"/>
                <w:szCs w:val="18"/>
              </w:rPr>
              <w:t>F</w:t>
            </w:r>
            <w:r>
              <w:rPr>
                <w:rFonts w:ascii="Times New Roman" w:hAnsi="Times New Roman" w:cs="Times New Roman" w:hint="eastAsia"/>
                <w:sz w:val="18"/>
                <w:szCs w:val="18"/>
              </w:rPr>
              <w:t>□</w:t>
            </w:r>
            <w:r>
              <w:rPr>
                <w:rFonts w:ascii="Times New Roman" w:cs="Times New Roman"/>
                <w:sz w:val="18"/>
                <w:szCs w:val="18"/>
              </w:rPr>
              <w:t>；其他（</w:t>
            </w:r>
            <w:r>
              <w:rPr>
                <w:rFonts w:ascii="Times New Roman" w:hAnsi="Times New Roman" w:cs="Times New Roman"/>
                <w:sz w:val="18"/>
                <w:szCs w:val="18"/>
                <w:lang w:eastAsia="zh-CN"/>
              </w:rPr>
              <w:t xml:space="preserve">    </w:t>
            </w:r>
            <w:r>
              <w:rPr>
                <w:rFonts w:ascii="Times New Roman" w:cs="Times New Roman"/>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预测分析内容</w:t>
            </w:r>
          </w:p>
        </w:tc>
        <w:tc>
          <w:tcPr>
            <w:tcW w:w="3229" w:type="pct"/>
            <w:gridSpan w:val="5"/>
            <w:vAlign w:val="center"/>
          </w:tcPr>
          <w:p w:rsidR="007E009E" w:rsidRDefault="007E009E" w:rsidP="007E009E">
            <w:pPr>
              <w:pStyle w:val="TableParagraph"/>
              <w:tabs>
                <w:tab w:val="left" w:pos="1639"/>
              </w:tabs>
              <w:ind w:leftChars="50" w:left="140"/>
              <w:jc w:val="center"/>
              <w:rPr>
                <w:rFonts w:ascii="Times New Roman" w:hAnsi="Times New Roman" w:cs="Times New Roman"/>
                <w:sz w:val="18"/>
                <w:szCs w:val="18"/>
              </w:rPr>
            </w:pPr>
            <w:r>
              <w:rPr>
                <w:rFonts w:ascii="Times New Roman" w:cs="Times New Roman"/>
                <w:sz w:val="18"/>
                <w:szCs w:val="18"/>
              </w:rPr>
              <w:t>影响范围（</w:t>
            </w:r>
            <w:r>
              <w:rPr>
                <w:rFonts w:ascii="Times New Roman" w:hAnsi="Times New Roman" w:cs="Times New Roman"/>
                <w:sz w:val="18"/>
                <w:szCs w:val="18"/>
                <w:lang w:eastAsia="zh-CN"/>
              </w:rPr>
              <w:t xml:space="preserve"> </w:t>
            </w:r>
            <w:r>
              <w:rPr>
                <w:rFonts w:ascii="Times New Roman" w:hAnsi="Times New Roman" w:cs="Times New Roman" w:hint="eastAsia"/>
                <w:sz w:val="18"/>
                <w:szCs w:val="18"/>
                <w:lang w:eastAsia="zh-CN"/>
              </w:rPr>
              <w:t>50m</w:t>
            </w:r>
            <w:r>
              <w:rPr>
                <w:rFonts w:ascii="Times New Roman" w:hAnsi="Times New Roman" w:cs="Times New Roman"/>
                <w:sz w:val="18"/>
                <w:szCs w:val="18"/>
                <w:lang w:eastAsia="zh-CN"/>
              </w:rPr>
              <w:t xml:space="preserve"> </w:t>
            </w:r>
            <w:r>
              <w:rPr>
                <w:rFonts w:ascii="Times New Roman" w:cs="Times New Roman"/>
                <w:sz w:val="18"/>
                <w:szCs w:val="18"/>
              </w:rPr>
              <w:t>）</w:t>
            </w:r>
          </w:p>
          <w:p w:rsidR="007E009E" w:rsidRDefault="007E009E" w:rsidP="007E009E">
            <w:pPr>
              <w:pStyle w:val="TableParagraph"/>
              <w:tabs>
                <w:tab w:val="left" w:pos="1639"/>
              </w:tabs>
              <w:ind w:leftChars="50" w:left="140"/>
              <w:jc w:val="center"/>
              <w:rPr>
                <w:rFonts w:ascii="Times New Roman" w:hAnsi="Times New Roman" w:cs="Times New Roman"/>
                <w:sz w:val="18"/>
                <w:szCs w:val="18"/>
              </w:rPr>
            </w:pPr>
            <w:r>
              <w:rPr>
                <w:rFonts w:ascii="Times New Roman" w:cs="Times New Roman"/>
                <w:sz w:val="18"/>
                <w:szCs w:val="18"/>
              </w:rPr>
              <w:t>影响程度（</w:t>
            </w:r>
            <w:r w:rsidRPr="00DA34B7">
              <w:rPr>
                <w:rFonts w:ascii="Times New Roman" w:cs="Times New Roman" w:hint="eastAsia"/>
                <w:sz w:val="18"/>
                <w:szCs w:val="18"/>
              </w:rPr>
              <w:t>本项目不会对土壤环境造成影响</w:t>
            </w:r>
            <w:r>
              <w:rPr>
                <w:rFonts w:ascii="Times New Roman" w:cs="Times New Roman"/>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预测结论</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cs="Times New Roman"/>
                <w:sz w:val="18"/>
                <w:szCs w:val="18"/>
              </w:rPr>
              <w:t>达标结论：</w:t>
            </w:r>
            <w:r>
              <w:rPr>
                <w:rFonts w:ascii="Times New Roman" w:eastAsia="Times New Roman" w:hAnsi="Times New Roman" w:cs="Times New Roman"/>
                <w:sz w:val="18"/>
                <w:szCs w:val="18"/>
              </w:rPr>
              <w:t>a</w:t>
            </w:r>
            <w:r>
              <w:rPr>
                <w:rFonts w:ascii="Times New Roman" w:cs="Times New Roman"/>
                <w:sz w:val="18"/>
                <w:szCs w:val="18"/>
              </w:rPr>
              <w:t>）</w:t>
            </w:r>
            <w:r>
              <w:rPr>
                <w:rFonts w:ascii="Times New Roman" w:eastAsia="MS Mincho" w:hAnsi="MS Mincho" w:cs="Times New Roman"/>
                <w:sz w:val="18"/>
                <w:szCs w:val="18"/>
              </w:rPr>
              <w:t>☑</w:t>
            </w:r>
            <w:r>
              <w:rPr>
                <w:rFonts w:ascii="Times New Roman" w:cs="Times New Roman"/>
                <w:sz w:val="18"/>
                <w:szCs w:val="18"/>
              </w:rPr>
              <w:t>；</w:t>
            </w:r>
            <w:r>
              <w:rPr>
                <w:rFonts w:ascii="Times New Roman" w:eastAsia="Times New Roman" w:hAnsi="Times New Roman" w:cs="Times New Roman"/>
                <w:sz w:val="18"/>
                <w:szCs w:val="18"/>
              </w:rPr>
              <w:t>b</w:t>
            </w:r>
            <w:r>
              <w:rPr>
                <w:rFonts w:ascii="Times New Roman" w:cs="Times New Roman"/>
                <w:sz w:val="18"/>
                <w:szCs w:val="18"/>
              </w:rPr>
              <w:t>）</w:t>
            </w:r>
            <w:r>
              <w:rPr>
                <w:rFonts w:ascii="Times New Roman" w:hAnsi="Times New Roman" w:cs="Times New Roman" w:hint="eastAsia"/>
                <w:sz w:val="18"/>
                <w:szCs w:val="18"/>
              </w:rPr>
              <w:t>□</w:t>
            </w:r>
            <w:r>
              <w:rPr>
                <w:rFonts w:ascii="Times New Roman" w:cs="Times New Roman"/>
                <w:sz w:val="18"/>
                <w:szCs w:val="18"/>
              </w:rPr>
              <w:t>；</w:t>
            </w:r>
            <w:r>
              <w:rPr>
                <w:rFonts w:ascii="Times New Roman" w:eastAsia="Times New Roman" w:hAnsi="Times New Roman" w:cs="Times New Roman"/>
                <w:sz w:val="18"/>
                <w:szCs w:val="18"/>
              </w:rPr>
              <w:t>c</w:t>
            </w:r>
            <w:r>
              <w:rPr>
                <w:rFonts w:ascii="Times New Roman" w:cs="Times New Roman"/>
                <w:sz w:val="18"/>
                <w:szCs w:val="18"/>
              </w:rPr>
              <w:t>）</w:t>
            </w:r>
            <w:r>
              <w:rPr>
                <w:rFonts w:ascii="Times New Roman" w:hAnsi="Times New Roman" w:cs="Times New Roman" w:hint="eastAsia"/>
                <w:sz w:val="18"/>
                <w:szCs w:val="18"/>
              </w:rPr>
              <w:t>□</w:t>
            </w:r>
          </w:p>
          <w:p w:rsidR="007E009E" w:rsidRDefault="007E009E" w:rsidP="007E009E">
            <w:pPr>
              <w:pStyle w:val="TableParagraph"/>
              <w:ind w:leftChars="50" w:left="140"/>
              <w:jc w:val="center"/>
              <w:rPr>
                <w:rFonts w:ascii="Times New Roman" w:hAnsi="Times New Roman" w:cs="Times New Roman"/>
                <w:sz w:val="18"/>
                <w:szCs w:val="18"/>
              </w:rPr>
            </w:pPr>
            <w:r>
              <w:rPr>
                <w:rFonts w:ascii="Times New Roman" w:cs="Times New Roman"/>
                <w:sz w:val="18"/>
                <w:szCs w:val="18"/>
              </w:rPr>
              <w:t>不达标结论：</w:t>
            </w:r>
            <w:r>
              <w:rPr>
                <w:rFonts w:ascii="Times New Roman" w:eastAsia="Times New Roman" w:hAnsi="Times New Roman" w:cs="Times New Roman"/>
                <w:sz w:val="18"/>
                <w:szCs w:val="18"/>
              </w:rPr>
              <w:t>a</w:t>
            </w:r>
            <w:r>
              <w:rPr>
                <w:rFonts w:ascii="Times New Roman" w:cs="Times New Roman"/>
                <w:sz w:val="18"/>
                <w:szCs w:val="18"/>
              </w:rPr>
              <w:t>）</w:t>
            </w:r>
            <w:r>
              <w:rPr>
                <w:rFonts w:ascii="Times New Roman" w:hAnsi="Times New Roman" w:cs="Times New Roman" w:hint="eastAsia"/>
                <w:sz w:val="18"/>
                <w:szCs w:val="18"/>
              </w:rPr>
              <w:t>□</w:t>
            </w:r>
            <w:r>
              <w:rPr>
                <w:rFonts w:ascii="Times New Roman" w:cs="Times New Roman"/>
                <w:sz w:val="18"/>
                <w:szCs w:val="18"/>
              </w:rPr>
              <w:t>；</w:t>
            </w:r>
            <w:r>
              <w:rPr>
                <w:rFonts w:ascii="Times New Roman" w:eastAsia="Times New Roman" w:hAnsi="Times New Roman" w:cs="Times New Roman"/>
                <w:sz w:val="18"/>
                <w:szCs w:val="18"/>
              </w:rPr>
              <w:t>b</w:t>
            </w:r>
            <w:r>
              <w:rPr>
                <w:rFonts w:ascii="Times New Roman" w:cs="Times New Roman"/>
                <w:sz w:val="18"/>
                <w:szCs w:val="18"/>
              </w:rPr>
              <w:t>）</w:t>
            </w:r>
            <w:r>
              <w:rPr>
                <w:rFonts w:ascii="Times New Roman" w:hAnsi="Times New Roman" w:cs="Times New Roman" w:hint="eastAsia"/>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restar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防治措施</w:t>
            </w: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防控措施</w:t>
            </w:r>
          </w:p>
        </w:tc>
        <w:tc>
          <w:tcPr>
            <w:tcW w:w="3229" w:type="pct"/>
            <w:gridSpan w:val="5"/>
            <w:vAlign w:val="center"/>
          </w:tcPr>
          <w:p w:rsidR="007E009E" w:rsidRDefault="007E009E" w:rsidP="007E009E">
            <w:pPr>
              <w:pStyle w:val="TableParagraph"/>
              <w:ind w:leftChars="50" w:left="140"/>
              <w:jc w:val="center"/>
              <w:rPr>
                <w:rFonts w:ascii="Times New Roman" w:hAnsi="Times New Roman" w:cs="Times New Roman"/>
                <w:sz w:val="18"/>
                <w:szCs w:val="18"/>
              </w:rPr>
            </w:pPr>
            <w:r>
              <w:rPr>
                <w:rFonts w:ascii="Times New Roman" w:cs="Times New Roman"/>
                <w:sz w:val="18"/>
                <w:szCs w:val="18"/>
              </w:rPr>
              <w:t>土壤环境质量现状保障</w:t>
            </w:r>
            <w:r>
              <w:rPr>
                <w:rFonts w:ascii="Times New Roman" w:hAnsi="Times New Roman" w:cs="Times New Roman" w:hint="eastAsia"/>
                <w:sz w:val="18"/>
                <w:szCs w:val="18"/>
              </w:rPr>
              <w:t>□</w:t>
            </w:r>
            <w:r>
              <w:rPr>
                <w:rFonts w:ascii="Times New Roman" w:cs="Times New Roman"/>
                <w:sz w:val="18"/>
                <w:szCs w:val="18"/>
              </w:rPr>
              <w:t>；源头控制</w:t>
            </w:r>
            <w:r>
              <w:rPr>
                <w:rFonts w:ascii="Times New Roman" w:eastAsia="MS Mincho" w:hAnsi="MS Mincho" w:cs="Times New Roman"/>
                <w:sz w:val="18"/>
                <w:szCs w:val="18"/>
              </w:rPr>
              <w:t>☑</w:t>
            </w:r>
            <w:r>
              <w:rPr>
                <w:rFonts w:ascii="Times New Roman" w:cs="Times New Roman"/>
                <w:sz w:val="18"/>
                <w:szCs w:val="18"/>
              </w:rPr>
              <w:t>；过程防控</w:t>
            </w:r>
            <w:r>
              <w:rPr>
                <w:rFonts w:ascii="Times New Roman" w:hAnsi="Times New Roman" w:cs="Times New Roman" w:hint="eastAsia"/>
                <w:sz w:val="18"/>
                <w:szCs w:val="18"/>
              </w:rPr>
              <w:t>□</w:t>
            </w:r>
            <w:r>
              <w:rPr>
                <w:rFonts w:ascii="Times New Roman" w:cs="Times New Roman"/>
                <w:sz w:val="18"/>
                <w:szCs w:val="18"/>
              </w:rPr>
              <w:t>；其他（</w:t>
            </w:r>
            <w:r>
              <w:rPr>
                <w:rFonts w:ascii="Times New Roman" w:hAnsi="Times New Roman" w:cs="Times New Roman"/>
                <w:sz w:val="18"/>
                <w:szCs w:val="18"/>
                <w:lang w:eastAsia="zh-CN"/>
              </w:rPr>
              <w:t xml:space="preserve">     </w:t>
            </w:r>
            <w:r>
              <w:rPr>
                <w:rFonts w:ascii="Times New Roman" w:cs="Times New Roman"/>
                <w:sz w:val="18"/>
                <w:szCs w:val="18"/>
              </w:rPr>
              <w:t>）</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Merge w:val="restar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跟踪监测</w:t>
            </w:r>
          </w:p>
        </w:tc>
        <w:tc>
          <w:tcPr>
            <w:tcW w:w="1467" w:type="pct"/>
            <w:gridSpan w:val="2"/>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监测点数</w:t>
            </w:r>
          </w:p>
        </w:tc>
        <w:tc>
          <w:tcPr>
            <w:tcW w:w="1097" w:type="pct"/>
            <w:gridSpan w:val="2"/>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监测指标</w:t>
            </w:r>
          </w:p>
        </w:tc>
        <w:tc>
          <w:tcPr>
            <w:tcW w:w="665"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监测频次</w:t>
            </w:r>
          </w:p>
        </w:tc>
        <w:tc>
          <w:tcPr>
            <w:tcW w:w="738" w:type="pct"/>
            <w:vMerge w:val="restar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Merge/>
            <w:vAlign w:val="center"/>
          </w:tcPr>
          <w:p w:rsidR="007E009E" w:rsidRDefault="007E009E">
            <w:pPr>
              <w:jc w:val="center"/>
              <w:rPr>
                <w:sz w:val="18"/>
                <w:szCs w:val="18"/>
              </w:rPr>
            </w:pPr>
          </w:p>
        </w:tc>
        <w:tc>
          <w:tcPr>
            <w:tcW w:w="1467" w:type="pct"/>
            <w:gridSpan w:val="2"/>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w:t>
            </w:r>
          </w:p>
        </w:tc>
        <w:tc>
          <w:tcPr>
            <w:tcW w:w="1097" w:type="pct"/>
            <w:gridSpan w:val="2"/>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w:t>
            </w:r>
          </w:p>
        </w:tc>
        <w:tc>
          <w:tcPr>
            <w:tcW w:w="665" w:type="pct"/>
            <w:vAlign w:val="center"/>
          </w:tcPr>
          <w:p w:rsidR="007E009E" w:rsidRDefault="007E009E">
            <w:pPr>
              <w:pStyle w:val="TableParagraph"/>
              <w:jc w:val="center"/>
              <w:rPr>
                <w:rFonts w:ascii="Times New Roman" w:hAnsi="Times New Roman" w:cs="Times New Roman"/>
                <w:sz w:val="18"/>
                <w:szCs w:val="18"/>
                <w:lang w:eastAsia="zh-CN"/>
              </w:rPr>
            </w:pPr>
            <w:r>
              <w:rPr>
                <w:rFonts w:ascii="Times New Roman" w:hAnsi="Times New Roman" w:cs="Times New Roman" w:hint="eastAsia"/>
                <w:sz w:val="18"/>
                <w:szCs w:val="18"/>
                <w:lang w:eastAsia="zh-CN"/>
              </w:rPr>
              <w:t>/</w:t>
            </w:r>
          </w:p>
        </w:tc>
        <w:tc>
          <w:tcPr>
            <w:tcW w:w="738" w:type="pct"/>
            <w:vMerge/>
            <w:vAlign w:val="center"/>
          </w:tcPr>
          <w:p w:rsidR="007E009E" w:rsidRDefault="007E009E">
            <w:pPr>
              <w:jc w:val="center"/>
              <w:rPr>
                <w:sz w:val="18"/>
                <w:szCs w:val="18"/>
              </w:rPr>
            </w:pPr>
          </w:p>
        </w:tc>
      </w:tr>
      <w:tr w:rsidR="007E009E">
        <w:trPr>
          <w:trHeight w:val="340"/>
          <w:jc w:val="center"/>
        </w:trPr>
        <w:tc>
          <w:tcPr>
            <w:tcW w:w="229" w:type="pct"/>
            <w:vMerge/>
            <w:vAlign w:val="center"/>
          </w:tcPr>
          <w:p w:rsidR="007E009E" w:rsidRDefault="007E009E">
            <w:pPr>
              <w:jc w:val="center"/>
              <w:rPr>
                <w:sz w:val="18"/>
                <w:szCs w:val="18"/>
              </w:rPr>
            </w:pPr>
          </w:p>
        </w:tc>
        <w:tc>
          <w:tcPr>
            <w:tcW w:w="803" w:type="pct"/>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信息公开指标</w:t>
            </w:r>
          </w:p>
        </w:tc>
        <w:tc>
          <w:tcPr>
            <w:tcW w:w="3229" w:type="pct"/>
            <w:gridSpan w:val="5"/>
            <w:vAlign w:val="center"/>
          </w:tcPr>
          <w:p w:rsidR="007E009E" w:rsidRDefault="007E009E">
            <w:pPr>
              <w:pStyle w:val="TableParagraph"/>
              <w:jc w:val="center"/>
              <w:rPr>
                <w:rFonts w:ascii="Times New Roman" w:hAnsi="Times New Roman" w:cs="Times New Roman"/>
                <w:sz w:val="18"/>
                <w:szCs w:val="18"/>
              </w:rPr>
            </w:pPr>
            <w:r>
              <w:rPr>
                <w:rFonts w:ascii="Times New Roman" w:hAnsi="Times New Roman" w:cs="Times New Roman" w:hint="eastAsia"/>
                <w:sz w:val="18"/>
                <w:szCs w:val="18"/>
                <w:lang w:eastAsia="zh-CN"/>
              </w:rPr>
              <w:t>/</w:t>
            </w:r>
          </w:p>
        </w:tc>
        <w:tc>
          <w:tcPr>
            <w:tcW w:w="738" w:type="pct"/>
            <w:vMerge/>
            <w:vAlign w:val="center"/>
          </w:tcPr>
          <w:p w:rsidR="007E009E" w:rsidRDefault="007E009E">
            <w:pPr>
              <w:jc w:val="center"/>
              <w:rPr>
                <w:sz w:val="18"/>
                <w:szCs w:val="18"/>
              </w:rPr>
            </w:pPr>
          </w:p>
        </w:tc>
      </w:tr>
      <w:tr w:rsidR="007E009E">
        <w:trPr>
          <w:trHeight w:val="340"/>
          <w:jc w:val="center"/>
        </w:trPr>
        <w:tc>
          <w:tcPr>
            <w:tcW w:w="1032" w:type="pct"/>
            <w:gridSpan w:val="2"/>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评价结论</w:t>
            </w:r>
          </w:p>
        </w:tc>
        <w:tc>
          <w:tcPr>
            <w:tcW w:w="3229" w:type="pct"/>
            <w:gridSpan w:val="5"/>
            <w:vAlign w:val="center"/>
          </w:tcPr>
          <w:p w:rsidR="007E009E" w:rsidRDefault="007E009E">
            <w:pPr>
              <w:pStyle w:val="TableParagraph"/>
              <w:jc w:val="center"/>
              <w:rPr>
                <w:rFonts w:ascii="Times New Roman" w:hAnsi="Times New Roman" w:cs="Times New Roman"/>
                <w:sz w:val="18"/>
                <w:szCs w:val="18"/>
              </w:rPr>
            </w:pPr>
            <w:r>
              <w:rPr>
                <w:rFonts w:ascii="Times New Roman" w:hAnsi="Times New Roman" w:cs="Times New Roman" w:hint="eastAsia"/>
                <w:sz w:val="18"/>
                <w:szCs w:val="18"/>
              </w:rPr>
              <w:t>本项目建成后对土壤环境影响较小，本项目建设可行</w:t>
            </w:r>
          </w:p>
        </w:tc>
        <w:tc>
          <w:tcPr>
            <w:tcW w:w="738" w:type="pct"/>
            <w:vAlign w:val="center"/>
          </w:tcPr>
          <w:p w:rsidR="007E009E" w:rsidRDefault="007E009E">
            <w:pPr>
              <w:pStyle w:val="TableParagraph"/>
              <w:jc w:val="center"/>
              <w:rPr>
                <w:rFonts w:ascii="Times New Roman" w:hAnsi="Times New Roman" w:cs="Times New Roman"/>
                <w:sz w:val="18"/>
                <w:szCs w:val="18"/>
              </w:rPr>
            </w:pPr>
          </w:p>
        </w:tc>
      </w:tr>
      <w:tr w:rsidR="007E009E">
        <w:trPr>
          <w:trHeight w:val="340"/>
          <w:jc w:val="center"/>
        </w:trPr>
        <w:tc>
          <w:tcPr>
            <w:tcW w:w="5000" w:type="pct"/>
            <w:gridSpan w:val="8"/>
            <w:vAlign w:val="center"/>
          </w:tcPr>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注</w:t>
            </w:r>
            <w:r>
              <w:rPr>
                <w:rFonts w:ascii="Times New Roman" w:hAnsi="Times New Roman" w:cs="Times New Roman"/>
                <w:sz w:val="18"/>
                <w:szCs w:val="18"/>
              </w:rPr>
              <w:t xml:space="preserve"> </w:t>
            </w:r>
            <w:r>
              <w:rPr>
                <w:rFonts w:ascii="Times New Roman" w:eastAsia="Times New Roman" w:hAnsi="Times New Roman" w:cs="Times New Roman"/>
                <w:sz w:val="18"/>
                <w:szCs w:val="18"/>
              </w:rPr>
              <w:t>1</w:t>
            </w:r>
            <w:r>
              <w:rPr>
                <w:rFonts w:ascii="Times New Roman" w:cs="Times New Roman"/>
                <w:sz w:val="18"/>
                <w:szCs w:val="18"/>
              </w:rPr>
              <w:t>：</w:t>
            </w:r>
            <w:r>
              <w:rPr>
                <w:rFonts w:ascii="Times New Roman" w:hAnsi="Times New Roman" w:cs="Times New Roman"/>
                <w:sz w:val="18"/>
                <w:szCs w:val="18"/>
              </w:rPr>
              <w:t>“</w:t>
            </w:r>
            <w:r>
              <w:rPr>
                <w:rFonts w:ascii="Times New Roman" w:hAnsi="Times New Roman" w:cs="Times New Roman" w:hint="eastAsia"/>
                <w:sz w:val="18"/>
                <w:szCs w:val="18"/>
              </w:rPr>
              <w:t>□</w:t>
            </w:r>
            <w:r>
              <w:rPr>
                <w:rFonts w:ascii="Times New Roman" w:hAnsi="Times New Roman" w:cs="Times New Roman"/>
                <w:sz w:val="18"/>
                <w:szCs w:val="18"/>
              </w:rPr>
              <w:t>”</w:t>
            </w:r>
            <w:r>
              <w:rPr>
                <w:rFonts w:ascii="Times New Roman" w:cs="Times New Roman"/>
                <w:sz w:val="18"/>
                <w:szCs w:val="18"/>
              </w:rPr>
              <w:t>为勾选项，可</w:t>
            </w:r>
            <w:r>
              <w:rPr>
                <w:rFonts w:ascii="Times New Roman" w:hAnsi="Times New Roman" w:cs="Times New Roman"/>
                <w:sz w:val="18"/>
                <w:szCs w:val="18"/>
              </w:rPr>
              <w:t>√</w:t>
            </w:r>
            <w:r>
              <w:rPr>
                <w:rFonts w:ascii="Times New Roman" w:cs="Times New Roman"/>
                <w:sz w:val="18"/>
                <w:szCs w:val="18"/>
              </w:rPr>
              <w:t>；</w:t>
            </w:r>
            <w:r>
              <w:rPr>
                <w:rFonts w:ascii="Times New Roman" w:hAnsi="Times New Roman" w:cs="Times New Roman"/>
                <w:sz w:val="18"/>
                <w:szCs w:val="18"/>
              </w:rPr>
              <w:t>“</w:t>
            </w:r>
            <w:r>
              <w:rPr>
                <w:rFonts w:ascii="Times New Roman" w:cs="Times New Roman"/>
                <w:sz w:val="18"/>
                <w:szCs w:val="18"/>
              </w:rPr>
              <w:t>（</w:t>
            </w:r>
            <w:r>
              <w:rPr>
                <w:rFonts w:ascii="Times New Roman" w:hAnsi="Times New Roman" w:cs="Times New Roman"/>
                <w:sz w:val="18"/>
                <w:szCs w:val="18"/>
              </w:rPr>
              <w:t xml:space="preserve"> </w:t>
            </w:r>
            <w:r>
              <w:rPr>
                <w:rFonts w:ascii="Times New Roman" w:cs="Times New Roman"/>
                <w:sz w:val="18"/>
                <w:szCs w:val="18"/>
              </w:rPr>
              <w:t>）</w:t>
            </w:r>
            <w:r>
              <w:rPr>
                <w:rFonts w:ascii="Times New Roman" w:hAnsi="Times New Roman" w:cs="Times New Roman"/>
                <w:sz w:val="18"/>
                <w:szCs w:val="18"/>
              </w:rPr>
              <w:t>”</w:t>
            </w:r>
            <w:r>
              <w:rPr>
                <w:rFonts w:ascii="Times New Roman" w:cs="Times New Roman"/>
                <w:sz w:val="18"/>
                <w:szCs w:val="18"/>
              </w:rPr>
              <w:t>为内容填写项；</w:t>
            </w:r>
            <w:r>
              <w:rPr>
                <w:rFonts w:ascii="Times New Roman" w:hAnsi="Times New Roman" w:cs="Times New Roman"/>
                <w:sz w:val="18"/>
                <w:szCs w:val="18"/>
              </w:rPr>
              <w:t>“</w:t>
            </w:r>
            <w:r>
              <w:rPr>
                <w:rFonts w:ascii="Times New Roman" w:cs="Times New Roman"/>
                <w:sz w:val="18"/>
                <w:szCs w:val="18"/>
              </w:rPr>
              <w:t>备注</w:t>
            </w:r>
            <w:r>
              <w:rPr>
                <w:rFonts w:ascii="Times New Roman" w:hAnsi="Times New Roman" w:cs="Times New Roman"/>
                <w:sz w:val="18"/>
                <w:szCs w:val="18"/>
              </w:rPr>
              <w:t>”</w:t>
            </w:r>
            <w:r>
              <w:rPr>
                <w:rFonts w:ascii="Times New Roman" w:cs="Times New Roman"/>
                <w:sz w:val="18"/>
                <w:szCs w:val="18"/>
              </w:rPr>
              <w:t>为其他补充内容。</w:t>
            </w:r>
          </w:p>
          <w:p w:rsidR="007E009E" w:rsidRDefault="007E009E">
            <w:pPr>
              <w:pStyle w:val="TableParagraph"/>
              <w:jc w:val="center"/>
              <w:rPr>
                <w:rFonts w:ascii="Times New Roman" w:hAnsi="Times New Roman" w:cs="Times New Roman"/>
                <w:sz w:val="18"/>
                <w:szCs w:val="18"/>
              </w:rPr>
            </w:pPr>
            <w:r>
              <w:rPr>
                <w:rFonts w:ascii="Times New Roman" w:cs="Times New Roman"/>
                <w:sz w:val="18"/>
                <w:szCs w:val="18"/>
              </w:rPr>
              <w:t>注</w:t>
            </w:r>
            <w:r>
              <w:rPr>
                <w:rFonts w:ascii="Times New Roman" w:hAnsi="Times New Roman" w:cs="Times New Roman"/>
                <w:sz w:val="18"/>
                <w:szCs w:val="18"/>
              </w:rPr>
              <w:t xml:space="preserve"> </w:t>
            </w:r>
            <w:r>
              <w:rPr>
                <w:rFonts w:ascii="Times New Roman" w:eastAsia="Times New Roman" w:hAnsi="Times New Roman" w:cs="Times New Roman"/>
                <w:sz w:val="18"/>
                <w:szCs w:val="18"/>
              </w:rPr>
              <w:t>2</w:t>
            </w:r>
            <w:r>
              <w:rPr>
                <w:rFonts w:ascii="Times New Roman" w:cs="Times New Roman"/>
                <w:sz w:val="18"/>
                <w:szCs w:val="18"/>
              </w:rPr>
              <w:t>：需要分别开展土壤环境影响评级工作的，分别填写自查表。</w:t>
            </w:r>
          </w:p>
        </w:tc>
      </w:tr>
    </w:tbl>
    <w:p w:rsidR="007E009E" w:rsidRDefault="007E009E">
      <w:pPr>
        <w:spacing w:line="40" w:lineRule="exact"/>
      </w:pPr>
    </w:p>
    <w:p w:rsidR="00794D45" w:rsidRPr="00BB50FA" w:rsidRDefault="00A52D34" w:rsidP="007E009E">
      <w:pPr>
        <w:spacing w:line="0" w:lineRule="atLeast"/>
        <w:jc w:val="center"/>
        <w:rPr>
          <w:color w:val="000000" w:themeColor="text1"/>
        </w:rPr>
      </w:pPr>
      <w:r>
        <w:rPr>
          <w:noProof/>
          <w:color w:val="000000" w:themeColor="text1"/>
        </w:rPr>
        <w:lastRenderedPageBreak/>
        <w:drawing>
          <wp:inline distT="0" distB="0" distL="0" distR="0">
            <wp:extent cx="5732145" cy="8173720"/>
            <wp:effectExtent l="19050" t="0" r="1905" b="0"/>
            <wp:docPr id="23" name="图片 22" descr="CCF_00070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_0007050005.jpg"/>
                    <pic:cNvPicPr/>
                  </pic:nvPicPr>
                  <pic:blipFill>
                    <a:blip r:embed="rId42" cstate="print"/>
                    <a:stretch>
                      <a:fillRect/>
                    </a:stretch>
                  </pic:blipFill>
                  <pic:spPr>
                    <a:xfrm>
                      <a:off x="0" y="0"/>
                      <a:ext cx="5732145" cy="8173720"/>
                    </a:xfrm>
                    <a:prstGeom prst="rect">
                      <a:avLst/>
                    </a:prstGeom>
                  </pic:spPr>
                </pic:pic>
              </a:graphicData>
            </a:graphic>
          </wp:inline>
        </w:drawing>
      </w:r>
    </w:p>
    <w:sectPr w:rsidR="00794D45" w:rsidRPr="00BB50FA" w:rsidSect="007E009E">
      <w:pgSz w:w="11907" w:h="16840"/>
      <w:pgMar w:top="1797" w:right="1440" w:bottom="1797" w:left="1440" w:header="851" w:footer="992" w:gutter="0"/>
      <w:pgNumType w:start="1"/>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05F0" w:rsidRDefault="00EF05F0">
      <w:r>
        <w:separator/>
      </w:r>
    </w:p>
  </w:endnote>
  <w:endnote w:type="continuationSeparator" w:id="0">
    <w:p w:rsidR="00EF05F0" w:rsidRDefault="00EF05F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楷体_GB2312">
    <w:altName w:val="楷体"/>
    <w:charset w:val="86"/>
    <w:family w:val="modern"/>
    <w:pitch w:val="default"/>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仿宋_GB2312">
    <w:altName w:val="仿宋"/>
    <w:charset w:val="86"/>
    <w:family w:val="modern"/>
    <w:pitch w:val="fixed"/>
    <w:sig w:usb0="00000000"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方正书宋简体">
    <w:altName w:val="宋体"/>
    <w:charset w:val="86"/>
    <w:family w:val="auto"/>
    <w:pitch w:val="variable"/>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7DBE" w:rsidRDefault="00190931">
    <w:pPr>
      <w:pStyle w:val="af"/>
      <w:framePr w:wrap="around" w:vAnchor="text" w:hAnchor="margin" w:xAlign="center" w:y="1"/>
      <w:rPr>
        <w:rStyle w:val="a4"/>
      </w:rPr>
    </w:pPr>
    <w:r>
      <w:fldChar w:fldCharType="begin"/>
    </w:r>
    <w:r w:rsidR="00007DBE">
      <w:rPr>
        <w:rStyle w:val="a4"/>
      </w:rPr>
      <w:instrText xml:space="preserve">PAGE  </w:instrText>
    </w:r>
    <w:r>
      <w:fldChar w:fldCharType="end"/>
    </w:r>
  </w:p>
  <w:p w:rsidR="00007DBE" w:rsidRDefault="00007DBE">
    <w:pPr>
      <w:pStyle w:val="af"/>
    </w:pPr>
  </w:p>
  <w:p w:rsidR="00007DBE" w:rsidRDefault="00007DB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7DBE" w:rsidRDefault="00007DBE">
    <w:pPr>
      <w:pStyle w:val="af"/>
      <w:framePr w:wrap="around" w:vAnchor="text" w:hAnchor="margin" w:xAlign="center" w:y="1"/>
      <w:rPr>
        <w:rStyle w:val="a4"/>
      </w:rPr>
    </w:pPr>
  </w:p>
  <w:p w:rsidR="00007DBE" w:rsidRDefault="00007DBE">
    <w:pPr>
      <w:pStyle w:val="af"/>
    </w:pPr>
  </w:p>
  <w:p w:rsidR="00007DBE" w:rsidRDefault="00007DB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7B8" w:rsidRDefault="00190931">
    <w:pPr>
      <w:pStyle w:val="af"/>
      <w:framePr w:wrap="around" w:vAnchor="text" w:hAnchor="margin" w:xAlign="center" w:y="1"/>
      <w:rPr>
        <w:rStyle w:val="a4"/>
      </w:rPr>
    </w:pPr>
    <w:r>
      <w:fldChar w:fldCharType="begin"/>
    </w:r>
    <w:r w:rsidR="009547B8">
      <w:rPr>
        <w:rStyle w:val="a4"/>
      </w:rPr>
      <w:instrText xml:space="preserve">PAGE  </w:instrText>
    </w:r>
    <w:r>
      <w:fldChar w:fldCharType="separate"/>
    </w:r>
    <w:r w:rsidR="00A52D34">
      <w:rPr>
        <w:rStyle w:val="a4"/>
        <w:noProof/>
      </w:rPr>
      <w:t>47</w:t>
    </w:r>
    <w:r>
      <w:fldChar w:fldCharType="end"/>
    </w:r>
  </w:p>
  <w:p w:rsidR="009547B8" w:rsidRDefault="009547B8">
    <w:pPr>
      <w:pStyle w:val="af"/>
    </w:pPr>
  </w:p>
  <w:p w:rsidR="009547B8" w:rsidRDefault="009547B8"/>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009E" w:rsidRDefault="007E009E">
    <w:pPr>
      <w:pStyle w:val="af"/>
      <w:framePr w:wrap="around" w:vAnchor="text" w:hAnchor="margin" w:xAlign="center" w:y="1"/>
      <w:rPr>
        <w:rStyle w:val="a4"/>
      </w:rPr>
    </w:pPr>
  </w:p>
  <w:p w:rsidR="007E009E" w:rsidRDefault="007E009E" w:rsidP="007E009E">
    <w:pPr>
      <w:pStyle w:val="af"/>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009E" w:rsidRDefault="007E009E">
    <w:pPr>
      <w:pStyle w:val="af"/>
      <w:framePr w:wrap="around" w:vAnchor="text" w:hAnchor="margin" w:xAlign="center" w:y="1"/>
      <w:rPr>
        <w:rStyle w:val="a4"/>
      </w:rPr>
    </w:pPr>
  </w:p>
  <w:p w:rsidR="007E009E" w:rsidRDefault="007E009E">
    <w:pPr>
      <w:pStyle w:val="af"/>
    </w:pPr>
  </w:p>
  <w:p w:rsidR="007E009E" w:rsidRDefault="007E009E"/>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009E" w:rsidRDefault="007E009E">
    <w:pPr>
      <w:pStyle w:val="af"/>
      <w:framePr w:wrap="around" w:vAnchor="text" w:hAnchor="margin" w:xAlign="center" w:y="1"/>
      <w:rPr>
        <w:rStyle w:val="a4"/>
      </w:rPr>
    </w:pPr>
  </w:p>
  <w:p w:rsidR="007E009E" w:rsidRDefault="007E009E" w:rsidP="007E009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05F0" w:rsidRDefault="00EF05F0">
      <w:r>
        <w:separator/>
      </w:r>
    </w:p>
  </w:footnote>
  <w:footnote w:type="continuationSeparator" w:id="0">
    <w:p w:rsidR="00EF05F0" w:rsidRDefault="00EF05F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63896"/>
    <w:multiLevelType w:val="singleLevel"/>
    <w:tmpl w:val="02963896"/>
    <w:lvl w:ilvl="0">
      <w:start w:val="7"/>
      <w:numFmt w:val="decimal"/>
      <w:suff w:val="nothing"/>
      <w:lvlText w:val="%1、"/>
      <w:lvlJc w:val="left"/>
    </w:lvl>
  </w:abstractNum>
  <w:abstractNum w:abstractNumId="1">
    <w:nsid w:val="09953A7B"/>
    <w:multiLevelType w:val="singleLevel"/>
    <w:tmpl w:val="09953A7B"/>
    <w:lvl w:ilvl="0">
      <w:start w:val="1"/>
      <w:numFmt w:val="decimal"/>
      <w:lvlText w:val="%1."/>
      <w:lvlJc w:val="left"/>
      <w:pPr>
        <w:tabs>
          <w:tab w:val="num" w:pos="1215"/>
        </w:tabs>
        <w:ind w:left="1215" w:hanging="645"/>
      </w:pPr>
      <w:rPr>
        <w:rFonts w:hint="eastAsia"/>
      </w:rPr>
    </w:lvl>
  </w:abstractNum>
  <w:abstractNum w:abstractNumId="2">
    <w:nsid w:val="1B5A7CC3"/>
    <w:multiLevelType w:val="hybridMultilevel"/>
    <w:tmpl w:val="5562E47C"/>
    <w:lvl w:ilvl="0" w:tplc="ECE49CF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nsid w:val="2C207363"/>
    <w:multiLevelType w:val="multilevel"/>
    <w:tmpl w:val="2C207363"/>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nsid w:val="32116C64"/>
    <w:multiLevelType w:val="hybridMultilevel"/>
    <w:tmpl w:val="AC3601DE"/>
    <w:lvl w:ilvl="0" w:tplc="C5B2BCC0">
      <w:start w:val="1"/>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5">
    <w:nsid w:val="406E0BFE"/>
    <w:multiLevelType w:val="hybridMultilevel"/>
    <w:tmpl w:val="9088194A"/>
    <w:lvl w:ilvl="0" w:tplc="FB6C075C">
      <w:start w:val="1"/>
      <w:numFmt w:val="decimal"/>
      <w:lvlText w:val="（%1）"/>
      <w:lvlJc w:val="left"/>
      <w:pPr>
        <w:tabs>
          <w:tab w:val="num" w:pos="1200"/>
        </w:tabs>
        <w:ind w:left="1200" w:hanging="72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6">
    <w:nsid w:val="725D2E1E"/>
    <w:multiLevelType w:val="multilevel"/>
    <w:tmpl w:val="725D2E1E"/>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7">
    <w:nsid w:val="7A6D681C"/>
    <w:multiLevelType w:val="hybridMultilevel"/>
    <w:tmpl w:val="3D2E5E9E"/>
    <w:lvl w:ilvl="0" w:tplc="6C7A0536">
      <w:start w:val="1"/>
      <w:numFmt w:val="decimal"/>
      <w:lvlText w:val="（%1）"/>
      <w:lvlJc w:val="left"/>
      <w:pPr>
        <w:ind w:left="1530" w:hanging="105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7F4E2B3F"/>
    <w:multiLevelType w:val="hybridMultilevel"/>
    <w:tmpl w:val="D6F4FACC"/>
    <w:lvl w:ilvl="0" w:tplc="7826F03C">
      <w:start w:val="2"/>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num w:numId="1">
    <w:abstractNumId w:val="6"/>
  </w:num>
  <w:num w:numId="2">
    <w:abstractNumId w:val="1"/>
  </w:num>
  <w:num w:numId="3">
    <w:abstractNumId w:val="4"/>
  </w:num>
  <w:num w:numId="4">
    <w:abstractNumId w:val="8"/>
  </w:num>
  <w:num w:numId="5">
    <w:abstractNumId w:val="5"/>
  </w:num>
  <w:num w:numId="6">
    <w:abstractNumId w:val="3"/>
  </w:num>
  <w:num w:numId="7">
    <w:abstractNumId w:val="2"/>
  </w:num>
  <w:num w:numId="8">
    <w:abstractNumId w:val="7"/>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stylePaneFormatFilter w:val="3F01"/>
  <w:defaultTabStop w:val="425"/>
  <w:drawingGridVerticalSpacing w:val="156"/>
  <w:displayHorizontalDrawingGridEvery w:val="0"/>
  <w:displayVerticalDrawingGridEvery w:val="2"/>
  <w:characterSpacingControl w:val="compressPunctuation"/>
  <w:doNotValidateAgainstSchema/>
  <w:doNotDemarcateInvalidXml/>
  <w:hdrShapeDefaults>
    <o:shapedefaults v:ext="edit" spidmax="14338"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useFELayout/>
  </w:compat>
  <w:rsids>
    <w:rsidRoot w:val="00D73A0D"/>
    <w:rsid w:val="00000888"/>
    <w:rsid w:val="0000088C"/>
    <w:rsid w:val="0000095B"/>
    <w:rsid w:val="00001169"/>
    <w:rsid w:val="000016F9"/>
    <w:rsid w:val="000024CD"/>
    <w:rsid w:val="0000287C"/>
    <w:rsid w:val="000028ED"/>
    <w:rsid w:val="00002AB7"/>
    <w:rsid w:val="00002BBD"/>
    <w:rsid w:val="00002CB0"/>
    <w:rsid w:val="000030E8"/>
    <w:rsid w:val="000036A1"/>
    <w:rsid w:val="000045A1"/>
    <w:rsid w:val="00005BAB"/>
    <w:rsid w:val="00006232"/>
    <w:rsid w:val="0000623F"/>
    <w:rsid w:val="00006470"/>
    <w:rsid w:val="00006753"/>
    <w:rsid w:val="000068B4"/>
    <w:rsid w:val="00006AFE"/>
    <w:rsid w:val="00006D8E"/>
    <w:rsid w:val="00006FA0"/>
    <w:rsid w:val="00007319"/>
    <w:rsid w:val="000078B7"/>
    <w:rsid w:val="00007DBE"/>
    <w:rsid w:val="000101C8"/>
    <w:rsid w:val="0001071E"/>
    <w:rsid w:val="000108EE"/>
    <w:rsid w:val="00010A88"/>
    <w:rsid w:val="00010AB0"/>
    <w:rsid w:val="00010C95"/>
    <w:rsid w:val="00011DB7"/>
    <w:rsid w:val="00011E77"/>
    <w:rsid w:val="00012478"/>
    <w:rsid w:val="00012859"/>
    <w:rsid w:val="00012F68"/>
    <w:rsid w:val="00012F77"/>
    <w:rsid w:val="00013115"/>
    <w:rsid w:val="000133C3"/>
    <w:rsid w:val="0001347E"/>
    <w:rsid w:val="00013AB4"/>
    <w:rsid w:val="00013B04"/>
    <w:rsid w:val="000142CB"/>
    <w:rsid w:val="00014840"/>
    <w:rsid w:val="00014BF4"/>
    <w:rsid w:val="00014E4B"/>
    <w:rsid w:val="0001540D"/>
    <w:rsid w:val="00016E10"/>
    <w:rsid w:val="00017373"/>
    <w:rsid w:val="00017E63"/>
    <w:rsid w:val="00017FC8"/>
    <w:rsid w:val="00020179"/>
    <w:rsid w:val="0002028E"/>
    <w:rsid w:val="000209A9"/>
    <w:rsid w:val="00020A18"/>
    <w:rsid w:val="00020C17"/>
    <w:rsid w:val="00021425"/>
    <w:rsid w:val="00021671"/>
    <w:rsid w:val="0002174D"/>
    <w:rsid w:val="00021841"/>
    <w:rsid w:val="0002273A"/>
    <w:rsid w:val="0002277C"/>
    <w:rsid w:val="00022CE4"/>
    <w:rsid w:val="00022EC9"/>
    <w:rsid w:val="00023B87"/>
    <w:rsid w:val="00023B9B"/>
    <w:rsid w:val="00023D6D"/>
    <w:rsid w:val="00023E6B"/>
    <w:rsid w:val="000250D1"/>
    <w:rsid w:val="00025A02"/>
    <w:rsid w:val="00025AF1"/>
    <w:rsid w:val="00025E8D"/>
    <w:rsid w:val="00026165"/>
    <w:rsid w:val="000264D5"/>
    <w:rsid w:val="00026C2A"/>
    <w:rsid w:val="00027395"/>
    <w:rsid w:val="0003060D"/>
    <w:rsid w:val="00030CA8"/>
    <w:rsid w:val="00030D6C"/>
    <w:rsid w:val="0003113B"/>
    <w:rsid w:val="00031168"/>
    <w:rsid w:val="00031331"/>
    <w:rsid w:val="00031C52"/>
    <w:rsid w:val="00032241"/>
    <w:rsid w:val="00032451"/>
    <w:rsid w:val="000327E8"/>
    <w:rsid w:val="00033B9F"/>
    <w:rsid w:val="00033EBB"/>
    <w:rsid w:val="0003413B"/>
    <w:rsid w:val="0003449A"/>
    <w:rsid w:val="00034703"/>
    <w:rsid w:val="00034A50"/>
    <w:rsid w:val="00035122"/>
    <w:rsid w:val="00035167"/>
    <w:rsid w:val="00035470"/>
    <w:rsid w:val="000357DB"/>
    <w:rsid w:val="00035DE6"/>
    <w:rsid w:val="00035F80"/>
    <w:rsid w:val="000362BB"/>
    <w:rsid w:val="00036355"/>
    <w:rsid w:val="00036738"/>
    <w:rsid w:val="000369FA"/>
    <w:rsid w:val="00037322"/>
    <w:rsid w:val="0003743D"/>
    <w:rsid w:val="000375E1"/>
    <w:rsid w:val="00037911"/>
    <w:rsid w:val="000379A8"/>
    <w:rsid w:val="00037E78"/>
    <w:rsid w:val="000400DC"/>
    <w:rsid w:val="00040271"/>
    <w:rsid w:val="000410DC"/>
    <w:rsid w:val="00041127"/>
    <w:rsid w:val="000412CA"/>
    <w:rsid w:val="00041BC9"/>
    <w:rsid w:val="0004201D"/>
    <w:rsid w:val="00042421"/>
    <w:rsid w:val="00042554"/>
    <w:rsid w:val="00042A17"/>
    <w:rsid w:val="00042A37"/>
    <w:rsid w:val="00043392"/>
    <w:rsid w:val="00043728"/>
    <w:rsid w:val="00043A43"/>
    <w:rsid w:val="00043A59"/>
    <w:rsid w:val="000444D1"/>
    <w:rsid w:val="000446E8"/>
    <w:rsid w:val="00044768"/>
    <w:rsid w:val="00044775"/>
    <w:rsid w:val="00044B3E"/>
    <w:rsid w:val="00044BB3"/>
    <w:rsid w:val="00045243"/>
    <w:rsid w:val="00045A01"/>
    <w:rsid w:val="000464D7"/>
    <w:rsid w:val="00046504"/>
    <w:rsid w:val="00046BFF"/>
    <w:rsid w:val="00046FA3"/>
    <w:rsid w:val="00047266"/>
    <w:rsid w:val="00047618"/>
    <w:rsid w:val="000479A2"/>
    <w:rsid w:val="00047A50"/>
    <w:rsid w:val="00047BEE"/>
    <w:rsid w:val="000502A2"/>
    <w:rsid w:val="00050392"/>
    <w:rsid w:val="00050B50"/>
    <w:rsid w:val="000510B3"/>
    <w:rsid w:val="0005116E"/>
    <w:rsid w:val="00051929"/>
    <w:rsid w:val="00051945"/>
    <w:rsid w:val="000525E9"/>
    <w:rsid w:val="00052651"/>
    <w:rsid w:val="00052991"/>
    <w:rsid w:val="00053316"/>
    <w:rsid w:val="0005398F"/>
    <w:rsid w:val="00053A70"/>
    <w:rsid w:val="00053DF9"/>
    <w:rsid w:val="000540F1"/>
    <w:rsid w:val="00054249"/>
    <w:rsid w:val="000543AC"/>
    <w:rsid w:val="00055DEA"/>
    <w:rsid w:val="000562DA"/>
    <w:rsid w:val="0005657A"/>
    <w:rsid w:val="0005664B"/>
    <w:rsid w:val="000567C2"/>
    <w:rsid w:val="0005728D"/>
    <w:rsid w:val="000572D3"/>
    <w:rsid w:val="000572E4"/>
    <w:rsid w:val="00057632"/>
    <w:rsid w:val="000577C5"/>
    <w:rsid w:val="00060082"/>
    <w:rsid w:val="0006031B"/>
    <w:rsid w:val="0006058E"/>
    <w:rsid w:val="0006077C"/>
    <w:rsid w:val="0006088B"/>
    <w:rsid w:val="0006091C"/>
    <w:rsid w:val="00060977"/>
    <w:rsid w:val="00060AB5"/>
    <w:rsid w:val="00060C08"/>
    <w:rsid w:val="00060DF6"/>
    <w:rsid w:val="00061600"/>
    <w:rsid w:val="00061CDC"/>
    <w:rsid w:val="00061D22"/>
    <w:rsid w:val="000623A2"/>
    <w:rsid w:val="000623E4"/>
    <w:rsid w:val="00062536"/>
    <w:rsid w:val="00062F48"/>
    <w:rsid w:val="000632FA"/>
    <w:rsid w:val="000633B0"/>
    <w:rsid w:val="000633FB"/>
    <w:rsid w:val="000634AB"/>
    <w:rsid w:val="000635D3"/>
    <w:rsid w:val="00063A5C"/>
    <w:rsid w:val="0006415B"/>
    <w:rsid w:val="000646DD"/>
    <w:rsid w:val="00064F22"/>
    <w:rsid w:val="000656A1"/>
    <w:rsid w:val="000658BC"/>
    <w:rsid w:val="00065A8B"/>
    <w:rsid w:val="00065DAE"/>
    <w:rsid w:val="0006626D"/>
    <w:rsid w:val="000667AB"/>
    <w:rsid w:val="00066A2A"/>
    <w:rsid w:val="00066DB7"/>
    <w:rsid w:val="00066FEB"/>
    <w:rsid w:val="000678E6"/>
    <w:rsid w:val="00067DB4"/>
    <w:rsid w:val="00067E97"/>
    <w:rsid w:val="0007019A"/>
    <w:rsid w:val="0007035F"/>
    <w:rsid w:val="0007097B"/>
    <w:rsid w:val="00070E0C"/>
    <w:rsid w:val="000710E7"/>
    <w:rsid w:val="00071352"/>
    <w:rsid w:val="00071646"/>
    <w:rsid w:val="00071894"/>
    <w:rsid w:val="00071934"/>
    <w:rsid w:val="00071971"/>
    <w:rsid w:val="00071D10"/>
    <w:rsid w:val="00072EFB"/>
    <w:rsid w:val="0007369C"/>
    <w:rsid w:val="00073764"/>
    <w:rsid w:val="000745BF"/>
    <w:rsid w:val="00074715"/>
    <w:rsid w:val="00075134"/>
    <w:rsid w:val="00075145"/>
    <w:rsid w:val="00075322"/>
    <w:rsid w:val="00075526"/>
    <w:rsid w:val="00075E21"/>
    <w:rsid w:val="0007633F"/>
    <w:rsid w:val="00076A49"/>
    <w:rsid w:val="00077515"/>
    <w:rsid w:val="000776EC"/>
    <w:rsid w:val="00077885"/>
    <w:rsid w:val="00077A6C"/>
    <w:rsid w:val="00077C1D"/>
    <w:rsid w:val="00077C1F"/>
    <w:rsid w:val="00077D93"/>
    <w:rsid w:val="00077F00"/>
    <w:rsid w:val="00081210"/>
    <w:rsid w:val="0008141B"/>
    <w:rsid w:val="000817D8"/>
    <w:rsid w:val="00081E5E"/>
    <w:rsid w:val="000821C3"/>
    <w:rsid w:val="00082A8A"/>
    <w:rsid w:val="00082FB8"/>
    <w:rsid w:val="00082FC9"/>
    <w:rsid w:val="00083618"/>
    <w:rsid w:val="00083638"/>
    <w:rsid w:val="00083BBA"/>
    <w:rsid w:val="00083DC2"/>
    <w:rsid w:val="00083E5C"/>
    <w:rsid w:val="00084428"/>
    <w:rsid w:val="00084430"/>
    <w:rsid w:val="00084B0B"/>
    <w:rsid w:val="00084D20"/>
    <w:rsid w:val="00085864"/>
    <w:rsid w:val="0008587C"/>
    <w:rsid w:val="00086132"/>
    <w:rsid w:val="000865D8"/>
    <w:rsid w:val="00086C04"/>
    <w:rsid w:val="00087DE2"/>
    <w:rsid w:val="00090313"/>
    <w:rsid w:val="000904C6"/>
    <w:rsid w:val="00090601"/>
    <w:rsid w:val="00090CD0"/>
    <w:rsid w:val="00090F4E"/>
    <w:rsid w:val="00090F6D"/>
    <w:rsid w:val="0009141A"/>
    <w:rsid w:val="00091B3F"/>
    <w:rsid w:val="00091D12"/>
    <w:rsid w:val="00091F56"/>
    <w:rsid w:val="00091FA4"/>
    <w:rsid w:val="00092154"/>
    <w:rsid w:val="00092622"/>
    <w:rsid w:val="000926C7"/>
    <w:rsid w:val="00092837"/>
    <w:rsid w:val="00092AAC"/>
    <w:rsid w:val="00092CB9"/>
    <w:rsid w:val="000931D5"/>
    <w:rsid w:val="00093717"/>
    <w:rsid w:val="000937E4"/>
    <w:rsid w:val="00093BBF"/>
    <w:rsid w:val="00093D65"/>
    <w:rsid w:val="00093D8B"/>
    <w:rsid w:val="00093DF0"/>
    <w:rsid w:val="000941C9"/>
    <w:rsid w:val="00094274"/>
    <w:rsid w:val="000947A7"/>
    <w:rsid w:val="00094A68"/>
    <w:rsid w:val="00094D64"/>
    <w:rsid w:val="00095559"/>
    <w:rsid w:val="00096701"/>
    <w:rsid w:val="000967A9"/>
    <w:rsid w:val="0009748C"/>
    <w:rsid w:val="00097CD9"/>
    <w:rsid w:val="00097DC6"/>
    <w:rsid w:val="00097EBB"/>
    <w:rsid w:val="000A06BC"/>
    <w:rsid w:val="000A0AAF"/>
    <w:rsid w:val="000A116A"/>
    <w:rsid w:val="000A1759"/>
    <w:rsid w:val="000A1E7A"/>
    <w:rsid w:val="000A1EC8"/>
    <w:rsid w:val="000A2056"/>
    <w:rsid w:val="000A2073"/>
    <w:rsid w:val="000A21B5"/>
    <w:rsid w:val="000A240F"/>
    <w:rsid w:val="000A276E"/>
    <w:rsid w:val="000A2869"/>
    <w:rsid w:val="000A2F1E"/>
    <w:rsid w:val="000A2F24"/>
    <w:rsid w:val="000A419C"/>
    <w:rsid w:val="000A433B"/>
    <w:rsid w:val="000A4920"/>
    <w:rsid w:val="000A4F34"/>
    <w:rsid w:val="000A4F4D"/>
    <w:rsid w:val="000A58A3"/>
    <w:rsid w:val="000A5D17"/>
    <w:rsid w:val="000A6083"/>
    <w:rsid w:val="000A6190"/>
    <w:rsid w:val="000A6437"/>
    <w:rsid w:val="000A69C5"/>
    <w:rsid w:val="000A6A99"/>
    <w:rsid w:val="000A6C35"/>
    <w:rsid w:val="000A6CD1"/>
    <w:rsid w:val="000A7068"/>
    <w:rsid w:val="000A71EB"/>
    <w:rsid w:val="000A7256"/>
    <w:rsid w:val="000A7E01"/>
    <w:rsid w:val="000A7E67"/>
    <w:rsid w:val="000B00AE"/>
    <w:rsid w:val="000B00D0"/>
    <w:rsid w:val="000B01B2"/>
    <w:rsid w:val="000B03CB"/>
    <w:rsid w:val="000B05BF"/>
    <w:rsid w:val="000B08D0"/>
    <w:rsid w:val="000B0F9E"/>
    <w:rsid w:val="000B10A5"/>
    <w:rsid w:val="000B12C8"/>
    <w:rsid w:val="000B1350"/>
    <w:rsid w:val="000B145B"/>
    <w:rsid w:val="000B1AE1"/>
    <w:rsid w:val="000B1CC1"/>
    <w:rsid w:val="000B1FB5"/>
    <w:rsid w:val="000B28ED"/>
    <w:rsid w:val="000B2D61"/>
    <w:rsid w:val="000B3136"/>
    <w:rsid w:val="000B327B"/>
    <w:rsid w:val="000B39D4"/>
    <w:rsid w:val="000B3A75"/>
    <w:rsid w:val="000B3DAF"/>
    <w:rsid w:val="000B433F"/>
    <w:rsid w:val="000B4A2C"/>
    <w:rsid w:val="000B4E99"/>
    <w:rsid w:val="000B4F7B"/>
    <w:rsid w:val="000B5A4C"/>
    <w:rsid w:val="000B67CC"/>
    <w:rsid w:val="000B680C"/>
    <w:rsid w:val="000B68F5"/>
    <w:rsid w:val="000B69D1"/>
    <w:rsid w:val="000B7055"/>
    <w:rsid w:val="000B75A4"/>
    <w:rsid w:val="000B7758"/>
    <w:rsid w:val="000B797A"/>
    <w:rsid w:val="000C014A"/>
    <w:rsid w:val="000C0230"/>
    <w:rsid w:val="000C0525"/>
    <w:rsid w:val="000C0CB0"/>
    <w:rsid w:val="000C1A08"/>
    <w:rsid w:val="000C1EBC"/>
    <w:rsid w:val="000C24A1"/>
    <w:rsid w:val="000C2648"/>
    <w:rsid w:val="000C2713"/>
    <w:rsid w:val="000C280E"/>
    <w:rsid w:val="000C28F6"/>
    <w:rsid w:val="000C321B"/>
    <w:rsid w:val="000C36C4"/>
    <w:rsid w:val="000C3872"/>
    <w:rsid w:val="000C46C8"/>
    <w:rsid w:val="000C49B1"/>
    <w:rsid w:val="000C4D03"/>
    <w:rsid w:val="000C4E03"/>
    <w:rsid w:val="000C4F12"/>
    <w:rsid w:val="000C51C8"/>
    <w:rsid w:val="000C5606"/>
    <w:rsid w:val="000C5C30"/>
    <w:rsid w:val="000C5E78"/>
    <w:rsid w:val="000C5F0E"/>
    <w:rsid w:val="000C693C"/>
    <w:rsid w:val="000C6D28"/>
    <w:rsid w:val="000C6FE2"/>
    <w:rsid w:val="000C720F"/>
    <w:rsid w:val="000C7959"/>
    <w:rsid w:val="000C7AD9"/>
    <w:rsid w:val="000C7C06"/>
    <w:rsid w:val="000C7D0B"/>
    <w:rsid w:val="000D0B6C"/>
    <w:rsid w:val="000D0BF0"/>
    <w:rsid w:val="000D0CC2"/>
    <w:rsid w:val="000D119F"/>
    <w:rsid w:val="000D14AF"/>
    <w:rsid w:val="000D155E"/>
    <w:rsid w:val="000D291E"/>
    <w:rsid w:val="000D330F"/>
    <w:rsid w:val="000D39D1"/>
    <w:rsid w:val="000D3A07"/>
    <w:rsid w:val="000D3ED1"/>
    <w:rsid w:val="000D4308"/>
    <w:rsid w:val="000D4922"/>
    <w:rsid w:val="000D5313"/>
    <w:rsid w:val="000D555D"/>
    <w:rsid w:val="000D56C5"/>
    <w:rsid w:val="000D5FE8"/>
    <w:rsid w:val="000D7B53"/>
    <w:rsid w:val="000D7BAD"/>
    <w:rsid w:val="000E0510"/>
    <w:rsid w:val="000E0620"/>
    <w:rsid w:val="000E0715"/>
    <w:rsid w:val="000E0E09"/>
    <w:rsid w:val="000E1138"/>
    <w:rsid w:val="000E264F"/>
    <w:rsid w:val="000E2D71"/>
    <w:rsid w:val="000E339E"/>
    <w:rsid w:val="000E3CD4"/>
    <w:rsid w:val="000E4082"/>
    <w:rsid w:val="000E438F"/>
    <w:rsid w:val="000E4671"/>
    <w:rsid w:val="000E48F2"/>
    <w:rsid w:val="000E4C86"/>
    <w:rsid w:val="000E4EA0"/>
    <w:rsid w:val="000E5A74"/>
    <w:rsid w:val="000E5B38"/>
    <w:rsid w:val="000E6733"/>
    <w:rsid w:val="000E69F5"/>
    <w:rsid w:val="000E6F7C"/>
    <w:rsid w:val="000E7526"/>
    <w:rsid w:val="000E7F1B"/>
    <w:rsid w:val="000E7F38"/>
    <w:rsid w:val="000E7F43"/>
    <w:rsid w:val="000E7FC1"/>
    <w:rsid w:val="000F06BD"/>
    <w:rsid w:val="000F0A94"/>
    <w:rsid w:val="000F142C"/>
    <w:rsid w:val="000F160A"/>
    <w:rsid w:val="000F1AA1"/>
    <w:rsid w:val="000F1D0C"/>
    <w:rsid w:val="000F1D60"/>
    <w:rsid w:val="000F1EE4"/>
    <w:rsid w:val="000F2274"/>
    <w:rsid w:val="000F22EA"/>
    <w:rsid w:val="000F285D"/>
    <w:rsid w:val="000F2970"/>
    <w:rsid w:val="000F2A57"/>
    <w:rsid w:val="000F2CC3"/>
    <w:rsid w:val="000F2DA0"/>
    <w:rsid w:val="000F357D"/>
    <w:rsid w:val="000F368E"/>
    <w:rsid w:val="000F369A"/>
    <w:rsid w:val="000F37F7"/>
    <w:rsid w:val="000F3875"/>
    <w:rsid w:val="000F3C16"/>
    <w:rsid w:val="000F4240"/>
    <w:rsid w:val="000F43DA"/>
    <w:rsid w:val="000F46E1"/>
    <w:rsid w:val="000F58D3"/>
    <w:rsid w:val="000F5E17"/>
    <w:rsid w:val="000F6261"/>
    <w:rsid w:val="000F65A9"/>
    <w:rsid w:val="000F66EE"/>
    <w:rsid w:val="000F6703"/>
    <w:rsid w:val="000F6A05"/>
    <w:rsid w:val="000F73D6"/>
    <w:rsid w:val="000F7A27"/>
    <w:rsid w:val="000F7C0D"/>
    <w:rsid w:val="000F7C20"/>
    <w:rsid w:val="000F7D89"/>
    <w:rsid w:val="0010013A"/>
    <w:rsid w:val="001008B0"/>
    <w:rsid w:val="00100B4D"/>
    <w:rsid w:val="00100BCF"/>
    <w:rsid w:val="00100C54"/>
    <w:rsid w:val="00100C63"/>
    <w:rsid w:val="00100D8A"/>
    <w:rsid w:val="001014AC"/>
    <w:rsid w:val="00101541"/>
    <w:rsid w:val="001016A2"/>
    <w:rsid w:val="00101781"/>
    <w:rsid w:val="001019DC"/>
    <w:rsid w:val="00101CB3"/>
    <w:rsid w:val="00101CD3"/>
    <w:rsid w:val="00101DE8"/>
    <w:rsid w:val="001028FE"/>
    <w:rsid w:val="00102EDD"/>
    <w:rsid w:val="00103273"/>
    <w:rsid w:val="00103433"/>
    <w:rsid w:val="00103452"/>
    <w:rsid w:val="0010362D"/>
    <w:rsid w:val="0010380A"/>
    <w:rsid w:val="001038A7"/>
    <w:rsid w:val="00103B2F"/>
    <w:rsid w:val="001040E6"/>
    <w:rsid w:val="00104578"/>
    <w:rsid w:val="00104768"/>
    <w:rsid w:val="0010481E"/>
    <w:rsid w:val="00104929"/>
    <w:rsid w:val="001052A2"/>
    <w:rsid w:val="00105593"/>
    <w:rsid w:val="00105820"/>
    <w:rsid w:val="0010596C"/>
    <w:rsid w:val="00105DA8"/>
    <w:rsid w:val="00106958"/>
    <w:rsid w:val="00106A23"/>
    <w:rsid w:val="00106AC2"/>
    <w:rsid w:val="00106BD5"/>
    <w:rsid w:val="00107008"/>
    <w:rsid w:val="00107273"/>
    <w:rsid w:val="001077DE"/>
    <w:rsid w:val="001100AC"/>
    <w:rsid w:val="00110252"/>
    <w:rsid w:val="00110B3B"/>
    <w:rsid w:val="00110FFD"/>
    <w:rsid w:val="00111084"/>
    <w:rsid w:val="0011134C"/>
    <w:rsid w:val="001118D0"/>
    <w:rsid w:val="001119CD"/>
    <w:rsid w:val="00111A49"/>
    <w:rsid w:val="00111C5E"/>
    <w:rsid w:val="00111C87"/>
    <w:rsid w:val="00111CC3"/>
    <w:rsid w:val="00111DDF"/>
    <w:rsid w:val="00111EA8"/>
    <w:rsid w:val="00111FAB"/>
    <w:rsid w:val="001125DB"/>
    <w:rsid w:val="0011278F"/>
    <w:rsid w:val="00112B17"/>
    <w:rsid w:val="00113A09"/>
    <w:rsid w:val="00113A8F"/>
    <w:rsid w:val="00113BBF"/>
    <w:rsid w:val="00114823"/>
    <w:rsid w:val="00114B4A"/>
    <w:rsid w:val="001154F8"/>
    <w:rsid w:val="00115677"/>
    <w:rsid w:val="00115EA6"/>
    <w:rsid w:val="00115F91"/>
    <w:rsid w:val="0011669B"/>
    <w:rsid w:val="001166B9"/>
    <w:rsid w:val="00116D46"/>
    <w:rsid w:val="00117845"/>
    <w:rsid w:val="00117A83"/>
    <w:rsid w:val="00117E27"/>
    <w:rsid w:val="0012003F"/>
    <w:rsid w:val="00120226"/>
    <w:rsid w:val="001203DE"/>
    <w:rsid w:val="001206E0"/>
    <w:rsid w:val="00121181"/>
    <w:rsid w:val="001216C0"/>
    <w:rsid w:val="00121C59"/>
    <w:rsid w:val="00121FC4"/>
    <w:rsid w:val="00121FF7"/>
    <w:rsid w:val="001222AC"/>
    <w:rsid w:val="00122405"/>
    <w:rsid w:val="00122868"/>
    <w:rsid w:val="00122D73"/>
    <w:rsid w:val="0012391E"/>
    <w:rsid w:val="00123A09"/>
    <w:rsid w:val="00123DE5"/>
    <w:rsid w:val="00123E6D"/>
    <w:rsid w:val="0012420D"/>
    <w:rsid w:val="00124543"/>
    <w:rsid w:val="001247D0"/>
    <w:rsid w:val="00124A6E"/>
    <w:rsid w:val="00124A89"/>
    <w:rsid w:val="001255C5"/>
    <w:rsid w:val="00125A54"/>
    <w:rsid w:val="00125C88"/>
    <w:rsid w:val="00125E4F"/>
    <w:rsid w:val="00126138"/>
    <w:rsid w:val="00126E00"/>
    <w:rsid w:val="001278C8"/>
    <w:rsid w:val="001279E7"/>
    <w:rsid w:val="00127D15"/>
    <w:rsid w:val="00127DC7"/>
    <w:rsid w:val="001305A0"/>
    <w:rsid w:val="00130859"/>
    <w:rsid w:val="00130BAE"/>
    <w:rsid w:val="00132101"/>
    <w:rsid w:val="001326C6"/>
    <w:rsid w:val="001328C7"/>
    <w:rsid w:val="001334CC"/>
    <w:rsid w:val="001335C8"/>
    <w:rsid w:val="001338A5"/>
    <w:rsid w:val="0013407E"/>
    <w:rsid w:val="00134475"/>
    <w:rsid w:val="0013452C"/>
    <w:rsid w:val="0013470D"/>
    <w:rsid w:val="001347DE"/>
    <w:rsid w:val="001348B7"/>
    <w:rsid w:val="00134A18"/>
    <w:rsid w:val="00134ABD"/>
    <w:rsid w:val="00134AF1"/>
    <w:rsid w:val="00134EC3"/>
    <w:rsid w:val="00135397"/>
    <w:rsid w:val="0013588C"/>
    <w:rsid w:val="00135A0C"/>
    <w:rsid w:val="00135E14"/>
    <w:rsid w:val="00135FE7"/>
    <w:rsid w:val="00136165"/>
    <w:rsid w:val="0013643E"/>
    <w:rsid w:val="00136F02"/>
    <w:rsid w:val="0013731B"/>
    <w:rsid w:val="00137387"/>
    <w:rsid w:val="001374DC"/>
    <w:rsid w:val="001378D8"/>
    <w:rsid w:val="00137C16"/>
    <w:rsid w:val="00140232"/>
    <w:rsid w:val="0014131D"/>
    <w:rsid w:val="00141784"/>
    <w:rsid w:val="00141BD3"/>
    <w:rsid w:val="00141C1D"/>
    <w:rsid w:val="00141C9B"/>
    <w:rsid w:val="00141DB3"/>
    <w:rsid w:val="001422FD"/>
    <w:rsid w:val="0014232C"/>
    <w:rsid w:val="00142508"/>
    <w:rsid w:val="00142652"/>
    <w:rsid w:val="00142CA4"/>
    <w:rsid w:val="00143035"/>
    <w:rsid w:val="001432CB"/>
    <w:rsid w:val="00143331"/>
    <w:rsid w:val="001438DD"/>
    <w:rsid w:val="00144579"/>
    <w:rsid w:val="00144A0F"/>
    <w:rsid w:val="00144B68"/>
    <w:rsid w:val="00144B6F"/>
    <w:rsid w:val="001454F0"/>
    <w:rsid w:val="00145A13"/>
    <w:rsid w:val="00145A46"/>
    <w:rsid w:val="00145AFF"/>
    <w:rsid w:val="00145B1E"/>
    <w:rsid w:val="00145C95"/>
    <w:rsid w:val="00145D0E"/>
    <w:rsid w:val="0014609D"/>
    <w:rsid w:val="00146127"/>
    <w:rsid w:val="001466EA"/>
    <w:rsid w:val="00147146"/>
    <w:rsid w:val="001477ED"/>
    <w:rsid w:val="00147E8F"/>
    <w:rsid w:val="001502CA"/>
    <w:rsid w:val="001502F6"/>
    <w:rsid w:val="00150477"/>
    <w:rsid w:val="00150795"/>
    <w:rsid w:val="00150927"/>
    <w:rsid w:val="00150FCC"/>
    <w:rsid w:val="00150FD5"/>
    <w:rsid w:val="00151067"/>
    <w:rsid w:val="0015155C"/>
    <w:rsid w:val="00151565"/>
    <w:rsid w:val="00151C58"/>
    <w:rsid w:val="00152426"/>
    <w:rsid w:val="001529B6"/>
    <w:rsid w:val="00152AFC"/>
    <w:rsid w:val="00152E53"/>
    <w:rsid w:val="001536A4"/>
    <w:rsid w:val="00153DA5"/>
    <w:rsid w:val="001544B7"/>
    <w:rsid w:val="0015496D"/>
    <w:rsid w:val="00154C5A"/>
    <w:rsid w:val="00154E82"/>
    <w:rsid w:val="00154F1E"/>
    <w:rsid w:val="00155501"/>
    <w:rsid w:val="00155610"/>
    <w:rsid w:val="001556AF"/>
    <w:rsid w:val="00155858"/>
    <w:rsid w:val="00155B3D"/>
    <w:rsid w:val="00156038"/>
    <w:rsid w:val="00156349"/>
    <w:rsid w:val="001563AC"/>
    <w:rsid w:val="00156955"/>
    <w:rsid w:val="00156B50"/>
    <w:rsid w:val="00156C5C"/>
    <w:rsid w:val="00156DCB"/>
    <w:rsid w:val="0015731B"/>
    <w:rsid w:val="00160575"/>
    <w:rsid w:val="00160A71"/>
    <w:rsid w:val="00160C94"/>
    <w:rsid w:val="00160F2F"/>
    <w:rsid w:val="0016136A"/>
    <w:rsid w:val="00161656"/>
    <w:rsid w:val="001622EB"/>
    <w:rsid w:val="00162FCF"/>
    <w:rsid w:val="00163463"/>
    <w:rsid w:val="0016437D"/>
    <w:rsid w:val="00164A71"/>
    <w:rsid w:val="00164DEC"/>
    <w:rsid w:val="00165416"/>
    <w:rsid w:val="00165492"/>
    <w:rsid w:val="0016605A"/>
    <w:rsid w:val="0016640C"/>
    <w:rsid w:val="0016666A"/>
    <w:rsid w:val="00166798"/>
    <w:rsid w:val="001675BD"/>
    <w:rsid w:val="00167E19"/>
    <w:rsid w:val="0017049F"/>
    <w:rsid w:val="00170855"/>
    <w:rsid w:val="00170967"/>
    <w:rsid w:val="0017096C"/>
    <w:rsid w:val="00170ADC"/>
    <w:rsid w:val="00171010"/>
    <w:rsid w:val="0017102B"/>
    <w:rsid w:val="00171174"/>
    <w:rsid w:val="00171B27"/>
    <w:rsid w:val="00172168"/>
    <w:rsid w:val="0017237C"/>
    <w:rsid w:val="001727BD"/>
    <w:rsid w:val="00172C40"/>
    <w:rsid w:val="00172DA8"/>
    <w:rsid w:val="0017305F"/>
    <w:rsid w:val="001736EE"/>
    <w:rsid w:val="0017399C"/>
    <w:rsid w:val="00173AC6"/>
    <w:rsid w:val="00173F92"/>
    <w:rsid w:val="001742C3"/>
    <w:rsid w:val="001748A2"/>
    <w:rsid w:val="001749E2"/>
    <w:rsid w:val="00174ADF"/>
    <w:rsid w:val="00174C84"/>
    <w:rsid w:val="00174CCC"/>
    <w:rsid w:val="00174DDC"/>
    <w:rsid w:val="00174EA2"/>
    <w:rsid w:val="001752F3"/>
    <w:rsid w:val="00175871"/>
    <w:rsid w:val="00175F14"/>
    <w:rsid w:val="00176322"/>
    <w:rsid w:val="00176819"/>
    <w:rsid w:val="001771DB"/>
    <w:rsid w:val="00177281"/>
    <w:rsid w:val="00177331"/>
    <w:rsid w:val="00177A1F"/>
    <w:rsid w:val="00177E6A"/>
    <w:rsid w:val="001802E4"/>
    <w:rsid w:val="001804C6"/>
    <w:rsid w:val="001808A9"/>
    <w:rsid w:val="00180AC3"/>
    <w:rsid w:val="00180B06"/>
    <w:rsid w:val="001810B2"/>
    <w:rsid w:val="00181A7A"/>
    <w:rsid w:val="00181C2E"/>
    <w:rsid w:val="00181C5E"/>
    <w:rsid w:val="001821FB"/>
    <w:rsid w:val="00182382"/>
    <w:rsid w:val="001823BA"/>
    <w:rsid w:val="0018286D"/>
    <w:rsid w:val="00182DD1"/>
    <w:rsid w:val="001833C7"/>
    <w:rsid w:val="0018388C"/>
    <w:rsid w:val="00183D2B"/>
    <w:rsid w:val="00183FC7"/>
    <w:rsid w:val="001843ED"/>
    <w:rsid w:val="00184419"/>
    <w:rsid w:val="001844BD"/>
    <w:rsid w:val="00184C75"/>
    <w:rsid w:val="00184E0F"/>
    <w:rsid w:val="00185045"/>
    <w:rsid w:val="001850DF"/>
    <w:rsid w:val="001853A8"/>
    <w:rsid w:val="001855C0"/>
    <w:rsid w:val="00185732"/>
    <w:rsid w:val="00185AD4"/>
    <w:rsid w:val="00185F85"/>
    <w:rsid w:val="00186707"/>
    <w:rsid w:val="00186858"/>
    <w:rsid w:val="001869CA"/>
    <w:rsid w:val="00186AED"/>
    <w:rsid w:val="00187275"/>
    <w:rsid w:val="00187497"/>
    <w:rsid w:val="001877CA"/>
    <w:rsid w:val="00187B47"/>
    <w:rsid w:val="001900E5"/>
    <w:rsid w:val="001901DD"/>
    <w:rsid w:val="001906AE"/>
    <w:rsid w:val="00190931"/>
    <w:rsid w:val="00190BE5"/>
    <w:rsid w:val="00190EE6"/>
    <w:rsid w:val="00191269"/>
    <w:rsid w:val="00191462"/>
    <w:rsid w:val="001914A8"/>
    <w:rsid w:val="00191D6C"/>
    <w:rsid w:val="001920D6"/>
    <w:rsid w:val="0019220A"/>
    <w:rsid w:val="001925BD"/>
    <w:rsid w:val="001928FA"/>
    <w:rsid w:val="00192AA1"/>
    <w:rsid w:val="00192B10"/>
    <w:rsid w:val="00192BB1"/>
    <w:rsid w:val="001938A1"/>
    <w:rsid w:val="00193BC8"/>
    <w:rsid w:val="00193F7E"/>
    <w:rsid w:val="001943BF"/>
    <w:rsid w:val="00194577"/>
    <w:rsid w:val="00194CFA"/>
    <w:rsid w:val="00194EFA"/>
    <w:rsid w:val="001954CD"/>
    <w:rsid w:val="001956A1"/>
    <w:rsid w:val="001958BA"/>
    <w:rsid w:val="00195B49"/>
    <w:rsid w:val="00195F36"/>
    <w:rsid w:val="001962C1"/>
    <w:rsid w:val="00196A36"/>
    <w:rsid w:val="00196E10"/>
    <w:rsid w:val="00196E94"/>
    <w:rsid w:val="00196EAB"/>
    <w:rsid w:val="001975BF"/>
    <w:rsid w:val="00197637"/>
    <w:rsid w:val="00197C56"/>
    <w:rsid w:val="00197D71"/>
    <w:rsid w:val="001A05CD"/>
    <w:rsid w:val="001A0C53"/>
    <w:rsid w:val="001A1175"/>
    <w:rsid w:val="001A1554"/>
    <w:rsid w:val="001A1599"/>
    <w:rsid w:val="001A1794"/>
    <w:rsid w:val="001A1817"/>
    <w:rsid w:val="001A224C"/>
    <w:rsid w:val="001A26A9"/>
    <w:rsid w:val="001A282A"/>
    <w:rsid w:val="001A2BFF"/>
    <w:rsid w:val="001A2D67"/>
    <w:rsid w:val="001A36A4"/>
    <w:rsid w:val="001A39AC"/>
    <w:rsid w:val="001A3ACD"/>
    <w:rsid w:val="001A3D1C"/>
    <w:rsid w:val="001A4081"/>
    <w:rsid w:val="001A40C9"/>
    <w:rsid w:val="001A44AE"/>
    <w:rsid w:val="001A47FC"/>
    <w:rsid w:val="001A47FD"/>
    <w:rsid w:val="001A4B11"/>
    <w:rsid w:val="001A4BC7"/>
    <w:rsid w:val="001A4DE7"/>
    <w:rsid w:val="001A5229"/>
    <w:rsid w:val="001A5256"/>
    <w:rsid w:val="001A59DD"/>
    <w:rsid w:val="001A5A93"/>
    <w:rsid w:val="001A5C99"/>
    <w:rsid w:val="001A6072"/>
    <w:rsid w:val="001A6201"/>
    <w:rsid w:val="001A64E8"/>
    <w:rsid w:val="001A6827"/>
    <w:rsid w:val="001A7511"/>
    <w:rsid w:val="001A7549"/>
    <w:rsid w:val="001A7941"/>
    <w:rsid w:val="001B072C"/>
    <w:rsid w:val="001B0DC5"/>
    <w:rsid w:val="001B0F57"/>
    <w:rsid w:val="001B1425"/>
    <w:rsid w:val="001B18E1"/>
    <w:rsid w:val="001B2107"/>
    <w:rsid w:val="001B2137"/>
    <w:rsid w:val="001B21DC"/>
    <w:rsid w:val="001B23E7"/>
    <w:rsid w:val="001B257F"/>
    <w:rsid w:val="001B2A21"/>
    <w:rsid w:val="001B335A"/>
    <w:rsid w:val="001B3C29"/>
    <w:rsid w:val="001B3E51"/>
    <w:rsid w:val="001B427C"/>
    <w:rsid w:val="001B4588"/>
    <w:rsid w:val="001B46A3"/>
    <w:rsid w:val="001B4CBC"/>
    <w:rsid w:val="001B50BD"/>
    <w:rsid w:val="001B5589"/>
    <w:rsid w:val="001B5598"/>
    <w:rsid w:val="001B5EF8"/>
    <w:rsid w:val="001B5F08"/>
    <w:rsid w:val="001B657E"/>
    <w:rsid w:val="001B6759"/>
    <w:rsid w:val="001B70F0"/>
    <w:rsid w:val="001B720F"/>
    <w:rsid w:val="001B74ED"/>
    <w:rsid w:val="001B751A"/>
    <w:rsid w:val="001B7632"/>
    <w:rsid w:val="001B7709"/>
    <w:rsid w:val="001B7718"/>
    <w:rsid w:val="001B78D8"/>
    <w:rsid w:val="001C0579"/>
    <w:rsid w:val="001C08B4"/>
    <w:rsid w:val="001C0B89"/>
    <w:rsid w:val="001C1CF1"/>
    <w:rsid w:val="001C27BA"/>
    <w:rsid w:val="001C2DE8"/>
    <w:rsid w:val="001C36AA"/>
    <w:rsid w:val="001C49C1"/>
    <w:rsid w:val="001C4FCD"/>
    <w:rsid w:val="001C4FFD"/>
    <w:rsid w:val="001C5055"/>
    <w:rsid w:val="001C52C6"/>
    <w:rsid w:val="001C56D5"/>
    <w:rsid w:val="001C5917"/>
    <w:rsid w:val="001C59FF"/>
    <w:rsid w:val="001C5CA1"/>
    <w:rsid w:val="001C5F86"/>
    <w:rsid w:val="001C6040"/>
    <w:rsid w:val="001C6357"/>
    <w:rsid w:val="001C641E"/>
    <w:rsid w:val="001C6BF0"/>
    <w:rsid w:val="001C7055"/>
    <w:rsid w:val="001C7240"/>
    <w:rsid w:val="001C752C"/>
    <w:rsid w:val="001C781F"/>
    <w:rsid w:val="001C7B2B"/>
    <w:rsid w:val="001C7E42"/>
    <w:rsid w:val="001D0185"/>
    <w:rsid w:val="001D07C1"/>
    <w:rsid w:val="001D2011"/>
    <w:rsid w:val="001D21F6"/>
    <w:rsid w:val="001D2743"/>
    <w:rsid w:val="001D2A05"/>
    <w:rsid w:val="001D310F"/>
    <w:rsid w:val="001D3142"/>
    <w:rsid w:val="001D3425"/>
    <w:rsid w:val="001D34F6"/>
    <w:rsid w:val="001D35D5"/>
    <w:rsid w:val="001D3DCE"/>
    <w:rsid w:val="001D3F14"/>
    <w:rsid w:val="001D3FA2"/>
    <w:rsid w:val="001D4634"/>
    <w:rsid w:val="001D4A6B"/>
    <w:rsid w:val="001D4B9C"/>
    <w:rsid w:val="001D4EB8"/>
    <w:rsid w:val="001D5A9A"/>
    <w:rsid w:val="001D5E15"/>
    <w:rsid w:val="001D679B"/>
    <w:rsid w:val="001D6F1A"/>
    <w:rsid w:val="001D6F41"/>
    <w:rsid w:val="001D70A0"/>
    <w:rsid w:val="001D74D7"/>
    <w:rsid w:val="001D79BB"/>
    <w:rsid w:val="001E0004"/>
    <w:rsid w:val="001E00D9"/>
    <w:rsid w:val="001E01E1"/>
    <w:rsid w:val="001E0D90"/>
    <w:rsid w:val="001E0E70"/>
    <w:rsid w:val="001E0E74"/>
    <w:rsid w:val="001E0E82"/>
    <w:rsid w:val="001E12AF"/>
    <w:rsid w:val="001E137D"/>
    <w:rsid w:val="001E15CB"/>
    <w:rsid w:val="001E1CFF"/>
    <w:rsid w:val="001E1EEE"/>
    <w:rsid w:val="001E2678"/>
    <w:rsid w:val="001E34B1"/>
    <w:rsid w:val="001E34F6"/>
    <w:rsid w:val="001E3B04"/>
    <w:rsid w:val="001E4351"/>
    <w:rsid w:val="001E43EA"/>
    <w:rsid w:val="001E476B"/>
    <w:rsid w:val="001E48AA"/>
    <w:rsid w:val="001E4ED6"/>
    <w:rsid w:val="001E54B9"/>
    <w:rsid w:val="001E5A3A"/>
    <w:rsid w:val="001E5A67"/>
    <w:rsid w:val="001E5EAF"/>
    <w:rsid w:val="001E6971"/>
    <w:rsid w:val="001E6C6C"/>
    <w:rsid w:val="001E6D8E"/>
    <w:rsid w:val="001E7120"/>
    <w:rsid w:val="001E741A"/>
    <w:rsid w:val="001E7D73"/>
    <w:rsid w:val="001E7EB6"/>
    <w:rsid w:val="001F0721"/>
    <w:rsid w:val="001F0DA8"/>
    <w:rsid w:val="001F108F"/>
    <w:rsid w:val="001F11D4"/>
    <w:rsid w:val="001F1261"/>
    <w:rsid w:val="001F1B8F"/>
    <w:rsid w:val="001F1D05"/>
    <w:rsid w:val="001F22C2"/>
    <w:rsid w:val="001F25DE"/>
    <w:rsid w:val="001F2642"/>
    <w:rsid w:val="001F2ADE"/>
    <w:rsid w:val="001F3CE9"/>
    <w:rsid w:val="001F3F71"/>
    <w:rsid w:val="001F41D6"/>
    <w:rsid w:val="001F427F"/>
    <w:rsid w:val="001F4586"/>
    <w:rsid w:val="001F47D7"/>
    <w:rsid w:val="001F4B1C"/>
    <w:rsid w:val="001F5026"/>
    <w:rsid w:val="001F513F"/>
    <w:rsid w:val="001F5927"/>
    <w:rsid w:val="001F5DD1"/>
    <w:rsid w:val="001F62C9"/>
    <w:rsid w:val="001F7393"/>
    <w:rsid w:val="001F768C"/>
    <w:rsid w:val="001F7B61"/>
    <w:rsid w:val="0020051B"/>
    <w:rsid w:val="00200769"/>
    <w:rsid w:val="002007B3"/>
    <w:rsid w:val="00200E4B"/>
    <w:rsid w:val="002010A0"/>
    <w:rsid w:val="00201282"/>
    <w:rsid w:val="00201569"/>
    <w:rsid w:val="0020165C"/>
    <w:rsid w:val="002025A0"/>
    <w:rsid w:val="00202B68"/>
    <w:rsid w:val="00202CB8"/>
    <w:rsid w:val="00202CD0"/>
    <w:rsid w:val="002031BE"/>
    <w:rsid w:val="0020353F"/>
    <w:rsid w:val="0020357D"/>
    <w:rsid w:val="00203691"/>
    <w:rsid w:val="00203B9A"/>
    <w:rsid w:val="002042A1"/>
    <w:rsid w:val="0020472A"/>
    <w:rsid w:val="002050D2"/>
    <w:rsid w:val="0020535B"/>
    <w:rsid w:val="00205B93"/>
    <w:rsid w:val="0020605A"/>
    <w:rsid w:val="002060C7"/>
    <w:rsid w:val="00206397"/>
    <w:rsid w:val="0020641E"/>
    <w:rsid w:val="002068B3"/>
    <w:rsid w:val="00206AC9"/>
    <w:rsid w:val="00207727"/>
    <w:rsid w:val="0020783D"/>
    <w:rsid w:val="00207928"/>
    <w:rsid w:val="00207EE3"/>
    <w:rsid w:val="002107BE"/>
    <w:rsid w:val="00210C44"/>
    <w:rsid w:val="002111F1"/>
    <w:rsid w:val="002112E0"/>
    <w:rsid w:val="00211391"/>
    <w:rsid w:val="0021143F"/>
    <w:rsid w:val="002114A4"/>
    <w:rsid w:val="00211589"/>
    <w:rsid w:val="00211B89"/>
    <w:rsid w:val="002123E5"/>
    <w:rsid w:val="00212440"/>
    <w:rsid w:val="002126F2"/>
    <w:rsid w:val="00212C56"/>
    <w:rsid w:val="00212E37"/>
    <w:rsid w:val="00213204"/>
    <w:rsid w:val="0021341E"/>
    <w:rsid w:val="0021347F"/>
    <w:rsid w:val="002134A1"/>
    <w:rsid w:val="00213776"/>
    <w:rsid w:val="002139EC"/>
    <w:rsid w:val="00213B16"/>
    <w:rsid w:val="00213CE2"/>
    <w:rsid w:val="00213E4D"/>
    <w:rsid w:val="0021418F"/>
    <w:rsid w:val="002141DF"/>
    <w:rsid w:val="00214650"/>
    <w:rsid w:val="002154D0"/>
    <w:rsid w:val="00215A96"/>
    <w:rsid w:val="00215E1E"/>
    <w:rsid w:val="00216208"/>
    <w:rsid w:val="00216BED"/>
    <w:rsid w:val="00217B90"/>
    <w:rsid w:val="00220270"/>
    <w:rsid w:val="00220506"/>
    <w:rsid w:val="00220687"/>
    <w:rsid w:val="00220B2D"/>
    <w:rsid w:val="00220D1B"/>
    <w:rsid w:val="00220D6C"/>
    <w:rsid w:val="00220EDE"/>
    <w:rsid w:val="00220EE6"/>
    <w:rsid w:val="0022172D"/>
    <w:rsid w:val="00221C35"/>
    <w:rsid w:val="00221D85"/>
    <w:rsid w:val="002222E6"/>
    <w:rsid w:val="002224E4"/>
    <w:rsid w:val="00222524"/>
    <w:rsid w:val="00222549"/>
    <w:rsid w:val="002228DE"/>
    <w:rsid w:val="00222A9F"/>
    <w:rsid w:val="00222E57"/>
    <w:rsid w:val="00223746"/>
    <w:rsid w:val="002249A4"/>
    <w:rsid w:val="00224C8C"/>
    <w:rsid w:val="00224EFD"/>
    <w:rsid w:val="00225200"/>
    <w:rsid w:val="002255CE"/>
    <w:rsid w:val="00225A30"/>
    <w:rsid w:val="0022608A"/>
    <w:rsid w:val="002268CC"/>
    <w:rsid w:val="002269C8"/>
    <w:rsid w:val="002269DF"/>
    <w:rsid w:val="00226A5E"/>
    <w:rsid w:val="00226C85"/>
    <w:rsid w:val="00227BE7"/>
    <w:rsid w:val="00227C75"/>
    <w:rsid w:val="00227D8D"/>
    <w:rsid w:val="00227F5F"/>
    <w:rsid w:val="00230C15"/>
    <w:rsid w:val="00230E26"/>
    <w:rsid w:val="002310AD"/>
    <w:rsid w:val="0023114E"/>
    <w:rsid w:val="002312A6"/>
    <w:rsid w:val="0023191E"/>
    <w:rsid w:val="00231A9A"/>
    <w:rsid w:val="00232314"/>
    <w:rsid w:val="0023234B"/>
    <w:rsid w:val="00233202"/>
    <w:rsid w:val="00233443"/>
    <w:rsid w:val="002340F6"/>
    <w:rsid w:val="0023465C"/>
    <w:rsid w:val="00234EFB"/>
    <w:rsid w:val="0023515B"/>
    <w:rsid w:val="00235AB0"/>
    <w:rsid w:val="00235C4C"/>
    <w:rsid w:val="00235C96"/>
    <w:rsid w:val="00235FC9"/>
    <w:rsid w:val="00236E42"/>
    <w:rsid w:val="00236F9C"/>
    <w:rsid w:val="002372BE"/>
    <w:rsid w:val="00237AA2"/>
    <w:rsid w:val="00237E36"/>
    <w:rsid w:val="0024004A"/>
    <w:rsid w:val="002400EA"/>
    <w:rsid w:val="002405F0"/>
    <w:rsid w:val="00240647"/>
    <w:rsid w:val="00240839"/>
    <w:rsid w:val="00240B2E"/>
    <w:rsid w:val="00240C7E"/>
    <w:rsid w:val="0024129D"/>
    <w:rsid w:val="00241368"/>
    <w:rsid w:val="00241537"/>
    <w:rsid w:val="00241BD4"/>
    <w:rsid w:val="00242346"/>
    <w:rsid w:val="00242417"/>
    <w:rsid w:val="0024269B"/>
    <w:rsid w:val="002426E2"/>
    <w:rsid w:val="0024336C"/>
    <w:rsid w:val="002433E0"/>
    <w:rsid w:val="002434D7"/>
    <w:rsid w:val="002435A2"/>
    <w:rsid w:val="00244027"/>
    <w:rsid w:val="002440C0"/>
    <w:rsid w:val="00244497"/>
    <w:rsid w:val="002444D3"/>
    <w:rsid w:val="002445FE"/>
    <w:rsid w:val="00244625"/>
    <w:rsid w:val="002446C7"/>
    <w:rsid w:val="00244865"/>
    <w:rsid w:val="0024492C"/>
    <w:rsid w:val="00245066"/>
    <w:rsid w:val="00245796"/>
    <w:rsid w:val="00246087"/>
    <w:rsid w:val="00246A39"/>
    <w:rsid w:val="00246A79"/>
    <w:rsid w:val="00246DF4"/>
    <w:rsid w:val="00246F6D"/>
    <w:rsid w:val="002471C9"/>
    <w:rsid w:val="002472BC"/>
    <w:rsid w:val="0024765F"/>
    <w:rsid w:val="002477AC"/>
    <w:rsid w:val="00250057"/>
    <w:rsid w:val="002502C2"/>
    <w:rsid w:val="00250D14"/>
    <w:rsid w:val="00250E05"/>
    <w:rsid w:val="0025103E"/>
    <w:rsid w:val="00251123"/>
    <w:rsid w:val="002513F8"/>
    <w:rsid w:val="002514A8"/>
    <w:rsid w:val="00251740"/>
    <w:rsid w:val="0025203E"/>
    <w:rsid w:val="00252448"/>
    <w:rsid w:val="00252D7B"/>
    <w:rsid w:val="002534DF"/>
    <w:rsid w:val="0025377E"/>
    <w:rsid w:val="00253C24"/>
    <w:rsid w:val="0025412B"/>
    <w:rsid w:val="002541E2"/>
    <w:rsid w:val="00254816"/>
    <w:rsid w:val="00254830"/>
    <w:rsid w:val="00254CD1"/>
    <w:rsid w:val="00254E7A"/>
    <w:rsid w:val="002552D2"/>
    <w:rsid w:val="0025538C"/>
    <w:rsid w:val="002555CB"/>
    <w:rsid w:val="002556AC"/>
    <w:rsid w:val="00255E9E"/>
    <w:rsid w:val="00256285"/>
    <w:rsid w:val="002565E9"/>
    <w:rsid w:val="00256BF9"/>
    <w:rsid w:val="002570C9"/>
    <w:rsid w:val="00257442"/>
    <w:rsid w:val="00260253"/>
    <w:rsid w:val="00260A4D"/>
    <w:rsid w:val="00260DC7"/>
    <w:rsid w:val="00260F3E"/>
    <w:rsid w:val="00261124"/>
    <w:rsid w:val="00261206"/>
    <w:rsid w:val="002616DA"/>
    <w:rsid w:val="00261FF4"/>
    <w:rsid w:val="00262219"/>
    <w:rsid w:val="002622E0"/>
    <w:rsid w:val="0026241C"/>
    <w:rsid w:val="0026288E"/>
    <w:rsid w:val="00262BFB"/>
    <w:rsid w:val="00262EE8"/>
    <w:rsid w:val="00262FD8"/>
    <w:rsid w:val="00263707"/>
    <w:rsid w:val="0026386A"/>
    <w:rsid w:val="002647BF"/>
    <w:rsid w:val="00264913"/>
    <w:rsid w:val="00264EAA"/>
    <w:rsid w:val="00265118"/>
    <w:rsid w:val="00265F21"/>
    <w:rsid w:val="0026609C"/>
    <w:rsid w:val="00266424"/>
    <w:rsid w:val="00266A47"/>
    <w:rsid w:val="00266ACA"/>
    <w:rsid w:val="00266B86"/>
    <w:rsid w:val="00266F6D"/>
    <w:rsid w:val="002670E5"/>
    <w:rsid w:val="00267223"/>
    <w:rsid w:val="00267287"/>
    <w:rsid w:val="0026794E"/>
    <w:rsid w:val="00270011"/>
    <w:rsid w:val="002702AF"/>
    <w:rsid w:val="0027034F"/>
    <w:rsid w:val="002704BF"/>
    <w:rsid w:val="002704E8"/>
    <w:rsid w:val="00270E0D"/>
    <w:rsid w:val="002712BE"/>
    <w:rsid w:val="00271A87"/>
    <w:rsid w:val="00271B94"/>
    <w:rsid w:val="00271C3D"/>
    <w:rsid w:val="00272510"/>
    <w:rsid w:val="002727F0"/>
    <w:rsid w:val="00272E5A"/>
    <w:rsid w:val="00272E7F"/>
    <w:rsid w:val="002736BE"/>
    <w:rsid w:val="002737A4"/>
    <w:rsid w:val="00273856"/>
    <w:rsid w:val="002742D6"/>
    <w:rsid w:val="00274A1A"/>
    <w:rsid w:val="002753BF"/>
    <w:rsid w:val="002756F0"/>
    <w:rsid w:val="00275B2C"/>
    <w:rsid w:val="00275B36"/>
    <w:rsid w:val="00275B4D"/>
    <w:rsid w:val="002761E1"/>
    <w:rsid w:val="00276734"/>
    <w:rsid w:val="00276BB7"/>
    <w:rsid w:val="0027713A"/>
    <w:rsid w:val="00277495"/>
    <w:rsid w:val="002775DB"/>
    <w:rsid w:val="0027764E"/>
    <w:rsid w:val="0027766C"/>
    <w:rsid w:val="00277C07"/>
    <w:rsid w:val="00277CC0"/>
    <w:rsid w:val="0028013A"/>
    <w:rsid w:val="00280291"/>
    <w:rsid w:val="00280434"/>
    <w:rsid w:val="0028086F"/>
    <w:rsid w:val="002808FF"/>
    <w:rsid w:val="00281082"/>
    <w:rsid w:val="0028109A"/>
    <w:rsid w:val="002810DB"/>
    <w:rsid w:val="00281787"/>
    <w:rsid w:val="0028181D"/>
    <w:rsid w:val="00281A37"/>
    <w:rsid w:val="00281FD7"/>
    <w:rsid w:val="00282090"/>
    <w:rsid w:val="00282477"/>
    <w:rsid w:val="002824CA"/>
    <w:rsid w:val="002824EE"/>
    <w:rsid w:val="00282516"/>
    <w:rsid w:val="0028276D"/>
    <w:rsid w:val="0028286B"/>
    <w:rsid w:val="00282D67"/>
    <w:rsid w:val="00282F62"/>
    <w:rsid w:val="00283012"/>
    <w:rsid w:val="0028320B"/>
    <w:rsid w:val="00283F20"/>
    <w:rsid w:val="00283FEA"/>
    <w:rsid w:val="0028468B"/>
    <w:rsid w:val="00284934"/>
    <w:rsid w:val="00284C45"/>
    <w:rsid w:val="00285314"/>
    <w:rsid w:val="00285952"/>
    <w:rsid w:val="00285988"/>
    <w:rsid w:val="00285AD7"/>
    <w:rsid w:val="002861BA"/>
    <w:rsid w:val="002866F3"/>
    <w:rsid w:val="00286906"/>
    <w:rsid w:val="00286ECB"/>
    <w:rsid w:val="00287275"/>
    <w:rsid w:val="00287BEE"/>
    <w:rsid w:val="0029029E"/>
    <w:rsid w:val="00290981"/>
    <w:rsid w:val="002909C2"/>
    <w:rsid w:val="002917AB"/>
    <w:rsid w:val="002918AE"/>
    <w:rsid w:val="00291969"/>
    <w:rsid w:val="00291AE6"/>
    <w:rsid w:val="00292026"/>
    <w:rsid w:val="002927AD"/>
    <w:rsid w:val="00292C29"/>
    <w:rsid w:val="00292ED8"/>
    <w:rsid w:val="0029307C"/>
    <w:rsid w:val="00293C5C"/>
    <w:rsid w:val="00293CCF"/>
    <w:rsid w:val="00293E3E"/>
    <w:rsid w:val="00294559"/>
    <w:rsid w:val="0029464E"/>
    <w:rsid w:val="0029548E"/>
    <w:rsid w:val="00295B67"/>
    <w:rsid w:val="002965C3"/>
    <w:rsid w:val="0029691C"/>
    <w:rsid w:val="00297348"/>
    <w:rsid w:val="00297358"/>
    <w:rsid w:val="00297BEA"/>
    <w:rsid w:val="002A047F"/>
    <w:rsid w:val="002A0742"/>
    <w:rsid w:val="002A0805"/>
    <w:rsid w:val="002A08AA"/>
    <w:rsid w:val="002A0C45"/>
    <w:rsid w:val="002A1CC2"/>
    <w:rsid w:val="002A2453"/>
    <w:rsid w:val="002A250C"/>
    <w:rsid w:val="002A2639"/>
    <w:rsid w:val="002A2A14"/>
    <w:rsid w:val="002A2AA0"/>
    <w:rsid w:val="002A2C6B"/>
    <w:rsid w:val="002A37B8"/>
    <w:rsid w:val="002A3AA1"/>
    <w:rsid w:val="002A3B2A"/>
    <w:rsid w:val="002A400C"/>
    <w:rsid w:val="002A40C6"/>
    <w:rsid w:val="002A4261"/>
    <w:rsid w:val="002A47EA"/>
    <w:rsid w:val="002A488C"/>
    <w:rsid w:val="002A4A80"/>
    <w:rsid w:val="002A4C51"/>
    <w:rsid w:val="002A53B6"/>
    <w:rsid w:val="002A576E"/>
    <w:rsid w:val="002A5AC5"/>
    <w:rsid w:val="002A5E85"/>
    <w:rsid w:val="002A5FA2"/>
    <w:rsid w:val="002A6024"/>
    <w:rsid w:val="002A60B1"/>
    <w:rsid w:val="002A61EF"/>
    <w:rsid w:val="002A65DA"/>
    <w:rsid w:val="002A691F"/>
    <w:rsid w:val="002A6E8B"/>
    <w:rsid w:val="002A7255"/>
    <w:rsid w:val="002A74E2"/>
    <w:rsid w:val="002A79E2"/>
    <w:rsid w:val="002A7D17"/>
    <w:rsid w:val="002A7D7F"/>
    <w:rsid w:val="002A7F17"/>
    <w:rsid w:val="002B017F"/>
    <w:rsid w:val="002B0390"/>
    <w:rsid w:val="002B03F6"/>
    <w:rsid w:val="002B09E1"/>
    <w:rsid w:val="002B17F0"/>
    <w:rsid w:val="002B1BF1"/>
    <w:rsid w:val="002B1E2A"/>
    <w:rsid w:val="002B256E"/>
    <w:rsid w:val="002B267D"/>
    <w:rsid w:val="002B27C3"/>
    <w:rsid w:val="002B2A9A"/>
    <w:rsid w:val="002B2B08"/>
    <w:rsid w:val="002B323C"/>
    <w:rsid w:val="002B38B2"/>
    <w:rsid w:val="002B3DD2"/>
    <w:rsid w:val="002B4142"/>
    <w:rsid w:val="002B472D"/>
    <w:rsid w:val="002B47AB"/>
    <w:rsid w:val="002B49F1"/>
    <w:rsid w:val="002B4B03"/>
    <w:rsid w:val="002B5427"/>
    <w:rsid w:val="002B5D2C"/>
    <w:rsid w:val="002B6611"/>
    <w:rsid w:val="002B66EE"/>
    <w:rsid w:val="002B6E7B"/>
    <w:rsid w:val="002B6F7E"/>
    <w:rsid w:val="002B7333"/>
    <w:rsid w:val="002B7764"/>
    <w:rsid w:val="002B7AEC"/>
    <w:rsid w:val="002B7B4B"/>
    <w:rsid w:val="002B7C3A"/>
    <w:rsid w:val="002B7E07"/>
    <w:rsid w:val="002C01C9"/>
    <w:rsid w:val="002C0DBE"/>
    <w:rsid w:val="002C0E0A"/>
    <w:rsid w:val="002C0FCD"/>
    <w:rsid w:val="002C2029"/>
    <w:rsid w:val="002C2476"/>
    <w:rsid w:val="002C2AA4"/>
    <w:rsid w:val="002C2F37"/>
    <w:rsid w:val="002C349E"/>
    <w:rsid w:val="002C35A7"/>
    <w:rsid w:val="002C3CFE"/>
    <w:rsid w:val="002C3D5D"/>
    <w:rsid w:val="002C3E93"/>
    <w:rsid w:val="002C4307"/>
    <w:rsid w:val="002C445A"/>
    <w:rsid w:val="002C44A6"/>
    <w:rsid w:val="002C4719"/>
    <w:rsid w:val="002C498B"/>
    <w:rsid w:val="002C49BE"/>
    <w:rsid w:val="002C4AA3"/>
    <w:rsid w:val="002C559E"/>
    <w:rsid w:val="002C5754"/>
    <w:rsid w:val="002C59CD"/>
    <w:rsid w:val="002C5E4C"/>
    <w:rsid w:val="002C5FD3"/>
    <w:rsid w:val="002C6098"/>
    <w:rsid w:val="002C6134"/>
    <w:rsid w:val="002C6598"/>
    <w:rsid w:val="002C6642"/>
    <w:rsid w:val="002C6789"/>
    <w:rsid w:val="002C71BD"/>
    <w:rsid w:val="002C7B67"/>
    <w:rsid w:val="002D062E"/>
    <w:rsid w:val="002D0A66"/>
    <w:rsid w:val="002D0B31"/>
    <w:rsid w:val="002D0B4F"/>
    <w:rsid w:val="002D1321"/>
    <w:rsid w:val="002D157B"/>
    <w:rsid w:val="002D172D"/>
    <w:rsid w:val="002D18DD"/>
    <w:rsid w:val="002D1B9A"/>
    <w:rsid w:val="002D1C9B"/>
    <w:rsid w:val="002D1FDD"/>
    <w:rsid w:val="002D2463"/>
    <w:rsid w:val="002D2726"/>
    <w:rsid w:val="002D297D"/>
    <w:rsid w:val="002D3037"/>
    <w:rsid w:val="002D30A0"/>
    <w:rsid w:val="002D33A6"/>
    <w:rsid w:val="002D374D"/>
    <w:rsid w:val="002D387B"/>
    <w:rsid w:val="002D38DD"/>
    <w:rsid w:val="002D3DEB"/>
    <w:rsid w:val="002D4349"/>
    <w:rsid w:val="002D4427"/>
    <w:rsid w:val="002D444D"/>
    <w:rsid w:val="002D4592"/>
    <w:rsid w:val="002D45EF"/>
    <w:rsid w:val="002D46A7"/>
    <w:rsid w:val="002D4CB4"/>
    <w:rsid w:val="002D4D78"/>
    <w:rsid w:val="002D4EF7"/>
    <w:rsid w:val="002D4F8E"/>
    <w:rsid w:val="002D5322"/>
    <w:rsid w:val="002D5460"/>
    <w:rsid w:val="002D5507"/>
    <w:rsid w:val="002D551E"/>
    <w:rsid w:val="002D5A23"/>
    <w:rsid w:val="002D61FC"/>
    <w:rsid w:val="002D62EB"/>
    <w:rsid w:val="002D67FA"/>
    <w:rsid w:val="002D724C"/>
    <w:rsid w:val="002D7294"/>
    <w:rsid w:val="002D7886"/>
    <w:rsid w:val="002D7D44"/>
    <w:rsid w:val="002D7D7B"/>
    <w:rsid w:val="002E002C"/>
    <w:rsid w:val="002E01BD"/>
    <w:rsid w:val="002E02B5"/>
    <w:rsid w:val="002E0533"/>
    <w:rsid w:val="002E0630"/>
    <w:rsid w:val="002E085E"/>
    <w:rsid w:val="002E0ADE"/>
    <w:rsid w:val="002E0DF7"/>
    <w:rsid w:val="002E2193"/>
    <w:rsid w:val="002E26FF"/>
    <w:rsid w:val="002E3050"/>
    <w:rsid w:val="002E313A"/>
    <w:rsid w:val="002E3CBC"/>
    <w:rsid w:val="002E3D53"/>
    <w:rsid w:val="002E43F4"/>
    <w:rsid w:val="002E4930"/>
    <w:rsid w:val="002E4D66"/>
    <w:rsid w:val="002E4E54"/>
    <w:rsid w:val="002E54D9"/>
    <w:rsid w:val="002E55F6"/>
    <w:rsid w:val="002E5850"/>
    <w:rsid w:val="002E5ED8"/>
    <w:rsid w:val="002E5F7F"/>
    <w:rsid w:val="002E629E"/>
    <w:rsid w:val="002E669E"/>
    <w:rsid w:val="002E672B"/>
    <w:rsid w:val="002E6B33"/>
    <w:rsid w:val="002E6C5F"/>
    <w:rsid w:val="002E7167"/>
    <w:rsid w:val="002E7186"/>
    <w:rsid w:val="002E7478"/>
    <w:rsid w:val="002E7507"/>
    <w:rsid w:val="002E76B2"/>
    <w:rsid w:val="002F00A2"/>
    <w:rsid w:val="002F07DC"/>
    <w:rsid w:val="002F0AA8"/>
    <w:rsid w:val="002F0C68"/>
    <w:rsid w:val="002F1746"/>
    <w:rsid w:val="002F1DCA"/>
    <w:rsid w:val="002F1F6E"/>
    <w:rsid w:val="002F2119"/>
    <w:rsid w:val="002F255D"/>
    <w:rsid w:val="002F2906"/>
    <w:rsid w:val="002F295E"/>
    <w:rsid w:val="002F2D18"/>
    <w:rsid w:val="002F496E"/>
    <w:rsid w:val="002F4C06"/>
    <w:rsid w:val="002F4C33"/>
    <w:rsid w:val="002F54F1"/>
    <w:rsid w:val="002F56E0"/>
    <w:rsid w:val="002F5DC6"/>
    <w:rsid w:val="002F624F"/>
    <w:rsid w:val="002F6517"/>
    <w:rsid w:val="002F687C"/>
    <w:rsid w:val="002F6CB2"/>
    <w:rsid w:val="002F6ED5"/>
    <w:rsid w:val="002F6FC0"/>
    <w:rsid w:val="002F7186"/>
    <w:rsid w:val="002F731B"/>
    <w:rsid w:val="002F740A"/>
    <w:rsid w:val="002F78E9"/>
    <w:rsid w:val="00300CF0"/>
    <w:rsid w:val="00300CF2"/>
    <w:rsid w:val="00300FA5"/>
    <w:rsid w:val="00301638"/>
    <w:rsid w:val="003017CF"/>
    <w:rsid w:val="00303064"/>
    <w:rsid w:val="00303188"/>
    <w:rsid w:val="00303526"/>
    <w:rsid w:val="00303FB4"/>
    <w:rsid w:val="00304003"/>
    <w:rsid w:val="003044B5"/>
    <w:rsid w:val="00304B2A"/>
    <w:rsid w:val="00305BE1"/>
    <w:rsid w:val="00305D20"/>
    <w:rsid w:val="00305E09"/>
    <w:rsid w:val="003065FA"/>
    <w:rsid w:val="0030666F"/>
    <w:rsid w:val="00307CA4"/>
    <w:rsid w:val="00307D12"/>
    <w:rsid w:val="003107B9"/>
    <w:rsid w:val="0031132E"/>
    <w:rsid w:val="00311439"/>
    <w:rsid w:val="003114CF"/>
    <w:rsid w:val="003117A6"/>
    <w:rsid w:val="00311A11"/>
    <w:rsid w:val="00311D88"/>
    <w:rsid w:val="003120B9"/>
    <w:rsid w:val="00313465"/>
    <w:rsid w:val="003136C3"/>
    <w:rsid w:val="003139F0"/>
    <w:rsid w:val="003143DB"/>
    <w:rsid w:val="003148B0"/>
    <w:rsid w:val="00314949"/>
    <w:rsid w:val="00314F79"/>
    <w:rsid w:val="003150CC"/>
    <w:rsid w:val="003157F3"/>
    <w:rsid w:val="0031581A"/>
    <w:rsid w:val="00315A34"/>
    <w:rsid w:val="0031605D"/>
    <w:rsid w:val="003160C2"/>
    <w:rsid w:val="003160E0"/>
    <w:rsid w:val="003161C2"/>
    <w:rsid w:val="00316BF4"/>
    <w:rsid w:val="00317028"/>
    <w:rsid w:val="00317103"/>
    <w:rsid w:val="00317713"/>
    <w:rsid w:val="003178DE"/>
    <w:rsid w:val="00317944"/>
    <w:rsid w:val="00317ABE"/>
    <w:rsid w:val="00317F2D"/>
    <w:rsid w:val="0032028F"/>
    <w:rsid w:val="0032045A"/>
    <w:rsid w:val="00320B6A"/>
    <w:rsid w:val="00320D03"/>
    <w:rsid w:val="00321183"/>
    <w:rsid w:val="00322116"/>
    <w:rsid w:val="00322407"/>
    <w:rsid w:val="00322975"/>
    <w:rsid w:val="003232C7"/>
    <w:rsid w:val="003232C9"/>
    <w:rsid w:val="00323D80"/>
    <w:rsid w:val="0032409C"/>
    <w:rsid w:val="003244CF"/>
    <w:rsid w:val="00324DB2"/>
    <w:rsid w:val="00325865"/>
    <w:rsid w:val="00325C94"/>
    <w:rsid w:val="0032625D"/>
    <w:rsid w:val="003262A3"/>
    <w:rsid w:val="00326495"/>
    <w:rsid w:val="00327BDD"/>
    <w:rsid w:val="00327D35"/>
    <w:rsid w:val="00327DF5"/>
    <w:rsid w:val="00330231"/>
    <w:rsid w:val="00330DBF"/>
    <w:rsid w:val="00331664"/>
    <w:rsid w:val="00331B14"/>
    <w:rsid w:val="00331C0A"/>
    <w:rsid w:val="00331D29"/>
    <w:rsid w:val="00332483"/>
    <w:rsid w:val="00332ED0"/>
    <w:rsid w:val="00333340"/>
    <w:rsid w:val="0033359A"/>
    <w:rsid w:val="00333754"/>
    <w:rsid w:val="00333D24"/>
    <w:rsid w:val="00333DE0"/>
    <w:rsid w:val="0033438D"/>
    <w:rsid w:val="00334E1E"/>
    <w:rsid w:val="003350EE"/>
    <w:rsid w:val="00335B10"/>
    <w:rsid w:val="00335BEB"/>
    <w:rsid w:val="0033687A"/>
    <w:rsid w:val="00336ED1"/>
    <w:rsid w:val="00336FA3"/>
    <w:rsid w:val="00337822"/>
    <w:rsid w:val="00337881"/>
    <w:rsid w:val="00337999"/>
    <w:rsid w:val="003379C0"/>
    <w:rsid w:val="00340182"/>
    <w:rsid w:val="003402B2"/>
    <w:rsid w:val="0034062A"/>
    <w:rsid w:val="0034083E"/>
    <w:rsid w:val="003408F7"/>
    <w:rsid w:val="00340B77"/>
    <w:rsid w:val="0034128B"/>
    <w:rsid w:val="003413F0"/>
    <w:rsid w:val="003414E6"/>
    <w:rsid w:val="00341CE9"/>
    <w:rsid w:val="00341EEB"/>
    <w:rsid w:val="00342044"/>
    <w:rsid w:val="00342076"/>
    <w:rsid w:val="003422E2"/>
    <w:rsid w:val="00342BFC"/>
    <w:rsid w:val="003430D3"/>
    <w:rsid w:val="00343693"/>
    <w:rsid w:val="003437DC"/>
    <w:rsid w:val="00343D0B"/>
    <w:rsid w:val="00343DF3"/>
    <w:rsid w:val="003449E8"/>
    <w:rsid w:val="00345B51"/>
    <w:rsid w:val="00346B83"/>
    <w:rsid w:val="00346B8E"/>
    <w:rsid w:val="00346CAD"/>
    <w:rsid w:val="00346D82"/>
    <w:rsid w:val="00347036"/>
    <w:rsid w:val="003475EA"/>
    <w:rsid w:val="00347AF3"/>
    <w:rsid w:val="00347FAE"/>
    <w:rsid w:val="0035012A"/>
    <w:rsid w:val="003507F6"/>
    <w:rsid w:val="00350D5B"/>
    <w:rsid w:val="003518BC"/>
    <w:rsid w:val="003518F2"/>
    <w:rsid w:val="00352660"/>
    <w:rsid w:val="0035267F"/>
    <w:rsid w:val="003527BF"/>
    <w:rsid w:val="0035288E"/>
    <w:rsid w:val="00352EC4"/>
    <w:rsid w:val="00352F78"/>
    <w:rsid w:val="00353308"/>
    <w:rsid w:val="0035401B"/>
    <w:rsid w:val="003543F9"/>
    <w:rsid w:val="0035494E"/>
    <w:rsid w:val="003550DE"/>
    <w:rsid w:val="00355511"/>
    <w:rsid w:val="00355824"/>
    <w:rsid w:val="00355931"/>
    <w:rsid w:val="00355D81"/>
    <w:rsid w:val="00356397"/>
    <w:rsid w:val="00356438"/>
    <w:rsid w:val="00356798"/>
    <w:rsid w:val="00357957"/>
    <w:rsid w:val="0035798B"/>
    <w:rsid w:val="00357B35"/>
    <w:rsid w:val="00357BD5"/>
    <w:rsid w:val="003606CC"/>
    <w:rsid w:val="00360966"/>
    <w:rsid w:val="003609DD"/>
    <w:rsid w:val="00360EDC"/>
    <w:rsid w:val="0036129F"/>
    <w:rsid w:val="0036130C"/>
    <w:rsid w:val="00361554"/>
    <w:rsid w:val="00361B03"/>
    <w:rsid w:val="00362716"/>
    <w:rsid w:val="00362757"/>
    <w:rsid w:val="00362798"/>
    <w:rsid w:val="003632C0"/>
    <w:rsid w:val="0036352A"/>
    <w:rsid w:val="00363832"/>
    <w:rsid w:val="00363B4C"/>
    <w:rsid w:val="00363C55"/>
    <w:rsid w:val="00363FB0"/>
    <w:rsid w:val="00364043"/>
    <w:rsid w:val="00364170"/>
    <w:rsid w:val="00364183"/>
    <w:rsid w:val="00364212"/>
    <w:rsid w:val="003642DD"/>
    <w:rsid w:val="0036544C"/>
    <w:rsid w:val="00365696"/>
    <w:rsid w:val="003669DE"/>
    <w:rsid w:val="0036712B"/>
    <w:rsid w:val="003673EF"/>
    <w:rsid w:val="00367B43"/>
    <w:rsid w:val="00367BFB"/>
    <w:rsid w:val="003705BB"/>
    <w:rsid w:val="00370614"/>
    <w:rsid w:val="00370BBE"/>
    <w:rsid w:val="0037111F"/>
    <w:rsid w:val="003711F7"/>
    <w:rsid w:val="003712C9"/>
    <w:rsid w:val="00371820"/>
    <w:rsid w:val="00371A15"/>
    <w:rsid w:val="00371CE7"/>
    <w:rsid w:val="00371DA0"/>
    <w:rsid w:val="00371DAB"/>
    <w:rsid w:val="00372531"/>
    <w:rsid w:val="00372553"/>
    <w:rsid w:val="00372A03"/>
    <w:rsid w:val="00372A36"/>
    <w:rsid w:val="00372AC1"/>
    <w:rsid w:val="00372E1F"/>
    <w:rsid w:val="00373276"/>
    <w:rsid w:val="0037370C"/>
    <w:rsid w:val="00373938"/>
    <w:rsid w:val="00373998"/>
    <w:rsid w:val="00373B86"/>
    <w:rsid w:val="00373C9F"/>
    <w:rsid w:val="00373EB6"/>
    <w:rsid w:val="00374053"/>
    <w:rsid w:val="00374235"/>
    <w:rsid w:val="0037533E"/>
    <w:rsid w:val="00375393"/>
    <w:rsid w:val="00375567"/>
    <w:rsid w:val="00375C68"/>
    <w:rsid w:val="00375E80"/>
    <w:rsid w:val="003760FA"/>
    <w:rsid w:val="0037614C"/>
    <w:rsid w:val="00376509"/>
    <w:rsid w:val="0037683C"/>
    <w:rsid w:val="0037745F"/>
    <w:rsid w:val="0037748F"/>
    <w:rsid w:val="0037775E"/>
    <w:rsid w:val="00377D9F"/>
    <w:rsid w:val="00377F89"/>
    <w:rsid w:val="00380105"/>
    <w:rsid w:val="00380185"/>
    <w:rsid w:val="003809D8"/>
    <w:rsid w:val="0038124F"/>
    <w:rsid w:val="00381711"/>
    <w:rsid w:val="0038181E"/>
    <w:rsid w:val="00381841"/>
    <w:rsid w:val="0038192D"/>
    <w:rsid w:val="003819E9"/>
    <w:rsid w:val="0038201B"/>
    <w:rsid w:val="003825D7"/>
    <w:rsid w:val="0038265C"/>
    <w:rsid w:val="00382F32"/>
    <w:rsid w:val="003838B9"/>
    <w:rsid w:val="00383D4C"/>
    <w:rsid w:val="003848DF"/>
    <w:rsid w:val="00384987"/>
    <w:rsid w:val="003849E9"/>
    <w:rsid w:val="00384B9F"/>
    <w:rsid w:val="00385BBB"/>
    <w:rsid w:val="00385E93"/>
    <w:rsid w:val="00386031"/>
    <w:rsid w:val="003860A3"/>
    <w:rsid w:val="003861EE"/>
    <w:rsid w:val="0038638C"/>
    <w:rsid w:val="00386FA9"/>
    <w:rsid w:val="003872ED"/>
    <w:rsid w:val="00387467"/>
    <w:rsid w:val="00387D87"/>
    <w:rsid w:val="00387DA9"/>
    <w:rsid w:val="00387FEE"/>
    <w:rsid w:val="0039012D"/>
    <w:rsid w:val="00390209"/>
    <w:rsid w:val="00390273"/>
    <w:rsid w:val="003902B2"/>
    <w:rsid w:val="00390608"/>
    <w:rsid w:val="0039061B"/>
    <w:rsid w:val="0039090D"/>
    <w:rsid w:val="00390E08"/>
    <w:rsid w:val="00390E43"/>
    <w:rsid w:val="00390FBE"/>
    <w:rsid w:val="00391914"/>
    <w:rsid w:val="00391A75"/>
    <w:rsid w:val="00391C6D"/>
    <w:rsid w:val="00391F2F"/>
    <w:rsid w:val="00392386"/>
    <w:rsid w:val="00392570"/>
    <w:rsid w:val="00392CEE"/>
    <w:rsid w:val="00392D18"/>
    <w:rsid w:val="003933B9"/>
    <w:rsid w:val="00393406"/>
    <w:rsid w:val="00393B46"/>
    <w:rsid w:val="0039450D"/>
    <w:rsid w:val="00394B7F"/>
    <w:rsid w:val="00394FFA"/>
    <w:rsid w:val="0039505A"/>
    <w:rsid w:val="00395860"/>
    <w:rsid w:val="00395928"/>
    <w:rsid w:val="00395FB8"/>
    <w:rsid w:val="003960BE"/>
    <w:rsid w:val="00397504"/>
    <w:rsid w:val="003976B9"/>
    <w:rsid w:val="00397860"/>
    <w:rsid w:val="00397B50"/>
    <w:rsid w:val="003A0791"/>
    <w:rsid w:val="003A07D7"/>
    <w:rsid w:val="003A110E"/>
    <w:rsid w:val="003A121C"/>
    <w:rsid w:val="003A14AF"/>
    <w:rsid w:val="003A1637"/>
    <w:rsid w:val="003A18C2"/>
    <w:rsid w:val="003A1B1B"/>
    <w:rsid w:val="003A1C1C"/>
    <w:rsid w:val="003A1CB0"/>
    <w:rsid w:val="003A1F7D"/>
    <w:rsid w:val="003A2088"/>
    <w:rsid w:val="003A2475"/>
    <w:rsid w:val="003A251B"/>
    <w:rsid w:val="003A26FB"/>
    <w:rsid w:val="003A2AE9"/>
    <w:rsid w:val="003A2BA8"/>
    <w:rsid w:val="003A313A"/>
    <w:rsid w:val="003A376E"/>
    <w:rsid w:val="003A3858"/>
    <w:rsid w:val="003A3B5A"/>
    <w:rsid w:val="003A4DCF"/>
    <w:rsid w:val="003A50D7"/>
    <w:rsid w:val="003A53F6"/>
    <w:rsid w:val="003A549C"/>
    <w:rsid w:val="003A6232"/>
    <w:rsid w:val="003A6445"/>
    <w:rsid w:val="003A6A25"/>
    <w:rsid w:val="003A6C77"/>
    <w:rsid w:val="003A6C7A"/>
    <w:rsid w:val="003A6D75"/>
    <w:rsid w:val="003A72A9"/>
    <w:rsid w:val="003A7519"/>
    <w:rsid w:val="003A77D1"/>
    <w:rsid w:val="003B0688"/>
    <w:rsid w:val="003B06B9"/>
    <w:rsid w:val="003B0704"/>
    <w:rsid w:val="003B075D"/>
    <w:rsid w:val="003B0B8D"/>
    <w:rsid w:val="003B0E2D"/>
    <w:rsid w:val="003B0F43"/>
    <w:rsid w:val="003B1442"/>
    <w:rsid w:val="003B1619"/>
    <w:rsid w:val="003B16F8"/>
    <w:rsid w:val="003B199C"/>
    <w:rsid w:val="003B1E64"/>
    <w:rsid w:val="003B2188"/>
    <w:rsid w:val="003B21C6"/>
    <w:rsid w:val="003B2230"/>
    <w:rsid w:val="003B2C04"/>
    <w:rsid w:val="003B38BE"/>
    <w:rsid w:val="003B3C2C"/>
    <w:rsid w:val="003B3D75"/>
    <w:rsid w:val="003B41AA"/>
    <w:rsid w:val="003B43E7"/>
    <w:rsid w:val="003B44E8"/>
    <w:rsid w:val="003B4CD0"/>
    <w:rsid w:val="003B5125"/>
    <w:rsid w:val="003B5305"/>
    <w:rsid w:val="003B58D0"/>
    <w:rsid w:val="003B5BCC"/>
    <w:rsid w:val="003B6452"/>
    <w:rsid w:val="003B66E2"/>
    <w:rsid w:val="003B6B95"/>
    <w:rsid w:val="003B6BA3"/>
    <w:rsid w:val="003B6F19"/>
    <w:rsid w:val="003B703D"/>
    <w:rsid w:val="003B7AB9"/>
    <w:rsid w:val="003B7AFC"/>
    <w:rsid w:val="003B7E6A"/>
    <w:rsid w:val="003C003A"/>
    <w:rsid w:val="003C0141"/>
    <w:rsid w:val="003C060A"/>
    <w:rsid w:val="003C17B5"/>
    <w:rsid w:val="003C1AA7"/>
    <w:rsid w:val="003C1AF9"/>
    <w:rsid w:val="003C1C51"/>
    <w:rsid w:val="003C1E24"/>
    <w:rsid w:val="003C1E35"/>
    <w:rsid w:val="003C1EA9"/>
    <w:rsid w:val="003C23A7"/>
    <w:rsid w:val="003C2A85"/>
    <w:rsid w:val="003C31B8"/>
    <w:rsid w:val="003C3375"/>
    <w:rsid w:val="003C3515"/>
    <w:rsid w:val="003C3CF9"/>
    <w:rsid w:val="003C408C"/>
    <w:rsid w:val="003C4DBF"/>
    <w:rsid w:val="003C508A"/>
    <w:rsid w:val="003C50A3"/>
    <w:rsid w:val="003C5643"/>
    <w:rsid w:val="003C57B2"/>
    <w:rsid w:val="003C58DB"/>
    <w:rsid w:val="003C5A2B"/>
    <w:rsid w:val="003C5F1C"/>
    <w:rsid w:val="003C5FDF"/>
    <w:rsid w:val="003C6322"/>
    <w:rsid w:val="003C656F"/>
    <w:rsid w:val="003C6627"/>
    <w:rsid w:val="003C68E5"/>
    <w:rsid w:val="003C6982"/>
    <w:rsid w:val="003C707C"/>
    <w:rsid w:val="003C76A9"/>
    <w:rsid w:val="003D0473"/>
    <w:rsid w:val="003D0795"/>
    <w:rsid w:val="003D08E1"/>
    <w:rsid w:val="003D08F9"/>
    <w:rsid w:val="003D09A1"/>
    <w:rsid w:val="003D1141"/>
    <w:rsid w:val="003D135A"/>
    <w:rsid w:val="003D1D89"/>
    <w:rsid w:val="003D2483"/>
    <w:rsid w:val="003D2C12"/>
    <w:rsid w:val="003D2F1E"/>
    <w:rsid w:val="003D32BD"/>
    <w:rsid w:val="003D3620"/>
    <w:rsid w:val="003D3839"/>
    <w:rsid w:val="003D3DE3"/>
    <w:rsid w:val="003D4224"/>
    <w:rsid w:val="003D4308"/>
    <w:rsid w:val="003D47CC"/>
    <w:rsid w:val="003D4A1F"/>
    <w:rsid w:val="003D553A"/>
    <w:rsid w:val="003D57D3"/>
    <w:rsid w:val="003D5AC3"/>
    <w:rsid w:val="003D5BBA"/>
    <w:rsid w:val="003D6383"/>
    <w:rsid w:val="003D6A0B"/>
    <w:rsid w:val="003D7009"/>
    <w:rsid w:val="003D7416"/>
    <w:rsid w:val="003D775F"/>
    <w:rsid w:val="003D77EB"/>
    <w:rsid w:val="003D782E"/>
    <w:rsid w:val="003D7A80"/>
    <w:rsid w:val="003D7ED9"/>
    <w:rsid w:val="003D7FB9"/>
    <w:rsid w:val="003E077E"/>
    <w:rsid w:val="003E0B47"/>
    <w:rsid w:val="003E0C5C"/>
    <w:rsid w:val="003E11CF"/>
    <w:rsid w:val="003E149E"/>
    <w:rsid w:val="003E1E37"/>
    <w:rsid w:val="003E1F0F"/>
    <w:rsid w:val="003E2484"/>
    <w:rsid w:val="003E24D5"/>
    <w:rsid w:val="003E2CCA"/>
    <w:rsid w:val="003E2DB9"/>
    <w:rsid w:val="003E31D4"/>
    <w:rsid w:val="003E3388"/>
    <w:rsid w:val="003E3AE8"/>
    <w:rsid w:val="003E3C82"/>
    <w:rsid w:val="003E451C"/>
    <w:rsid w:val="003E4901"/>
    <w:rsid w:val="003E4D32"/>
    <w:rsid w:val="003E4FAB"/>
    <w:rsid w:val="003E4FE3"/>
    <w:rsid w:val="003E57E5"/>
    <w:rsid w:val="003E5E7B"/>
    <w:rsid w:val="003E67C9"/>
    <w:rsid w:val="003E7328"/>
    <w:rsid w:val="003E7645"/>
    <w:rsid w:val="003F0DE0"/>
    <w:rsid w:val="003F0E2F"/>
    <w:rsid w:val="003F1307"/>
    <w:rsid w:val="003F210C"/>
    <w:rsid w:val="003F2B5D"/>
    <w:rsid w:val="003F3337"/>
    <w:rsid w:val="003F383B"/>
    <w:rsid w:val="003F3921"/>
    <w:rsid w:val="003F3DA8"/>
    <w:rsid w:val="003F413E"/>
    <w:rsid w:val="003F4206"/>
    <w:rsid w:val="003F42CE"/>
    <w:rsid w:val="003F4D46"/>
    <w:rsid w:val="003F4DAC"/>
    <w:rsid w:val="003F5337"/>
    <w:rsid w:val="003F5393"/>
    <w:rsid w:val="003F6003"/>
    <w:rsid w:val="003F61C2"/>
    <w:rsid w:val="003F664C"/>
    <w:rsid w:val="003F6DD9"/>
    <w:rsid w:val="003F6EEA"/>
    <w:rsid w:val="003F6F20"/>
    <w:rsid w:val="003F73BF"/>
    <w:rsid w:val="003F7625"/>
    <w:rsid w:val="003F7CAE"/>
    <w:rsid w:val="003F7D1F"/>
    <w:rsid w:val="003F7FBE"/>
    <w:rsid w:val="00400EA3"/>
    <w:rsid w:val="0040122C"/>
    <w:rsid w:val="004013D5"/>
    <w:rsid w:val="00401A92"/>
    <w:rsid w:val="00401B6F"/>
    <w:rsid w:val="00401DD2"/>
    <w:rsid w:val="004025F8"/>
    <w:rsid w:val="00402CF8"/>
    <w:rsid w:val="00402FFF"/>
    <w:rsid w:val="0040333C"/>
    <w:rsid w:val="00404688"/>
    <w:rsid w:val="004047AE"/>
    <w:rsid w:val="004047F3"/>
    <w:rsid w:val="00405006"/>
    <w:rsid w:val="004057CE"/>
    <w:rsid w:val="00405940"/>
    <w:rsid w:val="00405C57"/>
    <w:rsid w:val="00406A41"/>
    <w:rsid w:val="004074C0"/>
    <w:rsid w:val="00407E83"/>
    <w:rsid w:val="0041112C"/>
    <w:rsid w:val="00411519"/>
    <w:rsid w:val="00411ABD"/>
    <w:rsid w:val="00411B3F"/>
    <w:rsid w:val="00411E81"/>
    <w:rsid w:val="004122A3"/>
    <w:rsid w:val="00412362"/>
    <w:rsid w:val="004130B4"/>
    <w:rsid w:val="0041325C"/>
    <w:rsid w:val="004135B0"/>
    <w:rsid w:val="004140FF"/>
    <w:rsid w:val="0041412C"/>
    <w:rsid w:val="0041469E"/>
    <w:rsid w:val="004149C4"/>
    <w:rsid w:val="00414DB2"/>
    <w:rsid w:val="00414F83"/>
    <w:rsid w:val="004153CB"/>
    <w:rsid w:val="00415DD1"/>
    <w:rsid w:val="004160B6"/>
    <w:rsid w:val="00416214"/>
    <w:rsid w:val="004162C2"/>
    <w:rsid w:val="00416349"/>
    <w:rsid w:val="004164A6"/>
    <w:rsid w:val="004164E5"/>
    <w:rsid w:val="00416871"/>
    <w:rsid w:val="00416EEA"/>
    <w:rsid w:val="00417A54"/>
    <w:rsid w:val="00420516"/>
    <w:rsid w:val="004205A2"/>
    <w:rsid w:val="004207DE"/>
    <w:rsid w:val="00420D06"/>
    <w:rsid w:val="00420DA9"/>
    <w:rsid w:val="00420E32"/>
    <w:rsid w:val="00420F5E"/>
    <w:rsid w:val="004210C8"/>
    <w:rsid w:val="00421333"/>
    <w:rsid w:val="00421A1A"/>
    <w:rsid w:val="00421A84"/>
    <w:rsid w:val="00421F11"/>
    <w:rsid w:val="0042210E"/>
    <w:rsid w:val="004221A8"/>
    <w:rsid w:val="00422C1A"/>
    <w:rsid w:val="00422EB7"/>
    <w:rsid w:val="0042348F"/>
    <w:rsid w:val="0042398B"/>
    <w:rsid w:val="00423BB2"/>
    <w:rsid w:val="004242B0"/>
    <w:rsid w:val="004250B8"/>
    <w:rsid w:val="004256B9"/>
    <w:rsid w:val="004259DA"/>
    <w:rsid w:val="00425ACD"/>
    <w:rsid w:val="00425F1D"/>
    <w:rsid w:val="0042605D"/>
    <w:rsid w:val="00426172"/>
    <w:rsid w:val="004266D2"/>
    <w:rsid w:val="00426897"/>
    <w:rsid w:val="00426943"/>
    <w:rsid w:val="00426BD4"/>
    <w:rsid w:val="00426D79"/>
    <w:rsid w:val="00426DDA"/>
    <w:rsid w:val="00426F7E"/>
    <w:rsid w:val="004270B6"/>
    <w:rsid w:val="0042778D"/>
    <w:rsid w:val="004278F5"/>
    <w:rsid w:val="00427F86"/>
    <w:rsid w:val="00427FA7"/>
    <w:rsid w:val="00427FB0"/>
    <w:rsid w:val="00430135"/>
    <w:rsid w:val="00430284"/>
    <w:rsid w:val="004310AB"/>
    <w:rsid w:val="00431BAA"/>
    <w:rsid w:val="00432558"/>
    <w:rsid w:val="004333F2"/>
    <w:rsid w:val="004338DD"/>
    <w:rsid w:val="00434054"/>
    <w:rsid w:val="0043487C"/>
    <w:rsid w:val="004349E9"/>
    <w:rsid w:val="00434A1F"/>
    <w:rsid w:val="00434A5C"/>
    <w:rsid w:val="00434F92"/>
    <w:rsid w:val="004352C7"/>
    <w:rsid w:val="00436499"/>
    <w:rsid w:val="0043678E"/>
    <w:rsid w:val="00436810"/>
    <w:rsid w:val="00437249"/>
    <w:rsid w:val="00437348"/>
    <w:rsid w:val="004374D2"/>
    <w:rsid w:val="004375D3"/>
    <w:rsid w:val="00437904"/>
    <w:rsid w:val="00437BCD"/>
    <w:rsid w:val="00437C4D"/>
    <w:rsid w:val="00440100"/>
    <w:rsid w:val="004401F5"/>
    <w:rsid w:val="004402FE"/>
    <w:rsid w:val="004409C1"/>
    <w:rsid w:val="00440A3E"/>
    <w:rsid w:val="00441013"/>
    <w:rsid w:val="0044174B"/>
    <w:rsid w:val="00441A08"/>
    <w:rsid w:val="00441A4F"/>
    <w:rsid w:val="00442040"/>
    <w:rsid w:val="00442452"/>
    <w:rsid w:val="0044270D"/>
    <w:rsid w:val="004428E5"/>
    <w:rsid w:val="00443711"/>
    <w:rsid w:val="004438CF"/>
    <w:rsid w:val="00443CA6"/>
    <w:rsid w:val="00443CFF"/>
    <w:rsid w:val="00443EE2"/>
    <w:rsid w:val="00443FBD"/>
    <w:rsid w:val="00444239"/>
    <w:rsid w:val="0044461F"/>
    <w:rsid w:val="00444730"/>
    <w:rsid w:val="00444A69"/>
    <w:rsid w:val="00444B18"/>
    <w:rsid w:val="00444CE4"/>
    <w:rsid w:val="00445070"/>
    <w:rsid w:val="00445263"/>
    <w:rsid w:val="00445923"/>
    <w:rsid w:val="004459CE"/>
    <w:rsid w:val="004459F1"/>
    <w:rsid w:val="00445C9C"/>
    <w:rsid w:val="00445D07"/>
    <w:rsid w:val="00445FB2"/>
    <w:rsid w:val="0044662B"/>
    <w:rsid w:val="004466FA"/>
    <w:rsid w:val="00446A61"/>
    <w:rsid w:val="00446E42"/>
    <w:rsid w:val="00447027"/>
    <w:rsid w:val="00447547"/>
    <w:rsid w:val="0044764E"/>
    <w:rsid w:val="00447707"/>
    <w:rsid w:val="00447C9E"/>
    <w:rsid w:val="00450090"/>
    <w:rsid w:val="004501A4"/>
    <w:rsid w:val="004503E5"/>
    <w:rsid w:val="0045092D"/>
    <w:rsid w:val="004515C4"/>
    <w:rsid w:val="004517DE"/>
    <w:rsid w:val="004517E8"/>
    <w:rsid w:val="00451886"/>
    <w:rsid w:val="00451CB5"/>
    <w:rsid w:val="00451CEC"/>
    <w:rsid w:val="00452437"/>
    <w:rsid w:val="004530EC"/>
    <w:rsid w:val="004536AB"/>
    <w:rsid w:val="00454138"/>
    <w:rsid w:val="004541D3"/>
    <w:rsid w:val="004547A9"/>
    <w:rsid w:val="00454B1F"/>
    <w:rsid w:val="00454DB6"/>
    <w:rsid w:val="00455022"/>
    <w:rsid w:val="004553C3"/>
    <w:rsid w:val="0045568E"/>
    <w:rsid w:val="004557C7"/>
    <w:rsid w:val="004563BD"/>
    <w:rsid w:val="00456493"/>
    <w:rsid w:val="004564F9"/>
    <w:rsid w:val="00456F7A"/>
    <w:rsid w:val="00456FB3"/>
    <w:rsid w:val="00457F5B"/>
    <w:rsid w:val="00460577"/>
    <w:rsid w:val="0046138E"/>
    <w:rsid w:val="00461C08"/>
    <w:rsid w:val="0046221C"/>
    <w:rsid w:val="004624BE"/>
    <w:rsid w:val="00462569"/>
    <w:rsid w:val="004625AF"/>
    <w:rsid w:val="00462ECB"/>
    <w:rsid w:val="00463291"/>
    <w:rsid w:val="004637F2"/>
    <w:rsid w:val="00464880"/>
    <w:rsid w:val="00464976"/>
    <w:rsid w:val="00464E4A"/>
    <w:rsid w:val="00465218"/>
    <w:rsid w:val="00465D48"/>
    <w:rsid w:val="004664E1"/>
    <w:rsid w:val="00466895"/>
    <w:rsid w:val="00466A9C"/>
    <w:rsid w:val="00466C7B"/>
    <w:rsid w:val="00466CFF"/>
    <w:rsid w:val="00466D06"/>
    <w:rsid w:val="00466E4D"/>
    <w:rsid w:val="00466FC5"/>
    <w:rsid w:val="00467E47"/>
    <w:rsid w:val="004703D5"/>
    <w:rsid w:val="004704D9"/>
    <w:rsid w:val="0047057B"/>
    <w:rsid w:val="004705DE"/>
    <w:rsid w:val="00470E1D"/>
    <w:rsid w:val="00471130"/>
    <w:rsid w:val="004712C6"/>
    <w:rsid w:val="00471A22"/>
    <w:rsid w:val="00471B9B"/>
    <w:rsid w:val="00471BB4"/>
    <w:rsid w:val="004722AB"/>
    <w:rsid w:val="004723E9"/>
    <w:rsid w:val="004726B2"/>
    <w:rsid w:val="00472B32"/>
    <w:rsid w:val="00473217"/>
    <w:rsid w:val="00474334"/>
    <w:rsid w:val="0047436F"/>
    <w:rsid w:val="004744A9"/>
    <w:rsid w:val="00474786"/>
    <w:rsid w:val="0047478D"/>
    <w:rsid w:val="0047480D"/>
    <w:rsid w:val="00474845"/>
    <w:rsid w:val="00474A75"/>
    <w:rsid w:val="00474A91"/>
    <w:rsid w:val="00474B1B"/>
    <w:rsid w:val="00475686"/>
    <w:rsid w:val="004756AE"/>
    <w:rsid w:val="004756E2"/>
    <w:rsid w:val="00475E81"/>
    <w:rsid w:val="00476097"/>
    <w:rsid w:val="00476C3E"/>
    <w:rsid w:val="00476EA5"/>
    <w:rsid w:val="00477078"/>
    <w:rsid w:val="00477C5B"/>
    <w:rsid w:val="00480E28"/>
    <w:rsid w:val="004810BE"/>
    <w:rsid w:val="0048118A"/>
    <w:rsid w:val="004814D0"/>
    <w:rsid w:val="004817B4"/>
    <w:rsid w:val="00481C7C"/>
    <w:rsid w:val="00481F87"/>
    <w:rsid w:val="00482215"/>
    <w:rsid w:val="004826B5"/>
    <w:rsid w:val="004828A5"/>
    <w:rsid w:val="00482ACD"/>
    <w:rsid w:val="00482D80"/>
    <w:rsid w:val="0048332B"/>
    <w:rsid w:val="004833E3"/>
    <w:rsid w:val="004837C4"/>
    <w:rsid w:val="004839D4"/>
    <w:rsid w:val="00483BFF"/>
    <w:rsid w:val="00483E76"/>
    <w:rsid w:val="004841B4"/>
    <w:rsid w:val="0048425B"/>
    <w:rsid w:val="0048426A"/>
    <w:rsid w:val="0048429C"/>
    <w:rsid w:val="00484373"/>
    <w:rsid w:val="004846ED"/>
    <w:rsid w:val="004848F8"/>
    <w:rsid w:val="00484D00"/>
    <w:rsid w:val="00485351"/>
    <w:rsid w:val="00485437"/>
    <w:rsid w:val="0048551F"/>
    <w:rsid w:val="00485762"/>
    <w:rsid w:val="004859B1"/>
    <w:rsid w:val="00485B71"/>
    <w:rsid w:val="00485D99"/>
    <w:rsid w:val="00486487"/>
    <w:rsid w:val="0048654E"/>
    <w:rsid w:val="00486775"/>
    <w:rsid w:val="00486902"/>
    <w:rsid w:val="00486BE8"/>
    <w:rsid w:val="00486C76"/>
    <w:rsid w:val="00486DA0"/>
    <w:rsid w:val="00487040"/>
    <w:rsid w:val="00487102"/>
    <w:rsid w:val="00487262"/>
    <w:rsid w:val="0048728E"/>
    <w:rsid w:val="00487518"/>
    <w:rsid w:val="004904CA"/>
    <w:rsid w:val="00490DDC"/>
    <w:rsid w:val="0049114A"/>
    <w:rsid w:val="0049155B"/>
    <w:rsid w:val="00491818"/>
    <w:rsid w:val="00491FD8"/>
    <w:rsid w:val="00492280"/>
    <w:rsid w:val="0049257E"/>
    <w:rsid w:val="004925CA"/>
    <w:rsid w:val="00492704"/>
    <w:rsid w:val="00492D30"/>
    <w:rsid w:val="004932F4"/>
    <w:rsid w:val="0049353B"/>
    <w:rsid w:val="00493BB8"/>
    <w:rsid w:val="00493ECC"/>
    <w:rsid w:val="00494A23"/>
    <w:rsid w:val="004952F3"/>
    <w:rsid w:val="00495568"/>
    <w:rsid w:val="00495627"/>
    <w:rsid w:val="00495957"/>
    <w:rsid w:val="00495C0A"/>
    <w:rsid w:val="00495FC7"/>
    <w:rsid w:val="00496318"/>
    <w:rsid w:val="00496BE3"/>
    <w:rsid w:val="00496E89"/>
    <w:rsid w:val="00496E9C"/>
    <w:rsid w:val="00496F73"/>
    <w:rsid w:val="004971D3"/>
    <w:rsid w:val="00497318"/>
    <w:rsid w:val="00497372"/>
    <w:rsid w:val="0049787A"/>
    <w:rsid w:val="004A03BD"/>
    <w:rsid w:val="004A07D9"/>
    <w:rsid w:val="004A0873"/>
    <w:rsid w:val="004A0E48"/>
    <w:rsid w:val="004A0F72"/>
    <w:rsid w:val="004A0FC8"/>
    <w:rsid w:val="004A101D"/>
    <w:rsid w:val="004A12EF"/>
    <w:rsid w:val="004A1AF6"/>
    <w:rsid w:val="004A24B0"/>
    <w:rsid w:val="004A27E3"/>
    <w:rsid w:val="004A2952"/>
    <w:rsid w:val="004A3124"/>
    <w:rsid w:val="004A3506"/>
    <w:rsid w:val="004A38DB"/>
    <w:rsid w:val="004A3E47"/>
    <w:rsid w:val="004A4192"/>
    <w:rsid w:val="004A4842"/>
    <w:rsid w:val="004A4B67"/>
    <w:rsid w:val="004A4F70"/>
    <w:rsid w:val="004A5324"/>
    <w:rsid w:val="004A57EA"/>
    <w:rsid w:val="004A59AE"/>
    <w:rsid w:val="004A5E10"/>
    <w:rsid w:val="004A5EFA"/>
    <w:rsid w:val="004A5F8C"/>
    <w:rsid w:val="004A67D8"/>
    <w:rsid w:val="004A6A4B"/>
    <w:rsid w:val="004A6AAA"/>
    <w:rsid w:val="004A7361"/>
    <w:rsid w:val="004A77C3"/>
    <w:rsid w:val="004A7B29"/>
    <w:rsid w:val="004A7B38"/>
    <w:rsid w:val="004A7C78"/>
    <w:rsid w:val="004B09C7"/>
    <w:rsid w:val="004B151B"/>
    <w:rsid w:val="004B164D"/>
    <w:rsid w:val="004B1BC7"/>
    <w:rsid w:val="004B1F1A"/>
    <w:rsid w:val="004B202F"/>
    <w:rsid w:val="004B25C6"/>
    <w:rsid w:val="004B2C01"/>
    <w:rsid w:val="004B2E61"/>
    <w:rsid w:val="004B40AC"/>
    <w:rsid w:val="004B4153"/>
    <w:rsid w:val="004B459F"/>
    <w:rsid w:val="004B4871"/>
    <w:rsid w:val="004B4CCC"/>
    <w:rsid w:val="004B5282"/>
    <w:rsid w:val="004B568A"/>
    <w:rsid w:val="004B5812"/>
    <w:rsid w:val="004B5AC7"/>
    <w:rsid w:val="004B6090"/>
    <w:rsid w:val="004B6BA6"/>
    <w:rsid w:val="004B6BF4"/>
    <w:rsid w:val="004B6DB0"/>
    <w:rsid w:val="004B7509"/>
    <w:rsid w:val="004C029D"/>
    <w:rsid w:val="004C0311"/>
    <w:rsid w:val="004C0323"/>
    <w:rsid w:val="004C07C0"/>
    <w:rsid w:val="004C0C54"/>
    <w:rsid w:val="004C0FF9"/>
    <w:rsid w:val="004C1293"/>
    <w:rsid w:val="004C1756"/>
    <w:rsid w:val="004C1A21"/>
    <w:rsid w:val="004C1A36"/>
    <w:rsid w:val="004C1BD2"/>
    <w:rsid w:val="004C1DA5"/>
    <w:rsid w:val="004C1ED5"/>
    <w:rsid w:val="004C267A"/>
    <w:rsid w:val="004C28F2"/>
    <w:rsid w:val="004C2AB0"/>
    <w:rsid w:val="004C3284"/>
    <w:rsid w:val="004C3393"/>
    <w:rsid w:val="004C3528"/>
    <w:rsid w:val="004C3A14"/>
    <w:rsid w:val="004C3A42"/>
    <w:rsid w:val="004C403B"/>
    <w:rsid w:val="004C4423"/>
    <w:rsid w:val="004C4B94"/>
    <w:rsid w:val="004C4F59"/>
    <w:rsid w:val="004C5397"/>
    <w:rsid w:val="004C55B5"/>
    <w:rsid w:val="004C58F0"/>
    <w:rsid w:val="004C599F"/>
    <w:rsid w:val="004C5A15"/>
    <w:rsid w:val="004C5D0A"/>
    <w:rsid w:val="004C6B6E"/>
    <w:rsid w:val="004C6DD8"/>
    <w:rsid w:val="004C6E9F"/>
    <w:rsid w:val="004C77ED"/>
    <w:rsid w:val="004C7EE8"/>
    <w:rsid w:val="004D0D96"/>
    <w:rsid w:val="004D10CC"/>
    <w:rsid w:val="004D11A8"/>
    <w:rsid w:val="004D12AC"/>
    <w:rsid w:val="004D150C"/>
    <w:rsid w:val="004D156E"/>
    <w:rsid w:val="004D1BB5"/>
    <w:rsid w:val="004D1DA1"/>
    <w:rsid w:val="004D2073"/>
    <w:rsid w:val="004D213F"/>
    <w:rsid w:val="004D23E0"/>
    <w:rsid w:val="004D2414"/>
    <w:rsid w:val="004D2697"/>
    <w:rsid w:val="004D3249"/>
    <w:rsid w:val="004D4520"/>
    <w:rsid w:val="004D4E13"/>
    <w:rsid w:val="004D4FE2"/>
    <w:rsid w:val="004D5262"/>
    <w:rsid w:val="004D5423"/>
    <w:rsid w:val="004D58CE"/>
    <w:rsid w:val="004D5A60"/>
    <w:rsid w:val="004D5AF6"/>
    <w:rsid w:val="004D6009"/>
    <w:rsid w:val="004D600C"/>
    <w:rsid w:val="004D6469"/>
    <w:rsid w:val="004D669F"/>
    <w:rsid w:val="004D66E8"/>
    <w:rsid w:val="004D6A74"/>
    <w:rsid w:val="004D6CAB"/>
    <w:rsid w:val="004D6E0C"/>
    <w:rsid w:val="004D74BF"/>
    <w:rsid w:val="004D79CE"/>
    <w:rsid w:val="004E03E6"/>
    <w:rsid w:val="004E0C13"/>
    <w:rsid w:val="004E1492"/>
    <w:rsid w:val="004E1DAB"/>
    <w:rsid w:val="004E26F8"/>
    <w:rsid w:val="004E290B"/>
    <w:rsid w:val="004E31D6"/>
    <w:rsid w:val="004E3229"/>
    <w:rsid w:val="004E3239"/>
    <w:rsid w:val="004E39EF"/>
    <w:rsid w:val="004E4495"/>
    <w:rsid w:val="004E45D2"/>
    <w:rsid w:val="004E4689"/>
    <w:rsid w:val="004E4757"/>
    <w:rsid w:val="004E4766"/>
    <w:rsid w:val="004E4DD7"/>
    <w:rsid w:val="004E54CD"/>
    <w:rsid w:val="004E55E1"/>
    <w:rsid w:val="004E62F1"/>
    <w:rsid w:val="004E66FA"/>
    <w:rsid w:val="004E67CE"/>
    <w:rsid w:val="004E6B75"/>
    <w:rsid w:val="004E6E25"/>
    <w:rsid w:val="004E71A6"/>
    <w:rsid w:val="004E71BC"/>
    <w:rsid w:val="004E71F6"/>
    <w:rsid w:val="004E73B1"/>
    <w:rsid w:val="004E7CFB"/>
    <w:rsid w:val="004F01C4"/>
    <w:rsid w:val="004F0325"/>
    <w:rsid w:val="004F0918"/>
    <w:rsid w:val="004F0B37"/>
    <w:rsid w:val="004F1128"/>
    <w:rsid w:val="004F132B"/>
    <w:rsid w:val="004F1B5A"/>
    <w:rsid w:val="004F1E7C"/>
    <w:rsid w:val="004F29EB"/>
    <w:rsid w:val="004F2A88"/>
    <w:rsid w:val="004F2BE4"/>
    <w:rsid w:val="004F3080"/>
    <w:rsid w:val="004F32EB"/>
    <w:rsid w:val="004F3957"/>
    <w:rsid w:val="004F4115"/>
    <w:rsid w:val="004F42E7"/>
    <w:rsid w:val="004F4339"/>
    <w:rsid w:val="004F502E"/>
    <w:rsid w:val="004F59F5"/>
    <w:rsid w:val="004F6001"/>
    <w:rsid w:val="004F6107"/>
    <w:rsid w:val="004F628A"/>
    <w:rsid w:val="004F6428"/>
    <w:rsid w:val="004F6895"/>
    <w:rsid w:val="004F6FD6"/>
    <w:rsid w:val="004F6FFE"/>
    <w:rsid w:val="004F72C1"/>
    <w:rsid w:val="004F78B3"/>
    <w:rsid w:val="004F7E2A"/>
    <w:rsid w:val="004F7F49"/>
    <w:rsid w:val="00500064"/>
    <w:rsid w:val="005001E3"/>
    <w:rsid w:val="0050048B"/>
    <w:rsid w:val="00500BDA"/>
    <w:rsid w:val="00500D73"/>
    <w:rsid w:val="00500F42"/>
    <w:rsid w:val="0050135D"/>
    <w:rsid w:val="00501B38"/>
    <w:rsid w:val="00501DD3"/>
    <w:rsid w:val="0050252D"/>
    <w:rsid w:val="0050273F"/>
    <w:rsid w:val="00502B4D"/>
    <w:rsid w:val="005032AF"/>
    <w:rsid w:val="00503536"/>
    <w:rsid w:val="0050391F"/>
    <w:rsid w:val="00503932"/>
    <w:rsid w:val="00503FAB"/>
    <w:rsid w:val="0050407B"/>
    <w:rsid w:val="00504281"/>
    <w:rsid w:val="00504531"/>
    <w:rsid w:val="005045AD"/>
    <w:rsid w:val="005048EC"/>
    <w:rsid w:val="00504FF4"/>
    <w:rsid w:val="005052E0"/>
    <w:rsid w:val="005053E0"/>
    <w:rsid w:val="00505521"/>
    <w:rsid w:val="00505783"/>
    <w:rsid w:val="00505990"/>
    <w:rsid w:val="00505F68"/>
    <w:rsid w:val="00505FDD"/>
    <w:rsid w:val="005062E7"/>
    <w:rsid w:val="0050631D"/>
    <w:rsid w:val="00506AB8"/>
    <w:rsid w:val="00506F28"/>
    <w:rsid w:val="005073CB"/>
    <w:rsid w:val="0050772A"/>
    <w:rsid w:val="005079AC"/>
    <w:rsid w:val="00507C26"/>
    <w:rsid w:val="00507D68"/>
    <w:rsid w:val="0051080A"/>
    <w:rsid w:val="0051097B"/>
    <w:rsid w:val="00510E53"/>
    <w:rsid w:val="00511354"/>
    <w:rsid w:val="00511731"/>
    <w:rsid w:val="005119DF"/>
    <w:rsid w:val="00511F93"/>
    <w:rsid w:val="00512201"/>
    <w:rsid w:val="00512294"/>
    <w:rsid w:val="00513692"/>
    <w:rsid w:val="00514096"/>
    <w:rsid w:val="00514658"/>
    <w:rsid w:val="00515068"/>
    <w:rsid w:val="0051513F"/>
    <w:rsid w:val="00515343"/>
    <w:rsid w:val="0051551E"/>
    <w:rsid w:val="005157F7"/>
    <w:rsid w:val="00515C65"/>
    <w:rsid w:val="00515CC7"/>
    <w:rsid w:val="00515D43"/>
    <w:rsid w:val="00516500"/>
    <w:rsid w:val="00516B56"/>
    <w:rsid w:val="00516C32"/>
    <w:rsid w:val="00517CED"/>
    <w:rsid w:val="00517F99"/>
    <w:rsid w:val="0052017D"/>
    <w:rsid w:val="00520417"/>
    <w:rsid w:val="0052049D"/>
    <w:rsid w:val="0052057C"/>
    <w:rsid w:val="005209B7"/>
    <w:rsid w:val="00520F2F"/>
    <w:rsid w:val="00520F6E"/>
    <w:rsid w:val="00520F8B"/>
    <w:rsid w:val="005214FB"/>
    <w:rsid w:val="00521F8E"/>
    <w:rsid w:val="005221AE"/>
    <w:rsid w:val="00522357"/>
    <w:rsid w:val="0052245E"/>
    <w:rsid w:val="00522847"/>
    <w:rsid w:val="00522D48"/>
    <w:rsid w:val="00523203"/>
    <w:rsid w:val="0052332A"/>
    <w:rsid w:val="00523784"/>
    <w:rsid w:val="00523836"/>
    <w:rsid w:val="00523A31"/>
    <w:rsid w:val="00523D53"/>
    <w:rsid w:val="00523D63"/>
    <w:rsid w:val="005240B9"/>
    <w:rsid w:val="005241AA"/>
    <w:rsid w:val="005249BE"/>
    <w:rsid w:val="005249F0"/>
    <w:rsid w:val="00524D00"/>
    <w:rsid w:val="00524DFD"/>
    <w:rsid w:val="00524F93"/>
    <w:rsid w:val="005250D0"/>
    <w:rsid w:val="00525605"/>
    <w:rsid w:val="00525A53"/>
    <w:rsid w:val="00525FC2"/>
    <w:rsid w:val="00526213"/>
    <w:rsid w:val="00526548"/>
    <w:rsid w:val="00526E27"/>
    <w:rsid w:val="0052744A"/>
    <w:rsid w:val="005278F9"/>
    <w:rsid w:val="00530086"/>
    <w:rsid w:val="005300AF"/>
    <w:rsid w:val="00530982"/>
    <w:rsid w:val="00530AF5"/>
    <w:rsid w:val="005311C7"/>
    <w:rsid w:val="005314E1"/>
    <w:rsid w:val="0053166E"/>
    <w:rsid w:val="0053184E"/>
    <w:rsid w:val="005319D9"/>
    <w:rsid w:val="00531BB7"/>
    <w:rsid w:val="00532DF7"/>
    <w:rsid w:val="00532FD4"/>
    <w:rsid w:val="0053374B"/>
    <w:rsid w:val="0053376D"/>
    <w:rsid w:val="005337CF"/>
    <w:rsid w:val="005338ED"/>
    <w:rsid w:val="00533A98"/>
    <w:rsid w:val="00533B3C"/>
    <w:rsid w:val="0053472A"/>
    <w:rsid w:val="00534944"/>
    <w:rsid w:val="00534D48"/>
    <w:rsid w:val="005351A9"/>
    <w:rsid w:val="00536337"/>
    <w:rsid w:val="00536346"/>
    <w:rsid w:val="00536464"/>
    <w:rsid w:val="00537093"/>
    <w:rsid w:val="00540A3D"/>
    <w:rsid w:val="00540F0C"/>
    <w:rsid w:val="00541796"/>
    <w:rsid w:val="005417CA"/>
    <w:rsid w:val="0054212E"/>
    <w:rsid w:val="0054276D"/>
    <w:rsid w:val="00542D57"/>
    <w:rsid w:val="00542F37"/>
    <w:rsid w:val="00542FB3"/>
    <w:rsid w:val="00543275"/>
    <w:rsid w:val="005436DF"/>
    <w:rsid w:val="0054374D"/>
    <w:rsid w:val="005437C7"/>
    <w:rsid w:val="0054391E"/>
    <w:rsid w:val="00543B4F"/>
    <w:rsid w:val="00544903"/>
    <w:rsid w:val="00544973"/>
    <w:rsid w:val="00544B6B"/>
    <w:rsid w:val="00544DF5"/>
    <w:rsid w:val="00544F47"/>
    <w:rsid w:val="00545836"/>
    <w:rsid w:val="00545B0E"/>
    <w:rsid w:val="00545B79"/>
    <w:rsid w:val="00545BAE"/>
    <w:rsid w:val="00545C77"/>
    <w:rsid w:val="005464E7"/>
    <w:rsid w:val="005467FB"/>
    <w:rsid w:val="005470D3"/>
    <w:rsid w:val="005472D2"/>
    <w:rsid w:val="00547714"/>
    <w:rsid w:val="00547B8B"/>
    <w:rsid w:val="00547CCE"/>
    <w:rsid w:val="00550810"/>
    <w:rsid w:val="00550B00"/>
    <w:rsid w:val="00550E26"/>
    <w:rsid w:val="00550E5A"/>
    <w:rsid w:val="005513A6"/>
    <w:rsid w:val="0055160C"/>
    <w:rsid w:val="00552BBA"/>
    <w:rsid w:val="00552C78"/>
    <w:rsid w:val="005530E5"/>
    <w:rsid w:val="0055314D"/>
    <w:rsid w:val="005539D4"/>
    <w:rsid w:val="00553F5B"/>
    <w:rsid w:val="005542BC"/>
    <w:rsid w:val="00554508"/>
    <w:rsid w:val="0055476C"/>
    <w:rsid w:val="005547E7"/>
    <w:rsid w:val="00555004"/>
    <w:rsid w:val="0055525D"/>
    <w:rsid w:val="005557E7"/>
    <w:rsid w:val="005559DF"/>
    <w:rsid w:val="00555A4D"/>
    <w:rsid w:val="0055632C"/>
    <w:rsid w:val="0055649E"/>
    <w:rsid w:val="00556628"/>
    <w:rsid w:val="005567CE"/>
    <w:rsid w:val="00556B95"/>
    <w:rsid w:val="00556F30"/>
    <w:rsid w:val="00557CD3"/>
    <w:rsid w:val="00560470"/>
    <w:rsid w:val="005608E8"/>
    <w:rsid w:val="00560911"/>
    <w:rsid w:val="00560E49"/>
    <w:rsid w:val="0056189A"/>
    <w:rsid w:val="00561EF1"/>
    <w:rsid w:val="0056203C"/>
    <w:rsid w:val="00562375"/>
    <w:rsid w:val="00562914"/>
    <w:rsid w:val="00562CC3"/>
    <w:rsid w:val="005632E2"/>
    <w:rsid w:val="00563617"/>
    <w:rsid w:val="00563918"/>
    <w:rsid w:val="0056414E"/>
    <w:rsid w:val="0056428A"/>
    <w:rsid w:val="00564372"/>
    <w:rsid w:val="005647BA"/>
    <w:rsid w:val="00564B95"/>
    <w:rsid w:val="00564E4E"/>
    <w:rsid w:val="0056513E"/>
    <w:rsid w:val="00565332"/>
    <w:rsid w:val="00565D8F"/>
    <w:rsid w:val="005660CE"/>
    <w:rsid w:val="005670CD"/>
    <w:rsid w:val="00567233"/>
    <w:rsid w:val="00567270"/>
    <w:rsid w:val="005678ED"/>
    <w:rsid w:val="00567A40"/>
    <w:rsid w:val="0057079C"/>
    <w:rsid w:val="00570A07"/>
    <w:rsid w:val="00570A2D"/>
    <w:rsid w:val="00570C1D"/>
    <w:rsid w:val="00571186"/>
    <w:rsid w:val="005712A2"/>
    <w:rsid w:val="005714AA"/>
    <w:rsid w:val="005715FD"/>
    <w:rsid w:val="005716D3"/>
    <w:rsid w:val="00571EC4"/>
    <w:rsid w:val="00573C52"/>
    <w:rsid w:val="00573FE7"/>
    <w:rsid w:val="0057402C"/>
    <w:rsid w:val="005741F0"/>
    <w:rsid w:val="00574288"/>
    <w:rsid w:val="00574465"/>
    <w:rsid w:val="00574817"/>
    <w:rsid w:val="0057485D"/>
    <w:rsid w:val="0057495C"/>
    <w:rsid w:val="00574FEE"/>
    <w:rsid w:val="005753BC"/>
    <w:rsid w:val="00575C42"/>
    <w:rsid w:val="00575C66"/>
    <w:rsid w:val="00575F93"/>
    <w:rsid w:val="00576085"/>
    <w:rsid w:val="00576731"/>
    <w:rsid w:val="005769E5"/>
    <w:rsid w:val="00576B91"/>
    <w:rsid w:val="00576F7B"/>
    <w:rsid w:val="005802D3"/>
    <w:rsid w:val="00580319"/>
    <w:rsid w:val="00580625"/>
    <w:rsid w:val="00580626"/>
    <w:rsid w:val="005813D0"/>
    <w:rsid w:val="0058149D"/>
    <w:rsid w:val="00581716"/>
    <w:rsid w:val="00581F2E"/>
    <w:rsid w:val="005820E9"/>
    <w:rsid w:val="00582430"/>
    <w:rsid w:val="00582B10"/>
    <w:rsid w:val="00583077"/>
    <w:rsid w:val="005836C8"/>
    <w:rsid w:val="00583AA4"/>
    <w:rsid w:val="00583B0B"/>
    <w:rsid w:val="00584A48"/>
    <w:rsid w:val="00584B5E"/>
    <w:rsid w:val="0058508E"/>
    <w:rsid w:val="00585409"/>
    <w:rsid w:val="005856BB"/>
    <w:rsid w:val="005857D0"/>
    <w:rsid w:val="00585836"/>
    <w:rsid w:val="00585D3C"/>
    <w:rsid w:val="00585E05"/>
    <w:rsid w:val="00586261"/>
    <w:rsid w:val="00586443"/>
    <w:rsid w:val="005864FA"/>
    <w:rsid w:val="0058664F"/>
    <w:rsid w:val="00586B21"/>
    <w:rsid w:val="00586CAE"/>
    <w:rsid w:val="0058719A"/>
    <w:rsid w:val="005871C8"/>
    <w:rsid w:val="005876FD"/>
    <w:rsid w:val="00587823"/>
    <w:rsid w:val="00587D6A"/>
    <w:rsid w:val="0059025E"/>
    <w:rsid w:val="005902B0"/>
    <w:rsid w:val="00590B96"/>
    <w:rsid w:val="00590BE5"/>
    <w:rsid w:val="00590C5D"/>
    <w:rsid w:val="00590D7C"/>
    <w:rsid w:val="005916F1"/>
    <w:rsid w:val="00591818"/>
    <w:rsid w:val="00592540"/>
    <w:rsid w:val="00592AEE"/>
    <w:rsid w:val="0059317A"/>
    <w:rsid w:val="0059324B"/>
    <w:rsid w:val="00593E0B"/>
    <w:rsid w:val="0059449F"/>
    <w:rsid w:val="0059482F"/>
    <w:rsid w:val="005953A9"/>
    <w:rsid w:val="00595A3F"/>
    <w:rsid w:val="00595B11"/>
    <w:rsid w:val="00595BC3"/>
    <w:rsid w:val="00595F29"/>
    <w:rsid w:val="00596313"/>
    <w:rsid w:val="005964B5"/>
    <w:rsid w:val="00597158"/>
    <w:rsid w:val="005971A6"/>
    <w:rsid w:val="00597432"/>
    <w:rsid w:val="005975E3"/>
    <w:rsid w:val="00597D95"/>
    <w:rsid w:val="005A0503"/>
    <w:rsid w:val="005A07C0"/>
    <w:rsid w:val="005A080A"/>
    <w:rsid w:val="005A0E29"/>
    <w:rsid w:val="005A1479"/>
    <w:rsid w:val="005A14F9"/>
    <w:rsid w:val="005A178B"/>
    <w:rsid w:val="005A1947"/>
    <w:rsid w:val="005A19B0"/>
    <w:rsid w:val="005A233F"/>
    <w:rsid w:val="005A270D"/>
    <w:rsid w:val="005A27F6"/>
    <w:rsid w:val="005A2A19"/>
    <w:rsid w:val="005A2A7A"/>
    <w:rsid w:val="005A3480"/>
    <w:rsid w:val="005A35C7"/>
    <w:rsid w:val="005A367F"/>
    <w:rsid w:val="005A3B35"/>
    <w:rsid w:val="005A4669"/>
    <w:rsid w:val="005A50A2"/>
    <w:rsid w:val="005A51D3"/>
    <w:rsid w:val="005A59CA"/>
    <w:rsid w:val="005A61D2"/>
    <w:rsid w:val="005A65DC"/>
    <w:rsid w:val="005A68A1"/>
    <w:rsid w:val="005A6CA7"/>
    <w:rsid w:val="005A7328"/>
    <w:rsid w:val="005A7485"/>
    <w:rsid w:val="005A75A2"/>
    <w:rsid w:val="005A7CF7"/>
    <w:rsid w:val="005A7EFB"/>
    <w:rsid w:val="005B0C71"/>
    <w:rsid w:val="005B0DFA"/>
    <w:rsid w:val="005B0FC4"/>
    <w:rsid w:val="005B10F5"/>
    <w:rsid w:val="005B147E"/>
    <w:rsid w:val="005B1EF4"/>
    <w:rsid w:val="005B1FB8"/>
    <w:rsid w:val="005B23F2"/>
    <w:rsid w:val="005B2953"/>
    <w:rsid w:val="005B2B2E"/>
    <w:rsid w:val="005B2CF5"/>
    <w:rsid w:val="005B2EFE"/>
    <w:rsid w:val="005B32AC"/>
    <w:rsid w:val="005B35A6"/>
    <w:rsid w:val="005B36FD"/>
    <w:rsid w:val="005B3AF2"/>
    <w:rsid w:val="005B3E67"/>
    <w:rsid w:val="005B431A"/>
    <w:rsid w:val="005B463E"/>
    <w:rsid w:val="005B515B"/>
    <w:rsid w:val="005B54A9"/>
    <w:rsid w:val="005B5BFB"/>
    <w:rsid w:val="005B5CAA"/>
    <w:rsid w:val="005B5D7B"/>
    <w:rsid w:val="005B5D8D"/>
    <w:rsid w:val="005B600C"/>
    <w:rsid w:val="005B61DA"/>
    <w:rsid w:val="005B64FB"/>
    <w:rsid w:val="005B668E"/>
    <w:rsid w:val="005B669F"/>
    <w:rsid w:val="005B6B78"/>
    <w:rsid w:val="005B6B86"/>
    <w:rsid w:val="005B6D2F"/>
    <w:rsid w:val="005B73AF"/>
    <w:rsid w:val="005B784C"/>
    <w:rsid w:val="005B78C3"/>
    <w:rsid w:val="005C0154"/>
    <w:rsid w:val="005C0335"/>
    <w:rsid w:val="005C03D4"/>
    <w:rsid w:val="005C1260"/>
    <w:rsid w:val="005C1543"/>
    <w:rsid w:val="005C160E"/>
    <w:rsid w:val="005C1A8F"/>
    <w:rsid w:val="005C1C2C"/>
    <w:rsid w:val="005C1D12"/>
    <w:rsid w:val="005C1E2F"/>
    <w:rsid w:val="005C2660"/>
    <w:rsid w:val="005C28CE"/>
    <w:rsid w:val="005C2CB5"/>
    <w:rsid w:val="005C2D6D"/>
    <w:rsid w:val="005C3696"/>
    <w:rsid w:val="005C3740"/>
    <w:rsid w:val="005C3985"/>
    <w:rsid w:val="005C3A30"/>
    <w:rsid w:val="005C3D34"/>
    <w:rsid w:val="005C4612"/>
    <w:rsid w:val="005C4698"/>
    <w:rsid w:val="005C4C66"/>
    <w:rsid w:val="005C5341"/>
    <w:rsid w:val="005C58E8"/>
    <w:rsid w:val="005C5B9F"/>
    <w:rsid w:val="005C6224"/>
    <w:rsid w:val="005C648A"/>
    <w:rsid w:val="005C70CB"/>
    <w:rsid w:val="005C7E80"/>
    <w:rsid w:val="005D00EC"/>
    <w:rsid w:val="005D05D2"/>
    <w:rsid w:val="005D0F95"/>
    <w:rsid w:val="005D13E9"/>
    <w:rsid w:val="005D1547"/>
    <w:rsid w:val="005D18FD"/>
    <w:rsid w:val="005D1CE9"/>
    <w:rsid w:val="005D2250"/>
    <w:rsid w:val="005D23D5"/>
    <w:rsid w:val="005D28F2"/>
    <w:rsid w:val="005D3062"/>
    <w:rsid w:val="005D3A2F"/>
    <w:rsid w:val="005D3B73"/>
    <w:rsid w:val="005D3D02"/>
    <w:rsid w:val="005D3DAD"/>
    <w:rsid w:val="005D4933"/>
    <w:rsid w:val="005D4994"/>
    <w:rsid w:val="005D4B88"/>
    <w:rsid w:val="005D4FF6"/>
    <w:rsid w:val="005D502A"/>
    <w:rsid w:val="005D5052"/>
    <w:rsid w:val="005D58FA"/>
    <w:rsid w:val="005D5936"/>
    <w:rsid w:val="005D5A25"/>
    <w:rsid w:val="005D672D"/>
    <w:rsid w:val="005D6891"/>
    <w:rsid w:val="005D6A6A"/>
    <w:rsid w:val="005D73AA"/>
    <w:rsid w:val="005D73E4"/>
    <w:rsid w:val="005D799B"/>
    <w:rsid w:val="005E02F6"/>
    <w:rsid w:val="005E08F9"/>
    <w:rsid w:val="005E104A"/>
    <w:rsid w:val="005E1382"/>
    <w:rsid w:val="005E1B89"/>
    <w:rsid w:val="005E25AD"/>
    <w:rsid w:val="005E2F8B"/>
    <w:rsid w:val="005E3A3D"/>
    <w:rsid w:val="005E3ACA"/>
    <w:rsid w:val="005E3BF8"/>
    <w:rsid w:val="005E3C57"/>
    <w:rsid w:val="005E3D00"/>
    <w:rsid w:val="005E3F14"/>
    <w:rsid w:val="005E4236"/>
    <w:rsid w:val="005E4FF3"/>
    <w:rsid w:val="005E5002"/>
    <w:rsid w:val="005E50C2"/>
    <w:rsid w:val="005E533E"/>
    <w:rsid w:val="005E5521"/>
    <w:rsid w:val="005E55E5"/>
    <w:rsid w:val="005E5AA3"/>
    <w:rsid w:val="005E606E"/>
    <w:rsid w:val="005E6B5B"/>
    <w:rsid w:val="005E6F6D"/>
    <w:rsid w:val="005F0062"/>
    <w:rsid w:val="005F00F7"/>
    <w:rsid w:val="005F0268"/>
    <w:rsid w:val="005F09E0"/>
    <w:rsid w:val="005F105B"/>
    <w:rsid w:val="005F1B46"/>
    <w:rsid w:val="005F2155"/>
    <w:rsid w:val="005F2285"/>
    <w:rsid w:val="005F237D"/>
    <w:rsid w:val="005F253C"/>
    <w:rsid w:val="005F2AE0"/>
    <w:rsid w:val="005F2D77"/>
    <w:rsid w:val="005F2E7B"/>
    <w:rsid w:val="005F317D"/>
    <w:rsid w:val="005F3B77"/>
    <w:rsid w:val="005F3C17"/>
    <w:rsid w:val="005F4087"/>
    <w:rsid w:val="005F4D02"/>
    <w:rsid w:val="005F5199"/>
    <w:rsid w:val="005F5552"/>
    <w:rsid w:val="005F5A6D"/>
    <w:rsid w:val="005F61B9"/>
    <w:rsid w:val="005F6B90"/>
    <w:rsid w:val="005F6D1A"/>
    <w:rsid w:val="005F6DB3"/>
    <w:rsid w:val="005F7208"/>
    <w:rsid w:val="005F724C"/>
    <w:rsid w:val="005F7F38"/>
    <w:rsid w:val="006006CB"/>
    <w:rsid w:val="006006F6"/>
    <w:rsid w:val="0060074D"/>
    <w:rsid w:val="0060096F"/>
    <w:rsid w:val="00600D93"/>
    <w:rsid w:val="006012F0"/>
    <w:rsid w:val="00601360"/>
    <w:rsid w:val="00601519"/>
    <w:rsid w:val="00601531"/>
    <w:rsid w:val="00601AAA"/>
    <w:rsid w:val="00602097"/>
    <w:rsid w:val="006023B6"/>
    <w:rsid w:val="0060248F"/>
    <w:rsid w:val="006025B3"/>
    <w:rsid w:val="00602839"/>
    <w:rsid w:val="00602ADD"/>
    <w:rsid w:val="00602EDA"/>
    <w:rsid w:val="006030CA"/>
    <w:rsid w:val="00603946"/>
    <w:rsid w:val="006041EC"/>
    <w:rsid w:val="00604256"/>
    <w:rsid w:val="00604490"/>
    <w:rsid w:val="00604660"/>
    <w:rsid w:val="00604BB7"/>
    <w:rsid w:val="00604CC3"/>
    <w:rsid w:val="00604DA6"/>
    <w:rsid w:val="00604EB6"/>
    <w:rsid w:val="00605295"/>
    <w:rsid w:val="00605594"/>
    <w:rsid w:val="006055CA"/>
    <w:rsid w:val="00605AB4"/>
    <w:rsid w:val="0060620A"/>
    <w:rsid w:val="00606B6B"/>
    <w:rsid w:val="00606B78"/>
    <w:rsid w:val="00606B9C"/>
    <w:rsid w:val="0060701A"/>
    <w:rsid w:val="006071CD"/>
    <w:rsid w:val="006073D5"/>
    <w:rsid w:val="00607755"/>
    <w:rsid w:val="00607CCD"/>
    <w:rsid w:val="00607E55"/>
    <w:rsid w:val="0061037A"/>
    <w:rsid w:val="006106FC"/>
    <w:rsid w:val="00610790"/>
    <w:rsid w:val="006109C4"/>
    <w:rsid w:val="00610B03"/>
    <w:rsid w:val="00610F78"/>
    <w:rsid w:val="0061129B"/>
    <w:rsid w:val="006114B6"/>
    <w:rsid w:val="006119D0"/>
    <w:rsid w:val="00611CF1"/>
    <w:rsid w:val="00611D66"/>
    <w:rsid w:val="0061237A"/>
    <w:rsid w:val="00612497"/>
    <w:rsid w:val="00612806"/>
    <w:rsid w:val="00613420"/>
    <w:rsid w:val="006134AC"/>
    <w:rsid w:val="006134DD"/>
    <w:rsid w:val="00613627"/>
    <w:rsid w:val="00613663"/>
    <w:rsid w:val="006136A2"/>
    <w:rsid w:val="00613BFB"/>
    <w:rsid w:val="00613DF8"/>
    <w:rsid w:val="006140FC"/>
    <w:rsid w:val="00614E3D"/>
    <w:rsid w:val="00615398"/>
    <w:rsid w:val="006154BD"/>
    <w:rsid w:val="00615A7A"/>
    <w:rsid w:val="00615B6A"/>
    <w:rsid w:val="0061652E"/>
    <w:rsid w:val="006166D8"/>
    <w:rsid w:val="00616731"/>
    <w:rsid w:val="00620911"/>
    <w:rsid w:val="00620F3A"/>
    <w:rsid w:val="00621623"/>
    <w:rsid w:val="006216C7"/>
    <w:rsid w:val="00621FCB"/>
    <w:rsid w:val="006228EA"/>
    <w:rsid w:val="00622AB0"/>
    <w:rsid w:val="00622D1A"/>
    <w:rsid w:val="00622E3D"/>
    <w:rsid w:val="006231BC"/>
    <w:rsid w:val="00623771"/>
    <w:rsid w:val="00623C51"/>
    <w:rsid w:val="00624339"/>
    <w:rsid w:val="006244AB"/>
    <w:rsid w:val="006247E0"/>
    <w:rsid w:val="00624955"/>
    <w:rsid w:val="006249EA"/>
    <w:rsid w:val="00624ED3"/>
    <w:rsid w:val="0062540B"/>
    <w:rsid w:val="006258B6"/>
    <w:rsid w:val="0062590D"/>
    <w:rsid w:val="0062593D"/>
    <w:rsid w:val="00625A30"/>
    <w:rsid w:val="00625AFF"/>
    <w:rsid w:val="00625F8D"/>
    <w:rsid w:val="00626077"/>
    <w:rsid w:val="0062637F"/>
    <w:rsid w:val="006263A6"/>
    <w:rsid w:val="00627540"/>
    <w:rsid w:val="0062754D"/>
    <w:rsid w:val="006278BA"/>
    <w:rsid w:val="00630408"/>
    <w:rsid w:val="0063106D"/>
    <w:rsid w:val="00631155"/>
    <w:rsid w:val="0063129B"/>
    <w:rsid w:val="0063184E"/>
    <w:rsid w:val="00632004"/>
    <w:rsid w:val="00632282"/>
    <w:rsid w:val="00632738"/>
    <w:rsid w:val="0063282E"/>
    <w:rsid w:val="00632E6F"/>
    <w:rsid w:val="0063333F"/>
    <w:rsid w:val="0063399D"/>
    <w:rsid w:val="00633CF4"/>
    <w:rsid w:val="0063405D"/>
    <w:rsid w:val="006341D8"/>
    <w:rsid w:val="00634615"/>
    <w:rsid w:val="0063492B"/>
    <w:rsid w:val="00635406"/>
    <w:rsid w:val="0063556F"/>
    <w:rsid w:val="00636983"/>
    <w:rsid w:val="00636B0C"/>
    <w:rsid w:val="00636CE8"/>
    <w:rsid w:val="00637C25"/>
    <w:rsid w:val="006402C9"/>
    <w:rsid w:val="00640E50"/>
    <w:rsid w:val="00641622"/>
    <w:rsid w:val="0064187C"/>
    <w:rsid w:val="00641AF8"/>
    <w:rsid w:val="0064239B"/>
    <w:rsid w:val="006426D0"/>
    <w:rsid w:val="00642B15"/>
    <w:rsid w:val="00642D9A"/>
    <w:rsid w:val="0064306F"/>
    <w:rsid w:val="00643169"/>
    <w:rsid w:val="006431E8"/>
    <w:rsid w:val="0064424B"/>
    <w:rsid w:val="006449B1"/>
    <w:rsid w:val="00644FE2"/>
    <w:rsid w:val="0064548F"/>
    <w:rsid w:val="006459EF"/>
    <w:rsid w:val="00645C31"/>
    <w:rsid w:val="00645E5A"/>
    <w:rsid w:val="00646244"/>
    <w:rsid w:val="00647757"/>
    <w:rsid w:val="00647D2B"/>
    <w:rsid w:val="00647D44"/>
    <w:rsid w:val="00647E4D"/>
    <w:rsid w:val="006500F1"/>
    <w:rsid w:val="006505AF"/>
    <w:rsid w:val="006505C3"/>
    <w:rsid w:val="006507AE"/>
    <w:rsid w:val="006507FA"/>
    <w:rsid w:val="00650A38"/>
    <w:rsid w:val="006514C4"/>
    <w:rsid w:val="0065247F"/>
    <w:rsid w:val="00652613"/>
    <w:rsid w:val="00652AA5"/>
    <w:rsid w:val="0065323C"/>
    <w:rsid w:val="00653670"/>
    <w:rsid w:val="00653ADF"/>
    <w:rsid w:val="00653E0B"/>
    <w:rsid w:val="00654766"/>
    <w:rsid w:val="006553EB"/>
    <w:rsid w:val="00655814"/>
    <w:rsid w:val="006558C6"/>
    <w:rsid w:val="00655A85"/>
    <w:rsid w:val="00655D9E"/>
    <w:rsid w:val="00655E07"/>
    <w:rsid w:val="006563CC"/>
    <w:rsid w:val="00656606"/>
    <w:rsid w:val="00656949"/>
    <w:rsid w:val="0065697D"/>
    <w:rsid w:val="006572F0"/>
    <w:rsid w:val="006572F3"/>
    <w:rsid w:val="006576AC"/>
    <w:rsid w:val="00657733"/>
    <w:rsid w:val="00657BA2"/>
    <w:rsid w:val="00657BCA"/>
    <w:rsid w:val="00660F8C"/>
    <w:rsid w:val="00661D32"/>
    <w:rsid w:val="00662144"/>
    <w:rsid w:val="00662C11"/>
    <w:rsid w:val="0066306C"/>
    <w:rsid w:val="0066428E"/>
    <w:rsid w:val="006643F5"/>
    <w:rsid w:val="00664AE8"/>
    <w:rsid w:val="00664C58"/>
    <w:rsid w:val="00664CB7"/>
    <w:rsid w:val="00665B92"/>
    <w:rsid w:val="00665E8A"/>
    <w:rsid w:val="00666295"/>
    <w:rsid w:val="006669C9"/>
    <w:rsid w:val="00666F63"/>
    <w:rsid w:val="006674D4"/>
    <w:rsid w:val="00667A3F"/>
    <w:rsid w:val="00667A55"/>
    <w:rsid w:val="00667C41"/>
    <w:rsid w:val="00667D44"/>
    <w:rsid w:val="0067064F"/>
    <w:rsid w:val="006707F9"/>
    <w:rsid w:val="00670812"/>
    <w:rsid w:val="0067084A"/>
    <w:rsid w:val="00670A6F"/>
    <w:rsid w:val="00670BF7"/>
    <w:rsid w:val="00670CB4"/>
    <w:rsid w:val="00670D7A"/>
    <w:rsid w:val="00671030"/>
    <w:rsid w:val="00671D29"/>
    <w:rsid w:val="006726CF"/>
    <w:rsid w:val="00672C50"/>
    <w:rsid w:val="00672C5A"/>
    <w:rsid w:val="00672D26"/>
    <w:rsid w:val="0067335F"/>
    <w:rsid w:val="00674543"/>
    <w:rsid w:val="006747C1"/>
    <w:rsid w:val="00675260"/>
    <w:rsid w:val="0067574D"/>
    <w:rsid w:val="00675D70"/>
    <w:rsid w:val="00675D83"/>
    <w:rsid w:val="00675FD9"/>
    <w:rsid w:val="00676027"/>
    <w:rsid w:val="006760E2"/>
    <w:rsid w:val="00676324"/>
    <w:rsid w:val="006764D5"/>
    <w:rsid w:val="006765D0"/>
    <w:rsid w:val="00676706"/>
    <w:rsid w:val="00676934"/>
    <w:rsid w:val="00676CE5"/>
    <w:rsid w:val="00676EF3"/>
    <w:rsid w:val="0067714B"/>
    <w:rsid w:val="0067725A"/>
    <w:rsid w:val="0068056C"/>
    <w:rsid w:val="006808E6"/>
    <w:rsid w:val="00680B56"/>
    <w:rsid w:val="00681121"/>
    <w:rsid w:val="00681374"/>
    <w:rsid w:val="0068137F"/>
    <w:rsid w:val="0068145C"/>
    <w:rsid w:val="00681794"/>
    <w:rsid w:val="00682D40"/>
    <w:rsid w:val="00682E45"/>
    <w:rsid w:val="00683D4C"/>
    <w:rsid w:val="00684893"/>
    <w:rsid w:val="006848D2"/>
    <w:rsid w:val="00684B01"/>
    <w:rsid w:val="0068506F"/>
    <w:rsid w:val="00685881"/>
    <w:rsid w:val="006858AE"/>
    <w:rsid w:val="00685B84"/>
    <w:rsid w:val="00685F82"/>
    <w:rsid w:val="006861A1"/>
    <w:rsid w:val="0068633D"/>
    <w:rsid w:val="0068650F"/>
    <w:rsid w:val="00686AA2"/>
    <w:rsid w:val="00687D3C"/>
    <w:rsid w:val="00690403"/>
    <w:rsid w:val="0069049D"/>
    <w:rsid w:val="0069085E"/>
    <w:rsid w:val="00691378"/>
    <w:rsid w:val="006914AB"/>
    <w:rsid w:val="0069153B"/>
    <w:rsid w:val="00691A24"/>
    <w:rsid w:val="0069235D"/>
    <w:rsid w:val="0069247E"/>
    <w:rsid w:val="0069271A"/>
    <w:rsid w:val="00692744"/>
    <w:rsid w:val="00692931"/>
    <w:rsid w:val="006933EC"/>
    <w:rsid w:val="0069397F"/>
    <w:rsid w:val="00693EE0"/>
    <w:rsid w:val="00693EF3"/>
    <w:rsid w:val="00693FD3"/>
    <w:rsid w:val="00693FE2"/>
    <w:rsid w:val="006941CC"/>
    <w:rsid w:val="00694449"/>
    <w:rsid w:val="0069465B"/>
    <w:rsid w:val="006946C6"/>
    <w:rsid w:val="00694750"/>
    <w:rsid w:val="0069486C"/>
    <w:rsid w:val="00694A6A"/>
    <w:rsid w:val="00694DBE"/>
    <w:rsid w:val="00694EBE"/>
    <w:rsid w:val="0069592F"/>
    <w:rsid w:val="00695D93"/>
    <w:rsid w:val="006961B4"/>
    <w:rsid w:val="00696269"/>
    <w:rsid w:val="00696DB8"/>
    <w:rsid w:val="00697027"/>
    <w:rsid w:val="006972BF"/>
    <w:rsid w:val="00697A2E"/>
    <w:rsid w:val="00697AF2"/>
    <w:rsid w:val="00697B48"/>
    <w:rsid w:val="00697C6F"/>
    <w:rsid w:val="006A001E"/>
    <w:rsid w:val="006A00A9"/>
    <w:rsid w:val="006A03A2"/>
    <w:rsid w:val="006A0ADC"/>
    <w:rsid w:val="006A0CC7"/>
    <w:rsid w:val="006A11F7"/>
    <w:rsid w:val="006A201F"/>
    <w:rsid w:val="006A23C4"/>
    <w:rsid w:val="006A309B"/>
    <w:rsid w:val="006A3399"/>
    <w:rsid w:val="006A349E"/>
    <w:rsid w:val="006A387F"/>
    <w:rsid w:val="006A3DF6"/>
    <w:rsid w:val="006A45B4"/>
    <w:rsid w:val="006A4F80"/>
    <w:rsid w:val="006A51A0"/>
    <w:rsid w:val="006A5BD3"/>
    <w:rsid w:val="006A5D09"/>
    <w:rsid w:val="006A670F"/>
    <w:rsid w:val="006A6919"/>
    <w:rsid w:val="006A6A95"/>
    <w:rsid w:val="006A7010"/>
    <w:rsid w:val="006A713A"/>
    <w:rsid w:val="006A7B59"/>
    <w:rsid w:val="006A7DDB"/>
    <w:rsid w:val="006B01A2"/>
    <w:rsid w:val="006B0870"/>
    <w:rsid w:val="006B08D2"/>
    <w:rsid w:val="006B0BAF"/>
    <w:rsid w:val="006B1328"/>
    <w:rsid w:val="006B1757"/>
    <w:rsid w:val="006B19C9"/>
    <w:rsid w:val="006B1A9F"/>
    <w:rsid w:val="006B1B68"/>
    <w:rsid w:val="006B1B86"/>
    <w:rsid w:val="006B1EBE"/>
    <w:rsid w:val="006B20AC"/>
    <w:rsid w:val="006B20AE"/>
    <w:rsid w:val="006B2602"/>
    <w:rsid w:val="006B26CF"/>
    <w:rsid w:val="006B2809"/>
    <w:rsid w:val="006B4512"/>
    <w:rsid w:val="006B4E98"/>
    <w:rsid w:val="006B4EE1"/>
    <w:rsid w:val="006B521C"/>
    <w:rsid w:val="006B5704"/>
    <w:rsid w:val="006B5841"/>
    <w:rsid w:val="006B616D"/>
    <w:rsid w:val="006B6634"/>
    <w:rsid w:val="006B6971"/>
    <w:rsid w:val="006B6D33"/>
    <w:rsid w:val="006B73E7"/>
    <w:rsid w:val="006B7635"/>
    <w:rsid w:val="006B76BC"/>
    <w:rsid w:val="006B778C"/>
    <w:rsid w:val="006B7806"/>
    <w:rsid w:val="006B7C57"/>
    <w:rsid w:val="006C029E"/>
    <w:rsid w:val="006C08EA"/>
    <w:rsid w:val="006C0C89"/>
    <w:rsid w:val="006C11EE"/>
    <w:rsid w:val="006C1544"/>
    <w:rsid w:val="006C1AB4"/>
    <w:rsid w:val="006C2603"/>
    <w:rsid w:val="006C2D01"/>
    <w:rsid w:val="006C2D29"/>
    <w:rsid w:val="006C2F80"/>
    <w:rsid w:val="006C31C3"/>
    <w:rsid w:val="006C3BBA"/>
    <w:rsid w:val="006C3E81"/>
    <w:rsid w:val="006C3FE5"/>
    <w:rsid w:val="006C42DE"/>
    <w:rsid w:val="006C4624"/>
    <w:rsid w:val="006C46F4"/>
    <w:rsid w:val="006C4740"/>
    <w:rsid w:val="006C4ABE"/>
    <w:rsid w:val="006C52A3"/>
    <w:rsid w:val="006C5557"/>
    <w:rsid w:val="006C573B"/>
    <w:rsid w:val="006C57AD"/>
    <w:rsid w:val="006C5CFD"/>
    <w:rsid w:val="006C5DE4"/>
    <w:rsid w:val="006C65D2"/>
    <w:rsid w:val="006C6801"/>
    <w:rsid w:val="006C7160"/>
    <w:rsid w:val="006C75DC"/>
    <w:rsid w:val="006C7607"/>
    <w:rsid w:val="006C7988"/>
    <w:rsid w:val="006C7EF8"/>
    <w:rsid w:val="006D009C"/>
    <w:rsid w:val="006D014B"/>
    <w:rsid w:val="006D0DA3"/>
    <w:rsid w:val="006D15FD"/>
    <w:rsid w:val="006D1740"/>
    <w:rsid w:val="006D188C"/>
    <w:rsid w:val="006D2454"/>
    <w:rsid w:val="006D26BD"/>
    <w:rsid w:val="006D29F7"/>
    <w:rsid w:val="006D3059"/>
    <w:rsid w:val="006D3810"/>
    <w:rsid w:val="006D39CC"/>
    <w:rsid w:val="006D3D42"/>
    <w:rsid w:val="006D3E15"/>
    <w:rsid w:val="006D41D1"/>
    <w:rsid w:val="006D4C18"/>
    <w:rsid w:val="006D508B"/>
    <w:rsid w:val="006D5127"/>
    <w:rsid w:val="006D5749"/>
    <w:rsid w:val="006D58D8"/>
    <w:rsid w:val="006D6605"/>
    <w:rsid w:val="006D6A64"/>
    <w:rsid w:val="006D6D38"/>
    <w:rsid w:val="006D6D66"/>
    <w:rsid w:val="006D6FCE"/>
    <w:rsid w:val="006D70AC"/>
    <w:rsid w:val="006D749E"/>
    <w:rsid w:val="006D785C"/>
    <w:rsid w:val="006D7EF7"/>
    <w:rsid w:val="006E002D"/>
    <w:rsid w:val="006E091F"/>
    <w:rsid w:val="006E09EE"/>
    <w:rsid w:val="006E0DE1"/>
    <w:rsid w:val="006E1A44"/>
    <w:rsid w:val="006E1B99"/>
    <w:rsid w:val="006E2376"/>
    <w:rsid w:val="006E2BC0"/>
    <w:rsid w:val="006E3A62"/>
    <w:rsid w:val="006E3D9F"/>
    <w:rsid w:val="006E43AD"/>
    <w:rsid w:val="006E4F13"/>
    <w:rsid w:val="006E4F30"/>
    <w:rsid w:val="006E4F84"/>
    <w:rsid w:val="006E5038"/>
    <w:rsid w:val="006E52D4"/>
    <w:rsid w:val="006E5E57"/>
    <w:rsid w:val="006E6300"/>
    <w:rsid w:val="006E65CF"/>
    <w:rsid w:val="006E66E3"/>
    <w:rsid w:val="006E6A81"/>
    <w:rsid w:val="006E6B8F"/>
    <w:rsid w:val="006E7199"/>
    <w:rsid w:val="006F042A"/>
    <w:rsid w:val="006F0745"/>
    <w:rsid w:val="006F0D03"/>
    <w:rsid w:val="006F102D"/>
    <w:rsid w:val="006F1427"/>
    <w:rsid w:val="006F21E2"/>
    <w:rsid w:val="006F23D9"/>
    <w:rsid w:val="006F26BD"/>
    <w:rsid w:val="006F29F8"/>
    <w:rsid w:val="006F2F48"/>
    <w:rsid w:val="006F319F"/>
    <w:rsid w:val="006F3215"/>
    <w:rsid w:val="006F44DA"/>
    <w:rsid w:val="006F51E5"/>
    <w:rsid w:val="006F57CB"/>
    <w:rsid w:val="006F583D"/>
    <w:rsid w:val="006F58C4"/>
    <w:rsid w:val="006F597C"/>
    <w:rsid w:val="006F5A66"/>
    <w:rsid w:val="006F5CAC"/>
    <w:rsid w:val="006F5EBF"/>
    <w:rsid w:val="006F5F4E"/>
    <w:rsid w:val="006F67D6"/>
    <w:rsid w:val="006F6E7C"/>
    <w:rsid w:val="006F7289"/>
    <w:rsid w:val="006F7710"/>
    <w:rsid w:val="006F7AED"/>
    <w:rsid w:val="007005B3"/>
    <w:rsid w:val="00700918"/>
    <w:rsid w:val="00700A75"/>
    <w:rsid w:val="0070159D"/>
    <w:rsid w:val="007018F6"/>
    <w:rsid w:val="00701B49"/>
    <w:rsid w:val="00702C78"/>
    <w:rsid w:val="00702F86"/>
    <w:rsid w:val="00704169"/>
    <w:rsid w:val="00704A2F"/>
    <w:rsid w:val="00704B3F"/>
    <w:rsid w:val="00705119"/>
    <w:rsid w:val="007051D4"/>
    <w:rsid w:val="00705782"/>
    <w:rsid w:val="00705A61"/>
    <w:rsid w:val="00705C7C"/>
    <w:rsid w:val="00705DDB"/>
    <w:rsid w:val="00705FA6"/>
    <w:rsid w:val="00706477"/>
    <w:rsid w:val="00706599"/>
    <w:rsid w:val="007065CE"/>
    <w:rsid w:val="007066EE"/>
    <w:rsid w:val="007076CA"/>
    <w:rsid w:val="00707DFC"/>
    <w:rsid w:val="00707F60"/>
    <w:rsid w:val="00710095"/>
    <w:rsid w:val="00710241"/>
    <w:rsid w:val="00710625"/>
    <w:rsid w:val="0071098E"/>
    <w:rsid w:val="00710A27"/>
    <w:rsid w:val="00710E09"/>
    <w:rsid w:val="00710FBA"/>
    <w:rsid w:val="007112F6"/>
    <w:rsid w:val="00711336"/>
    <w:rsid w:val="00711489"/>
    <w:rsid w:val="007117CA"/>
    <w:rsid w:val="00712041"/>
    <w:rsid w:val="007124AB"/>
    <w:rsid w:val="007129D7"/>
    <w:rsid w:val="00713085"/>
    <w:rsid w:val="00713183"/>
    <w:rsid w:val="007132A2"/>
    <w:rsid w:val="007133D2"/>
    <w:rsid w:val="007136F4"/>
    <w:rsid w:val="00713F39"/>
    <w:rsid w:val="007143BF"/>
    <w:rsid w:val="007144B7"/>
    <w:rsid w:val="00714559"/>
    <w:rsid w:val="007149D5"/>
    <w:rsid w:val="007149FB"/>
    <w:rsid w:val="00714BE7"/>
    <w:rsid w:val="0071521D"/>
    <w:rsid w:val="0071537A"/>
    <w:rsid w:val="007153D6"/>
    <w:rsid w:val="00715453"/>
    <w:rsid w:val="00715738"/>
    <w:rsid w:val="0071597B"/>
    <w:rsid w:val="007159D8"/>
    <w:rsid w:val="00715FC0"/>
    <w:rsid w:val="007161D2"/>
    <w:rsid w:val="0071620E"/>
    <w:rsid w:val="00716803"/>
    <w:rsid w:val="007171EE"/>
    <w:rsid w:val="007176E4"/>
    <w:rsid w:val="00717B90"/>
    <w:rsid w:val="007200EC"/>
    <w:rsid w:val="00720C41"/>
    <w:rsid w:val="00721A6D"/>
    <w:rsid w:val="00721F3E"/>
    <w:rsid w:val="0072225A"/>
    <w:rsid w:val="0072252F"/>
    <w:rsid w:val="00722888"/>
    <w:rsid w:val="00722AA9"/>
    <w:rsid w:val="00722D3B"/>
    <w:rsid w:val="00722F63"/>
    <w:rsid w:val="007230E0"/>
    <w:rsid w:val="00723573"/>
    <w:rsid w:val="00723835"/>
    <w:rsid w:val="007241F7"/>
    <w:rsid w:val="00724257"/>
    <w:rsid w:val="007243A6"/>
    <w:rsid w:val="00724753"/>
    <w:rsid w:val="00724BCB"/>
    <w:rsid w:val="00725BD8"/>
    <w:rsid w:val="00726403"/>
    <w:rsid w:val="007266E3"/>
    <w:rsid w:val="00726B88"/>
    <w:rsid w:val="00727934"/>
    <w:rsid w:val="00727973"/>
    <w:rsid w:val="00727D3B"/>
    <w:rsid w:val="00730AD4"/>
    <w:rsid w:val="00730BC5"/>
    <w:rsid w:val="00730C39"/>
    <w:rsid w:val="00730ECC"/>
    <w:rsid w:val="00730F56"/>
    <w:rsid w:val="0073147E"/>
    <w:rsid w:val="00731C85"/>
    <w:rsid w:val="00731D38"/>
    <w:rsid w:val="00731D7B"/>
    <w:rsid w:val="00731F34"/>
    <w:rsid w:val="00731FCA"/>
    <w:rsid w:val="007321C6"/>
    <w:rsid w:val="00732362"/>
    <w:rsid w:val="00732758"/>
    <w:rsid w:val="0073372C"/>
    <w:rsid w:val="00733902"/>
    <w:rsid w:val="007340DE"/>
    <w:rsid w:val="007342C7"/>
    <w:rsid w:val="00734CC8"/>
    <w:rsid w:val="00734E2B"/>
    <w:rsid w:val="00734FD5"/>
    <w:rsid w:val="00735682"/>
    <w:rsid w:val="0073577F"/>
    <w:rsid w:val="00735888"/>
    <w:rsid w:val="00735FEA"/>
    <w:rsid w:val="0073653A"/>
    <w:rsid w:val="00736CA8"/>
    <w:rsid w:val="00737013"/>
    <w:rsid w:val="0073725F"/>
    <w:rsid w:val="007406FB"/>
    <w:rsid w:val="0074184D"/>
    <w:rsid w:val="00742286"/>
    <w:rsid w:val="007441AC"/>
    <w:rsid w:val="00744C82"/>
    <w:rsid w:val="00744CE2"/>
    <w:rsid w:val="0074533A"/>
    <w:rsid w:val="00745BFA"/>
    <w:rsid w:val="0074608A"/>
    <w:rsid w:val="00746D94"/>
    <w:rsid w:val="00747852"/>
    <w:rsid w:val="00747B2D"/>
    <w:rsid w:val="00747D55"/>
    <w:rsid w:val="007501A1"/>
    <w:rsid w:val="007501D5"/>
    <w:rsid w:val="00750250"/>
    <w:rsid w:val="0075030E"/>
    <w:rsid w:val="0075049D"/>
    <w:rsid w:val="007506B6"/>
    <w:rsid w:val="007509BC"/>
    <w:rsid w:val="00750AF6"/>
    <w:rsid w:val="007511EE"/>
    <w:rsid w:val="0075123D"/>
    <w:rsid w:val="00752363"/>
    <w:rsid w:val="007525C6"/>
    <w:rsid w:val="00752682"/>
    <w:rsid w:val="007527BD"/>
    <w:rsid w:val="00752BC2"/>
    <w:rsid w:val="00752E0A"/>
    <w:rsid w:val="00753061"/>
    <w:rsid w:val="00754B6F"/>
    <w:rsid w:val="00754EAA"/>
    <w:rsid w:val="00755BBD"/>
    <w:rsid w:val="00755BD2"/>
    <w:rsid w:val="007564AB"/>
    <w:rsid w:val="007564FF"/>
    <w:rsid w:val="007565DC"/>
    <w:rsid w:val="007566B2"/>
    <w:rsid w:val="00756C0C"/>
    <w:rsid w:val="00756F57"/>
    <w:rsid w:val="007571AB"/>
    <w:rsid w:val="007578B5"/>
    <w:rsid w:val="0076085A"/>
    <w:rsid w:val="00760B15"/>
    <w:rsid w:val="00760C81"/>
    <w:rsid w:val="00760EDF"/>
    <w:rsid w:val="00761203"/>
    <w:rsid w:val="0076137F"/>
    <w:rsid w:val="00761C5E"/>
    <w:rsid w:val="007620EC"/>
    <w:rsid w:val="007628B8"/>
    <w:rsid w:val="00762C5D"/>
    <w:rsid w:val="00762C93"/>
    <w:rsid w:val="00763149"/>
    <w:rsid w:val="007639DA"/>
    <w:rsid w:val="00763BA8"/>
    <w:rsid w:val="00763CE6"/>
    <w:rsid w:val="0076405B"/>
    <w:rsid w:val="00764062"/>
    <w:rsid w:val="007640D8"/>
    <w:rsid w:val="007644E9"/>
    <w:rsid w:val="00764EDE"/>
    <w:rsid w:val="007651BC"/>
    <w:rsid w:val="007661AA"/>
    <w:rsid w:val="007665F3"/>
    <w:rsid w:val="00766721"/>
    <w:rsid w:val="00766A12"/>
    <w:rsid w:val="00766F11"/>
    <w:rsid w:val="007673F4"/>
    <w:rsid w:val="0076794B"/>
    <w:rsid w:val="00767E51"/>
    <w:rsid w:val="0077064A"/>
    <w:rsid w:val="00770C30"/>
    <w:rsid w:val="007713FB"/>
    <w:rsid w:val="00771D1D"/>
    <w:rsid w:val="00771D36"/>
    <w:rsid w:val="00772351"/>
    <w:rsid w:val="00772696"/>
    <w:rsid w:val="0077294C"/>
    <w:rsid w:val="00774221"/>
    <w:rsid w:val="007742E9"/>
    <w:rsid w:val="0077444B"/>
    <w:rsid w:val="0077485D"/>
    <w:rsid w:val="00775567"/>
    <w:rsid w:val="007757B0"/>
    <w:rsid w:val="00775954"/>
    <w:rsid w:val="00775AD8"/>
    <w:rsid w:val="00776468"/>
    <w:rsid w:val="007766D1"/>
    <w:rsid w:val="0077693B"/>
    <w:rsid w:val="00776FF8"/>
    <w:rsid w:val="00777034"/>
    <w:rsid w:val="00777782"/>
    <w:rsid w:val="00777B37"/>
    <w:rsid w:val="00777BC6"/>
    <w:rsid w:val="00777C5D"/>
    <w:rsid w:val="00777C7B"/>
    <w:rsid w:val="00780724"/>
    <w:rsid w:val="00780732"/>
    <w:rsid w:val="007808CB"/>
    <w:rsid w:val="00780EB5"/>
    <w:rsid w:val="007811AD"/>
    <w:rsid w:val="00781612"/>
    <w:rsid w:val="00782639"/>
    <w:rsid w:val="007826D0"/>
    <w:rsid w:val="00782C7E"/>
    <w:rsid w:val="00783198"/>
    <w:rsid w:val="007834A0"/>
    <w:rsid w:val="0078390D"/>
    <w:rsid w:val="007839A4"/>
    <w:rsid w:val="00783E73"/>
    <w:rsid w:val="00783FB9"/>
    <w:rsid w:val="00784078"/>
    <w:rsid w:val="007843B5"/>
    <w:rsid w:val="00785027"/>
    <w:rsid w:val="00785B1A"/>
    <w:rsid w:val="00785BDF"/>
    <w:rsid w:val="007860DD"/>
    <w:rsid w:val="0078620E"/>
    <w:rsid w:val="0078640B"/>
    <w:rsid w:val="007866CD"/>
    <w:rsid w:val="00786A2F"/>
    <w:rsid w:val="00786D65"/>
    <w:rsid w:val="0078749D"/>
    <w:rsid w:val="007874A1"/>
    <w:rsid w:val="00787B93"/>
    <w:rsid w:val="00787CAE"/>
    <w:rsid w:val="00790089"/>
    <w:rsid w:val="00790121"/>
    <w:rsid w:val="007901AB"/>
    <w:rsid w:val="007906EA"/>
    <w:rsid w:val="00790E13"/>
    <w:rsid w:val="00791738"/>
    <w:rsid w:val="00791A10"/>
    <w:rsid w:val="00791C76"/>
    <w:rsid w:val="00791F6F"/>
    <w:rsid w:val="0079201D"/>
    <w:rsid w:val="00792426"/>
    <w:rsid w:val="00792688"/>
    <w:rsid w:val="00792F9B"/>
    <w:rsid w:val="0079331A"/>
    <w:rsid w:val="00794286"/>
    <w:rsid w:val="00794886"/>
    <w:rsid w:val="007949C4"/>
    <w:rsid w:val="00794C5D"/>
    <w:rsid w:val="00794D45"/>
    <w:rsid w:val="007952F4"/>
    <w:rsid w:val="00795B4B"/>
    <w:rsid w:val="00796082"/>
    <w:rsid w:val="00796AA6"/>
    <w:rsid w:val="00796FB9"/>
    <w:rsid w:val="00797125"/>
    <w:rsid w:val="007971D7"/>
    <w:rsid w:val="0079728C"/>
    <w:rsid w:val="00797644"/>
    <w:rsid w:val="00797C37"/>
    <w:rsid w:val="00797DA3"/>
    <w:rsid w:val="007A0452"/>
    <w:rsid w:val="007A0830"/>
    <w:rsid w:val="007A0D61"/>
    <w:rsid w:val="007A1D6E"/>
    <w:rsid w:val="007A1D8C"/>
    <w:rsid w:val="007A26EA"/>
    <w:rsid w:val="007A293B"/>
    <w:rsid w:val="007A2D91"/>
    <w:rsid w:val="007A2F3E"/>
    <w:rsid w:val="007A3682"/>
    <w:rsid w:val="007A3A42"/>
    <w:rsid w:val="007A3D13"/>
    <w:rsid w:val="007A3FA9"/>
    <w:rsid w:val="007A3FDC"/>
    <w:rsid w:val="007A425A"/>
    <w:rsid w:val="007A44FC"/>
    <w:rsid w:val="007A476B"/>
    <w:rsid w:val="007A4A74"/>
    <w:rsid w:val="007A4B0A"/>
    <w:rsid w:val="007A55C1"/>
    <w:rsid w:val="007A5CC6"/>
    <w:rsid w:val="007A5EFA"/>
    <w:rsid w:val="007A60E6"/>
    <w:rsid w:val="007A6542"/>
    <w:rsid w:val="007A70F5"/>
    <w:rsid w:val="007A726B"/>
    <w:rsid w:val="007B1981"/>
    <w:rsid w:val="007B19BF"/>
    <w:rsid w:val="007B1C2A"/>
    <w:rsid w:val="007B1D9B"/>
    <w:rsid w:val="007B1E6C"/>
    <w:rsid w:val="007B248C"/>
    <w:rsid w:val="007B27F5"/>
    <w:rsid w:val="007B2818"/>
    <w:rsid w:val="007B2ED3"/>
    <w:rsid w:val="007B2F37"/>
    <w:rsid w:val="007B35E8"/>
    <w:rsid w:val="007B3A07"/>
    <w:rsid w:val="007B3F41"/>
    <w:rsid w:val="007B472D"/>
    <w:rsid w:val="007B4FDB"/>
    <w:rsid w:val="007B5C2C"/>
    <w:rsid w:val="007B603E"/>
    <w:rsid w:val="007B6374"/>
    <w:rsid w:val="007B6C50"/>
    <w:rsid w:val="007B6D5F"/>
    <w:rsid w:val="007B728D"/>
    <w:rsid w:val="007B7515"/>
    <w:rsid w:val="007B778C"/>
    <w:rsid w:val="007B7C2E"/>
    <w:rsid w:val="007B7D20"/>
    <w:rsid w:val="007C043C"/>
    <w:rsid w:val="007C089C"/>
    <w:rsid w:val="007C0A5D"/>
    <w:rsid w:val="007C0B14"/>
    <w:rsid w:val="007C0BE6"/>
    <w:rsid w:val="007C0EEA"/>
    <w:rsid w:val="007C142A"/>
    <w:rsid w:val="007C14AA"/>
    <w:rsid w:val="007C17C9"/>
    <w:rsid w:val="007C1DA6"/>
    <w:rsid w:val="007C1FA4"/>
    <w:rsid w:val="007C2358"/>
    <w:rsid w:val="007C2514"/>
    <w:rsid w:val="007C2C8F"/>
    <w:rsid w:val="007C2CBE"/>
    <w:rsid w:val="007C2DF4"/>
    <w:rsid w:val="007C2EA8"/>
    <w:rsid w:val="007C2ED2"/>
    <w:rsid w:val="007C30DE"/>
    <w:rsid w:val="007C39B3"/>
    <w:rsid w:val="007C3DC5"/>
    <w:rsid w:val="007C417A"/>
    <w:rsid w:val="007C46A0"/>
    <w:rsid w:val="007C47DD"/>
    <w:rsid w:val="007C5AB3"/>
    <w:rsid w:val="007C5EBD"/>
    <w:rsid w:val="007C64DD"/>
    <w:rsid w:val="007C691A"/>
    <w:rsid w:val="007C6FF5"/>
    <w:rsid w:val="007C7092"/>
    <w:rsid w:val="007C736C"/>
    <w:rsid w:val="007C7386"/>
    <w:rsid w:val="007C7517"/>
    <w:rsid w:val="007C7FD9"/>
    <w:rsid w:val="007D01B1"/>
    <w:rsid w:val="007D0630"/>
    <w:rsid w:val="007D10C6"/>
    <w:rsid w:val="007D1595"/>
    <w:rsid w:val="007D1750"/>
    <w:rsid w:val="007D182C"/>
    <w:rsid w:val="007D1BEB"/>
    <w:rsid w:val="007D1C42"/>
    <w:rsid w:val="007D2477"/>
    <w:rsid w:val="007D2903"/>
    <w:rsid w:val="007D2BDE"/>
    <w:rsid w:val="007D3475"/>
    <w:rsid w:val="007D3476"/>
    <w:rsid w:val="007D3573"/>
    <w:rsid w:val="007D39B1"/>
    <w:rsid w:val="007D3B0F"/>
    <w:rsid w:val="007D4655"/>
    <w:rsid w:val="007D4671"/>
    <w:rsid w:val="007D4851"/>
    <w:rsid w:val="007D50A1"/>
    <w:rsid w:val="007D50EF"/>
    <w:rsid w:val="007D53AB"/>
    <w:rsid w:val="007D56E2"/>
    <w:rsid w:val="007D5849"/>
    <w:rsid w:val="007D5EF7"/>
    <w:rsid w:val="007D6052"/>
    <w:rsid w:val="007D631A"/>
    <w:rsid w:val="007D648C"/>
    <w:rsid w:val="007D64CB"/>
    <w:rsid w:val="007D6553"/>
    <w:rsid w:val="007D6D37"/>
    <w:rsid w:val="007D6DEB"/>
    <w:rsid w:val="007D6E28"/>
    <w:rsid w:val="007D707A"/>
    <w:rsid w:val="007D7395"/>
    <w:rsid w:val="007D744E"/>
    <w:rsid w:val="007D74EE"/>
    <w:rsid w:val="007D7982"/>
    <w:rsid w:val="007D7B78"/>
    <w:rsid w:val="007D7E01"/>
    <w:rsid w:val="007D7FD0"/>
    <w:rsid w:val="007E007A"/>
    <w:rsid w:val="007E009E"/>
    <w:rsid w:val="007E0654"/>
    <w:rsid w:val="007E0674"/>
    <w:rsid w:val="007E07BA"/>
    <w:rsid w:val="007E0C61"/>
    <w:rsid w:val="007E0D50"/>
    <w:rsid w:val="007E0EC8"/>
    <w:rsid w:val="007E15C1"/>
    <w:rsid w:val="007E1804"/>
    <w:rsid w:val="007E3277"/>
    <w:rsid w:val="007E3718"/>
    <w:rsid w:val="007E3A0C"/>
    <w:rsid w:val="007E3E5A"/>
    <w:rsid w:val="007E42D4"/>
    <w:rsid w:val="007E43D4"/>
    <w:rsid w:val="007E4620"/>
    <w:rsid w:val="007E46A5"/>
    <w:rsid w:val="007E46CA"/>
    <w:rsid w:val="007E4A1D"/>
    <w:rsid w:val="007E4D3D"/>
    <w:rsid w:val="007E4F7C"/>
    <w:rsid w:val="007E5159"/>
    <w:rsid w:val="007E5308"/>
    <w:rsid w:val="007E53E6"/>
    <w:rsid w:val="007E591C"/>
    <w:rsid w:val="007E5B48"/>
    <w:rsid w:val="007E5E50"/>
    <w:rsid w:val="007E692F"/>
    <w:rsid w:val="007E69FB"/>
    <w:rsid w:val="007E7200"/>
    <w:rsid w:val="007E72B9"/>
    <w:rsid w:val="007E73E2"/>
    <w:rsid w:val="007E7525"/>
    <w:rsid w:val="007E7B68"/>
    <w:rsid w:val="007F0049"/>
    <w:rsid w:val="007F00E5"/>
    <w:rsid w:val="007F0193"/>
    <w:rsid w:val="007F02B9"/>
    <w:rsid w:val="007F04AB"/>
    <w:rsid w:val="007F06F0"/>
    <w:rsid w:val="007F0B93"/>
    <w:rsid w:val="007F0BE1"/>
    <w:rsid w:val="007F0D90"/>
    <w:rsid w:val="007F1B4E"/>
    <w:rsid w:val="007F29DA"/>
    <w:rsid w:val="007F2AC7"/>
    <w:rsid w:val="007F2B58"/>
    <w:rsid w:val="007F3173"/>
    <w:rsid w:val="007F347C"/>
    <w:rsid w:val="007F3637"/>
    <w:rsid w:val="007F3CBF"/>
    <w:rsid w:val="007F3DB9"/>
    <w:rsid w:val="007F50FD"/>
    <w:rsid w:val="007F53F4"/>
    <w:rsid w:val="007F54F3"/>
    <w:rsid w:val="007F5AF1"/>
    <w:rsid w:val="007F5BC1"/>
    <w:rsid w:val="007F5EE4"/>
    <w:rsid w:val="007F627F"/>
    <w:rsid w:val="007F6411"/>
    <w:rsid w:val="007F6543"/>
    <w:rsid w:val="007F673D"/>
    <w:rsid w:val="007F74E5"/>
    <w:rsid w:val="007F7537"/>
    <w:rsid w:val="007F7F8A"/>
    <w:rsid w:val="0080053B"/>
    <w:rsid w:val="00800714"/>
    <w:rsid w:val="00801287"/>
    <w:rsid w:val="00801630"/>
    <w:rsid w:val="008016A1"/>
    <w:rsid w:val="008016CB"/>
    <w:rsid w:val="0080188B"/>
    <w:rsid w:val="008018DA"/>
    <w:rsid w:val="00801B7D"/>
    <w:rsid w:val="00801D40"/>
    <w:rsid w:val="00802254"/>
    <w:rsid w:val="0080250C"/>
    <w:rsid w:val="00802DC3"/>
    <w:rsid w:val="00803164"/>
    <w:rsid w:val="008031F8"/>
    <w:rsid w:val="00803813"/>
    <w:rsid w:val="008038AB"/>
    <w:rsid w:val="00803B66"/>
    <w:rsid w:val="00803E7B"/>
    <w:rsid w:val="00803FE6"/>
    <w:rsid w:val="00804251"/>
    <w:rsid w:val="00804503"/>
    <w:rsid w:val="0080493E"/>
    <w:rsid w:val="00804F30"/>
    <w:rsid w:val="00805526"/>
    <w:rsid w:val="00805BFA"/>
    <w:rsid w:val="00806109"/>
    <w:rsid w:val="0080659D"/>
    <w:rsid w:val="00806952"/>
    <w:rsid w:val="00806CE6"/>
    <w:rsid w:val="00807520"/>
    <w:rsid w:val="008078EB"/>
    <w:rsid w:val="0080795F"/>
    <w:rsid w:val="00807A2B"/>
    <w:rsid w:val="00807B91"/>
    <w:rsid w:val="00807D2A"/>
    <w:rsid w:val="008102A9"/>
    <w:rsid w:val="0081046D"/>
    <w:rsid w:val="008108D2"/>
    <w:rsid w:val="0081091F"/>
    <w:rsid w:val="00810CFB"/>
    <w:rsid w:val="008117C6"/>
    <w:rsid w:val="0081182E"/>
    <w:rsid w:val="00811FC9"/>
    <w:rsid w:val="0081206F"/>
    <w:rsid w:val="00812084"/>
    <w:rsid w:val="008120CC"/>
    <w:rsid w:val="008122F4"/>
    <w:rsid w:val="00812402"/>
    <w:rsid w:val="00812582"/>
    <w:rsid w:val="008125CE"/>
    <w:rsid w:val="00812D2B"/>
    <w:rsid w:val="008135A8"/>
    <w:rsid w:val="00813827"/>
    <w:rsid w:val="008139C0"/>
    <w:rsid w:val="00813F06"/>
    <w:rsid w:val="00814607"/>
    <w:rsid w:val="00814E3D"/>
    <w:rsid w:val="008157DC"/>
    <w:rsid w:val="008161F5"/>
    <w:rsid w:val="00816688"/>
    <w:rsid w:val="0081669D"/>
    <w:rsid w:val="00816806"/>
    <w:rsid w:val="00816DDE"/>
    <w:rsid w:val="00817645"/>
    <w:rsid w:val="00817C7F"/>
    <w:rsid w:val="0082055C"/>
    <w:rsid w:val="0082092F"/>
    <w:rsid w:val="008218B0"/>
    <w:rsid w:val="008218D5"/>
    <w:rsid w:val="00821A9B"/>
    <w:rsid w:val="00822364"/>
    <w:rsid w:val="00822867"/>
    <w:rsid w:val="00823390"/>
    <w:rsid w:val="00823645"/>
    <w:rsid w:val="008239F7"/>
    <w:rsid w:val="00824095"/>
    <w:rsid w:val="00824443"/>
    <w:rsid w:val="008247A9"/>
    <w:rsid w:val="00824FD0"/>
    <w:rsid w:val="008252AA"/>
    <w:rsid w:val="0082547A"/>
    <w:rsid w:val="0082556A"/>
    <w:rsid w:val="00825AC5"/>
    <w:rsid w:val="00826103"/>
    <w:rsid w:val="0082641E"/>
    <w:rsid w:val="008266BD"/>
    <w:rsid w:val="00826BDE"/>
    <w:rsid w:val="00826D62"/>
    <w:rsid w:val="00827129"/>
    <w:rsid w:val="008271A8"/>
    <w:rsid w:val="0082766A"/>
    <w:rsid w:val="00827CD4"/>
    <w:rsid w:val="00827DC7"/>
    <w:rsid w:val="00830906"/>
    <w:rsid w:val="00831537"/>
    <w:rsid w:val="008316E6"/>
    <w:rsid w:val="0083266B"/>
    <w:rsid w:val="00832792"/>
    <w:rsid w:val="00832872"/>
    <w:rsid w:val="00832B49"/>
    <w:rsid w:val="00833067"/>
    <w:rsid w:val="008331B4"/>
    <w:rsid w:val="00833428"/>
    <w:rsid w:val="0083362A"/>
    <w:rsid w:val="008343F1"/>
    <w:rsid w:val="008344DE"/>
    <w:rsid w:val="00834B23"/>
    <w:rsid w:val="00834E10"/>
    <w:rsid w:val="00835899"/>
    <w:rsid w:val="00835AD7"/>
    <w:rsid w:val="00835E39"/>
    <w:rsid w:val="00836E34"/>
    <w:rsid w:val="008372E0"/>
    <w:rsid w:val="00837F04"/>
    <w:rsid w:val="008402BE"/>
    <w:rsid w:val="00840AE0"/>
    <w:rsid w:val="00840B57"/>
    <w:rsid w:val="00840DDE"/>
    <w:rsid w:val="008411FC"/>
    <w:rsid w:val="008417C1"/>
    <w:rsid w:val="008417D9"/>
    <w:rsid w:val="00841B75"/>
    <w:rsid w:val="00841D9F"/>
    <w:rsid w:val="0084222E"/>
    <w:rsid w:val="00842932"/>
    <w:rsid w:val="00842BE9"/>
    <w:rsid w:val="00842F03"/>
    <w:rsid w:val="00842FAF"/>
    <w:rsid w:val="008431DF"/>
    <w:rsid w:val="008434A1"/>
    <w:rsid w:val="0084369C"/>
    <w:rsid w:val="008437E1"/>
    <w:rsid w:val="00843E00"/>
    <w:rsid w:val="008440B6"/>
    <w:rsid w:val="008440D9"/>
    <w:rsid w:val="008441D2"/>
    <w:rsid w:val="0084428C"/>
    <w:rsid w:val="00844872"/>
    <w:rsid w:val="00844890"/>
    <w:rsid w:val="00844A21"/>
    <w:rsid w:val="0084630A"/>
    <w:rsid w:val="00846317"/>
    <w:rsid w:val="00846654"/>
    <w:rsid w:val="00846C2C"/>
    <w:rsid w:val="008477DA"/>
    <w:rsid w:val="00847A5C"/>
    <w:rsid w:val="00847CF1"/>
    <w:rsid w:val="008503CF"/>
    <w:rsid w:val="008504E7"/>
    <w:rsid w:val="00850BE6"/>
    <w:rsid w:val="00850D36"/>
    <w:rsid w:val="00850FAE"/>
    <w:rsid w:val="0085156D"/>
    <w:rsid w:val="00851588"/>
    <w:rsid w:val="00851E18"/>
    <w:rsid w:val="00852122"/>
    <w:rsid w:val="00852397"/>
    <w:rsid w:val="008529A1"/>
    <w:rsid w:val="008533FD"/>
    <w:rsid w:val="0085349C"/>
    <w:rsid w:val="00853740"/>
    <w:rsid w:val="008543DC"/>
    <w:rsid w:val="00854AB0"/>
    <w:rsid w:val="0085546D"/>
    <w:rsid w:val="008559DD"/>
    <w:rsid w:val="00855CB9"/>
    <w:rsid w:val="00855EDA"/>
    <w:rsid w:val="00855F1C"/>
    <w:rsid w:val="00855FD0"/>
    <w:rsid w:val="00856596"/>
    <w:rsid w:val="00857202"/>
    <w:rsid w:val="008572B8"/>
    <w:rsid w:val="008572D8"/>
    <w:rsid w:val="00857826"/>
    <w:rsid w:val="008579FC"/>
    <w:rsid w:val="00857E73"/>
    <w:rsid w:val="008601C9"/>
    <w:rsid w:val="008608E3"/>
    <w:rsid w:val="008619EE"/>
    <w:rsid w:val="00861A90"/>
    <w:rsid w:val="008625AB"/>
    <w:rsid w:val="008627FA"/>
    <w:rsid w:val="00862920"/>
    <w:rsid w:val="0086297B"/>
    <w:rsid w:val="00862B85"/>
    <w:rsid w:val="0086313F"/>
    <w:rsid w:val="00863338"/>
    <w:rsid w:val="00863A80"/>
    <w:rsid w:val="00863F9F"/>
    <w:rsid w:val="00864EE3"/>
    <w:rsid w:val="00865209"/>
    <w:rsid w:val="00865498"/>
    <w:rsid w:val="00865583"/>
    <w:rsid w:val="0086577C"/>
    <w:rsid w:val="00865A1B"/>
    <w:rsid w:val="00865EE1"/>
    <w:rsid w:val="00866006"/>
    <w:rsid w:val="008668A3"/>
    <w:rsid w:val="008670F5"/>
    <w:rsid w:val="00867458"/>
    <w:rsid w:val="008679F0"/>
    <w:rsid w:val="00870688"/>
    <w:rsid w:val="008708B1"/>
    <w:rsid w:val="00870C36"/>
    <w:rsid w:val="00871015"/>
    <w:rsid w:val="008710C4"/>
    <w:rsid w:val="00871557"/>
    <w:rsid w:val="00871D12"/>
    <w:rsid w:val="00872957"/>
    <w:rsid w:val="00872C92"/>
    <w:rsid w:val="008734F2"/>
    <w:rsid w:val="00873999"/>
    <w:rsid w:val="00873A07"/>
    <w:rsid w:val="00873D09"/>
    <w:rsid w:val="00873F24"/>
    <w:rsid w:val="00874589"/>
    <w:rsid w:val="008747B8"/>
    <w:rsid w:val="00874BFE"/>
    <w:rsid w:val="00874C29"/>
    <w:rsid w:val="00874F04"/>
    <w:rsid w:val="00875557"/>
    <w:rsid w:val="00876007"/>
    <w:rsid w:val="00876757"/>
    <w:rsid w:val="00877051"/>
    <w:rsid w:val="00877054"/>
    <w:rsid w:val="00877273"/>
    <w:rsid w:val="008773E8"/>
    <w:rsid w:val="00877461"/>
    <w:rsid w:val="008775E1"/>
    <w:rsid w:val="00877E39"/>
    <w:rsid w:val="008802AE"/>
    <w:rsid w:val="0088050F"/>
    <w:rsid w:val="0088100E"/>
    <w:rsid w:val="00881165"/>
    <w:rsid w:val="008814ED"/>
    <w:rsid w:val="0088158B"/>
    <w:rsid w:val="008818EE"/>
    <w:rsid w:val="00881ED6"/>
    <w:rsid w:val="00882863"/>
    <w:rsid w:val="008831BE"/>
    <w:rsid w:val="008831FB"/>
    <w:rsid w:val="00883C92"/>
    <w:rsid w:val="00884011"/>
    <w:rsid w:val="008848C4"/>
    <w:rsid w:val="008848C7"/>
    <w:rsid w:val="0088551F"/>
    <w:rsid w:val="00885600"/>
    <w:rsid w:val="00885E5B"/>
    <w:rsid w:val="00886091"/>
    <w:rsid w:val="00886C92"/>
    <w:rsid w:val="00886D3E"/>
    <w:rsid w:val="0088712C"/>
    <w:rsid w:val="00887AA9"/>
    <w:rsid w:val="00887E8E"/>
    <w:rsid w:val="0089064E"/>
    <w:rsid w:val="008906A0"/>
    <w:rsid w:val="00890CAF"/>
    <w:rsid w:val="00890EB2"/>
    <w:rsid w:val="008912D1"/>
    <w:rsid w:val="008922BE"/>
    <w:rsid w:val="00892563"/>
    <w:rsid w:val="00892910"/>
    <w:rsid w:val="00892932"/>
    <w:rsid w:val="00892AC1"/>
    <w:rsid w:val="00892D0D"/>
    <w:rsid w:val="00892ED9"/>
    <w:rsid w:val="00892FDC"/>
    <w:rsid w:val="008930B6"/>
    <w:rsid w:val="0089320B"/>
    <w:rsid w:val="00893409"/>
    <w:rsid w:val="00893745"/>
    <w:rsid w:val="00893822"/>
    <w:rsid w:val="00893BC5"/>
    <w:rsid w:val="00893D76"/>
    <w:rsid w:val="0089430B"/>
    <w:rsid w:val="0089494D"/>
    <w:rsid w:val="00894AFA"/>
    <w:rsid w:val="00894B04"/>
    <w:rsid w:val="00894C1F"/>
    <w:rsid w:val="00895813"/>
    <w:rsid w:val="00895EBF"/>
    <w:rsid w:val="00896222"/>
    <w:rsid w:val="00896F96"/>
    <w:rsid w:val="00897421"/>
    <w:rsid w:val="008A0532"/>
    <w:rsid w:val="008A0565"/>
    <w:rsid w:val="008A08CE"/>
    <w:rsid w:val="008A0BB5"/>
    <w:rsid w:val="008A1299"/>
    <w:rsid w:val="008A1AFD"/>
    <w:rsid w:val="008A1C62"/>
    <w:rsid w:val="008A440C"/>
    <w:rsid w:val="008A4AA9"/>
    <w:rsid w:val="008A53B3"/>
    <w:rsid w:val="008A583D"/>
    <w:rsid w:val="008A5B2B"/>
    <w:rsid w:val="008A5BD2"/>
    <w:rsid w:val="008A5F0E"/>
    <w:rsid w:val="008A61C1"/>
    <w:rsid w:val="008A656E"/>
    <w:rsid w:val="008A695D"/>
    <w:rsid w:val="008A71D9"/>
    <w:rsid w:val="008A7A5E"/>
    <w:rsid w:val="008A7C52"/>
    <w:rsid w:val="008A7F05"/>
    <w:rsid w:val="008B0995"/>
    <w:rsid w:val="008B0CA3"/>
    <w:rsid w:val="008B19D1"/>
    <w:rsid w:val="008B1CFD"/>
    <w:rsid w:val="008B1D76"/>
    <w:rsid w:val="008B2BFD"/>
    <w:rsid w:val="008B2ED0"/>
    <w:rsid w:val="008B460D"/>
    <w:rsid w:val="008B508E"/>
    <w:rsid w:val="008B50C3"/>
    <w:rsid w:val="008B55E9"/>
    <w:rsid w:val="008B651C"/>
    <w:rsid w:val="008B65AB"/>
    <w:rsid w:val="008B66A4"/>
    <w:rsid w:val="008B7002"/>
    <w:rsid w:val="008B76C0"/>
    <w:rsid w:val="008B7904"/>
    <w:rsid w:val="008B7B5C"/>
    <w:rsid w:val="008B7CE6"/>
    <w:rsid w:val="008C0568"/>
    <w:rsid w:val="008C0A49"/>
    <w:rsid w:val="008C0B35"/>
    <w:rsid w:val="008C0D03"/>
    <w:rsid w:val="008C1328"/>
    <w:rsid w:val="008C18AA"/>
    <w:rsid w:val="008C18CE"/>
    <w:rsid w:val="008C1A52"/>
    <w:rsid w:val="008C1CF9"/>
    <w:rsid w:val="008C2638"/>
    <w:rsid w:val="008C27B0"/>
    <w:rsid w:val="008C2CD2"/>
    <w:rsid w:val="008C2EC5"/>
    <w:rsid w:val="008C347C"/>
    <w:rsid w:val="008C34B7"/>
    <w:rsid w:val="008C3FA3"/>
    <w:rsid w:val="008C4045"/>
    <w:rsid w:val="008C42E3"/>
    <w:rsid w:val="008C4621"/>
    <w:rsid w:val="008C47B7"/>
    <w:rsid w:val="008C4B58"/>
    <w:rsid w:val="008C531E"/>
    <w:rsid w:val="008C5817"/>
    <w:rsid w:val="008C5F36"/>
    <w:rsid w:val="008C6258"/>
    <w:rsid w:val="008C64F3"/>
    <w:rsid w:val="008C6673"/>
    <w:rsid w:val="008C66B9"/>
    <w:rsid w:val="008C6D7F"/>
    <w:rsid w:val="008C7149"/>
    <w:rsid w:val="008D0351"/>
    <w:rsid w:val="008D03B5"/>
    <w:rsid w:val="008D1EBB"/>
    <w:rsid w:val="008D1F28"/>
    <w:rsid w:val="008D2189"/>
    <w:rsid w:val="008D22DC"/>
    <w:rsid w:val="008D290A"/>
    <w:rsid w:val="008D2C70"/>
    <w:rsid w:val="008D2F69"/>
    <w:rsid w:val="008D30E1"/>
    <w:rsid w:val="008D36C7"/>
    <w:rsid w:val="008D39C0"/>
    <w:rsid w:val="008D415B"/>
    <w:rsid w:val="008D4244"/>
    <w:rsid w:val="008D4384"/>
    <w:rsid w:val="008D4771"/>
    <w:rsid w:val="008D47D5"/>
    <w:rsid w:val="008D49A3"/>
    <w:rsid w:val="008D4AD5"/>
    <w:rsid w:val="008D552C"/>
    <w:rsid w:val="008D5BBB"/>
    <w:rsid w:val="008D5DDE"/>
    <w:rsid w:val="008D69DB"/>
    <w:rsid w:val="008D7765"/>
    <w:rsid w:val="008D78CB"/>
    <w:rsid w:val="008E0CAB"/>
    <w:rsid w:val="008E0E70"/>
    <w:rsid w:val="008E1324"/>
    <w:rsid w:val="008E1579"/>
    <w:rsid w:val="008E1934"/>
    <w:rsid w:val="008E1B00"/>
    <w:rsid w:val="008E1DD5"/>
    <w:rsid w:val="008E267F"/>
    <w:rsid w:val="008E35DD"/>
    <w:rsid w:val="008E3A27"/>
    <w:rsid w:val="008E44B6"/>
    <w:rsid w:val="008E4E08"/>
    <w:rsid w:val="008E51AF"/>
    <w:rsid w:val="008E565E"/>
    <w:rsid w:val="008E568D"/>
    <w:rsid w:val="008E5995"/>
    <w:rsid w:val="008E5C0A"/>
    <w:rsid w:val="008E68BD"/>
    <w:rsid w:val="008E6DBA"/>
    <w:rsid w:val="008E7060"/>
    <w:rsid w:val="008E7624"/>
    <w:rsid w:val="008E77FC"/>
    <w:rsid w:val="008E7DA3"/>
    <w:rsid w:val="008E7F7E"/>
    <w:rsid w:val="008F07A9"/>
    <w:rsid w:val="008F09F3"/>
    <w:rsid w:val="008F1125"/>
    <w:rsid w:val="008F115F"/>
    <w:rsid w:val="008F14B4"/>
    <w:rsid w:val="008F1ABF"/>
    <w:rsid w:val="008F1B29"/>
    <w:rsid w:val="008F1E7A"/>
    <w:rsid w:val="008F22C2"/>
    <w:rsid w:val="008F2D93"/>
    <w:rsid w:val="008F2F05"/>
    <w:rsid w:val="008F309E"/>
    <w:rsid w:val="008F38B7"/>
    <w:rsid w:val="008F4665"/>
    <w:rsid w:val="008F4ABC"/>
    <w:rsid w:val="008F5532"/>
    <w:rsid w:val="008F5BEF"/>
    <w:rsid w:val="008F5DBE"/>
    <w:rsid w:val="008F622C"/>
    <w:rsid w:val="008F6C04"/>
    <w:rsid w:val="008F71A1"/>
    <w:rsid w:val="008F76C1"/>
    <w:rsid w:val="00900872"/>
    <w:rsid w:val="009008AA"/>
    <w:rsid w:val="009008BA"/>
    <w:rsid w:val="00900A09"/>
    <w:rsid w:val="00900D5A"/>
    <w:rsid w:val="00901083"/>
    <w:rsid w:val="0090119F"/>
    <w:rsid w:val="00901503"/>
    <w:rsid w:val="00901524"/>
    <w:rsid w:val="0090173F"/>
    <w:rsid w:val="00901A63"/>
    <w:rsid w:val="00901A8B"/>
    <w:rsid w:val="00902FBC"/>
    <w:rsid w:val="009036FE"/>
    <w:rsid w:val="00903895"/>
    <w:rsid w:val="00903F0D"/>
    <w:rsid w:val="009041D4"/>
    <w:rsid w:val="00904417"/>
    <w:rsid w:val="00904ADD"/>
    <w:rsid w:val="00904C51"/>
    <w:rsid w:val="00904C87"/>
    <w:rsid w:val="00904FCE"/>
    <w:rsid w:val="00905345"/>
    <w:rsid w:val="00905397"/>
    <w:rsid w:val="00905AA5"/>
    <w:rsid w:val="00905E39"/>
    <w:rsid w:val="0090626D"/>
    <w:rsid w:val="00906293"/>
    <w:rsid w:val="009069BF"/>
    <w:rsid w:val="00906CAA"/>
    <w:rsid w:val="00906EEE"/>
    <w:rsid w:val="00907014"/>
    <w:rsid w:val="00907324"/>
    <w:rsid w:val="009079FD"/>
    <w:rsid w:val="00907B81"/>
    <w:rsid w:val="00907BCD"/>
    <w:rsid w:val="00907BDA"/>
    <w:rsid w:val="009101EE"/>
    <w:rsid w:val="00910258"/>
    <w:rsid w:val="0091083E"/>
    <w:rsid w:val="009112FE"/>
    <w:rsid w:val="00911338"/>
    <w:rsid w:val="0091136D"/>
    <w:rsid w:val="009115AF"/>
    <w:rsid w:val="009117D6"/>
    <w:rsid w:val="00912024"/>
    <w:rsid w:val="00912774"/>
    <w:rsid w:val="00912843"/>
    <w:rsid w:val="0091299C"/>
    <w:rsid w:val="00912A25"/>
    <w:rsid w:val="00912FEF"/>
    <w:rsid w:val="009134C0"/>
    <w:rsid w:val="009134F4"/>
    <w:rsid w:val="0091355B"/>
    <w:rsid w:val="00913D00"/>
    <w:rsid w:val="009158FA"/>
    <w:rsid w:val="0091597D"/>
    <w:rsid w:val="009161C1"/>
    <w:rsid w:val="0091663A"/>
    <w:rsid w:val="009168F3"/>
    <w:rsid w:val="00916C56"/>
    <w:rsid w:val="00916CA7"/>
    <w:rsid w:val="00917907"/>
    <w:rsid w:val="00917A78"/>
    <w:rsid w:val="009204EA"/>
    <w:rsid w:val="009204F3"/>
    <w:rsid w:val="00920D28"/>
    <w:rsid w:val="00921341"/>
    <w:rsid w:val="009213D1"/>
    <w:rsid w:val="00921518"/>
    <w:rsid w:val="0092156C"/>
    <w:rsid w:val="00921616"/>
    <w:rsid w:val="00921948"/>
    <w:rsid w:val="00923C6C"/>
    <w:rsid w:val="009242AD"/>
    <w:rsid w:val="00924319"/>
    <w:rsid w:val="0092455A"/>
    <w:rsid w:val="009247D4"/>
    <w:rsid w:val="00924C44"/>
    <w:rsid w:val="00924FF7"/>
    <w:rsid w:val="009250B6"/>
    <w:rsid w:val="009259E5"/>
    <w:rsid w:val="00925C8C"/>
    <w:rsid w:val="00926162"/>
    <w:rsid w:val="009265D9"/>
    <w:rsid w:val="00926AFC"/>
    <w:rsid w:val="00927279"/>
    <w:rsid w:val="009275B9"/>
    <w:rsid w:val="0092790B"/>
    <w:rsid w:val="0092790E"/>
    <w:rsid w:val="00927C5E"/>
    <w:rsid w:val="009306E8"/>
    <w:rsid w:val="009312D1"/>
    <w:rsid w:val="0093159A"/>
    <w:rsid w:val="00931764"/>
    <w:rsid w:val="00931ADB"/>
    <w:rsid w:val="00931ECF"/>
    <w:rsid w:val="00931F56"/>
    <w:rsid w:val="00932413"/>
    <w:rsid w:val="009326B2"/>
    <w:rsid w:val="009327E7"/>
    <w:rsid w:val="009328FB"/>
    <w:rsid w:val="00932B36"/>
    <w:rsid w:val="0093417E"/>
    <w:rsid w:val="0093452D"/>
    <w:rsid w:val="00934787"/>
    <w:rsid w:val="0093489E"/>
    <w:rsid w:val="00935848"/>
    <w:rsid w:val="00936243"/>
    <w:rsid w:val="00936309"/>
    <w:rsid w:val="0093644E"/>
    <w:rsid w:val="00936977"/>
    <w:rsid w:val="00936E8E"/>
    <w:rsid w:val="009378FA"/>
    <w:rsid w:val="00937919"/>
    <w:rsid w:val="00937EAD"/>
    <w:rsid w:val="009404CC"/>
    <w:rsid w:val="009408DD"/>
    <w:rsid w:val="00940C50"/>
    <w:rsid w:val="009412FD"/>
    <w:rsid w:val="00941617"/>
    <w:rsid w:val="00941AC5"/>
    <w:rsid w:val="00942034"/>
    <w:rsid w:val="009423F1"/>
    <w:rsid w:val="009426B4"/>
    <w:rsid w:val="009433FE"/>
    <w:rsid w:val="0094343C"/>
    <w:rsid w:val="009435C6"/>
    <w:rsid w:val="0094368D"/>
    <w:rsid w:val="00943793"/>
    <w:rsid w:val="00943ED9"/>
    <w:rsid w:val="009442E1"/>
    <w:rsid w:val="009445E8"/>
    <w:rsid w:val="00944930"/>
    <w:rsid w:val="00944B41"/>
    <w:rsid w:val="00944C52"/>
    <w:rsid w:val="009454A3"/>
    <w:rsid w:val="0094558C"/>
    <w:rsid w:val="00945674"/>
    <w:rsid w:val="0094576C"/>
    <w:rsid w:val="0094628B"/>
    <w:rsid w:val="0094661F"/>
    <w:rsid w:val="009466A6"/>
    <w:rsid w:val="0094670E"/>
    <w:rsid w:val="0094688E"/>
    <w:rsid w:val="00947602"/>
    <w:rsid w:val="00947A83"/>
    <w:rsid w:val="00947B40"/>
    <w:rsid w:val="009514BE"/>
    <w:rsid w:val="009519A1"/>
    <w:rsid w:val="00951A3F"/>
    <w:rsid w:val="00951AC6"/>
    <w:rsid w:val="00951F32"/>
    <w:rsid w:val="00951FF1"/>
    <w:rsid w:val="009523AB"/>
    <w:rsid w:val="00952AF2"/>
    <w:rsid w:val="00952EB6"/>
    <w:rsid w:val="00953584"/>
    <w:rsid w:val="00953D05"/>
    <w:rsid w:val="00953F0E"/>
    <w:rsid w:val="009547B8"/>
    <w:rsid w:val="009548F3"/>
    <w:rsid w:val="00954964"/>
    <w:rsid w:val="00954B89"/>
    <w:rsid w:val="00954BDC"/>
    <w:rsid w:val="00955405"/>
    <w:rsid w:val="00955463"/>
    <w:rsid w:val="0095560E"/>
    <w:rsid w:val="00956101"/>
    <w:rsid w:val="00956A1A"/>
    <w:rsid w:val="00956ED7"/>
    <w:rsid w:val="0095723D"/>
    <w:rsid w:val="0095745E"/>
    <w:rsid w:val="00957626"/>
    <w:rsid w:val="009577C0"/>
    <w:rsid w:val="00957E06"/>
    <w:rsid w:val="00957F05"/>
    <w:rsid w:val="00960904"/>
    <w:rsid w:val="00960C0B"/>
    <w:rsid w:val="00960E9E"/>
    <w:rsid w:val="00960EDD"/>
    <w:rsid w:val="00960EE0"/>
    <w:rsid w:val="00960F47"/>
    <w:rsid w:val="0096126B"/>
    <w:rsid w:val="00961394"/>
    <w:rsid w:val="009613CF"/>
    <w:rsid w:val="0096165E"/>
    <w:rsid w:val="009617D9"/>
    <w:rsid w:val="009617EE"/>
    <w:rsid w:val="009625E2"/>
    <w:rsid w:val="00963774"/>
    <w:rsid w:val="0096385F"/>
    <w:rsid w:val="00963991"/>
    <w:rsid w:val="009642E6"/>
    <w:rsid w:val="00964496"/>
    <w:rsid w:val="00964905"/>
    <w:rsid w:val="00964F70"/>
    <w:rsid w:val="009654B7"/>
    <w:rsid w:val="009663D0"/>
    <w:rsid w:val="00966656"/>
    <w:rsid w:val="009667E7"/>
    <w:rsid w:val="0096689E"/>
    <w:rsid w:val="00966B32"/>
    <w:rsid w:val="00966C63"/>
    <w:rsid w:val="0096748C"/>
    <w:rsid w:val="009675D7"/>
    <w:rsid w:val="00967971"/>
    <w:rsid w:val="00967AA6"/>
    <w:rsid w:val="00967B5A"/>
    <w:rsid w:val="00970509"/>
    <w:rsid w:val="0097052F"/>
    <w:rsid w:val="00970B98"/>
    <w:rsid w:val="00970CE2"/>
    <w:rsid w:val="00971218"/>
    <w:rsid w:val="009716D9"/>
    <w:rsid w:val="009717BF"/>
    <w:rsid w:val="009717ED"/>
    <w:rsid w:val="00972F2D"/>
    <w:rsid w:val="009730DC"/>
    <w:rsid w:val="009730FF"/>
    <w:rsid w:val="00973295"/>
    <w:rsid w:val="009733C1"/>
    <w:rsid w:val="00973452"/>
    <w:rsid w:val="0097380C"/>
    <w:rsid w:val="00973E9E"/>
    <w:rsid w:val="00974C61"/>
    <w:rsid w:val="0097511D"/>
    <w:rsid w:val="00975569"/>
    <w:rsid w:val="00975CD5"/>
    <w:rsid w:val="00975D52"/>
    <w:rsid w:val="00976244"/>
    <w:rsid w:val="009763F6"/>
    <w:rsid w:val="00976537"/>
    <w:rsid w:val="00976F2D"/>
    <w:rsid w:val="00977970"/>
    <w:rsid w:val="00977B73"/>
    <w:rsid w:val="00977C07"/>
    <w:rsid w:val="00977E3B"/>
    <w:rsid w:val="00980126"/>
    <w:rsid w:val="00980413"/>
    <w:rsid w:val="00980456"/>
    <w:rsid w:val="0098047F"/>
    <w:rsid w:val="0098084B"/>
    <w:rsid w:val="00980A2B"/>
    <w:rsid w:val="00980C89"/>
    <w:rsid w:val="00980D17"/>
    <w:rsid w:val="009810AE"/>
    <w:rsid w:val="00981434"/>
    <w:rsid w:val="009818EC"/>
    <w:rsid w:val="0098198A"/>
    <w:rsid w:val="00981C0C"/>
    <w:rsid w:val="009822BD"/>
    <w:rsid w:val="00982BB7"/>
    <w:rsid w:val="00982F80"/>
    <w:rsid w:val="00983B40"/>
    <w:rsid w:val="00983BAB"/>
    <w:rsid w:val="00984036"/>
    <w:rsid w:val="00984041"/>
    <w:rsid w:val="009840CF"/>
    <w:rsid w:val="00984D4E"/>
    <w:rsid w:val="00984FC2"/>
    <w:rsid w:val="009854A9"/>
    <w:rsid w:val="009856EA"/>
    <w:rsid w:val="00985753"/>
    <w:rsid w:val="00985E4C"/>
    <w:rsid w:val="00986385"/>
    <w:rsid w:val="0098681B"/>
    <w:rsid w:val="00987094"/>
    <w:rsid w:val="00987381"/>
    <w:rsid w:val="009876ED"/>
    <w:rsid w:val="00987B75"/>
    <w:rsid w:val="00990C7F"/>
    <w:rsid w:val="00990CCB"/>
    <w:rsid w:val="00991A4F"/>
    <w:rsid w:val="00991E53"/>
    <w:rsid w:val="00991F54"/>
    <w:rsid w:val="00991FB7"/>
    <w:rsid w:val="00991FF4"/>
    <w:rsid w:val="009921E8"/>
    <w:rsid w:val="009923DB"/>
    <w:rsid w:val="00993441"/>
    <w:rsid w:val="00993841"/>
    <w:rsid w:val="009939FA"/>
    <w:rsid w:val="00993A76"/>
    <w:rsid w:val="00993DD9"/>
    <w:rsid w:val="009951F2"/>
    <w:rsid w:val="009954B5"/>
    <w:rsid w:val="00995502"/>
    <w:rsid w:val="00995795"/>
    <w:rsid w:val="009958F4"/>
    <w:rsid w:val="00995D2D"/>
    <w:rsid w:val="0099601C"/>
    <w:rsid w:val="009964DE"/>
    <w:rsid w:val="0099694B"/>
    <w:rsid w:val="00996A00"/>
    <w:rsid w:val="00996F73"/>
    <w:rsid w:val="009974AB"/>
    <w:rsid w:val="00997522"/>
    <w:rsid w:val="00997D0D"/>
    <w:rsid w:val="009A076F"/>
    <w:rsid w:val="009A08EA"/>
    <w:rsid w:val="009A0A0F"/>
    <w:rsid w:val="009A0A1F"/>
    <w:rsid w:val="009A1185"/>
    <w:rsid w:val="009A11C1"/>
    <w:rsid w:val="009A13AD"/>
    <w:rsid w:val="009A18D2"/>
    <w:rsid w:val="009A18DC"/>
    <w:rsid w:val="009A1CC4"/>
    <w:rsid w:val="009A2121"/>
    <w:rsid w:val="009A2128"/>
    <w:rsid w:val="009A24E3"/>
    <w:rsid w:val="009A27DD"/>
    <w:rsid w:val="009A31A2"/>
    <w:rsid w:val="009A328C"/>
    <w:rsid w:val="009A33C4"/>
    <w:rsid w:val="009A400E"/>
    <w:rsid w:val="009A48E8"/>
    <w:rsid w:val="009A4CED"/>
    <w:rsid w:val="009A4D0B"/>
    <w:rsid w:val="009A5656"/>
    <w:rsid w:val="009A5818"/>
    <w:rsid w:val="009A58F4"/>
    <w:rsid w:val="009A6893"/>
    <w:rsid w:val="009A69A4"/>
    <w:rsid w:val="009A6B20"/>
    <w:rsid w:val="009B012C"/>
    <w:rsid w:val="009B0178"/>
    <w:rsid w:val="009B096A"/>
    <w:rsid w:val="009B0A5E"/>
    <w:rsid w:val="009B0D3A"/>
    <w:rsid w:val="009B0FCA"/>
    <w:rsid w:val="009B1535"/>
    <w:rsid w:val="009B1696"/>
    <w:rsid w:val="009B1DB3"/>
    <w:rsid w:val="009B20EC"/>
    <w:rsid w:val="009B23C8"/>
    <w:rsid w:val="009B2532"/>
    <w:rsid w:val="009B2578"/>
    <w:rsid w:val="009B28C2"/>
    <w:rsid w:val="009B2DCA"/>
    <w:rsid w:val="009B35B5"/>
    <w:rsid w:val="009B39DC"/>
    <w:rsid w:val="009B3BA9"/>
    <w:rsid w:val="009B3C0D"/>
    <w:rsid w:val="009B45A5"/>
    <w:rsid w:val="009B4A2B"/>
    <w:rsid w:val="009B5A3B"/>
    <w:rsid w:val="009B6351"/>
    <w:rsid w:val="009B656A"/>
    <w:rsid w:val="009B6885"/>
    <w:rsid w:val="009B6D53"/>
    <w:rsid w:val="009B7630"/>
    <w:rsid w:val="009B7A9D"/>
    <w:rsid w:val="009B7B27"/>
    <w:rsid w:val="009B7C48"/>
    <w:rsid w:val="009B7E7C"/>
    <w:rsid w:val="009C042E"/>
    <w:rsid w:val="009C0868"/>
    <w:rsid w:val="009C0BE9"/>
    <w:rsid w:val="009C0D00"/>
    <w:rsid w:val="009C18E3"/>
    <w:rsid w:val="009C1939"/>
    <w:rsid w:val="009C2209"/>
    <w:rsid w:val="009C228C"/>
    <w:rsid w:val="009C2C16"/>
    <w:rsid w:val="009C33FF"/>
    <w:rsid w:val="009C35A6"/>
    <w:rsid w:val="009C3BE6"/>
    <w:rsid w:val="009C3C3A"/>
    <w:rsid w:val="009C4712"/>
    <w:rsid w:val="009C4862"/>
    <w:rsid w:val="009C50DC"/>
    <w:rsid w:val="009C5159"/>
    <w:rsid w:val="009C5390"/>
    <w:rsid w:val="009C5A2D"/>
    <w:rsid w:val="009C63B5"/>
    <w:rsid w:val="009C6A75"/>
    <w:rsid w:val="009C6C34"/>
    <w:rsid w:val="009C7194"/>
    <w:rsid w:val="009D0544"/>
    <w:rsid w:val="009D07E9"/>
    <w:rsid w:val="009D0849"/>
    <w:rsid w:val="009D0D77"/>
    <w:rsid w:val="009D0E9D"/>
    <w:rsid w:val="009D1092"/>
    <w:rsid w:val="009D1123"/>
    <w:rsid w:val="009D1580"/>
    <w:rsid w:val="009D21D1"/>
    <w:rsid w:val="009D2813"/>
    <w:rsid w:val="009D2B0E"/>
    <w:rsid w:val="009D2F02"/>
    <w:rsid w:val="009D3BB0"/>
    <w:rsid w:val="009D3C39"/>
    <w:rsid w:val="009D3F6B"/>
    <w:rsid w:val="009D49AD"/>
    <w:rsid w:val="009D4D7E"/>
    <w:rsid w:val="009D560B"/>
    <w:rsid w:val="009D5E05"/>
    <w:rsid w:val="009D5E22"/>
    <w:rsid w:val="009D5E24"/>
    <w:rsid w:val="009D6279"/>
    <w:rsid w:val="009D62B1"/>
    <w:rsid w:val="009D66A3"/>
    <w:rsid w:val="009D71C7"/>
    <w:rsid w:val="009D7582"/>
    <w:rsid w:val="009E028A"/>
    <w:rsid w:val="009E065A"/>
    <w:rsid w:val="009E06E2"/>
    <w:rsid w:val="009E0FBA"/>
    <w:rsid w:val="009E1360"/>
    <w:rsid w:val="009E1520"/>
    <w:rsid w:val="009E1543"/>
    <w:rsid w:val="009E1703"/>
    <w:rsid w:val="009E2238"/>
    <w:rsid w:val="009E2955"/>
    <w:rsid w:val="009E2959"/>
    <w:rsid w:val="009E2B3D"/>
    <w:rsid w:val="009E2D25"/>
    <w:rsid w:val="009E2FB3"/>
    <w:rsid w:val="009E3713"/>
    <w:rsid w:val="009E37C5"/>
    <w:rsid w:val="009E3B40"/>
    <w:rsid w:val="009E3FCE"/>
    <w:rsid w:val="009E4316"/>
    <w:rsid w:val="009E4574"/>
    <w:rsid w:val="009E4ACF"/>
    <w:rsid w:val="009E4D61"/>
    <w:rsid w:val="009E4F71"/>
    <w:rsid w:val="009E5322"/>
    <w:rsid w:val="009E5658"/>
    <w:rsid w:val="009E5682"/>
    <w:rsid w:val="009E6036"/>
    <w:rsid w:val="009E6075"/>
    <w:rsid w:val="009E65F8"/>
    <w:rsid w:val="009E679B"/>
    <w:rsid w:val="009E6B8F"/>
    <w:rsid w:val="009E6EDD"/>
    <w:rsid w:val="009E6EF6"/>
    <w:rsid w:val="009E75E1"/>
    <w:rsid w:val="009E7679"/>
    <w:rsid w:val="009E7D9C"/>
    <w:rsid w:val="009E7EB3"/>
    <w:rsid w:val="009E7F33"/>
    <w:rsid w:val="009F050A"/>
    <w:rsid w:val="009F07AB"/>
    <w:rsid w:val="009F1174"/>
    <w:rsid w:val="009F1D3D"/>
    <w:rsid w:val="009F20BA"/>
    <w:rsid w:val="009F26CA"/>
    <w:rsid w:val="009F2AD1"/>
    <w:rsid w:val="009F2BD5"/>
    <w:rsid w:val="009F3145"/>
    <w:rsid w:val="009F344F"/>
    <w:rsid w:val="009F3894"/>
    <w:rsid w:val="009F3AC5"/>
    <w:rsid w:val="009F40F3"/>
    <w:rsid w:val="009F4348"/>
    <w:rsid w:val="009F4371"/>
    <w:rsid w:val="009F44CF"/>
    <w:rsid w:val="009F4F1A"/>
    <w:rsid w:val="009F5018"/>
    <w:rsid w:val="009F5288"/>
    <w:rsid w:val="009F53DA"/>
    <w:rsid w:val="009F5768"/>
    <w:rsid w:val="009F699E"/>
    <w:rsid w:val="009F7305"/>
    <w:rsid w:val="009F748C"/>
    <w:rsid w:val="009F749E"/>
    <w:rsid w:val="009F7577"/>
    <w:rsid w:val="009F7633"/>
    <w:rsid w:val="009F7C46"/>
    <w:rsid w:val="00A004B8"/>
    <w:rsid w:val="00A00636"/>
    <w:rsid w:val="00A006B9"/>
    <w:rsid w:val="00A006C3"/>
    <w:rsid w:val="00A009EE"/>
    <w:rsid w:val="00A00D84"/>
    <w:rsid w:val="00A00DA8"/>
    <w:rsid w:val="00A00F96"/>
    <w:rsid w:val="00A01182"/>
    <w:rsid w:val="00A0188C"/>
    <w:rsid w:val="00A01D9C"/>
    <w:rsid w:val="00A0243F"/>
    <w:rsid w:val="00A027B9"/>
    <w:rsid w:val="00A02BD4"/>
    <w:rsid w:val="00A02F4B"/>
    <w:rsid w:val="00A03725"/>
    <w:rsid w:val="00A03934"/>
    <w:rsid w:val="00A040FB"/>
    <w:rsid w:val="00A04489"/>
    <w:rsid w:val="00A04E0C"/>
    <w:rsid w:val="00A04F91"/>
    <w:rsid w:val="00A05674"/>
    <w:rsid w:val="00A0608B"/>
    <w:rsid w:val="00A062D0"/>
    <w:rsid w:val="00A06651"/>
    <w:rsid w:val="00A06A96"/>
    <w:rsid w:val="00A06C27"/>
    <w:rsid w:val="00A06C9A"/>
    <w:rsid w:val="00A06E8D"/>
    <w:rsid w:val="00A0706A"/>
    <w:rsid w:val="00A07216"/>
    <w:rsid w:val="00A076F6"/>
    <w:rsid w:val="00A07C2B"/>
    <w:rsid w:val="00A10000"/>
    <w:rsid w:val="00A1031B"/>
    <w:rsid w:val="00A10B9B"/>
    <w:rsid w:val="00A10FF5"/>
    <w:rsid w:val="00A11642"/>
    <w:rsid w:val="00A11B17"/>
    <w:rsid w:val="00A12277"/>
    <w:rsid w:val="00A12661"/>
    <w:rsid w:val="00A12BE7"/>
    <w:rsid w:val="00A12FAC"/>
    <w:rsid w:val="00A1301D"/>
    <w:rsid w:val="00A13A1A"/>
    <w:rsid w:val="00A13ADB"/>
    <w:rsid w:val="00A1458E"/>
    <w:rsid w:val="00A147E1"/>
    <w:rsid w:val="00A14965"/>
    <w:rsid w:val="00A14A89"/>
    <w:rsid w:val="00A14BFD"/>
    <w:rsid w:val="00A14E9E"/>
    <w:rsid w:val="00A153A0"/>
    <w:rsid w:val="00A15701"/>
    <w:rsid w:val="00A16C3B"/>
    <w:rsid w:val="00A16FEE"/>
    <w:rsid w:val="00A1738B"/>
    <w:rsid w:val="00A1753F"/>
    <w:rsid w:val="00A1755A"/>
    <w:rsid w:val="00A17A85"/>
    <w:rsid w:val="00A20122"/>
    <w:rsid w:val="00A2110C"/>
    <w:rsid w:val="00A21768"/>
    <w:rsid w:val="00A21AEC"/>
    <w:rsid w:val="00A21F19"/>
    <w:rsid w:val="00A2226D"/>
    <w:rsid w:val="00A222AA"/>
    <w:rsid w:val="00A22372"/>
    <w:rsid w:val="00A22D97"/>
    <w:rsid w:val="00A2412F"/>
    <w:rsid w:val="00A2439C"/>
    <w:rsid w:val="00A24947"/>
    <w:rsid w:val="00A24B4A"/>
    <w:rsid w:val="00A2526E"/>
    <w:rsid w:val="00A253FE"/>
    <w:rsid w:val="00A2566A"/>
    <w:rsid w:val="00A257F3"/>
    <w:rsid w:val="00A25826"/>
    <w:rsid w:val="00A25A4C"/>
    <w:rsid w:val="00A25F95"/>
    <w:rsid w:val="00A261AC"/>
    <w:rsid w:val="00A266B0"/>
    <w:rsid w:val="00A26770"/>
    <w:rsid w:val="00A26948"/>
    <w:rsid w:val="00A26A3C"/>
    <w:rsid w:val="00A272F7"/>
    <w:rsid w:val="00A2772A"/>
    <w:rsid w:val="00A27DDA"/>
    <w:rsid w:val="00A301D8"/>
    <w:rsid w:val="00A3079A"/>
    <w:rsid w:val="00A318E7"/>
    <w:rsid w:val="00A324E3"/>
    <w:rsid w:val="00A3292A"/>
    <w:rsid w:val="00A32A31"/>
    <w:rsid w:val="00A32E23"/>
    <w:rsid w:val="00A3313D"/>
    <w:rsid w:val="00A33321"/>
    <w:rsid w:val="00A33BA9"/>
    <w:rsid w:val="00A34516"/>
    <w:rsid w:val="00A3455C"/>
    <w:rsid w:val="00A347F9"/>
    <w:rsid w:val="00A349D0"/>
    <w:rsid w:val="00A34A36"/>
    <w:rsid w:val="00A34BCD"/>
    <w:rsid w:val="00A35BA2"/>
    <w:rsid w:val="00A35DFE"/>
    <w:rsid w:val="00A36046"/>
    <w:rsid w:val="00A362D5"/>
    <w:rsid w:val="00A364B7"/>
    <w:rsid w:val="00A36616"/>
    <w:rsid w:val="00A3694A"/>
    <w:rsid w:val="00A36F92"/>
    <w:rsid w:val="00A3719C"/>
    <w:rsid w:val="00A372B3"/>
    <w:rsid w:val="00A37673"/>
    <w:rsid w:val="00A37955"/>
    <w:rsid w:val="00A37AB7"/>
    <w:rsid w:val="00A40007"/>
    <w:rsid w:val="00A40031"/>
    <w:rsid w:val="00A4031B"/>
    <w:rsid w:val="00A40874"/>
    <w:rsid w:val="00A40F12"/>
    <w:rsid w:val="00A40F81"/>
    <w:rsid w:val="00A40FF7"/>
    <w:rsid w:val="00A4116F"/>
    <w:rsid w:val="00A412BC"/>
    <w:rsid w:val="00A418B0"/>
    <w:rsid w:val="00A41B3F"/>
    <w:rsid w:val="00A421F1"/>
    <w:rsid w:val="00A424D9"/>
    <w:rsid w:val="00A42540"/>
    <w:rsid w:val="00A42644"/>
    <w:rsid w:val="00A42919"/>
    <w:rsid w:val="00A42B01"/>
    <w:rsid w:val="00A42F1E"/>
    <w:rsid w:val="00A431E3"/>
    <w:rsid w:val="00A434A9"/>
    <w:rsid w:val="00A43807"/>
    <w:rsid w:val="00A440D3"/>
    <w:rsid w:val="00A442FF"/>
    <w:rsid w:val="00A4479B"/>
    <w:rsid w:val="00A456A9"/>
    <w:rsid w:val="00A459C7"/>
    <w:rsid w:val="00A45C7B"/>
    <w:rsid w:val="00A45CD3"/>
    <w:rsid w:val="00A45D8E"/>
    <w:rsid w:val="00A45E19"/>
    <w:rsid w:val="00A466F1"/>
    <w:rsid w:val="00A46AAF"/>
    <w:rsid w:val="00A46E11"/>
    <w:rsid w:val="00A47850"/>
    <w:rsid w:val="00A5018A"/>
    <w:rsid w:val="00A5088F"/>
    <w:rsid w:val="00A50A45"/>
    <w:rsid w:val="00A51804"/>
    <w:rsid w:val="00A51D10"/>
    <w:rsid w:val="00A52359"/>
    <w:rsid w:val="00A525A3"/>
    <w:rsid w:val="00A52698"/>
    <w:rsid w:val="00A528BF"/>
    <w:rsid w:val="00A52B4F"/>
    <w:rsid w:val="00A52B88"/>
    <w:rsid w:val="00A52D34"/>
    <w:rsid w:val="00A52FD7"/>
    <w:rsid w:val="00A530EF"/>
    <w:rsid w:val="00A5333E"/>
    <w:rsid w:val="00A5372C"/>
    <w:rsid w:val="00A53CD6"/>
    <w:rsid w:val="00A53DFF"/>
    <w:rsid w:val="00A5484A"/>
    <w:rsid w:val="00A55036"/>
    <w:rsid w:val="00A550A5"/>
    <w:rsid w:val="00A559AC"/>
    <w:rsid w:val="00A55A9B"/>
    <w:rsid w:val="00A55CC5"/>
    <w:rsid w:val="00A56485"/>
    <w:rsid w:val="00A565A6"/>
    <w:rsid w:val="00A565FF"/>
    <w:rsid w:val="00A56606"/>
    <w:rsid w:val="00A5755B"/>
    <w:rsid w:val="00A5769B"/>
    <w:rsid w:val="00A57ABB"/>
    <w:rsid w:val="00A57CBF"/>
    <w:rsid w:val="00A57EC7"/>
    <w:rsid w:val="00A6015F"/>
    <w:rsid w:val="00A60A71"/>
    <w:rsid w:val="00A61525"/>
    <w:rsid w:val="00A616E8"/>
    <w:rsid w:val="00A61A08"/>
    <w:rsid w:val="00A61A7D"/>
    <w:rsid w:val="00A6207A"/>
    <w:rsid w:val="00A62819"/>
    <w:rsid w:val="00A63168"/>
    <w:rsid w:val="00A63794"/>
    <w:rsid w:val="00A63A19"/>
    <w:rsid w:val="00A63E27"/>
    <w:rsid w:val="00A63F3B"/>
    <w:rsid w:val="00A646B6"/>
    <w:rsid w:val="00A654AE"/>
    <w:rsid w:val="00A654C9"/>
    <w:rsid w:val="00A654D1"/>
    <w:rsid w:val="00A65CE2"/>
    <w:rsid w:val="00A65D72"/>
    <w:rsid w:val="00A65DCD"/>
    <w:rsid w:val="00A67112"/>
    <w:rsid w:val="00A67196"/>
    <w:rsid w:val="00A67731"/>
    <w:rsid w:val="00A6791D"/>
    <w:rsid w:val="00A7029B"/>
    <w:rsid w:val="00A707DC"/>
    <w:rsid w:val="00A708BA"/>
    <w:rsid w:val="00A71078"/>
    <w:rsid w:val="00A710AB"/>
    <w:rsid w:val="00A713C5"/>
    <w:rsid w:val="00A72313"/>
    <w:rsid w:val="00A7232D"/>
    <w:rsid w:val="00A72348"/>
    <w:rsid w:val="00A72828"/>
    <w:rsid w:val="00A72B04"/>
    <w:rsid w:val="00A72EAE"/>
    <w:rsid w:val="00A7309D"/>
    <w:rsid w:val="00A73435"/>
    <w:rsid w:val="00A734FB"/>
    <w:rsid w:val="00A73B05"/>
    <w:rsid w:val="00A73DF7"/>
    <w:rsid w:val="00A7439C"/>
    <w:rsid w:val="00A74621"/>
    <w:rsid w:val="00A74C54"/>
    <w:rsid w:val="00A74D4D"/>
    <w:rsid w:val="00A74F95"/>
    <w:rsid w:val="00A7512A"/>
    <w:rsid w:val="00A75418"/>
    <w:rsid w:val="00A756CF"/>
    <w:rsid w:val="00A7572A"/>
    <w:rsid w:val="00A75C7A"/>
    <w:rsid w:val="00A7613B"/>
    <w:rsid w:val="00A7623E"/>
    <w:rsid w:val="00A76491"/>
    <w:rsid w:val="00A76EB2"/>
    <w:rsid w:val="00A773CB"/>
    <w:rsid w:val="00A77963"/>
    <w:rsid w:val="00A800B3"/>
    <w:rsid w:val="00A80160"/>
    <w:rsid w:val="00A80A60"/>
    <w:rsid w:val="00A80A6C"/>
    <w:rsid w:val="00A80EFF"/>
    <w:rsid w:val="00A81355"/>
    <w:rsid w:val="00A819F7"/>
    <w:rsid w:val="00A82A78"/>
    <w:rsid w:val="00A835FC"/>
    <w:rsid w:val="00A837B2"/>
    <w:rsid w:val="00A83A0D"/>
    <w:rsid w:val="00A83A30"/>
    <w:rsid w:val="00A83D10"/>
    <w:rsid w:val="00A83EF9"/>
    <w:rsid w:val="00A8442F"/>
    <w:rsid w:val="00A848B2"/>
    <w:rsid w:val="00A84A09"/>
    <w:rsid w:val="00A851AE"/>
    <w:rsid w:val="00A851F8"/>
    <w:rsid w:val="00A85AB7"/>
    <w:rsid w:val="00A85DBA"/>
    <w:rsid w:val="00A86805"/>
    <w:rsid w:val="00A86993"/>
    <w:rsid w:val="00A870A4"/>
    <w:rsid w:val="00A87273"/>
    <w:rsid w:val="00A87374"/>
    <w:rsid w:val="00A874E8"/>
    <w:rsid w:val="00A87905"/>
    <w:rsid w:val="00A87D81"/>
    <w:rsid w:val="00A90B35"/>
    <w:rsid w:val="00A90C91"/>
    <w:rsid w:val="00A90CE4"/>
    <w:rsid w:val="00A916F1"/>
    <w:rsid w:val="00A9198E"/>
    <w:rsid w:val="00A91AF9"/>
    <w:rsid w:val="00A91C95"/>
    <w:rsid w:val="00A92167"/>
    <w:rsid w:val="00A924CE"/>
    <w:rsid w:val="00A92516"/>
    <w:rsid w:val="00A92879"/>
    <w:rsid w:val="00A92C61"/>
    <w:rsid w:val="00A9315C"/>
    <w:rsid w:val="00A9384B"/>
    <w:rsid w:val="00A938A0"/>
    <w:rsid w:val="00A942CB"/>
    <w:rsid w:val="00A9435C"/>
    <w:rsid w:val="00A949DF"/>
    <w:rsid w:val="00A94F21"/>
    <w:rsid w:val="00A9551A"/>
    <w:rsid w:val="00A95582"/>
    <w:rsid w:val="00A958B2"/>
    <w:rsid w:val="00A958E7"/>
    <w:rsid w:val="00A95D38"/>
    <w:rsid w:val="00A95DAE"/>
    <w:rsid w:val="00A96115"/>
    <w:rsid w:val="00A96388"/>
    <w:rsid w:val="00A96DBB"/>
    <w:rsid w:val="00A97915"/>
    <w:rsid w:val="00A97A51"/>
    <w:rsid w:val="00A97B21"/>
    <w:rsid w:val="00AA0411"/>
    <w:rsid w:val="00AA0A35"/>
    <w:rsid w:val="00AA0A8F"/>
    <w:rsid w:val="00AA0AC5"/>
    <w:rsid w:val="00AA0E3C"/>
    <w:rsid w:val="00AA1043"/>
    <w:rsid w:val="00AA11CD"/>
    <w:rsid w:val="00AA1DF7"/>
    <w:rsid w:val="00AA22A8"/>
    <w:rsid w:val="00AA22F1"/>
    <w:rsid w:val="00AA264B"/>
    <w:rsid w:val="00AA2CC2"/>
    <w:rsid w:val="00AA2DC4"/>
    <w:rsid w:val="00AA3E91"/>
    <w:rsid w:val="00AA4747"/>
    <w:rsid w:val="00AA4BBC"/>
    <w:rsid w:val="00AA4C9A"/>
    <w:rsid w:val="00AA4E0D"/>
    <w:rsid w:val="00AA4E11"/>
    <w:rsid w:val="00AA5354"/>
    <w:rsid w:val="00AA57B5"/>
    <w:rsid w:val="00AA63EA"/>
    <w:rsid w:val="00AA6503"/>
    <w:rsid w:val="00AA6AB4"/>
    <w:rsid w:val="00AA6AE6"/>
    <w:rsid w:val="00AA74F8"/>
    <w:rsid w:val="00AA7A3F"/>
    <w:rsid w:val="00AB01C0"/>
    <w:rsid w:val="00AB0A58"/>
    <w:rsid w:val="00AB0FAE"/>
    <w:rsid w:val="00AB11B8"/>
    <w:rsid w:val="00AB15D9"/>
    <w:rsid w:val="00AB17F8"/>
    <w:rsid w:val="00AB25E3"/>
    <w:rsid w:val="00AB2696"/>
    <w:rsid w:val="00AB2733"/>
    <w:rsid w:val="00AB2BBF"/>
    <w:rsid w:val="00AB30AC"/>
    <w:rsid w:val="00AB312A"/>
    <w:rsid w:val="00AB37A5"/>
    <w:rsid w:val="00AB453C"/>
    <w:rsid w:val="00AB46F3"/>
    <w:rsid w:val="00AB4A56"/>
    <w:rsid w:val="00AB4E57"/>
    <w:rsid w:val="00AB52C3"/>
    <w:rsid w:val="00AB52E3"/>
    <w:rsid w:val="00AB5403"/>
    <w:rsid w:val="00AB5B67"/>
    <w:rsid w:val="00AB62DD"/>
    <w:rsid w:val="00AB690E"/>
    <w:rsid w:val="00AB6922"/>
    <w:rsid w:val="00AB6C4E"/>
    <w:rsid w:val="00AB6C4F"/>
    <w:rsid w:val="00AB75A4"/>
    <w:rsid w:val="00AB7EB5"/>
    <w:rsid w:val="00AB7EF9"/>
    <w:rsid w:val="00AC0126"/>
    <w:rsid w:val="00AC0D14"/>
    <w:rsid w:val="00AC1474"/>
    <w:rsid w:val="00AC17E2"/>
    <w:rsid w:val="00AC1A81"/>
    <w:rsid w:val="00AC1BAB"/>
    <w:rsid w:val="00AC212A"/>
    <w:rsid w:val="00AC2354"/>
    <w:rsid w:val="00AC318E"/>
    <w:rsid w:val="00AC341C"/>
    <w:rsid w:val="00AC3760"/>
    <w:rsid w:val="00AC3B06"/>
    <w:rsid w:val="00AC4516"/>
    <w:rsid w:val="00AC4AB0"/>
    <w:rsid w:val="00AC5078"/>
    <w:rsid w:val="00AC5679"/>
    <w:rsid w:val="00AC5C76"/>
    <w:rsid w:val="00AC6393"/>
    <w:rsid w:val="00AC6649"/>
    <w:rsid w:val="00AC6994"/>
    <w:rsid w:val="00AC69A5"/>
    <w:rsid w:val="00AC6C25"/>
    <w:rsid w:val="00AC6E5E"/>
    <w:rsid w:val="00AC734B"/>
    <w:rsid w:val="00AC7F5A"/>
    <w:rsid w:val="00AD039F"/>
    <w:rsid w:val="00AD05BF"/>
    <w:rsid w:val="00AD0C67"/>
    <w:rsid w:val="00AD0DBE"/>
    <w:rsid w:val="00AD0F1E"/>
    <w:rsid w:val="00AD12D5"/>
    <w:rsid w:val="00AD1458"/>
    <w:rsid w:val="00AD1886"/>
    <w:rsid w:val="00AD19C9"/>
    <w:rsid w:val="00AD1ADE"/>
    <w:rsid w:val="00AD1C05"/>
    <w:rsid w:val="00AD1CEE"/>
    <w:rsid w:val="00AD1F32"/>
    <w:rsid w:val="00AD2EEA"/>
    <w:rsid w:val="00AD2F26"/>
    <w:rsid w:val="00AD3811"/>
    <w:rsid w:val="00AD3F29"/>
    <w:rsid w:val="00AD4393"/>
    <w:rsid w:val="00AD49AA"/>
    <w:rsid w:val="00AD5F62"/>
    <w:rsid w:val="00AD6119"/>
    <w:rsid w:val="00AD6183"/>
    <w:rsid w:val="00AD6C48"/>
    <w:rsid w:val="00AD6F7E"/>
    <w:rsid w:val="00AD73DD"/>
    <w:rsid w:val="00AD767B"/>
    <w:rsid w:val="00AD7B3D"/>
    <w:rsid w:val="00AD7B96"/>
    <w:rsid w:val="00AD7CBB"/>
    <w:rsid w:val="00AE0240"/>
    <w:rsid w:val="00AE02A5"/>
    <w:rsid w:val="00AE03BD"/>
    <w:rsid w:val="00AE0D76"/>
    <w:rsid w:val="00AE1518"/>
    <w:rsid w:val="00AE236E"/>
    <w:rsid w:val="00AE260E"/>
    <w:rsid w:val="00AE26E6"/>
    <w:rsid w:val="00AE2AC6"/>
    <w:rsid w:val="00AE335D"/>
    <w:rsid w:val="00AE3A70"/>
    <w:rsid w:val="00AE45B6"/>
    <w:rsid w:val="00AE4672"/>
    <w:rsid w:val="00AE4C1B"/>
    <w:rsid w:val="00AE4C2F"/>
    <w:rsid w:val="00AE54C4"/>
    <w:rsid w:val="00AE5791"/>
    <w:rsid w:val="00AE5968"/>
    <w:rsid w:val="00AE5DD4"/>
    <w:rsid w:val="00AE5F70"/>
    <w:rsid w:val="00AE6178"/>
    <w:rsid w:val="00AE61E4"/>
    <w:rsid w:val="00AE6209"/>
    <w:rsid w:val="00AE62E3"/>
    <w:rsid w:val="00AE744D"/>
    <w:rsid w:val="00AE76F8"/>
    <w:rsid w:val="00AE7D85"/>
    <w:rsid w:val="00AE7F99"/>
    <w:rsid w:val="00AF0112"/>
    <w:rsid w:val="00AF012B"/>
    <w:rsid w:val="00AF0301"/>
    <w:rsid w:val="00AF05BF"/>
    <w:rsid w:val="00AF0657"/>
    <w:rsid w:val="00AF168C"/>
    <w:rsid w:val="00AF251C"/>
    <w:rsid w:val="00AF270D"/>
    <w:rsid w:val="00AF29E8"/>
    <w:rsid w:val="00AF3DDC"/>
    <w:rsid w:val="00AF409F"/>
    <w:rsid w:val="00AF458E"/>
    <w:rsid w:val="00AF4CFA"/>
    <w:rsid w:val="00AF5C7C"/>
    <w:rsid w:val="00AF5FC8"/>
    <w:rsid w:val="00AF682A"/>
    <w:rsid w:val="00AF6EB6"/>
    <w:rsid w:val="00AF7071"/>
    <w:rsid w:val="00AF73FC"/>
    <w:rsid w:val="00AF759B"/>
    <w:rsid w:val="00AF7A60"/>
    <w:rsid w:val="00AF7DC5"/>
    <w:rsid w:val="00B00221"/>
    <w:rsid w:val="00B004DA"/>
    <w:rsid w:val="00B004F3"/>
    <w:rsid w:val="00B0070C"/>
    <w:rsid w:val="00B00B0D"/>
    <w:rsid w:val="00B00F22"/>
    <w:rsid w:val="00B0131C"/>
    <w:rsid w:val="00B017E7"/>
    <w:rsid w:val="00B018A6"/>
    <w:rsid w:val="00B0195F"/>
    <w:rsid w:val="00B01CC4"/>
    <w:rsid w:val="00B02019"/>
    <w:rsid w:val="00B02047"/>
    <w:rsid w:val="00B02144"/>
    <w:rsid w:val="00B02529"/>
    <w:rsid w:val="00B02569"/>
    <w:rsid w:val="00B02596"/>
    <w:rsid w:val="00B036C4"/>
    <w:rsid w:val="00B03911"/>
    <w:rsid w:val="00B03AAD"/>
    <w:rsid w:val="00B03C29"/>
    <w:rsid w:val="00B041D7"/>
    <w:rsid w:val="00B04C04"/>
    <w:rsid w:val="00B04FFF"/>
    <w:rsid w:val="00B05B77"/>
    <w:rsid w:val="00B05D82"/>
    <w:rsid w:val="00B06110"/>
    <w:rsid w:val="00B063C2"/>
    <w:rsid w:val="00B06692"/>
    <w:rsid w:val="00B06C5D"/>
    <w:rsid w:val="00B071B0"/>
    <w:rsid w:val="00B07268"/>
    <w:rsid w:val="00B0766E"/>
    <w:rsid w:val="00B100E5"/>
    <w:rsid w:val="00B1022B"/>
    <w:rsid w:val="00B10BD3"/>
    <w:rsid w:val="00B10D46"/>
    <w:rsid w:val="00B10D82"/>
    <w:rsid w:val="00B10F1D"/>
    <w:rsid w:val="00B111BF"/>
    <w:rsid w:val="00B12529"/>
    <w:rsid w:val="00B13421"/>
    <w:rsid w:val="00B1358B"/>
    <w:rsid w:val="00B13C2A"/>
    <w:rsid w:val="00B13CA0"/>
    <w:rsid w:val="00B147B2"/>
    <w:rsid w:val="00B14B95"/>
    <w:rsid w:val="00B14E09"/>
    <w:rsid w:val="00B15674"/>
    <w:rsid w:val="00B15773"/>
    <w:rsid w:val="00B15CC5"/>
    <w:rsid w:val="00B15D18"/>
    <w:rsid w:val="00B16714"/>
    <w:rsid w:val="00B16891"/>
    <w:rsid w:val="00B16DF6"/>
    <w:rsid w:val="00B1714A"/>
    <w:rsid w:val="00B17250"/>
    <w:rsid w:val="00B17383"/>
    <w:rsid w:val="00B17E2A"/>
    <w:rsid w:val="00B20214"/>
    <w:rsid w:val="00B202C9"/>
    <w:rsid w:val="00B207EB"/>
    <w:rsid w:val="00B20A23"/>
    <w:rsid w:val="00B20BFA"/>
    <w:rsid w:val="00B20C13"/>
    <w:rsid w:val="00B21378"/>
    <w:rsid w:val="00B2150E"/>
    <w:rsid w:val="00B21858"/>
    <w:rsid w:val="00B21985"/>
    <w:rsid w:val="00B21ED2"/>
    <w:rsid w:val="00B223F6"/>
    <w:rsid w:val="00B22445"/>
    <w:rsid w:val="00B22655"/>
    <w:rsid w:val="00B22930"/>
    <w:rsid w:val="00B2294E"/>
    <w:rsid w:val="00B22DEB"/>
    <w:rsid w:val="00B232D9"/>
    <w:rsid w:val="00B2348C"/>
    <w:rsid w:val="00B23BE0"/>
    <w:rsid w:val="00B23C56"/>
    <w:rsid w:val="00B23F49"/>
    <w:rsid w:val="00B2441A"/>
    <w:rsid w:val="00B2462F"/>
    <w:rsid w:val="00B24ABD"/>
    <w:rsid w:val="00B25967"/>
    <w:rsid w:val="00B25FC0"/>
    <w:rsid w:val="00B26014"/>
    <w:rsid w:val="00B260EA"/>
    <w:rsid w:val="00B2667F"/>
    <w:rsid w:val="00B269AA"/>
    <w:rsid w:val="00B26ABD"/>
    <w:rsid w:val="00B26E4D"/>
    <w:rsid w:val="00B26F72"/>
    <w:rsid w:val="00B27651"/>
    <w:rsid w:val="00B2782F"/>
    <w:rsid w:val="00B27E44"/>
    <w:rsid w:val="00B30958"/>
    <w:rsid w:val="00B30E17"/>
    <w:rsid w:val="00B31B52"/>
    <w:rsid w:val="00B32545"/>
    <w:rsid w:val="00B32A6D"/>
    <w:rsid w:val="00B32A80"/>
    <w:rsid w:val="00B32AFC"/>
    <w:rsid w:val="00B32C9E"/>
    <w:rsid w:val="00B33A68"/>
    <w:rsid w:val="00B33D67"/>
    <w:rsid w:val="00B33F43"/>
    <w:rsid w:val="00B34EF4"/>
    <w:rsid w:val="00B352AD"/>
    <w:rsid w:val="00B3574D"/>
    <w:rsid w:val="00B35B2B"/>
    <w:rsid w:val="00B35F56"/>
    <w:rsid w:val="00B362D1"/>
    <w:rsid w:val="00B367F5"/>
    <w:rsid w:val="00B36A37"/>
    <w:rsid w:val="00B36BF6"/>
    <w:rsid w:val="00B37510"/>
    <w:rsid w:val="00B37680"/>
    <w:rsid w:val="00B37CE1"/>
    <w:rsid w:val="00B37CFD"/>
    <w:rsid w:val="00B40029"/>
    <w:rsid w:val="00B4039B"/>
    <w:rsid w:val="00B403CE"/>
    <w:rsid w:val="00B40DEF"/>
    <w:rsid w:val="00B41022"/>
    <w:rsid w:val="00B41125"/>
    <w:rsid w:val="00B41B5F"/>
    <w:rsid w:val="00B427A2"/>
    <w:rsid w:val="00B428F0"/>
    <w:rsid w:val="00B42AF5"/>
    <w:rsid w:val="00B42C89"/>
    <w:rsid w:val="00B42F88"/>
    <w:rsid w:val="00B434C5"/>
    <w:rsid w:val="00B435E1"/>
    <w:rsid w:val="00B436F5"/>
    <w:rsid w:val="00B438E9"/>
    <w:rsid w:val="00B43C68"/>
    <w:rsid w:val="00B441CC"/>
    <w:rsid w:val="00B442F9"/>
    <w:rsid w:val="00B44913"/>
    <w:rsid w:val="00B45455"/>
    <w:rsid w:val="00B4571E"/>
    <w:rsid w:val="00B4594F"/>
    <w:rsid w:val="00B45CC3"/>
    <w:rsid w:val="00B45D4D"/>
    <w:rsid w:val="00B45D91"/>
    <w:rsid w:val="00B462EC"/>
    <w:rsid w:val="00B4655A"/>
    <w:rsid w:val="00B471D7"/>
    <w:rsid w:val="00B4726F"/>
    <w:rsid w:val="00B475C7"/>
    <w:rsid w:val="00B475FF"/>
    <w:rsid w:val="00B47692"/>
    <w:rsid w:val="00B47837"/>
    <w:rsid w:val="00B47D1E"/>
    <w:rsid w:val="00B47ECF"/>
    <w:rsid w:val="00B5058F"/>
    <w:rsid w:val="00B50796"/>
    <w:rsid w:val="00B50B02"/>
    <w:rsid w:val="00B50B5B"/>
    <w:rsid w:val="00B50DB8"/>
    <w:rsid w:val="00B50EC3"/>
    <w:rsid w:val="00B511B0"/>
    <w:rsid w:val="00B514D6"/>
    <w:rsid w:val="00B5159C"/>
    <w:rsid w:val="00B5198A"/>
    <w:rsid w:val="00B519A5"/>
    <w:rsid w:val="00B51F58"/>
    <w:rsid w:val="00B520C0"/>
    <w:rsid w:val="00B52177"/>
    <w:rsid w:val="00B527C6"/>
    <w:rsid w:val="00B528F9"/>
    <w:rsid w:val="00B52DCE"/>
    <w:rsid w:val="00B5336B"/>
    <w:rsid w:val="00B53556"/>
    <w:rsid w:val="00B537AE"/>
    <w:rsid w:val="00B539C3"/>
    <w:rsid w:val="00B53B0B"/>
    <w:rsid w:val="00B53B13"/>
    <w:rsid w:val="00B53CD7"/>
    <w:rsid w:val="00B54147"/>
    <w:rsid w:val="00B545EC"/>
    <w:rsid w:val="00B5470A"/>
    <w:rsid w:val="00B54884"/>
    <w:rsid w:val="00B54AE6"/>
    <w:rsid w:val="00B552D0"/>
    <w:rsid w:val="00B553C0"/>
    <w:rsid w:val="00B5564E"/>
    <w:rsid w:val="00B55AE8"/>
    <w:rsid w:val="00B561FB"/>
    <w:rsid w:val="00B56259"/>
    <w:rsid w:val="00B56826"/>
    <w:rsid w:val="00B5687F"/>
    <w:rsid w:val="00B569CA"/>
    <w:rsid w:val="00B56E08"/>
    <w:rsid w:val="00B56F20"/>
    <w:rsid w:val="00B573EB"/>
    <w:rsid w:val="00B573F9"/>
    <w:rsid w:val="00B575E2"/>
    <w:rsid w:val="00B578DA"/>
    <w:rsid w:val="00B57CBE"/>
    <w:rsid w:val="00B60071"/>
    <w:rsid w:val="00B60229"/>
    <w:rsid w:val="00B60652"/>
    <w:rsid w:val="00B609DD"/>
    <w:rsid w:val="00B60DA9"/>
    <w:rsid w:val="00B60E10"/>
    <w:rsid w:val="00B61305"/>
    <w:rsid w:val="00B6130C"/>
    <w:rsid w:val="00B61629"/>
    <w:rsid w:val="00B61F4E"/>
    <w:rsid w:val="00B6315E"/>
    <w:rsid w:val="00B6328A"/>
    <w:rsid w:val="00B632A7"/>
    <w:rsid w:val="00B6341A"/>
    <w:rsid w:val="00B635CA"/>
    <w:rsid w:val="00B63846"/>
    <w:rsid w:val="00B6388C"/>
    <w:rsid w:val="00B63D1D"/>
    <w:rsid w:val="00B640B9"/>
    <w:rsid w:val="00B641C9"/>
    <w:rsid w:val="00B64476"/>
    <w:rsid w:val="00B652C8"/>
    <w:rsid w:val="00B652D2"/>
    <w:rsid w:val="00B65862"/>
    <w:rsid w:val="00B65AC2"/>
    <w:rsid w:val="00B65C46"/>
    <w:rsid w:val="00B66000"/>
    <w:rsid w:val="00B66088"/>
    <w:rsid w:val="00B66AE5"/>
    <w:rsid w:val="00B66D9C"/>
    <w:rsid w:val="00B675BE"/>
    <w:rsid w:val="00B675F6"/>
    <w:rsid w:val="00B6781F"/>
    <w:rsid w:val="00B70A6B"/>
    <w:rsid w:val="00B70F93"/>
    <w:rsid w:val="00B713A9"/>
    <w:rsid w:val="00B71418"/>
    <w:rsid w:val="00B718DE"/>
    <w:rsid w:val="00B7242F"/>
    <w:rsid w:val="00B72C0B"/>
    <w:rsid w:val="00B72F1F"/>
    <w:rsid w:val="00B739AF"/>
    <w:rsid w:val="00B73E72"/>
    <w:rsid w:val="00B7431E"/>
    <w:rsid w:val="00B74F0B"/>
    <w:rsid w:val="00B756FC"/>
    <w:rsid w:val="00B75A40"/>
    <w:rsid w:val="00B75AC7"/>
    <w:rsid w:val="00B75B5A"/>
    <w:rsid w:val="00B75F72"/>
    <w:rsid w:val="00B75F9C"/>
    <w:rsid w:val="00B76350"/>
    <w:rsid w:val="00B76D2C"/>
    <w:rsid w:val="00B76DBB"/>
    <w:rsid w:val="00B76F3C"/>
    <w:rsid w:val="00B77596"/>
    <w:rsid w:val="00B77A7D"/>
    <w:rsid w:val="00B77DCB"/>
    <w:rsid w:val="00B801B8"/>
    <w:rsid w:val="00B80480"/>
    <w:rsid w:val="00B80E6E"/>
    <w:rsid w:val="00B80EF1"/>
    <w:rsid w:val="00B8137A"/>
    <w:rsid w:val="00B81839"/>
    <w:rsid w:val="00B82197"/>
    <w:rsid w:val="00B8221F"/>
    <w:rsid w:val="00B82933"/>
    <w:rsid w:val="00B82B84"/>
    <w:rsid w:val="00B82DFB"/>
    <w:rsid w:val="00B82EA7"/>
    <w:rsid w:val="00B82F03"/>
    <w:rsid w:val="00B8301C"/>
    <w:rsid w:val="00B831F2"/>
    <w:rsid w:val="00B8397D"/>
    <w:rsid w:val="00B83CD6"/>
    <w:rsid w:val="00B83DD7"/>
    <w:rsid w:val="00B83F6D"/>
    <w:rsid w:val="00B843E2"/>
    <w:rsid w:val="00B84752"/>
    <w:rsid w:val="00B84E12"/>
    <w:rsid w:val="00B84F45"/>
    <w:rsid w:val="00B850E9"/>
    <w:rsid w:val="00B85273"/>
    <w:rsid w:val="00B8580D"/>
    <w:rsid w:val="00B858BA"/>
    <w:rsid w:val="00B86349"/>
    <w:rsid w:val="00B86870"/>
    <w:rsid w:val="00B87AEC"/>
    <w:rsid w:val="00B90269"/>
    <w:rsid w:val="00B903B6"/>
    <w:rsid w:val="00B909F2"/>
    <w:rsid w:val="00B90F45"/>
    <w:rsid w:val="00B90FEA"/>
    <w:rsid w:val="00B90FF1"/>
    <w:rsid w:val="00B911C6"/>
    <w:rsid w:val="00B912ED"/>
    <w:rsid w:val="00B918DF"/>
    <w:rsid w:val="00B919C5"/>
    <w:rsid w:val="00B91D79"/>
    <w:rsid w:val="00B920D9"/>
    <w:rsid w:val="00B92304"/>
    <w:rsid w:val="00B9231F"/>
    <w:rsid w:val="00B92A30"/>
    <w:rsid w:val="00B92A55"/>
    <w:rsid w:val="00B93040"/>
    <w:rsid w:val="00B93530"/>
    <w:rsid w:val="00B93711"/>
    <w:rsid w:val="00B93D1D"/>
    <w:rsid w:val="00B9406E"/>
    <w:rsid w:val="00B94549"/>
    <w:rsid w:val="00B94639"/>
    <w:rsid w:val="00B94863"/>
    <w:rsid w:val="00B94AD2"/>
    <w:rsid w:val="00B94DC6"/>
    <w:rsid w:val="00B94E9E"/>
    <w:rsid w:val="00B9598A"/>
    <w:rsid w:val="00B95B3C"/>
    <w:rsid w:val="00B95DCA"/>
    <w:rsid w:val="00B96EC2"/>
    <w:rsid w:val="00B97B72"/>
    <w:rsid w:val="00BA1363"/>
    <w:rsid w:val="00BA156E"/>
    <w:rsid w:val="00BA17D8"/>
    <w:rsid w:val="00BA20BC"/>
    <w:rsid w:val="00BA2403"/>
    <w:rsid w:val="00BA25A5"/>
    <w:rsid w:val="00BA2612"/>
    <w:rsid w:val="00BA2770"/>
    <w:rsid w:val="00BA2C65"/>
    <w:rsid w:val="00BA2CFC"/>
    <w:rsid w:val="00BA3652"/>
    <w:rsid w:val="00BA3D18"/>
    <w:rsid w:val="00BA4CB7"/>
    <w:rsid w:val="00BA4FF4"/>
    <w:rsid w:val="00BA5218"/>
    <w:rsid w:val="00BA6772"/>
    <w:rsid w:val="00BA6D58"/>
    <w:rsid w:val="00BA6DFE"/>
    <w:rsid w:val="00BA6E95"/>
    <w:rsid w:val="00BA6FD9"/>
    <w:rsid w:val="00BA7002"/>
    <w:rsid w:val="00BA751E"/>
    <w:rsid w:val="00BA764F"/>
    <w:rsid w:val="00BA7B5B"/>
    <w:rsid w:val="00BA7CE4"/>
    <w:rsid w:val="00BA7D35"/>
    <w:rsid w:val="00BA7DA3"/>
    <w:rsid w:val="00BA7F12"/>
    <w:rsid w:val="00BB04B6"/>
    <w:rsid w:val="00BB116D"/>
    <w:rsid w:val="00BB1333"/>
    <w:rsid w:val="00BB170E"/>
    <w:rsid w:val="00BB213B"/>
    <w:rsid w:val="00BB216A"/>
    <w:rsid w:val="00BB237D"/>
    <w:rsid w:val="00BB241B"/>
    <w:rsid w:val="00BB26CB"/>
    <w:rsid w:val="00BB2AEB"/>
    <w:rsid w:val="00BB2B59"/>
    <w:rsid w:val="00BB2E78"/>
    <w:rsid w:val="00BB307F"/>
    <w:rsid w:val="00BB37C2"/>
    <w:rsid w:val="00BB3A84"/>
    <w:rsid w:val="00BB4354"/>
    <w:rsid w:val="00BB4774"/>
    <w:rsid w:val="00BB4A4C"/>
    <w:rsid w:val="00BB50FA"/>
    <w:rsid w:val="00BB52B8"/>
    <w:rsid w:val="00BB56A4"/>
    <w:rsid w:val="00BB59D6"/>
    <w:rsid w:val="00BB5EFC"/>
    <w:rsid w:val="00BB5FAA"/>
    <w:rsid w:val="00BB605B"/>
    <w:rsid w:val="00BB61A8"/>
    <w:rsid w:val="00BB663F"/>
    <w:rsid w:val="00BB6FDD"/>
    <w:rsid w:val="00BB7180"/>
    <w:rsid w:val="00BB7D66"/>
    <w:rsid w:val="00BB7FF5"/>
    <w:rsid w:val="00BC00FB"/>
    <w:rsid w:val="00BC0189"/>
    <w:rsid w:val="00BC07CF"/>
    <w:rsid w:val="00BC0E2F"/>
    <w:rsid w:val="00BC1B28"/>
    <w:rsid w:val="00BC2CF6"/>
    <w:rsid w:val="00BC2F4C"/>
    <w:rsid w:val="00BC32DE"/>
    <w:rsid w:val="00BC3539"/>
    <w:rsid w:val="00BC39EA"/>
    <w:rsid w:val="00BC3B17"/>
    <w:rsid w:val="00BC4554"/>
    <w:rsid w:val="00BC4A54"/>
    <w:rsid w:val="00BC5139"/>
    <w:rsid w:val="00BC5556"/>
    <w:rsid w:val="00BC57E1"/>
    <w:rsid w:val="00BC5821"/>
    <w:rsid w:val="00BC593B"/>
    <w:rsid w:val="00BC5F89"/>
    <w:rsid w:val="00BC617B"/>
    <w:rsid w:val="00BC61B7"/>
    <w:rsid w:val="00BC6524"/>
    <w:rsid w:val="00BC683D"/>
    <w:rsid w:val="00BC719F"/>
    <w:rsid w:val="00BC728D"/>
    <w:rsid w:val="00BC7A23"/>
    <w:rsid w:val="00BC7C8A"/>
    <w:rsid w:val="00BC7CA2"/>
    <w:rsid w:val="00BC7F20"/>
    <w:rsid w:val="00BD0B02"/>
    <w:rsid w:val="00BD0CBA"/>
    <w:rsid w:val="00BD0E2F"/>
    <w:rsid w:val="00BD1316"/>
    <w:rsid w:val="00BD1357"/>
    <w:rsid w:val="00BD2D3B"/>
    <w:rsid w:val="00BD4AE8"/>
    <w:rsid w:val="00BD4B34"/>
    <w:rsid w:val="00BD50C3"/>
    <w:rsid w:val="00BD52B6"/>
    <w:rsid w:val="00BD53C7"/>
    <w:rsid w:val="00BD5560"/>
    <w:rsid w:val="00BD566B"/>
    <w:rsid w:val="00BD5B2B"/>
    <w:rsid w:val="00BD5D4F"/>
    <w:rsid w:val="00BD6112"/>
    <w:rsid w:val="00BD6314"/>
    <w:rsid w:val="00BD6539"/>
    <w:rsid w:val="00BD67EE"/>
    <w:rsid w:val="00BD6C7B"/>
    <w:rsid w:val="00BD6ED0"/>
    <w:rsid w:val="00BD724F"/>
    <w:rsid w:val="00BD7864"/>
    <w:rsid w:val="00BD78AE"/>
    <w:rsid w:val="00BD790C"/>
    <w:rsid w:val="00BD7971"/>
    <w:rsid w:val="00BE15F9"/>
    <w:rsid w:val="00BE1B08"/>
    <w:rsid w:val="00BE1BD1"/>
    <w:rsid w:val="00BE1D99"/>
    <w:rsid w:val="00BE27C1"/>
    <w:rsid w:val="00BE2C62"/>
    <w:rsid w:val="00BE325C"/>
    <w:rsid w:val="00BE3C12"/>
    <w:rsid w:val="00BE3E88"/>
    <w:rsid w:val="00BE47F1"/>
    <w:rsid w:val="00BE4D6C"/>
    <w:rsid w:val="00BE53AA"/>
    <w:rsid w:val="00BE5548"/>
    <w:rsid w:val="00BE56BA"/>
    <w:rsid w:val="00BE56FA"/>
    <w:rsid w:val="00BE58F1"/>
    <w:rsid w:val="00BE59E2"/>
    <w:rsid w:val="00BE62A5"/>
    <w:rsid w:val="00BE64C1"/>
    <w:rsid w:val="00BE6581"/>
    <w:rsid w:val="00BE683B"/>
    <w:rsid w:val="00BE68E5"/>
    <w:rsid w:val="00BE7035"/>
    <w:rsid w:val="00BE72B2"/>
    <w:rsid w:val="00BE776D"/>
    <w:rsid w:val="00BE7800"/>
    <w:rsid w:val="00BF009E"/>
    <w:rsid w:val="00BF0BC9"/>
    <w:rsid w:val="00BF0C1D"/>
    <w:rsid w:val="00BF0D2B"/>
    <w:rsid w:val="00BF0FE5"/>
    <w:rsid w:val="00BF1088"/>
    <w:rsid w:val="00BF1433"/>
    <w:rsid w:val="00BF14B4"/>
    <w:rsid w:val="00BF1696"/>
    <w:rsid w:val="00BF17AC"/>
    <w:rsid w:val="00BF1BEA"/>
    <w:rsid w:val="00BF1FF6"/>
    <w:rsid w:val="00BF2018"/>
    <w:rsid w:val="00BF22E1"/>
    <w:rsid w:val="00BF2AF9"/>
    <w:rsid w:val="00BF2D40"/>
    <w:rsid w:val="00BF2F4A"/>
    <w:rsid w:val="00BF31CD"/>
    <w:rsid w:val="00BF3256"/>
    <w:rsid w:val="00BF39B5"/>
    <w:rsid w:val="00BF4446"/>
    <w:rsid w:val="00BF47A3"/>
    <w:rsid w:val="00BF48A9"/>
    <w:rsid w:val="00BF4B7E"/>
    <w:rsid w:val="00BF530C"/>
    <w:rsid w:val="00BF659B"/>
    <w:rsid w:val="00BF6E66"/>
    <w:rsid w:val="00BF7AA9"/>
    <w:rsid w:val="00BF7D31"/>
    <w:rsid w:val="00C008D1"/>
    <w:rsid w:val="00C00C6D"/>
    <w:rsid w:val="00C01054"/>
    <w:rsid w:val="00C016D0"/>
    <w:rsid w:val="00C020F9"/>
    <w:rsid w:val="00C02419"/>
    <w:rsid w:val="00C02479"/>
    <w:rsid w:val="00C02579"/>
    <w:rsid w:val="00C02C7D"/>
    <w:rsid w:val="00C02CE6"/>
    <w:rsid w:val="00C02E58"/>
    <w:rsid w:val="00C0339F"/>
    <w:rsid w:val="00C03880"/>
    <w:rsid w:val="00C03CB9"/>
    <w:rsid w:val="00C03D89"/>
    <w:rsid w:val="00C03E9D"/>
    <w:rsid w:val="00C053F1"/>
    <w:rsid w:val="00C056BD"/>
    <w:rsid w:val="00C05B78"/>
    <w:rsid w:val="00C05BF9"/>
    <w:rsid w:val="00C05CCE"/>
    <w:rsid w:val="00C05DB1"/>
    <w:rsid w:val="00C061C7"/>
    <w:rsid w:val="00C06298"/>
    <w:rsid w:val="00C06697"/>
    <w:rsid w:val="00C069ED"/>
    <w:rsid w:val="00C06AC6"/>
    <w:rsid w:val="00C07260"/>
    <w:rsid w:val="00C07294"/>
    <w:rsid w:val="00C07495"/>
    <w:rsid w:val="00C074F1"/>
    <w:rsid w:val="00C0770E"/>
    <w:rsid w:val="00C07AD9"/>
    <w:rsid w:val="00C07B71"/>
    <w:rsid w:val="00C07D3D"/>
    <w:rsid w:val="00C10B43"/>
    <w:rsid w:val="00C10D40"/>
    <w:rsid w:val="00C10F6B"/>
    <w:rsid w:val="00C10F9F"/>
    <w:rsid w:val="00C10FA4"/>
    <w:rsid w:val="00C122B7"/>
    <w:rsid w:val="00C122EE"/>
    <w:rsid w:val="00C12550"/>
    <w:rsid w:val="00C13409"/>
    <w:rsid w:val="00C13463"/>
    <w:rsid w:val="00C1365A"/>
    <w:rsid w:val="00C13D41"/>
    <w:rsid w:val="00C13E88"/>
    <w:rsid w:val="00C13FF0"/>
    <w:rsid w:val="00C14EBB"/>
    <w:rsid w:val="00C153C4"/>
    <w:rsid w:val="00C154F2"/>
    <w:rsid w:val="00C15B25"/>
    <w:rsid w:val="00C162E8"/>
    <w:rsid w:val="00C16BDF"/>
    <w:rsid w:val="00C16D63"/>
    <w:rsid w:val="00C16E36"/>
    <w:rsid w:val="00C16FC7"/>
    <w:rsid w:val="00C17036"/>
    <w:rsid w:val="00C17720"/>
    <w:rsid w:val="00C1774A"/>
    <w:rsid w:val="00C178C1"/>
    <w:rsid w:val="00C20070"/>
    <w:rsid w:val="00C201F7"/>
    <w:rsid w:val="00C20C72"/>
    <w:rsid w:val="00C20D49"/>
    <w:rsid w:val="00C217A5"/>
    <w:rsid w:val="00C217C1"/>
    <w:rsid w:val="00C217DF"/>
    <w:rsid w:val="00C22440"/>
    <w:rsid w:val="00C22C2D"/>
    <w:rsid w:val="00C230FD"/>
    <w:rsid w:val="00C233C6"/>
    <w:rsid w:val="00C2395A"/>
    <w:rsid w:val="00C239FC"/>
    <w:rsid w:val="00C24975"/>
    <w:rsid w:val="00C249DB"/>
    <w:rsid w:val="00C24BD3"/>
    <w:rsid w:val="00C24F36"/>
    <w:rsid w:val="00C2511D"/>
    <w:rsid w:val="00C25141"/>
    <w:rsid w:val="00C25585"/>
    <w:rsid w:val="00C25D49"/>
    <w:rsid w:val="00C25FF0"/>
    <w:rsid w:val="00C260C6"/>
    <w:rsid w:val="00C266C1"/>
    <w:rsid w:val="00C26A03"/>
    <w:rsid w:val="00C26C4A"/>
    <w:rsid w:val="00C2713D"/>
    <w:rsid w:val="00C2773B"/>
    <w:rsid w:val="00C27847"/>
    <w:rsid w:val="00C278E7"/>
    <w:rsid w:val="00C27A09"/>
    <w:rsid w:val="00C27AE3"/>
    <w:rsid w:val="00C27D65"/>
    <w:rsid w:val="00C27F13"/>
    <w:rsid w:val="00C30302"/>
    <w:rsid w:val="00C303B1"/>
    <w:rsid w:val="00C30644"/>
    <w:rsid w:val="00C30665"/>
    <w:rsid w:val="00C316AE"/>
    <w:rsid w:val="00C316BA"/>
    <w:rsid w:val="00C31A5C"/>
    <w:rsid w:val="00C31CB0"/>
    <w:rsid w:val="00C31D46"/>
    <w:rsid w:val="00C321DA"/>
    <w:rsid w:val="00C323C3"/>
    <w:rsid w:val="00C323EB"/>
    <w:rsid w:val="00C324AC"/>
    <w:rsid w:val="00C329ED"/>
    <w:rsid w:val="00C32D58"/>
    <w:rsid w:val="00C32E31"/>
    <w:rsid w:val="00C33345"/>
    <w:rsid w:val="00C334AC"/>
    <w:rsid w:val="00C33746"/>
    <w:rsid w:val="00C337F3"/>
    <w:rsid w:val="00C33DCF"/>
    <w:rsid w:val="00C34B13"/>
    <w:rsid w:val="00C34C74"/>
    <w:rsid w:val="00C34F0E"/>
    <w:rsid w:val="00C35207"/>
    <w:rsid w:val="00C3580C"/>
    <w:rsid w:val="00C35B73"/>
    <w:rsid w:val="00C363B9"/>
    <w:rsid w:val="00C36576"/>
    <w:rsid w:val="00C36910"/>
    <w:rsid w:val="00C369ED"/>
    <w:rsid w:val="00C37315"/>
    <w:rsid w:val="00C37533"/>
    <w:rsid w:val="00C37B93"/>
    <w:rsid w:val="00C37CDE"/>
    <w:rsid w:val="00C37D26"/>
    <w:rsid w:val="00C401D8"/>
    <w:rsid w:val="00C40A66"/>
    <w:rsid w:val="00C40CBC"/>
    <w:rsid w:val="00C40CEC"/>
    <w:rsid w:val="00C4125F"/>
    <w:rsid w:val="00C41D55"/>
    <w:rsid w:val="00C41F30"/>
    <w:rsid w:val="00C41F52"/>
    <w:rsid w:val="00C4212D"/>
    <w:rsid w:val="00C4239F"/>
    <w:rsid w:val="00C424F5"/>
    <w:rsid w:val="00C425B7"/>
    <w:rsid w:val="00C431B3"/>
    <w:rsid w:val="00C437F8"/>
    <w:rsid w:val="00C43F65"/>
    <w:rsid w:val="00C43FE5"/>
    <w:rsid w:val="00C44386"/>
    <w:rsid w:val="00C444FA"/>
    <w:rsid w:val="00C447F8"/>
    <w:rsid w:val="00C44D6F"/>
    <w:rsid w:val="00C44D95"/>
    <w:rsid w:val="00C44F2F"/>
    <w:rsid w:val="00C457D4"/>
    <w:rsid w:val="00C46008"/>
    <w:rsid w:val="00C46126"/>
    <w:rsid w:val="00C4614C"/>
    <w:rsid w:val="00C46FC7"/>
    <w:rsid w:val="00C47022"/>
    <w:rsid w:val="00C47188"/>
    <w:rsid w:val="00C473F8"/>
    <w:rsid w:val="00C47F2B"/>
    <w:rsid w:val="00C5061D"/>
    <w:rsid w:val="00C5081F"/>
    <w:rsid w:val="00C50B5B"/>
    <w:rsid w:val="00C51994"/>
    <w:rsid w:val="00C51DD6"/>
    <w:rsid w:val="00C529A0"/>
    <w:rsid w:val="00C52A1F"/>
    <w:rsid w:val="00C52B6E"/>
    <w:rsid w:val="00C533C1"/>
    <w:rsid w:val="00C5362F"/>
    <w:rsid w:val="00C53699"/>
    <w:rsid w:val="00C53973"/>
    <w:rsid w:val="00C541C0"/>
    <w:rsid w:val="00C543F9"/>
    <w:rsid w:val="00C54618"/>
    <w:rsid w:val="00C54C1C"/>
    <w:rsid w:val="00C54EBB"/>
    <w:rsid w:val="00C54FEF"/>
    <w:rsid w:val="00C5593D"/>
    <w:rsid w:val="00C5663B"/>
    <w:rsid w:val="00C56722"/>
    <w:rsid w:val="00C56B52"/>
    <w:rsid w:val="00C570A2"/>
    <w:rsid w:val="00C571F6"/>
    <w:rsid w:val="00C576DF"/>
    <w:rsid w:val="00C57B08"/>
    <w:rsid w:val="00C60380"/>
    <w:rsid w:val="00C60736"/>
    <w:rsid w:val="00C607DF"/>
    <w:rsid w:val="00C6102B"/>
    <w:rsid w:val="00C6171C"/>
    <w:rsid w:val="00C617C1"/>
    <w:rsid w:val="00C617F7"/>
    <w:rsid w:val="00C61D8C"/>
    <w:rsid w:val="00C6244A"/>
    <w:rsid w:val="00C63013"/>
    <w:rsid w:val="00C63087"/>
    <w:rsid w:val="00C631D0"/>
    <w:rsid w:val="00C63B7C"/>
    <w:rsid w:val="00C64683"/>
    <w:rsid w:val="00C64A93"/>
    <w:rsid w:val="00C64DE2"/>
    <w:rsid w:val="00C6525E"/>
    <w:rsid w:val="00C6533A"/>
    <w:rsid w:val="00C65587"/>
    <w:rsid w:val="00C657FB"/>
    <w:rsid w:val="00C65AC2"/>
    <w:rsid w:val="00C65C37"/>
    <w:rsid w:val="00C65D88"/>
    <w:rsid w:val="00C6609A"/>
    <w:rsid w:val="00C668D6"/>
    <w:rsid w:val="00C66BA1"/>
    <w:rsid w:val="00C66EF2"/>
    <w:rsid w:val="00C670DC"/>
    <w:rsid w:val="00C677AA"/>
    <w:rsid w:val="00C67AEC"/>
    <w:rsid w:val="00C67B12"/>
    <w:rsid w:val="00C700AF"/>
    <w:rsid w:val="00C700E9"/>
    <w:rsid w:val="00C70249"/>
    <w:rsid w:val="00C704CF"/>
    <w:rsid w:val="00C707D5"/>
    <w:rsid w:val="00C71246"/>
    <w:rsid w:val="00C71628"/>
    <w:rsid w:val="00C71953"/>
    <w:rsid w:val="00C7255F"/>
    <w:rsid w:val="00C7278A"/>
    <w:rsid w:val="00C72B5E"/>
    <w:rsid w:val="00C72DA2"/>
    <w:rsid w:val="00C73232"/>
    <w:rsid w:val="00C73A53"/>
    <w:rsid w:val="00C74219"/>
    <w:rsid w:val="00C74BAE"/>
    <w:rsid w:val="00C74DA0"/>
    <w:rsid w:val="00C74DB5"/>
    <w:rsid w:val="00C74FA7"/>
    <w:rsid w:val="00C751AE"/>
    <w:rsid w:val="00C75336"/>
    <w:rsid w:val="00C75870"/>
    <w:rsid w:val="00C75A69"/>
    <w:rsid w:val="00C75B88"/>
    <w:rsid w:val="00C76749"/>
    <w:rsid w:val="00C770DA"/>
    <w:rsid w:val="00C77142"/>
    <w:rsid w:val="00C7728F"/>
    <w:rsid w:val="00C77813"/>
    <w:rsid w:val="00C77877"/>
    <w:rsid w:val="00C77A04"/>
    <w:rsid w:val="00C77DD8"/>
    <w:rsid w:val="00C80368"/>
    <w:rsid w:val="00C807DF"/>
    <w:rsid w:val="00C80A40"/>
    <w:rsid w:val="00C80BEC"/>
    <w:rsid w:val="00C80C4A"/>
    <w:rsid w:val="00C81939"/>
    <w:rsid w:val="00C81C4C"/>
    <w:rsid w:val="00C8289C"/>
    <w:rsid w:val="00C82CF7"/>
    <w:rsid w:val="00C82F74"/>
    <w:rsid w:val="00C83C5A"/>
    <w:rsid w:val="00C842B9"/>
    <w:rsid w:val="00C845C5"/>
    <w:rsid w:val="00C85B32"/>
    <w:rsid w:val="00C85F44"/>
    <w:rsid w:val="00C86507"/>
    <w:rsid w:val="00C86565"/>
    <w:rsid w:val="00C869F2"/>
    <w:rsid w:val="00C86B96"/>
    <w:rsid w:val="00C86E92"/>
    <w:rsid w:val="00C877CB"/>
    <w:rsid w:val="00C87801"/>
    <w:rsid w:val="00C87C59"/>
    <w:rsid w:val="00C87C6B"/>
    <w:rsid w:val="00C87EAD"/>
    <w:rsid w:val="00C90D07"/>
    <w:rsid w:val="00C90EBA"/>
    <w:rsid w:val="00C913AF"/>
    <w:rsid w:val="00C915E3"/>
    <w:rsid w:val="00C91CC4"/>
    <w:rsid w:val="00C91F6E"/>
    <w:rsid w:val="00C91FBF"/>
    <w:rsid w:val="00C92065"/>
    <w:rsid w:val="00C92A1B"/>
    <w:rsid w:val="00C92FD8"/>
    <w:rsid w:val="00C9315C"/>
    <w:rsid w:val="00C931D2"/>
    <w:rsid w:val="00C9387A"/>
    <w:rsid w:val="00C93E64"/>
    <w:rsid w:val="00C93F22"/>
    <w:rsid w:val="00C94754"/>
    <w:rsid w:val="00C94B68"/>
    <w:rsid w:val="00C94BDB"/>
    <w:rsid w:val="00C94D62"/>
    <w:rsid w:val="00C95052"/>
    <w:rsid w:val="00C9505D"/>
    <w:rsid w:val="00C953E8"/>
    <w:rsid w:val="00C9568E"/>
    <w:rsid w:val="00C95EBC"/>
    <w:rsid w:val="00C962A4"/>
    <w:rsid w:val="00C962FA"/>
    <w:rsid w:val="00C96438"/>
    <w:rsid w:val="00C96689"/>
    <w:rsid w:val="00C966F5"/>
    <w:rsid w:val="00C9699D"/>
    <w:rsid w:val="00C96A55"/>
    <w:rsid w:val="00C97229"/>
    <w:rsid w:val="00C973C5"/>
    <w:rsid w:val="00C975A5"/>
    <w:rsid w:val="00C97D27"/>
    <w:rsid w:val="00CA053A"/>
    <w:rsid w:val="00CA0B3D"/>
    <w:rsid w:val="00CA0B8A"/>
    <w:rsid w:val="00CA0B8B"/>
    <w:rsid w:val="00CA0D59"/>
    <w:rsid w:val="00CA0EE8"/>
    <w:rsid w:val="00CA1AAB"/>
    <w:rsid w:val="00CA1B90"/>
    <w:rsid w:val="00CA1BCB"/>
    <w:rsid w:val="00CA20EF"/>
    <w:rsid w:val="00CA21D7"/>
    <w:rsid w:val="00CA28B2"/>
    <w:rsid w:val="00CA2C6C"/>
    <w:rsid w:val="00CA2D94"/>
    <w:rsid w:val="00CA39EC"/>
    <w:rsid w:val="00CA4086"/>
    <w:rsid w:val="00CA47A7"/>
    <w:rsid w:val="00CA4F0E"/>
    <w:rsid w:val="00CA5D3F"/>
    <w:rsid w:val="00CA61BB"/>
    <w:rsid w:val="00CA6213"/>
    <w:rsid w:val="00CA6FFF"/>
    <w:rsid w:val="00CA71D5"/>
    <w:rsid w:val="00CA74F0"/>
    <w:rsid w:val="00CA7688"/>
    <w:rsid w:val="00CA77D8"/>
    <w:rsid w:val="00CA7895"/>
    <w:rsid w:val="00CA7DF3"/>
    <w:rsid w:val="00CB11EF"/>
    <w:rsid w:val="00CB12E4"/>
    <w:rsid w:val="00CB16F4"/>
    <w:rsid w:val="00CB19FC"/>
    <w:rsid w:val="00CB23F8"/>
    <w:rsid w:val="00CB36DC"/>
    <w:rsid w:val="00CB37DF"/>
    <w:rsid w:val="00CB3AFA"/>
    <w:rsid w:val="00CB3B7D"/>
    <w:rsid w:val="00CB3ECE"/>
    <w:rsid w:val="00CB41AB"/>
    <w:rsid w:val="00CB452B"/>
    <w:rsid w:val="00CB47BB"/>
    <w:rsid w:val="00CB4C15"/>
    <w:rsid w:val="00CB4DCE"/>
    <w:rsid w:val="00CB51D6"/>
    <w:rsid w:val="00CB526F"/>
    <w:rsid w:val="00CB633D"/>
    <w:rsid w:val="00CB66CE"/>
    <w:rsid w:val="00CB672F"/>
    <w:rsid w:val="00CB6F73"/>
    <w:rsid w:val="00CB7601"/>
    <w:rsid w:val="00CB7CF9"/>
    <w:rsid w:val="00CB7D03"/>
    <w:rsid w:val="00CB7F21"/>
    <w:rsid w:val="00CC0338"/>
    <w:rsid w:val="00CC0BB9"/>
    <w:rsid w:val="00CC0FE2"/>
    <w:rsid w:val="00CC137F"/>
    <w:rsid w:val="00CC1982"/>
    <w:rsid w:val="00CC20C0"/>
    <w:rsid w:val="00CC2772"/>
    <w:rsid w:val="00CC2E9C"/>
    <w:rsid w:val="00CC2F3B"/>
    <w:rsid w:val="00CC31AF"/>
    <w:rsid w:val="00CC3434"/>
    <w:rsid w:val="00CC3A8A"/>
    <w:rsid w:val="00CC3D6A"/>
    <w:rsid w:val="00CC3E31"/>
    <w:rsid w:val="00CC5035"/>
    <w:rsid w:val="00CC58F0"/>
    <w:rsid w:val="00CC5EA2"/>
    <w:rsid w:val="00CC61DB"/>
    <w:rsid w:val="00CC6370"/>
    <w:rsid w:val="00CC7509"/>
    <w:rsid w:val="00CC7674"/>
    <w:rsid w:val="00CC7866"/>
    <w:rsid w:val="00CC79BB"/>
    <w:rsid w:val="00CC7C59"/>
    <w:rsid w:val="00CD03D1"/>
    <w:rsid w:val="00CD08CD"/>
    <w:rsid w:val="00CD090D"/>
    <w:rsid w:val="00CD18AB"/>
    <w:rsid w:val="00CD1A70"/>
    <w:rsid w:val="00CD1D83"/>
    <w:rsid w:val="00CD27A6"/>
    <w:rsid w:val="00CD2F46"/>
    <w:rsid w:val="00CD2FE1"/>
    <w:rsid w:val="00CD373A"/>
    <w:rsid w:val="00CD3D50"/>
    <w:rsid w:val="00CD4170"/>
    <w:rsid w:val="00CD433C"/>
    <w:rsid w:val="00CD4832"/>
    <w:rsid w:val="00CD4903"/>
    <w:rsid w:val="00CD50C3"/>
    <w:rsid w:val="00CD52C1"/>
    <w:rsid w:val="00CD5530"/>
    <w:rsid w:val="00CD5582"/>
    <w:rsid w:val="00CD5B34"/>
    <w:rsid w:val="00CD5BD2"/>
    <w:rsid w:val="00CD5F95"/>
    <w:rsid w:val="00CD6025"/>
    <w:rsid w:val="00CD63A2"/>
    <w:rsid w:val="00CD649F"/>
    <w:rsid w:val="00CD6522"/>
    <w:rsid w:val="00CD670D"/>
    <w:rsid w:val="00CD7838"/>
    <w:rsid w:val="00CD79CE"/>
    <w:rsid w:val="00CD7AB6"/>
    <w:rsid w:val="00CD7B2E"/>
    <w:rsid w:val="00CE0180"/>
    <w:rsid w:val="00CE03D6"/>
    <w:rsid w:val="00CE0679"/>
    <w:rsid w:val="00CE06FA"/>
    <w:rsid w:val="00CE0755"/>
    <w:rsid w:val="00CE0922"/>
    <w:rsid w:val="00CE0A3C"/>
    <w:rsid w:val="00CE0CF2"/>
    <w:rsid w:val="00CE101D"/>
    <w:rsid w:val="00CE10B7"/>
    <w:rsid w:val="00CE1328"/>
    <w:rsid w:val="00CE1387"/>
    <w:rsid w:val="00CE13F8"/>
    <w:rsid w:val="00CE1566"/>
    <w:rsid w:val="00CE1E50"/>
    <w:rsid w:val="00CE1F71"/>
    <w:rsid w:val="00CE2C11"/>
    <w:rsid w:val="00CE3163"/>
    <w:rsid w:val="00CE3238"/>
    <w:rsid w:val="00CE3413"/>
    <w:rsid w:val="00CE3508"/>
    <w:rsid w:val="00CE3E63"/>
    <w:rsid w:val="00CE3EA2"/>
    <w:rsid w:val="00CE47A6"/>
    <w:rsid w:val="00CE4A6D"/>
    <w:rsid w:val="00CE6247"/>
    <w:rsid w:val="00CE6288"/>
    <w:rsid w:val="00CE64AC"/>
    <w:rsid w:val="00CE679E"/>
    <w:rsid w:val="00CE693E"/>
    <w:rsid w:val="00CE7142"/>
    <w:rsid w:val="00CE7D10"/>
    <w:rsid w:val="00CE7FA7"/>
    <w:rsid w:val="00CF00D3"/>
    <w:rsid w:val="00CF0319"/>
    <w:rsid w:val="00CF0386"/>
    <w:rsid w:val="00CF042E"/>
    <w:rsid w:val="00CF08A6"/>
    <w:rsid w:val="00CF0ACC"/>
    <w:rsid w:val="00CF0B52"/>
    <w:rsid w:val="00CF0EB9"/>
    <w:rsid w:val="00CF0FC2"/>
    <w:rsid w:val="00CF1643"/>
    <w:rsid w:val="00CF174A"/>
    <w:rsid w:val="00CF1EF3"/>
    <w:rsid w:val="00CF1F2B"/>
    <w:rsid w:val="00CF2498"/>
    <w:rsid w:val="00CF251D"/>
    <w:rsid w:val="00CF2B8D"/>
    <w:rsid w:val="00CF2CEB"/>
    <w:rsid w:val="00CF2FA9"/>
    <w:rsid w:val="00CF35DE"/>
    <w:rsid w:val="00CF3C33"/>
    <w:rsid w:val="00CF416C"/>
    <w:rsid w:val="00CF466F"/>
    <w:rsid w:val="00CF4A7F"/>
    <w:rsid w:val="00CF548A"/>
    <w:rsid w:val="00CF5906"/>
    <w:rsid w:val="00CF638A"/>
    <w:rsid w:val="00CF63D6"/>
    <w:rsid w:val="00CF68F1"/>
    <w:rsid w:val="00CF696E"/>
    <w:rsid w:val="00CF7573"/>
    <w:rsid w:val="00CF7685"/>
    <w:rsid w:val="00CF76BC"/>
    <w:rsid w:val="00CF7A9E"/>
    <w:rsid w:val="00D00352"/>
    <w:rsid w:val="00D004B9"/>
    <w:rsid w:val="00D00635"/>
    <w:rsid w:val="00D009AE"/>
    <w:rsid w:val="00D00B16"/>
    <w:rsid w:val="00D00F8A"/>
    <w:rsid w:val="00D01D1E"/>
    <w:rsid w:val="00D01EB6"/>
    <w:rsid w:val="00D0246E"/>
    <w:rsid w:val="00D02644"/>
    <w:rsid w:val="00D02736"/>
    <w:rsid w:val="00D02EF9"/>
    <w:rsid w:val="00D031FD"/>
    <w:rsid w:val="00D032BC"/>
    <w:rsid w:val="00D03595"/>
    <w:rsid w:val="00D035B6"/>
    <w:rsid w:val="00D038D0"/>
    <w:rsid w:val="00D0390F"/>
    <w:rsid w:val="00D03A1A"/>
    <w:rsid w:val="00D03D14"/>
    <w:rsid w:val="00D04481"/>
    <w:rsid w:val="00D0476F"/>
    <w:rsid w:val="00D04ABD"/>
    <w:rsid w:val="00D04BE5"/>
    <w:rsid w:val="00D050FF"/>
    <w:rsid w:val="00D0549B"/>
    <w:rsid w:val="00D0589A"/>
    <w:rsid w:val="00D06735"/>
    <w:rsid w:val="00D070F8"/>
    <w:rsid w:val="00D071A5"/>
    <w:rsid w:val="00D0724D"/>
    <w:rsid w:val="00D07515"/>
    <w:rsid w:val="00D07676"/>
    <w:rsid w:val="00D100E2"/>
    <w:rsid w:val="00D10265"/>
    <w:rsid w:val="00D10567"/>
    <w:rsid w:val="00D10903"/>
    <w:rsid w:val="00D10AAF"/>
    <w:rsid w:val="00D10BA7"/>
    <w:rsid w:val="00D11043"/>
    <w:rsid w:val="00D111F1"/>
    <w:rsid w:val="00D113EB"/>
    <w:rsid w:val="00D12054"/>
    <w:rsid w:val="00D120CA"/>
    <w:rsid w:val="00D12183"/>
    <w:rsid w:val="00D12272"/>
    <w:rsid w:val="00D122FB"/>
    <w:rsid w:val="00D12609"/>
    <w:rsid w:val="00D12693"/>
    <w:rsid w:val="00D129C0"/>
    <w:rsid w:val="00D137E0"/>
    <w:rsid w:val="00D13F80"/>
    <w:rsid w:val="00D143A9"/>
    <w:rsid w:val="00D1448F"/>
    <w:rsid w:val="00D146A7"/>
    <w:rsid w:val="00D1473A"/>
    <w:rsid w:val="00D14B96"/>
    <w:rsid w:val="00D1516B"/>
    <w:rsid w:val="00D15266"/>
    <w:rsid w:val="00D15758"/>
    <w:rsid w:val="00D1593B"/>
    <w:rsid w:val="00D15A3A"/>
    <w:rsid w:val="00D15BFC"/>
    <w:rsid w:val="00D15CB0"/>
    <w:rsid w:val="00D160DA"/>
    <w:rsid w:val="00D161E2"/>
    <w:rsid w:val="00D1632A"/>
    <w:rsid w:val="00D164F7"/>
    <w:rsid w:val="00D16A13"/>
    <w:rsid w:val="00D16BA2"/>
    <w:rsid w:val="00D16D86"/>
    <w:rsid w:val="00D17E90"/>
    <w:rsid w:val="00D17F65"/>
    <w:rsid w:val="00D20D48"/>
    <w:rsid w:val="00D20DB5"/>
    <w:rsid w:val="00D214DB"/>
    <w:rsid w:val="00D21504"/>
    <w:rsid w:val="00D21CB7"/>
    <w:rsid w:val="00D2210D"/>
    <w:rsid w:val="00D22CB9"/>
    <w:rsid w:val="00D22D67"/>
    <w:rsid w:val="00D22E63"/>
    <w:rsid w:val="00D2322E"/>
    <w:rsid w:val="00D233EE"/>
    <w:rsid w:val="00D23C4C"/>
    <w:rsid w:val="00D23C82"/>
    <w:rsid w:val="00D23DD0"/>
    <w:rsid w:val="00D24315"/>
    <w:rsid w:val="00D2476E"/>
    <w:rsid w:val="00D24A20"/>
    <w:rsid w:val="00D24A6F"/>
    <w:rsid w:val="00D24D75"/>
    <w:rsid w:val="00D2580D"/>
    <w:rsid w:val="00D25880"/>
    <w:rsid w:val="00D259C2"/>
    <w:rsid w:val="00D25F70"/>
    <w:rsid w:val="00D261B1"/>
    <w:rsid w:val="00D2648F"/>
    <w:rsid w:val="00D26C93"/>
    <w:rsid w:val="00D27023"/>
    <w:rsid w:val="00D271B6"/>
    <w:rsid w:val="00D275B6"/>
    <w:rsid w:val="00D2770D"/>
    <w:rsid w:val="00D27A0C"/>
    <w:rsid w:val="00D27F9F"/>
    <w:rsid w:val="00D301A4"/>
    <w:rsid w:val="00D304D8"/>
    <w:rsid w:val="00D30656"/>
    <w:rsid w:val="00D30959"/>
    <w:rsid w:val="00D30A98"/>
    <w:rsid w:val="00D31119"/>
    <w:rsid w:val="00D31479"/>
    <w:rsid w:val="00D314F4"/>
    <w:rsid w:val="00D3235D"/>
    <w:rsid w:val="00D334CB"/>
    <w:rsid w:val="00D33503"/>
    <w:rsid w:val="00D3370D"/>
    <w:rsid w:val="00D33996"/>
    <w:rsid w:val="00D342C2"/>
    <w:rsid w:val="00D349E3"/>
    <w:rsid w:val="00D358D5"/>
    <w:rsid w:val="00D35E58"/>
    <w:rsid w:val="00D3616C"/>
    <w:rsid w:val="00D37006"/>
    <w:rsid w:val="00D372FE"/>
    <w:rsid w:val="00D374DC"/>
    <w:rsid w:val="00D37C7B"/>
    <w:rsid w:val="00D40478"/>
    <w:rsid w:val="00D40706"/>
    <w:rsid w:val="00D40B35"/>
    <w:rsid w:val="00D40F06"/>
    <w:rsid w:val="00D41318"/>
    <w:rsid w:val="00D414CE"/>
    <w:rsid w:val="00D416FF"/>
    <w:rsid w:val="00D42174"/>
    <w:rsid w:val="00D42CA3"/>
    <w:rsid w:val="00D43247"/>
    <w:rsid w:val="00D432A9"/>
    <w:rsid w:val="00D43960"/>
    <w:rsid w:val="00D43B68"/>
    <w:rsid w:val="00D4407D"/>
    <w:rsid w:val="00D443E1"/>
    <w:rsid w:val="00D446DF"/>
    <w:rsid w:val="00D448D8"/>
    <w:rsid w:val="00D44C87"/>
    <w:rsid w:val="00D450E0"/>
    <w:rsid w:val="00D453B9"/>
    <w:rsid w:val="00D458D1"/>
    <w:rsid w:val="00D45A3F"/>
    <w:rsid w:val="00D4619F"/>
    <w:rsid w:val="00D463C2"/>
    <w:rsid w:val="00D46A08"/>
    <w:rsid w:val="00D46ACC"/>
    <w:rsid w:val="00D46FDB"/>
    <w:rsid w:val="00D478ED"/>
    <w:rsid w:val="00D47E44"/>
    <w:rsid w:val="00D47F1A"/>
    <w:rsid w:val="00D5007C"/>
    <w:rsid w:val="00D5041A"/>
    <w:rsid w:val="00D504A9"/>
    <w:rsid w:val="00D5080F"/>
    <w:rsid w:val="00D50926"/>
    <w:rsid w:val="00D50978"/>
    <w:rsid w:val="00D50A99"/>
    <w:rsid w:val="00D511DE"/>
    <w:rsid w:val="00D5129B"/>
    <w:rsid w:val="00D516C6"/>
    <w:rsid w:val="00D5172D"/>
    <w:rsid w:val="00D51906"/>
    <w:rsid w:val="00D51D99"/>
    <w:rsid w:val="00D52230"/>
    <w:rsid w:val="00D52620"/>
    <w:rsid w:val="00D5269B"/>
    <w:rsid w:val="00D529EA"/>
    <w:rsid w:val="00D52BFF"/>
    <w:rsid w:val="00D53193"/>
    <w:rsid w:val="00D531ED"/>
    <w:rsid w:val="00D53200"/>
    <w:rsid w:val="00D53395"/>
    <w:rsid w:val="00D54357"/>
    <w:rsid w:val="00D54399"/>
    <w:rsid w:val="00D54488"/>
    <w:rsid w:val="00D54C50"/>
    <w:rsid w:val="00D54C8C"/>
    <w:rsid w:val="00D54D3B"/>
    <w:rsid w:val="00D554AA"/>
    <w:rsid w:val="00D559BA"/>
    <w:rsid w:val="00D560A5"/>
    <w:rsid w:val="00D563E0"/>
    <w:rsid w:val="00D56553"/>
    <w:rsid w:val="00D567B2"/>
    <w:rsid w:val="00D56AE3"/>
    <w:rsid w:val="00D56B17"/>
    <w:rsid w:val="00D5747C"/>
    <w:rsid w:val="00D57675"/>
    <w:rsid w:val="00D57F8B"/>
    <w:rsid w:val="00D57FAC"/>
    <w:rsid w:val="00D60523"/>
    <w:rsid w:val="00D608E7"/>
    <w:rsid w:val="00D6095B"/>
    <w:rsid w:val="00D61067"/>
    <w:rsid w:val="00D61125"/>
    <w:rsid w:val="00D611E3"/>
    <w:rsid w:val="00D61330"/>
    <w:rsid w:val="00D61B50"/>
    <w:rsid w:val="00D62E4B"/>
    <w:rsid w:val="00D63070"/>
    <w:rsid w:val="00D6344D"/>
    <w:rsid w:val="00D6370D"/>
    <w:rsid w:val="00D63C37"/>
    <w:rsid w:val="00D64645"/>
    <w:rsid w:val="00D64784"/>
    <w:rsid w:val="00D64961"/>
    <w:rsid w:val="00D64A16"/>
    <w:rsid w:val="00D650AB"/>
    <w:rsid w:val="00D654D5"/>
    <w:rsid w:val="00D654DE"/>
    <w:rsid w:val="00D656E5"/>
    <w:rsid w:val="00D6586A"/>
    <w:rsid w:val="00D66122"/>
    <w:rsid w:val="00D66879"/>
    <w:rsid w:val="00D676B0"/>
    <w:rsid w:val="00D677AA"/>
    <w:rsid w:val="00D6792B"/>
    <w:rsid w:val="00D67938"/>
    <w:rsid w:val="00D67D33"/>
    <w:rsid w:val="00D67E88"/>
    <w:rsid w:val="00D707A1"/>
    <w:rsid w:val="00D714BB"/>
    <w:rsid w:val="00D7174C"/>
    <w:rsid w:val="00D71B3E"/>
    <w:rsid w:val="00D7296F"/>
    <w:rsid w:val="00D72994"/>
    <w:rsid w:val="00D72A1D"/>
    <w:rsid w:val="00D7360A"/>
    <w:rsid w:val="00D73A0D"/>
    <w:rsid w:val="00D73BB1"/>
    <w:rsid w:val="00D74ADA"/>
    <w:rsid w:val="00D7550D"/>
    <w:rsid w:val="00D758FB"/>
    <w:rsid w:val="00D76978"/>
    <w:rsid w:val="00D76988"/>
    <w:rsid w:val="00D76F31"/>
    <w:rsid w:val="00D77224"/>
    <w:rsid w:val="00D775ED"/>
    <w:rsid w:val="00D779CC"/>
    <w:rsid w:val="00D800DA"/>
    <w:rsid w:val="00D8028A"/>
    <w:rsid w:val="00D80D07"/>
    <w:rsid w:val="00D8115A"/>
    <w:rsid w:val="00D82550"/>
    <w:rsid w:val="00D8271B"/>
    <w:rsid w:val="00D82E0A"/>
    <w:rsid w:val="00D831E2"/>
    <w:rsid w:val="00D8357D"/>
    <w:rsid w:val="00D8372F"/>
    <w:rsid w:val="00D83C45"/>
    <w:rsid w:val="00D84284"/>
    <w:rsid w:val="00D844D4"/>
    <w:rsid w:val="00D84B5A"/>
    <w:rsid w:val="00D84BC1"/>
    <w:rsid w:val="00D84FA2"/>
    <w:rsid w:val="00D8516D"/>
    <w:rsid w:val="00D85FE7"/>
    <w:rsid w:val="00D864F2"/>
    <w:rsid w:val="00D86973"/>
    <w:rsid w:val="00D86BC0"/>
    <w:rsid w:val="00D871B1"/>
    <w:rsid w:val="00D876C8"/>
    <w:rsid w:val="00D87AB3"/>
    <w:rsid w:val="00D90431"/>
    <w:rsid w:val="00D905D7"/>
    <w:rsid w:val="00D909A0"/>
    <w:rsid w:val="00D90B26"/>
    <w:rsid w:val="00D90C3A"/>
    <w:rsid w:val="00D90D31"/>
    <w:rsid w:val="00D9126F"/>
    <w:rsid w:val="00D914C3"/>
    <w:rsid w:val="00D91908"/>
    <w:rsid w:val="00D91996"/>
    <w:rsid w:val="00D91AA4"/>
    <w:rsid w:val="00D91B9A"/>
    <w:rsid w:val="00D91C81"/>
    <w:rsid w:val="00D92149"/>
    <w:rsid w:val="00D9228D"/>
    <w:rsid w:val="00D929A4"/>
    <w:rsid w:val="00D9399A"/>
    <w:rsid w:val="00D93ACD"/>
    <w:rsid w:val="00D93FF4"/>
    <w:rsid w:val="00D94303"/>
    <w:rsid w:val="00D94753"/>
    <w:rsid w:val="00D9480B"/>
    <w:rsid w:val="00D94A8A"/>
    <w:rsid w:val="00D951A2"/>
    <w:rsid w:val="00D957DD"/>
    <w:rsid w:val="00D95E42"/>
    <w:rsid w:val="00D96190"/>
    <w:rsid w:val="00D96735"/>
    <w:rsid w:val="00D96C1D"/>
    <w:rsid w:val="00D97B6A"/>
    <w:rsid w:val="00DA0099"/>
    <w:rsid w:val="00DA0AAE"/>
    <w:rsid w:val="00DA0ACF"/>
    <w:rsid w:val="00DA163A"/>
    <w:rsid w:val="00DA16E8"/>
    <w:rsid w:val="00DA17B4"/>
    <w:rsid w:val="00DA1F8B"/>
    <w:rsid w:val="00DA2549"/>
    <w:rsid w:val="00DA28B9"/>
    <w:rsid w:val="00DA2C45"/>
    <w:rsid w:val="00DA4245"/>
    <w:rsid w:val="00DA6696"/>
    <w:rsid w:val="00DA6B71"/>
    <w:rsid w:val="00DA6BE2"/>
    <w:rsid w:val="00DB0020"/>
    <w:rsid w:val="00DB1983"/>
    <w:rsid w:val="00DB2169"/>
    <w:rsid w:val="00DB2D1E"/>
    <w:rsid w:val="00DB3241"/>
    <w:rsid w:val="00DB3964"/>
    <w:rsid w:val="00DB4130"/>
    <w:rsid w:val="00DB41CA"/>
    <w:rsid w:val="00DB4700"/>
    <w:rsid w:val="00DB477F"/>
    <w:rsid w:val="00DB4986"/>
    <w:rsid w:val="00DB4A64"/>
    <w:rsid w:val="00DB4AC2"/>
    <w:rsid w:val="00DB4BA2"/>
    <w:rsid w:val="00DB50E8"/>
    <w:rsid w:val="00DB51E9"/>
    <w:rsid w:val="00DB536C"/>
    <w:rsid w:val="00DB5839"/>
    <w:rsid w:val="00DB58C4"/>
    <w:rsid w:val="00DB59BB"/>
    <w:rsid w:val="00DB5EAC"/>
    <w:rsid w:val="00DB6044"/>
    <w:rsid w:val="00DB6057"/>
    <w:rsid w:val="00DB62B6"/>
    <w:rsid w:val="00DB62EE"/>
    <w:rsid w:val="00DB6302"/>
    <w:rsid w:val="00DB681F"/>
    <w:rsid w:val="00DB6AA5"/>
    <w:rsid w:val="00DB6E97"/>
    <w:rsid w:val="00DB6F79"/>
    <w:rsid w:val="00DB72D8"/>
    <w:rsid w:val="00DB78A5"/>
    <w:rsid w:val="00DB79CA"/>
    <w:rsid w:val="00DB7B61"/>
    <w:rsid w:val="00DB7C41"/>
    <w:rsid w:val="00DB7D98"/>
    <w:rsid w:val="00DC01A6"/>
    <w:rsid w:val="00DC0469"/>
    <w:rsid w:val="00DC05D8"/>
    <w:rsid w:val="00DC0752"/>
    <w:rsid w:val="00DC0D8F"/>
    <w:rsid w:val="00DC1214"/>
    <w:rsid w:val="00DC1227"/>
    <w:rsid w:val="00DC1578"/>
    <w:rsid w:val="00DC1AC4"/>
    <w:rsid w:val="00DC1BEB"/>
    <w:rsid w:val="00DC20B7"/>
    <w:rsid w:val="00DC20BD"/>
    <w:rsid w:val="00DC24E8"/>
    <w:rsid w:val="00DC3C12"/>
    <w:rsid w:val="00DC4870"/>
    <w:rsid w:val="00DC48AD"/>
    <w:rsid w:val="00DC5178"/>
    <w:rsid w:val="00DC5658"/>
    <w:rsid w:val="00DC692A"/>
    <w:rsid w:val="00DC69E6"/>
    <w:rsid w:val="00DC6A3B"/>
    <w:rsid w:val="00DC6C74"/>
    <w:rsid w:val="00DC74DA"/>
    <w:rsid w:val="00DC789F"/>
    <w:rsid w:val="00DC7A26"/>
    <w:rsid w:val="00DD11C2"/>
    <w:rsid w:val="00DD2080"/>
    <w:rsid w:val="00DD28D8"/>
    <w:rsid w:val="00DD2B8C"/>
    <w:rsid w:val="00DD2C26"/>
    <w:rsid w:val="00DD2EDC"/>
    <w:rsid w:val="00DD38A0"/>
    <w:rsid w:val="00DD3952"/>
    <w:rsid w:val="00DD45F3"/>
    <w:rsid w:val="00DD475B"/>
    <w:rsid w:val="00DD4C40"/>
    <w:rsid w:val="00DD5AE0"/>
    <w:rsid w:val="00DD6895"/>
    <w:rsid w:val="00DD691F"/>
    <w:rsid w:val="00DD6D5F"/>
    <w:rsid w:val="00DD6E96"/>
    <w:rsid w:val="00DD7FC0"/>
    <w:rsid w:val="00DE006D"/>
    <w:rsid w:val="00DE018F"/>
    <w:rsid w:val="00DE046E"/>
    <w:rsid w:val="00DE0563"/>
    <w:rsid w:val="00DE1229"/>
    <w:rsid w:val="00DE17B5"/>
    <w:rsid w:val="00DE19CF"/>
    <w:rsid w:val="00DE1B4A"/>
    <w:rsid w:val="00DE1C2D"/>
    <w:rsid w:val="00DE270C"/>
    <w:rsid w:val="00DE2BFF"/>
    <w:rsid w:val="00DE33ED"/>
    <w:rsid w:val="00DE38EB"/>
    <w:rsid w:val="00DE3DD9"/>
    <w:rsid w:val="00DE40DB"/>
    <w:rsid w:val="00DE4135"/>
    <w:rsid w:val="00DE45EC"/>
    <w:rsid w:val="00DE4B22"/>
    <w:rsid w:val="00DE4EF7"/>
    <w:rsid w:val="00DE5C2E"/>
    <w:rsid w:val="00DE5D89"/>
    <w:rsid w:val="00DE5E75"/>
    <w:rsid w:val="00DE6425"/>
    <w:rsid w:val="00DE68CB"/>
    <w:rsid w:val="00DE6AA0"/>
    <w:rsid w:val="00DE780D"/>
    <w:rsid w:val="00DE7D2E"/>
    <w:rsid w:val="00DE7E80"/>
    <w:rsid w:val="00DF00A5"/>
    <w:rsid w:val="00DF021D"/>
    <w:rsid w:val="00DF03B4"/>
    <w:rsid w:val="00DF0A73"/>
    <w:rsid w:val="00DF0BEA"/>
    <w:rsid w:val="00DF0D9C"/>
    <w:rsid w:val="00DF0DCD"/>
    <w:rsid w:val="00DF1929"/>
    <w:rsid w:val="00DF198C"/>
    <w:rsid w:val="00DF1B2E"/>
    <w:rsid w:val="00DF1BBE"/>
    <w:rsid w:val="00DF2555"/>
    <w:rsid w:val="00DF3689"/>
    <w:rsid w:val="00DF3F04"/>
    <w:rsid w:val="00DF416C"/>
    <w:rsid w:val="00DF417F"/>
    <w:rsid w:val="00DF44C3"/>
    <w:rsid w:val="00DF4FC6"/>
    <w:rsid w:val="00DF52CE"/>
    <w:rsid w:val="00DF5967"/>
    <w:rsid w:val="00DF5BE8"/>
    <w:rsid w:val="00DF5C20"/>
    <w:rsid w:val="00DF5EA2"/>
    <w:rsid w:val="00DF6140"/>
    <w:rsid w:val="00DF76A4"/>
    <w:rsid w:val="00DF778E"/>
    <w:rsid w:val="00E00094"/>
    <w:rsid w:val="00E00351"/>
    <w:rsid w:val="00E0147A"/>
    <w:rsid w:val="00E01559"/>
    <w:rsid w:val="00E015F8"/>
    <w:rsid w:val="00E01ECF"/>
    <w:rsid w:val="00E01F14"/>
    <w:rsid w:val="00E024AB"/>
    <w:rsid w:val="00E02E6F"/>
    <w:rsid w:val="00E02EC7"/>
    <w:rsid w:val="00E03039"/>
    <w:rsid w:val="00E0321C"/>
    <w:rsid w:val="00E03E30"/>
    <w:rsid w:val="00E042F0"/>
    <w:rsid w:val="00E04831"/>
    <w:rsid w:val="00E04B13"/>
    <w:rsid w:val="00E0505E"/>
    <w:rsid w:val="00E051DF"/>
    <w:rsid w:val="00E057FC"/>
    <w:rsid w:val="00E05F25"/>
    <w:rsid w:val="00E05FFD"/>
    <w:rsid w:val="00E06591"/>
    <w:rsid w:val="00E06960"/>
    <w:rsid w:val="00E06F6A"/>
    <w:rsid w:val="00E07306"/>
    <w:rsid w:val="00E07816"/>
    <w:rsid w:val="00E1061E"/>
    <w:rsid w:val="00E10FE5"/>
    <w:rsid w:val="00E110BB"/>
    <w:rsid w:val="00E1198B"/>
    <w:rsid w:val="00E12271"/>
    <w:rsid w:val="00E1247D"/>
    <w:rsid w:val="00E13246"/>
    <w:rsid w:val="00E1350B"/>
    <w:rsid w:val="00E13860"/>
    <w:rsid w:val="00E13E4F"/>
    <w:rsid w:val="00E1443C"/>
    <w:rsid w:val="00E15CC9"/>
    <w:rsid w:val="00E15F9B"/>
    <w:rsid w:val="00E161DF"/>
    <w:rsid w:val="00E164D1"/>
    <w:rsid w:val="00E16DD0"/>
    <w:rsid w:val="00E17647"/>
    <w:rsid w:val="00E1775F"/>
    <w:rsid w:val="00E177FC"/>
    <w:rsid w:val="00E17BD8"/>
    <w:rsid w:val="00E20E71"/>
    <w:rsid w:val="00E224DE"/>
    <w:rsid w:val="00E2284B"/>
    <w:rsid w:val="00E23A48"/>
    <w:rsid w:val="00E23A6E"/>
    <w:rsid w:val="00E23A96"/>
    <w:rsid w:val="00E23C41"/>
    <w:rsid w:val="00E23E3F"/>
    <w:rsid w:val="00E23EAB"/>
    <w:rsid w:val="00E240D4"/>
    <w:rsid w:val="00E2470B"/>
    <w:rsid w:val="00E24ECE"/>
    <w:rsid w:val="00E2535F"/>
    <w:rsid w:val="00E259B4"/>
    <w:rsid w:val="00E25C62"/>
    <w:rsid w:val="00E26576"/>
    <w:rsid w:val="00E2679C"/>
    <w:rsid w:val="00E26EA6"/>
    <w:rsid w:val="00E26EF6"/>
    <w:rsid w:val="00E27107"/>
    <w:rsid w:val="00E27E00"/>
    <w:rsid w:val="00E27ED3"/>
    <w:rsid w:val="00E3011A"/>
    <w:rsid w:val="00E30368"/>
    <w:rsid w:val="00E30535"/>
    <w:rsid w:val="00E30686"/>
    <w:rsid w:val="00E313C4"/>
    <w:rsid w:val="00E314AA"/>
    <w:rsid w:val="00E3160D"/>
    <w:rsid w:val="00E31861"/>
    <w:rsid w:val="00E31B62"/>
    <w:rsid w:val="00E31B89"/>
    <w:rsid w:val="00E31D29"/>
    <w:rsid w:val="00E32D95"/>
    <w:rsid w:val="00E3317D"/>
    <w:rsid w:val="00E33379"/>
    <w:rsid w:val="00E33826"/>
    <w:rsid w:val="00E343DC"/>
    <w:rsid w:val="00E34671"/>
    <w:rsid w:val="00E351B6"/>
    <w:rsid w:val="00E36303"/>
    <w:rsid w:val="00E366A4"/>
    <w:rsid w:val="00E366BD"/>
    <w:rsid w:val="00E37013"/>
    <w:rsid w:val="00E371EE"/>
    <w:rsid w:val="00E375A0"/>
    <w:rsid w:val="00E37E9D"/>
    <w:rsid w:val="00E37F12"/>
    <w:rsid w:val="00E37FB8"/>
    <w:rsid w:val="00E40F60"/>
    <w:rsid w:val="00E41043"/>
    <w:rsid w:val="00E41454"/>
    <w:rsid w:val="00E4168E"/>
    <w:rsid w:val="00E420BD"/>
    <w:rsid w:val="00E426B8"/>
    <w:rsid w:val="00E42B87"/>
    <w:rsid w:val="00E42F85"/>
    <w:rsid w:val="00E43009"/>
    <w:rsid w:val="00E43809"/>
    <w:rsid w:val="00E4438C"/>
    <w:rsid w:val="00E4484C"/>
    <w:rsid w:val="00E44FB0"/>
    <w:rsid w:val="00E45336"/>
    <w:rsid w:val="00E4537C"/>
    <w:rsid w:val="00E4542B"/>
    <w:rsid w:val="00E457BA"/>
    <w:rsid w:val="00E45837"/>
    <w:rsid w:val="00E46453"/>
    <w:rsid w:val="00E46499"/>
    <w:rsid w:val="00E4660C"/>
    <w:rsid w:val="00E473C4"/>
    <w:rsid w:val="00E473EA"/>
    <w:rsid w:val="00E4762E"/>
    <w:rsid w:val="00E47C75"/>
    <w:rsid w:val="00E50314"/>
    <w:rsid w:val="00E50459"/>
    <w:rsid w:val="00E50542"/>
    <w:rsid w:val="00E50547"/>
    <w:rsid w:val="00E506FF"/>
    <w:rsid w:val="00E51B0D"/>
    <w:rsid w:val="00E51BFD"/>
    <w:rsid w:val="00E51FF0"/>
    <w:rsid w:val="00E52197"/>
    <w:rsid w:val="00E525B9"/>
    <w:rsid w:val="00E5273A"/>
    <w:rsid w:val="00E52810"/>
    <w:rsid w:val="00E52826"/>
    <w:rsid w:val="00E539F3"/>
    <w:rsid w:val="00E53A75"/>
    <w:rsid w:val="00E53F7A"/>
    <w:rsid w:val="00E54848"/>
    <w:rsid w:val="00E54BD4"/>
    <w:rsid w:val="00E54CFE"/>
    <w:rsid w:val="00E54D9E"/>
    <w:rsid w:val="00E553F6"/>
    <w:rsid w:val="00E55C14"/>
    <w:rsid w:val="00E55D3F"/>
    <w:rsid w:val="00E55EA4"/>
    <w:rsid w:val="00E55F70"/>
    <w:rsid w:val="00E564D8"/>
    <w:rsid w:val="00E565C2"/>
    <w:rsid w:val="00E56BEE"/>
    <w:rsid w:val="00E57125"/>
    <w:rsid w:val="00E571E4"/>
    <w:rsid w:val="00E57EB6"/>
    <w:rsid w:val="00E60611"/>
    <w:rsid w:val="00E60D33"/>
    <w:rsid w:val="00E61876"/>
    <w:rsid w:val="00E61B3E"/>
    <w:rsid w:val="00E61B6A"/>
    <w:rsid w:val="00E61DE0"/>
    <w:rsid w:val="00E62041"/>
    <w:rsid w:val="00E621FA"/>
    <w:rsid w:val="00E62E72"/>
    <w:rsid w:val="00E62ED1"/>
    <w:rsid w:val="00E638AE"/>
    <w:rsid w:val="00E63910"/>
    <w:rsid w:val="00E639B2"/>
    <w:rsid w:val="00E639EA"/>
    <w:rsid w:val="00E63C71"/>
    <w:rsid w:val="00E64388"/>
    <w:rsid w:val="00E643A1"/>
    <w:rsid w:val="00E64491"/>
    <w:rsid w:val="00E647F0"/>
    <w:rsid w:val="00E65288"/>
    <w:rsid w:val="00E65B07"/>
    <w:rsid w:val="00E65D63"/>
    <w:rsid w:val="00E65DCE"/>
    <w:rsid w:val="00E66422"/>
    <w:rsid w:val="00E66B85"/>
    <w:rsid w:val="00E66F55"/>
    <w:rsid w:val="00E6741B"/>
    <w:rsid w:val="00E6743F"/>
    <w:rsid w:val="00E675F9"/>
    <w:rsid w:val="00E67F10"/>
    <w:rsid w:val="00E7018B"/>
    <w:rsid w:val="00E706A5"/>
    <w:rsid w:val="00E70789"/>
    <w:rsid w:val="00E7087A"/>
    <w:rsid w:val="00E708F5"/>
    <w:rsid w:val="00E70BF9"/>
    <w:rsid w:val="00E70CCE"/>
    <w:rsid w:val="00E70E81"/>
    <w:rsid w:val="00E7158E"/>
    <w:rsid w:val="00E7162B"/>
    <w:rsid w:val="00E71C96"/>
    <w:rsid w:val="00E72075"/>
    <w:rsid w:val="00E720EC"/>
    <w:rsid w:val="00E72189"/>
    <w:rsid w:val="00E723BB"/>
    <w:rsid w:val="00E723E4"/>
    <w:rsid w:val="00E7320A"/>
    <w:rsid w:val="00E73365"/>
    <w:rsid w:val="00E734D9"/>
    <w:rsid w:val="00E73FF5"/>
    <w:rsid w:val="00E7423F"/>
    <w:rsid w:val="00E7455D"/>
    <w:rsid w:val="00E7476D"/>
    <w:rsid w:val="00E74954"/>
    <w:rsid w:val="00E758E8"/>
    <w:rsid w:val="00E7619C"/>
    <w:rsid w:val="00E76343"/>
    <w:rsid w:val="00E764A9"/>
    <w:rsid w:val="00E764E1"/>
    <w:rsid w:val="00E76643"/>
    <w:rsid w:val="00E76F66"/>
    <w:rsid w:val="00E76FAB"/>
    <w:rsid w:val="00E77026"/>
    <w:rsid w:val="00E770F2"/>
    <w:rsid w:val="00E77191"/>
    <w:rsid w:val="00E775A4"/>
    <w:rsid w:val="00E775C9"/>
    <w:rsid w:val="00E77741"/>
    <w:rsid w:val="00E77AE3"/>
    <w:rsid w:val="00E77B6D"/>
    <w:rsid w:val="00E80BFE"/>
    <w:rsid w:val="00E8101D"/>
    <w:rsid w:val="00E816BF"/>
    <w:rsid w:val="00E81888"/>
    <w:rsid w:val="00E81E6E"/>
    <w:rsid w:val="00E8207A"/>
    <w:rsid w:val="00E8225C"/>
    <w:rsid w:val="00E823D1"/>
    <w:rsid w:val="00E82536"/>
    <w:rsid w:val="00E82591"/>
    <w:rsid w:val="00E82607"/>
    <w:rsid w:val="00E8291B"/>
    <w:rsid w:val="00E82ACD"/>
    <w:rsid w:val="00E8300B"/>
    <w:rsid w:val="00E8395E"/>
    <w:rsid w:val="00E83F0D"/>
    <w:rsid w:val="00E84220"/>
    <w:rsid w:val="00E84716"/>
    <w:rsid w:val="00E84849"/>
    <w:rsid w:val="00E84A9C"/>
    <w:rsid w:val="00E84E60"/>
    <w:rsid w:val="00E85006"/>
    <w:rsid w:val="00E86028"/>
    <w:rsid w:val="00E86272"/>
    <w:rsid w:val="00E865D4"/>
    <w:rsid w:val="00E869AC"/>
    <w:rsid w:val="00E86ABE"/>
    <w:rsid w:val="00E86BBF"/>
    <w:rsid w:val="00E87C8F"/>
    <w:rsid w:val="00E87E24"/>
    <w:rsid w:val="00E87EEF"/>
    <w:rsid w:val="00E90856"/>
    <w:rsid w:val="00E908D4"/>
    <w:rsid w:val="00E91518"/>
    <w:rsid w:val="00E918EE"/>
    <w:rsid w:val="00E91C88"/>
    <w:rsid w:val="00E91E6A"/>
    <w:rsid w:val="00E91F24"/>
    <w:rsid w:val="00E91FE7"/>
    <w:rsid w:val="00E9200E"/>
    <w:rsid w:val="00E920ED"/>
    <w:rsid w:val="00E9251B"/>
    <w:rsid w:val="00E9262B"/>
    <w:rsid w:val="00E9269F"/>
    <w:rsid w:val="00E92829"/>
    <w:rsid w:val="00E93130"/>
    <w:rsid w:val="00E93C45"/>
    <w:rsid w:val="00E9411D"/>
    <w:rsid w:val="00E943EE"/>
    <w:rsid w:val="00E9498A"/>
    <w:rsid w:val="00E94CB9"/>
    <w:rsid w:val="00E954D4"/>
    <w:rsid w:val="00E95762"/>
    <w:rsid w:val="00E95C3E"/>
    <w:rsid w:val="00E9649F"/>
    <w:rsid w:val="00E96547"/>
    <w:rsid w:val="00E966EC"/>
    <w:rsid w:val="00E9677D"/>
    <w:rsid w:val="00E967F1"/>
    <w:rsid w:val="00E96C70"/>
    <w:rsid w:val="00E96D3C"/>
    <w:rsid w:val="00E96D88"/>
    <w:rsid w:val="00E97058"/>
    <w:rsid w:val="00E97317"/>
    <w:rsid w:val="00E9775C"/>
    <w:rsid w:val="00E97CC2"/>
    <w:rsid w:val="00E97F4D"/>
    <w:rsid w:val="00EA0017"/>
    <w:rsid w:val="00EA005A"/>
    <w:rsid w:val="00EA06BD"/>
    <w:rsid w:val="00EA0852"/>
    <w:rsid w:val="00EA0E4C"/>
    <w:rsid w:val="00EA1184"/>
    <w:rsid w:val="00EA1360"/>
    <w:rsid w:val="00EA1C0F"/>
    <w:rsid w:val="00EA1FA2"/>
    <w:rsid w:val="00EA244B"/>
    <w:rsid w:val="00EA2453"/>
    <w:rsid w:val="00EA2A92"/>
    <w:rsid w:val="00EA3014"/>
    <w:rsid w:val="00EA3113"/>
    <w:rsid w:val="00EA3948"/>
    <w:rsid w:val="00EA41E6"/>
    <w:rsid w:val="00EA42C0"/>
    <w:rsid w:val="00EA44A2"/>
    <w:rsid w:val="00EA4907"/>
    <w:rsid w:val="00EA4D23"/>
    <w:rsid w:val="00EA4F31"/>
    <w:rsid w:val="00EA533E"/>
    <w:rsid w:val="00EA5406"/>
    <w:rsid w:val="00EA556F"/>
    <w:rsid w:val="00EA59E9"/>
    <w:rsid w:val="00EA6070"/>
    <w:rsid w:val="00EA64B5"/>
    <w:rsid w:val="00EA67F8"/>
    <w:rsid w:val="00EA695D"/>
    <w:rsid w:val="00EA6CBE"/>
    <w:rsid w:val="00EA7515"/>
    <w:rsid w:val="00EA76E5"/>
    <w:rsid w:val="00EA7A72"/>
    <w:rsid w:val="00EB01AF"/>
    <w:rsid w:val="00EB033E"/>
    <w:rsid w:val="00EB0729"/>
    <w:rsid w:val="00EB0B73"/>
    <w:rsid w:val="00EB0D9A"/>
    <w:rsid w:val="00EB0FAC"/>
    <w:rsid w:val="00EB1171"/>
    <w:rsid w:val="00EB1832"/>
    <w:rsid w:val="00EB227A"/>
    <w:rsid w:val="00EB28DD"/>
    <w:rsid w:val="00EB2932"/>
    <w:rsid w:val="00EB2A78"/>
    <w:rsid w:val="00EB2B95"/>
    <w:rsid w:val="00EB2CD8"/>
    <w:rsid w:val="00EB2D4D"/>
    <w:rsid w:val="00EB2FC3"/>
    <w:rsid w:val="00EB421A"/>
    <w:rsid w:val="00EB4429"/>
    <w:rsid w:val="00EB4954"/>
    <w:rsid w:val="00EB4C3C"/>
    <w:rsid w:val="00EB5C74"/>
    <w:rsid w:val="00EB5CEC"/>
    <w:rsid w:val="00EB5E2E"/>
    <w:rsid w:val="00EB62CE"/>
    <w:rsid w:val="00EB67C3"/>
    <w:rsid w:val="00EB6A37"/>
    <w:rsid w:val="00EB6AA7"/>
    <w:rsid w:val="00EB6C9C"/>
    <w:rsid w:val="00EB7113"/>
    <w:rsid w:val="00EB72B0"/>
    <w:rsid w:val="00EB77BB"/>
    <w:rsid w:val="00EC024E"/>
    <w:rsid w:val="00EC07B6"/>
    <w:rsid w:val="00EC1806"/>
    <w:rsid w:val="00EC1A78"/>
    <w:rsid w:val="00EC1EFF"/>
    <w:rsid w:val="00EC221C"/>
    <w:rsid w:val="00EC2373"/>
    <w:rsid w:val="00EC28C0"/>
    <w:rsid w:val="00EC3480"/>
    <w:rsid w:val="00EC35D7"/>
    <w:rsid w:val="00EC3674"/>
    <w:rsid w:val="00EC389D"/>
    <w:rsid w:val="00EC3ABF"/>
    <w:rsid w:val="00EC3AD1"/>
    <w:rsid w:val="00EC4105"/>
    <w:rsid w:val="00EC41EC"/>
    <w:rsid w:val="00EC4225"/>
    <w:rsid w:val="00EC44A7"/>
    <w:rsid w:val="00EC4546"/>
    <w:rsid w:val="00EC4887"/>
    <w:rsid w:val="00EC4BFE"/>
    <w:rsid w:val="00EC4C2A"/>
    <w:rsid w:val="00EC5134"/>
    <w:rsid w:val="00EC5148"/>
    <w:rsid w:val="00EC5505"/>
    <w:rsid w:val="00EC5747"/>
    <w:rsid w:val="00EC57EB"/>
    <w:rsid w:val="00EC588F"/>
    <w:rsid w:val="00EC6149"/>
    <w:rsid w:val="00EC632A"/>
    <w:rsid w:val="00EC7D1E"/>
    <w:rsid w:val="00ED08DF"/>
    <w:rsid w:val="00ED0CCC"/>
    <w:rsid w:val="00ED106D"/>
    <w:rsid w:val="00ED191C"/>
    <w:rsid w:val="00ED254F"/>
    <w:rsid w:val="00ED272D"/>
    <w:rsid w:val="00ED33B7"/>
    <w:rsid w:val="00ED3A10"/>
    <w:rsid w:val="00ED3CB1"/>
    <w:rsid w:val="00ED48C6"/>
    <w:rsid w:val="00ED51B9"/>
    <w:rsid w:val="00ED52F5"/>
    <w:rsid w:val="00ED5A0D"/>
    <w:rsid w:val="00ED6683"/>
    <w:rsid w:val="00ED6B9D"/>
    <w:rsid w:val="00ED6EE4"/>
    <w:rsid w:val="00ED7027"/>
    <w:rsid w:val="00ED71CA"/>
    <w:rsid w:val="00ED7483"/>
    <w:rsid w:val="00ED7700"/>
    <w:rsid w:val="00EE0525"/>
    <w:rsid w:val="00EE0E0F"/>
    <w:rsid w:val="00EE1502"/>
    <w:rsid w:val="00EE1547"/>
    <w:rsid w:val="00EE165E"/>
    <w:rsid w:val="00EE172D"/>
    <w:rsid w:val="00EE1853"/>
    <w:rsid w:val="00EE197B"/>
    <w:rsid w:val="00EE1DF6"/>
    <w:rsid w:val="00EE23FA"/>
    <w:rsid w:val="00EE2CAE"/>
    <w:rsid w:val="00EE2EC2"/>
    <w:rsid w:val="00EE3415"/>
    <w:rsid w:val="00EE3839"/>
    <w:rsid w:val="00EE4038"/>
    <w:rsid w:val="00EE424E"/>
    <w:rsid w:val="00EE42A7"/>
    <w:rsid w:val="00EE4946"/>
    <w:rsid w:val="00EE55A5"/>
    <w:rsid w:val="00EE5CE9"/>
    <w:rsid w:val="00EE5EAD"/>
    <w:rsid w:val="00EE5FFE"/>
    <w:rsid w:val="00EE6113"/>
    <w:rsid w:val="00EE6587"/>
    <w:rsid w:val="00EE69E7"/>
    <w:rsid w:val="00EE7EBA"/>
    <w:rsid w:val="00EF0271"/>
    <w:rsid w:val="00EF04AD"/>
    <w:rsid w:val="00EF0597"/>
    <w:rsid w:val="00EF05F0"/>
    <w:rsid w:val="00EF0626"/>
    <w:rsid w:val="00EF11EF"/>
    <w:rsid w:val="00EF1417"/>
    <w:rsid w:val="00EF1818"/>
    <w:rsid w:val="00EF2D8B"/>
    <w:rsid w:val="00EF334F"/>
    <w:rsid w:val="00EF376C"/>
    <w:rsid w:val="00EF3923"/>
    <w:rsid w:val="00EF3C14"/>
    <w:rsid w:val="00EF4249"/>
    <w:rsid w:val="00EF5165"/>
    <w:rsid w:val="00EF5301"/>
    <w:rsid w:val="00EF5C0D"/>
    <w:rsid w:val="00EF5D0B"/>
    <w:rsid w:val="00EF640B"/>
    <w:rsid w:val="00EF6841"/>
    <w:rsid w:val="00EF6A69"/>
    <w:rsid w:val="00EF6D5F"/>
    <w:rsid w:val="00EF7139"/>
    <w:rsid w:val="00EF75A2"/>
    <w:rsid w:val="00EF7B67"/>
    <w:rsid w:val="00EF7B9B"/>
    <w:rsid w:val="00EF7CF8"/>
    <w:rsid w:val="00EF7D32"/>
    <w:rsid w:val="00EF7DA7"/>
    <w:rsid w:val="00EF7E23"/>
    <w:rsid w:val="00EF7FC9"/>
    <w:rsid w:val="00F00717"/>
    <w:rsid w:val="00F0080A"/>
    <w:rsid w:val="00F00E23"/>
    <w:rsid w:val="00F014D7"/>
    <w:rsid w:val="00F01525"/>
    <w:rsid w:val="00F01E72"/>
    <w:rsid w:val="00F0259D"/>
    <w:rsid w:val="00F0299D"/>
    <w:rsid w:val="00F02F28"/>
    <w:rsid w:val="00F031F8"/>
    <w:rsid w:val="00F046FF"/>
    <w:rsid w:val="00F04C45"/>
    <w:rsid w:val="00F04C8B"/>
    <w:rsid w:val="00F04E9B"/>
    <w:rsid w:val="00F04F7E"/>
    <w:rsid w:val="00F0502B"/>
    <w:rsid w:val="00F051A1"/>
    <w:rsid w:val="00F05B4A"/>
    <w:rsid w:val="00F060DF"/>
    <w:rsid w:val="00F062C4"/>
    <w:rsid w:val="00F0668F"/>
    <w:rsid w:val="00F06CE3"/>
    <w:rsid w:val="00F06EC8"/>
    <w:rsid w:val="00F071FD"/>
    <w:rsid w:val="00F07256"/>
    <w:rsid w:val="00F07274"/>
    <w:rsid w:val="00F076DB"/>
    <w:rsid w:val="00F0770D"/>
    <w:rsid w:val="00F07D73"/>
    <w:rsid w:val="00F109D0"/>
    <w:rsid w:val="00F10A91"/>
    <w:rsid w:val="00F10F3D"/>
    <w:rsid w:val="00F11327"/>
    <w:rsid w:val="00F1132C"/>
    <w:rsid w:val="00F113AD"/>
    <w:rsid w:val="00F1191E"/>
    <w:rsid w:val="00F11BF8"/>
    <w:rsid w:val="00F11D3E"/>
    <w:rsid w:val="00F11EE6"/>
    <w:rsid w:val="00F11F9A"/>
    <w:rsid w:val="00F1211D"/>
    <w:rsid w:val="00F128F8"/>
    <w:rsid w:val="00F1354C"/>
    <w:rsid w:val="00F135CB"/>
    <w:rsid w:val="00F13803"/>
    <w:rsid w:val="00F1389E"/>
    <w:rsid w:val="00F13D72"/>
    <w:rsid w:val="00F142D8"/>
    <w:rsid w:val="00F143DC"/>
    <w:rsid w:val="00F146C0"/>
    <w:rsid w:val="00F14AB8"/>
    <w:rsid w:val="00F14D90"/>
    <w:rsid w:val="00F15136"/>
    <w:rsid w:val="00F1525F"/>
    <w:rsid w:val="00F153FE"/>
    <w:rsid w:val="00F158E9"/>
    <w:rsid w:val="00F16804"/>
    <w:rsid w:val="00F17D8D"/>
    <w:rsid w:val="00F205AD"/>
    <w:rsid w:val="00F20803"/>
    <w:rsid w:val="00F20B85"/>
    <w:rsid w:val="00F2108E"/>
    <w:rsid w:val="00F210D5"/>
    <w:rsid w:val="00F212A5"/>
    <w:rsid w:val="00F21514"/>
    <w:rsid w:val="00F21617"/>
    <w:rsid w:val="00F21792"/>
    <w:rsid w:val="00F21C39"/>
    <w:rsid w:val="00F21C43"/>
    <w:rsid w:val="00F21ED5"/>
    <w:rsid w:val="00F21F66"/>
    <w:rsid w:val="00F2204B"/>
    <w:rsid w:val="00F22175"/>
    <w:rsid w:val="00F22903"/>
    <w:rsid w:val="00F2290A"/>
    <w:rsid w:val="00F2290F"/>
    <w:rsid w:val="00F236C3"/>
    <w:rsid w:val="00F23C4E"/>
    <w:rsid w:val="00F23CD0"/>
    <w:rsid w:val="00F2423A"/>
    <w:rsid w:val="00F2519D"/>
    <w:rsid w:val="00F251BE"/>
    <w:rsid w:val="00F256B9"/>
    <w:rsid w:val="00F25787"/>
    <w:rsid w:val="00F25A48"/>
    <w:rsid w:val="00F25A61"/>
    <w:rsid w:val="00F264E7"/>
    <w:rsid w:val="00F26776"/>
    <w:rsid w:val="00F26886"/>
    <w:rsid w:val="00F26A11"/>
    <w:rsid w:val="00F26AAB"/>
    <w:rsid w:val="00F27159"/>
    <w:rsid w:val="00F27311"/>
    <w:rsid w:val="00F27487"/>
    <w:rsid w:val="00F27B43"/>
    <w:rsid w:val="00F27CEB"/>
    <w:rsid w:val="00F30241"/>
    <w:rsid w:val="00F30A7C"/>
    <w:rsid w:val="00F312B6"/>
    <w:rsid w:val="00F31650"/>
    <w:rsid w:val="00F31AF7"/>
    <w:rsid w:val="00F32246"/>
    <w:rsid w:val="00F327D8"/>
    <w:rsid w:val="00F327DF"/>
    <w:rsid w:val="00F329F8"/>
    <w:rsid w:val="00F3305F"/>
    <w:rsid w:val="00F3377C"/>
    <w:rsid w:val="00F3386E"/>
    <w:rsid w:val="00F34045"/>
    <w:rsid w:val="00F34665"/>
    <w:rsid w:val="00F3471B"/>
    <w:rsid w:val="00F34723"/>
    <w:rsid w:val="00F34D8E"/>
    <w:rsid w:val="00F351A8"/>
    <w:rsid w:val="00F3537E"/>
    <w:rsid w:val="00F35D02"/>
    <w:rsid w:val="00F36A0C"/>
    <w:rsid w:val="00F36B17"/>
    <w:rsid w:val="00F36B7D"/>
    <w:rsid w:val="00F36DEA"/>
    <w:rsid w:val="00F37328"/>
    <w:rsid w:val="00F374E9"/>
    <w:rsid w:val="00F37707"/>
    <w:rsid w:val="00F37F77"/>
    <w:rsid w:val="00F40000"/>
    <w:rsid w:val="00F403C3"/>
    <w:rsid w:val="00F406CA"/>
    <w:rsid w:val="00F40A68"/>
    <w:rsid w:val="00F40B0F"/>
    <w:rsid w:val="00F40CE5"/>
    <w:rsid w:val="00F41086"/>
    <w:rsid w:val="00F411B8"/>
    <w:rsid w:val="00F41700"/>
    <w:rsid w:val="00F41A9A"/>
    <w:rsid w:val="00F41AA2"/>
    <w:rsid w:val="00F41E44"/>
    <w:rsid w:val="00F41E7F"/>
    <w:rsid w:val="00F42976"/>
    <w:rsid w:val="00F42DC1"/>
    <w:rsid w:val="00F43663"/>
    <w:rsid w:val="00F4389B"/>
    <w:rsid w:val="00F444E4"/>
    <w:rsid w:val="00F44970"/>
    <w:rsid w:val="00F44A99"/>
    <w:rsid w:val="00F45103"/>
    <w:rsid w:val="00F45597"/>
    <w:rsid w:val="00F45713"/>
    <w:rsid w:val="00F457CF"/>
    <w:rsid w:val="00F45EDC"/>
    <w:rsid w:val="00F45F1D"/>
    <w:rsid w:val="00F46211"/>
    <w:rsid w:val="00F46CB7"/>
    <w:rsid w:val="00F470DF"/>
    <w:rsid w:val="00F47198"/>
    <w:rsid w:val="00F4726B"/>
    <w:rsid w:val="00F475A5"/>
    <w:rsid w:val="00F475DA"/>
    <w:rsid w:val="00F50070"/>
    <w:rsid w:val="00F51374"/>
    <w:rsid w:val="00F519C4"/>
    <w:rsid w:val="00F521F3"/>
    <w:rsid w:val="00F526A7"/>
    <w:rsid w:val="00F52C35"/>
    <w:rsid w:val="00F52D76"/>
    <w:rsid w:val="00F52F41"/>
    <w:rsid w:val="00F53242"/>
    <w:rsid w:val="00F53559"/>
    <w:rsid w:val="00F53804"/>
    <w:rsid w:val="00F53D9B"/>
    <w:rsid w:val="00F542FF"/>
    <w:rsid w:val="00F5459E"/>
    <w:rsid w:val="00F5466D"/>
    <w:rsid w:val="00F547D1"/>
    <w:rsid w:val="00F548D6"/>
    <w:rsid w:val="00F54A73"/>
    <w:rsid w:val="00F54BC3"/>
    <w:rsid w:val="00F54C95"/>
    <w:rsid w:val="00F54D15"/>
    <w:rsid w:val="00F55FBE"/>
    <w:rsid w:val="00F56265"/>
    <w:rsid w:val="00F56B68"/>
    <w:rsid w:val="00F56C85"/>
    <w:rsid w:val="00F57501"/>
    <w:rsid w:val="00F5759E"/>
    <w:rsid w:val="00F57687"/>
    <w:rsid w:val="00F57947"/>
    <w:rsid w:val="00F57D4D"/>
    <w:rsid w:val="00F600A0"/>
    <w:rsid w:val="00F6015E"/>
    <w:rsid w:val="00F603A2"/>
    <w:rsid w:val="00F60C8E"/>
    <w:rsid w:val="00F60E19"/>
    <w:rsid w:val="00F61A12"/>
    <w:rsid w:val="00F61D23"/>
    <w:rsid w:val="00F620F6"/>
    <w:rsid w:val="00F62208"/>
    <w:rsid w:val="00F62595"/>
    <w:rsid w:val="00F625DD"/>
    <w:rsid w:val="00F625ED"/>
    <w:rsid w:val="00F62991"/>
    <w:rsid w:val="00F62C83"/>
    <w:rsid w:val="00F6312F"/>
    <w:rsid w:val="00F6317B"/>
    <w:rsid w:val="00F63315"/>
    <w:rsid w:val="00F633F7"/>
    <w:rsid w:val="00F6381D"/>
    <w:rsid w:val="00F63946"/>
    <w:rsid w:val="00F63DF7"/>
    <w:rsid w:val="00F64322"/>
    <w:rsid w:val="00F6455E"/>
    <w:rsid w:val="00F646C3"/>
    <w:rsid w:val="00F64E7C"/>
    <w:rsid w:val="00F65421"/>
    <w:rsid w:val="00F65531"/>
    <w:rsid w:val="00F664DC"/>
    <w:rsid w:val="00F66645"/>
    <w:rsid w:val="00F666CB"/>
    <w:rsid w:val="00F66F57"/>
    <w:rsid w:val="00F66F66"/>
    <w:rsid w:val="00F67094"/>
    <w:rsid w:val="00F67160"/>
    <w:rsid w:val="00F67528"/>
    <w:rsid w:val="00F678F2"/>
    <w:rsid w:val="00F701CB"/>
    <w:rsid w:val="00F70C77"/>
    <w:rsid w:val="00F70E7C"/>
    <w:rsid w:val="00F7175C"/>
    <w:rsid w:val="00F71799"/>
    <w:rsid w:val="00F71D5F"/>
    <w:rsid w:val="00F72594"/>
    <w:rsid w:val="00F73128"/>
    <w:rsid w:val="00F73540"/>
    <w:rsid w:val="00F73B5F"/>
    <w:rsid w:val="00F73DB1"/>
    <w:rsid w:val="00F74004"/>
    <w:rsid w:val="00F744F5"/>
    <w:rsid w:val="00F74B45"/>
    <w:rsid w:val="00F751A1"/>
    <w:rsid w:val="00F75349"/>
    <w:rsid w:val="00F76485"/>
    <w:rsid w:val="00F7675C"/>
    <w:rsid w:val="00F768D7"/>
    <w:rsid w:val="00F76A5F"/>
    <w:rsid w:val="00F772F8"/>
    <w:rsid w:val="00F7761F"/>
    <w:rsid w:val="00F778ED"/>
    <w:rsid w:val="00F77DE1"/>
    <w:rsid w:val="00F77F02"/>
    <w:rsid w:val="00F80386"/>
    <w:rsid w:val="00F8076D"/>
    <w:rsid w:val="00F80CBB"/>
    <w:rsid w:val="00F815B6"/>
    <w:rsid w:val="00F818A0"/>
    <w:rsid w:val="00F81BD5"/>
    <w:rsid w:val="00F82045"/>
    <w:rsid w:val="00F82793"/>
    <w:rsid w:val="00F82B6D"/>
    <w:rsid w:val="00F82E0F"/>
    <w:rsid w:val="00F830C1"/>
    <w:rsid w:val="00F83C65"/>
    <w:rsid w:val="00F848F7"/>
    <w:rsid w:val="00F84AC9"/>
    <w:rsid w:val="00F851F3"/>
    <w:rsid w:val="00F85AC7"/>
    <w:rsid w:val="00F85E1A"/>
    <w:rsid w:val="00F86867"/>
    <w:rsid w:val="00F87072"/>
    <w:rsid w:val="00F870A3"/>
    <w:rsid w:val="00F872CA"/>
    <w:rsid w:val="00F8748C"/>
    <w:rsid w:val="00F874D8"/>
    <w:rsid w:val="00F87E0F"/>
    <w:rsid w:val="00F90445"/>
    <w:rsid w:val="00F9065E"/>
    <w:rsid w:val="00F90956"/>
    <w:rsid w:val="00F90A5C"/>
    <w:rsid w:val="00F90BD0"/>
    <w:rsid w:val="00F90F5A"/>
    <w:rsid w:val="00F91097"/>
    <w:rsid w:val="00F912B1"/>
    <w:rsid w:val="00F9130D"/>
    <w:rsid w:val="00F919AA"/>
    <w:rsid w:val="00F919E4"/>
    <w:rsid w:val="00F91AA1"/>
    <w:rsid w:val="00F91BFF"/>
    <w:rsid w:val="00F92133"/>
    <w:rsid w:val="00F92582"/>
    <w:rsid w:val="00F92A22"/>
    <w:rsid w:val="00F92F24"/>
    <w:rsid w:val="00F933CC"/>
    <w:rsid w:val="00F93653"/>
    <w:rsid w:val="00F936E9"/>
    <w:rsid w:val="00F93C0C"/>
    <w:rsid w:val="00F93C4D"/>
    <w:rsid w:val="00F93D8A"/>
    <w:rsid w:val="00F93E09"/>
    <w:rsid w:val="00F93FEF"/>
    <w:rsid w:val="00F94682"/>
    <w:rsid w:val="00F9494D"/>
    <w:rsid w:val="00F9498F"/>
    <w:rsid w:val="00F957C4"/>
    <w:rsid w:val="00F95B50"/>
    <w:rsid w:val="00F95F98"/>
    <w:rsid w:val="00F963E5"/>
    <w:rsid w:val="00F96B9E"/>
    <w:rsid w:val="00F972B0"/>
    <w:rsid w:val="00F975E8"/>
    <w:rsid w:val="00F979E5"/>
    <w:rsid w:val="00F97AB3"/>
    <w:rsid w:val="00F97C3B"/>
    <w:rsid w:val="00F97EFE"/>
    <w:rsid w:val="00FA069B"/>
    <w:rsid w:val="00FA14FA"/>
    <w:rsid w:val="00FA1562"/>
    <w:rsid w:val="00FA1747"/>
    <w:rsid w:val="00FA1B87"/>
    <w:rsid w:val="00FA233C"/>
    <w:rsid w:val="00FA24F7"/>
    <w:rsid w:val="00FA2CA1"/>
    <w:rsid w:val="00FA395D"/>
    <w:rsid w:val="00FA3CC8"/>
    <w:rsid w:val="00FA4355"/>
    <w:rsid w:val="00FA4939"/>
    <w:rsid w:val="00FA5220"/>
    <w:rsid w:val="00FA54BF"/>
    <w:rsid w:val="00FA59FD"/>
    <w:rsid w:val="00FA5E4F"/>
    <w:rsid w:val="00FA613B"/>
    <w:rsid w:val="00FA651D"/>
    <w:rsid w:val="00FA6C58"/>
    <w:rsid w:val="00FA6F03"/>
    <w:rsid w:val="00FA7006"/>
    <w:rsid w:val="00FA71F6"/>
    <w:rsid w:val="00FA7514"/>
    <w:rsid w:val="00FA7643"/>
    <w:rsid w:val="00FA7CE1"/>
    <w:rsid w:val="00FB00E2"/>
    <w:rsid w:val="00FB01E3"/>
    <w:rsid w:val="00FB043D"/>
    <w:rsid w:val="00FB0A8D"/>
    <w:rsid w:val="00FB0ABF"/>
    <w:rsid w:val="00FB0DB6"/>
    <w:rsid w:val="00FB1166"/>
    <w:rsid w:val="00FB11C4"/>
    <w:rsid w:val="00FB149E"/>
    <w:rsid w:val="00FB177D"/>
    <w:rsid w:val="00FB1868"/>
    <w:rsid w:val="00FB1915"/>
    <w:rsid w:val="00FB2670"/>
    <w:rsid w:val="00FB27AB"/>
    <w:rsid w:val="00FB2B28"/>
    <w:rsid w:val="00FB2C83"/>
    <w:rsid w:val="00FB3065"/>
    <w:rsid w:val="00FB3090"/>
    <w:rsid w:val="00FB347E"/>
    <w:rsid w:val="00FB3D0C"/>
    <w:rsid w:val="00FB3FAF"/>
    <w:rsid w:val="00FB41DE"/>
    <w:rsid w:val="00FB4467"/>
    <w:rsid w:val="00FB44BE"/>
    <w:rsid w:val="00FB4EFC"/>
    <w:rsid w:val="00FB5004"/>
    <w:rsid w:val="00FB56FB"/>
    <w:rsid w:val="00FB5EF5"/>
    <w:rsid w:val="00FB63CD"/>
    <w:rsid w:val="00FB6430"/>
    <w:rsid w:val="00FB6B83"/>
    <w:rsid w:val="00FB6C26"/>
    <w:rsid w:val="00FB7205"/>
    <w:rsid w:val="00FB732C"/>
    <w:rsid w:val="00FB76F1"/>
    <w:rsid w:val="00FB7BDA"/>
    <w:rsid w:val="00FB7C31"/>
    <w:rsid w:val="00FB7D51"/>
    <w:rsid w:val="00FB7EF7"/>
    <w:rsid w:val="00FC008C"/>
    <w:rsid w:val="00FC0602"/>
    <w:rsid w:val="00FC1332"/>
    <w:rsid w:val="00FC1950"/>
    <w:rsid w:val="00FC1D2D"/>
    <w:rsid w:val="00FC2021"/>
    <w:rsid w:val="00FC248E"/>
    <w:rsid w:val="00FC2765"/>
    <w:rsid w:val="00FC2803"/>
    <w:rsid w:val="00FC2962"/>
    <w:rsid w:val="00FC3095"/>
    <w:rsid w:val="00FC3766"/>
    <w:rsid w:val="00FC39BF"/>
    <w:rsid w:val="00FC4077"/>
    <w:rsid w:val="00FC4586"/>
    <w:rsid w:val="00FC4933"/>
    <w:rsid w:val="00FC49F3"/>
    <w:rsid w:val="00FC4A06"/>
    <w:rsid w:val="00FC5110"/>
    <w:rsid w:val="00FC58B5"/>
    <w:rsid w:val="00FC5A76"/>
    <w:rsid w:val="00FC5F2F"/>
    <w:rsid w:val="00FC638A"/>
    <w:rsid w:val="00FC6454"/>
    <w:rsid w:val="00FC6E1B"/>
    <w:rsid w:val="00FC71D1"/>
    <w:rsid w:val="00FC71F2"/>
    <w:rsid w:val="00FC720E"/>
    <w:rsid w:val="00FC727B"/>
    <w:rsid w:val="00FC7351"/>
    <w:rsid w:val="00FC78F4"/>
    <w:rsid w:val="00FC799C"/>
    <w:rsid w:val="00FC7AC6"/>
    <w:rsid w:val="00FC7B83"/>
    <w:rsid w:val="00FC7DFA"/>
    <w:rsid w:val="00FD0896"/>
    <w:rsid w:val="00FD0E7D"/>
    <w:rsid w:val="00FD1992"/>
    <w:rsid w:val="00FD1F7B"/>
    <w:rsid w:val="00FD24E7"/>
    <w:rsid w:val="00FD2DBF"/>
    <w:rsid w:val="00FD2E61"/>
    <w:rsid w:val="00FD3159"/>
    <w:rsid w:val="00FD31F9"/>
    <w:rsid w:val="00FD385B"/>
    <w:rsid w:val="00FD3D3E"/>
    <w:rsid w:val="00FD3D4A"/>
    <w:rsid w:val="00FD41A8"/>
    <w:rsid w:val="00FD42A9"/>
    <w:rsid w:val="00FD4521"/>
    <w:rsid w:val="00FD49A8"/>
    <w:rsid w:val="00FD4F79"/>
    <w:rsid w:val="00FD512C"/>
    <w:rsid w:val="00FD54D7"/>
    <w:rsid w:val="00FD55E4"/>
    <w:rsid w:val="00FD61AC"/>
    <w:rsid w:val="00FD6401"/>
    <w:rsid w:val="00FD6915"/>
    <w:rsid w:val="00FE075B"/>
    <w:rsid w:val="00FE0C1B"/>
    <w:rsid w:val="00FE0D4D"/>
    <w:rsid w:val="00FE12B4"/>
    <w:rsid w:val="00FE1704"/>
    <w:rsid w:val="00FE1895"/>
    <w:rsid w:val="00FE1C3F"/>
    <w:rsid w:val="00FE1EC1"/>
    <w:rsid w:val="00FE21B1"/>
    <w:rsid w:val="00FE2BB8"/>
    <w:rsid w:val="00FE3CD1"/>
    <w:rsid w:val="00FE3DD1"/>
    <w:rsid w:val="00FE41D4"/>
    <w:rsid w:val="00FE4B7A"/>
    <w:rsid w:val="00FE4D10"/>
    <w:rsid w:val="00FE4D16"/>
    <w:rsid w:val="00FE52E7"/>
    <w:rsid w:val="00FE539B"/>
    <w:rsid w:val="00FE569C"/>
    <w:rsid w:val="00FE579C"/>
    <w:rsid w:val="00FE5A2C"/>
    <w:rsid w:val="00FE5A47"/>
    <w:rsid w:val="00FE5BFF"/>
    <w:rsid w:val="00FE5D1F"/>
    <w:rsid w:val="00FE6101"/>
    <w:rsid w:val="00FE633C"/>
    <w:rsid w:val="00FE63B4"/>
    <w:rsid w:val="00FE6764"/>
    <w:rsid w:val="00FE688A"/>
    <w:rsid w:val="00FE6B29"/>
    <w:rsid w:val="00FE6EC9"/>
    <w:rsid w:val="00FE706E"/>
    <w:rsid w:val="00FE71AA"/>
    <w:rsid w:val="00FE786E"/>
    <w:rsid w:val="00FE7891"/>
    <w:rsid w:val="00FE7B41"/>
    <w:rsid w:val="00FE7DBA"/>
    <w:rsid w:val="00FE7E40"/>
    <w:rsid w:val="00FF00C8"/>
    <w:rsid w:val="00FF02A7"/>
    <w:rsid w:val="00FF03AF"/>
    <w:rsid w:val="00FF0423"/>
    <w:rsid w:val="00FF0AFB"/>
    <w:rsid w:val="00FF0F83"/>
    <w:rsid w:val="00FF1E77"/>
    <w:rsid w:val="00FF226B"/>
    <w:rsid w:val="00FF2453"/>
    <w:rsid w:val="00FF26E7"/>
    <w:rsid w:val="00FF2A73"/>
    <w:rsid w:val="00FF2F14"/>
    <w:rsid w:val="00FF346D"/>
    <w:rsid w:val="00FF375E"/>
    <w:rsid w:val="00FF3F0F"/>
    <w:rsid w:val="00FF4203"/>
    <w:rsid w:val="00FF47CA"/>
    <w:rsid w:val="00FF4CD8"/>
    <w:rsid w:val="00FF4D83"/>
    <w:rsid w:val="00FF56BE"/>
    <w:rsid w:val="00FF5746"/>
    <w:rsid w:val="00FF5D2B"/>
    <w:rsid w:val="00FF5FED"/>
    <w:rsid w:val="00FF61D1"/>
    <w:rsid w:val="00FF6333"/>
    <w:rsid w:val="00FF6759"/>
    <w:rsid w:val="00FF6CC1"/>
    <w:rsid w:val="00FF6D77"/>
    <w:rsid w:val="00FF711D"/>
    <w:rsid w:val="00FF7358"/>
    <w:rsid w:val="00FF7BE7"/>
    <w:rsid w:val="34CC3418"/>
    <w:rsid w:val="37856610"/>
    <w:rsid w:val="55145A25"/>
    <w:rsid w:val="6E853D61"/>
    <w:rsid w:val="7D022663"/>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8" fillcolor="white">
      <v:fill color="white"/>
    </o:shapedefaults>
    <o:shapelayout v:ext="edit">
      <o:idmap v:ext="edit" data="1"/>
      <o:rules v:ext="edit">
        <o:r id="V:Rule3" type="callout" idref="#_x0000_s1058"/>
        <o:r id="V:Rule5" type="connector" idref="#_x0000_s1047"/>
        <o:r id="V:Rule6" type="connector" idref="#_x0000_s1056"/>
        <o:r id="V:Rule7" type="connector" idref="#_x0000_s10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caption" w:qFormat="1"/>
    <w:lsdException w:name="Title" w:qFormat="1"/>
    <w:lsdException w:name="Default Paragraph Font" w:semiHidden="1"/>
    <w:lsdException w:name="Body Text" w:uiPriority="1" w:qFormat="1"/>
    <w:lsdException w:name="Subtitle" w:qFormat="1"/>
    <w:lsdException w:name="Strong" w:qFormat="1"/>
    <w:lsdException w:name="Emphasis" w:qFormat="1"/>
    <w:lsdException w:name="Plain Text" w:uiPriority="99"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F5FC8"/>
    <w:pPr>
      <w:widowControl w:val="0"/>
      <w:jc w:val="both"/>
    </w:pPr>
    <w:rPr>
      <w:color w:val="333333"/>
      <w:kern w:val="2"/>
      <w:sz w:val="28"/>
    </w:rPr>
  </w:style>
  <w:style w:type="paragraph" w:styleId="1">
    <w:name w:val="heading 1"/>
    <w:basedOn w:val="a"/>
    <w:next w:val="a"/>
    <w:qFormat/>
    <w:rsid w:val="00AF5FC8"/>
    <w:pPr>
      <w:keepNext/>
      <w:jc w:val="center"/>
      <w:outlineLvl w:val="0"/>
    </w:pPr>
  </w:style>
  <w:style w:type="paragraph" w:styleId="2">
    <w:name w:val="heading 2"/>
    <w:basedOn w:val="a"/>
    <w:next w:val="a"/>
    <w:qFormat/>
    <w:rsid w:val="00B2150E"/>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qFormat/>
    <w:rsid w:val="00B2150E"/>
    <w:pPr>
      <w:keepNext/>
      <w:keepLines/>
      <w:spacing w:before="260" w:after="260" w:line="416" w:lineRule="auto"/>
      <w:outlineLvl w:val="2"/>
    </w:pPr>
    <w:rPr>
      <w:b/>
      <w:bCs/>
      <w:sz w:val="32"/>
      <w:szCs w:val="32"/>
    </w:rPr>
  </w:style>
  <w:style w:type="paragraph" w:styleId="4">
    <w:name w:val="heading 4"/>
    <w:basedOn w:val="a"/>
    <w:next w:val="a"/>
    <w:link w:val="4Char"/>
    <w:semiHidden/>
    <w:unhideWhenUsed/>
    <w:qFormat/>
    <w:rsid w:val="00CD52C1"/>
    <w:pPr>
      <w:keepNext/>
      <w:keepLines/>
      <w:spacing w:before="280" w:after="290" w:line="376" w:lineRule="auto"/>
      <w:outlineLvl w:val="3"/>
    </w:pPr>
    <w:rPr>
      <w:rFonts w:asciiTheme="majorHAnsi" w:eastAsiaTheme="majorEastAsia" w:hAnsiTheme="majorHAnsi"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AF5FC8"/>
    <w:rPr>
      <w:color w:val="0000FF"/>
      <w:u w:val="single"/>
    </w:rPr>
  </w:style>
  <w:style w:type="character" w:styleId="a4">
    <w:name w:val="page number"/>
    <w:basedOn w:val="a0"/>
    <w:rsid w:val="00AF5FC8"/>
  </w:style>
  <w:style w:type="character" w:customStyle="1" w:styleId="1Char">
    <w:name w:val="标1 Char"/>
    <w:basedOn w:val="a0"/>
    <w:link w:val="10"/>
    <w:rsid w:val="00AF5FC8"/>
    <w:rPr>
      <w:rFonts w:eastAsia="黑体"/>
      <w:bCs/>
      <w:kern w:val="44"/>
      <w:sz w:val="28"/>
      <w:szCs w:val="44"/>
      <w:lang w:val="en-US" w:eastAsia="zh-CN" w:bidi="ar-SA"/>
    </w:rPr>
  </w:style>
  <w:style w:type="character" w:customStyle="1" w:styleId="1Char0">
    <w:name w:val="正文1 Char"/>
    <w:link w:val="11"/>
    <w:rsid w:val="00AF5FC8"/>
    <w:rPr>
      <w:rFonts w:ascii="楷体_GB2312" w:eastAsia="楷体_GB2312"/>
      <w:b/>
      <w:kern w:val="2"/>
      <w:sz w:val="28"/>
      <w:lang w:val="en-US" w:eastAsia="zh-CN" w:bidi="ar-SA"/>
    </w:rPr>
  </w:style>
  <w:style w:type="character" w:customStyle="1" w:styleId="Char">
    <w:name w:val="段落 Char"/>
    <w:link w:val="a5"/>
    <w:qFormat/>
    <w:rsid w:val="00AF5FC8"/>
    <w:rPr>
      <w:rFonts w:eastAsia="宋体"/>
      <w:kern w:val="2"/>
      <w:sz w:val="28"/>
      <w:szCs w:val="24"/>
      <w:lang w:val="en-US" w:eastAsia="zh-CN" w:bidi="ar-SA"/>
    </w:rPr>
  </w:style>
  <w:style w:type="character" w:customStyle="1" w:styleId="5Char">
    <w:name w:val="5文章(治) Char"/>
    <w:link w:val="5"/>
    <w:rsid w:val="00AF5FC8"/>
    <w:rPr>
      <w:rFonts w:eastAsia="宋体"/>
      <w:kern w:val="2"/>
      <w:sz w:val="24"/>
      <w:lang w:val="en-US" w:eastAsia="zh-CN" w:bidi="ar-SA"/>
    </w:rPr>
  </w:style>
  <w:style w:type="character" w:customStyle="1" w:styleId="Char1">
    <w:name w:val="正文缩进 Char1"/>
    <w:aliases w:val="表正文 Char1,正文非缩进 Char1,段1 Char,Body Text(ch) Char,缩进 Char,ALT+Z Char,特点 Char1,四号 Char,正文不缩进 Char1,标题4 Char,正文2 Char2,正文（首行缩进两字） Char Char Char Char,正文（首行缩进两字） Char Char1,s4 Char,正文（首行缩进两字） Char2,正文缩进1 Char,首行缩进 Char,正文缩进 Char Char,标准正文 Char1"/>
    <w:link w:val="a6"/>
    <w:locked/>
    <w:rsid w:val="00AF5FC8"/>
    <w:rPr>
      <w:rFonts w:eastAsia="宋体"/>
      <w:kern w:val="2"/>
      <w:sz w:val="21"/>
      <w:szCs w:val="24"/>
      <w:lang w:val="en-US" w:eastAsia="zh-CN" w:bidi="ar-SA"/>
    </w:rPr>
  </w:style>
  <w:style w:type="character" w:customStyle="1" w:styleId="Char0">
    <w:name w:val="批注框文本 Char"/>
    <w:link w:val="a7"/>
    <w:rsid w:val="00AF5FC8"/>
    <w:rPr>
      <w:color w:val="333333"/>
      <w:kern w:val="2"/>
      <w:sz w:val="18"/>
      <w:szCs w:val="18"/>
    </w:rPr>
  </w:style>
  <w:style w:type="character" w:customStyle="1" w:styleId="Char10">
    <w:name w:val="表头 Char1"/>
    <w:basedOn w:val="a0"/>
    <w:link w:val="a8"/>
    <w:rsid w:val="00AF5FC8"/>
    <w:rPr>
      <w:rFonts w:ascii="黑体" w:eastAsia="黑体" w:hAnsi="宋体"/>
      <w:spacing w:val="20"/>
      <w:kern w:val="36"/>
      <w:sz w:val="24"/>
      <w:szCs w:val="24"/>
      <w:lang w:val="en-US" w:eastAsia="zh-CN" w:bidi="ar-SA"/>
    </w:rPr>
  </w:style>
  <w:style w:type="character" w:customStyle="1" w:styleId="HTMLChar">
    <w:name w:val="HTML 预设格式 Char"/>
    <w:link w:val="HTML"/>
    <w:rsid w:val="00AF5FC8"/>
    <w:rPr>
      <w:rFonts w:ascii="宋体" w:hAnsi="宋体" w:cs="宋体"/>
      <w:sz w:val="24"/>
      <w:szCs w:val="24"/>
    </w:rPr>
  </w:style>
  <w:style w:type="character" w:customStyle="1" w:styleId="2Char">
    <w:name w:val="正文2 Char"/>
    <w:aliases w:val="正文（首行缩进两字） Char Char,正文缩进 Char Char1,表格标题 Char,正文不缩进 Char,s4 Char1,表正文 Char,正文非缩进 Char,特点 Char,s4 Char Char,正文（首行缩进两字） Char1,正文（首行缩进两字） Char Char Char Char Char Char Char1,正文（首行缩进两字） Char Char Char Char Char Char1,首行缩进两字 Char,表格 Char,标准正文 Char"/>
    <w:rsid w:val="00AF5FC8"/>
    <w:rPr>
      <w:rFonts w:ascii="宋体" w:eastAsia="宋体" w:hAnsi="宋体"/>
      <w:spacing w:val="-4"/>
      <w:kern w:val="2"/>
      <w:sz w:val="28"/>
      <w:szCs w:val="24"/>
      <w:lang w:val="en-US" w:eastAsia="zh-CN" w:bidi="ar-SA"/>
    </w:rPr>
  </w:style>
  <w:style w:type="character" w:customStyle="1" w:styleId="Char11">
    <w:name w:val="段落 Char1"/>
    <w:locked/>
    <w:rsid w:val="00AF5FC8"/>
    <w:rPr>
      <w:rFonts w:ascii="宋体" w:eastAsia="宋体" w:hAnsi="宋体"/>
      <w:kern w:val="2"/>
      <w:sz w:val="28"/>
      <w:szCs w:val="28"/>
      <w:lang w:val="en-US" w:eastAsia="zh-CN" w:bidi="ar-SA"/>
    </w:rPr>
  </w:style>
  <w:style w:type="paragraph" w:styleId="a9">
    <w:name w:val="header"/>
    <w:basedOn w:val="a"/>
    <w:rsid w:val="00AF5FC8"/>
    <w:pPr>
      <w:pBdr>
        <w:bottom w:val="single" w:sz="6" w:space="1" w:color="auto"/>
      </w:pBdr>
      <w:tabs>
        <w:tab w:val="center" w:pos="4153"/>
        <w:tab w:val="right" w:pos="8306"/>
      </w:tabs>
      <w:snapToGrid w:val="0"/>
      <w:jc w:val="center"/>
    </w:pPr>
    <w:rPr>
      <w:sz w:val="18"/>
      <w:szCs w:val="18"/>
    </w:rPr>
  </w:style>
  <w:style w:type="paragraph" w:styleId="aa">
    <w:name w:val="Body Text Indent"/>
    <w:basedOn w:val="a"/>
    <w:link w:val="Char2"/>
    <w:rsid w:val="00AF5FC8"/>
    <w:pPr>
      <w:ind w:firstLine="540"/>
      <w:jc w:val="left"/>
    </w:pPr>
  </w:style>
  <w:style w:type="paragraph" w:styleId="ab">
    <w:name w:val="Body Text"/>
    <w:basedOn w:val="a"/>
    <w:link w:val="Char3"/>
    <w:uiPriority w:val="1"/>
    <w:qFormat/>
    <w:rsid w:val="00AF5FC8"/>
    <w:pPr>
      <w:spacing w:after="120"/>
    </w:pPr>
  </w:style>
  <w:style w:type="paragraph" w:styleId="20">
    <w:name w:val="Body Text Indent 2"/>
    <w:basedOn w:val="a"/>
    <w:rsid w:val="00AF5FC8"/>
    <w:pPr>
      <w:spacing w:after="120" w:line="480" w:lineRule="auto"/>
      <w:ind w:leftChars="200" w:left="420"/>
    </w:pPr>
  </w:style>
  <w:style w:type="paragraph" w:styleId="a7">
    <w:name w:val="Balloon Text"/>
    <w:basedOn w:val="a"/>
    <w:link w:val="Char0"/>
    <w:rsid w:val="00AF5FC8"/>
    <w:rPr>
      <w:sz w:val="18"/>
      <w:szCs w:val="18"/>
    </w:rPr>
  </w:style>
  <w:style w:type="paragraph" w:styleId="ac">
    <w:name w:val="Normal (Web)"/>
    <w:basedOn w:val="a"/>
    <w:rsid w:val="00AF5FC8"/>
    <w:pPr>
      <w:widowControl/>
      <w:spacing w:before="100" w:beforeAutospacing="1" w:after="100" w:afterAutospacing="1"/>
      <w:jc w:val="left"/>
    </w:pPr>
    <w:rPr>
      <w:rFonts w:ascii="宋体" w:hAnsi="宋体" w:cs="宋体"/>
      <w:color w:val="auto"/>
      <w:kern w:val="0"/>
      <w:sz w:val="24"/>
      <w:szCs w:val="24"/>
    </w:rPr>
  </w:style>
  <w:style w:type="paragraph" w:styleId="ad">
    <w:name w:val="Plain Text"/>
    <w:aliases w:val="普通文字,普通文字 Char Char Char,纯文本1,普通文字1 Char,普通文字1 Char Char Char,普通文字1 Char Char Char Char Char,纯文本1 Char Char Char,普通文字1,普通文字 Char Char,普通文字1 Char Char Char Char Char Char,普通文字1 Char Char Char Char Char Char Char Char Char,孙普文字,纯文本 Char Char Char,表内,标"/>
    <w:basedOn w:val="a"/>
    <w:link w:val="Char4"/>
    <w:uiPriority w:val="99"/>
    <w:qFormat/>
    <w:rsid w:val="00AF5FC8"/>
    <w:rPr>
      <w:rFonts w:ascii="宋体" w:hAnsi="Courier New" w:cs="Courier New"/>
      <w:sz w:val="21"/>
      <w:szCs w:val="21"/>
    </w:rPr>
  </w:style>
  <w:style w:type="paragraph" w:styleId="ae">
    <w:name w:val="caption"/>
    <w:basedOn w:val="a"/>
    <w:next w:val="a"/>
    <w:qFormat/>
    <w:rsid w:val="00AF5FC8"/>
    <w:rPr>
      <w:rFonts w:ascii="Arial" w:eastAsia="黑体" w:hAnsi="Arial"/>
      <w:color w:val="auto"/>
      <w:sz w:val="20"/>
    </w:rPr>
  </w:style>
  <w:style w:type="paragraph" w:styleId="a6">
    <w:name w:val="Normal Indent"/>
    <w:aliases w:val="表正文,正文非缩进,段1,Body Text(ch),缩进,ALT+Z,特点,四号,正文不缩进,标题4,正文2,正文（首行缩进两字） Char Char Char,正文（首行缩进两字） Char,s4,正文（首行缩进两字）,正文缩进1,首行缩进,正文缩进 Char,正文（首行缩进两字） Char Char Char Char Char Char Char Char Char Char,标准正文,表格标题,正文2 Char1,表格,d,正文2 Char Char,缩"/>
    <w:basedOn w:val="a"/>
    <w:link w:val="Char1"/>
    <w:qFormat/>
    <w:rsid w:val="00AF5FC8"/>
    <w:pPr>
      <w:ind w:firstLineChars="200" w:firstLine="420"/>
    </w:pPr>
    <w:rPr>
      <w:color w:val="auto"/>
      <w:sz w:val="21"/>
      <w:szCs w:val="24"/>
    </w:rPr>
  </w:style>
  <w:style w:type="paragraph" w:styleId="af">
    <w:name w:val="footer"/>
    <w:basedOn w:val="a"/>
    <w:rsid w:val="00AF5FC8"/>
    <w:pPr>
      <w:tabs>
        <w:tab w:val="center" w:pos="4153"/>
        <w:tab w:val="right" w:pos="8306"/>
      </w:tabs>
      <w:snapToGrid w:val="0"/>
      <w:jc w:val="left"/>
    </w:pPr>
    <w:rPr>
      <w:sz w:val="18"/>
    </w:rPr>
  </w:style>
  <w:style w:type="paragraph" w:styleId="af0">
    <w:name w:val="List"/>
    <w:basedOn w:val="a"/>
    <w:rsid w:val="00AF5FC8"/>
    <w:pPr>
      <w:ind w:left="200" w:hangingChars="200" w:hanging="200"/>
    </w:pPr>
  </w:style>
  <w:style w:type="paragraph" w:styleId="HTML">
    <w:name w:val="HTML Preformatted"/>
    <w:basedOn w:val="a"/>
    <w:link w:val="HTMLChar"/>
    <w:rsid w:val="00AF5FC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olor w:val="auto"/>
      <w:kern w:val="0"/>
      <w:sz w:val="24"/>
      <w:szCs w:val="24"/>
    </w:rPr>
  </w:style>
  <w:style w:type="paragraph" w:customStyle="1" w:styleId="5">
    <w:name w:val="5文章(治)"/>
    <w:basedOn w:val="a"/>
    <w:link w:val="5Char"/>
    <w:rsid w:val="00AF5FC8"/>
    <w:pPr>
      <w:spacing w:line="360" w:lineRule="auto"/>
      <w:ind w:firstLineChars="200" w:firstLine="560"/>
    </w:pPr>
    <w:rPr>
      <w:color w:val="auto"/>
      <w:sz w:val="24"/>
    </w:rPr>
  </w:style>
  <w:style w:type="paragraph" w:customStyle="1" w:styleId="CharCharCharCharCharCharChar">
    <w:name w:val="Char Char Char Char Char Char Char"/>
    <w:basedOn w:val="a"/>
    <w:rsid w:val="00AF5FC8"/>
    <w:pPr>
      <w:adjustRightInd w:val="0"/>
      <w:spacing w:line="360" w:lineRule="atLeast"/>
    </w:pPr>
    <w:rPr>
      <w:color w:val="auto"/>
      <w:sz w:val="21"/>
      <w:szCs w:val="24"/>
    </w:rPr>
  </w:style>
  <w:style w:type="paragraph" w:customStyle="1" w:styleId="CharCharCharChar">
    <w:name w:val="Char Char Char Char"/>
    <w:basedOn w:val="a"/>
    <w:rsid w:val="00AF5FC8"/>
    <w:pPr>
      <w:adjustRightInd w:val="0"/>
      <w:spacing w:line="360" w:lineRule="atLeast"/>
      <w:textAlignment w:val="baseline"/>
    </w:pPr>
    <w:rPr>
      <w:color w:val="auto"/>
      <w:sz w:val="21"/>
      <w:szCs w:val="24"/>
    </w:rPr>
  </w:style>
  <w:style w:type="paragraph" w:customStyle="1" w:styleId="af1">
    <w:name w:val="正文表"/>
    <w:basedOn w:val="a"/>
    <w:rsid w:val="00AF5FC8"/>
    <w:pPr>
      <w:tabs>
        <w:tab w:val="left" w:pos="481"/>
        <w:tab w:val="left" w:pos="3777"/>
      </w:tabs>
      <w:ind w:firstLineChars="200" w:firstLine="404"/>
    </w:pPr>
    <w:rPr>
      <w:color w:val="auto"/>
      <w:spacing w:val="-4"/>
      <w:sz w:val="21"/>
      <w:szCs w:val="21"/>
    </w:rPr>
  </w:style>
  <w:style w:type="paragraph" w:customStyle="1" w:styleId="11">
    <w:name w:val="正文1"/>
    <w:basedOn w:val="a"/>
    <w:link w:val="1Char0"/>
    <w:rsid w:val="00AF5FC8"/>
    <w:pPr>
      <w:ind w:firstLine="552"/>
    </w:pPr>
    <w:rPr>
      <w:rFonts w:ascii="楷体_GB2312" w:eastAsia="楷体_GB2312"/>
      <w:b/>
      <w:color w:val="auto"/>
    </w:rPr>
  </w:style>
  <w:style w:type="paragraph" w:customStyle="1" w:styleId="23">
    <w:name w:val="样式 小四 自动设置 居中 行距: 固定值 23 磅"/>
    <w:basedOn w:val="a"/>
    <w:rsid w:val="00AF5FC8"/>
    <w:pPr>
      <w:spacing w:line="460" w:lineRule="exact"/>
      <w:jc w:val="center"/>
    </w:pPr>
    <w:rPr>
      <w:rFonts w:cs="宋体"/>
      <w:color w:val="auto"/>
      <w:sz w:val="24"/>
    </w:rPr>
  </w:style>
  <w:style w:type="paragraph" w:customStyle="1" w:styleId="Char1CharCharChar">
    <w:name w:val="Char1 Char Char Char"/>
    <w:basedOn w:val="a"/>
    <w:rsid w:val="00AF5FC8"/>
    <w:pPr>
      <w:spacing w:line="360" w:lineRule="auto"/>
      <w:ind w:firstLineChars="200" w:firstLine="200"/>
    </w:pPr>
    <w:rPr>
      <w:rFonts w:ascii="宋体" w:hAnsi="宋体" w:cs="宋体"/>
      <w:color w:val="auto"/>
      <w:sz w:val="24"/>
      <w:szCs w:val="24"/>
    </w:rPr>
  </w:style>
  <w:style w:type="paragraph" w:customStyle="1" w:styleId="CharCharCharCharCharCharCharCharCharChar">
    <w:name w:val="Char Char Char Char Char Char Char Char Char Char"/>
    <w:basedOn w:val="a"/>
    <w:rsid w:val="00AF5FC8"/>
    <w:pPr>
      <w:spacing w:line="360" w:lineRule="auto"/>
      <w:ind w:firstLineChars="200" w:firstLine="200"/>
    </w:pPr>
    <w:rPr>
      <w:rFonts w:ascii="宋体" w:hAnsi="宋体" w:cs="宋体"/>
      <w:color w:val="auto"/>
      <w:sz w:val="24"/>
      <w:szCs w:val="24"/>
    </w:rPr>
  </w:style>
  <w:style w:type="paragraph" w:customStyle="1" w:styleId="ParaCharCharCharChar">
    <w:name w:val="默认段落字体 Para Char Char Char Char"/>
    <w:basedOn w:val="a"/>
    <w:rsid w:val="00AF5FC8"/>
    <w:rPr>
      <w:color w:val="auto"/>
      <w:sz w:val="24"/>
      <w:szCs w:val="24"/>
    </w:rPr>
  </w:style>
  <w:style w:type="paragraph" w:customStyle="1" w:styleId="a8">
    <w:name w:val="表头"/>
    <w:basedOn w:val="a"/>
    <w:link w:val="Char10"/>
    <w:rsid w:val="00AF5FC8"/>
    <w:pPr>
      <w:spacing w:before="200" w:line="500" w:lineRule="exact"/>
    </w:pPr>
    <w:rPr>
      <w:rFonts w:ascii="黑体" w:eastAsia="黑体" w:hAnsi="宋体"/>
      <w:color w:val="auto"/>
      <w:spacing w:val="20"/>
      <w:kern w:val="36"/>
      <w:sz w:val="24"/>
      <w:szCs w:val="24"/>
    </w:rPr>
  </w:style>
  <w:style w:type="paragraph" w:customStyle="1" w:styleId="Style14">
    <w:name w:val="_Style 14"/>
    <w:basedOn w:val="a"/>
    <w:rsid w:val="00AF5FC8"/>
    <w:rPr>
      <w:color w:val="auto"/>
      <w:sz w:val="24"/>
      <w:szCs w:val="24"/>
    </w:rPr>
  </w:style>
  <w:style w:type="paragraph" w:customStyle="1" w:styleId="Char5">
    <w:name w:val="Char"/>
    <w:basedOn w:val="a"/>
    <w:rsid w:val="00AF5FC8"/>
    <w:pPr>
      <w:spacing w:line="360" w:lineRule="auto"/>
      <w:ind w:firstLineChars="200" w:firstLine="200"/>
    </w:pPr>
    <w:rPr>
      <w:rFonts w:ascii="宋体" w:hAnsi="宋体" w:cs="宋体"/>
      <w:color w:val="auto"/>
      <w:sz w:val="24"/>
      <w:szCs w:val="24"/>
    </w:rPr>
  </w:style>
  <w:style w:type="paragraph" w:customStyle="1" w:styleId="Char6">
    <w:name w:val="Char"/>
    <w:basedOn w:val="a"/>
    <w:rsid w:val="00AF5FC8"/>
    <w:pPr>
      <w:spacing w:line="360" w:lineRule="auto"/>
      <w:ind w:firstLineChars="200" w:firstLine="200"/>
    </w:pPr>
    <w:rPr>
      <w:rFonts w:ascii="宋体" w:hAnsi="宋体" w:cs="宋体"/>
      <w:color w:val="auto"/>
      <w:sz w:val="24"/>
      <w:szCs w:val="24"/>
    </w:rPr>
  </w:style>
  <w:style w:type="paragraph" w:customStyle="1" w:styleId="10">
    <w:name w:val="标1"/>
    <w:basedOn w:val="1"/>
    <w:link w:val="1Char"/>
    <w:rsid w:val="00AF5FC8"/>
    <w:pPr>
      <w:keepLines/>
      <w:tabs>
        <w:tab w:val="left" w:pos="425"/>
      </w:tabs>
      <w:spacing w:before="340" w:line="578" w:lineRule="auto"/>
      <w:ind w:left="425" w:hanging="425"/>
      <w:jc w:val="both"/>
    </w:pPr>
    <w:rPr>
      <w:rFonts w:eastAsia="黑体"/>
      <w:bCs/>
      <w:color w:val="auto"/>
      <w:kern w:val="44"/>
      <w:szCs w:val="44"/>
    </w:rPr>
  </w:style>
  <w:style w:type="paragraph" w:customStyle="1" w:styleId="CharCharCharCharCharCharChar0">
    <w:name w:val="Char Char Char Char Char Char Char"/>
    <w:basedOn w:val="a"/>
    <w:rsid w:val="00AF5FC8"/>
    <w:pPr>
      <w:spacing w:line="360" w:lineRule="auto"/>
      <w:ind w:firstLineChars="200" w:firstLine="200"/>
    </w:pPr>
    <w:rPr>
      <w:color w:val="auto"/>
      <w:spacing w:val="-4"/>
      <w:sz w:val="24"/>
      <w:szCs w:val="24"/>
    </w:rPr>
  </w:style>
  <w:style w:type="paragraph" w:customStyle="1" w:styleId="af2">
    <w:name w:val="样式 正文（首行缩进两字） + 五号 居中"/>
    <w:basedOn w:val="a"/>
    <w:rsid w:val="00AF5FC8"/>
    <w:pPr>
      <w:adjustRightInd w:val="0"/>
      <w:jc w:val="center"/>
    </w:pPr>
    <w:rPr>
      <w:rFonts w:ascii="宋体" w:cs="宋体"/>
      <w:color w:val="auto"/>
      <w:spacing w:val="-4"/>
      <w:kern w:val="0"/>
      <w:sz w:val="24"/>
      <w:szCs w:val="24"/>
    </w:rPr>
  </w:style>
  <w:style w:type="paragraph" w:customStyle="1" w:styleId="CharCharCharChar1">
    <w:name w:val="Char Char Char Char1"/>
    <w:basedOn w:val="a"/>
    <w:rsid w:val="00AF5FC8"/>
    <w:rPr>
      <w:color w:val="auto"/>
      <w:sz w:val="24"/>
      <w:szCs w:val="24"/>
    </w:rPr>
  </w:style>
  <w:style w:type="paragraph" w:customStyle="1" w:styleId="af3">
    <w:name w:val="五号表格"/>
    <w:basedOn w:val="a"/>
    <w:rsid w:val="00AF5FC8"/>
    <w:pPr>
      <w:jc w:val="center"/>
    </w:pPr>
    <w:rPr>
      <w:color w:val="auto"/>
      <w:sz w:val="21"/>
    </w:rPr>
  </w:style>
  <w:style w:type="paragraph" w:customStyle="1" w:styleId="a5">
    <w:name w:val="段落"/>
    <w:basedOn w:val="ad"/>
    <w:link w:val="Char"/>
    <w:qFormat/>
    <w:rsid w:val="00AF5FC8"/>
    <w:pPr>
      <w:spacing w:line="500" w:lineRule="exact"/>
      <w:ind w:firstLine="578"/>
    </w:pPr>
    <w:rPr>
      <w:rFonts w:ascii="Times New Roman" w:hAnsi="Times New Roman" w:cs="Times New Roman"/>
      <w:color w:val="auto"/>
      <w:sz w:val="28"/>
      <w:szCs w:val="24"/>
    </w:rPr>
  </w:style>
  <w:style w:type="paragraph" w:customStyle="1" w:styleId="af4">
    <w:name w:val="表格式"/>
    <w:basedOn w:val="af0"/>
    <w:rsid w:val="00AF5FC8"/>
    <w:pPr>
      <w:adjustRightInd w:val="0"/>
      <w:snapToGrid w:val="0"/>
      <w:spacing w:line="400" w:lineRule="exact"/>
      <w:ind w:left="0" w:firstLineChars="0" w:firstLine="0"/>
      <w:jc w:val="center"/>
    </w:pPr>
    <w:rPr>
      <w:rFonts w:ascii="宋体"/>
      <w:color w:val="auto"/>
      <w:spacing w:val="-4"/>
      <w:sz w:val="24"/>
    </w:rPr>
  </w:style>
  <w:style w:type="table" w:styleId="af5">
    <w:name w:val="Table Grid"/>
    <w:aliases w:val="网格型模版,网格型-中对齐,网格型刘"/>
    <w:basedOn w:val="a1"/>
    <w:qFormat/>
    <w:rsid w:val="00AF5FC8"/>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纯文本 Char"/>
    <w:aliases w:val="普通文字 Char,普通文字 Char Char Char Char,纯文本1 Char,普通文字1 Char Char,普通文字1 Char Char Char Char,普通文字1 Char Char Char Char Char Char1,纯文本1 Char Char Char Char,普通文字1 Char1,普通文字 Char Char Char1,普通文字1 Char Char Char Char Char Char Char,孙普文字 Char,表内 Char"/>
    <w:basedOn w:val="a0"/>
    <w:link w:val="ad"/>
    <w:uiPriority w:val="99"/>
    <w:rsid w:val="00653670"/>
    <w:rPr>
      <w:rFonts w:ascii="宋体" w:eastAsia="宋体" w:hAnsi="Courier New" w:cs="Courier New"/>
      <w:color w:val="333333"/>
      <w:kern w:val="2"/>
      <w:sz w:val="21"/>
      <w:szCs w:val="21"/>
      <w:lang w:val="en-US" w:eastAsia="zh-CN" w:bidi="ar-SA"/>
    </w:rPr>
  </w:style>
  <w:style w:type="character" w:customStyle="1" w:styleId="description4">
    <w:name w:val="description4"/>
    <w:basedOn w:val="a0"/>
    <w:rsid w:val="000B05BF"/>
  </w:style>
  <w:style w:type="paragraph" w:customStyle="1" w:styleId="CharChar">
    <w:name w:val="Char Char"/>
    <w:basedOn w:val="a"/>
    <w:rsid w:val="0020472A"/>
    <w:pPr>
      <w:widowControl/>
      <w:spacing w:after="160" w:line="240" w:lineRule="exact"/>
      <w:jc w:val="left"/>
    </w:pPr>
    <w:rPr>
      <w:snapToGrid w:val="0"/>
      <w:color w:val="auto"/>
      <w:kern w:val="0"/>
    </w:rPr>
  </w:style>
  <w:style w:type="paragraph" w:customStyle="1" w:styleId="Char7">
    <w:name w:val="表头 Char"/>
    <w:basedOn w:val="a"/>
    <w:rsid w:val="00C66EF2"/>
    <w:pPr>
      <w:spacing w:before="200" w:line="500" w:lineRule="exact"/>
    </w:pPr>
    <w:rPr>
      <w:rFonts w:ascii="黑体" w:eastAsia="黑体"/>
      <w:color w:val="auto"/>
      <w:spacing w:val="20"/>
      <w:sz w:val="24"/>
      <w:szCs w:val="24"/>
    </w:rPr>
  </w:style>
  <w:style w:type="character" w:customStyle="1" w:styleId="CharChar10">
    <w:name w:val="Char Char10"/>
    <w:basedOn w:val="a0"/>
    <w:locked/>
    <w:rsid w:val="00B2150E"/>
    <w:rPr>
      <w:rFonts w:ascii="宋体" w:eastAsia="宋体" w:hAnsi="Courier New"/>
      <w:kern w:val="2"/>
      <w:sz w:val="21"/>
      <w:lang w:val="en-US" w:eastAsia="zh-CN" w:bidi="ar-SA"/>
    </w:rPr>
  </w:style>
  <w:style w:type="character" w:customStyle="1" w:styleId="apple-converted-space">
    <w:name w:val="apple-converted-space"/>
    <w:basedOn w:val="a0"/>
    <w:rsid w:val="009466A6"/>
  </w:style>
  <w:style w:type="paragraph" w:customStyle="1" w:styleId="p0">
    <w:name w:val="p0"/>
    <w:basedOn w:val="a"/>
    <w:rsid w:val="004259DA"/>
    <w:pPr>
      <w:widowControl/>
    </w:pPr>
    <w:rPr>
      <w:rFonts w:ascii="宋体" w:hAnsi="宋体" w:cs="宋体"/>
      <w:color w:val="auto"/>
      <w:kern w:val="0"/>
      <w:sz w:val="21"/>
      <w:szCs w:val="21"/>
    </w:rPr>
  </w:style>
  <w:style w:type="character" w:customStyle="1" w:styleId="5Char1">
    <w:name w:val="5文章(治) Char1"/>
    <w:basedOn w:val="a0"/>
    <w:locked/>
    <w:rsid w:val="004259DA"/>
    <w:rPr>
      <w:rFonts w:ascii="宋体" w:eastAsia="宋体" w:hAnsi="宋体"/>
      <w:color w:val="000000"/>
      <w:sz w:val="24"/>
    </w:rPr>
  </w:style>
  <w:style w:type="paragraph" w:customStyle="1" w:styleId="af6">
    <w:name w:val="清改表头"/>
    <w:basedOn w:val="a"/>
    <w:rsid w:val="00C43FE5"/>
    <w:pPr>
      <w:spacing w:beforeLines="50" w:afterLines="50"/>
      <w:ind w:leftChars="200" w:left="200"/>
    </w:pPr>
    <w:rPr>
      <w:rFonts w:eastAsia="黑体" w:cs="宋体"/>
      <w:color w:val="auto"/>
      <w:sz w:val="24"/>
    </w:rPr>
  </w:style>
  <w:style w:type="paragraph" w:customStyle="1" w:styleId="af7">
    <w:name w:val="清改表格加粗"/>
    <w:basedOn w:val="a"/>
    <w:rsid w:val="00C43FE5"/>
    <w:pPr>
      <w:jc w:val="center"/>
    </w:pPr>
    <w:rPr>
      <w:rFonts w:cs="宋体"/>
      <w:b/>
      <w:bCs/>
      <w:color w:val="auto"/>
      <w:sz w:val="21"/>
    </w:rPr>
  </w:style>
  <w:style w:type="paragraph" w:customStyle="1" w:styleId="af8">
    <w:name w:val="清改表格字体"/>
    <w:basedOn w:val="a"/>
    <w:rsid w:val="00C43FE5"/>
    <w:pPr>
      <w:jc w:val="center"/>
    </w:pPr>
    <w:rPr>
      <w:rFonts w:cs="宋体"/>
      <w:color w:val="auto"/>
      <w:sz w:val="21"/>
    </w:rPr>
  </w:style>
  <w:style w:type="paragraph" w:customStyle="1" w:styleId="05">
    <w:name w:val="样式 结论 + 段后: 0.5 行"/>
    <w:basedOn w:val="a"/>
    <w:rsid w:val="00667A3F"/>
    <w:pPr>
      <w:snapToGrid w:val="0"/>
      <w:spacing w:beforeLines="50" w:afterLines="50" w:line="500" w:lineRule="atLeast"/>
      <w:ind w:firstLine="561"/>
    </w:pPr>
    <w:rPr>
      <w:rFonts w:ascii="楷体_GB2312" w:eastAsia="楷体_GB2312" w:cs="宋体"/>
      <w:b/>
      <w:bCs/>
      <w:color w:val="auto"/>
    </w:rPr>
  </w:style>
  <w:style w:type="paragraph" w:customStyle="1" w:styleId="12">
    <w:name w:val="1.正文"/>
    <w:basedOn w:val="a5"/>
    <w:rsid w:val="00667A3F"/>
    <w:pPr>
      <w:spacing w:line="520" w:lineRule="exact"/>
      <w:ind w:firstLineChars="200" w:firstLine="200"/>
    </w:pPr>
    <w:rPr>
      <w:rFonts w:cs="宋体"/>
      <w:sz w:val="24"/>
      <w:szCs w:val="20"/>
    </w:rPr>
  </w:style>
  <w:style w:type="paragraph" w:customStyle="1" w:styleId="af9">
    <w:name w:val="表格内容"/>
    <w:basedOn w:val="a"/>
    <w:link w:val="Char8"/>
    <w:rsid w:val="00A2439C"/>
    <w:pPr>
      <w:overflowPunct w:val="0"/>
      <w:adjustRightInd w:val="0"/>
      <w:spacing w:before="40" w:after="60" w:line="200" w:lineRule="atLeast"/>
    </w:pPr>
    <w:rPr>
      <w:rFonts w:ascii="Arial" w:eastAsia="仿宋_GB2312" w:hAnsi="Arial"/>
      <w:noProof/>
      <w:color w:val="auto"/>
      <w:kern w:val="0"/>
      <w:sz w:val="24"/>
    </w:rPr>
  </w:style>
  <w:style w:type="character" w:customStyle="1" w:styleId="Char8">
    <w:name w:val="表格内容 Char"/>
    <w:basedOn w:val="a0"/>
    <w:link w:val="af9"/>
    <w:rsid w:val="00A2439C"/>
    <w:rPr>
      <w:rFonts w:ascii="Arial" w:eastAsia="仿宋_GB2312" w:hAnsi="Arial"/>
      <w:noProof/>
      <w:sz w:val="24"/>
    </w:rPr>
  </w:style>
  <w:style w:type="paragraph" w:customStyle="1" w:styleId="afa">
    <w:name w:val="鸿达表格文字"/>
    <w:basedOn w:val="a"/>
    <w:qFormat/>
    <w:rsid w:val="00025E8D"/>
    <w:pPr>
      <w:contextualSpacing/>
      <w:jc w:val="center"/>
      <w:textAlignment w:val="baseline"/>
    </w:pPr>
    <w:rPr>
      <w:color w:val="auto"/>
      <w:kern w:val="0"/>
      <w:sz w:val="21"/>
      <w:szCs w:val="21"/>
    </w:rPr>
  </w:style>
  <w:style w:type="paragraph" w:customStyle="1" w:styleId="afb">
    <w:name w:val="鸿达表头"/>
    <w:basedOn w:val="a"/>
    <w:link w:val="Char9"/>
    <w:qFormat/>
    <w:rsid w:val="00025E8D"/>
    <w:pPr>
      <w:spacing w:beforeLines="100" w:afterLines="50"/>
      <w:ind w:firstLineChars="100" w:firstLine="100"/>
    </w:pPr>
    <w:rPr>
      <w:b/>
      <w:color w:val="auto"/>
      <w:sz w:val="24"/>
      <w:szCs w:val="24"/>
    </w:rPr>
  </w:style>
  <w:style w:type="character" w:customStyle="1" w:styleId="Char9">
    <w:name w:val="鸿达表头 Char"/>
    <w:basedOn w:val="a0"/>
    <w:link w:val="afb"/>
    <w:qFormat/>
    <w:rsid w:val="00025E8D"/>
    <w:rPr>
      <w:b/>
      <w:kern w:val="2"/>
      <w:sz w:val="24"/>
      <w:szCs w:val="24"/>
    </w:rPr>
  </w:style>
  <w:style w:type="paragraph" w:customStyle="1" w:styleId="afc">
    <w:name w:val="鸿达表加粗"/>
    <w:basedOn w:val="a"/>
    <w:qFormat/>
    <w:rsid w:val="00025E8D"/>
    <w:pPr>
      <w:jc w:val="center"/>
    </w:pPr>
    <w:rPr>
      <w:rFonts w:cs="宋体"/>
      <w:b/>
      <w:color w:val="000000"/>
      <w:sz w:val="21"/>
    </w:rPr>
  </w:style>
  <w:style w:type="paragraph" w:styleId="afd">
    <w:name w:val="List Paragraph"/>
    <w:basedOn w:val="a"/>
    <w:uiPriority w:val="34"/>
    <w:qFormat/>
    <w:rsid w:val="00A318E7"/>
    <w:pPr>
      <w:ind w:firstLineChars="200" w:firstLine="420"/>
    </w:pPr>
  </w:style>
  <w:style w:type="paragraph" w:customStyle="1" w:styleId="110">
    <w:name w:val="1.1"/>
    <w:basedOn w:val="a"/>
    <w:rsid w:val="00331C0A"/>
    <w:pPr>
      <w:spacing w:before="120" w:line="360" w:lineRule="auto"/>
      <w:ind w:firstLineChars="100" w:firstLine="100"/>
      <w:outlineLvl w:val="1"/>
    </w:pPr>
    <w:rPr>
      <w:rFonts w:cs="宋体"/>
      <w:b/>
      <w:bCs/>
      <w:color w:val="auto"/>
    </w:rPr>
  </w:style>
  <w:style w:type="paragraph" w:customStyle="1" w:styleId="13">
    <w:name w:val="1.表头"/>
    <w:basedOn w:val="a"/>
    <w:rsid w:val="00331C0A"/>
    <w:pPr>
      <w:spacing w:line="440" w:lineRule="exact"/>
      <w:ind w:firstLineChars="150" w:firstLine="360"/>
    </w:pPr>
    <w:rPr>
      <w:rFonts w:eastAsia="黑体" w:cs="宋体"/>
      <w:color w:val="auto"/>
      <w:sz w:val="24"/>
    </w:rPr>
  </w:style>
  <w:style w:type="paragraph" w:customStyle="1" w:styleId="14">
    <w:name w:val="1.图"/>
    <w:basedOn w:val="a"/>
    <w:rsid w:val="00BE64C1"/>
    <w:pPr>
      <w:jc w:val="center"/>
    </w:pPr>
    <w:rPr>
      <w:rFonts w:eastAsia="黑体" w:cs="宋体"/>
      <w:color w:val="auto"/>
      <w:sz w:val="24"/>
    </w:rPr>
  </w:style>
  <w:style w:type="character" w:styleId="afe">
    <w:name w:val="annotation reference"/>
    <w:basedOn w:val="a0"/>
    <w:rsid w:val="000A2073"/>
    <w:rPr>
      <w:sz w:val="21"/>
      <w:szCs w:val="21"/>
    </w:rPr>
  </w:style>
  <w:style w:type="paragraph" w:styleId="aff">
    <w:name w:val="annotation text"/>
    <w:basedOn w:val="a"/>
    <w:link w:val="Chara"/>
    <w:rsid w:val="000A2073"/>
    <w:pPr>
      <w:jc w:val="left"/>
    </w:pPr>
  </w:style>
  <w:style w:type="character" w:customStyle="1" w:styleId="Chara">
    <w:name w:val="批注文字 Char"/>
    <w:basedOn w:val="a0"/>
    <w:link w:val="aff"/>
    <w:rsid w:val="000A2073"/>
    <w:rPr>
      <w:color w:val="333333"/>
      <w:kern w:val="2"/>
      <w:sz w:val="28"/>
    </w:rPr>
  </w:style>
  <w:style w:type="paragraph" w:styleId="aff0">
    <w:name w:val="annotation subject"/>
    <w:basedOn w:val="aff"/>
    <w:next w:val="aff"/>
    <w:link w:val="Charb"/>
    <w:rsid w:val="000A2073"/>
    <w:rPr>
      <w:b/>
      <w:bCs/>
    </w:rPr>
  </w:style>
  <w:style w:type="character" w:customStyle="1" w:styleId="Charb">
    <w:name w:val="批注主题 Char"/>
    <w:basedOn w:val="Chara"/>
    <w:link w:val="aff0"/>
    <w:rsid w:val="000A2073"/>
    <w:rPr>
      <w:b/>
      <w:bCs/>
      <w:color w:val="333333"/>
      <w:kern w:val="2"/>
      <w:sz w:val="28"/>
    </w:rPr>
  </w:style>
  <w:style w:type="paragraph" w:customStyle="1" w:styleId="aff1">
    <w:name w:val="报告书表格表头"/>
    <w:basedOn w:val="a"/>
    <w:qFormat/>
    <w:rsid w:val="00BC2F4C"/>
    <w:pPr>
      <w:adjustRightInd w:val="0"/>
      <w:snapToGrid w:val="0"/>
      <w:spacing w:line="520" w:lineRule="exact"/>
      <w:ind w:firstLineChars="200" w:firstLine="200"/>
    </w:pPr>
    <w:rPr>
      <w:rFonts w:eastAsia="黑体"/>
      <w:color w:val="000000"/>
      <w:sz w:val="24"/>
      <w:szCs w:val="22"/>
    </w:rPr>
  </w:style>
  <w:style w:type="paragraph" w:customStyle="1" w:styleId="aff2">
    <w:name w:val="报告表表格文字"/>
    <w:basedOn w:val="a"/>
    <w:qFormat/>
    <w:rsid w:val="00BC2F4C"/>
    <w:pPr>
      <w:autoSpaceDE w:val="0"/>
      <w:autoSpaceDN w:val="0"/>
      <w:adjustRightInd w:val="0"/>
      <w:snapToGrid w:val="0"/>
      <w:spacing w:line="360" w:lineRule="exact"/>
      <w:jc w:val="center"/>
    </w:pPr>
    <w:rPr>
      <w:color w:val="000000"/>
      <w:kern w:val="0"/>
      <w:sz w:val="21"/>
      <w:szCs w:val="21"/>
    </w:rPr>
  </w:style>
  <w:style w:type="character" w:customStyle="1" w:styleId="4Char">
    <w:name w:val="标题 4 Char"/>
    <w:basedOn w:val="a0"/>
    <w:link w:val="4"/>
    <w:semiHidden/>
    <w:rsid w:val="00CD52C1"/>
    <w:rPr>
      <w:rFonts w:asciiTheme="majorHAnsi" w:eastAsiaTheme="majorEastAsia" w:hAnsiTheme="majorHAnsi" w:cstheme="majorBidi"/>
      <w:b/>
      <w:bCs/>
      <w:color w:val="333333"/>
      <w:kern w:val="2"/>
      <w:sz w:val="28"/>
      <w:szCs w:val="28"/>
    </w:rPr>
  </w:style>
  <w:style w:type="paragraph" w:customStyle="1" w:styleId="aff3">
    <w:name w:val="鸿达表格段落"/>
    <w:basedOn w:val="a"/>
    <w:rsid w:val="00BB7D66"/>
    <w:pPr>
      <w:adjustRightInd w:val="0"/>
      <w:snapToGrid w:val="0"/>
      <w:ind w:firstLineChars="100" w:firstLine="100"/>
      <w:jc w:val="left"/>
    </w:pPr>
    <w:rPr>
      <w:snapToGrid w:val="0"/>
      <w:color w:val="auto"/>
      <w:kern w:val="0"/>
      <w:sz w:val="21"/>
      <w:szCs w:val="24"/>
    </w:rPr>
  </w:style>
  <w:style w:type="paragraph" w:customStyle="1" w:styleId="brdrw15brsp20tqctx4153t">
    <w:name w:val="brdrw15brsp20 tqctx4153t"/>
    <w:rsid w:val="00B34EF4"/>
    <w:pPr>
      <w:widowControl w:val="0"/>
      <w:pBdr>
        <w:bottom w:val="single" w:sz="6" w:space="0" w:color="auto"/>
      </w:pBdr>
      <w:adjustRightInd w:val="0"/>
      <w:spacing w:line="312" w:lineRule="atLeast"/>
      <w:jc w:val="center"/>
      <w:textAlignment w:val="baseline"/>
    </w:pPr>
    <w:rPr>
      <w:sz w:val="21"/>
    </w:rPr>
  </w:style>
  <w:style w:type="paragraph" w:styleId="aff4">
    <w:name w:val="Body Text First Indent"/>
    <w:basedOn w:val="ab"/>
    <w:link w:val="Charc"/>
    <w:rsid w:val="00A34516"/>
    <w:pPr>
      <w:ind w:firstLineChars="100" w:firstLine="420"/>
    </w:pPr>
  </w:style>
  <w:style w:type="character" w:customStyle="1" w:styleId="Char3">
    <w:name w:val="正文文本 Char"/>
    <w:basedOn w:val="a0"/>
    <w:link w:val="ab"/>
    <w:rsid w:val="00A34516"/>
    <w:rPr>
      <w:color w:val="333333"/>
      <w:kern w:val="2"/>
      <w:sz w:val="28"/>
    </w:rPr>
  </w:style>
  <w:style w:type="character" w:customStyle="1" w:styleId="Charc">
    <w:name w:val="正文首行缩进 Char"/>
    <w:basedOn w:val="Char3"/>
    <w:link w:val="aff4"/>
    <w:rsid w:val="00A34516"/>
    <w:rPr>
      <w:color w:val="333333"/>
      <w:kern w:val="2"/>
      <w:sz w:val="28"/>
    </w:rPr>
  </w:style>
  <w:style w:type="paragraph" w:customStyle="1" w:styleId="aff5">
    <w:name w:val="鸿达图标"/>
    <w:basedOn w:val="a"/>
    <w:rsid w:val="00C845C5"/>
    <w:pPr>
      <w:jc w:val="center"/>
    </w:pPr>
    <w:rPr>
      <w:b/>
      <w:color w:val="auto"/>
      <w:sz w:val="24"/>
    </w:rPr>
  </w:style>
  <w:style w:type="paragraph" w:customStyle="1" w:styleId="Chard">
    <w:name w:val="Char"/>
    <w:basedOn w:val="a"/>
    <w:rsid w:val="000D330F"/>
    <w:rPr>
      <w:rFonts w:ascii="Calibri" w:hAnsi="Calibri"/>
      <w:color w:val="auto"/>
      <w:sz w:val="32"/>
      <w:szCs w:val="32"/>
    </w:rPr>
  </w:style>
  <w:style w:type="character" w:customStyle="1" w:styleId="Chare">
    <w:name w:val="【正文】 Char"/>
    <w:basedOn w:val="a0"/>
    <w:link w:val="aff6"/>
    <w:qFormat/>
    <w:locked/>
    <w:rsid w:val="00C533C1"/>
    <w:rPr>
      <w:rFonts w:ascii="宋体" w:hAnsi="宋体" w:cs="宋体"/>
      <w:kern w:val="2"/>
      <w:sz w:val="24"/>
    </w:rPr>
  </w:style>
  <w:style w:type="paragraph" w:customStyle="1" w:styleId="aff6">
    <w:name w:val="【正文】"/>
    <w:basedOn w:val="a"/>
    <w:link w:val="Chare"/>
    <w:qFormat/>
    <w:rsid w:val="00C533C1"/>
    <w:pPr>
      <w:spacing w:line="500" w:lineRule="exact"/>
      <w:ind w:firstLineChars="200" w:firstLine="200"/>
    </w:pPr>
    <w:rPr>
      <w:rFonts w:ascii="宋体" w:hAnsi="宋体" w:cs="宋体"/>
      <w:color w:val="auto"/>
      <w:sz w:val="24"/>
    </w:rPr>
  </w:style>
  <w:style w:type="paragraph" w:styleId="21">
    <w:name w:val="Body Text First Indent 2"/>
    <w:basedOn w:val="aa"/>
    <w:link w:val="2Char0"/>
    <w:rsid w:val="00524F93"/>
    <w:pPr>
      <w:spacing w:after="120"/>
      <w:ind w:leftChars="200" w:left="420" w:firstLineChars="200" w:firstLine="420"/>
      <w:jc w:val="both"/>
    </w:pPr>
  </w:style>
  <w:style w:type="character" w:customStyle="1" w:styleId="Char2">
    <w:name w:val="正文文本缩进 Char"/>
    <w:basedOn w:val="a0"/>
    <w:link w:val="aa"/>
    <w:rsid w:val="00524F93"/>
    <w:rPr>
      <w:color w:val="333333"/>
      <w:kern w:val="2"/>
      <w:sz w:val="28"/>
    </w:rPr>
  </w:style>
  <w:style w:type="character" w:customStyle="1" w:styleId="2Char0">
    <w:name w:val="正文首行缩进 2 Char"/>
    <w:basedOn w:val="Char2"/>
    <w:link w:val="21"/>
    <w:rsid w:val="00524F93"/>
    <w:rPr>
      <w:color w:val="333333"/>
      <w:kern w:val="2"/>
      <w:sz w:val="28"/>
    </w:rPr>
  </w:style>
  <w:style w:type="paragraph" w:customStyle="1" w:styleId="TableParagraph">
    <w:name w:val="Table Paragraph"/>
    <w:basedOn w:val="a"/>
    <w:uiPriority w:val="1"/>
    <w:qFormat/>
    <w:rsid w:val="007E009E"/>
    <w:pPr>
      <w:autoSpaceDE w:val="0"/>
      <w:autoSpaceDN w:val="0"/>
      <w:jc w:val="left"/>
    </w:pPr>
    <w:rPr>
      <w:rFonts w:ascii="宋体" w:hAnsi="宋体" w:cs="宋体"/>
      <w:color w:val="auto"/>
      <w:kern w:val="0"/>
      <w:sz w:val="22"/>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598980">
      <w:bodyDiv w:val="1"/>
      <w:marLeft w:val="0"/>
      <w:marRight w:val="0"/>
      <w:marTop w:val="0"/>
      <w:marBottom w:val="0"/>
      <w:divBdr>
        <w:top w:val="none" w:sz="0" w:space="0" w:color="auto"/>
        <w:left w:val="none" w:sz="0" w:space="0" w:color="auto"/>
        <w:bottom w:val="none" w:sz="0" w:space="0" w:color="auto"/>
        <w:right w:val="none" w:sz="0" w:space="0" w:color="auto"/>
      </w:divBdr>
    </w:div>
    <w:div w:id="31929376">
      <w:bodyDiv w:val="1"/>
      <w:marLeft w:val="0"/>
      <w:marRight w:val="0"/>
      <w:marTop w:val="0"/>
      <w:marBottom w:val="0"/>
      <w:divBdr>
        <w:top w:val="none" w:sz="0" w:space="0" w:color="auto"/>
        <w:left w:val="none" w:sz="0" w:space="0" w:color="auto"/>
        <w:bottom w:val="none" w:sz="0" w:space="0" w:color="auto"/>
        <w:right w:val="none" w:sz="0" w:space="0" w:color="auto"/>
      </w:divBdr>
    </w:div>
    <w:div w:id="37319144">
      <w:bodyDiv w:val="1"/>
      <w:marLeft w:val="0"/>
      <w:marRight w:val="0"/>
      <w:marTop w:val="0"/>
      <w:marBottom w:val="0"/>
      <w:divBdr>
        <w:top w:val="none" w:sz="0" w:space="0" w:color="auto"/>
        <w:left w:val="none" w:sz="0" w:space="0" w:color="auto"/>
        <w:bottom w:val="none" w:sz="0" w:space="0" w:color="auto"/>
        <w:right w:val="none" w:sz="0" w:space="0" w:color="auto"/>
      </w:divBdr>
    </w:div>
    <w:div w:id="53553422">
      <w:bodyDiv w:val="1"/>
      <w:marLeft w:val="0"/>
      <w:marRight w:val="0"/>
      <w:marTop w:val="0"/>
      <w:marBottom w:val="0"/>
      <w:divBdr>
        <w:top w:val="none" w:sz="0" w:space="0" w:color="auto"/>
        <w:left w:val="none" w:sz="0" w:space="0" w:color="auto"/>
        <w:bottom w:val="none" w:sz="0" w:space="0" w:color="auto"/>
        <w:right w:val="none" w:sz="0" w:space="0" w:color="auto"/>
      </w:divBdr>
    </w:div>
    <w:div w:id="72750256">
      <w:bodyDiv w:val="1"/>
      <w:marLeft w:val="0"/>
      <w:marRight w:val="0"/>
      <w:marTop w:val="0"/>
      <w:marBottom w:val="0"/>
      <w:divBdr>
        <w:top w:val="none" w:sz="0" w:space="0" w:color="auto"/>
        <w:left w:val="none" w:sz="0" w:space="0" w:color="auto"/>
        <w:bottom w:val="none" w:sz="0" w:space="0" w:color="auto"/>
        <w:right w:val="none" w:sz="0" w:space="0" w:color="auto"/>
      </w:divBdr>
      <w:divsChild>
        <w:div w:id="995375225">
          <w:marLeft w:val="0"/>
          <w:marRight w:val="0"/>
          <w:marTop w:val="0"/>
          <w:marBottom w:val="0"/>
          <w:divBdr>
            <w:top w:val="none" w:sz="0" w:space="0" w:color="auto"/>
            <w:left w:val="none" w:sz="0" w:space="0" w:color="auto"/>
            <w:bottom w:val="none" w:sz="0" w:space="0" w:color="auto"/>
            <w:right w:val="none" w:sz="0" w:space="0" w:color="auto"/>
          </w:divBdr>
          <w:divsChild>
            <w:div w:id="2025932907">
              <w:marLeft w:val="0"/>
              <w:marRight w:val="0"/>
              <w:marTop w:val="300"/>
              <w:marBottom w:val="0"/>
              <w:divBdr>
                <w:top w:val="none" w:sz="0" w:space="0" w:color="auto"/>
                <w:left w:val="none" w:sz="0" w:space="0" w:color="auto"/>
                <w:bottom w:val="none" w:sz="0" w:space="0" w:color="auto"/>
                <w:right w:val="none" w:sz="0" w:space="0" w:color="auto"/>
              </w:divBdr>
              <w:divsChild>
                <w:div w:id="1034699510">
                  <w:marLeft w:val="0"/>
                  <w:marRight w:val="0"/>
                  <w:marTop w:val="0"/>
                  <w:marBottom w:val="0"/>
                  <w:divBdr>
                    <w:top w:val="single" w:sz="6" w:space="0" w:color="E5E5E5"/>
                    <w:left w:val="single" w:sz="6" w:space="0" w:color="E5E5E5"/>
                    <w:bottom w:val="single" w:sz="6" w:space="0" w:color="E5E5E5"/>
                    <w:right w:val="single" w:sz="6" w:space="0" w:color="E5E5E5"/>
                  </w:divBdr>
                  <w:divsChild>
                    <w:div w:id="234634883">
                      <w:marLeft w:val="0"/>
                      <w:marRight w:val="0"/>
                      <w:marTop w:val="0"/>
                      <w:marBottom w:val="0"/>
                      <w:divBdr>
                        <w:top w:val="none" w:sz="0" w:space="0" w:color="auto"/>
                        <w:left w:val="none" w:sz="0" w:space="0" w:color="auto"/>
                        <w:bottom w:val="none" w:sz="0" w:space="0" w:color="auto"/>
                        <w:right w:val="none" w:sz="0" w:space="0" w:color="auto"/>
                      </w:divBdr>
                      <w:divsChild>
                        <w:div w:id="167202983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96875758">
      <w:bodyDiv w:val="1"/>
      <w:marLeft w:val="0"/>
      <w:marRight w:val="0"/>
      <w:marTop w:val="0"/>
      <w:marBottom w:val="0"/>
      <w:divBdr>
        <w:top w:val="none" w:sz="0" w:space="0" w:color="auto"/>
        <w:left w:val="none" w:sz="0" w:space="0" w:color="auto"/>
        <w:bottom w:val="none" w:sz="0" w:space="0" w:color="auto"/>
        <w:right w:val="none" w:sz="0" w:space="0" w:color="auto"/>
      </w:divBdr>
      <w:divsChild>
        <w:div w:id="1095399330">
          <w:marLeft w:val="0"/>
          <w:marRight w:val="0"/>
          <w:marTop w:val="0"/>
          <w:marBottom w:val="0"/>
          <w:divBdr>
            <w:top w:val="none" w:sz="0" w:space="0" w:color="auto"/>
            <w:left w:val="none" w:sz="0" w:space="0" w:color="auto"/>
            <w:bottom w:val="none" w:sz="0" w:space="0" w:color="auto"/>
            <w:right w:val="none" w:sz="0" w:space="0" w:color="auto"/>
          </w:divBdr>
        </w:div>
        <w:div w:id="821428965">
          <w:marLeft w:val="0"/>
          <w:marRight w:val="0"/>
          <w:marTop w:val="0"/>
          <w:marBottom w:val="0"/>
          <w:divBdr>
            <w:top w:val="none" w:sz="0" w:space="0" w:color="auto"/>
            <w:left w:val="none" w:sz="0" w:space="0" w:color="auto"/>
            <w:bottom w:val="none" w:sz="0" w:space="0" w:color="auto"/>
            <w:right w:val="none" w:sz="0" w:space="0" w:color="auto"/>
          </w:divBdr>
        </w:div>
        <w:div w:id="439498173">
          <w:marLeft w:val="0"/>
          <w:marRight w:val="0"/>
          <w:marTop w:val="0"/>
          <w:marBottom w:val="0"/>
          <w:divBdr>
            <w:top w:val="none" w:sz="0" w:space="0" w:color="auto"/>
            <w:left w:val="none" w:sz="0" w:space="0" w:color="auto"/>
            <w:bottom w:val="none" w:sz="0" w:space="0" w:color="auto"/>
            <w:right w:val="none" w:sz="0" w:space="0" w:color="auto"/>
          </w:divBdr>
        </w:div>
      </w:divsChild>
    </w:div>
    <w:div w:id="100534145">
      <w:bodyDiv w:val="1"/>
      <w:marLeft w:val="0"/>
      <w:marRight w:val="0"/>
      <w:marTop w:val="0"/>
      <w:marBottom w:val="0"/>
      <w:divBdr>
        <w:top w:val="none" w:sz="0" w:space="0" w:color="auto"/>
        <w:left w:val="none" w:sz="0" w:space="0" w:color="auto"/>
        <w:bottom w:val="none" w:sz="0" w:space="0" w:color="auto"/>
        <w:right w:val="none" w:sz="0" w:space="0" w:color="auto"/>
      </w:divBdr>
    </w:div>
    <w:div w:id="157960468">
      <w:bodyDiv w:val="1"/>
      <w:marLeft w:val="0"/>
      <w:marRight w:val="0"/>
      <w:marTop w:val="0"/>
      <w:marBottom w:val="0"/>
      <w:divBdr>
        <w:top w:val="none" w:sz="0" w:space="0" w:color="auto"/>
        <w:left w:val="none" w:sz="0" w:space="0" w:color="auto"/>
        <w:bottom w:val="none" w:sz="0" w:space="0" w:color="auto"/>
        <w:right w:val="none" w:sz="0" w:space="0" w:color="auto"/>
      </w:divBdr>
    </w:div>
    <w:div w:id="159125295">
      <w:bodyDiv w:val="1"/>
      <w:marLeft w:val="0"/>
      <w:marRight w:val="0"/>
      <w:marTop w:val="0"/>
      <w:marBottom w:val="0"/>
      <w:divBdr>
        <w:top w:val="none" w:sz="0" w:space="0" w:color="auto"/>
        <w:left w:val="none" w:sz="0" w:space="0" w:color="auto"/>
        <w:bottom w:val="none" w:sz="0" w:space="0" w:color="auto"/>
        <w:right w:val="none" w:sz="0" w:space="0" w:color="auto"/>
      </w:divBdr>
    </w:div>
    <w:div w:id="184053939">
      <w:bodyDiv w:val="1"/>
      <w:marLeft w:val="0"/>
      <w:marRight w:val="0"/>
      <w:marTop w:val="0"/>
      <w:marBottom w:val="0"/>
      <w:divBdr>
        <w:top w:val="none" w:sz="0" w:space="0" w:color="auto"/>
        <w:left w:val="none" w:sz="0" w:space="0" w:color="auto"/>
        <w:bottom w:val="none" w:sz="0" w:space="0" w:color="auto"/>
        <w:right w:val="none" w:sz="0" w:space="0" w:color="auto"/>
      </w:divBdr>
      <w:divsChild>
        <w:div w:id="16347272">
          <w:marLeft w:val="0"/>
          <w:marRight w:val="0"/>
          <w:marTop w:val="0"/>
          <w:marBottom w:val="0"/>
          <w:divBdr>
            <w:top w:val="none" w:sz="0" w:space="0" w:color="auto"/>
            <w:left w:val="none" w:sz="0" w:space="0" w:color="auto"/>
            <w:bottom w:val="none" w:sz="0" w:space="0" w:color="auto"/>
            <w:right w:val="none" w:sz="0" w:space="0" w:color="auto"/>
          </w:divBdr>
        </w:div>
      </w:divsChild>
    </w:div>
    <w:div w:id="227227528">
      <w:bodyDiv w:val="1"/>
      <w:marLeft w:val="0"/>
      <w:marRight w:val="0"/>
      <w:marTop w:val="0"/>
      <w:marBottom w:val="0"/>
      <w:divBdr>
        <w:top w:val="none" w:sz="0" w:space="0" w:color="auto"/>
        <w:left w:val="none" w:sz="0" w:space="0" w:color="auto"/>
        <w:bottom w:val="none" w:sz="0" w:space="0" w:color="auto"/>
        <w:right w:val="none" w:sz="0" w:space="0" w:color="auto"/>
      </w:divBdr>
    </w:div>
    <w:div w:id="227693818">
      <w:bodyDiv w:val="1"/>
      <w:marLeft w:val="0"/>
      <w:marRight w:val="0"/>
      <w:marTop w:val="0"/>
      <w:marBottom w:val="0"/>
      <w:divBdr>
        <w:top w:val="none" w:sz="0" w:space="0" w:color="auto"/>
        <w:left w:val="none" w:sz="0" w:space="0" w:color="auto"/>
        <w:bottom w:val="none" w:sz="0" w:space="0" w:color="auto"/>
        <w:right w:val="none" w:sz="0" w:space="0" w:color="auto"/>
      </w:divBdr>
    </w:div>
    <w:div w:id="233398957">
      <w:bodyDiv w:val="1"/>
      <w:marLeft w:val="0"/>
      <w:marRight w:val="0"/>
      <w:marTop w:val="0"/>
      <w:marBottom w:val="0"/>
      <w:divBdr>
        <w:top w:val="none" w:sz="0" w:space="0" w:color="auto"/>
        <w:left w:val="none" w:sz="0" w:space="0" w:color="auto"/>
        <w:bottom w:val="none" w:sz="0" w:space="0" w:color="auto"/>
        <w:right w:val="none" w:sz="0" w:space="0" w:color="auto"/>
      </w:divBdr>
    </w:div>
    <w:div w:id="236983870">
      <w:bodyDiv w:val="1"/>
      <w:marLeft w:val="0"/>
      <w:marRight w:val="0"/>
      <w:marTop w:val="0"/>
      <w:marBottom w:val="0"/>
      <w:divBdr>
        <w:top w:val="none" w:sz="0" w:space="0" w:color="auto"/>
        <w:left w:val="none" w:sz="0" w:space="0" w:color="auto"/>
        <w:bottom w:val="none" w:sz="0" w:space="0" w:color="auto"/>
        <w:right w:val="none" w:sz="0" w:space="0" w:color="auto"/>
      </w:divBdr>
    </w:div>
    <w:div w:id="273446559">
      <w:bodyDiv w:val="1"/>
      <w:marLeft w:val="0"/>
      <w:marRight w:val="0"/>
      <w:marTop w:val="0"/>
      <w:marBottom w:val="0"/>
      <w:divBdr>
        <w:top w:val="none" w:sz="0" w:space="0" w:color="auto"/>
        <w:left w:val="none" w:sz="0" w:space="0" w:color="auto"/>
        <w:bottom w:val="none" w:sz="0" w:space="0" w:color="auto"/>
        <w:right w:val="none" w:sz="0" w:space="0" w:color="auto"/>
      </w:divBdr>
    </w:div>
    <w:div w:id="309023017">
      <w:bodyDiv w:val="1"/>
      <w:marLeft w:val="0"/>
      <w:marRight w:val="0"/>
      <w:marTop w:val="0"/>
      <w:marBottom w:val="0"/>
      <w:divBdr>
        <w:top w:val="none" w:sz="0" w:space="0" w:color="auto"/>
        <w:left w:val="none" w:sz="0" w:space="0" w:color="auto"/>
        <w:bottom w:val="none" w:sz="0" w:space="0" w:color="auto"/>
        <w:right w:val="none" w:sz="0" w:space="0" w:color="auto"/>
      </w:divBdr>
      <w:divsChild>
        <w:div w:id="1344168810">
          <w:marLeft w:val="0"/>
          <w:marRight w:val="0"/>
          <w:marTop w:val="0"/>
          <w:marBottom w:val="0"/>
          <w:divBdr>
            <w:top w:val="none" w:sz="0" w:space="0" w:color="auto"/>
            <w:left w:val="none" w:sz="0" w:space="0" w:color="auto"/>
            <w:bottom w:val="none" w:sz="0" w:space="0" w:color="auto"/>
            <w:right w:val="none" w:sz="0" w:space="0" w:color="auto"/>
          </w:divBdr>
        </w:div>
        <w:div w:id="100540724">
          <w:marLeft w:val="0"/>
          <w:marRight w:val="0"/>
          <w:marTop w:val="0"/>
          <w:marBottom w:val="0"/>
          <w:divBdr>
            <w:top w:val="none" w:sz="0" w:space="0" w:color="auto"/>
            <w:left w:val="none" w:sz="0" w:space="0" w:color="auto"/>
            <w:bottom w:val="none" w:sz="0" w:space="0" w:color="auto"/>
            <w:right w:val="none" w:sz="0" w:space="0" w:color="auto"/>
          </w:divBdr>
        </w:div>
        <w:div w:id="1474325852">
          <w:marLeft w:val="0"/>
          <w:marRight w:val="0"/>
          <w:marTop w:val="0"/>
          <w:marBottom w:val="0"/>
          <w:divBdr>
            <w:top w:val="none" w:sz="0" w:space="0" w:color="auto"/>
            <w:left w:val="none" w:sz="0" w:space="0" w:color="auto"/>
            <w:bottom w:val="none" w:sz="0" w:space="0" w:color="auto"/>
            <w:right w:val="none" w:sz="0" w:space="0" w:color="auto"/>
          </w:divBdr>
        </w:div>
        <w:div w:id="135149763">
          <w:marLeft w:val="0"/>
          <w:marRight w:val="0"/>
          <w:marTop w:val="0"/>
          <w:marBottom w:val="0"/>
          <w:divBdr>
            <w:top w:val="none" w:sz="0" w:space="0" w:color="auto"/>
            <w:left w:val="none" w:sz="0" w:space="0" w:color="auto"/>
            <w:bottom w:val="none" w:sz="0" w:space="0" w:color="auto"/>
            <w:right w:val="none" w:sz="0" w:space="0" w:color="auto"/>
          </w:divBdr>
        </w:div>
        <w:div w:id="722605338">
          <w:marLeft w:val="0"/>
          <w:marRight w:val="0"/>
          <w:marTop w:val="0"/>
          <w:marBottom w:val="0"/>
          <w:divBdr>
            <w:top w:val="none" w:sz="0" w:space="0" w:color="auto"/>
            <w:left w:val="none" w:sz="0" w:space="0" w:color="auto"/>
            <w:bottom w:val="none" w:sz="0" w:space="0" w:color="auto"/>
            <w:right w:val="none" w:sz="0" w:space="0" w:color="auto"/>
          </w:divBdr>
        </w:div>
      </w:divsChild>
    </w:div>
    <w:div w:id="323122982">
      <w:bodyDiv w:val="1"/>
      <w:marLeft w:val="0"/>
      <w:marRight w:val="0"/>
      <w:marTop w:val="0"/>
      <w:marBottom w:val="0"/>
      <w:divBdr>
        <w:top w:val="none" w:sz="0" w:space="0" w:color="auto"/>
        <w:left w:val="none" w:sz="0" w:space="0" w:color="auto"/>
        <w:bottom w:val="none" w:sz="0" w:space="0" w:color="auto"/>
        <w:right w:val="none" w:sz="0" w:space="0" w:color="auto"/>
      </w:divBdr>
    </w:div>
    <w:div w:id="359354228">
      <w:bodyDiv w:val="1"/>
      <w:marLeft w:val="0"/>
      <w:marRight w:val="0"/>
      <w:marTop w:val="0"/>
      <w:marBottom w:val="0"/>
      <w:divBdr>
        <w:top w:val="none" w:sz="0" w:space="0" w:color="auto"/>
        <w:left w:val="none" w:sz="0" w:space="0" w:color="auto"/>
        <w:bottom w:val="none" w:sz="0" w:space="0" w:color="auto"/>
        <w:right w:val="none" w:sz="0" w:space="0" w:color="auto"/>
      </w:divBdr>
    </w:div>
    <w:div w:id="371153856">
      <w:bodyDiv w:val="1"/>
      <w:marLeft w:val="0"/>
      <w:marRight w:val="0"/>
      <w:marTop w:val="0"/>
      <w:marBottom w:val="0"/>
      <w:divBdr>
        <w:top w:val="none" w:sz="0" w:space="0" w:color="auto"/>
        <w:left w:val="none" w:sz="0" w:space="0" w:color="auto"/>
        <w:bottom w:val="none" w:sz="0" w:space="0" w:color="auto"/>
        <w:right w:val="none" w:sz="0" w:space="0" w:color="auto"/>
      </w:divBdr>
    </w:div>
    <w:div w:id="372000539">
      <w:bodyDiv w:val="1"/>
      <w:marLeft w:val="0"/>
      <w:marRight w:val="0"/>
      <w:marTop w:val="0"/>
      <w:marBottom w:val="0"/>
      <w:divBdr>
        <w:top w:val="none" w:sz="0" w:space="0" w:color="auto"/>
        <w:left w:val="none" w:sz="0" w:space="0" w:color="auto"/>
        <w:bottom w:val="none" w:sz="0" w:space="0" w:color="auto"/>
        <w:right w:val="none" w:sz="0" w:space="0" w:color="auto"/>
      </w:divBdr>
    </w:div>
    <w:div w:id="379792249">
      <w:bodyDiv w:val="1"/>
      <w:marLeft w:val="0"/>
      <w:marRight w:val="0"/>
      <w:marTop w:val="0"/>
      <w:marBottom w:val="0"/>
      <w:divBdr>
        <w:top w:val="none" w:sz="0" w:space="0" w:color="auto"/>
        <w:left w:val="none" w:sz="0" w:space="0" w:color="auto"/>
        <w:bottom w:val="none" w:sz="0" w:space="0" w:color="auto"/>
        <w:right w:val="none" w:sz="0" w:space="0" w:color="auto"/>
      </w:divBdr>
    </w:div>
    <w:div w:id="403259503">
      <w:bodyDiv w:val="1"/>
      <w:marLeft w:val="0"/>
      <w:marRight w:val="0"/>
      <w:marTop w:val="0"/>
      <w:marBottom w:val="0"/>
      <w:divBdr>
        <w:top w:val="none" w:sz="0" w:space="0" w:color="auto"/>
        <w:left w:val="none" w:sz="0" w:space="0" w:color="auto"/>
        <w:bottom w:val="none" w:sz="0" w:space="0" w:color="auto"/>
        <w:right w:val="none" w:sz="0" w:space="0" w:color="auto"/>
      </w:divBdr>
    </w:div>
    <w:div w:id="416832850">
      <w:bodyDiv w:val="1"/>
      <w:marLeft w:val="0"/>
      <w:marRight w:val="0"/>
      <w:marTop w:val="0"/>
      <w:marBottom w:val="0"/>
      <w:divBdr>
        <w:top w:val="none" w:sz="0" w:space="0" w:color="auto"/>
        <w:left w:val="none" w:sz="0" w:space="0" w:color="auto"/>
        <w:bottom w:val="none" w:sz="0" w:space="0" w:color="auto"/>
        <w:right w:val="none" w:sz="0" w:space="0" w:color="auto"/>
      </w:divBdr>
    </w:div>
    <w:div w:id="423648428">
      <w:bodyDiv w:val="1"/>
      <w:marLeft w:val="0"/>
      <w:marRight w:val="0"/>
      <w:marTop w:val="0"/>
      <w:marBottom w:val="0"/>
      <w:divBdr>
        <w:top w:val="none" w:sz="0" w:space="0" w:color="auto"/>
        <w:left w:val="none" w:sz="0" w:space="0" w:color="auto"/>
        <w:bottom w:val="none" w:sz="0" w:space="0" w:color="auto"/>
        <w:right w:val="none" w:sz="0" w:space="0" w:color="auto"/>
      </w:divBdr>
    </w:div>
    <w:div w:id="435754883">
      <w:bodyDiv w:val="1"/>
      <w:marLeft w:val="0"/>
      <w:marRight w:val="0"/>
      <w:marTop w:val="0"/>
      <w:marBottom w:val="0"/>
      <w:divBdr>
        <w:top w:val="none" w:sz="0" w:space="0" w:color="auto"/>
        <w:left w:val="none" w:sz="0" w:space="0" w:color="auto"/>
        <w:bottom w:val="none" w:sz="0" w:space="0" w:color="auto"/>
        <w:right w:val="none" w:sz="0" w:space="0" w:color="auto"/>
      </w:divBdr>
      <w:divsChild>
        <w:div w:id="1456564871">
          <w:marLeft w:val="0"/>
          <w:marRight w:val="0"/>
          <w:marTop w:val="0"/>
          <w:marBottom w:val="0"/>
          <w:divBdr>
            <w:top w:val="none" w:sz="0" w:space="0" w:color="auto"/>
            <w:left w:val="none" w:sz="0" w:space="0" w:color="auto"/>
            <w:bottom w:val="none" w:sz="0" w:space="0" w:color="auto"/>
            <w:right w:val="none" w:sz="0" w:space="0" w:color="auto"/>
          </w:divBdr>
        </w:div>
      </w:divsChild>
    </w:div>
    <w:div w:id="444349388">
      <w:bodyDiv w:val="1"/>
      <w:marLeft w:val="0"/>
      <w:marRight w:val="0"/>
      <w:marTop w:val="0"/>
      <w:marBottom w:val="0"/>
      <w:divBdr>
        <w:top w:val="none" w:sz="0" w:space="0" w:color="auto"/>
        <w:left w:val="none" w:sz="0" w:space="0" w:color="auto"/>
        <w:bottom w:val="none" w:sz="0" w:space="0" w:color="auto"/>
        <w:right w:val="none" w:sz="0" w:space="0" w:color="auto"/>
      </w:divBdr>
    </w:div>
    <w:div w:id="461847728">
      <w:bodyDiv w:val="1"/>
      <w:marLeft w:val="0"/>
      <w:marRight w:val="0"/>
      <w:marTop w:val="0"/>
      <w:marBottom w:val="0"/>
      <w:divBdr>
        <w:top w:val="none" w:sz="0" w:space="0" w:color="auto"/>
        <w:left w:val="none" w:sz="0" w:space="0" w:color="auto"/>
        <w:bottom w:val="none" w:sz="0" w:space="0" w:color="auto"/>
        <w:right w:val="none" w:sz="0" w:space="0" w:color="auto"/>
      </w:divBdr>
    </w:div>
    <w:div w:id="492259269">
      <w:bodyDiv w:val="1"/>
      <w:marLeft w:val="0"/>
      <w:marRight w:val="0"/>
      <w:marTop w:val="0"/>
      <w:marBottom w:val="0"/>
      <w:divBdr>
        <w:top w:val="none" w:sz="0" w:space="0" w:color="auto"/>
        <w:left w:val="none" w:sz="0" w:space="0" w:color="auto"/>
        <w:bottom w:val="none" w:sz="0" w:space="0" w:color="auto"/>
        <w:right w:val="none" w:sz="0" w:space="0" w:color="auto"/>
      </w:divBdr>
    </w:div>
    <w:div w:id="522211105">
      <w:bodyDiv w:val="1"/>
      <w:marLeft w:val="0"/>
      <w:marRight w:val="0"/>
      <w:marTop w:val="0"/>
      <w:marBottom w:val="0"/>
      <w:divBdr>
        <w:top w:val="none" w:sz="0" w:space="0" w:color="auto"/>
        <w:left w:val="none" w:sz="0" w:space="0" w:color="auto"/>
        <w:bottom w:val="none" w:sz="0" w:space="0" w:color="auto"/>
        <w:right w:val="none" w:sz="0" w:space="0" w:color="auto"/>
      </w:divBdr>
    </w:div>
    <w:div w:id="522785623">
      <w:bodyDiv w:val="1"/>
      <w:marLeft w:val="0"/>
      <w:marRight w:val="0"/>
      <w:marTop w:val="0"/>
      <w:marBottom w:val="0"/>
      <w:divBdr>
        <w:top w:val="none" w:sz="0" w:space="0" w:color="auto"/>
        <w:left w:val="none" w:sz="0" w:space="0" w:color="auto"/>
        <w:bottom w:val="none" w:sz="0" w:space="0" w:color="auto"/>
        <w:right w:val="none" w:sz="0" w:space="0" w:color="auto"/>
      </w:divBdr>
    </w:div>
    <w:div w:id="544410165">
      <w:bodyDiv w:val="1"/>
      <w:marLeft w:val="0"/>
      <w:marRight w:val="0"/>
      <w:marTop w:val="0"/>
      <w:marBottom w:val="0"/>
      <w:divBdr>
        <w:top w:val="none" w:sz="0" w:space="0" w:color="auto"/>
        <w:left w:val="none" w:sz="0" w:space="0" w:color="auto"/>
        <w:bottom w:val="none" w:sz="0" w:space="0" w:color="auto"/>
        <w:right w:val="none" w:sz="0" w:space="0" w:color="auto"/>
      </w:divBdr>
      <w:divsChild>
        <w:div w:id="1091776771">
          <w:marLeft w:val="0"/>
          <w:marRight w:val="0"/>
          <w:marTop w:val="0"/>
          <w:marBottom w:val="188"/>
          <w:divBdr>
            <w:top w:val="none" w:sz="0" w:space="0" w:color="auto"/>
            <w:left w:val="none" w:sz="0" w:space="0" w:color="auto"/>
            <w:bottom w:val="none" w:sz="0" w:space="0" w:color="auto"/>
            <w:right w:val="none" w:sz="0" w:space="0" w:color="auto"/>
          </w:divBdr>
        </w:div>
        <w:div w:id="1168594837">
          <w:marLeft w:val="0"/>
          <w:marRight w:val="0"/>
          <w:marTop w:val="0"/>
          <w:marBottom w:val="188"/>
          <w:divBdr>
            <w:top w:val="none" w:sz="0" w:space="0" w:color="auto"/>
            <w:left w:val="none" w:sz="0" w:space="0" w:color="auto"/>
            <w:bottom w:val="none" w:sz="0" w:space="0" w:color="auto"/>
            <w:right w:val="none" w:sz="0" w:space="0" w:color="auto"/>
          </w:divBdr>
        </w:div>
        <w:div w:id="431097302">
          <w:marLeft w:val="0"/>
          <w:marRight w:val="0"/>
          <w:marTop w:val="0"/>
          <w:marBottom w:val="188"/>
          <w:divBdr>
            <w:top w:val="none" w:sz="0" w:space="0" w:color="auto"/>
            <w:left w:val="none" w:sz="0" w:space="0" w:color="auto"/>
            <w:bottom w:val="none" w:sz="0" w:space="0" w:color="auto"/>
            <w:right w:val="none" w:sz="0" w:space="0" w:color="auto"/>
          </w:divBdr>
        </w:div>
        <w:div w:id="1859008310">
          <w:marLeft w:val="0"/>
          <w:marRight w:val="0"/>
          <w:marTop w:val="0"/>
          <w:marBottom w:val="188"/>
          <w:divBdr>
            <w:top w:val="none" w:sz="0" w:space="0" w:color="auto"/>
            <w:left w:val="none" w:sz="0" w:space="0" w:color="auto"/>
            <w:bottom w:val="none" w:sz="0" w:space="0" w:color="auto"/>
            <w:right w:val="none" w:sz="0" w:space="0" w:color="auto"/>
          </w:divBdr>
        </w:div>
        <w:div w:id="957878298">
          <w:marLeft w:val="0"/>
          <w:marRight w:val="0"/>
          <w:marTop w:val="0"/>
          <w:marBottom w:val="188"/>
          <w:divBdr>
            <w:top w:val="none" w:sz="0" w:space="0" w:color="auto"/>
            <w:left w:val="none" w:sz="0" w:space="0" w:color="auto"/>
            <w:bottom w:val="none" w:sz="0" w:space="0" w:color="auto"/>
            <w:right w:val="none" w:sz="0" w:space="0" w:color="auto"/>
          </w:divBdr>
        </w:div>
        <w:div w:id="904494055">
          <w:marLeft w:val="0"/>
          <w:marRight w:val="0"/>
          <w:marTop w:val="0"/>
          <w:marBottom w:val="188"/>
          <w:divBdr>
            <w:top w:val="none" w:sz="0" w:space="0" w:color="auto"/>
            <w:left w:val="none" w:sz="0" w:space="0" w:color="auto"/>
            <w:bottom w:val="none" w:sz="0" w:space="0" w:color="auto"/>
            <w:right w:val="none" w:sz="0" w:space="0" w:color="auto"/>
          </w:divBdr>
        </w:div>
        <w:div w:id="1804226629">
          <w:marLeft w:val="0"/>
          <w:marRight w:val="0"/>
          <w:marTop w:val="0"/>
          <w:marBottom w:val="188"/>
          <w:divBdr>
            <w:top w:val="none" w:sz="0" w:space="0" w:color="auto"/>
            <w:left w:val="none" w:sz="0" w:space="0" w:color="auto"/>
            <w:bottom w:val="none" w:sz="0" w:space="0" w:color="auto"/>
            <w:right w:val="none" w:sz="0" w:space="0" w:color="auto"/>
          </w:divBdr>
        </w:div>
        <w:div w:id="2022009220">
          <w:marLeft w:val="0"/>
          <w:marRight w:val="0"/>
          <w:marTop w:val="0"/>
          <w:marBottom w:val="188"/>
          <w:divBdr>
            <w:top w:val="none" w:sz="0" w:space="0" w:color="auto"/>
            <w:left w:val="none" w:sz="0" w:space="0" w:color="auto"/>
            <w:bottom w:val="none" w:sz="0" w:space="0" w:color="auto"/>
            <w:right w:val="none" w:sz="0" w:space="0" w:color="auto"/>
          </w:divBdr>
        </w:div>
      </w:divsChild>
    </w:div>
    <w:div w:id="547298022">
      <w:bodyDiv w:val="1"/>
      <w:marLeft w:val="0"/>
      <w:marRight w:val="0"/>
      <w:marTop w:val="0"/>
      <w:marBottom w:val="0"/>
      <w:divBdr>
        <w:top w:val="none" w:sz="0" w:space="0" w:color="auto"/>
        <w:left w:val="none" w:sz="0" w:space="0" w:color="auto"/>
        <w:bottom w:val="none" w:sz="0" w:space="0" w:color="auto"/>
        <w:right w:val="none" w:sz="0" w:space="0" w:color="auto"/>
      </w:divBdr>
    </w:div>
    <w:div w:id="583926807">
      <w:bodyDiv w:val="1"/>
      <w:marLeft w:val="0"/>
      <w:marRight w:val="0"/>
      <w:marTop w:val="0"/>
      <w:marBottom w:val="0"/>
      <w:divBdr>
        <w:top w:val="none" w:sz="0" w:space="0" w:color="auto"/>
        <w:left w:val="none" w:sz="0" w:space="0" w:color="auto"/>
        <w:bottom w:val="none" w:sz="0" w:space="0" w:color="auto"/>
        <w:right w:val="none" w:sz="0" w:space="0" w:color="auto"/>
      </w:divBdr>
      <w:divsChild>
        <w:div w:id="437406972">
          <w:marLeft w:val="0"/>
          <w:marRight w:val="0"/>
          <w:marTop w:val="0"/>
          <w:marBottom w:val="188"/>
          <w:divBdr>
            <w:top w:val="none" w:sz="0" w:space="0" w:color="auto"/>
            <w:left w:val="none" w:sz="0" w:space="0" w:color="auto"/>
            <w:bottom w:val="none" w:sz="0" w:space="0" w:color="auto"/>
            <w:right w:val="none" w:sz="0" w:space="0" w:color="auto"/>
          </w:divBdr>
        </w:div>
        <w:div w:id="291178721">
          <w:marLeft w:val="0"/>
          <w:marRight w:val="0"/>
          <w:marTop w:val="0"/>
          <w:marBottom w:val="188"/>
          <w:divBdr>
            <w:top w:val="none" w:sz="0" w:space="0" w:color="auto"/>
            <w:left w:val="none" w:sz="0" w:space="0" w:color="auto"/>
            <w:bottom w:val="none" w:sz="0" w:space="0" w:color="auto"/>
            <w:right w:val="none" w:sz="0" w:space="0" w:color="auto"/>
          </w:divBdr>
        </w:div>
      </w:divsChild>
    </w:div>
    <w:div w:id="584388221">
      <w:bodyDiv w:val="1"/>
      <w:marLeft w:val="0"/>
      <w:marRight w:val="0"/>
      <w:marTop w:val="0"/>
      <w:marBottom w:val="0"/>
      <w:divBdr>
        <w:top w:val="none" w:sz="0" w:space="0" w:color="auto"/>
        <w:left w:val="none" w:sz="0" w:space="0" w:color="auto"/>
        <w:bottom w:val="none" w:sz="0" w:space="0" w:color="auto"/>
        <w:right w:val="none" w:sz="0" w:space="0" w:color="auto"/>
      </w:divBdr>
    </w:div>
    <w:div w:id="602108919">
      <w:bodyDiv w:val="1"/>
      <w:marLeft w:val="0"/>
      <w:marRight w:val="0"/>
      <w:marTop w:val="0"/>
      <w:marBottom w:val="0"/>
      <w:divBdr>
        <w:top w:val="none" w:sz="0" w:space="0" w:color="auto"/>
        <w:left w:val="none" w:sz="0" w:space="0" w:color="auto"/>
        <w:bottom w:val="none" w:sz="0" w:space="0" w:color="auto"/>
        <w:right w:val="none" w:sz="0" w:space="0" w:color="auto"/>
      </w:divBdr>
    </w:div>
    <w:div w:id="615061900">
      <w:bodyDiv w:val="1"/>
      <w:marLeft w:val="0"/>
      <w:marRight w:val="0"/>
      <w:marTop w:val="0"/>
      <w:marBottom w:val="0"/>
      <w:divBdr>
        <w:top w:val="none" w:sz="0" w:space="0" w:color="auto"/>
        <w:left w:val="none" w:sz="0" w:space="0" w:color="auto"/>
        <w:bottom w:val="none" w:sz="0" w:space="0" w:color="auto"/>
        <w:right w:val="none" w:sz="0" w:space="0" w:color="auto"/>
      </w:divBdr>
    </w:div>
    <w:div w:id="618804300">
      <w:bodyDiv w:val="1"/>
      <w:marLeft w:val="0"/>
      <w:marRight w:val="0"/>
      <w:marTop w:val="0"/>
      <w:marBottom w:val="0"/>
      <w:divBdr>
        <w:top w:val="none" w:sz="0" w:space="0" w:color="auto"/>
        <w:left w:val="none" w:sz="0" w:space="0" w:color="auto"/>
        <w:bottom w:val="none" w:sz="0" w:space="0" w:color="auto"/>
        <w:right w:val="none" w:sz="0" w:space="0" w:color="auto"/>
      </w:divBdr>
    </w:div>
    <w:div w:id="621111438">
      <w:bodyDiv w:val="1"/>
      <w:marLeft w:val="0"/>
      <w:marRight w:val="0"/>
      <w:marTop w:val="0"/>
      <w:marBottom w:val="0"/>
      <w:divBdr>
        <w:top w:val="none" w:sz="0" w:space="0" w:color="auto"/>
        <w:left w:val="none" w:sz="0" w:space="0" w:color="auto"/>
        <w:bottom w:val="none" w:sz="0" w:space="0" w:color="auto"/>
        <w:right w:val="none" w:sz="0" w:space="0" w:color="auto"/>
      </w:divBdr>
    </w:div>
    <w:div w:id="629094712">
      <w:bodyDiv w:val="1"/>
      <w:marLeft w:val="0"/>
      <w:marRight w:val="0"/>
      <w:marTop w:val="0"/>
      <w:marBottom w:val="0"/>
      <w:divBdr>
        <w:top w:val="none" w:sz="0" w:space="0" w:color="auto"/>
        <w:left w:val="none" w:sz="0" w:space="0" w:color="auto"/>
        <w:bottom w:val="none" w:sz="0" w:space="0" w:color="auto"/>
        <w:right w:val="none" w:sz="0" w:space="0" w:color="auto"/>
      </w:divBdr>
    </w:div>
    <w:div w:id="631904061">
      <w:bodyDiv w:val="1"/>
      <w:marLeft w:val="0"/>
      <w:marRight w:val="0"/>
      <w:marTop w:val="0"/>
      <w:marBottom w:val="0"/>
      <w:divBdr>
        <w:top w:val="none" w:sz="0" w:space="0" w:color="auto"/>
        <w:left w:val="none" w:sz="0" w:space="0" w:color="auto"/>
        <w:bottom w:val="none" w:sz="0" w:space="0" w:color="auto"/>
        <w:right w:val="none" w:sz="0" w:space="0" w:color="auto"/>
      </w:divBdr>
    </w:div>
    <w:div w:id="632054719">
      <w:bodyDiv w:val="1"/>
      <w:marLeft w:val="0"/>
      <w:marRight w:val="0"/>
      <w:marTop w:val="0"/>
      <w:marBottom w:val="0"/>
      <w:divBdr>
        <w:top w:val="none" w:sz="0" w:space="0" w:color="auto"/>
        <w:left w:val="none" w:sz="0" w:space="0" w:color="auto"/>
        <w:bottom w:val="none" w:sz="0" w:space="0" w:color="auto"/>
        <w:right w:val="none" w:sz="0" w:space="0" w:color="auto"/>
      </w:divBdr>
    </w:div>
    <w:div w:id="649136756">
      <w:bodyDiv w:val="1"/>
      <w:marLeft w:val="0"/>
      <w:marRight w:val="0"/>
      <w:marTop w:val="0"/>
      <w:marBottom w:val="0"/>
      <w:divBdr>
        <w:top w:val="none" w:sz="0" w:space="0" w:color="auto"/>
        <w:left w:val="none" w:sz="0" w:space="0" w:color="auto"/>
        <w:bottom w:val="none" w:sz="0" w:space="0" w:color="auto"/>
        <w:right w:val="none" w:sz="0" w:space="0" w:color="auto"/>
      </w:divBdr>
    </w:div>
    <w:div w:id="655115062">
      <w:bodyDiv w:val="1"/>
      <w:marLeft w:val="0"/>
      <w:marRight w:val="0"/>
      <w:marTop w:val="0"/>
      <w:marBottom w:val="0"/>
      <w:divBdr>
        <w:top w:val="none" w:sz="0" w:space="0" w:color="auto"/>
        <w:left w:val="none" w:sz="0" w:space="0" w:color="auto"/>
        <w:bottom w:val="none" w:sz="0" w:space="0" w:color="auto"/>
        <w:right w:val="none" w:sz="0" w:space="0" w:color="auto"/>
      </w:divBdr>
    </w:div>
    <w:div w:id="660696918">
      <w:bodyDiv w:val="1"/>
      <w:marLeft w:val="0"/>
      <w:marRight w:val="0"/>
      <w:marTop w:val="0"/>
      <w:marBottom w:val="0"/>
      <w:divBdr>
        <w:top w:val="none" w:sz="0" w:space="0" w:color="auto"/>
        <w:left w:val="none" w:sz="0" w:space="0" w:color="auto"/>
        <w:bottom w:val="none" w:sz="0" w:space="0" w:color="auto"/>
        <w:right w:val="none" w:sz="0" w:space="0" w:color="auto"/>
      </w:divBdr>
    </w:div>
    <w:div w:id="673339248">
      <w:bodyDiv w:val="1"/>
      <w:marLeft w:val="0"/>
      <w:marRight w:val="0"/>
      <w:marTop w:val="0"/>
      <w:marBottom w:val="0"/>
      <w:divBdr>
        <w:top w:val="none" w:sz="0" w:space="0" w:color="auto"/>
        <w:left w:val="none" w:sz="0" w:space="0" w:color="auto"/>
        <w:bottom w:val="none" w:sz="0" w:space="0" w:color="auto"/>
        <w:right w:val="none" w:sz="0" w:space="0" w:color="auto"/>
      </w:divBdr>
    </w:div>
    <w:div w:id="711657134">
      <w:bodyDiv w:val="1"/>
      <w:marLeft w:val="0"/>
      <w:marRight w:val="0"/>
      <w:marTop w:val="0"/>
      <w:marBottom w:val="0"/>
      <w:divBdr>
        <w:top w:val="none" w:sz="0" w:space="0" w:color="auto"/>
        <w:left w:val="none" w:sz="0" w:space="0" w:color="auto"/>
        <w:bottom w:val="none" w:sz="0" w:space="0" w:color="auto"/>
        <w:right w:val="none" w:sz="0" w:space="0" w:color="auto"/>
      </w:divBdr>
    </w:div>
    <w:div w:id="736048223">
      <w:bodyDiv w:val="1"/>
      <w:marLeft w:val="0"/>
      <w:marRight w:val="0"/>
      <w:marTop w:val="0"/>
      <w:marBottom w:val="0"/>
      <w:divBdr>
        <w:top w:val="none" w:sz="0" w:space="0" w:color="auto"/>
        <w:left w:val="none" w:sz="0" w:space="0" w:color="auto"/>
        <w:bottom w:val="none" w:sz="0" w:space="0" w:color="auto"/>
        <w:right w:val="none" w:sz="0" w:space="0" w:color="auto"/>
      </w:divBdr>
    </w:div>
    <w:div w:id="752896275">
      <w:bodyDiv w:val="1"/>
      <w:marLeft w:val="0"/>
      <w:marRight w:val="0"/>
      <w:marTop w:val="0"/>
      <w:marBottom w:val="0"/>
      <w:divBdr>
        <w:top w:val="none" w:sz="0" w:space="0" w:color="auto"/>
        <w:left w:val="none" w:sz="0" w:space="0" w:color="auto"/>
        <w:bottom w:val="none" w:sz="0" w:space="0" w:color="auto"/>
        <w:right w:val="none" w:sz="0" w:space="0" w:color="auto"/>
      </w:divBdr>
    </w:div>
    <w:div w:id="793519999">
      <w:bodyDiv w:val="1"/>
      <w:marLeft w:val="0"/>
      <w:marRight w:val="0"/>
      <w:marTop w:val="0"/>
      <w:marBottom w:val="0"/>
      <w:divBdr>
        <w:top w:val="none" w:sz="0" w:space="0" w:color="auto"/>
        <w:left w:val="none" w:sz="0" w:space="0" w:color="auto"/>
        <w:bottom w:val="none" w:sz="0" w:space="0" w:color="auto"/>
        <w:right w:val="none" w:sz="0" w:space="0" w:color="auto"/>
      </w:divBdr>
    </w:div>
    <w:div w:id="801070718">
      <w:bodyDiv w:val="1"/>
      <w:marLeft w:val="0"/>
      <w:marRight w:val="0"/>
      <w:marTop w:val="0"/>
      <w:marBottom w:val="0"/>
      <w:divBdr>
        <w:top w:val="none" w:sz="0" w:space="0" w:color="auto"/>
        <w:left w:val="none" w:sz="0" w:space="0" w:color="auto"/>
        <w:bottom w:val="none" w:sz="0" w:space="0" w:color="auto"/>
        <w:right w:val="none" w:sz="0" w:space="0" w:color="auto"/>
      </w:divBdr>
    </w:div>
    <w:div w:id="811169259">
      <w:bodyDiv w:val="1"/>
      <w:marLeft w:val="0"/>
      <w:marRight w:val="0"/>
      <w:marTop w:val="0"/>
      <w:marBottom w:val="0"/>
      <w:divBdr>
        <w:top w:val="none" w:sz="0" w:space="0" w:color="auto"/>
        <w:left w:val="none" w:sz="0" w:space="0" w:color="auto"/>
        <w:bottom w:val="none" w:sz="0" w:space="0" w:color="auto"/>
        <w:right w:val="none" w:sz="0" w:space="0" w:color="auto"/>
      </w:divBdr>
    </w:div>
    <w:div w:id="841968576">
      <w:bodyDiv w:val="1"/>
      <w:marLeft w:val="0"/>
      <w:marRight w:val="0"/>
      <w:marTop w:val="0"/>
      <w:marBottom w:val="0"/>
      <w:divBdr>
        <w:top w:val="none" w:sz="0" w:space="0" w:color="auto"/>
        <w:left w:val="none" w:sz="0" w:space="0" w:color="auto"/>
        <w:bottom w:val="none" w:sz="0" w:space="0" w:color="auto"/>
        <w:right w:val="none" w:sz="0" w:space="0" w:color="auto"/>
      </w:divBdr>
    </w:div>
    <w:div w:id="845707164">
      <w:bodyDiv w:val="1"/>
      <w:marLeft w:val="0"/>
      <w:marRight w:val="0"/>
      <w:marTop w:val="0"/>
      <w:marBottom w:val="0"/>
      <w:divBdr>
        <w:top w:val="none" w:sz="0" w:space="0" w:color="auto"/>
        <w:left w:val="none" w:sz="0" w:space="0" w:color="auto"/>
        <w:bottom w:val="none" w:sz="0" w:space="0" w:color="auto"/>
        <w:right w:val="none" w:sz="0" w:space="0" w:color="auto"/>
      </w:divBdr>
    </w:div>
    <w:div w:id="861629189">
      <w:bodyDiv w:val="1"/>
      <w:marLeft w:val="0"/>
      <w:marRight w:val="0"/>
      <w:marTop w:val="0"/>
      <w:marBottom w:val="0"/>
      <w:divBdr>
        <w:top w:val="none" w:sz="0" w:space="0" w:color="auto"/>
        <w:left w:val="none" w:sz="0" w:space="0" w:color="auto"/>
        <w:bottom w:val="none" w:sz="0" w:space="0" w:color="auto"/>
        <w:right w:val="none" w:sz="0" w:space="0" w:color="auto"/>
      </w:divBdr>
    </w:div>
    <w:div w:id="907807068">
      <w:bodyDiv w:val="1"/>
      <w:marLeft w:val="0"/>
      <w:marRight w:val="0"/>
      <w:marTop w:val="0"/>
      <w:marBottom w:val="0"/>
      <w:divBdr>
        <w:top w:val="none" w:sz="0" w:space="0" w:color="auto"/>
        <w:left w:val="none" w:sz="0" w:space="0" w:color="auto"/>
        <w:bottom w:val="none" w:sz="0" w:space="0" w:color="auto"/>
        <w:right w:val="none" w:sz="0" w:space="0" w:color="auto"/>
      </w:divBdr>
      <w:divsChild>
        <w:div w:id="437144338">
          <w:marLeft w:val="0"/>
          <w:marRight w:val="0"/>
          <w:marTop w:val="0"/>
          <w:marBottom w:val="0"/>
          <w:divBdr>
            <w:top w:val="none" w:sz="0" w:space="0" w:color="auto"/>
            <w:left w:val="none" w:sz="0" w:space="0" w:color="auto"/>
            <w:bottom w:val="none" w:sz="0" w:space="0" w:color="auto"/>
            <w:right w:val="none" w:sz="0" w:space="0" w:color="auto"/>
          </w:divBdr>
        </w:div>
        <w:div w:id="531917149">
          <w:marLeft w:val="0"/>
          <w:marRight w:val="0"/>
          <w:marTop w:val="0"/>
          <w:marBottom w:val="0"/>
          <w:divBdr>
            <w:top w:val="none" w:sz="0" w:space="0" w:color="auto"/>
            <w:left w:val="none" w:sz="0" w:space="0" w:color="auto"/>
            <w:bottom w:val="none" w:sz="0" w:space="0" w:color="auto"/>
            <w:right w:val="none" w:sz="0" w:space="0" w:color="auto"/>
          </w:divBdr>
        </w:div>
        <w:div w:id="890312857">
          <w:marLeft w:val="0"/>
          <w:marRight w:val="0"/>
          <w:marTop w:val="0"/>
          <w:marBottom w:val="0"/>
          <w:divBdr>
            <w:top w:val="none" w:sz="0" w:space="0" w:color="auto"/>
            <w:left w:val="none" w:sz="0" w:space="0" w:color="auto"/>
            <w:bottom w:val="none" w:sz="0" w:space="0" w:color="auto"/>
            <w:right w:val="none" w:sz="0" w:space="0" w:color="auto"/>
          </w:divBdr>
        </w:div>
        <w:div w:id="893809001">
          <w:marLeft w:val="0"/>
          <w:marRight w:val="0"/>
          <w:marTop w:val="0"/>
          <w:marBottom w:val="0"/>
          <w:divBdr>
            <w:top w:val="none" w:sz="0" w:space="0" w:color="auto"/>
            <w:left w:val="none" w:sz="0" w:space="0" w:color="auto"/>
            <w:bottom w:val="none" w:sz="0" w:space="0" w:color="auto"/>
            <w:right w:val="none" w:sz="0" w:space="0" w:color="auto"/>
          </w:divBdr>
        </w:div>
        <w:div w:id="84083498">
          <w:marLeft w:val="0"/>
          <w:marRight w:val="0"/>
          <w:marTop w:val="0"/>
          <w:marBottom w:val="0"/>
          <w:divBdr>
            <w:top w:val="none" w:sz="0" w:space="0" w:color="auto"/>
            <w:left w:val="none" w:sz="0" w:space="0" w:color="auto"/>
            <w:bottom w:val="none" w:sz="0" w:space="0" w:color="auto"/>
            <w:right w:val="none" w:sz="0" w:space="0" w:color="auto"/>
          </w:divBdr>
        </w:div>
        <w:div w:id="1960993950">
          <w:marLeft w:val="0"/>
          <w:marRight w:val="0"/>
          <w:marTop w:val="0"/>
          <w:marBottom w:val="0"/>
          <w:divBdr>
            <w:top w:val="none" w:sz="0" w:space="0" w:color="auto"/>
            <w:left w:val="none" w:sz="0" w:space="0" w:color="auto"/>
            <w:bottom w:val="none" w:sz="0" w:space="0" w:color="auto"/>
            <w:right w:val="none" w:sz="0" w:space="0" w:color="auto"/>
          </w:divBdr>
        </w:div>
      </w:divsChild>
    </w:div>
    <w:div w:id="912786113">
      <w:bodyDiv w:val="1"/>
      <w:marLeft w:val="0"/>
      <w:marRight w:val="0"/>
      <w:marTop w:val="0"/>
      <w:marBottom w:val="0"/>
      <w:divBdr>
        <w:top w:val="none" w:sz="0" w:space="0" w:color="auto"/>
        <w:left w:val="none" w:sz="0" w:space="0" w:color="auto"/>
        <w:bottom w:val="none" w:sz="0" w:space="0" w:color="auto"/>
        <w:right w:val="none" w:sz="0" w:space="0" w:color="auto"/>
      </w:divBdr>
    </w:div>
    <w:div w:id="930940652">
      <w:bodyDiv w:val="1"/>
      <w:marLeft w:val="0"/>
      <w:marRight w:val="0"/>
      <w:marTop w:val="0"/>
      <w:marBottom w:val="0"/>
      <w:divBdr>
        <w:top w:val="none" w:sz="0" w:space="0" w:color="auto"/>
        <w:left w:val="none" w:sz="0" w:space="0" w:color="auto"/>
        <w:bottom w:val="none" w:sz="0" w:space="0" w:color="auto"/>
        <w:right w:val="none" w:sz="0" w:space="0" w:color="auto"/>
      </w:divBdr>
    </w:div>
    <w:div w:id="937566540">
      <w:bodyDiv w:val="1"/>
      <w:marLeft w:val="0"/>
      <w:marRight w:val="0"/>
      <w:marTop w:val="0"/>
      <w:marBottom w:val="0"/>
      <w:divBdr>
        <w:top w:val="none" w:sz="0" w:space="0" w:color="auto"/>
        <w:left w:val="none" w:sz="0" w:space="0" w:color="auto"/>
        <w:bottom w:val="none" w:sz="0" w:space="0" w:color="auto"/>
        <w:right w:val="none" w:sz="0" w:space="0" w:color="auto"/>
      </w:divBdr>
    </w:div>
    <w:div w:id="966080964">
      <w:bodyDiv w:val="1"/>
      <w:marLeft w:val="0"/>
      <w:marRight w:val="0"/>
      <w:marTop w:val="0"/>
      <w:marBottom w:val="0"/>
      <w:divBdr>
        <w:top w:val="none" w:sz="0" w:space="0" w:color="auto"/>
        <w:left w:val="none" w:sz="0" w:space="0" w:color="auto"/>
        <w:bottom w:val="none" w:sz="0" w:space="0" w:color="auto"/>
        <w:right w:val="none" w:sz="0" w:space="0" w:color="auto"/>
      </w:divBdr>
    </w:div>
    <w:div w:id="971984717">
      <w:bodyDiv w:val="1"/>
      <w:marLeft w:val="0"/>
      <w:marRight w:val="0"/>
      <w:marTop w:val="0"/>
      <w:marBottom w:val="0"/>
      <w:divBdr>
        <w:top w:val="none" w:sz="0" w:space="0" w:color="auto"/>
        <w:left w:val="none" w:sz="0" w:space="0" w:color="auto"/>
        <w:bottom w:val="none" w:sz="0" w:space="0" w:color="auto"/>
        <w:right w:val="none" w:sz="0" w:space="0" w:color="auto"/>
      </w:divBdr>
    </w:div>
    <w:div w:id="981691805">
      <w:bodyDiv w:val="1"/>
      <w:marLeft w:val="0"/>
      <w:marRight w:val="0"/>
      <w:marTop w:val="0"/>
      <w:marBottom w:val="0"/>
      <w:divBdr>
        <w:top w:val="none" w:sz="0" w:space="0" w:color="auto"/>
        <w:left w:val="none" w:sz="0" w:space="0" w:color="auto"/>
        <w:bottom w:val="none" w:sz="0" w:space="0" w:color="auto"/>
        <w:right w:val="none" w:sz="0" w:space="0" w:color="auto"/>
      </w:divBdr>
    </w:div>
    <w:div w:id="988636408">
      <w:bodyDiv w:val="1"/>
      <w:marLeft w:val="0"/>
      <w:marRight w:val="0"/>
      <w:marTop w:val="0"/>
      <w:marBottom w:val="0"/>
      <w:divBdr>
        <w:top w:val="none" w:sz="0" w:space="0" w:color="auto"/>
        <w:left w:val="none" w:sz="0" w:space="0" w:color="auto"/>
        <w:bottom w:val="none" w:sz="0" w:space="0" w:color="auto"/>
        <w:right w:val="none" w:sz="0" w:space="0" w:color="auto"/>
      </w:divBdr>
    </w:div>
    <w:div w:id="990716605">
      <w:bodyDiv w:val="1"/>
      <w:marLeft w:val="0"/>
      <w:marRight w:val="0"/>
      <w:marTop w:val="0"/>
      <w:marBottom w:val="0"/>
      <w:divBdr>
        <w:top w:val="none" w:sz="0" w:space="0" w:color="auto"/>
        <w:left w:val="none" w:sz="0" w:space="0" w:color="auto"/>
        <w:bottom w:val="none" w:sz="0" w:space="0" w:color="auto"/>
        <w:right w:val="none" w:sz="0" w:space="0" w:color="auto"/>
      </w:divBdr>
    </w:div>
    <w:div w:id="1004478256">
      <w:bodyDiv w:val="1"/>
      <w:marLeft w:val="0"/>
      <w:marRight w:val="0"/>
      <w:marTop w:val="0"/>
      <w:marBottom w:val="0"/>
      <w:divBdr>
        <w:top w:val="none" w:sz="0" w:space="0" w:color="auto"/>
        <w:left w:val="none" w:sz="0" w:space="0" w:color="auto"/>
        <w:bottom w:val="none" w:sz="0" w:space="0" w:color="auto"/>
        <w:right w:val="none" w:sz="0" w:space="0" w:color="auto"/>
      </w:divBdr>
    </w:div>
    <w:div w:id="1006713456">
      <w:bodyDiv w:val="1"/>
      <w:marLeft w:val="0"/>
      <w:marRight w:val="0"/>
      <w:marTop w:val="0"/>
      <w:marBottom w:val="0"/>
      <w:divBdr>
        <w:top w:val="none" w:sz="0" w:space="0" w:color="auto"/>
        <w:left w:val="none" w:sz="0" w:space="0" w:color="auto"/>
        <w:bottom w:val="none" w:sz="0" w:space="0" w:color="auto"/>
        <w:right w:val="none" w:sz="0" w:space="0" w:color="auto"/>
      </w:divBdr>
    </w:div>
    <w:div w:id="1012729452">
      <w:bodyDiv w:val="1"/>
      <w:marLeft w:val="0"/>
      <w:marRight w:val="0"/>
      <w:marTop w:val="0"/>
      <w:marBottom w:val="0"/>
      <w:divBdr>
        <w:top w:val="none" w:sz="0" w:space="0" w:color="auto"/>
        <w:left w:val="none" w:sz="0" w:space="0" w:color="auto"/>
        <w:bottom w:val="none" w:sz="0" w:space="0" w:color="auto"/>
        <w:right w:val="none" w:sz="0" w:space="0" w:color="auto"/>
      </w:divBdr>
    </w:div>
    <w:div w:id="1021052496">
      <w:bodyDiv w:val="1"/>
      <w:marLeft w:val="0"/>
      <w:marRight w:val="0"/>
      <w:marTop w:val="0"/>
      <w:marBottom w:val="0"/>
      <w:divBdr>
        <w:top w:val="none" w:sz="0" w:space="0" w:color="auto"/>
        <w:left w:val="none" w:sz="0" w:space="0" w:color="auto"/>
        <w:bottom w:val="none" w:sz="0" w:space="0" w:color="auto"/>
        <w:right w:val="none" w:sz="0" w:space="0" w:color="auto"/>
      </w:divBdr>
    </w:div>
    <w:div w:id="1089889053">
      <w:bodyDiv w:val="1"/>
      <w:marLeft w:val="0"/>
      <w:marRight w:val="0"/>
      <w:marTop w:val="0"/>
      <w:marBottom w:val="0"/>
      <w:divBdr>
        <w:top w:val="none" w:sz="0" w:space="0" w:color="auto"/>
        <w:left w:val="none" w:sz="0" w:space="0" w:color="auto"/>
        <w:bottom w:val="none" w:sz="0" w:space="0" w:color="auto"/>
        <w:right w:val="none" w:sz="0" w:space="0" w:color="auto"/>
      </w:divBdr>
    </w:div>
    <w:div w:id="1090008510">
      <w:bodyDiv w:val="1"/>
      <w:marLeft w:val="0"/>
      <w:marRight w:val="0"/>
      <w:marTop w:val="0"/>
      <w:marBottom w:val="0"/>
      <w:divBdr>
        <w:top w:val="none" w:sz="0" w:space="0" w:color="auto"/>
        <w:left w:val="none" w:sz="0" w:space="0" w:color="auto"/>
        <w:bottom w:val="none" w:sz="0" w:space="0" w:color="auto"/>
        <w:right w:val="none" w:sz="0" w:space="0" w:color="auto"/>
      </w:divBdr>
    </w:div>
    <w:div w:id="1094597453">
      <w:bodyDiv w:val="1"/>
      <w:marLeft w:val="0"/>
      <w:marRight w:val="0"/>
      <w:marTop w:val="0"/>
      <w:marBottom w:val="0"/>
      <w:divBdr>
        <w:top w:val="none" w:sz="0" w:space="0" w:color="auto"/>
        <w:left w:val="none" w:sz="0" w:space="0" w:color="auto"/>
        <w:bottom w:val="none" w:sz="0" w:space="0" w:color="auto"/>
        <w:right w:val="none" w:sz="0" w:space="0" w:color="auto"/>
      </w:divBdr>
    </w:div>
    <w:div w:id="1105493473">
      <w:bodyDiv w:val="1"/>
      <w:marLeft w:val="0"/>
      <w:marRight w:val="0"/>
      <w:marTop w:val="0"/>
      <w:marBottom w:val="0"/>
      <w:divBdr>
        <w:top w:val="none" w:sz="0" w:space="0" w:color="auto"/>
        <w:left w:val="none" w:sz="0" w:space="0" w:color="auto"/>
        <w:bottom w:val="none" w:sz="0" w:space="0" w:color="auto"/>
        <w:right w:val="none" w:sz="0" w:space="0" w:color="auto"/>
      </w:divBdr>
    </w:div>
    <w:div w:id="1126505184">
      <w:bodyDiv w:val="1"/>
      <w:marLeft w:val="0"/>
      <w:marRight w:val="0"/>
      <w:marTop w:val="0"/>
      <w:marBottom w:val="0"/>
      <w:divBdr>
        <w:top w:val="none" w:sz="0" w:space="0" w:color="auto"/>
        <w:left w:val="none" w:sz="0" w:space="0" w:color="auto"/>
        <w:bottom w:val="none" w:sz="0" w:space="0" w:color="auto"/>
        <w:right w:val="none" w:sz="0" w:space="0" w:color="auto"/>
      </w:divBdr>
    </w:div>
    <w:div w:id="1136754645">
      <w:bodyDiv w:val="1"/>
      <w:marLeft w:val="0"/>
      <w:marRight w:val="0"/>
      <w:marTop w:val="0"/>
      <w:marBottom w:val="0"/>
      <w:divBdr>
        <w:top w:val="none" w:sz="0" w:space="0" w:color="auto"/>
        <w:left w:val="none" w:sz="0" w:space="0" w:color="auto"/>
        <w:bottom w:val="none" w:sz="0" w:space="0" w:color="auto"/>
        <w:right w:val="none" w:sz="0" w:space="0" w:color="auto"/>
      </w:divBdr>
    </w:div>
    <w:div w:id="1160653245">
      <w:bodyDiv w:val="1"/>
      <w:marLeft w:val="0"/>
      <w:marRight w:val="0"/>
      <w:marTop w:val="0"/>
      <w:marBottom w:val="0"/>
      <w:divBdr>
        <w:top w:val="none" w:sz="0" w:space="0" w:color="auto"/>
        <w:left w:val="none" w:sz="0" w:space="0" w:color="auto"/>
        <w:bottom w:val="none" w:sz="0" w:space="0" w:color="auto"/>
        <w:right w:val="none" w:sz="0" w:space="0" w:color="auto"/>
      </w:divBdr>
    </w:div>
    <w:div w:id="1169180316">
      <w:bodyDiv w:val="1"/>
      <w:marLeft w:val="0"/>
      <w:marRight w:val="0"/>
      <w:marTop w:val="0"/>
      <w:marBottom w:val="0"/>
      <w:divBdr>
        <w:top w:val="none" w:sz="0" w:space="0" w:color="auto"/>
        <w:left w:val="none" w:sz="0" w:space="0" w:color="auto"/>
        <w:bottom w:val="none" w:sz="0" w:space="0" w:color="auto"/>
        <w:right w:val="none" w:sz="0" w:space="0" w:color="auto"/>
      </w:divBdr>
      <w:divsChild>
        <w:div w:id="190076365">
          <w:marLeft w:val="0"/>
          <w:marRight w:val="0"/>
          <w:marTop w:val="0"/>
          <w:marBottom w:val="150"/>
          <w:divBdr>
            <w:top w:val="none" w:sz="0" w:space="0" w:color="auto"/>
            <w:left w:val="none" w:sz="0" w:space="0" w:color="auto"/>
            <w:bottom w:val="none" w:sz="0" w:space="0" w:color="auto"/>
            <w:right w:val="none" w:sz="0" w:space="0" w:color="auto"/>
          </w:divBdr>
        </w:div>
        <w:div w:id="1369531636">
          <w:marLeft w:val="0"/>
          <w:marRight w:val="0"/>
          <w:marTop w:val="0"/>
          <w:marBottom w:val="150"/>
          <w:divBdr>
            <w:top w:val="none" w:sz="0" w:space="0" w:color="auto"/>
            <w:left w:val="none" w:sz="0" w:space="0" w:color="auto"/>
            <w:bottom w:val="none" w:sz="0" w:space="0" w:color="auto"/>
            <w:right w:val="none" w:sz="0" w:space="0" w:color="auto"/>
          </w:divBdr>
        </w:div>
      </w:divsChild>
    </w:div>
    <w:div w:id="1193303930">
      <w:bodyDiv w:val="1"/>
      <w:marLeft w:val="0"/>
      <w:marRight w:val="0"/>
      <w:marTop w:val="0"/>
      <w:marBottom w:val="0"/>
      <w:divBdr>
        <w:top w:val="none" w:sz="0" w:space="0" w:color="auto"/>
        <w:left w:val="none" w:sz="0" w:space="0" w:color="auto"/>
        <w:bottom w:val="none" w:sz="0" w:space="0" w:color="auto"/>
        <w:right w:val="none" w:sz="0" w:space="0" w:color="auto"/>
      </w:divBdr>
    </w:div>
    <w:div w:id="1197234320">
      <w:bodyDiv w:val="1"/>
      <w:marLeft w:val="0"/>
      <w:marRight w:val="0"/>
      <w:marTop w:val="0"/>
      <w:marBottom w:val="0"/>
      <w:divBdr>
        <w:top w:val="none" w:sz="0" w:space="0" w:color="auto"/>
        <w:left w:val="none" w:sz="0" w:space="0" w:color="auto"/>
        <w:bottom w:val="none" w:sz="0" w:space="0" w:color="auto"/>
        <w:right w:val="none" w:sz="0" w:space="0" w:color="auto"/>
      </w:divBdr>
    </w:div>
    <w:div w:id="1202478973">
      <w:bodyDiv w:val="1"/>
      <w:marLeft w:val="0"/>
      <w:marRight w:val="0"/>
      <w:marTop w:val="0"/>
      <w:marBottom w:val="0"/>
      <w:divBdr>
        <w:top w:val="none" w:sz="0" w:space="0" w:color="auto"/>
        <w:left w:val="none" w:sz="0" w:space="0" w:color="auto"/>
        <w:bottom w:val="none" w:sz="0" w:space="0" w:color="auto"/>
        <w:right w:val="none" w:sz="0" w:space="0" w:color="auto"/>
      </w:divBdr>
      <w:divsChild>
        <w:div w:id="2125683581">
          <w:marLeft w:val="0"/>
          <w:marRight w:val="0"/>
          <w:marTop w:val="0"/>
          <w:marBottom w:val="0"/>
          <w:divBdr>
            <w:top w:val="none" w:sz="0" w:space="0" w:color="auto"/>
            <w:left w:val="none" w:sz="0" w:space="0" w:color="auto"/>
            <w:bottom w:val="none" w:sz="0" w:space="0" w:color="auto"/>
            <w:right w:val="none" w:sz="0" w:space="0" w:color="auto"/>
          </w:divBdr>
        </w:div>
        <w:div w:id="2102026716">
          <w:marLeft w:val="0"/>
          <w:marRight w:val="0"/>
          <w:marTop w:val="0"/>
          <w:marBottom w:val="0"/>
          <w:divBdr>
            <w:top w:val="none" w:sz="0" w:space="0" w:color="auto"/>
            <w:left w:val="none" w:sz="0" w:space="0" w:color="auto"/>
            <w:bottom w:val="none" w:sz="0" w:space="0" w:color="auto"/>
            <w:right w:val="none" w:sz="0" w:space="0" w:color="auto"/>
          </w:divBdr>
        </w:div>
        <w:div w:id="1245450714">
          <w:marLeft w:val="0"/>
          <w:marRight w:val="0"/>
          <w:marTop w:val="0"/>
          <w:marBottom w:val="0"/>
          <w:divBdr>
            <w:top w:val="none" w:sz="0" w:space="0" w:color="auto"/>
            <w:left w:val="none" w:sz="0" w:space="0" w:color="auto"/>
            <w:bottom w:val="none" w:sz="0" w:space="0" w:color="auto"/>
            <w:right w:val="none" w:sz="0" w:space="0" w:color="auto"/>
          </w:divBdr>
        </w:div>
      </w:divsChild>
    </w:div>
    <w:div w:id="1218052139">
      <w:bodyDiv w:val="1"/>
      <w:marLeft w:val="0"/>
      <w:marRight w:val="0"/>
      <w:marTop w:val="0"/>
      <w:marBottom w:val="0"/>
      <w:divBdr>
        <w:top w:val="none" w:sz="0" w:space="0" w:color="auto"/>
        <w:left w:val="none" w:sz="0" w:space="0" w:color="auto"/>
        <w:bottom w:val="none" w:sz="0" w:space="0" w:color="auto"/>
        <w:right w:val="none" w:sz="0" w:space="0" w:color="auto"/>
      </w:divBdr>
    </w:div>
    <w:div w:id="1220482082">
      <w:bodyDiv w:val="1"/>
      <w:marLeft w:val="0"/>
      <w:marRight w:val="0"/>
      <w:marTop w:val="0"/>
      <w:marBottom w:val="0"/>
      <w:divBdr>
        <w:top w:val="none" w:sz="0" w:space="0" w:color="auto"/>
        <w:left w:val="none" w:sz="0" w:space="0" w:color="auto"/>
        <w:bottom w:val="none" w:sz="0" w:space="0" w:color="auto"/>
        <w:right w:val="none" w:sz="0" w:space="0" w:color="auto"/>
      </w:divBdr>
    </w:div>
    <w:div w:id="1224633226">
      <w:bodyDiv w:val="1"/>
      <w:marLeft w:val="0"/>
      <w:marRight w:val="0"/>
      <w:marTop w:val="0"/>
      <w:marBottom w:val="0"/>
      <w:divBdr>
        <w:top w:val="none" w:sz="0" w:space="0" w:color="auto"/>
        <w:left w:val="none" w:sz="0" w:space="0" w:color="auto"/>
        <w:bottom w:val="none" w:sz="0" w:space="0" w:color="auto"/>
        <w:right w:val="none" w:sz="0" w:space="0" w:color="auto"/>
      </w:divBdr>
    </w:div>
    <w:div w:id="1281228948">
      <w:bodyDiv w:val="1"/>
      <w:marLeft w:val="0"/>
      <w:marRight w:val="0"/>
      <w:marTop w:val="0"/>
      <w:marBottom w:val="0"/>
      <w:divBdr>
        <w:top w:val="none" w:sz="0" w:space="0" w:color="auto"/>
        <w:left w:val="none" w:sz="0" w:space="0" w:color="auto"/>
        <w:bottom w:val="none" w:sz="0" w:space="0" w:color="auto"/>
        <w:right w:val="none" w:sz="0" w:space="0" w:color="auto"/>
      </w:divBdr>
    </w:div>
    <w:div w:id="1283925937">
      <w:bodyDiv w:val="1"/>
      <w:marLeft w:val="0"/>
      <w:marRight w:val="0"/>
      <w:marTop w:val="0"/>
      <w:marBottom w:val="0"/>
      <w:divBdr>
        <w:top w:val="none" w:sz="0" w:space="0" w:color="auto"/>
        <w:left w:val="none" w:sz="0" w:space="0" w:color="auto"/>
        <w:bottom w:val="none" w:sz="0" w:space="0" w:color="auto"/>
        <w:right w:val="none" w:sz="0" w:space="0" w:color="auto"/>
      </w:divBdr>
    </w:div>
    <w:div w:id="1292590258">
      <w:bodyDiv w:val="1"/>
      <w:marLeft w:val="0"/>
      <w:marRight w:val="0"/>
      <w:marTop w:val="0"/>
      <w:marBottom w:val="0"/>
      <w:divBdr>
        <w:top w:val="none" w:sz="0" w:space="0" w:color="auto"/>
        <w:left w:val="none" w:sz="0" w:space="0" w:color="auto"/>
        <w:bottom w:val="none" w:sz="0" w:space="0" w:color="auto"/>
        <w:right w:val="none" w:sz="0" w:space="0" w:color="auto"/>
      </w:divBdr>
      <w:divsChild>
        <w:div w:id="1623152607">
          <w:marLeft w:val="0"/>
          <w:marRight w:val="0"/>
          <w:marTop w:val="0"/>
          <w:marBottom w:val="0"/>
          <w:divBdr>
            <w:top w:val="none" w:sz="0" w:space="0" w:color="auto"/>
            <w:left w:val="none" w:sz="0" w:space="0" w:color="auto"/>
            <w:bottom w:val="none" w:sz="0" w:space="0" w:color="auto"/>
            <w:right w:val="none" w:sz="0" w:space="0" w:color="auto"/>
          </w:divBdr>
        </w:div>
      </w:divsChild>
    </w:div>
    <w:div w:id="1311714114">
      <w:bodyDiv w:val="1"/>
      <w:marLeft w:val="0"/>
      <w:marRight w:val="0"/>
      <w:marTop w:val="0"/>
      <w:marBottom w:val="0"/>
      <w:divBdr>
        <w:top w:val="none" w:sz="0" w:space="0" w:color="auto"/>
        <w:left w:val="none" w:sz="0" w:space="0" w:color="auto"/>
        <w:bottom w:val="none" w:sz="0" w:space="0" w:color="auto"/>
        <w:right w:val="none" w:sz="0" w:space="0" w:color="auto"/>
      </w:divBdr>
      <w:divsChild>
        <w:div w:id="250507508">
          <w:marLeft w:val="0"/>
          <w:marRight w:val="0"/>
          <w:marTop w:val="0"/>
          <w:marBottom w:val="150"/>
          <w:divBdr>
            <w:top w:val="none" w:sz="0" w:space="0" w:color="auto"/>
            <w:left w:val="none" w:sz="0" w:space="0" w:color="auto"/>
            <w:bottom w:val="none" w:sz="0" w:space="0" w:color="auto"/>
            <w:right w:val="none" w:sz="0" w:space="0" w:color="auto"/>
          </w:divBdr>
        </w:div>
        <w:div w:id="651562584">
          <w:marLeft w:val="0"/>
          <w:marRight w:val="0"/>
          <w:marTop w:val="0"/>
          <w:marBottom w:val="150"/>
          <w:divBdr>
            <w:top w:val="none" w:sz="0" w:space="0" w:color="auto"/>
            <w:left w:val="none" w:sz="0" w:space="0" w:color="auto"/>
            <w:bottom w:val="none" w:sz="0" w:space="0" w:color="auto"/>
            <w:right w:val="none" w:sz="0" w:space="0" w:color="auto"/>
          </w:divBdr>
        </w:div>
        <w:div w:id="1855920751">
          <w:marLeft w:val="0"/>
          <w:marRight w:val="0"/>
          <w:marTop w:val="0"/>
          <w:marBottom w:val="150"/>
          <w:divBdr>
            <w:top w:val="none" w:sz="0" w:space="0" w:color="auto"/>
            <w:left w:val="none" w:sz="0" w:space="0" w:color="auto"/>
            <w:bottom w:val="none" w:sz="0" w:space="0" w:color="auto"/>
            <w:right w:val="none" w:sz="0" w:space="0" w:color="auto"/>
          </w:divBdr>
        </w:div>
      </w:divsChild>
    </w:div>
    <w:div w:id="1331106070">
      <w:bodyDiv w:val="1"/>
      <w:marLeft w:val="0"/>
      <w:marRight w:val="0"/>
      <w:marTop w:val="0"/>
      <w:marBottom w:val="0"/>
      <w:divBdr>
        <w:top w:val="none" w:sz="0" w:space="0" w:color="auto"/>
        <w:left w:val="none" w:sz="0" w:space="0" w:color="auto"/>
        <w:bottom w:val="none" w:sz="0" w:space="0" w:color="auto"/>
        <w:right w:val="none" w:sz="0" w:space="0" w:color="auto"/>
      </w:divBdr>
    </w:div>
    <w:div w:id="1369184997">
      <w:bodyDiv w:val="1"/>
      <w:marLeft w:val="0"/>
      <w:marRight w:val="0"/>
      <w:marTop w:val="0"/>
      <w:marBottom w:val="0"/>
      <w:divBdr>
        <w:top w:val="none" w:sz="0" w:space="0" w:color="auto"/>
        <w:left w:val="none" w:sz="0" w:space="0" w:color="auto"/>
        <w:bottom w:val="none" w:sz="0" w:space="0" w:color="auto"/>
        <w:right w:val="none" w:sz="0" w:space="0" w:color="auto"/>
      </w:divBdr>
    </w:div>
    <w:div w:id="1372612463">
      <w:bodyDiv w:val="1"/>
      <w:marLeft w:val="0"/>
      <w:marRight w:val="0"/>
      <w:marTop w:val="0"/>
      <w:marBottom w:val="0"/>
      <w:divBdr>
        <w:top w:val="none" w:sz="0" w:space="0" w:color="auto"/>
        <w:left w:val="none" w:sz="0" w:space="0" w:color="auto"/>
        <w:bottom w:val="none" w:sz="0" w:space="0" w:color="auto"/>
        <w:right w:val="none" w:sz="0" w:space="0" w:color="auto"/>
      </w:divBdr>
    </w:div>
    <w:div w:id="1377271780">
      <w:bodyDiv w:val="1"/>
      <w:marLeft w:val="0"/>
      <w:marRight w:val="0"/>
      <w:marTop w:val="0"/>
      <w:marBottom w:val="0"/>
      <w:divBdr>
        <w:top w:val="none" w:sz="0" w:space="0" w:color="auto"/>
        <w:left w:val="none" w:sz="0" w:space="0" w:color="auto"/>
        <w:bottom w:val="none" w:sz="0" w:space="0" w:color="auto"/>
        <w:right w:val="none" w:sz="0" w:space="0" w:color="auto"/>
      </w:divBdr>
    </w:div>
    <w:div w:id="1407193315">
      <w:bodyDiv w:val="1"/>
      <w:marLeft w:val="0"/>
      <w:marRight w:val="0"/>
      <w:marTop w:val="0"/>
      <w:marBottom w:val="0"/>
      <w:divBdr>
        <w:top w:val="none" w:sz="0" w:space="0" w:color="auto"/>
        <w:left w:val="none" w:sz="0" w:space="0" w:color="auto"/>
        <w:bottom w:val="none" w:sz="0" w:space="0" w:color="auto"/>
        <w:right w:val="none" w:sz="0" w:space="0" w:color="auto"/>
      </w:divBdr>
    </w:div>
    <w:div w:id="1409302718">
      <w:bodyDiv w:val="1"/>
      <w:marLeft w:val="0"/>
      <w:marRight w:val="0"/>
      <w:marTop w:val="0"/>
      <w:marBottom w:val="0"/>
      <w:divBdr>
        <w:top w:val="none" w:sz="0" w:space="0" w:color="auto"/>
        <w:left w:val="none" w:sz="0" w:space="0" w:color="auto"/>
        <w:bottom w:val="none" w:sz="0" w:space="0" w:color="auto"/>
        <w:right w:val="none" w:sz="0" w:space="0" w:color="auto"/>
      </w:divBdr>
    </w:div>
    <w:div w:id="1429234840">
      <w:bodyDiv w:val="1"/>
      <w:marLeft w:val="0"/>
      <w:marRight w:val="0"/>
      <w:marTop w:val="0"/>
      <w:marBottom w:val="0"/>
      <w:divBdr>
        <w:top w:val="none" w:sz="0" w:space="0" w:color="auto"/>
        <w:left w:val="none" w:sz="0" w:space="0" w:color="auto"/>
        <w:bottom w:val="none" w:sz="0" w:space="0" w:color="auto"/>
        <w:right w:val="none" w:sz="0" w:space="0" w:color="auto"/>
      </w:divBdr>
    </w:div>
    <w:div w:id="1480460720">
      <w:bodyDiv w:val="1"/>
      <w:marLeft w:val="0"/>
      <w:marRight w:val="0"/>
      <w:marTop w:val="0"/>
      <w:marBottom w:val="0"/>
      <w:divBdr>
        <w:top w:val="none" w:sz="0" w:space="0" w:color="auto"/>
        <w:left w:val="none" w:sz="0" w:space="0" w:color="auto"/>
        <w:bottom w:val="none" w:sz="0" w:space="0" w:color="auto"/>
        <w:right w:val="none" w:sz="0" w:space="0" w:color="auto"/>
      </w:divBdr>
    </w:div>
    <w:div w:id="1489590085">
      <w:bodyDiv w:val="1"/>
      <w:marLeft w:val="0"/>
      <w:marRight w:val="0"/>
      <w:marTop w:val="0"/>
      <w:marBottom w:val="0"/>
      <w:divBdr>
        <w:top w:val="none" w:sz="0" w:space="0" w:color="auto"/>
        <w:left w:val="none" w:sz="0" w:space="0" w:color="auto"/>
        <w:bottom w:val="none" w:sz="0" w:space="0" w:color="auto"/>
        <w:right w:val="none" w:sz="0" w:space="0" w:color="auto"/>
      </w:divBdr>
    </w:div>
    <w:div w:id="1534924050">
      <w:bodyDiv w:val="1"/>
      <w:marLeft w:val="0"/>
      <w:marRight w:val="0"/>
      <w:marTop w:val="0"/>
      <w:marBottom w:val="0"/>
      <w:divBdr>
        <w:top w:val="none" w:sz="0" w:space="0" w:color="auto"/>
        <w:left w:val="none" w:sz="0" w:space="0" w:color="auto"/>
        <w:bottom w:val="none" w:sz="0" w:space="0" w:color="auto"/>
        <w:right w:val="none" w:sz="0" w:space="0" w:color="auto"/>
      </w:divBdr>
    </w:div>
    <w:div w:id="1539079828">
      <w:bodyDiv w:val="1"/>
      <w:marLeft w:val="0"/>
      <w:marRight w:val="0"/>
      <w:marTop w:val="0"/>
      <w:marBottom w:val="0"/>
      <w:divBdr>
        <w:top w:val="none" w:sz="0" w:space="0" w:color="auto"/>
        <w:left w:val="none" w:sz="0" w:space="0" w:color="auto"/>
        <w:bottom w:val="none" w:sz="0" w:space="0" w:color="auto"/>
        <w:right w:val="none" w:sz="0" w:space="0" w:color="auto"/>
      </w:divBdr>
    </w:div>
    <w:div w:id="1542743280">
      <w:bodyDiv w:val="1"/>
      <w:marLeft w:val="0"/>
      <w:marRight w:val="0"/>
      <w:marTop w:val="0"/>
      <w:marBottom w:val="0"/>
      <w:divBdr>
        <w:top w:val="none" w:sz="0" w:space="0" w:color="auto"/>
        <w:left w:val="none" w:sz="0" w:space="0" w:color="auto"/>
        <w:bottom w:val="none" w:sz="0" w:space="0" w:color="auto"/>
        <w:right w:val="none" w:sz="0" w:space="0" w:color="auto"/>
      </w:divBdr>
    </w:div>
    <w:div w:id="1562251912">
      <w:bodyDiv w:val="1"/>
      <w:marLeft w:val="0"/>
      <w:marRight w:val="0"/>
      <w:marTop w:val="0"/>
      <w:marBottom w:val="0"/>
      <w:divBdr>
        <w:top w:val="none" w:sz="0" w:space="0" w:color="auto"/>
        <w:left w:val="none" w:sz="0" w:space="0" w:color="auto"/>
        <w:bottom w:val="none" w:sz="0" w:space="0" w:color="auto"/>
        <w:right w:val="none" w:sz="0" w:space="0" w:color="auto"/>
      </w:divBdr>
    </w:div>
    <w:div w:id="1565606590">
      <w:bodyDiv w:val="1"/>
      <w:marLeft w:val="0"/>
      <w:marRight w:val="0"/>
      <w:marTop w:val="0"/>
      <w:marBottom w:val="0"/>
      <w:divBdr>
        <w:top w:val="none" w:sz="0" w:space="0" w:color="auto"/>
        <w:left w:val="none" w:sz="0" w:space="0" w:color="auto"/>
        <w:bottom w:val="none" w:sz="0" w:space="0" w:color="auto"/>
        <w:right w:val="none" w:sz="0" w:space="0" w:color="auto"/>
      </w:divBdr>
    </w:div>
    <w:div w:id="1581865369">
      <w:bodyDiv w:val="1"/>
      <w:marLeft w:val="0"/>
      <w:marRight w:val="0"/>
      <w:marTop w:val="0"/>
      <w:marBottom w:val="0"/>
      <w:divBdr>
        <w:top w:val="none" w:sz="0" w:space="0" w:color="auto"/>
        <w:left w:val="none" w:sz="0" w:space="0" w:color="auto"/>
        <w:bottom w:val="none" w:sz="0" w:space="0" w:color="auto"/>
        <w:right w:val="none" w:sz="0" w:space="0" w:color="auto"/>
      </w:divBdr>
    </w:div>
    <w:div w:id="1587302254">
      <w:bodyDiv w:val="1"/>
      <w:marLeft w:val="0"/>
      <w:marRight w:val="0"/>
      <w:marTop w:val="0"/>
      <w:marBottom w:val="0"/>
      <w:divBdr>
        <w:top w:val="none" w:sz="0" w:space="0" w:color="auto"/>
        <w:left w:val="none" w:sz="0" w:space="0" w:color="auto"/>
        <w:bottom w:val="none" w:sz="0" w:space="0" w:color="auto"/>
        <w:right w:val="none" w:sz="0" w:space="0" w:color="auto"/>
      </w:divBdr>
    </w:div>
    <w:div w:id="1607733155">
      <w:bodyDiv w:val="1"/>
      <w:marLeft w:val="0"/>
      <w:marRight w:val="0"/>
      <w:marTop w:val="0"/>
      <w:marBottom w:val="0"/>
      <w:divBdr>
        <w:top w:val="none" w:sz="0" w:space="0" w:color="auto"/>
        <w:left w:val="none" w:sz="0" w:space="0" w:color="auto"/>
        <w:bottom w:val="none" w:sz="0" w:space="0" w:color="auto"/>
        <w:right w:val="none" w:sz="0" w:space="0" w:color="auto"/>
      </w:divBdr>
    </w:div>
    <w:div w:id="1638608546">
      <w:bodyDiv w:val="1"/>
      <w:marLeft w:val="0"/>
      <w:marRight w:val="0"/>
      <w:marTop w:val="0"/>
      <w:marBottom w:val="0"/>
      <w:divBdr>
        <w:top w:val="none" w:sz="0" w:space="0" w:color="auto"/>
        <w:left w:val="none" w:sz="0" w:space="0" w:color="auto"/>
        <w:bottom w:val="none" w:sz="0" w:space="0" w:color="auto"/>
        <w:right w:val="none" w:sz="0" w:space="0" w:color="auto"/>
      </w:divBdr>
    </w:div>
    <w:div w:id="1643460346">
      <w:bodyDiv w:val="1"/>
      <w:marLeft w:val="0"/>
      <w:marRight w:val="0"/>
      <w:marTop w:val="0"/>
      <w:marBottom w:val="0"/>
      <w:divBdr>
        <w:top w:val="none" w:sz="0" w:space="0" w:color="auto"/>
        <w:left w:val="none" w:sz="0" w:space="0" w:color="auto"/>
        <w:bottom w:val="none" w:sz="0" w:space="0" w:color="auto"/>
        <w:right w:val="none" w:sz="0" w:space="0" w:color="auto"/>
      </w:divBdr>
      <w:divsChild>
        <w:div w:id="580454897">
          <w:marLeft w:val="0"/>
          <w:marRight w:val="0"/>
          <w:marTop w:val="0"/>
          <w:marBottom w:val="0"/>
          <w:divBdr>
            <w:top w:val="none" w:sz="0" w:space="0" w:color="auto"/>
            <w:left w:val="none" w:sz="0" w:space="0" w:color="auto"/>
            <w:bottom w:val="none" w:sz="0" w:space="0" w:color="auto"/>
            <w:right w:val="none" w:sz="0" w:space="0" w:color="auto"/>
          </w:divBdr>
          <w:divsChild>
            <w:div w:id="1077823667">
              <w:marLeft w:val="0"/>
              <w:marRight w:val="0"/>
              <w:marTop w:val="300"/>
              <w:marBottom w:val="0"/>
              <w:divBdr>
                <w:top w:val="none" w:sz="0" w:space="0" w:color="auto"/>
                <w:left w:val="none" w:sz="0" w:space="0" w:color="auto"/>
                <w:bottom w:val="none" w:sz="0" w:space="0" w:color="auto"/>
                <w:right w:val="none" w:sz="0" w:space="0" w:color="auto"/>
              </w:divBdr>
              <w:divsChild>
                <w:div w:id="2138720209">
                  <w:marLeft w:val="0"/>
                  <w:marRight w:val="0"/>
                  <w:marTop w:val="0"/>
                  <w:marBottom w:val="0"/>
                  <w:divBdr>
                    <w:top w:val="single" w:sz="6" w:space="0" w:color="E5E5E5"/>
                    <w:left w:val="single" w:sz="6" w:space="0" w:color="E5E5E5"/>
                    <w:bottom w:val="single" w:sz="6" w:space="0" w:color="E5E5E5"/>
                    <w:right w:val="single" w:sz="6" w:space="0" w:color="E5E5E5"/>
                  </w:divBdr>
                  <w:divsChild>
                    <w:div w:id="1424884936">
                      <w:marLeft w:val="0"/>
                      <w:marRight w:val="0"/>
                      <w:marTop w:val="0"/>
                      <w:marBottom w:val="0"/>
                      <w:divBdr>
                        <w:top w:val="none" w:sz="0" w:space="0" w:color="auto"/>
                        <w:left w:val="none" w:sz="0" w:space="0" w:color="auto"/>
                        <w:bottom w:val="none" w:sz="0" w:space="0" w:color="auto"/>
                        <w:right w:val="none" w:sz="0" w:space="0" w:color="auto"/>
                      </w:divBdr>
                      <w:divsChild>
                        <w:div w:id="477306000">
                          <w:marLeft w:val="0"/>
                          <w:marRight w:val="0"/>
                          <w:marTop w:val="0"/>
                          <w:marBottom w:val="225"/>
                          <w:divBdr>
                            <w:top w:val="none" w:sz="0" w:space="0" w:color="auto"/>
                            <w:left w:val="none" w:sz="0" w:space="0" w:color="auto"/>
                            <w:bottom w:val="none" w:sz="0" w:space="0" w:color="auto"/>
                            <w:right w:val="none" w:sz="0" w:space="0" w:color="auto"/>
                          </w:divBdr>
                          <w:divsChild>
                            <w:div w:id="61351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139192">
      <w:bodyDiv w:val="1"/>
      <w:marLeft w:val="0"/>
      <w:marRight w:val="0"/>
      <w:marTop w:val="0"/>
      <w:marBottom w:val="0"/>
      <w:divBdr>
        <w:top w:val="none" w:sz="0" w:space="0" w:color="auto"/>
        <w:left w:val="none" w:sz="0" w:space="0" w:color="auto"/>
        <w:bottom w:val="none" w:sz="0" w:space="0" w:color="auto"/>
        <w:right w:val="none" w:sz="0" w:space="0" w:color="auto"/>
      </w:divBdr>
    </w:div>
    <w:div w:id="1657296993">
      <w:bodyDiv w:val="1"/>
      <w:marLeft w:val="0"/>
      <w:marRight w:val="0"/>
      <w:marTop w:val="0"/>
      <w:marBottom w:val="0"/>
      <w:divBdr>
        <w:top w:val="none" w:sz="0" w:space="0" w:color="auto"/>
        <w:left w:val="none" w:sz="0" w:space="0" w:color="auto"/>
        <w:bottom w:val="none" w:sz="0" w:space="0" w:color="auto"/>
        <w:right w:val="none" w:sz="0" w:space="0" w:color="auto"/>
      </w:divBdr>
    </w:div>
    <w:div w:id="1684821591">
      <w:bodyDiv w:val="1"/>
      <w:marLeft w:val="0"/>
      <w:marRight w:val="0"/>
      <w:marTop w:val="0"/>
      <w:marBottom w:val="0"/>
      <w:divBdr>
        <w:top w:val="none" w:sz="0" w:space="0" w:color="auto"/>
        <w:left w:val="none" w:sz="0" w:space="0" w:color="auto"/>
        <w:bottom w:val="none" w:sz="0" w:space="0" w:color="auto"/>
        <w:right w:val="none" w:sz="0" w:space="0" w:color="auto"/>
      </w:divBdr>
    </w:div>
    <w:div w:id="1697925876">
      <w:bodyDiv w:val="1"/>
      <w:marLeft w:val="0"/>
      <w:marRight w:val="0"/>
      <w:marTop w:val="0"/>
      <w:marBottom w:val="0"/>
      <w:divBdr>
        <w:top w:val="none" w:sz="0" w:space="0" w:color="auto"/>
        <w:left w:val="none" w:sz="0" w:space="0" w:color="auto"/>
        <w:bottom w:val="none" w:sz="0" w:space="0" w:color="auto"/>
        <w:right w:val="none" w:sz="0" w:space="0" w:color="auto"/>
      </w:divBdr>
    </w:div>
    <w:div w:id="1709599216">
      <w:bodyDiv w:val="1"/>
      <w:marLeft w:val="0"/>
      <w:marRight w:val="0"/>
      <w:marTop w:val="0"/>
      <w:marBottom w:val="0"/>
      <w:divBdr>
        <w:top w:val="none" w:sz="0" w:space="0" w:color="auto"/>
        <w:left w:val="none" w:sz="0" w:space="0" w:color="auto"/>
        <w:bottom w:val="none" w:sz="0" w:space="0" w:color="auto"/>
        <w:right w:val="none" w:sz="0" w:space="0" w:color="auto"/>
      </w:divBdr>
    </w:div>
    <w:div w:id="1729717851">
      <w:bodyDiv w:val="1"/>
      <w:marLeft w:val="0"/>
      <w:marRight w:val="0"/>
      <w:marTop w:val="0"/>
      <w:marBottom w:val="0"/>
      <w:divBdr>
        <w:top w:val="none" w:sz="0" w:space="0" w:color="auto"/>
        <w:left w:val="none" w:sz="0" w:space="0" w:color="auto"/>
        <w:bottom w:val="none" w:sz="0" w:space="0" w:color="auto"/>
        <w:right w:val="none" w:sz="0" w:space="0" w:color="auto"/>
      </w:divBdr>
    </w:div>
    <w:div w:id="1735083808">
      <w:bodyDiv w:val="1"/>
      <w:marLeft w:val="0"/>
      <w:marRight w:val="0"/>
      <w:marTop w:val="0"/>
      <w:marBottom w:val="0"/>
      <w:divBdr>
        <w:top w:val="none" w:sz="0" w:space="0" w:color="auto"/>
        <w:left w:val="none" w:sz="0" w:space="0" w:color="auto"/>
        <w:bottom w:val="none" w:sz="0" w:space="0" w:color="auto"/>
        <w:right w:val="none" w:sz="0" w:space="0" w:color="auto"/>
      </w:divBdr>
    </w:div>
    <w:div w:id="1739746906">
      <w:bodyDiv w:val="1"/>
      <w:marLeft w:val="0"/>
      <w:marRight w:val="0"/>
      <w:marTop w:val="0"/>
      <w:marBottom w:val="0"/>
      <w:divBdr>
        <w:top w:val="none" w:sz="0" w:space="0" w:color="auto"/>
        <w:left w:val="none" w:sz="0" w:space="0" w:color="auto"/>
        <w:bottom w:val="none" w:sz="0" w:space="0" w:color="auto"/>
        <w:right w:val="none" w:sz="0" w:space="0" w:color="auto"/>
      </w:divBdr>
    </w:div>
    <w:div w:id="1756895463">
      <w:bodyDiv w:val="1"/>
      <w:marLeft w:val="0"/>
      <w:marRight w:val="0"/>
      <w:marTop w:val="0"/>
      <w:marBottom w:val="0"/>
      <w:divBdr>
        <w:top w:val="none" w:sz="0" w:space="0" w:color="auto"/>
        <w:left w:val="none" w:sz="0" w:space="0" w:color="auto"/>
        <w:bottom w:val="none" w:sz="0" w:space="0" w:color="auto"/>
        <w:right w:val="none" w:sz="0" w:space="0" w:color="auto"/>
      </w:divBdr>
    </w:div>
    <w:div w:id="1774285362">
      <w:bodyDiv w:val="1"/>
      <w:marLeft w:val="0"/>
      <w:marRight w:val="0"/>
      <w:marTop w:val="0"/>
      <w:marBottom w:val="0"/>
      <w:divBdr>
        <w:top w:val="none" w:sz="0" w:space="0" w:color="auto"/>
        <w:left w:val="none" w:sz="0" w:space="0" w:color="auto"/>
        <w:bottom w:val="none" w:sz="0" w:space="0" w:color="auto"/>
        <w:right w:val="none" w:sz="0" w:space="0" w:color="auto"/>
      </w:divBdr>
    </w:div>
    <w:div w:id="1788810800">
      <w:bodyDiv w:val="1"/>
      <w:marLeft w:val="0"/>
      <w:marRight w:val="0"/>
      <w:marTop w:val="0"/>
      <w:marBottom w:val="0"/>
      <w:divBdr>
        <w:top w:val="none" w:sz="0" w:space="0" w:color="auto"/>
        <w:left w:val="none" w:sz="0" w:space="0" w:color="auto"/>
        <w:bottom w:val="none" w:sz="0" w:space="0" w:color="auto"/>
        <w:right w:val="none" w:sz="0" w:space="0" w:color="auto"/>
      </w:divBdr>
    </w:div>
    <w:div w:id="1813405941">
      <w:bodyDiv w:val="1"/>
      <w:marLeft w:val="0"/>
      <w:marRight w:val="0"/>
      <w:marTop w:val="0"/>
      <w:marBottom w:val="0"/>
      <w:divBdr>
        <w:top w:val="none" w:sz="0" w:space="0" w:color="auto"/>
        <w:left w:val="none" w:sz="0" w:space="0" w:color="auto"/>
        <w:bottom w:val="none" w:sz="0" w:space="0" w:color="auto"/>
        <w:right w:val="none" w:sz="0" w:space="0" w:color="auto"/>
      </w:divBdr>
    </w:div>
    <w:div w:id="1845244565">
      <w:bodyDiv w:val="1"/>
      <w:marLeft w:val="0"/>
      <w:marRight w:val="0"/>
      <w:marTop w:val="0"/>
      <w:marBottom w:val="0"/>
      <w:divBdr>
        <w:top w:val="none" w:sz="0" w:space="0" w:color="auto"/>
        <w:left w:val="none" w:sz="0" w:space="0" w:color="auto"/>
        <w:bottom w:val="none" w:sz="0" w:space="0" w:color="auto"/>
        <w:right w:val="none" w:sz="0" w:space="0" w:color="auto"/>
      </w:divBdr>
    </w:div>
    <w:div w:id="1856797735">
      <w:bodyDiv w:val="1"/>
      <w:marLeft w:val="0"/>
      <w:marRight w:val="0"/>
      <w:marTop w:val="0"/>
      <w:marBottom w:val="0"/>
      <w:divBdr>
        <w:top w:val="none" w:sz="0" w:space="0" w:color="auto"/>
        <w:left w:val="none" w:sz="0" w:space="0" w:color="auto"/>
        <w:bottom w:val="none" w:sz="0" w:space="0" w:color="auto"/>
        <w:right w:val="none" w:sz="0" w:space="0" w:color="auto"/>
      </w:divBdr>
    </w:div>
    <w:div w:id="1867134993">
      <w:bodyDiv w:val="1"/>
      <w:marLeft w:val="0"/>
      <w:marRight w:val="0"/>
      <w:marTop w:val="0"/>
      <w:marBottom w:val="0"/>
      <w:divBdr>
        <w:top w:val="none" w:sz="0" w:space="0" w:color="auto"/>
        <w:left w:val="none" w:sz="0" w:space="0" w:color="auto"/>
        <w:bottom w:val="none" w:sz="0" w:space="0" w:color="auto"/>
        <w:right w:val="none" w:sz="0" w:space="0" w:color="auto"/>
      </w:divBdr>
    </w:div>
    <w:div w:id="1882209438">
      <w:bodyDiv w:val="1"/>
      <w:marLeft w:val="0"/>
      <w:marRight w:val="0"/>
      <w:marTop w:val="0"/>
      <w:marBottom w:val="0"/>
      <w:divBdr>
        <w:top w:val="none" w:sz="0" w:space="0" w:color="auto"/>
        <w:left w:val="none" w:sz="0" w:space="0" w:color="auto"/>
        <w:bottom w:val="none" w:sz="0" w:space="0" w:color="auto"/>
        <w:right w:val="none" w:sz="0" w:space="0" w:color="auto"/>
      </w:divBdr>
      <w:divsChild>
        <w:div w:id="1879658167">
          <w:marLeft w:val="0"/>
          <w:marRight w:val="0"/>
          <w:marTop w:val="0"/>
          <w:marBottom w:val="0"/>
          <w:divBdr>
            <w:top w:val="none" w:sz="0" w:space="0" w:color="auto"/>
            <w:left w:val="none" w:sz="0" w:space="0" w:color="auto"/>
            <w:bottom w:val="none" w:sz="0" w:space="0" w:color="auto"/>
            <w:right w:val="none" w:sz="0" w:space="0" w:color="auto"/>
          </w:divBdr>
          <w:divsChild>
            <w:div w:id="101344616">
              <w:marLeft w:val="0"/>
              <w:marRight w:val="0"/>
              <w:marTop w:val="300"/>
              <w:marBottom w:val="0"/>
              <w:divBdr>
                <w:top w:val="none" w:sz="0" w:space="0" w:color="auto"/>
                <w:left w:val="none" w:sz="0" w:space="0" w:color="auto"/>
                <w:bottom w:val="none" w:sz="0" w:space="0" w:color="auto"/>
                <w:right w:val="none" w:sz="0" w:space="0" w:color="auto"/>
              </w:divBdr>
              <w:divsChild>
                <w:div w:id="12734319">
                  <w:marLeft w:val="0"/>
                  <w:marRight w:val="0"/>
                  <w:marTop w:val="0"/>
                  <w:marBottom w:val="0"/>
                  <w:divBdr>
                    <w:top w:val="single" w:sz="6" w:space="0" w:color="E5E5E5"/>
                    <w:left w:val="single" w:sz="6" w:space="0" w:color="E5E5E5"/>
                    <w:bottom w:val="single" w:sz="6" w:space="0" w:color="E5E5E5"/>
                    <w:right w:val="single" w:sz="6" w:space="0" w:color="E5E5E5"/>
                  </w:divBdr>
                  <w:divsChild>
                    <w:div w:id="244270692">
                      <w:marLeft w:val="0"/>
                      <w:marRight w:val="0"/>
                      <w:marTop w:val="0"/>
                      <w:marBottom w:val="0"/>
                      <w:divBdr>
                        <w:top w:val="none" w:sz="0" w:space="0" w:color="auto"/>
                        <w:left w:val="none" w:sz="0" w:space="0" w:color="auto"/>
                        <w:bottom w:val="none" w:sz="0" w:space="0" w:color="auto"/>
                        <w:right w:val="none" w:sz="0" w:space="0" w:color="auto"/>
                      </w:divBdr>
                      <w:divsChild>
                        <w:div w:id="1380280528">
                          <w:marLeft w:val="0"/>
                          <w:marRight w:val="0"/>
                          <w:marTop w:val="0"/>
                          <w:marBottom w:val="225"/>
                          <w:divBdr>
                            <w:top w:val="none" w:sz="0" w:space="0" w:color="auto"/>
                            <w:left w:val="none" w:sz="0" w:space="0" w:color="auto"/>
                            <w:bottom w:val="none" w:sz="0" w:space="0" w:color="auto"/>
                            <w:right w:val="none" w:sz="0" w:space="0" w:color="auto"/>
                          </w:divBdr>
                          <w:divsChild>
                            <w:div w:id="12190162">
                              <w:marLeft w:val="0"/>
                              <w:marRight w:val="0"/>
                              <w:marTop w:val="0"/>
                              <w:marBottom w:val="225"/>
                              <w:divBdr>
                                <w:top w:val="none" w:sz="0" w:space="0" w:color="auto"/>
                                <w:left w:val="none" w:sz="0" w:space="0" w:color="auto"/>
                                <w:bottom w:val="none" w:sz="0" w:space="0" w:color="auto"/>
                                <w:right w:val="none" w:sz="0" w:space="0" w:color="auto"/>
                              </w:divBdr>
                            </w:div>
                            <w:div w:id="1279026649">
                              <w:marLeft w:val="0"/>
                              <w:marRight w:val="0"/>
                              <w:marTop w:val="0"/>
                              <w:marBottom w:val="225"/>
                              <w:divBdr>
                                <w:top w:val="none" w:sz="0" w:space="0" w:color="auto"/>
                                <w:left w:val="none" w:sz="0" w:space="0" w:color="auto"/>
                                <w:bottom w:val="none" w:sz="0" w:space="0" w:color="auto"/>
                                <w:right w:val="none" w:sz="0" w:space="0" w:color="auto"/>
                              </w:divBdr>
                            </w:div>
                            <w:div w:id="162761481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2940955">
      <w:bodyDiv w:val="1"/>
      <w:marLeft w:val="0"/>
      <w:marRight w:val="0"/>
      <w:marTop w:val="0"/>
      <w:marBottom w:val="0"/>
      <w:divBdr>
        <w:top w:val="none" w:sz="0" w:space="0" w:color="auto"/>
        <w:left w:val="none" w:sz="0" w:space="0" w:color="auto"/>
        <w:bottom w:val="none" w:sz="0" w:space="0" w:color="auto"/>
        <w:right w:val="none" w:sz="0" w:space="0" w:color="auto"/>
      </w:divBdr>
    </w:div>
    <w:div w:id="1886208604">
      <w:bodyDiv w:val="1"/>
      <w:marLeft w:val="0"/>
      <w:marRight w:val="0"/>
      <w:marTop w:val="0"/>
      <w:marBottom w:val="0"/>
      <w:divBdr>
        <w:top w:val="none" w:sz="0" w:space="0" w:color="auto"/>
        <w:left w:val="none" w:sz="0" w:space="0" w:color="auto"/>
        <w:bottom w:val="none" w:sz="0" w:space="0" w:color="auto"/>
        <w:right w:val="none" w:sz="0" w:space="0" w:color="auto"/>
      </w:divBdr>
      <w:divsChild>
        <w:div w:id="1263147037">
          <w:marLeft w:val="0"/>
          <w:marRight w:val="0"/>
          <w:marTop w:val="0"/>
          <w:marBottom w:val="0"/>
          <w:divBdr>
            <w:top w:val="none" w:sz="0" w:space="0" w:color="auto"/>
            <w:left w:val="none" w:sz="0" w:space="0" w:color="auto"/>
            <w:bottom w:val="none" w:sz="0" w:space="0" w:color="auto"/>
            <w:right w:val="none" w:sz="0" w:space="0" w:color="auto"/>
          </w:divBdr>
        </w:div>
        <w:div w:id="819004438">
          <w:marLeft w:val="0"/>
          <w:marRight w:val="0"/>
          <w:marTop w:val="0"/>
          <w:marBottom w:val="0"/>
          <w:divBdr>
            <w:top w:val="none" w:sz="0" w:space="0" w:color="auto"/>
            <w:left w:val="none" w:sz="0" w:space="0" w:color="auto"/>
            <w:bottom w:val="none" w:sz="0" w:space="0" w:color="auto"/>
            <w:right w:val="none" w:sz="0" w:space="0" w:color="auto"/>
          </w:divBdr>
        </w:div>
      </w:divsChild>
    </w:div>
    <w:div w:id="1893226327">
      <w:bodyDiv w:val="1"/>
      <w:marLeft w:val="0"/>
      <w:marRight w:val="0"/>
      <w:marTop w:val="0"/>
      <w:marBottom w:val="0"/>
      <w:divBdr>
        <w:top w:val="none" w:sz="0" w:space="0" w:color="auto"/>
        <w:left w:val="none" w:sz="0" w:space="0" w:color="auto"/>
        <w:bottom w:val="none" w:sz="0" w:space="0" w:color="auto"/>
        <w:right w:val="none" w:sz="0" w:space="0" w:color="auto"/>
      </w:divBdr>
    </w:div>
    <w:div w:id="1903061674">
      <w:bodyDiv w:val="1"/>
      <w:marLeft w:val="0"/>
      <w:marRight w:val="0"/>
      <w:marTop w:val="0"/>
      <w:marBottom w:val="0"/>
      <w:divBdr>
        <w:top w:val="none" w:sz="0" w:space="0" w:color="auto"/>
        <w:left w:val="none" w:sz="0" w:space="0" w:color="auto"/>
        <w:bottom w:val="none" w:sz="0" w:space="0" w:color="auto"/>
        <w:right w:val="none" w:sz="0" w:space="0" w:color="auto"/>
      </w:divBdr>
    </w:div>
    <w:div w:id="1905947435">
      <w:bodyDiv w:val="1"/>
      <w:marLeft w:val="0"/>
      <w:marRight w:val="0"/>
      <w:marTop w:val="0"/>
      <w:marBottom w:val="0"/>
      <w:divBdr>
        <w:top w:val="none" w:sz="0" w:space="0" w:color="auto"/>
        <w:left w:val="none" w:sz="0" w:space="0" w:color="auto"/>
        <w:bottom w:val="none" w:sz="0" w:space="0" w:color="auto"/>
        <w:right w:val="none" w:sz="0" w:space="0" w:color="auto"/>
      </w:divBdr>
    </w:div>
    <w:div w:id="1956134243">
      <w:bodyDiv w:val="1"/>
      <w:marLeft w:val="0"/>
      <w:marRight w:val="0"/>
      <w:marTop w:val="0"/>
      <w:marBottom w:val="0"/>
      <w:divBdr>
        <w:top w:val="none" w:sz="0" w:space="0" w:color="auto"/>
        <w:left w:val="none" w:sz="0" w:space="0" w:color="auto"/>
        <w:bottom w:val="none" w:sz="0" w:space="0" w:color="auto"/>
        <w:right w:val="none" w:sz="0" w:space="0" w:color="auto"/>
      </w:divBdr>
    </w:div>
    <w:div w:id="1971326179">
      <w:bodyDiv w:val="1"/>
      <w:marLeft w:val="0"/>
      <w:marRight w:val="0"/>
      <w:marTop w:val="0"/>
      <w:marBottom w:val="0"/>
      <w:divBdr>
        <w:top w:val="none" w:sz="0" w:space="0" w:color="auto"/>
        <w:left w:val="none" w:sz="0" w:space="0" w:color="auto"/>
        <w:bottom w:val="none" w:sz="0" w:space="0" w:color="auto"/>
        <w:right w:val="none" w:sz="0" w:space="0" w:color="auto"/>
      </w:divBdr>
    </w:div>
    <w:div w:id="2004699574">
      <w:bodyDiv w:val="1"/>
      <w:marLeft w:val="0"/>
      <w:marRight w:val="0"/>
      <w:marTop w:val="0"/>
      <w:marBottom w:val="0"/>
      <w:divBdr>
        <w:top w:val="none" w:sz="0" w:space="0" w:color="auto"/>
        <w:left w:val="none" w:sz="0" w:space="0" w:color="auto"/>
        <w:bottom w:val="none" w:sz="0" w:space="0" w:color="auto"/>
        <w:right w:val="none" w:sz="0" w:space="0" w:color="auto"/>
      </w:divBdr>
    </w:div>
    <w:div w:id="2010711607">
      <w:bodyDiv w:val="1"/>
      <w:marLeft w:val="0"/>
      <w:marRight w:val="0"/>
      <w:marTop w:val="0"/>
      <w:marBottom w:val="0"/>
      <w:divBdr>
        <w:top w:val="none" w:sz="0" w:space="0" w:color="auto"/>
        <w:left w:val="none" w:sz="0" w:space="0" w:color="auto"/>
        <w:bottom w:val="none" w:sz="0" w:space="0" w:color="auto"/>
        <w:right w:val="none" w:sz="0" w:space="0" w:color="auto"/>
      </w:divBdr>
      <w:divsChild>
        <w:div w:id="736167786">
          <w:marLeft w:val="0"/>
          <w:marRight w:val="0"/>
          <w:marTop w:val="0"/>
          <w:marBottom w:val="0"/>
          <w:divBdr>
            <w:top w:val="none" w:sz="0" w:space="0" w:color="auto"/>
            <w:left w:val="none" w:sz="0" w:space="0" w:color="auto"/>
            <w:bottom w:val="none" w:sz="0" w:space="0" w:color="auto"/>
            <w:right w:val="none" w:sz="0" w:space="0" w:color="auto"/>
          </w:divBdr>
          <w:divsChild>
            <w:div w:id="612246398">
              <w:marLeft w:val="0"/>
              <w:marRight w:val="0"/>
              <w:marTop w:val="300"/>
              <w:marBottom w:val="0"/>
              <w:divBdr>
                <w:top w:val="none" w:sz="0" w:space="0" w:color="auto"/>
                <w:left w:val="none" w:sz="0" w:space="0" w:color="auto"/>
                <w:bottom w:val="none" w:sz="0" w:space="0" w:color="auto"/>
                <w:right w:val="none" w:sz="0" w:space="0" w:color="auto"/>
              </w:divBdr>
              <w:divsChild>
                <w:div w:id="252203381">
                  <w:marLeft w:val="0"/>
                  <w:marRight w:val="0"/>
                  <w:marTop w:val="0"/>
                  <w:marBottom w:val="0"/>
                  <w:divBdr>
                    <w:top w:val="single" w:sz="6" w:space="0" w:color="E5E5E5"/>
                    <w:left w:val="single" w:sz="6" w:space="0" w:color="E5E5E5"/>
                    <w:bottom w:val="single" w:sz="6" w:space="0" w:color="E5E5E5"/>
                    <w:right w:val="single" w:sz="6" w:space="0" w:color="E5E5E5"/>
                  </w:divBdr>
                  <w:divsChild>
                    <w:div w:id="1168905424">
                      <w:marLeft w:val="0"/>
                      <w:marRight w:val="0"/>
                      <w:marTop w:val="0"/>
                      <w:marBottom w:val="0"/>
                      <w:divBdr>
                        <w:top w:val="none" w:sz="0" w:space="0" w:color="auto"/>
                        <w:left w:val="none" w:sz="0" w:space="0" w:color="auto"/>
                        <w:bottom w:val="none" w:sz="0" w:space="0" w:color="auto"/>
                        <w:right w:val="none" w:sz="0" w:space="0" w:color="auto"/>
                      </w:divBdr>
                      <w:divsChild>
                        <w:div w:id="678968316">
                          <w:marLeft w:val="0"/>
                          <w:marRight w:val="0"/>
                          <w:marTop w:val="0"/>
                          <w:marBottom w:val="225"/>
                          <w:divBdr>
                            <w:top w:val="none" w:sz="0" w:space="0" w:color="auto"/>
                            <w:left w:val="none" w:sz="0" w:space="0" w:color="auto"/>
                            <w:bottom w:val="none" w:sz="0" w:space="0" w:color="auto"/>
                            <w:right w:val="none" w:sz="0" w:space="0" w:color="auto"/>
                          </w:divBdr>
                          <w:divsChild>
                            <w:div w:id="175612888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8995252">
      <w:bodyDiv w:val="1"/>
      <w:marLeft w:val="0"/>
      <w:marRight w:val="0"/>
      <w:marTop w:val="0"/>
      <w:marBottom w:val="0"/>
      <w:divBdr>
        <w:top w:val="none" w:sz="0" w:space="0" w:color="auto"/>
        <w:left w:val="none" w:sz="0" w:space="0" w:color="auto"/>
        <w:bottom w:val="none" w:sz="0" w:space="0" w:color="auto"/>
        <w:right w:val="none" w:sz="0" w:space="0" w:color="auto"/>
      </w:divBdr>
    </w:div>
    <w:div w:id="2026713657">
      <w:bodyDiv w:val="1"/>
      <w:marLeft w:val="0"/>
      <w:marRight w:val="0"/>
      <w:marTop w:val="0"/>
      <w:marBottom w:val="0"/>
      <w:divBdr>
        <w:top w:val="none" w:sz="0" w:space="0" w:color="auto"/>
        <w:left w:val="none" w:sz="0" w:space="0" w:color="auto"/>
        <w:bottom w:val="none" w:sz="0" w:space="0" w:color="auto"/>
        <w:right w:val="none" w:sz="0" w:space="0" w:color="auto"/>
      </w:divBdr>
    </w:div>
    <w:div w:id="2054572653">
      <w:bodyDiv w:val="1"/>
      <w:marLeft w:val="0"/>
      <w:marRight w:val="0"/>
      <w:marTop w:val="0"/>
      <w:marBottom w:val="0"/>
      <w:divBdr>
        <w:top w:val="none" w:sz="0" w:space="0" w:color="auto"/>
        <w:left w:val="none" w:sz="0" w:space="0" w:color="auto"/>
        <w:bottom w:val="none" w:sz="0" w:space="0" w:color="auto"/>
        <w:right w:val="none" w:sz="0" w:space="0" w:color="auto"/>
      </w:divBdr>
    </w:div>
    <w:div w:id="2061707217">
      <w:bodyDiv w:val="1"/>
      <w:marLeft w:val="0"/>
      <w:marRight w:val="0"/>
      <w:marTop w:val="0"/>
      <w:marBottom w:val="0"/>
      <w:divBdr>
        <w:top w:val="none" w:sz="0" w:space="0" w:color="auto"/>
        <w:left w:val="none" w:sz="0" w:space="0" w:color="auto"/>
        <w:bottom w:val="none" w:sz="0" w:space="0" w:color="auto"/>
        <w:right w:val="none" w:sz="0" w:space="0" w:color="auto"/>
      </w:divBdr>
    </w:div>
    <w:div w:id="2065792533">
      <w:bodyDiv w:val="1"/>
      <w:marLeft w:val="0"/>
      <w:marRight w:val="0"/>
      <w:marTop w:val="0"/>
      <w:marBottom w:val="0"/>
      <w:divBdr>
        <w:top w:val="none" w:sz="0" w:space="0" w:color="auto"/>
        <w:left w:val="none" w:sz="0" w:space="0" w:color="auto"/>
        <w:bottom w:val="none" w:sz="0" w:space="0" w:color="auto"/>
        <w:right w:val="none" w:sz="0" w:space="0" w:color="auto"/>
      </w:divBdr>
    </w:div>
    <w:div w:id="2066026066">
      <w:bodyDiv w:val="1"/>
      <w:marLeft w:val="0"/>
      <w:marRight w:val="0"/>
      <w:marTop w:val="0"/>
      <w:marBottom w:val="0"/>
      <w:divBdr>
        <w:top w:val="none" w:sz="0" w:space="0" w:color="auto"/>
        <w:left w:val="none" w:sz="0" w:space="0" w:color="auto"/>
        <w:bottom w:val="none" w:sz="0" w:space="0" w:color="auto"/>
        <w:right w:val="none" w:sz="0" w:space="0" w:color="auto"/>
      </w:divBdr>
    </w:div>
    <w:div w:id="2082873163">
      <w:bodyDiv w:val="1"/>
      <w:marLeft w:val="0"/>
      <w:marRight w:val="0"/>
      <w:marTop w:val="0"/>
      <w:marBottom w:val="0"/>
      <w:divBdr>
        <w:top w:val="none" w:sz="0" w:space="0" w:color="auto"/>
        <w:left w:val="none" w:sz="0" w:space="0" w:color="auto"/>
        <w:bottom w:val="none" w:sz="0" w:space="0" w:color="auto"/>
        <w:right w:val="none" w:sz="0" w:space="0" w:color="auto"/>
      </w:divBdr>
    </w:div>
    <w:div w:id="2129624646">
      <w:bodyDiv w:val="1"/>
      <w:marLeft w:val="0"/>
      <w:marRight w:val="0"/>
      <w:marTop w:val="0"/>
      <w:marBottom w:val="0"/>
      <w:divBdr>
        <w:top w:val="none" w:sz="0" w:space="0" w:color="auto"/>
        <w:left w:val="none" w:sz="0" w:space="0" w:color="auto"/>
        <w:bottom w:val="none" w:sz="0" w:space="0" w:color="auto"/>
        <w:right w:val="none" w:sz="0" w:space="0" w:color="auto"/>
      </w:divBdr>
    </w:div>
    <w:div w:id="2130466306">
      <w:bodyDiv w:val="1"/>
      <w:marLeft w:val="0"/>
      <w:marRight w:val="0"/>
      <w:marTop w:val="0"/>
      <w:marBottom w:val="0"/>
      <w:divBdr>
        <w:top w:val="none" w:sz="0" w:space="0" w:color="auto"/>
        <w:left w:val="none" w:sz="0" w:space="0" w:color="auto"/>
        <w:bottom w:val="none" w:sz="0" w:space="0" w:color="auto"/>
        <w:right w:val="none" w:sz="0" w:space="0" w:color="auto"/>
      </w:divBdr>
    </w:div>
    <w:div w:id="2132746700">
      <w:bodyDiv w:val="1"/>
      <w:marLeft w:val="0"/>
      <w:marRight w:val="0"/>
      <w:marTop w:val="0"/>
      <w:marBottom w:val="0"/>
      <w:divBdr>
        <w:top w:val="none" w:sz="0" w:space="0" w:color="auto"/>
        <w:left w:val="none" w:sz="0" w:space="0" w:color="auto"/>
        <w:bottom w:val="none" w:sz="0" w:space="0" w:color="auto"/>
        <w:right w:val="none" w:sz="0" w:space="0" w:color="auto"/>
      </w:divBdr>
    </w:div>
    <w:div w:id="2146266017">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oleObject" Target="embeddings/oleObject1.bin"/><Relationship Id="rId26" Type="http://schemas.openxmlformats.org/officeDocument/2006/relationships/image" Target="media/image14.emf"/><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image" Target="media/image19.jpeg"/><Relationship Id="rId42"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footer" Target="footer4.xml"/><Relationship Id="rId33" Type="http://schemas.openxmlformats.org/officeDocument/2006/relationships/image" Target="media/image18.jpeg"/><Relationship Id="rId3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footer" Target="footer6.xml"/><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footer" Target="footer5.xml"/><Relationship Id="rId36" Type="http://schemas.openxmlformats.org/officeDocument/2006/relationships/image" Target="media/image21.jpeg"/><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1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oleObject" Target="embeddings/oleObject2.bin"/><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DDFFDD"/>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FC3E6826-43CD-4A43-9145-D48472B274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6043</Words>
  <Characters>34447</Characters>
  <Application>Microsoft Office Word</Application>
  <DocSecurity>0</DocSecurity>
  <PresentationFormat/>
  <Lines>287</Lines>
  <Paragraphs>80</Paragraphs>
  <Slides>0</Slides>
  <Notes>0</Notes>
  <HiddenSlides>0</HiddenSlides>
  <MMClips>0</MMClips>
  <ScaleCrop>false</ScaleCrop>
  <Company>hks</Company>
  <LinksUpToDate>false</LinksUpToDate>
  <CharactersWithSpaces>40410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建设项目基本情况</dc:title>
  <dc:creator>hp</dc:creator>
  <cp:lastModifiedBy>Administrator</cp:lastModifiedBy>
  <cp:revision>7</cp:revision>
  <cp:lastPrinted>2020-07-24T06:47:00Z</cp:lastPrinted>
  <dcterms:created xsi:type="dcterms:W3CDTF">2020-08-03T01:49:00Z</dcterms:created>
  <dcterms:modified xsi:type="dcterms:W3CDTF">2020-08-12T07:36:00Z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2052-9.1.0.5133</vt:lpwstr>
  </property>
</Properties>
</file>