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7B8" w:rsidRDefault="00AF77B8" w:rsidP="00AF77B8">
      <w:pPr>
        <w:adjustRightInd w:val="0"/>
        <w:snapToGrid w:val="0"/>
        <w:spacing w:line="580" w:lineRule="exact"/>
        <w:ind w:firstLineChars="543" w:firstLine="2399"/>
        <w:outlineLvl w:val="0"/>
        <w:rPr>
          <w:rFonts w:asciiTheme="minorEastAsia" w:eastAsiaTheme="minorEastAsia" w:hAnsiTheme="minorEastAsia"/>
          <w:b/>
          <w:sz w:val="44"/>
          <w:szCs w:val="44"/>
        </w:rPr>
      </w:pPr>
      <w:r w:rsidRPr="00AF77B8">
        <w:rPr>
          <w:rFonts w:asciiTheme="minorEastAsia" w:eastAsiaTheme="minorEastAsia" w:hAnsiTheme="minorEastAsia" w:hint="eastAsia"/>
          <w:b/>
          <w:sz w:val="44"/>
          <w:szCs w:val="44"/>
        </w:rPr>
        <w:t>转移支付情况说明</w:t>
      </w:r>
    </w:p>
    <w:p w:rsidR="00AF77B8" w:rsidRPr="00AF77B8" w:rsidRDefault="00AF77B8" w:rsidP="00AF77B8">
      <w:pPr>
        <w:adjustRightInd w:val="0"/>
        <w:snapToGrid w:val="0"/>
        <w:spacing w:line="580" w:lineRule="exact"/>
        <w:ind w:firstLineChars="200" w:firstLine="883"/>
        <w:jc w:val="center"/>
        <w:outlineLvl w:val="0"/>
        <w:rPr>
          <w:rFonts w:asciiTheme="minorEastAsia" w:eastAsiaTheme="minorEastAsia" w:hAnsiTheme="minorEastAsia"/>
          <w:b/>
          <w:sz w:val="44"/>
          <w:szCs w:val="44"/>
        </w:rPr>
      </w:pPr>
    </w:p>
    <w:p w:rsidR="00AF77B8" w:rsidRPr="000260CE" w:rsidRDefault="00AF77B8" w:rsidP="00AF77B8">
      <w:pPr>
        <w:adjustRightInd w:val="0"/>
        <w:snapToGrid w:val="0"/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20</w:t>
      </w:r>
      <w:r w:rsidR="0025342C">
        <w:rPr>
          <w:rFonts w:ascii="仿宋" w:eastAsia="仿宋" w:hAnsi="仿宋" w:cs="仿宋_GB2312" w:hint="eastAsia"/>
          <w:sz w:val="32"/>
          <w:szCs w:val="32"/>
        </w:rPr>
        <w:t>20</w:t>
      </w:r>
      <w:r>
        <w:rPr>
          <w:rFonts w:ascii="仿宋" w:eastAsia="仿宋" w:hAnsi="仿宋" w:cs="仿宋_GB2312" w:hint="eastAsia"/>
          <w:sz w:val="32"/>
          <w:szCs w:val="32"/>
        </w:rPr>
        <w:t>年我县收到</w:t>
      </w:r>
      <w:r w:rsidRPr="000260CE">
        <w:rPr>
          <w:rFonts w:ascii="仿宋" w:eastAsia="仿宋" w:hAnsi="仿宋" w:cs="仿宋_GB2312" w:hint="eastAsia"/>
          <w:sz w:val="32"/>
          <w:szCs w:val="32"/>
        </w:rPr>
        <w:t>上级补助收入</w:t>
      </w:r>
      <w:r w:rsidR="0025342C">
        <w:rPr>
          <w:rFonts w:ascii="仿宋" w:eastAsia="仿宋" w:hAnsi="仿宋" w:cs="仿宋_GB2312" w:hint="eastAsia"/>
          <w:sz w:val="32"/>
          <w:szCs w:val="32"/>
        </w:rPr>
        <w:t>69399</w:t>
      </w:r>
      <w:r w:rsidRPr="000260CE">
        <w:rPr>
          <w:rFonts w:ascii="仿宋" w:eastAsia="仿宋" w:hAnsi="仿宋" w:cs="仿宋_GB2312" w:hint="eastAsia"/>
          <w:sz w:val="32"/>
          <w:szCs w:val="32"/>
        </w:rPr>
        <w:t>万元，其中：返还性收入</w:t>
      </w:r>
      <w:r>
        <w:rPr>
          <w:rFonts w:ascii="仿宋" w:eastAsia="仿宋" w:hAnsi="仿宋" w:cs="仿宋_GB2312" w:hint="eastAsia"/>
          <w:sz w:val="32"/>
          <w:szCs w:val="32"/>
        </w:rPr>
        <w:t>4494</w:t>
      </w:r>
      <w:r w:rsidRPr="000260CE">
        <w:rPr>
          <w:rFonts w:ascii="仿宋" w:eastAsia="仿宋" w:hAnsi="仿宋" w:cs="仿宋_GB2312" w:hint="eastAsia"/>
          <w:sz w:val="32"/>
          <w:szCs w:val="32"/>
        </w:rPr>
        <w:t>万元，一般性转移支付收入</w:t>
      </w:r>
      <w:r w:rsidR="0025342C">
        <w:rPr>
          <w:rFonts w:ascii="仿宋" w:eastAsia="仿宋" w:hAnsi="仿宋" w:cs="仿宋_GB2312" w:hint="eastAsia"/>
          <w:sz w:val="32"/>
          <w:szCs w:val="32"/>
        </w:rPr>
        <w:t>64099</w:t>
      </w:r>
      <w:r w:rsidRPr="000260CE">
        <w:rPr>
          <w:rFonts w:ascii="仿宋" w:eastAsia="仿宋" w:hAnsi="仿宋" w:cs="仿宋_GB2312" w:hint="eastAsia"/>
          <w:sz w:val="32"/>
          <w:szCs w:val="32"/>
        </w:rPr>
        <w:t>万元，专项转移支付收入8</w:t>
      </w:r>
      <w:r w:rsidR="0025342C">
        <w:rPr>
          <w:rFonts w:ascii="仿宋" w:eastAsia="仿宋" w:hAnsi="仿宋" w:cs="仿宋_GB2312" w:hint="eastAsia"/>
          <w:sz w:val="32"/>
          <w:szCs w:val="32"/>
        </w:rPr>
        <w:t>06</w:t>
      </w:r>
      <w:r w:rsidRPr="000260CE">
        <w:rPr>
          <w:rFonts w:ascii="仿宋" w:eastAsia="仿宋" w:hAnsi="仿宋" w:cs="仿宋_GB2312" w:hint="eastAsia"/>
          <w:sz w:val="32"/>
          <w:szCs w:val="32"/>
        </w:rPr>
        <w:t>万元</w:t>
      </w:r>
      <w:r w:rsidRPr="000260CE">
        <w:rPr>
          <w:rFonts w:ascii="仿宋" w:eastAsia="仿宋" w:hAnsi="仿宋" w:hint="eastAsia"/>
          <w:sz w:val="32"/>
          <w:szCs w:val="32"/>
        </w:rPr>
        <w:t>。具体项目情况是：</w:t>
      </w:r>
    </w:p>
    <w:p w:rsidR="00AF77B8" w:rsidRPr="000260CE" w:rsidRDefault="00AF77B8" w:rsidP="00AF77B8">
      <w:pPr>
        <w:adjustRightInd w:val="0"/>
        <w:snapToGrid w:val="0"/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260CE">
        <w:rPr>
          <w:rFonts w:ascii="仿宋" w:eastAsia="仿宋" w:hAnsi="仿宋" w:hint="eastAsia"/>
          <w:sz w:val="32"/>
          <w:szCs w:val="32"/>
        </w:rPr>
        <w:t>1、返还性收入</w:t>
      </w:r>
      <w:r>
        <w:rPr>
          <w:rFonts w:ascii="仿宋" w:eastAsia="仿宋" w:hAnsi="仿宋" w:hint="eastAsia"/>
          <w:sz w:val="32"/>
          <w:szCs w:val="32"/>
        </w:rPr>
        <w:t>4494</w:t>
      </w:r>
      <w:r w:rsidRPr="000260CE">
        <w:rPr>
          <w:rFonts w:ascii="仿宋" w:eastAsia="仿宋" w:hAnsi="仿宋" w:hint="eastAsia"/>
          <w:sz w:val="32"/>
          <w:szCs w:val="32"/>
        </w:rPr>
        <w:t>万元，其中，增值税税收返还</w:t>
      </w:r>
      <w:r>
        <w:rPr>
          <w:rFonts w:ascii="仿宋" w:eastAsia="仿宋" w:hAnsi="仿宋" w:hint="eastAsia"/>
          <w:sz w:val="32"/>
          <w:szCs w:val="32"/>
        </w:rPr>
        <w:t>4319</w:t>
      </w:r>
      <w:r w:rsidRPr="000260CE">
        <w:rPr>
          <w:rFonts w:ascii="仿宋" w:eastAsia="仿宋" w:hAnsi="仿宋" w:hint="eastAsia"/>
          <w:sz w:val="32"/>
          <w:szCs w:val="32"/>
        </w:rPr>
        <w:t>万元，消费税税收返还2万元，所得税基数返还</w:t>
      </w:r>
      <w:r>
        <w:rPr>
          <w:rFonts w:ascii="仿宋" w:eastAsia="仿宋" w:hAnsi="仿宋" w:hint="eastAsia"/>
          <w:sz w:val="32"/>
          <w:szCs w:val="32"/>
        </w:rPr>
        <w:t>2431</w:t>
      </w:r>
      <w:r w:rsidRPr="000260CE">
        <w:rPr>
          <w:rFonts w:ascii="仿宋" w:eastAsia="仿宋" w:hAnsi="仿宋" w:hint="eastAsia"/>
          <w:sz w:val="32"/>
          <w:szCs w:val="32"/>
        </w:rPr>
        <w:t>万元，成品油税费改革税收返还9</w:t>
      </w:r>
      <w:r w:rsidR="0025342C">
        <w:rPr>
          <w:rFonts w:ascii="仿宋" w:eastAsia="仿宋" w:hAnsi="仿宋" w:hint="eastAsia"/>
          <w:sz w:val="32"/>
          <w:szCs w:val="32"/>
        </w:rPr>
        <w:t>91</w:t>
      </w:r>
      <w:r w:rsidRPr="000260CE">
        <w:rPr>
          <w:rFonts w:ascii="仿宋" w:eastAsia="仿宋" w:hAnsi="仿宋" w:hint="eastAsia"/>
          <w:sz w:val="32"/>
          <w:szCs w:val="32"/>
        </w:rPr>
        <w:t>万元，增值税收入划分税收返还-</w:t>
      </w:r>
      <w:r>
        <w:rPr>
          <w:rFonts w:ascii="仿宋" w:eastAsia="仿宋" w:hAnsi="仿宋" w:hint="eastAsia"/>
          <w:sz w:val="32"/>
          <w:szCs w:val="32"/>
        </w:rPr>
        <w:t>3249</w:t>
      </w:r>
      <w:r w:rsidRPr="000260CE">
        <w:rPr>
          <w:rFonts w:ascii="仿宋" w:eastAsia="仿宋" w:hAnsi="仿宋" w:hint="eastAsia"/>
          <w:sz w:val="32"/>
          <w:szCs w:val="32"/>
        </w:rPr>
        <w:t>万元。</w:t>
      </w:r>
    </w:p>
    <w:p w:rsidR="00AF77B8" w:rsidRPr="000260CE" w:rsidRDefault="00AF77B8" w:rsidP="00AF77B8">
      <w:pPr>
        <w:adjustRightInd w:val="0"/>
        <w:snapToGrid w:val="0"/>
        <w:spacing w:line="580" w:lineRule="exact"/>
        <w:ind w:firstLine="645"/>
        <w:rPr>
          <w:rFonts w:ascii="仿宋" w:eastAsia="仿宋" w:hAnsi="仿宋"/>
          <w:sz w:val="32"/>
          <w:szCs w:val="32"/>
        </w:rPr>
      </w:pPr>
      <w:r w:rsidRPr="000260CE">
        <w:rPr>
          <w:rFonts w:ascii="仿宋" w:eastAsia="仿宋" w:hAnsi="仿宋" w:hint="eastAsia"/>
          <w:sz w:val="32"/>
          <w:szCs w:val="32"/>
        </w:rPr>
        <w:t>2、一般性转移支付收入</w:t>
      </w:r>
      <w:r w:rsidR="0025342C">
        <w:rPr>
          <w:rFonts w:ascii="仿宋" w:eastAsia="仿宋" w:hAnsi="仿宋" w:hint="eastAsia"/>
          <w:sz w:val="32"/>
          <w:szCs w:val="32"/>
        </w:rPr>
        <w:t>64099</w:t>
      </w:r>
      <w:r w:rsidRPr="000260CE">
        <w:rPr>
          <w:rFonts w:ascii="仿宋" w:eastAsia="仿宋" w:hAnsi="仿宋" w:hint="eastAsia"/>
          <w:sz w:val="32"/>
          <w:szCs w:val="32"/>
        </w:rPr>
        <w:t>万元，其中，均衡性转移支付</w:t>
      </w:r>
      <w:r w:rsidR="0025342C">
        <w:rPr>
          <w:rFonts w:ascii="仿宋" w:eastAsia="仿宋" w:hAnsi="仿宋" w:hint="eastAsia"/>
          <w:sz w:val="32"/>
          <w:szCs w:val="32"/>
        </w:rPr>
        <w:t>26035</w:t>
      </w:r>
      <w:r w:rsidRPr="000260CE">
        <w:rPr>
          <w:rFonts w:ascii="仿宋" w:eastAsia="仿宋" w:hAnsi="仿宋" w:hint="eastAsia"/>
          <w:sz w:val="32"/>
          <w:szCs w:val="32"/>
        </w:rPr>
        <w:t>万元，结算补助收入25</w:t>
      </w:r>
      <w:r w:rsidR="0025342C">
        <w:rPr>
          <w:rFonts w:ascii="仿宋" w:eastAsia="仿宋" w:hAnsi="仿宋" w:hint="eastAsia"/>
          <w:sz w:val="32"/>
          <w:szCs w:val="32"/>
        </w:rPr>
        <w:t>27</w:t>
      </w:r>
      <w:r w:rsidRPr="000260CE">
        <w:rPr>
          <w:rFonts w:ascii="仿宋" w:eastAsia="仿宋" w:hAnsi="仿宋" w:hint="eastAsia"/>
          <w:sz w:val="32"/>
          <w:szCs w:val="32"/>
        </w:rPr>
        <w:t>万元，产粮（油）大县奖励资金收入1</w:t>
      </w:r>
      <w:r w:rsidR="0025342C">
        <w:rPr>
          <w:rFonts w:ascii="仿宋" w:eastAsia="仿宋" w:hAnsi="仿宋" w:hint="eastAsia"/>
          <w:sz w:val="32"/>
          <w:szCs w:val="32"/>
        </w:rPr>
        <w:t>141</w:t>
      </w:r>
      <w:r w:rsidRPr="000260CE">
        <w:rPr>
          <w:rFonts w:ascii="仿宋" w:eastAsia="仿宋" w:hAnsi="仿宋" w:hint="eastAsia"/>
          <w:sz w:val="32"/>
          <w:szCs w:val="32"/>
        </w:rPr>
        <w:t>万元，贫困地区转移支付</w:t>
      </w:r>
      <w:r w:rsidR="0025342C">
        <w:rPr>
          <w:rFonts w:ascii="仿宋" w:eastAsia="仿宋" w:hAnsi="仿宋" w:hint="eastAsia"/>
          <w:sz w:val="32"/>
          <w:szCs w:val="32"/>
        </w:rPr>
        <w:t>164</w:t>
      </w:r>
      <w:r w:rsidRPr="000260CE">
        <w:rPr>
          <w:rFonts w:ascii="仿宋" w:eastAsia="仿宋" w:hAnsi="仿宋" w:hint="eastAsia"/>
          <w:sz w:val="32"/>
          <w:szCs w:val="32"/>
        </w:rPr>
        <w:t>万元，</w:t>
      </w:r>
      <w:r w:rsidR="0025342C" w:rsidRPr="0025342C">
        <w:rPr>
          <w:rFonts w:ascii="仿宋" w:eastAsia="仿宋" w:hAnsi="仿宋" w:hint="eastAsia"/>
          <w:sz w:val="32"/>
          <w:szCs w:val="32"/>
        </w:rPr>
        <w:t>公共安全共同财政事权转移支付收入</w:t>
      </w:r>
      <w:r w:rsidR="0025342C">
        <w:rPr>
          <w:rFonts w:ascii="仿宋" w:eastAsia="仿宋" w:hAnsi="仿宋" w:hint="eastAsia"/>
          <w:sz w:val="32"/>
          <w:szCs w:val="32"/>
        </w:rPr>
        <w:t>828万元，</w:t>
      </w:r>
      <w:r w:rsidR="0025342C" w:rsidRPr="0025342C">
        <w:rPr>
          <w:rFonts w:ascii="仿宋" w:eastAsia="仿宋" w:hAnsi="仿宋" w:hint="eastAsia"/>
          <w:sz w:val="32"/>
          <w:szCs w:val="32"/>
        </w:rPr>
        <w:t>教育共同财政事权转移支付收入</w:t>
      </w:r>
      <w:r w:rsidR="0025342C">
        <w:rPr>
          <w:rFonts w:ascii="仿宋" w:eastAsia="仿宋" w:hAnsi="仿宋" w:hint="eastAsia"/>
          <w:sz w:val="32"/>
          <w:szCs w:val="32"/>
        </w:rPr>
        <w:t>7440万元，</w:t>
      </w:r>
      <w:r w:rsidR="0025342C" w:rsidRPr="0025342C">
        <w:rPr>
          <w:rFonts w:ascii="仿宋" w:eastAsia="仿宋" w:hAnsi="仿宋" w:hint="eastAsia"/>
          <w:sz w:val="32"/>
          <w:szCs w:val="32"/>
        </w:rPr>
        <w:t>文化旅游体育与传媒共同财政事权转移支付收入</w:t>
      </w:r>
      <w:r w:rsidR="0025342C">
        <w:rPr>
          <w:rFonts w:ascii="仿宋" w:eastAsia="仿宋" w:hAnsi="仿宋" w:hint="eastAsia"/>
          <w:sz w:val="32"/>
          <w:szCs w:val="32"/>
        </w:rPr>
        <w:t>54万元，</w:t>
      </w:r>
      <w:r w:rsidR="0025342C" w:rsidRPr="0025342C">
        <w:rPr>
          <w:rFonts w:ascii="仿宋" w:eastAsia="仿宋" w:hAnsi="仿宋" w:hint="eastAsia"/>
          <w:sz w:val="32"/>
          <w:szCs w:val="32"/>
        </w:rPr>
        <w:t>社会保障和就业共同财政事权转移支付收入</w:t>
      </w:r>
      <w:r w:rsidR="0025342C">
        <w:rPr>
          <w:rFonts w:ascii="仿宋" w:eastAsia="仿宋" w:hAnsi="仿宋" w:hint="eastAsia"/>
          <w:sz w:val="32"/>
          <w:szCs w:val="32"/>
        </w:rPr>
        <w:t>10440万元，</w:t>
      </w:r>
      <w:r w:rsidR="0025342C" w:rsidRPr="0025342C">
        <w:rPr>
          <w:rFonts w:ascii="仿宋" w:eastAsia="仿宋" w:hAnsi="仿宋" w:hint="eastAsia"/>
          <w:sz w:val="32"/>
          <w:szCs w:val="32"/>
        </w:rPr>
        <w:t>医疗卫生共同财政事权转移支付收入</w:t>
      </w:r>
      <w:r w:rsidR="0025342C">
        <w:rPr>
          <w:rFonts w:ascii="仿宋" w:eastAsia="仿宋" w:hAnsi="仿宋" w:hint="eastAsia"/>
          <w:sz w:val="32"/>
          <w:szCs w:val="32"/>
        </w:rPr>
        <w:t>14683万元，</w:t>
      </w:r>
      <w:r w:rsidR="0025342C" w:rsidRPr="0025342C">
        <w:rPr>
          <w:rFonts w:ascii="仿宋" w:eastAsia="仿宋" w:hAnsi="仿宋" w:hint="eastAsia"/>
          <w:sz w:val="32"/>
          <w:szCs w:val="32"/>
        </w:rPr>
        <w:t>农林水共同财政事权转移支付收入</w:t>
      </w:r>
      <w:r w:rsidR="0025342C">
        <w:rPr>
          <w:rFonts w:ascii="仿宋" w:eastAsia="仿宋" w:hAnsi="仿宋" w:hint="eastAsia"/>
          <w:sz w:val="32"/>
          <w:szCs w:val="32"/>
        </w:rPr>
        <w:t>431万元，</w:t>
      </w:r>
      <w:r w:rsidR="0025342C" w:rsidRPr="0025342C">
        <w:rPr>
          <w:rFonts w:ascii="仿宋" w:eastAsia="仿宋" w:hAnsi="仿宋" w:hint="eastAsia"/>
          <w:sz w:val="32"/>
          <w:szCs w:val="32"/>
        </w:rPr>
        <w:t>交通运输共同财政事权转移支付收入</w:t>
      </w:r>
      <w:r w:rsidR="0025342C">
        <w:rPr>
          <w:rFonts w:ascii="仿宋" w:eastAsia="仿宋" w:hAnsi="仿宋" w:hint="eastAsia"/>
          <w:sz w:val="32"/>
          <w:szCs w:val="32"/>
        </w:rPr>
        <w:t>136万元，</w:t>
      </w:r>
      <w:r w:rsidRPr="000260CE">
        <w:rPr>
          <w:rFonts w:ascii="仿宋" w:eastAsia="仿宋" w:hAnsi="仿宋" w:hint="eastAsia"/>
          <w:sz w:val="32"/>
          <w:szCs w:val="32"/>
        </w:rPr>
        <w:t>住房保障共同财政事权转移支付收入</w:t>
      </w:r>
      <w:r w:rsidR="0025342C">
        <w:rPr>
          <w:rFonts w:ascii="仿宋" w:eastAsia="仿宋" w:hAnsi="仿宋" w:hint="eastAsia"/>
          <w:sz w:val="32"/>
          <w:szCs w:val="32"/>
        </w:rPr>
        <w:t>220</w:t>
      </w:r>
      <w:r w:rsidRPr="000260CE">
        <w:rPr>
          <w:rFonts w:ascii="仿宋" w:eastAsia="仿宋" w:hAnsi="仿宋" w:hint="eastAsia"/>
          <w:sz w:val="32"/>
          <w:szCs w:val="32"/>
        </w:rPr>
        <w:t>万元。</w:t>
      </w:r>
    </w:p>
    <w:p w:rsidR="00AF77B8" w:rsidRPr="000260CE" w:rsidRDefault="00AF77B8" w:rsidP="00AF77B8">
      <w:pPr>
        <w:adjustRightInd w:val="0"/>
        <w:snapToGrid w:val="0"/>
        <w:spacing w:line="580" w:lineRule="exact"/>
        <w:ind w:firstLine="645"/>
        <w:rPr>
          <w:rFonts w:ascii="仿宋" w:eastAsia="仿宋" w:hAnsi="仿宋"/>
          <w:sz w:val="32"/>
          <w:szCs w:val="32"/>
        </w:rPr>
      </w:pPr>
      <w:r w:rsidRPr="000260CE">
        <w:rPr>
          <w:rFonts w:ascii="仿宋" w:eastAsia="仿宋" w:hAnsi="仿宋" w:hint="eastAsia"/>
          <w:sz w:val="32"/>
          <w:szCs w:val="32"/>
        </w:rPr>
        <w:t>3、专项转移支付收入8</w:t>
      </w:r>
      <w:r w:rsidR="0025342C">
        <w:rPr>
          <w:rFonts w:ascii="仿宋" w:eastAsia="仿宋" w:hAnsi="仿宋" w:hint="eastAsia"/>
          <w:sz w:val="32"/>
          <w:szCs w:val="32"/>
        </w:rPr>
        <w:t>06</w:t>
      </w:r>
      <w:r w:rsidRPr="000260CE">
        <w:rPr>
          <w:rFonts w:ascii="仿宋" w:eastAsia="仿宋" w:hAnsi="仿宋" w:hint="eastAsia"/>
          <w:sz w:val="32"/>
          <w:szCs w:val="32"/>
        </w:rPr>
        <w:t>万元，其中，一般公共服务转移支付</w:t>
      </w:r>
      <w:r w:rsidR="0025342C">
        <w:rPr>
          <w:rFonts w:ascii="仿宋" w:eastAsia="仿宋" w:hAnsi="仿宋" w:hint="eastAsia"/>
          <w:sz w:val="32"/>
          <w:szCs w:val="32"/>
        </w:rPr>
        <w:t>4</w:t>
      </w:r>
      <w:r w:rsidRPr="000260CE">
        <w:rPr>
          <w:rFonts w:ascii="仿宋" w:eastAsia="仿宋" w:hAnsi="仿宋" w:hint="eastAsia"/>
          <w:sz w:val="32"/>
          <w:szCs w:val="32"/>
        </w:rPr>
        <w:t>万元，教育转移支付1</w:t>
      </w:r>
      <w:r w:rsidR="0025342C">
        <w:rPr>
          <w:rFonts w:ascii="仿宋" w:eastAsia="仿宋" w:hAnsi="仿宋" w:hint="eastAsia"/>
          <w:sz w:val="32"/>
          <w:szCs w:val="32"/>
        </w:rPr>
        <w:t>32</w:t>
      </w:r>
      <w:r w:rsidRPr="000260CE">
        <w:rPr>
          <w:rFonts w:ascii="仿宋" w:eastAsia="仿宋" w:hAnsi="仿宋" w:hint="eastAsia"/>
          <w:sz w:val="32"/>
          <w:szCs w:val="32"/>
        </w:rPr>
        <w:t>万元，文化旅游体育与传媒转移支付</w:t>
      </w:r>
      <w:r w:rsidR="0025342C">
        <w:rPr>
          <w:rFonts w:ascii="仿宋" w:eastAsia="仿宋" w:hAnsi="仿宋" w:hint="eastAsia"/>
          <w:sz w:val="32"/>
          <w:szCs w:val="32"/>
        </w:rPr>
        <w:t>28</w:t>
      </w:r>
      <w:r w:rsidRPr="000260CE">
        <w:rPr>
          <w:rFonts w:ascii="仿宋" w:eastAsia="仿宋" w:hAnsi="仿宋" w:hint="eastAsia"/>
          <w:sz w:val="32"/>
          <w:szCs w:val="32"/>
        </w:rPr>
        <w:t>万元，社会保障和就业转移支付</w:t>
      </w:r>
      <w:r w:rsidR="0025342C">
        <w:rPr>
          <w:rFonts w:ascii="仿宋" w:eastAsia="仿宋" w:hAnsi="仿宋" w:hint="eastAsia"/>
          <w:sz w:val="32"/>
          <w:szCs w:val="32"/>
        </w:rPr>
        <w:t>1</w:t>
      </w:r>
      <w:r w:rsidRPr="000260CE">
        <w:rPr>
          <w:rFonts w:ascii="仿宋" w:eastAsia="仿宋" w:hAnsi="仿宋" w:hint="eastAsia"/>
          <w:sz w:val="32"/>
          <w:szCs w:val="32"/>
        </w:rPr>
        <w:t>2万元，</w:t>
      </w:r>
      <w:r w:rsidR="0025342C" w:rsidRPr="0025342C">
        <w:rPr>
          <w:rFonts w:ascii="仿宋" w:eastAsia="仿宋" w:hAnsi="仿宋" w:hint="eastAsia"/>
          <w:sz w:val="32"/>
          <w:szCs w:val="32"/>
        </w:rPr>
        <w:t>卫生健康</w:t>
      </w:r>
      <w:r w:rsidRPr="000260CE">
        <w:rPr>
          <w:rFonts w:ascii="仿宋" w:eastAsia="仿宋" w:hAnsi="仿宋" w:hint="eastAsia"/>
          <w:sz w:val="32"/>
          <w:szCs w:val="32"/>
        </w:rPr>
        <w:t>转移支付</w:t>
      </w:r>
      <w:r w:rsidR="0025342C">
        <w:rPr>
          <w:rFonts w:ascii="仿宋" w:eastAsia="仿宋" w:hAnsi="仿宋" w:hint="eastAsia"/>
          <w:sz w:val="32"/>
          <w:szCs w:val="32"/>
        </w:rPr>
        <w:t>56</w:t>
      </w:r>
      <w:r w:rsidRPr="000260CE">
        <w:rPr>
          <w:rFonts w:ascii="仿宋" w:eastAsia="仿宋" w:hAnsi="仿宋" w:hint="eastAsia"/>
          <w:sz w:val="32"/>
          <w:szCs w:val="32"/>
        </w:rPr>
        <w:t>万元，农林水转移支付5</w:t>
      </w:r>
      <w:r w:rsidR="0025342C">
        <w:rPr>
          <w:rFonts w:ascii="仿宋" w:eastAsia="仿宋" w:hAnsi="仿宋" w:hint="eastAsia"/>
          <w:sz w:val="32"/>
          <w:szCs w:val="32"/>
        </w:rPr>
        <w:t>74万元</w:t>
      </w:r>
      <w:r w:rsidRPr="000260CE">
        <w:rPr>
          <w:rFonts w:ascii="仿宋" w:eastAsia="仿宋" w:hAnsi="仿宋" w:hint="eastAsia"/>
          <w:sz w:val="32"/>
          <w:szCs w:val="32"/>
        </w:rPr>
        <w:t>。</w:t>
      </w:r>
    </w:p>
    <w:p w:rsidR="006E241A" w:rsidRPr="00AF77B8" w:rsidRDefault="006E241A"/>
    <w:sectPr w:rsidR="006E241A" w:rsidRPr="00AF77B8" w:rsidSect="000B25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3C8" w:rsidRDefault="005703C8" w:rsidP="00AF77B8">
      <w:r>
        <w:separator/>
      </w:r>
    </w:p>
  </w:endnote>
  <w:endnote w:type="continuationSeparator" w:id="1">
    <w:p w:rsidR="005703C8" w:rsidRDefault="005703C8" w:rsidP="00AF7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3C8" w:rsidRDefault="005703C8" w:rsidP="00AF77B8">
      <w:r>
        <w:separator/>
      </w:r>
    </w:p>
  </w:footnote>
  <w:footnote w:type="continuationSeparator" w:id="1">
    <w:p w:rsidR="005703C8" w:rsidRDefault="005703C8" w:rsidP="00AF77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77B8"/>
    <w:rsid w:val="000B2522"/>
    <w:rsid w:val="0025342C"/>
    <w:rsid w:val="005703C8"/>
    <w:rsid w:val="006E241A"/>
    <w:rsid w:val="00AF7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B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77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77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77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77B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2019-11-22T06:11:00Z</dcterms:created>
  <dcterms:modified xsi:type="dcterms:W3CDTF">2020-05-26T02:53:00Z</dcterms:modified>
</cp:coreProperties>
</file>