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古固寨镇召开巩固</w:t>
      </w:r>
      <w:r>
        <w:rPr>
          <w:rFonts w:hint="eastAsia" w:ascii="方正小标宋简体" w:hAnsi="方正小标宋简体" w:eastAsia="方正小标宋简体" w:cs="方正小标宋简体"/>
          <w:sz w:val="44"/>
          <w:szCs w:val="44"/>
          <w:lang w:eastAsia="zh-CN"/>
        </w:rPr>
        <w:t>拓展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脱贫攻坚成果重点工作推进会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10月18日下午，古固寨镇巩固拓展脱贫攻坚成果重点工作推进会在史屯综合会议室召开，镇党委副书记、镇长范晓哲主持，镇领导班子成员、机关全体干部、各村负责人及</w:t>
      </w:r>
      <w:r>
        <w:rPr>
          <w:rFonts w:hint="eastAsia" w:ascii="仿宋_GB2312" w:hAnsi="仿宋_GB2312" w:eastAsia="仿宋_GB2312" w:cs="仿宋_GB2312"/>
          <w:sz w:val="32"/>
          <w:szCs w:val="32"/>
          <w:lang w:val="en-US" w:eastAsia="zh-CN"/>
        </w:rPr>
        <w:t>驻村工作队</w:t>
      </w:r>
      <w:r>
        <w:rPr>
          <w:rFonts w:hint="eastAsia" w:ascii="仿宋_GB2312" w:hAnsi="仿宋_GB2312" w:eastAsia="仿宋_GB2312" w:cs="仿宋_GB2312"/>
          <w:sz w:val="32"/>
          <w:szCs w:val="32"/>
          <w:lang w:val="en-US" w:eastAsia="zh-CN"/>
        </w:rPr>
        <w:t>参加了会议。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44450</wp:posOffset>
            </wp:positionH>
            <wp:positionV relativeFrom="paragraph">
              <wp:posOffset>15875</wp:posOffset>
            </wp:positionV>
            <wp:extent cx="5274310" cy="3955415"/>
            <wp:effectExtent l="0" t="0" r="2540" b="6985"/>
            <wp:wrapSquare wrapText="bothSides"/>
            <wp:docPr id="1" name="图片 1" descr="微信图片_20211018153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018153737"/>
                    <pic:cNvPicPr>
                      <a:picLocks noChangeAspect="1"/>
                    </pic:cNvPicPr>
                  </pic:nvPicPr>
                  <pic:blipFill>
                    <a:blip r:embed="rId4"/>
                    <a:stretch>
                      <a:fillRect/>
                    </a:stretch>
                  </pic:blipFill>
                  <pic:spPr>
                    <a:xfrm>
                      <a:off x="0" y="0"/>
                      <a:ext cx="5274310" cy="3955415"/>
                    </a:xfrm>
                    <a:prstGeom prst="rect">
                      <a:avLst/>
                    </a:prstGeom>
                  </pic:spPr>
                </pic:pic>
              </a:graphicData>
            </a:graphic>
          </wp:anchor>
        </w:drawing>
      </w:r>
      <w:r>
        <w:rPr>
          <w:rFonts w:hint="eastAsia" w:ascii="仿宋_GB2312" w:hAnsi="仿宋_GB2312" w:eastAsia="仿宋_GB2312" w:cs="仿宋_GB2312"/>
          <w:sz w:val="32"/>
          <w:szCs w:val="32"/>
          <w:lang w:val="en-US" w:eastAsia="zh-CN"/>
        </w:rPr>
        <w:t>会上，副镇长吴飞对脱贫攻坚考核后评估工作进行了具体的安排部署。范镇长对村容户貌、扶贫信访等重点事项作出强调。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镇党委书记田克敬发表重要讲话，他指出</w:t>
      </w:r>
      <w:bookmarkStart w:id="0" w:name="_GoBack"/>
      <w:bookmarkEnd w:id="0"/>
      <w:r>
        <w:rPr>
          <w:rFonts w:hint="eastAsia" w:ascii="仿宋_GB2312" w:hAnsi="仿宋_GB2312" w:eastAsia="仿宋_GB2312" w:cs="仿宋_GB2312"/>
          <w:sz w:val="32"/>
          <w:szCs w:val="32"/>
          <w:lang w:val="en-US" w:eastAsia="zh-CN"/>
        </w:rPr>
        <w:t>，全体干部要高度重视巩固拓展脱贫攻坚成果工作，全力以赴应对市级考核；同时，要以本次后评估工作为抓手，查缺补漏、巩固提升，做到实事求是、心里有数，给今年的巩固拓展脱贫攻坚成果工作画上一个圆满的句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anchor distT="0" distB="0" distL="114300" distR="114300" simplePos="0" relativeHeight="251661312" behindDoc="0" locked="0" layoutInCell="1" allowOverlap="1">
            <wp:simplePos x="0" y="0"/>
            <wp:positionH relativeFrom="column">
              <wp:posOffset>3810</wp:posOffset>
            </wp:positionH>
            <wp:positionV relativeFrom="paragraph">
              <wp:posOffset>4326890</wp:posOffset>
            </wp:positionV>
            <wp:extent cx="5280025" cy="3317240"/>
            <wp:effectExtent l="0" t="0" r="15875" b="16510"/>
            <wp:wrapSquare wrapText="bothSides"/>
            <wp:docPr id="3" name="图片 3" descr="微信图片_2021101815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1018153733"/>
                    <pic:cNvPicPr>
                      <a:picLocks noChangeAspect="1"/>
                    </pic:cNvPicPr>
                  </pic:nvPicPr>
                  <pic:blipFill>
                    <a:blip r:embed="rId5"/>
                    <a:srcRect l="8199" b="23102"/>
                    <a:stretch>
                      <a:fillRect/>
                    </a:stretch>
                  </pic:blipFill>
                  <pic:spPr>
                    <a:xfrm>
                      <a:off x="0" y="0"/>
                      <a:ext cx="5280025" cy="3317240"/>
                    </a:xfrm>
                    <a:prstGeom prst="rect">
                      <a:avLst/>
                    </a:prstGeom>
                  </pic:spPr>
                </pic:pic>
              </a:graphicData>
            </a:graphic>
          </wp:anchor>
        </w:drawing>
      </w:r>
      <w:r>
        <w:rPr>
          <w:rFonts w:hint="default"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-19050</wp:posOffset>
            </wp:positionH>
            <wp:positionV relativeFrom="paragraph">
              <wp:posOffset>82550</wp:posOffset>
            </wp:positionV>
            <wp:extent cx="5274310" cy="3955415"/>
            <wp:effectExtent l="0" t="0" r="2540" b="6985"/>
            <wp:wrapSquare wrapText="bothSides"/>
            <wp:docPr id="2" name="图片 2" descr="微信图片_2021101815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018153735"/>
                    <pic:cNvPicPr>
                      <a:picLocks noChangeAspect="1"/>
                    </pic:cNvPicPr>
                  </pic:nvPicPr>
                  <pic:blipFill>
                    <a:blip r:embed="rId6"/>
                    <a:stretch>
                      <a:fillRect/>
                    </a:stretch>
                  </pic:blipFill>
                  <pic:spPr>
                    <a:xfrm>
                      <a:off x="0" y="0"/>
                      <a:ext cx="5274310" cy="395541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C1491"/>
    <w:rsid w:val="1325650F"/>
    <w:rsid w:val="40BE1795"/>
    <w:rsid w:val="4F6436B1"/>
    <w:rsid w:val="5055248A"/>
    <w:rsid w:val="54C162D4"/>
    <w:rsid w:val="58410A1B"/>
    <w:rsid w:val="606B098B"/>
    <w:rsid w:val="68370338"/>
    <w:rsid w:val="798B1C7B"/>
    <w:rsid w:val="7C4B3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2021-10-18T07:39:53Z</dcterms:created>
  <dc:creator>Administrator</dc:creator>
  <cp:lastModifiedBy>P</cp:lastModifiedBy>
  <dcterms:modified xsi:type="dcterms:W3CDTF">2021-10-18T07:54:59Z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A88EAEFD32E84E0B8E8088E1C0EC62C3</vt:lpwstr>
  </property>
</Properties>
</file>