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5946" w14:textId="77777777" w:rsidR="000807D2" w:rsidRDefault="000807D2" w:rsidP="000807D2">
      <w:pPr>
        <w:spacing w:line="560" w:lineRule="exact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</w:t>
      </w:r>
    </w:p>
    <w:p w14:paraId="1655DC13" w14:textId="77777777" w:rsidR="000807D2" w:rsidRDefault="000807D2" w:rsidP="000807D2">
      <w:pPr>
        <w:spacing w:line="560" w:lineRule="exact"/>
        <w:ind w:firstLine="640"/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44"/>
          <w:szCs w:val="44"/>
        </w:rPr>
      </w:pPr>
    </w:p>
    <w:p w14:paraId="76E8924D" w14:textId="77777777" w:rsidR="000807D2" w:rsidRDefault="000807D2" w:rsidP="000807D2">
      <w:pPr>
        <w:spacing w:line="560" w:lineRule="exact"/>
        <w:ind w:firstLine="64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</w:rPr>
        <w:t>新乡县县级行政执法主体清单</w:t>
      </w:r>
    </w:p>
    <w:p w14:paraId="5341862A" w14:textId="77777777" w:rsidR="000807D2" w:rsidRDefault="000807D2" w:rsidP="000807D2">
      <w:pPr>
        <w:spacing w:line="560" w:lineRule="exact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14:paraId="13C4CC35" w14:textId="77777777" w:rsidR="000807D2" w:rsidRDefault="000807D2" w:rsidP="000807D2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新乡县财政局</w:t>
      </w:r>
    </w:p>
    <w:p w14:paraId="7FDAC3A6" w14:textId="77777777" w:rsidR="000807D2" w:rsidRDefault="000807D2" w:rsidP="000807D2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新乡县农业农村局</w:t>
      </w:r>
    </w:p>
    <w:p w14:paraId="0690B291" w14:textId="77777777" w:rsidR="000807D2" w:rsidRDefault="000807D2" w:rsidP="000807D2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新乡县自然资源局</w:t>
      </w:r>
    </w:p>
    <w:p w14:paraId="781F1081" w14:textId="77777777" w:rsidR="000807D2" w:rsidRDefault="000807D2" w:rsidP="000807D2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新乡县审计局</w:t>
      </w:r>
    </w:p>
    <w:p w14:paraId="5AC92F08" w14:textId="77777777" w:rsidR="000807D2" w:rsidRDefault="000807D2" w:rsidP="000807D2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新乡县人力资源和社会保障局</w:t>
      </w:r>
    </w:p>
    <w:p w14:paraId="731E1DA5" w14:textId="77777777" w:rsidR="000807D2" w:rsidRDefault="000807D2" w:rsidP="000807D2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新乡县城市管理局（新乡县城市综合执法局）</w:t>
      </w:r>
    </w:p>
    <w:p w14:paraId="656437AE" w14:textId="77777777" w:rsidR="000807D2" w:rsidRDefault="000807D2" w:rsidP="000807D2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新乡县教育体育局</w:t>
      </w:r>
    </w:p>
    <w:p w14:paraId="50B8E80D" w14:textId="77777777" w:rsidR="000807D2" w:rsidRDefault="000807D2" w:rsidP="000807D2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新乡县文化广电和旅游局</w:t>
      </w:r>
    </w:p>
    <w:p w14:paraId="60AB0C65" w14:textId="77777777" w:rsidR="000807D2" w:rsidRDefault="000807D2" w:rsidP="000807D2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新乡县交通运输局</w:t>
      </w:r>
    </w:p>
    <w:p w14:paraId="1D075815" w14:textId="77777777" w:rsidR="000807D2" w:rsidRDefault="000807D2" w:rsidP="000807D2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新乡县发展和改革委员会</w:t>
      </w:r>
    </w:p>
    <w:p w14:paraId="3DCAEBDB" w14:textId="77777777" w:rsidR="000807D2" w:rsidRDefault="000807D2" w:rsidP="000807D2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新乡县住房和城乡建设局</w:t>
      </w:r>
    </w:p>
    <w:p w14:paraId="2CC6FC50" w14:textId="77777777" w:rsidR="000807D2" w:rsidRDefault="000807D2" w:rsidP="000807D2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新乡县卫生健康委员会</w:t>
      </w:r>
    </w:p>
    <w:p w14:paraId="68CA550A" w14:textId="77777777" w:rsidR="000807D2" w:rsidRDefault="000807D2" w:rsidP="000807D2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新乡县市场监督管理局</w:t>
      </w:r>
    </w:p>
    <w:p w14:paraId="352D4184" w14:textId="77777777" w:rsidR="000807D2" w:rsidRDefault="000807D2" w:rsidP="000807D2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新乡县水利局</w:t>
      </w:r>
    </w:p>
    <w:p w14:paraId="24373979" w14:textId="77777777" w:rsidR="000807D2" w:rsidRDefault="000807D2" w:rsidP="000807D2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新乡县司法局</w:t>
      </w:r>
    </w:p>
    <w:p w14:paraId="75A4AC99" w14:textId="77777777" w:rsidR="000807D2" w:rsidRDefault="000807D2" w:rsidP="000807D2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新乡县统计局</w:t>
      </w:r>
    </w:p>
    <w:p w14:paraId="497E5B06" w14:textId="77777777" w:rsidR="000807D2" w:rsidRDefault="000807D2" w:rsidP="000807D2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新乡县商务局</w:t>
      </w:r>
    </w:p>
    <w:p w14:paraId="0F76CF52" w14:textId="77777777" w:rsidR="000807D2" w:rsidRDefault="000807D2" w:rsidP="000807D2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新乡县公安局</w:t>
      </w:r>
    </w:p>
    <w:p w14:paraId="5BFC43F8" w14:textId="77777777" w:rsidR="000807D2" w:rsidRDefault="000807D2" w:rsidP="000807D2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新乡县民政局</w:t>
      </w:r>
    </w:p>
    <w:p w14:paraId="77C8705C" w14:textId="77777777" w:rsidR="000807D2" w:rsidRDefault="000807D2" w:rsidP="000807D2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新乡县医疗保障局</w:t>
      </w:r>
    </w:p>
    <w:p w14:paraId="5F8B6F82" w14:textId="77777777" w:rsidR="000807D2" w:rsidRDefault="000807D2" w:rsidP="000807D2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新乡县应急管理局</w:t>
      </w:r>
    </w:p>
    <w:p w14:paraId="0341B243" w14:textId="77777777" w:rsidR="000807D2" w:rsidRDefault="000807D2" w:rsidP="000807D2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新乡县国家保密局（新乡县密码管理局）</w:t>
      </w:r>
    </w:p>
    <w:p w14:paraId="0A605443" w14:textId="77777777" w:rsidR="000807D2" w:rsidRDefault="000807D2" w:rsidP="000807D2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新乡县退役军人事务局</w:t>
      </w:r>
    </w:p>
    <w:p w14:paraId="2C8D505B" w14:textId="77777777" w:rsidR="000807D2" w:rsidRDefault="000807D2" w:rsidP="000807D2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新乡县消防救援大队</w:t>
      </w:r>
    </w:p>
    <w:p w14:paraId="44507E81" w14:textId="77777777" w:rsidR="000807D2" w:rsidRDefault="000807D2" w:rsidP="000807D2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新乡县小冀镇人民政府</w:t>
      </w:r>
    </w:p>
    <w:p w14:paraId="5F11E215" w14:textId="77777777" w:rsidR="000807D2" w:rsidRDefault="000807D2" w:rsidP="000807D2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新乡县合河乡人民政府</w:t>
      </w:r>
    </w:p>
    <w:p w14:paraId="4C1B1F3D" w14:textId="77777777" w:rsidR="000807D2" w:rsidRDefault="000807D2" w:rsidP="000807D2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新乡县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大召营镇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人民政府</w:t>
      </w:r>
    </w:p>
    <w:p w14:paraId="478A384F" w14:textId="77777777" w:rsidR="000807D2" w:rsidRDefault="000807D2" w:rsidP="000807D2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新乡县七里营镇人民政府</w:t>
      </w:r>
    </w:p>
    <w:p w14:paraId="1C9EFDAD" w14:textId="77777777" w:rsidR="000807D2" w:rsidRDefault="000807D2" w:rsidP="000807D2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新乡县翟坡镇人民政府</w:t>
      </w:r>
    </w:p>
    <w:p w14:paraId="1A769A8F" w14:textId="77777777" w:rsidR="000807D2" w:rsidRDefault="000807D2" w:rsidP="000807D2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新乡县朗公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庙镇人民政府</w:t>
      </w:r>
    </w:p>
    <w:p w14:paraId="53142914" w14:textId="77777777" w:rsidR="000807D2" w:rsidRDefault="000807D2" w:rsidP="000807D2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新乡县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古固寨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镇人民政府</w:t>
      </w:r>
    </w:p>
    <w:p w14:paraId="4778C8E5" w14:textId="77777777" w:rsidR="000807D2" w:rsidRDefault="000807D2" w:rsidP="000807D2">
      <w:pPr>
        <w:pStyle w:val="2"/>
        <w:numPr>
          <w:ilvl w:val="0"/>
          <w:numId w:val="0"/>
        </w:numPr>
        <w:spacing w:beforeLines="0" w:before="0"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中共新乡县委办公室（新乡县档案局）、中共新乡县委宣传部（新乡县新闻出版局）、中共新乡县委统战部（新乡县民族宗教事务局）</w:t>
      </w:r>
      <w:r>
        <w:rPr>
          <w:rFonts w:ascii="仿宋" w:eastAsia="仿宋" w:hAnsi="仿宋" w:cs="仿宋" w:hint="eastAsia"/>
          <w:kern w:val="0"/>
          <w:sz w:val="32"/>
          <w:szCs w:val="32"/>
        </w:rPr>
        <w:t>，行使三定方案规定的行政管理职能时，依法具有行政执法主体资格。</w:t>
      </w:r>
    </w:p>
    <w:p w14:paraId="7FBFD0DB" w14:textId="77777777" w:rsidR="000807D2" w:rsidRDefault="000807D2" w:rsidP="000807D2">
      <w:pPr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实行垂直管理的行政执法机关，其主体资格的确认和公布由市人民政府依法确认并公告，县政府不再公布。</w:t>
      </w:r>
    </w:p>
    <w:p w14:paraId="7CBC4F53" w14:textId="77777777" w:rsidR="000807D2" w:rsidRDefault="000807D2" w:rsidP="000807D2">
      <w:pPr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14:paraId="5F3C2766" w14:textId="77777777" w:rsidR="000807D2" w:rsidRDefault="000807D2" w:rsidP="000807D2">
      <w:pPr>
        <w:spacing w:line="56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</w:p>
    <w:p w14:paraId="21C064D3" w14:textId="77777777" w:rsidR="000807D2" w:rsidRDefault="000807D2" w:rsidP="000807D2">
      <w:pPr>
        <w:spacing w:line="56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</w:p>
    <w:p w14:paraId="6CE8B44A" w14:textId="77777777" w:rsidR="000807D2" w:rsidRDefault="000807D2" w:rsidP="000807D2"/>
    <w:p w14:paraId="3E6C4CE3" w14:textId="77777777" w:rsidR="003D0431" w:rsidRPr="000807D2" w:rsidRDefault="003D0431"/>
    <w:sectPr w:rsidR="003D0431" w:rsidRPr="00080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216F0"/>
    <w:multiLevelType w:val="multilevel"/>
    <w:tmpl w:val="1DA216F0"/>
    <w:lvl w:ilvl="0">
      <w:start w:val="1"/>
      <w:numFmt w:val="chineseCountingThousand"/>
      <w:pStyle w:val="2"/>
      <w:lvlText w:val="第%1章　"/>
      <w:lvlJc w:val="left"/>
      <w:pPr>
        <w:tabs>
          <w:tab w:val="left" w:pos="1440"/>
        </w:tabs>
        <w:ind w:left="720" w:hanging="720"/>
      </w:pPr>
      <w:rPr>
        <w:rFonts w:cs="Times New Roman" w:hint="eastAsia"/>
        <w:sz w:val="32"/>
      </w:rPr>
    </w:lvl>
    <w:lvl w:ilvl="1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cs="Times New Roman" w:hint="eastAsia"/>
      </w:rPr>
    </w:lvl>
    <w:lvl w:ilvl="2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D2"/>
    <w:rsid w:val="000807D2"/>
    <w:rsid w:val="003D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802AE"/>
  <w15:chartTrackingRefBased/>
  <w15:docId w15:val="{69F922A3-9E3B-4310-9623-74F509B1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7D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qFormat/>
    <w:rsid w:val="000807D2"/>
    <w:pPr>
      <w:widowControl/>
      <w:numPr>
        <w:numId w:val="1"/>
      </w:numPr>
      <w:spacing w:beforeLines="50" w:before="156" w:line="336" w:lineRule="auto"/>
      <w:ind w:left="0" w:firstLine="0"/>
    </w:pPr>
    <w:rPr>
      <w:rFonts w:ascii="Times New Roman" w:eastAsia="黑体" w:hAnsi="Times New Roman"/>
      <w:szCs w:val="20"/>
    </w:rPr>
  </w:style>
  <w:style w:type="character" w:customStyle="1" w:styleId="20">
    <w:name w:val="正文文本 2 字符"/>
    <w:basedOn w:val="a0"/>
    <w:link w:val="2"/>
    <w:rsid w:val="000807D2"/>
    <w:rPr>
      <w:rFonts w:ascii="Times New Roman" w:eastAsia="黑体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耿</dc:creator>
  <cp:keywords/>
  <dc:description/>
  <cp:lastModifiedBy>耿</cp:lastModifiedBy>
  <cp:revision>1</cp:revision>
  <dcterms:created xsi:type="dcterms:W3CDTF">2021-11-15T01:16:00Z</dcterms:created>
  <dcterms:modified xsi:type="dcterms:W3CDTF">2021-11-15T01:17:00Z</dcterms:modified>
</cp:coreProperties>
</file>