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技防建设及运行费</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宋体"/>
                      <w:kern w:val="0"/>
                      <w:sz w:val="18"/>
                      <w:szCs w:val="18"/>
                      <w:lang w:val="en-US" w:eastAsia="zh-CN"/>
                    </w:rPr>
                    <w:t>中共新乡县委政法委员会</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中共新乡县委政法委员会</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148.08</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148.08</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w:t>
                  </w:r>
                  <w:bookmarkStart w:id="0" w:name="_GoBack"/>
                  <w:bookmarkEnd w:id="0"/>
                  <w:r>
                    <w:rPr>
                      <w:rFonts w:hint="eastAsia" w:ascii="仿宋" w:hAnsi="仿宋" w:eastAsia="仿宋" w:cs="仿宋"/>
                      <w:kern w:val="0"/>
                      <w:sz w:val="24"/>
                      <w:lang w:val="en-US" w:eastAsia="zh-CN"/>
                    </w:rPr>
                    <w:t>48.08</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148.08</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lang w:val="en-US" w:eastAsia="zh-CN"/>
                    </w:rPr>
                    <w:t>维护全县监控平台运转，推动技防建设</w:t>
                  </w:r>
                  <w:r>
                    <w:rPr>
                      <w:rFonts w:hint="eastAsia" w:ascii="仿宋" w:hAnsi="仿宋" w:eastAsia="仿宋" w:cs="仿宋"/>
                      <w:kern w:val="0"/>
                      <w:sz w:val="24"/>
                    </w:rPr>
                    <w:br w:type="textWrapping"/>
                  </w:r>
                  <w:r>
                    <w:rPr>
                      <w:rFonts w:hint="eastAsia" w:ascii="仿宋" w:hAnsi="仿宋" w:eastAsia="仿宋" w:cs="仿宋"/>
                      <w:kern w:val="0"/>
                      <w:sz w:val="24"/>
                    </w:rPr>
                    <w:t xml:space="preserve"> 目标2：</w:t>
                  </w:r>
                  <w:r>
                    <w:rPr>
                      <w:rFonts w:hint="eastAsia" w:ascii="仿宋" w:hAnsi="仿宋" w:eastAsia="仿宋" w:cs="宋体"/>
                      <w:color w:val="000000"/>
                      <w:kern w:val="0"/>
                      <w:sz w:val="24"/>
                      <w:szCs w:val="24"/>
                      <w:lang w:val="en-US" w:eastAsia="zh-CN"/>
                    </w:rPr>
                    <w:t>维护全县社会治安</w:t>
                  </w:r>
                  <w:r>
                    <w:rPr>
                      <w:rFonts w:hint="eastAsia" w:ascii="仿宋" w:hAnsi="仿宋" w:eastAsia="仿宋" w:cs="宋体"/>
                      <w:color w:val="000000"/>
                      <w:kern w:val="0"/>
                      <w:sz w:val="24"/>
                      <w:szCs w:val="24"/>
                      <w:lang w:eastAsia="zh-CN"/>
                    </w:rPr>
                    <w:t>，</w:t>
                  </w:r>
                  <w:r>
                    <w:rPr>
                      <w:rFonts w:hint="eastAsia" w:ascii="仿宋" w:hAnsi="仿宋" w:eastAsia="仿宋" w:cs="宋体"/>
                      <w:color w:val="000000"/>
                      <w:kern w:val="0"/>
                      <w:sz w:val="24"/>
                      <w:szCs w:val="24"/>
                      <w:lang w:val="en-US" w:eastAsia="zh-CN"/>
                    </w:rPr>
                    <w:t>促进全县平安建设工作</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维护全县监控平台运转，推动技防建设工作</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56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szCs w:val="24"/>
                    </w:rPr>
                  </w:pPr>
                  <w:r>
                    <w:rPr>
                      <w:rFonts w:hint="eastAsia" w:ascii="仿宋" w:hAnsi="仿宋" w:eastAsia="仿宋" w:cs="宋体"/>
                      <w:color w:val="000000"/>
                      <w:kern w:val="0"/>
                      <w:sz w:val="24"/>
                      <w:szCs w:val="24"/>
                      <w:lang w:val="en-US" w:eastAsia="zh-CN"/>
                    </w:rPr>
                    <w:t>技防监控运行探头月平均数量</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szCs w:val="24"/>
                    </w:rPr>
                  </w:pPr>
                  <w:r>
                    <w:rPr>
                      <w:rFonts w:hint="eastAsia" w:ascii="仿宋" w:hAnsi="仿宋" w:eastAsia="仿宋" w:cs="宋体"/>
                      <w:kern w:val="0"/>
                      <w:sz w:val="24"/>
                      <w:szCs w:val="24"/>
                      <w:lang w:val="en-US" w:eastAsia="zh-CN"/>
                    </w:rPr>
                    <w:t>≥370个</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24"/>
                      <w:szCs w:val="24"/>
                      <w:lang w:val="en-US" w:eastAsia="zh-CN"/>
                    </w:rPr>
                    <w:t>技防监控运行探头月平均数量</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24"/>
                      <w:szCs w:val="24"/>
                      <w:lang w:val="en-US" w:eastAsia="zh-CN"/>
                    </w:rPr>
                    <w:t>≥370个</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宋体"/>
                      <w:color w:val="000000"/>
                      <w:kern w:val="0"/>
                      <w:sz w:val="24"/>
                      <w:szCs w:val="24"/>
                      <w:lang w:val="en-US" w:eastAsia="zh-CN"/>
                    </w:rPr>
                    <w:t>技防监控运行探头在线监控率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宋体"/>
                      <w:kern w:val="0"/>
                      <w:sz w:val="24"/>
                      <w:szCs w:val="24"/>
                      <w:lang w:val="en-US" w:eastAsia="zh-CN"/>
                    </w:rPr>
                    <w:t>≥80%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宋体"/>
                      <w:color w:val="000000"/>
                      <w:kern w:val="0"/>
                      <w:sz w:val="24"/>
                      <w:szCs w:val="24"/>
                      <w:lang w:val="en-US" w:eastAsia="zh-CN"/>
                    </w:rPr>
                    <w:t>技防监控运行探头在线监控率</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宋体"/>
                      <w:kern w:val="0"/>
                      <w:sz w:val="24"/>
                      <w:szCs w:val="24"/>
                      <w:lang w:val="en-US" w:eastAsia="zh-CN"/>
                    </w:rPr>
                    <w:t>≥80%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宋体"/>
                      <w:color w:val="000000"/>
                      <w:kern w:val="0"/>
                      <w:sz w:val="24"/>
                      <w:szCs w:val="24"/>
                      <w:lang w:val="en-US" w:eastAsia="zh-CN"/>
                    </w:rPr>
                    <w:t>技防监控在线监控</w:t>
                  </w:r>
                  <w:r>
                    <w:rPr>
                      <w:rFonts w:hint="eastAsia" w:ascii="仿宋" w:hAnsi="仿宋" w:eastAsia="仿宋" w:cs="仿宋"/>
                      <w:kern w:val="0"/>
                      <w:sz w:val="24"/>
                      <w:lang w:val="en-US" w:eastAsia="zh-CN"/>
                    </w:rPr>
                    <w:t>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宋体"/>
                      <w:color w:val="000000"/>
                      <w:kern w:val="0"/>
                      <w:sz w:val="24"/>
                      <w:szCs w:val="24"/>
                      <w:lang w:val="en-US" w:eastAsia="zh-CN"/>
                    </w:rPr>
                    <w:t>技防监控在线监控</w:t>
                  </w:r>
                  <w:r>
                    <w:rPr>
                      <w:rFonts w:hint="eastAsia" w:ascii="仿宋" w:hAnsi="仿宋" w:eastAsia="仿宋" w:cs="仿宋"/>
                      <w:kern w:val="0"/>
                      <w:sz w:val="24"/>
                      <w:lang w:val="en-US" w:eastAsia="zh-CN"/>
                    </w:rPr>
                    <w:t>及时性</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及时</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技防监控运行总成本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≤148.08万元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技防监控运行总成本</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≤148.08万元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促进全县技防建设工作，人民群众安全感、满意度明显提升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促进</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促进全县技防建设工作，人民群众安全感、满意度明显提升</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lang w:val="en-US"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维护全县人民安全感</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维护</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维护全县人民安全感</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维护</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社会公众满意度</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社会公众满意度</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≥90%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2"/>
        <w:tblW w:w="10492" w:type="dxa"/>
        <w:tblInd w:w="0" w:type="dxa"/>
        <w:tblLayout w:type="fixed"/>
        <w:tblCellMar>
          <w:top w:w="0" w:type="dxa"/>
          <w:left w:w="0" w:type="dxa"/>
          <w:bottom w:w="0" w:type="dxa"/>
          <w:right w:w="0" w:type="dxa"/>
        </w:tblCellMar>
      </w:tblPr>
      <w:tblGrid>
        <w:gridCol w:w="852"/>
        <w:gridCol w:w="939"/>
        <w:gridCol w:w="1900"/>
        <w:gridCol w:w="995"/>
        <w:gridCol w:w="5806"/>
      </w:tblGrid>
      <w:tr>
        <w:tblPrEx>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中共新乡县委政法委员会</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52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392.24</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430.08</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2"/>
                <w:szCs w:val="22"/>
              </w:rPr>
            </w:pPr>
            <w:r>
              <w:rPr>
                <w:rFonts w:hint="eastAsia" w:ascii="仿宋" w:hAnsi="仿宋" w:eastAsia="仿宋" w:cs="仿宋"/>
                <w:i w:val="0"/>
                <w:color w:val="000000"/>
                <w:kern w:val="0"/>
                <w:sz w:val="20"/>
                <w:szCs w:val="20"/>
                <w:u w:val="none"/>
                <w:lang w:val="en-US" w:eastAsia="zh-CN" w:bidi="ar"/>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43"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MingLiU">
    <w:altName w:val="PMingLiU-ExtB"/>
    <w:panose1 w:val="02020509000000000000"/>
    <w:charset w:val="88"/>
    <w:family w:val="auto"/>
    <w:pitch w:val="default"/>
    <w:sig w:usb0="00000000" w:usb1="00000000" w:usb2="00000016" w:usb3="00000000" w:csb0="00100001"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8C2640E"/>
    <w:rsid w:val="0B991E13"/>
    <w:rsid w:val="0CA90420"/>
    <w:rsid w:val="0DB05BA2"/>
    <w:rsid w:val="0DE46181"/>
    <w:rsid w:val="0F690488"/>
    <w:rsid w:val="11DC45C4"/>
    <w:rsid w:val="144F741F"/>
    <w:rsid w:val="1460110F"/>
    <w:rsid w:val="157B319D"/>
    <w:rsid w:val="16897A3E"/>
    <w:rsid w:val="17713066"/>
    <w:rsid w:val="18755C9B"/>
    <w:rsid w:val="18904A43"/>
    <w:rsid w:val="18967E92"/>
    <w:rsid w:val="1AFF02A6"/>
    <w:rsid w:val="1B9603D1"/>
    <w:rsid w:val="1BF11801"/>
    <w:rsid w:val="1CAA076C"/>
    <w:rsid w:val="1F091BEE"/>
    <w:rsid w:val="201B77C7"/>
    <w:rsid w:val="215B43BB"/>
    <w:rsid w:val="21C11718"/>
    <w:rsid w:val="22302EBD"/>
    <w:rsid w:val="22B90070"/>
    <w:rsid w:val="22BB4AB2"/>
    <w:rsid w:val="23247CB7"/>
    <w:rsid w:val="232A0A7A"/>
    <w:rsid w:val="2451548A"/>
    <w:rsid w:val="24611640"/>
    <w:rsid w:val="2A4749CF"/>
    <w:rsid w:val="2C020CF3"/>
    <w:rsid w:val="2DE1057B"/>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6CC25EB"/>
    <w:rsid w:val="46E610D0"/>
    <w:rsid w:val="47D87FDE"/>
    <w:rsid w:val="48792D39"/>
    <w:rsid w:val="499C14F2"/>
    <w:rsid w:val="4A69625F"/>
    <w:rsid w:val="4B870AC0"/>
    <w:rsid w:val="4C281AB1"/>
    <w:rsid w:val="4C2B4AF1"/>
    <w:rsid w:val="4DB57804"/>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4D6139"/>
    <w:rsid w:val="707D36D5"/>
    <w:rsid w:val="721C39A2"/>
    <w:rsid w:val="72B91FCA"/>
    <w:rsid w:val="755D3DB4"/>
    <w:rsid w:val="77A44894"/>
    <w:rsid w:val="788B35BF"/>
    <w:rsid w:val="796F6487"/>
    <w:rsid w:val="7AC44184"/>
    <w:rsid w:val="7B7A6713"/>
    <w:rsid w:val="7C95055B"/>
    <w:rsid w:val="7CA865D9"/>
    <w:rsid w:val="7E9263DA"/>
    <w:rsid w:val="7EBF2BB0"/>
    <w:rsid w:val="7FA525D4"/>
    <w:rsid w:val="7FBE199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unhideWhenUsed/>
    <w:qFormat/>
    <w:uiPriority w:val="0"/>
    <w:pPr>
      <w:keepNext/>
      <w:keepLines/>
      <w:spacing w:line="372" w:lineRule="auto"/>
      <w:outlineLvl w:val="3"/>
    </w:pPr>
    <w:rPr>
      <w:rFonts w:ascii="宋体" w:hAnsi="宋体"/>
      <w:b/>
    </w:rPr>
  </w:style>
  <w:style w:type="character" w:default="1" w:styleId="11">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1"/>
    <w:link w:val="18"/>
    <w:qFormat/>
    <w:uiPriority w:val="0"/>
    <w:rPr>
      <w:rFonts w:ascii="MingLiU" w:hAnsi="MingLiU" w:eastAsia="MingLiU" w:cs="MingLiU"/>
      <w:spacing w:val="40"/>
      <w:sz w:val="28"/>
      <w:szCs w:val="28"/>
      <w:u w:val="none"/>
    </w:rPr>
  </w:style>
  <w:style w:type="character" w:customStyle="1" w:styleId="21">
    <w:name w:val="font0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ScaleCrop>false</ScaleCrop>
  <LinksUpToDate>false</LinksUpToDate>
  <CharactersWithSpaces>3401</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cp:lastModifiedBy>
  <dcterms:modified xsi:type="dcterms:W3CDTF">2021-09-30T09:04:32Z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y fmtid="{D5CDD505-2E9C-101B-9397-08002B2CF9AE}" pid="3" name="ICV">
    <vt:lpwstr>2BB3D6730ED14DADAED5BF6B7F50A499</vt:lpwstr>
  </property>
</Properties>
</file>