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541" w:type="pct"/>
        <w:tblLayout w:type="fixed"/>
        <w:tblLook w:val="04A0" w:firstRow="1" w:lastRow="0" w:firstColumn="1" w:lastColumn="0" w:noHBand="0" w:noVBand="1"/>
      </w:tblPr>
      <w:tblGrid>
        <w:gridCol w:w="11598"/>
      </w:tblGrid>
      <w:tr w:rsidR="003F09DB" w14:paraId="126BA7AB" w14:textId="77777777" w:rsidTr="006047FF">
        <w:trPr>
          <w:trHeight w:val="420"/>
        </w:trPr>
        <w:tc>
          <w:tcPr>
            <w:tcW w:w="5000" w:type="pct"/>
            <w:vAlign w:val="center"/>
          </w:tcPr>
          <w:p w14:paraId="0EFCC704" w14:textId="77777777" w:rsidR="003F09DB" w:rsidRDefault="00B52A78"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 w:rsidR="003F09DB" w14:paraId="31CE69C8" w14:textId="77777777" w:rsidTr="006047FF">
        <w:trPr>
          <w:trHeight w:val="405"/>
        </w:trPr>
        <w:tc>
          <w:tcPr>
            <w:tcW w:w="5000" w:type="pct"/>
            <w:vAlign w:val="center"/>
          </w:tcPr>
          <w:p w14:paraId="470BFBF9" w14:textId="4146947E" w:rsidR="003F09DB" w:rsidRDefault="00B52A78"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 w:rsidR="001A3862">
              <w:rPr>
                <w:rFonts w:hint="eastAsia"/>
                <w:kern w:val="0"/>
                <w:sz w:val="24"/>
              </w:rPr>
              <w:t>2</w:t>
            </w:r>
            <w:r w:rsidR="001A3862">
              <w:rPr>
                <w:kern w:val="0"/>
                <w:sz w:val="24"/>
              </w:rPr>
              <w:t>021</w:t>
            </w:r>
            <w:r>
              <w:rPr>
                <w:kern w:val="0"/>
                <w:sz w:val="24"/>
              </w:rPr>
              <w:t>年度）</w:t>
            </w:r>
          </w:p>
        </w:tc>
      </w:tr>
      <w:tr w:rsidR="003F09DB" w14:paraId="3BEA9E51" w14:textId="77777777" w:rsidTr="006047FF">
        <w:trPr>
          <w:trHeight w:val="405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tbl>
            <w:tblPr>
              <w:tblW w:w="10458" w:type="dxa"/>
              <w:tblInd w:w="3" w:type="dxa"/>
              <w:tblLayout w:type="fixed"/>
              <w:tblLook w:val="04A0" w:firstRow="1" w:lastRow="0" w:firstColumn="1" w:lastColumn="0" w:noHBand="0" w:noVBand="1"/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 w:rsidR="003F09DB" w14:paraId="043146B2" w14:textId="77777777">
              <w:trPr>
                <w:trHeight w:val="439"/>
              </w:trPr>
              <w:tc>
                <w:tcPr>
                  <w:tcW w:w="12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BCEDD4" w14:textId="77777777" w:rsidR="003F09DB" w:rsidRDefault="00B52A78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FCC57E" w14:textId="1F056ED2" w:rsidR="003F09DB" w:rsidRDefault="006047F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烈士陵园修缮维护</w:t>
                  </w:r>
                  <w:r w:rsidR="00B52A78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3F09DB" w14:paraId="67F75CAC" w14:textId="77777777" w:rsidTr="006047FF">
              <w:trPr>
                <w:trHeight w:val="818"/>
              </w:trPr>
              <w:tc>
                <w:tcPr>
                  <w:tcW w:w="12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71DEEC" w14:textId="77777777" w:rsidR="003F09DB" w:rsidRDefault="00B52A78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81EFC8" w14:textId="4BBB7379" w:rsidR="003F09DB" w:rsidRDefault="00B52A78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  <w:r w:rsidR="001A3862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新乡县退役军人事务局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D8A2CC" w14:textId="77777777" w:rsidR="003F09DB" w:rsidRDefault="00B52A78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EA4F76" w14:textId="2D1A3EF8" w:rsidR="003F09DB" w:rsidRDefault="001A386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新乡县退役军人事务局</w:t>
                  </w:r>
                  <w:r w:rsidR="00B52A78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6047FF" w14:paraId="489473CA" w14:textId="77777777">
              <w:trPr>
                <w:trHeight w:val="439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AB279A" w14:textId="77777777" w:rsidR="006047FF" w:rsidRDefault="006047FF" w:rsidP="006047F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项目资金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1AEEC1" w14:textId="77777777" w:rsidR="006047FF" w:rsidRDefault="006047FF" w:rsidP="006047F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46113E" w14:textId="2334E955" w:rsidR="006047FF" w:rsidRDefault="006047FF" w:rsidP="006047F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5.4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105B08" w14:textId="77777777" w:rsidR="006047FF" w:rsidRDefault="006047FF" w:rsidP="006047F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80FDC7" w14:textId="05EF8FC5" w:rsidR="006047FF" w:rsidRDefault="006047FF" w:rsidP="006047F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5.4</w:t>
                  </w:r>
                </w:p>
              </w:tc>
            </w:tr>
            <w:tr w:rsidR="006047FF" w14:paraId="598A3044" w14:textId="77777777">
              <w:trPr>
                <w:trHeight w:val="439"/>
              </w:trPr>
              <w:tc>
                <w:tcPr>
                  <w:tcW w:w="129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2AE494" w14:textId="77777777" w:rsidR="006047FF" w:rsidRDefault="006047FF" w:rsidP="006047F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8FAD39" w14:textId="77777777" w:rsidR="006047FF" w:rsidRDefault="006047FF" w:rsidP="006047F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F54B0A" w14:textId="78A1ADBC" w:rsidR="006047FF" w:rsidRDefault="006047FF" w:rsidP="006047F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5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4C7542" w14:textId="77777777" w:rsidR="006047FF" w:rsidRDefault="006047FF" w:rsidP="006047F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B2869" w14:textId="722F8E91" w:rsidR="006047FF" w:rsidRDefault="006047FF" w:rsidP="006047F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5</w:t>
                  </w:r>
                </w:p>
              </w:tc>
            </w:tr>
            <w:tr w:rsidR="006047FF" w14:paraId="581917BA" w14:textId="77777777">
              <w:trPr>
                <w:trHeight w:val="439"/>
              </w:trPr>
              <w:tc>
                <w:tcPr>
                  <w:tcW w:w="129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6A7EAA" w14:textId="77777777" w:rsidR="006047FF" w:rsidRDefault="006047FF" w:rsidP="006047F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8A110F" w14:textId="77777777" w:rsidR="006047FF" w:rsidRDefault="006047FF" w:rsidP="006047F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BD2300" w14:textId="08296D16" w:rsidR="006047FF" w:rsidRDefault="006047FF" w:rsidP="006047F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0.4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F47377" w14:textId="77777777" w:rsidR="006047FF" w:rsidRDefault="006047FF" w:rsidP="006047F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FE97FA" w14:textId="4FBD85B7" w:rsidR="006047FF" w:rsidRDefault="006047FF" w:rsidP="006047F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0.4</w:t>
                  </w:r>
                </w:p>
              </w:tc>
            </w:tr>
            <w:tr w:rsidR="003F09DB" w14:paraId="6BF22A84" w14:textId="77777777">
              <w:trPr>
                <w:trHeight w:val="439"/>
              </w:trPr>
              <w:tc>
                <w:tcPr>
                  <w:tcW w:w="4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B02677" w14:textId="77777777" w:rsidR="003F09DB" w:rsidRDefault="00B52A78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目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C092A6" w14:textId="77777777" w:rsidR="003F09DB" w:rsidRDefault="00B52A78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C6C7F7" w14:textId="77777777" w:rsidR="003F09DB" w:rsidRDefault="00B52A78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年度目标</w:t>
                  </w:r>
                </w:p>
              </w:tc>
            </w:tr>
            <w:tr w:rsidR="006047FF" w14:paraId="66F00B7C" w14:textId="77777777" w:rsidTr="0003790D">
              <w:trPr>
                <w:trHeight w:val="840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55F759" w14:textId="77777777" w:rsidR="006047FF" w:rsidRDefault="006047FF" w:rsidP="006047F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28AB00" w14:textId="6D6E2EAB" w:rsidR="006047FF" w:rsidRPr="006047FF" w:rsidRDefault="006047FF" w:rsidP="006047F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目标1：</w:t>
                  </w:r>
                  <w:r w:rsidRPr="006047FF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烈士陵园修缮</w:t>
                  </w:r>
                </w:p>
                <w:p w14:paraId="08350282" w14:textId="743A7565" w:rsidR="006047FF" w:rsidRPr="006047FF" w:rsidRDefault="006047FF" w:rsidP="006047F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目标2：</w:t>
                  </w:r>
                  <w:r w:rsidRPr="006047FF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陵园日常水费、电费等杂费</w:t>
                  </w:r>
                </w:p>
                <w:p w14:paraId="30FEF2AA" w14:textId="0E14E09F" w:rsidR="006047FF" w:rsidRDefault="006047FF" w:rsidP="006047F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目标</w:t>
                  </w: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3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：清明节烈士亲属异地祭扫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4B2D32" w14:textId="77777777" w:rsidR="006047FF" w:rsidRPr="006047FF" w:rsidRDefault="006047FF" w:rsidP="006047F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目标1：</w:t>
                  </w:r>
                  <w:r w:rsidRPr="006047FF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烈士陵园墙体修缮</w:t>
                  </w:r>
                </w:p>
                <w:p w14:paraId="7111B56C" w14:textId="77777777" w:rsidR="006047FF" w:rsidRPr="006047FF" w:rsidRDefault="006047FF" w:rsidP="006047F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目标2：</w:t>
                  </w:r>
                  <w:r w:rsidRPr="006047FF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陵园日常水费、电费等杂费</w:t>
                  </w:r>
                </w:p>
                <w:p w14:paraId="3FB03BB9" w14:textId="4F69DD67" w:rsidR="006047FF" w:rsidRDefault="006047FF" w:rsidP="006047F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目标</w:t>
                  </w: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3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：清明节烈士亲属异地祭扫</w:t>
                  </w:r>
                </w:p>
              </w:tc>
            </w:tr>
            <w:tr w:rsidR="0073362C" w14:paraId="52826233" w14:textId="77777777" w:rsidTr="006E4D41">
              <w:trPr>
                <w:trHeight w:val="480"/>
              </w:trPr>
              <w:tc>
                <w:tcPr>
                  <w:tcW w:w="4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1F587BD" w14:textId="77777777" w:rsidR="0073362C" w:rsidRDefault="0073362C" w:rsidP="006047F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652284" w14:textId="77777777" w:rsidR="0073362C" w:rsidRDefault="0073362C" w:rsidP="006047F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一级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EA1F62" w14:textId="77777777" w:rsidR="0073362C" w:rsidRDefault="0073362C" w:rsidP="006047F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C2CEFC" w14:textId="77777777" w:rsidR="0073362C" w:rsidRDefault="0073362C" w:rsidP="006047F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8B9852" w14:textId="77777777" w:rsidR="0073362C" w:rsidRDefault="0073362C" w:rsidP="006047F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5F8EE0" w14:textId="77777777" w:rsidR="0073362C" w:rsidRDefault="0073362C" w:rsidP="006047F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F928C7" w14:textId="77777777" w:rsidR="0073362C" w:rsidRDefault="0073362C" w:rsidP="006047F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9E2871" w14:textId="77777777" w:rsidR="0073362C" w:rsidRDefault="0073362C" w:rsidP="006047F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指标值</w:t>
                  </w:r>
                </w:p>
              </w:tc>
            </w:tr>
            <w:tr w:rsidR="00663117" w14:paraId="1BE8B5D4" w14:textId="77777777" w:rsidTr="00663117">
              <w:trPr>
                <w:trHeight w:val="695"/>
              </w:trPr>
              <w:tc>
                <w:tcPr>
                  <w:tcW w:w="45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EFE0EA0" w14:textId="77777777" w:rsidR="00663117" w:rsidRDefault="00663117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83F0A2" w14:textId="77777777" w:rsidR="00663117" w:rsidRDefault="00663117" w:rsidP="00B37A1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产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出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B34EE5" w14:textId="77777777" w:rsidR="00663117" w:rsidRDefault="00663117" w:rsidP="00B37A1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54E66B13" w14:textId="618C5C25" w:rsidR="00663117" w:rsidRDefault="00663117" w:rsidP="00B37A11">
                  <w:pPr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修建烈士英名墙石碑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7A61553B" w14:textId="77777777" w:rsidR="00663117" w:rsidRDefault="00663117" w:rsidP="00B37A11">
                  <w:pPr>
                    <w:jc w:val="left"/>
                  </w:pPr>
                  <w:r w:rsidRPr="00B87EC7">
                    <w:rPr>
                      <w:rFonts w:hint="eastAsia"/>
                    </w:rPr>
                    <w:t>≥</w:t>
                  </w:r>
                  <w:r>
                    <w:t>8</w:t>
                  </w:r>
                  <w:r>
                    <w:rPr>
                      <w:rFonts w:hint="eastAsia"/>
                    </w:rPr>
                    <w:t>块</w:t>
                  </w:r>
                </w:p>
                <w:p w14:paraId="26A6A779" w14:textId="30100F62" w:rsidR="00663117" w:rsidRPr="00095EEA" w:rsidRDefault="00663117" w:rsidP="00B37A11">
                  <w:pPr>
                    <w:pStyle w:val="a0"/>
                    <w:ind w:firstLine="240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739230" w14:textId="77777777" w:rsidR="00663117" w:rsidRPr="00095EEA" w:rsidRDefault="00663117" w:rsidP="00B37A1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95EEA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06BC355A" w14:textId="6B697F65" w:rsidR="00663117" w:rsidRPr="00095EEA" w:rsidRDefault="00663117" w:rsidP="00B37A11">
                  <w:pPr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修建烈士英名墙石碑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171BB281" w14:textId="77777777" w:rsidR="00663117" w:rsidRDefault="00663117" w:rsidP="00B37A11">
                  <w:pPr>
                    <w:jc w:val="left"/>
                  </w:pPr>
                  <w:r w:rsidRPr="00B87EC7">
                    <w:rPr>
                      <w:rFonts w:hint="eastAsia"/>
                    </w:rPr>
                    <w:t>≥</w:t>
                  </w:r>
                  <w:r>
                    <w:t>8</w:t>
                  </w:r>
                  <w:r>
                    <w:rPr>
                      <w:rFonts w:hint="eastAsia"/>
                    </w:rPr>
                    <w:t>块</w:t>
                  </w:r>
                </w:p>
                <w:p w14:paraId="7D575F1C" w14:textId="52922341" w:rsidR="00663117" w:rsidRPr="00095EEA" w:rsidRDefault="00663117" w:rsidP="00B37A11">
                  <w:pPr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B37A11" w14:paraId="1D139534" w14:textId="77777777" w:rsidTr="00D05663">
              <w:trPr>
                <w:trHeight w:val="439"/>
              </w:trPr>
              <w:tc>
                <w:tcPr>
                  <w:tcW w:w="45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99434D8" w14:textId="77777777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BC3076" w14:textId="77777777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9C1195" w14:textId="77777777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5B5E7E" w14:textId="1C807271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清明节烈士亲属异地祭扫次数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44C7AF" w14:textId="2B454BFA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B87EC7">
                    <w:rPr>
                      <w:rFonts w:hint="eastAsia"/>
                    </w:rPr>
                    <w:t>≥</w:t>
                  </w:r>
                  <w:r>
                    <w:t>3</w:t>
                  </w:r>
                  <w:r>
                    <w:rPr>
                      <w:rFonts w:hint="eastAsia"/>
                    </w:rPr>
                    <w:t>次</w:t>
                  </w: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AD8274" w14:textId="77777777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727BF9" w14:textId="1F5C2F85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清明节烈士亲属异地祭扫次数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0AE582" w14:textId="2E97C0B5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B87EC7">
                    <w:rPr>
                      <w:rFonts w:hint="eastAsia"/>
                    </w:rPr>
                    <w:t>≥</w:t>
                  </w:r>
                  <w:r>
                    <w:t>3</w:t>
                  </w:r>
                  <w:r>
                    <w:rPr>
                      <w:rFonts w:hint="eastAsia"/>
                    </w:rPr>
                    <w:t>次</w:t>
                  </w:r>
                </w:p>
              </w:tc>
            </w:tr>
            <w:tr w:rsidR="00B37A11" w14:paraId="7DC6CDAB" w14:textId="77777777" w:rsidTr="00D05663">
              <w:trPr>
                <w:trHeight w:val="584"/>
              </w:trPr>
              <w:tc>
                <w:tcPr>
                  <w:tcW w:w="45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7AD265B" w14:textId="77777777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A56AD1" w14:textId="77777777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CFFB436" w14:textId="77777777" w:rsidR="00B37A11" w:rsidRDefault="00B37A11" w:rsidP="00B37A1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B13EC1" w14:textId="24D372B4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9646EA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工程验收合格率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C1425C" w14:textId="50861D7D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4B0116">
                    <w:rPr>
                      <w:rFonts w:hint="eastAsia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B1BB1DD" w14:textId="77777777" w:rsidR="00B37A11" w:rsidRDefault="00B37A11" w:rsidP="00B37A1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836172" w14:textId="439C23E0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9646EA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工程验收合格率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3E3D69" w14:textId="58192BCE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4B0116">
                    <w:rPr>
                      <w:rFonts w:hint="eastAsia"/>
                    </w:rPr>
                    <w:t>100%</w:t>
                  </w:r>
                </w:p>
              </w:tc>
            </w:tr>
            <w:tr w:rsidR="00B37A11" w14:paraId="0946491B" w14:textId="77777777" w:rsidTr="00D05663">
              <w:trPr>
                <w:trHeight w:val="564"/>
              </w:trPr>
              <w:tc>
                <w:tcPr>
                  <w:tcW w:w="45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DA45681" w14:textId="77777777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97832F" w14:textId="77777777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906044" w14:textId="77777777" w:rsidR="00B37A11" w:rsidRDefault="00B37A11" w:rsidP="00B37A1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C9E167" w14:textId="076473F2" w:rsidR="00B37A11" w:rsidRPr="009646EA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9646EA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资金使用合格率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D8F7F3" w14:textId="1B3EB35C" w:rsidR="00B37A11" w:rsidRPr="004B0116" w:rsidRDefault="00B37A11" w:rsidP="00B37A11">
                  <w:pPr>
                    <w:jc w:val="left"/>
                  </w:pPr>
                  <w:r w:rsidRPr="00A0362D">
                    <w:rPr>
                      <w:rFonts w:hint="eastAsia"/>
                    </w:rPr>
                    <w:t>100%</w:t>
                  </w:r>
                </w:p>
              </w:tc>
              <w:tc>
                <w:tcPr>
                  <w:tcW w:w="77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ACDC5A" w14:textId="77777777" w:rsidR="00B37A11" w:rsidRDefault="00B37A11" w:rsidP="00B37A1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8E2F94" w14:textId="58B25919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9646EA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资金使用合格率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C41428" w14:textId="4D10F710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A0362D">
                    <w:rPr>
                      <w:rFonts w:hint="eastAsia"/>
                    </w:rPr>
                    <w:t>100%</w:t>
                  </w:r>
                </w:p>
              </w:tc>
            </w:tr>
            <w:tr w:rsidR="00B37A11" w14:paraId="291A6CD1" w14:textId="77777777" w:rsidTr="00D05663">
              <w:trPr>
                <w:trHeight w:val="699"/>
              </w:trPr>
              <w:tc>
                <w:tcPr>
                  <w:tcW w:w="45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5F95FF9" w14:textId="77777777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E3A248" w14:textId="77777777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9D5814B" w14:textId="77777777" w:rsidR="00B37A11" w:rsidRDefault="00B37A11" w:rsidP="00B37A1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1ECDEB9F" w14:textId="592E33B5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工程验收后一个月内资金</w:t>
                  </w:r>
                  <w:r w:rsidRPr="009646EA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支付率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5CD4F047" w14:textId="103793CD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011AE">
                    <w:rPr>
                      <w:rFonts w:hint="eastAsia"/>
                    </w:rPr>
                    <w:t>100%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39D1FA5" w14:textId="77777777" w:rsidR="00B37A11" w:rsidRDefault="00B37A11" w:rsidP="00B37A11">
                  <w:pPr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时效</w:t>
                  </w:r>
                </w:p>
                <w:p w14:paraId="7012B280" w14:textId="3DD3B417" w:rsidR="00B37A11" w:rsidRDefault="00B37A11" w:rsidP="00B37A11">
                  <w:pPr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1856C91F" w14:textId="1EE2F8A1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工程验收后一个月内资金</w:t>
                  </w:r>
                  <w:r w:rsidRPr="009646EA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支付率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546E5E09" w14:textId="04690DD6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011AE">
                    <w:rPr>
                      <w:rFonts w:hint="eastAsia"/>
                    </w:rPr>
                    <w:t>100%</w:t>
                  </w:r>
                </w:p>
              </w:tc>
            </w:tr>
            <w:tr w:rsidR="00B37A11" w14:paraId="280EF8BB" w14:textId="77777777" w:rsidTr="00D05663">
              <w:trPr>
                <w:trHeight w:val="439"/>
              </w:trPr>
              <w:tc>
                <w:tcPr>
                  <w:tcW w:w="45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13393E9" w14:textId="77777777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BE257D" w14:textId="77777777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B11011" w14:textId="77777777" w:rsidR="00B37A11" w:rsidRDefault="00B37A11" w:rsidP="00B37A1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C225FC" w14:textId="002B94AF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9646EA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总支出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37E4CD" w14:textId="73D47CE7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5D5AF0">
                    <w:rPr>
                      <w:rFonts w:hint="eastAsia"/>
                    </w:rPr>
                    <w:t>≤</w:t>
                  </w:r>
                  <w:r>
                    <w:t>5.4</w:t>
                  </w:r>
                  <w:r w:rsidRPr="005D5AF0">
                    <w:rPr>
                      <w:rFonts w:hint="eastAsia"/>
                    </w:rPr>
                    <w:t>万元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516569" w14:textId="77777777" w:rsidR="00B37A11" w:rsidRDefault="00B37A11" w:rsidP="00B37A1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AC5E49" w14:textId="4D4479F2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9646EA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总支出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A9FB00" w14:textId="57072363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5D5AF0">
                    <w:rPr>
                      <w:rFonts w:hint="eastAsia"/>
                    </w:rPr>
                    <w:t>≤</w:t>
                  </w:r>
                  <w:r>
                    <w:t>5.4</w:t>
                  </w:r>
                  <w:r w:rsidRPr="005D5AF0">
                    <w:rPr>
                      <w:rFonts w:hint="eastAsia"/>
                    </w:rPr>
                    <w:t>万元</w:t>
                  </w:r>
                </w:p>
              </w:tc>
            </w:tr>
            <w:tr w:rsidR="00B37A11" w14:paraId="2FCCE1D9" w14:textId="77777777" w:rsidTr="00D05663">
              <w:trPr>
                <w:trHeight w:val="439"/>
              </w:trPr>
              <w:tc>
                <w:tcPr>
                  <w:tcW w:w="45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3F70422" w14:textId="77777777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663F87" w14:textId="77777777" w:rsidR="00B37A11" w:rsidRDefault="00B37A11" w:rsidP="00B37A1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益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9FFA35" w14:textId="3062DB09" w:rsidR="00B37A11" w:rsidRDefault="00B37A11" w:rsidP="00B37A1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4E86C4" w14:textId="146DB92C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73362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开展红色教育，弘扬英烈精神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94D9ED" w14:textId="630C1163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73362C">
                    <w:rPr>
                      <w:rFonts w:hint="eastAsia"/>
                    </w:rPr>
                    <w:t>有效开展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79594C" w14:textId="64727362" w:rsidR="00B37A11" w:rsidRDefault="00B37A11" w:rsidP="00B37A1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63B0A6" w14:textId="47E56B13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73362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开展红色教育，弘扬英烈精神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7C837B" w14:textId="47499723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73362C">
                    <w:rPr>
                      <w:rFonts w:hint="eastAsia"/>
                    </w:rPr>
                    <w:t>有效开展</w:t>
                  </w:r>
                </w:p>
              </w:tc>
            </w:tr>
            <w:tr w:rsidR="00B37A11" w14:paraId="67389062" w14:textId="77777777" w:rsidTr="00D05663">
              <w:trPr>
                <w:trHeight w:val="439"/>
              </w:trPr>
              <w:tc>
                <w:tcPr>
                  <w:tcW w:w="45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70ABA8C" w14:textId="77777777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A37814" w14:textId="77777777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4294C6" w14:textId="77777777" w:rsidR="00B37A11" w:rsidRDefault="00B37A11" w:rsidP="00B37A1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522CFF" w14:textId="4711CD81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B285D">
                    <w:rPr>
                      <w:rFonts w:hint="eastAsia"/>
                    </w:rPr>
                    <w:t>提升现役和退役军人及军属的获得感、荣誉感、幸福感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950DE7" w14:textId="21D9EC3C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B285D">
                    <w:rPr>
                      <w:rFonts w:hint="eastAsia"/>
                    </w:rPr>
                    <w:t>提升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43138A" w14:textId="77777777" w:rsidR="00B37A11" w:rsidRDefault="00B37A11" w:rsidP="00B37A1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514695" w14:textId="6D37EE62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B285D">
                    <w:rPr>
                      <w:rFonts w:hint="eastAsia"/>
                    </w:rPr>
                    <w:t>提升现役和退役军人及军属的获得感、荣誉感、幸福感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0DBDD5" w14:textId="15C1092F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B285D">
                    <w:rPr>
                      <w:rFonts w:hint="eastAsia"/>
                    </w:rPr>
                    <w:t>提升</w:t>
                  </w:r>
                </w:p>
              </w:tc>
            </w:tr>
            <w:tr w:rsidR="00B37A11" w14:paraId="3B310CE4" w14:textId="77777777" w:rsidTr="00D05663">
              <w:trPr>
                <w:trHeight w:val="816"/>
              </w:trPr>
              <w:tc>
                <w:tcPr>
                  <w:tcW w:w="45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3BCEEAE" w14:textId="77777777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21D2E4E" w14:textId="77777777" w:rsidR="00B37A11" w:rsidRDefault="00B37A11" w:rsidP="00B37A1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4861671" w14:textId="77777777" w:rsidR="00B37A11" w:rsidRDefault="00B37A11" w:rsidP="00B37A1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17B80F" w14:textId="509BE7AF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950269">
                    <w:rPr>
                      <w:rFonts w:hint="eastAsia"/>
                    </w:rPr>
                    <w:t>烈士陵园参观人员满意度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FCDB1D" w14:textId="00E347E4" w:rsidR="00B37A11" w:rsidRDefault="00B37A11" w:rsidP="00B37A1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950269">
                    <w:rPr>
                      <w:rFonts w:hint="eastAsia"/>
                    </w:rPr>
                    <w:t>≥</w:t>
                  </w:r>
                  <w:r w:rsidRPr="00950269">
                    <w:rPr>
                      <w:rFonts w:hint="eastAsia"/>
                    </w:rPr>
                    <w:t>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66E9BD7" w14:textId="77777777" w:rsidR="00B37A11" w:rsidRDefault="00B37A11" w:rsidP="00B37A1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5D3257" w14:textId="298A12FD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950269">
                    <w:rPr>
                      <w:rFonts w:hint="eastAsia"/>
                    </w:rPr>
                    <w:t>烈士陵园参观人员满意度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610608" w14:textId="31072F41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950269">
                    <w:rPr>
                      <w:rFonts w:hint="eastAsia"/>
                    </w:rPr>
                    <w:t>≥</w:t>
                  </w:r>
                  <w:r w:rsidRPr="00950269">
                    <w:rPr>
                      <w:rFonts w:hint="eastAsia"/>
                    </w:rPr>
                    <w:t>90%</w:t>
                  </w:r>
                </w:p>
              </w:tc>
            </w:tr>
            <w:tr w:rsidR="00B37A11" w14:paraId="4E9FD862" w14:textId="77777777" w:rsidTr="00D05663">
              <w:trPr>
                <w:trHeight w:val="768"/>
              </w:trPr>
              <w:tc>
                <w:tcPr>
                  <w:tcW w:w="45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99391F" w14:textId="77777777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31373F" w14:textId="77777777" w:rsidR="00B37A11" w:rsidRDefault="00B37A11" w:rsidP="00B37A1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2155AF" w14:textId="77777777" w:rsidR="00B37A11" w:rsidRDefault="00B37A11" w:rsidP="00B37A1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E106B3" w14:textId="5B48AA3B" w:rsidR="00B37A11" w:rsidRPr="00950269" w:rsidRDefault="00B37A11" w:rsidP="00B37A11">
                  <w:pPr>
                    <w:jc w:val="left"/>
                  </w:pPr>
                  <w:r>
                    <w:rPr>
                      <w:rFonts w:hint="eastAsia"/>
                    </w:rPr>
                    <w:t>烈士家属满意度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CAB8A1" w14:textId="5146FC2E" w:rsidR="00B37A11" w:rsidRPr="00950269" w:rsidRDefault="00B37A11" w:rsidP="00B37A11">
                  <w:pPr>
                    <w:jc w:val="center"/>
                  </w:pPr>
                  <w:r w:rsidRPr="00950269">
                    <w:rPr>
                      <w:rFonts w:hint="eastAsia"/>
                    </w:rPr>
                    <w:t>≥</w:t>
                  </w:r>
                  <w:r w:rsidRPr="00950269">
                    <w:rPr>
                      <w:rFonts w:hint="eastAsia"/>
                    </w:rPr>
                    <w:t>90%</w:t>
                  </w:r>
                </w:p>
              </w:tc>
              <w:tc>
                <w:tcPr>
                  <w:tcW w:w="77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19A36D" w14:textId="77777777" w:rsidR="00B37A11" w:rsidRDefault="00B37A11" w:rsidP="00B37A1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9F4324" w14:textId="7BACA50E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hint="eastAsia"/>
                    </w:rPr>
                    <w:t>烈士家属满意度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DFC546" w14:textId="2944FF20" w:rsidR="00B37A11" w:rsidRDefault="00B37A11" w:rsidP="00B37A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950269">
                    <w:rPr>
                      <w:rFonts w:hint="eastAsia"/>
                    </w:rPr>
                    <w:t>≥</w:t>
                  </w:r>
                  <w:r w:rsidRPr="00950269">
                    <w:rPr>
                      <w:rFonts w:hint="eastAsia"/>
                    </w:rPr>
                    <w:t>90%</w:t>
                  </w:r>
                </w:p>
              </w:tc>
            </w:tr>
          </w:tbl>
          <w:p w14:paraId="0C4E8901" w14:textId="77777777" w:rsidR="003F09DB" w:rsidRDefault="003F09DB"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 w14:paraId="6666E40C" w14:textId="77777777" w:rsidR="003F09DB" w:rsidRDefault="003F09DB">
      <w:pPr>
        <w:pStyle w:val="a0"/>
        <w:ind w:firstLineChars="0" w:firstLine="0"/>
      </w:pPr>
    </w:p>
    <w:sectPr w:rsidR="003F09DB" w:rsidSect="003F09DB">
      <w:headerReference w:type="default" r:id="rId10"/>
      <w:footerReference w:type="default" r:id="rId11"/>
      <w:pgSz w:w="11906" w:h="16838"/>
      <w:pgMar w:top="720" w:right="720" w:bottom="720" w:left="720" w:header="851" w:footer="227" w:gutter="0"/>
      <w:cols w:space="0"/>
      <w:docGrid w:type="lines" w:linePitch="319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toolbars>
    <wne:acdManifest>
      <wne:acdEntry wne:acdName="acd0"/>
    </wne:acdManifest>
  </wne:toolbars>
  <wne:acds>
    <wne:acd wne:argValue="AQAAAAAA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AA0BF" w14:textId="77777777" w:rsidR="00046595" w:rsidRDefault="00046595" w:rsidP="003F09DB">
      <w:r>
        <w:separator/>
      </w:r>
    </w:p>
  </w:endnote>
  <w:endnote w:type="continuationSeparator" w:id="0">
    <w:p w14:paraId="3B43C50D" w14:textId="77777777" w:rsidR="00046595" w:rsidRDefault="00046595" w:rsidP="003F0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2CBE3" w14:textId="263049C8" w:rsidR="003F09DB" w:rsidRDefault="00123A84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61960F" wp14:editId="28FDA85A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BC694BE" w14:textId="77777777" w:rsidR="003F09DB" w:rsidRDefault="003F09DB">
                          <w:pPr>
                            <w:pStyle w:val="a6"/>
                          </w:pPr>
                          <w:r>
                            <w:fldChar w:fldCharType="begin"/>
                          </w:r>
                          <w:r w:rsidR="00B52A78"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110077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61960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55pt;height:10.3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" filled="f" stroked="f" strokeweight=".5pt">
              <v:textbox style="mso-fit-shape-to-text:t" inset="0,0,0,0">
                <w:txbxContent>
                  <w:p w14:paraId="1BC694BE" w14:textId="77777777" w:rsidR="003F09DB" w:rsidRDefault="003F09DB">
                    <w:pPr>
                      <w:pStyle w:val="a6"/>
                    </w:pPr>
                    <w:r>
                      <w:fldChar w:fldCharType="begin"/>
                    </w:r>
                    <w:r w:rsidR="00B52A78">
                      <w:instrText xml:space="preserve"> PAGE  \* MERGEFORMAT </w:instrText>
                    </w:r>
                    <w:r>
                      <w:fldChar w:fldCharType="separate"/>
                    </w:r>
                    <w:r w:rsidR="00110077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DCB29" w14:textId="77777777" w:rsidR="00046595" w:rsidRDefault="00046595" w:rsidP="003F09DB">
      <w:r>
        <w:separator/>
      </w:r>
    </w:p>
  </w:footnote>
  <w:footnote w:type="continuationSeparator" w:id="0">
    <w:p w14:paraId="332F4695" w14:textId="77777777" w:rsidR="00046595" w:rsidRDefault="00046595" w:rsidP="003F09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9D14D" w14:textId="77777777" w:rsidR="003F09DB" w:rsidRDefault="003F09D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570311"/>
    <w:multiLevelType w:val="hybridMultilevel"/>
    <w:tmpl w:val="582C11A4"/>
    <w:lvl w:ilvl="0" w:tplc="9CF25F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420"/>
  <w:drawingGridVerticalSpacing w:val="159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9DB"/>
    <w:rsid w:val="00046595"/>
    <w:rsid w:val="00064F14"/>
    <w:rsid w:val="00095EEA"/>
    <w:rsid w:val="00110077"/>
    <w:rsid w:val="00123A84"/>
    <w:rsid w:val="001A3862"/>
    <w:rsid w:val="003F09DB"/>
    <w:rsid w:val="005468B0"/>
    <w:rsid w:val="006047FF"/>
    <w:rsid w:val="00663117"/>
    <w:rsid w:val="006A1479"/>
    <w:rsid w:val="0073362C"/>
    <w:rsid w:val="007F645C"/>
    <w:rsid w:val="008E2D32"/>
    <w:rsid w:val="009646EA"/>
    <w:rsid w:val="00AA1626"/>
    <w:rsid w:val="00B37A11"/>
    <w:rsid w:val="00B52A78"/>
    <w:rsid w:val="00BE7A8E"/>
    <w:rsid w:val="00E073C2"/>
    <w:rsid w:val="00E55DA9"/>
    <w:rsid w:val="00F1484C"/>
    <w:rsid w:val="00F2001E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37FDB7"/>
  <w15:docId w15:val="{47695651-8290-4F31-B732-E4B785CD2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Theme="minorEastAsia" w:hAnsi="Courier New" w:cs="Courier New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rsid w:val="003F09DB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3F09DB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semiHidden/>
    <w:unhideWhenUsed/>
    <w:qFormat/>
    <w:rsid w:val="003F09DB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3F09DB"/>
    <w:pPr>
      <w:keepNext/>
      <w:keepLines/>
      <w:spacing w:before="100" w:after="100" w:line="360" w:lineRule="auto"/>
      <w:ind w:firstLineChars="200" w:firstLine="1040"/>
      <w:outlineLvl w:val="2"/>
    </w:pPr>
    <w:rPr>
      <w:rFonts w:ascii="Calibri" w:hAnsi="Calibri" w:cs="宋体"/>
      <w:b/>
      <w:sz w:val="30"/>
    </w:rPr>
  </w:style>
  <w:style w:type="paragraph" w:styleId="4">
    <w:name w:val="heading 4"/>
    <w:basedOn w:val="a"/>
    <w:next w:val="a"/>
    <w:link w:val="40"/>
    <w:semiHidden/>
    <w:unhideWhenUsed/>
    <w:qFormat/>
    <w:rsid w:val="003F09DB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rsid w:val="003F09DB"/>
    <w:pPr>
      <w:ind w:firstLineChars="100" w:firstLine="420"/>
    </w:pPr>
  </w:style>
  <w:style w:type="paragraph" w:styleId="a4">
    <w:name w:val="Body Text"/>
    <w:basedOn w:val="a"/>
    <w:qFormat/>
    <w:rsid w:val="003F09DB"/>
  </w:style>
  <w:style w:type="paragraph" w:styleId="a5">
    <w:name w:val="Body Text Indent"/>
    <w:basedOn w:val="a"/>
    <w:qFormat/>
    <w:rsid w:val="003F09DB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a6">
    <w:name w:val="footer"/>
    <w:basedOn w:val="a"/>
    <w:rsid w:val="003F09D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rsid w:val="003F09D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8">
    <w:name w:val="Table Grid"/>
    <w:basedOn w:val="a2"/>
    <w:qFormat/>
    <w:rsid w:val="003F09D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link w:val="2"/>
    <w:uiPriority w:val="9"/>
    <w:qFormat/>
    <w:rsid w:val="003F09DB"/>
    <w:rPr>
      <w:rFonts w:ascii="Arial" w:eastAsia="宋体" w:hAnsi="Arial" w:cs="Arial"/>
      <w:b/>
      <w:bCs/>
      <w:sz w:val="32"/>
      <w:szCs w:val="32"/>
    </w:rPr>
  </w:style>
  <w:style w:type="character" w:customStyle="1" w:styleId="10">
    <w:name w:val="标题 1 字符"/>
    <w:link w:val="1"/>
    <w:qFormat/>
    <w:rsid w:val="003F09DB"/>
    <w:rPr>
      <w:rFonts w:ascii="Times New Roman" w:eastAsia="宋体" w:hAnsi="Times New Roman" w:cs="宋体"/>
      <w:b/>
      <w:kern w:val="44"/>
      <w:sz w:val="36"/>
    </w:rPr>
  </w:style>
  <w:style w:type="character" w:customStyle="1" w:styleId="30">
    <w:name w:val="标题 3 字符"/>
    <w:link w:val="3"/>
    <w:uiPriority w:val="9"/>
    <w:qFormat/>
    <w:rsid w:val="003F09DB"/>
    <w:rPr>
      <w:rFonts w:ascii="Calibri" w:eastAsia="宋体" w:hAnsi="Calibri" w:cs="宋体"/>
      <w:b/>
      <w:sz w:val="30"/>
    </w:rPr>
  </w:style>
  <w:style w:type="character" w:customStyle="1" w:styleId="40">
    <w:name w:val="标题 4 字符"/>
    <w:link w:val="4"/>
    <w:qFormat/>
    <w:rsid w:val="003F09DB"/>
    <w:rPr>
      <w:rFonts w:ascii="宋体" w:eastAsia="宋体" w:hAnsi="宋体"/>
      <w:b/>
    </w:rPr>
  </w:style>
  <w:style w:type="paragraph" w:customStyle="1" w:styleId="11">
    <w:name w:val="正文文本1"/>
    <w:basedOn w:val="a"/>
    <w:link w:val="a9"/>
    <w:qFormat/>
    <w:rsid w:val="003F09DB"/>
    <w:pPr>
      <w:shd w:val="clear" w:color="auto" w:fill="FFFFFF"/>
      <w:spacing w:before="540" w:line="595" w:lineRule="exact"/>
      <w:ind w:hanging="240"/>
      <w:jc w:val="distribute"/>
    </w:pPr>
    <w:rPr>
      <w:rFonts w:ascii="MingLiU" w:eastAsia="MingLiU" w:hAnsi="MingLiU" w:cs="MingLiU"/>
      <w:spacing w:val="40"/>
      <w:sz w:val="28"/>
      <w:szCs w:val="28"/>
    </w:rPr>
  </w:style>
  <w:style w:type="character" w:customStyle="1" w:styleId="11pt">
    <w:name w:val="正文文本 + 11 pt"/>
    <w:basedOn w:val="a9"/>
    <w:qFormat/>
    <w:rsid w:val="003F09DB"/>
    <w:rPr>
      <w:rFonts w:ascii="MingLiU" w:eastAsia="MingLiU" w:hAnsi="MingLiU" w:cs="MingLiU"/>
      <w:color w:val="000000"/>
      <w:spacing w:val="40"/>
      <w:w w:val="100"/>
      <w:position w:val="0"/>
      <w:sz w:val="22"/>
      <w:szCs w:val="22"/>
      <w:u w:val="none"/>
      <w:lang w:val="en-US"/>
    </w:rPr>
  </w:style>
  <w:style w:type="character" w:customStyle="1" w:styleId="a9">
    <w:name w:val="正文文本_"/>
    <w:basedOn w:val="a1"/>
    <w:link w:val="11"/>
    <w:qFormat/>
    <w:rsid w:val="003F09DB"/>
    <w:rPr>
      <w:rFonts w:ascii="MingLiU" w:eastAsia="MingLiU" w:hAnsi="MingLiU" w:cs="MingLiU"/>
      <w:spacing w:val="40"/>
      <w:sz w:val="28"/>
      <w:szCs w:val="28"/>
      <w:u w:val="none"/>
    </w:rPr>
  </w:style>
  <w:style w:type="character" w:customStyle="1" w:styleId="font01">
    <w:name w:val="font01"/>
    <w:basedOn w:val="a1"/>
    <w:qFormat/>
    <w:rsid w:val="003F09DB"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2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EC26528E-F245-456A-A895-B1E3B02DF6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hnzyz</dc:creator>
  <cp:lastModifiedBy>臧 佩</cp:lastModifiedBy>
  <cp:revision>6</cp:revision>
  <dcterms:created xsi:type="dcterms:W3CDTF">2021-09-13T09:27:00Z</dcterms:created>
  <dcterms:modified xsi:type="dcterms:W3CDTF">2021-09-15T02:04:00Z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2BB3D6730ED14DADAED5BF6B7F50A499</vt:lpwstr>
  </property>
</Properties>
</file>