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9807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1824"/>
              <w:gridCol w:w="1559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8509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七里营引黄水源保护区规范化建设项目（新乡县段）及附属工程项目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新乡县环境保护局</w:t>
                  </w:r>
                </w:p>
              </w:tc>
              <w:tc>
                <w:tcPr>
                  <w:tcW w:w="260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55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新乡县环境保护局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2</w:t>
                  </w: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88.24</w:t>
                  </w:r>
                </w:p>
              </w:tc>
              <w:tc>
                <w:tcPr>
                  <w:tcW w:w="260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55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2</w:t>
                  </w: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2.42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2</w:t>
                  </w: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88.24</w:t>
                  </w:r>
                </w:p>
              </w:tc>
              <w:tc>
                <w:tcPr>
                  <w:tcW w:w="260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5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2</w:t>
                  </w: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2.42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260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55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16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目标1：对七里营引黄水源保护区新乡县段进行规范化建设，在保护区内人民胜利渠两侧建设隔离网，对穿越桥梁建设导流管、应急池等防护设施。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目标2：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目标3：</w:t>
                  </w:r>
                </w:p>
              </w:tc>
              <w:tc>
                <w:tcPr>
                  <w:tcW w:w="4160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对七里营引黄水源保护区新乡县段进行规范化建设，在保护区内人民胜利渠两侧建设隔离网，对穿越桥梁建设导流管、应急池等防护设施。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8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5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七里营引黄水源保护区隔离防护建设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七里营引黄水源保护区隔离防护建设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8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七里营引黄水源保护区隔离防护建设</w:t>
                  </w:r>
                </w:p>
              </w:tc>
              <w:tc>
                <w:tcPr>
                  <w:tcW w:w="155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七里营引黄水源保护区隔离防护建设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8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5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8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5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项目质量符合国家、行业相关规范、标准的规定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项目质量符合国家、行业相关规范、标准的规定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8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项目质量符合国家、行业相关规范、标准的规定</w:t>
                  </w:r>
                </w:p>
              </w:tc>
              <w:tc>
                <w:tcPr>
                  <w:tcW w:w="155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项目质量符合国家、行业相关规范、标准的规定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8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5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8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5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按合同要求时限完成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按合同要求时限完成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8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按合同要求时限完成</w:t>
                  </w:r>
                </w:p>
              </w:tc>
              <w:tc>
                <w:tcPr>
                  <w:tcW w:w="155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按合同要求时限完成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8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按合同要求时限完成</w:t>
                  </w:r>
                </w:p>
              </w:tc>
              <w:tc>
                <w:tcPr>
                  <w:tcW w:w="155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按合同要求时限完成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8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5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合同总金额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≤</w:t>
                  </w: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288.24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万元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8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支付工程款</w:t>
                  </w:r>
                </w:p>
              </w:tc>
              <w:tc>
                <w:tcPr>
                  <w:tcW w:w="155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≤</w:t>
                  </w: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22.42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万元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8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5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8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5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8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5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8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5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8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5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8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5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加强七里营引黄水源保护区环境保护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加强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8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加强七里营引黄水源保护区环境保护</w:t>
                  </w:r>
                </w:p>
              </w:tc>
              <w:tc>
                <w:tcPr>
                  <w:tcW w:w="155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加强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8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5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8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5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防范饮用水水源污染风险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防范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18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防范饮用水水源污染风险</w:t>
                  </w:r>
                </w:p>
              </w:tc>
              <w:tc>
                <w:tcPr>
                  <w:tcW w:w="155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防范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8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5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8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5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持续保障饮用水安全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持续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8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持续保障饮用水安全</w:t>
                  </w:r>
                </w:p>
              </w:tc>
              <w:tc>
                <w:tcPr>
                  <w:tcW w:w="155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持续</w:t>
                  </w:r>
                  <w:bookmarkStart w:id="0" w:name="_GoBack"/>
                  <w:bookmarkEnd w:id="0"/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8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5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8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5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8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5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受益群众满意度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100%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8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受益群众满意度</w:t>
                  </w:r>
                </w:p>
              </w:tc>
              <w:tc>
                <w:tcPr>
                  <w:tcW w:w="155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8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5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8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5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8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5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pStyle w:val="2"/>
        <w:ind w:firstLine="0" w:firstLineChars="0"/>
      </w:pPr>
    </w:p>
    <w:sectPr>
      <w:headerReference r:id="rId3" w:type="default"/>
      <w:footerReference r:id="rId4" w:type="default"/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4.5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Ou8AFjRAAAAAgEAAA8AAAAAAAAAAQAgAAAAIgAAAGRycy9kb3ducmV2LnhtbFBLAQIUABQA&#10;AAAIAIdO4kDR5yYzMAIAAFIEAAAOAAAAAAAAAAEAIAAAACA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9DB"/>
    <w:rsid w:val="00110077"/>
    <w:rsid w:val="00260F75"/>
    <w:rsid w:val="003F09DB"/>
    <w:rsid w:val="00640C35"/>
    <w:rsid w:val="006A2441"/>
    <w:rsid w:val="00854993"/>
    <w:rsid w:val="00B52A78"/>
    <w:rsid w:val="00C06852"/>
    <w:rsid w:val="00D74822"/>
    <w:rsid w:val="00DD044C"/>
    <w:rsid w:val="026F1FB2"/>
    <w:rsid w:val="039F3544"/>
    <w:rsid w:val="04CC7B54"/>
    <w:rsid w:val="0591655C"/>
    <w:rsid w:val="0601105B"/>
    <w:rsid w:val="07432C73"/>
    <w:rsid w:val="0B991E13"/>
    <w:rsid w:val="0CA90420"/>
    <w:rsid w:val="0DE46181"/>
    <w:rsid w:val="0E6F1DB8"/>
    <w:rsid w:val="0F690488"/>
    <w:rsid w:val="11DC45C4"/>
    <w:rsid w:val="144F741F"/>
    <w:rsid w:val="1460110F"/>
    <w:rsid w:val="157B319D"/>
    <w:rsid w:val="17713066"/>
    <w:rsid w:val="18755C9B"/>
    <w:rsid w:val="18904A43"/>
    <w:rsid w:val="18967E92"/>
    <w:rsid w:val="1AFF02A6"/>
    <w:rsid w:val="1B9603D1"/>
    <w:rsid w:val="1BF11801"/>
    <w:rsid w:val="1CAA076C"/>
    <w:rsid w:val="1F091BEE"/>
    <w:rsid w:val="20B96CE1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A4749CF"/>
    <w:rsid w:val="2C020CF3"/>
    <w:rsid w:val="302B2BB8"/>
    <w:rsid w:val="319A78EE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4661788"/>
    <w:rsid w:val="447B51CD"/>
    <w:rsid w:val="48792D39"/>
    <w:rsid w:val="499C14F2"/>
    <w:rsid w:val="4A69625F"/>
    <w:rsid w:val="4B870AC0"/>
    <w:rsid w:val="4C281AB1"/>
    <w:rsid w:val="4C2B4AF1"/>
    <w:rsid w:val="530504E8"/>
    <w:rsid w:val="53D53D55"/>
    <w:rsid w:val="54FE107E"/>
    <w:rsid w:val="55163C24"/>
    <w:rsid w:val="5601198C"/>
    <w:rsid w:val="56104055"/>
    <w:rsid w:val="572C68E4"/>
    <w:rsid w:val="5CE85B58"/>
    <w:rsid w:val="5D731A92"/>
    <w:rsid w:val="603E5DB0"/>
    <w:rsid w:val="6262196A"/>
    <w:rsid w:val="62A47E73"/>
    <w:rsid w:val="62A85D16"/>
    <w:rsid w:val="642660CF"/>
    <w:rsid w:val="64D12C3C"/>
    <w:rsid w:val="6647282C"/>
    <w:rsid w:val="678B2E0B"/>
    <w:rsid w:val="6988452D"/>
    <w:rsid w:val="707D36D5"/>
    <w:rsid w:val="721C39A2"/>
    <w:rsid w:val="72B91FCA"/>
    <w:rsid w:val="755D3DB4"/>
    <w:rsid w:val="77A44894"/>
    <w:rsid w:val="788B35BF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4">
    <w:name w:val="标题 2 字符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字符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字符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字符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rFonts w:ascii="MingLiU" w:hAnsi="MingLiU" w:eastAsia="MingLiU" w:cs="MingLiU"/>
      <w:color w:val="000000"/>
      <w:spacing w:val="40"/>
      <w:w w:val="100"/>
      <w:position w:val="0"/>
      <w:sz w:val="22"/>
      <w:szCs w:val="22"/>
      <w:u w:val="none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168</Words>
  <Characters>960</Characters>
  <Lines>8</Lines>
  <Paragraphs>2</Paragraphs>
  <TotalTime>3</TotalTime>
  <ScaleCrop>false</ScaleCrop>
  <LinksUpToDate>false</LinksUpToDate>
  <CharactersWithSpaces>1126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2021-09-10T08:10:00Z</dcterms:created>
  <dc:creator>hnzyz</dc:creator>
  <cp:lastModifiedBy>Administrator</cp:lastModifiedBy>
  <dcterms:modified xsi:type="dcterms:W3CDTF">2021-09-28T08:52:19Z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2BB3D6730ED14DADAED5BF6B7F50A499</vt:lpwstr>
  </property>
</Properties>
</file>