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7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606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48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308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lang w:val="en-US" w:eastAsia="zh-CN"/>
                    </w:rPr>
                    <w:t>仓房维修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sz w:val="24"/>
                      <w:lang w:val="en-US" w:eastAsia="zh-CN"/>
                    </w:rPr>
                    <w:t>新乡县发展和改革委员会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lang w:val="en-US"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FF0000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160.458079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color w:val="FF0000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lang w:val="en-US" w:eastAsia="zh-CN"/>
                    </w:rPr>
                    <w:t>80</w:t>
                  </w:r>
                  <w:r>
                    <w:rPr>
                      <w:rFonts w:hint="eastAsia" w:ascii="仿宋" w:hAnsi="仿宋" w:eastAsia="仿宋" w:cs="仿宋"/>
                      <w:color w:val="FF0000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160.458079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4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95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高质量完成仓房维修及简易棚修建项目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95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完成项目验收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仓房维修及简易棚修建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10座仓房25个外爬梯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仓房维修及简易棚修建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10座仓房25个外爬梯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按设计质量标准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按设计质量标准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2021年4月5日前完工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项目完成时间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2021年4月5日前完工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中标价格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160.458079万元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提高粮库经济效益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提高粮库经济效益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提高农民收入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提高农民收入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改善单位储粮环境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改善单位储粮环境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持续经济指标增长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增长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持续经济指标增长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增长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储粮单位满意度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90%以上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储粮单位满意度</w:t>
                  </w: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90%以上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B16ADA"/>
    <w:rsid w:val="302B2BB8"/>
    <w:rsid w:val="319A78EE"/>
    <w:rsid w:val="33C9294F"/>
    <w:rsid w:val="344D1089"/>
    <w:rsid w:val="351077AD"/>
    <w:rsid w:val="356B73F7"/>
    <w:rsid w:val="37190D0A"/>
    <w:rsid w:val="3810430B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6C43B7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4457EC5"/>
    <w:rsid w:val="755D3DB4"/>
    <w:rsid w:val="77A44894"/>
    <w:rsid w:val="788B35BF"/>
    <w:rsid w:val="796F6487"/>
    <w:rsid w:val="7AC44184"/>
    <w:rsid w:val="7B67394F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2021-10-09T03:39:56Z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