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望杨街道路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建设项目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新乡县住房和城乡建设局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新乡县住房和城乡建设局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799.937864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518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799.937864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518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新建望杨街道路666米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新建望杨街道路666米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新建道路长度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666米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新建道路长度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666米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质量合格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质量合格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工程周期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150天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工程周期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150天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施工总成本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≤799.937864万元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年度完成投资额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≤799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改善通行能力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改善通行能力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3A942F3"/>
    <w:rsid w:val="04470A49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3A6E48"/>
    <w:rsid w:val="356B73F7"/>
    <w:rsid w:val="37190D0A"/>
    <w:rsid w:val="376B7F76"/>
    <w:rsid w:val="39B35D5B"/>
    <w:rsid w:val="3BD25B1E"/>
    <w:rsid w:val="3C650EA2"/>
    <w:rsid w:val="3C882259"/>
    <w:rsid w:val="3D8D2DB2"/>
    <w:rsid w:val="3DBF3F38"/>
    <w:rsid w:val="40DC543A"/>
    <w:rsid w:val="42027783"/>
    <w:rsid w:val="427F567B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7B702A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7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2021-09-30T03:49:35Z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639EDDD5EAD748E2974322D8AE1606A3</vt:lpwstr>
  </property>
</Properties>
</file>