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新</w:t>
      </w:r>
      <w:r>
        <w:rPr>
          <w:rFonts w:hint="eastAsia" w:eastAsia="仿宋"/>
          <w:sz w:val="32"/>
          <w:szCs w:val="32"/>
        </w:rPr>
        <w:t>经开</w:t>
      </w:r>
      <w:r>
        <w:rPr>
          <w:rFonts w:hint="eastAsia" w:eastAsia="仿宋"/>
          <w:sz w:val="32"/>
          <w:szCs w:val="32"/>
          <w:lang w:eastAsia="zh-CN"/>
        </w:rPr>
        <w:t>文</w:t>
      </w:r>
      <w:r>
        <w:rPr>
          <w:rFonts w:eastAsia="仿宋"/>
          <w:sz w:val="32"/>
          <w:szCs w:val="32"/>
        </w:rPr>
        <w:t>〔202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〕</w:t>
      </w:r>
      <w:r>
        <w:rPr>
          <w:rFonts w:hint="eastAsia" w:eastAsia="仿宋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关于调整有关议事协调机构和工作领导小组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新乡经济开发区各局（办）、区各企业：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根据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工作需要</w:t>
      </w:r>
      <w:r>
        <w:rPr>
          <w:rFonts w:hint="eastAsia" w:ascii="仿宋" w:hAnsi="仿宋" w:eastAsia="仿宋_GB2312" w:cs="仿宋"/>
          <w:sz w:val="32"/>
          <w:szCs w:val="32"/>
        </w:rPr>
        <w:t>和人员变动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_GB2312" w:cs="仿宋"/>
          <w:sz w:val="32"/>
          <w:szCs w:val="32"/>
        </w:rPr>
        <w:t>，经区管委会研究，决定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对区部分议事协调机构和工作领导小组成员进行调整，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 w:bidi="ar-SA"/>
        </w:rPr>
        <w:t>一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  <w:t>、新乡经济开发区安全生产委员会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spacing w:val="0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任：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 xml:space="preserve">王明辉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区党工委副书记、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bCs w:val="0"/>
          <w:spacing w:val="0"/>
          <w:kern w:val="21"/>
          <w:sz w:val="32"/>
          <w:szCs w:val="32"/>
          <w:lang w:val="en-US" w:eastAsia="zh-CN"/>
        </w:rPr>
        <w:t>副主任：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汪新文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宋亚民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军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良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杨胜凯  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 xml:space="preserve">成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员：</w:t>
      </w: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 xml:space="preserve">郭  威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>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 xml:space="preserve">何银亮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经济发展统计局局长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 xml:space="preserve">魏铭良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何</w:t>
      </w: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 xml:space="preserve">蓬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规划建设局局长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赵</w:t>
      </w: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 xml:space="preserve">可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应急和生态环境管理局局长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梁  波  区招商服务局（行政审批局）副局长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pacing w:line="570" w:lineRule="exact"/>
        <w:ind w:firstLine="1920" w:firstLineChars="600"/>
        <w:textAlignment w:val="auto"/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吕  岩  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 w:bidi="ar-SA"/>
        </w:rPr>
        <w:t>区招商服务局（行政审批局）副局长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区安全生产委员会下设办公室，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办公室设在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应急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和生态环境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管理局，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承担区安委会的日常工作，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应急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和生态环境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管理局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局长赵可同志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  <w:t>、新乡经济开发区防汛抗旱指挥部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>指   挥   长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王明辉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 xml:space="preserve">  区党工委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副书记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bCs w:val="0"/>
          <w:spacing w:val="6"/>
          <w:kern w:val="21"/>
          <w:sz w:val="32"/>
          <w:szCs w:val="32"/>
        </w:rPr>
        <w:t>副</w:t>
      </w:r>
      <w:r>
        <w:rPr>
          <w:rFonts w:hint="eastAsia" w:ascii="仿宋" w:hAnsi="仿宋" w:eastAsia="仿宋_GB2312" w:cs="仿宋"/>
          <w:b w:val="0"/>
          <w:bCs w:val="0"/>
          <w:spacing w:val="6"/>
          <w:kern w:val="21"/>
          <w:sz w:val="32"/>
          <w:szCs w:val="32"/>
          <w:lang w:val="en-US" w:eastAsia="zh-CN"/>
        </w:rPr>
        <w:t xml:space="preserve"> 指 挥 长</w:t>
      </w:r>
      <w:r>
        <w:rPr>
          <w:rFonts w:hint="eastAsia" w:ascii="仿宋" w:hAnsi="仿宋" w:eastAsia="仿宋_GB2312" w:cs="仿宋"/>
          <w:b w:val="0"/>
          <w:bCs w:val="0"/>
          <w:spacing w:val="6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汪新文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宋亚民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4153" w:leftChars="1197" w:right="0" w:rightChars="0" w:hanging="1280" w:hangingChars="4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张  军  区党工委委员、管委会副主任（负责日常工作）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张  良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杨胜凯  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赵  可  区应急和生态环境管理局局长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 xml:space="preserve">成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 xml:space="preserve"> 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 xml:space="preserve"> 员：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郭  威  区党政办公室主任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何银亮  区经济发展统计局局长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魏铭良  区财政金融局局长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  蓬  区规划建设局局长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4000" w:hanging="4000" w:hangingChars="1250"/>
        <w:jc w:val="both"/>
        <w:textAlignment w:val="auto"/>
        <w:rPr>
          <w:rFonts w:hint="eastAsia" w:ascii="仿宋" w:hAnsi="仿宋" w:eastAsia="仿宋_GB2312" w:cs="仿宋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      梁  波  </w:t>
      </w:r>
      <w:r>
        <w:rPr>
          <w:rFonts w:hint="eastAsia" w:ascii="仿宋" w:hAnsi="仿宋" w:eastAsia="仿宋_GB2312" w:cs="仿宋"/>
          <w:spacing w:val="-11"/>
          <w:kern w:val="21"/>
          <w:sz w:val="32"/>
          <w:szCs w:val="32"/>
          <w:lang w:val="en-US" w:eastAsia="zh-CN"/>
        </w:rPr>
        <w:t>区招商服务局（行政审批局）副局长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jc w:val="both"/>
        <w:textAlignment w:val="auto"/>
        <w:rPr>
          <w:rFonts w:hint="eastAsia" w:ascii="仿宋" w:hAnsi="仿宋" w:eastAsia="仿宋_GB2312" w:cs="仿宋"/>
          <w:spacing w:val="-11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 xml:space="preserve">吕  岩  </w:t>
      </w:r>
      <w:r>
        <w:rPr>
          <w:rFonts w:hint="eastAsia" w:ascii="仿宋" w:hAnsi="仿宋" w:eastAsia="仿宋_GB2312" w:cs="仿宋"/>
          <w:spacing w:val="-11"/>
          <w:kern w:val="21"/>
          <w:sz w:val="32"/>
          <w:szCs w:val="32"/>
          <w:lang w:val="en-US" w:eastAsia="zh-CN"/>
        </w:rPr>
        <w:t xml:space="preserve">区招商服务局（行政审批局）副局长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880" w:firstLineChars="900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  <w:t>张海波  区应急和生态环境管理局副局长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区防汛抗旱指挥部下设办公室，办公室设在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应急和生态环境管理局，承担区防汛抗旱指挥部日常工作。办公室主任由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  <w:t>张军同志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兼任，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  <w:t>常务副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主任由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  <w:t>赵可同志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兼任，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/>
        </w:rPr>
        <w:t>专职副主任由张海波同志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eastAsia="zh-CN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640" w:firstLineChars="200"/>
        <w:jc w:val="both"/>
        <w:textAlignment w:val="auto"/>
        <w:rPr>
          <w:kern w:val="21"/>
          <w:sz w:val="52"/>
          <w:szCs w:val="5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  <w:t>、新乡经济开发区消防安全委员会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王明辉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 xml:space="preserve">  区党工委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副书记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副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主任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汪新文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宋亚民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军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良  区党工委委员、管委会副主任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杨胜凯  区管委会副主任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成  员：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郭  威  区党政办公室主任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何银亮  区经济发展统计局局长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魏铭良  区财政金融局局长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  蓬  区规划建设局局长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赵  可  区应急和生态环境管理局局长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梁  波  区招商服务局（行政审批局）副局长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pacing w:line="570" w:lineRule="exact"/>
        <w:ind w:firstLine="1920" w:firstLineChars="600"/>
        <w:textAlignment w:val="auto"/>
        <w:rPr>
          <w:rFonts w:hint="eastAsia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吕  岩  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 w:bidi="ar-SA"/>
        </w:rPr>
        <w:t>区招商服务局（行政审批局）副局长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区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消防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</w:rPr>
        <w:t>安全委员会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下设办公室，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办公室设在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应急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和生态环境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管理局，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承担区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消防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</w:rPr>
        <w:t>安全委员会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的日常工作，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应急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和生态环境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管理局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局长赵可同志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640" w:firstLineChars="200"/>
        <w:jc w:val="both"/>
        <w:textAlignment w:val="auto"/>
        <w:rPr>
          <w:kern w:val="21"/>
          <w:sz w:val="52"/>
          <w:szCs w:val="5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eastAsia="zh-CN" w:bidi="ar-SA"/>
        </w:rPr>
        <w:t>、新乡经济开发区减灾委员会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王明辉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 xml:space="preserve">  区党工委</w:t>
      </w:r>
      <w:r>
        <w:rPr>
          <w:rFonts w:hint="eastAsia" w:ascii="仿宋" w:hAnsi="仿宋" w:eastAsia="仿宋_GB2312" w:cs="仿宋"/>
          <w:kern w:val="21"/>
          <w:sz w:val="32"/>
          <w:szCs w:val="32"/>
          <w:lang w:eastAsia="zh-CN"/>
        </w:rPr>
        <w:t>副书记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副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  <w:lang w:eastAsia="zh-CN"/>
        </w:rPr>
        <w:t>主任</w:t>
      </w: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汪新文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宋亚民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军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良  区党工委委员、管委会副主任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杨胜凯  区管委会副主任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kern w:val="21"/>
          <w:sz w:val="32"/>
          <w:szCs w:val="32"/>
        </w:rPr>
        <w:t>成  员：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郭  威  区党政办公室主任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何银亮  区经济发展统计局局长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魏铭良  区财政金融局局长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何  蓬  区规划建设局局长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赵  可  区应急和生态环境管理局局长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" w:hAnsi="仿宋" w:eastAsia="仿宋_GB2312" w:cs="仿宋"/>
          <w:kern w:val="21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_GB2312" w:cs="仿宋"/>
          <w:kern w:val="21"/>
          <w:sz w:val="32"/>
          <w:szCs w:val="32"/>
        </w:rPr>
        <w:t>梁  波  区招商服务局（行政审批局）副局长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pacing w:line="570" w:lineRule="exact"/>
        <w:ind w:firstLine="1920" w:firstLineChars="600"/>
        <w:textAlignment w:val="auto"/>
        <w:rPr>
          <w:rFonts w:hint="eastAsia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吕  岩  </w:t>
      </w:r>
      <w:r>
        <w:rPr>
          <w:rFonts w:hint="eastAsia" w:ascii="仿宋" w:hAnsi="仿宋" w:eastAsia="仿宋_GB2312" w:cs="仿宋"/>
          <w:color w:val="auto"/>
          <w:kern w:val="21"/>
          <w:sz w:val="32"/>
          <w:szCs w:val="32"/>
          <w:lang w:val="en-US" w:eastAsia="zh-CN" w:bidi="ar-SA"/>
        </w:rPr>
        <w:t>区招商服务局（行政审批局）副局长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区减灾委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下设办公室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，办公室设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在区应急和生态环境管理局，承担区减灾委的日常工作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区应急和生态环境管理局局长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赵可同志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兼任办公室主任</w:t>
      </w:r>
      <w:r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left="0" w:firstLine="596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1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pacing w:val="-11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-11"/>
          <w:sz w:val="32"/>
          <w:szCs w:val="32"/>
        </w:rPr>
        <w:t>新乡经济开发区</w:t>
      </w:r>
      <w:r>
        <w:rPr>
          <w:rFonts w:hint="eastAsia" w:ascii="黑体" w:hAnsi="黑体" w:eastAsia="黑体" w:cs="黑体"/>
          <w:color w:val="000000"/>
          <w:spacing w:val="-11"/>
          <w:sz w:val="32"/>
          <w:szCs w:val="32"/>
          <w:lang w:eastAsia="zh-CN"/>
        </w:rPr>
        <w:t>（化工园区）</w:t>
      </w:r>
      <w:r>
        <w:rPr>
          <w:rFonts w:hint="eastAsia" w:ascii="黑体" w:hAnsi="黑体" w:eastAsia="黑体" w:cs="黑体"/>
          <w:color w:val="000000"/>
          <w:spacing w:val="-11"/>
          <w:sz w:val="32"/>
          <w:szCs w:val="32"/>
        </w:rPr>
        <w:t>安全整治提升工作领导小组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sz w:val="32"/>
          <w:szCs w:val="32"/>
        </w:rPr>
        <w:t>组  长：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王明辉 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区党工委</w:t>
      </w:r>
      <w:r>
        <w:rPr>
          <w:rFonts w:hint="eastAsia" w:ascii="仿宋" w:hAnsi="仿宋" w:eastAsia="仿宋_GB2312" w:cs="仿宋"/>
          <w:kern w:val="0"/>
          <w:sz w:val="32"/>
          <w:szCs w:val="32"/>
          <w:lang w:eastAsia="zh-CN"/>
        </w:rPr>
        <w:t>副书记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bCs w:val="0"/>
          <w:sz w:val="32"/>
          <w:szCs w:val="32"/>
        </w:rPr>
        <w:t>副组长：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>汪新文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宋亚民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军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张  良  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eastAsia="zh-CN"/>
        </w:rPr>
        <w:t>杨胜凯  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b w:val="0"/>
          <w:bCs w:val="0"/>
          <w:sz w:val="32"/>
          <w:szCs w:val="32"/>
        </w:rPr>
        <w:t>成  员：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郭  威  区党政办公室主任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何银亮  区经济发展统计局局长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魏铭良  区财政金融局局长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何  蓬  区规划建设局局长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赵  可  区应急和生态环境管理局局长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" w:hAnsi="仿宋" w:eastAsia="仿宋_GB2312" w:cs="仿宋"/>
          <w:spacing w:val="-11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梁  波  </w:t>
      </w:r>
      <w:r>
        <w:rPr>
          <w:rFonts w:hint="eastAsia" w:ascii="仿宋" w:hAnsi="仿宋" w:eastAsia="仿宋_GB2312" w:cs="仿宋"/>
          <w:spacing w:val="-11"/>
          <w:kern w:val="0"/>
          <w:sz w:val="32"/>
          <w:szCs w:val="32"/>
        </w:rPr>
        <w:t>区招商服务局（行政审批局）副局长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pacing w:line="570" w:lineRule="exact"/>
        <w:ind w:firstLine="1920" w:firstLineChars="600"/>
        <w:textAlignment w:val="auto"/>
        <w:rPr>
          <w:rFonts w:hint="eastAsia" w:ascii="仿宋" w:hAnsi="仿宋" w:eastAsia="仿宋_GB2312" w:cs="仿宋"/>
          <w:color w:val="auto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_GB2312" w:cs="仿宋"/>
          <w:spacing w:val="0"/>
          <w:kern w:val="21"/>
          <w:sz w:val="32"/>
          <w:szCs w:val="32"/>
          <w:lang w:val="en-US" w:eastAsia="zh-CN"/>
        </w:rPr>
        <w:t xml:space="preserve">吕  岩  </w:t>
      </w:r>
      <w:r>
        <w:rPr>
          <w:rFonts w:hint="eastAsia" w:ascii="仿宋" w:hAnsi="仿宋" w:eastAsia="仿宋_GB2312" w:cs="仿宋"/>
          <w:color w:val="auto"/>
          <w:spacing w:val="-11"/>
          <w:kern w:val="0"/>
          <w:sz w:val="32"/>
          <w:szCs w:val="32"/>
          <w:lang w:val="en-US" w:eastAsia="zh-CN" w:bidi="ar-SA"/>
        </w:rPr>
        <w:t>区招商服务局（行政审批局）副局长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领导小组下设办公室，办公室设在新乡经济开发区</w:t>
      </w:r>
      <w:r>
        <w:rPr>
          <w:rFonts w:hint="eastAsia" w:ascii="仿宋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应急和生态环境管理局，负责</w:t>
      </w:r>
      <w:r>
        <w:rPr>
          <w:rFonts w:hint="eastAsia" w:ascii="仿宋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化工</w:t>
      </w:r>
      <w:r>
        <w:rPr>
          <w:rFonts w:hint="eastAsia" w:ascii="仿宋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园区安全整治提升统筹协调工作</w:t>
      </w:r>
      <w:r>
        <w:rPr>
          <w:rFonts w:hint="eastAsia" w:ascii="仿宋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区应急和生态环境管理局局长</w:t>
      </w:r>
      <w:r>
        <w:rPr>
          <w:rFonts w:hint="eastAsia" w:ascii="仿宋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赵可同志兼任办公室主任</w:t>
      </w:r>
      <w:r>
        <w:rPr>
          <w:rFonts w:hint="eastAsia" w:ascii="仿宋" w:hAnsi="仿宋" w:eastAsia="仿宋_GB2312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新乡经济开发区管理委员会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52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       2023年12月8日 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default"/>
        </w:rPr>
      </w:pPr>
    </w:p>
    <w:p>
      <w:pPr>
        <w:pStyle w:val="6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default"/>
        </w:rPr>
      </w:pPr>
    </w:p>
    <w:p>
      <w:pPr>
        <w:pStyle w:val="5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="0" w:line="570" w:lineRule="exact"/>
        <w:ind w:left="0"/>
        <w:jc w:val="both"/>
        <w:textAlignment w:val="auto"/>
        <w:rPr>
          <w:rFonts w:hint="default"/>
        </w:rPr>
      </w:pPr>
    </w:p>
    <w:p>
      <w:pPr>
        <w:pStyle w:val="6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70" w:lineRule="exact"/>
        <w:ind w:left="0"/>
        <w:jc w:val="both"/>
        <w:textAlignment w:val="auto"/>
        <w:rPr>
          <w:rFonts w:hint="default"/>
        </w:rPr>
      </w:pPr>
    </w:p>
    <w:p>
      <w:pPr>
        <w:pStyle w:val="5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before="0" w:line="570" w:lineRule="exact"/>
        <w:ind w:left="0"/>
        <w:jc w:val="both"/>
        <w:textAlignment w:val="auto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ind w:left="0" w:leftChars="0" w:firstLine="0" w:firstLineChars="0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5"/>
        <w:rPr>
          <w:rFonts w:hint="default"/>
        </w:rPr>
      </w:pPr>
    </w:p>
    <w:tbl>
      <w:tblPr>
        <w:tblStyle w:val="14"/>
        <w:tblpPr w:leftFromText="180" w:rightFromText="180" w:vertAnchor="text" w:horzAnchor="page" w:tblpX="1540" w:tblpY="2407"/>
        <w:tblOverlap w:val="never"/>
        <w:tblW w:w="90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70" w:lineRule="exact"/>
              <w:ind w:left="0" w:firstLine="280" w:firstLineChars="100"/>
              <w:jc w:val="both"/>
              <w:textAlignment w:val="auto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w w:val="100"/>
                <w:sz w:val="28"/>
                <w:szCs w:val="28"/>
              </w:rPr>
              <w:t>新乡经济开发区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  <w:lang w:eastAsia="zh-CN"/>
              </w:rPr>
              <w:t>党政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</w:rPr>
              <w:t xml:space="preserve">办公室   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日印发</w:t>
            </w:r>
          </w:p>
        </w:tc>
      </w:tr>
    </w:tbl>
    <w:p>
      <w:pPr>
        <w:pStyle w:val="5"/>
        <w:ind w:left="0" w:leftChars="0" w:firstLine="0" w:firstLineChars="0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80" w:leftChars="200" w:right="48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80" w:leftChars="200" w:right="48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jNmZTYzODM1MGU5Njk3OTczYjk1NWE5NDM4NjAifQ=="/>
  </w:docVars>
  <w:rsids>
    <w:rsidRoot w:val="08A45B71"/>
    <w:rsid w:val="00035FF9"/>
    <w:rsid w:val="00175274"/>
    <w:rsid w:val="001A6E90"/>
    <w:rsid w:val="00202DAF"/>
    <w:rsid w:val="003171C1"/>
    <w:rsid w:val="003C6D8A"/>
    <w:rsid w:val="00411681"/>
    <w:rsid w:val="004E44D8"/>
    <w:rsid w:val="00666852"/>
    <w:rsid w:val="009B569B"/>
    <w:rsid w:val="00A0091C"/>
    <w:rsid w:val="00A763F6"/>
    <w:rsid w:val="00BB09E3"/>
    <w:rsid w:val="00C1153A"/>
    <w:rsid w:val="00C80B2C"/>
    <w:rsid w:val="00C90977"/>
    <w:rsid w:val="00CA3080"/>
    <w:rsid w:val="00CF2758"/>
    <w:rsid w:val="00D66C20"/>
    <w:rsid w:val="00E1784D"/>
    <w:rsid w:val="00F63C78"/>
    <w:rsid w:val="00FF7B62"/>
    <w:rsid w:val="025C4234"/>
    <w:rsid w:val="02C52C16"/>
    <w:rsid w:val="02FA25AE"/>
    <w:rsid w:val="034F46D6"/>
    <w:rsid w:val="03753CC5"/>
    <w:rsid w:val="03C649DC"/>
    <w:rsid w:val="04322D53"/>
    <w:rsid w:val="046046C1"/>
    <w:rsid w:val="053E7324"/>
    <w:rsid w:val="05483AD3"/>
    <w:rsid w:val="05B91D0C"/>
    <w:rsid w:val="05BB42A5"/>
    <w:rsid w:val="061B1F82"/>
    <w:rsid w:val="063479C0"/>
    <w:rsid w:val="067526A6"/>
    <w:rsid w:val="06B07B82"/>
    <w:rsid w:val="07F4257E"/>
    <w:rsid w:val="081D0AF4"/>
    <w:rsid w:val="083E5FCA"/>
    <w:rsid w:val="08513A4A"/>
    <w:rsid w:val="08A45B71"/>
    <w:rsid w:val="09A11C1E"/>
    <w:rsid w:val="09B32F8E"/>
    <w:rsid w:val="0A1421D6"/>
    <w:rsid w:val="0AAB2C6C"/>
    <w:rsid w:val="0AE17CD7"/>
    <w:rsid w:val="0D264427"/>
    <w:rsid w:val="0D391A63"/>
    <w:rsid w:val="0DA57240"/>
    <w:rsid w:val="0DC14423"/>
    <w:rsid w:val="0EC83384"/>
    <w:rsid w:val="0EFD1F31"/>
    <w:rsid w:val="0FEB39D9"/>
    <w:rsid w:val="100920B1"/>
    <w:rsid w:val="10CD7D12"/>
    <w:rsid w:val="10D40911"/>
    <w:rsid w:val="116E6670"/>
    <w:rsid w:val="119F06A9"/>
    <w:rsid w:val="131A237C"/>
    <w:rsid w:val="131E7C21"/>
    <w:rsid w:val="13313DF9"/>
    <w:rsid w:val="134578A4"/>
    <w:rsid w:val="146C62A7"/>
    <w:rsid w:val="14A24CEB"/>
    <w:rsid w:val="152A4FA3"/>
    <w:rsid w:val="15714980"/>
    <w:rsid w:val="157E4752"/>
    <w:rsid w:val="168C1346"/>
    <w:rsid w:val="17481711"/>
    <w:rsid w:val="17DD62FD"/>
    <w:rsid w:val="18CB62F1"/>
    <w:rsid w:val="19C86B39"/>
    <w:rsid w:val="1B2D23E1"/>
    <w:rsid w:val="1BD417C5"/>
    <w:rsid w:val="1C424981"/>
    <w:rsid w:val="1F027AAB"/>
    <w:rsid w:val="1F501EB5"/>
    <w:rsid w:val="1FAF4A23"/>
    <w:rsid w:val="1FC73D49"/>
    <w:rsid w:val="204D7D98"/>
    <w:rsid w:val="2128213A"/>
    <w:rsid w:val="222474E6"/>
    <w:rsid w:val="22446336"/>
    <w:rsid w:val="22586783"/>
    <w:rsid w:val="242563A0"/>
    <w:rsid w:val="244B12AE"/>
    <w:rsid w:val="25565941"/>
    <w:rsid w:val="25DA658A"/>
    <w:rsid w:val="266C7196"/>
    <w:rsid w:val="26D92385"/>
    <w:rsid w:val="27005B64"/>
    <w:rsid w:val="27806CA5"/>
    <w:rsid w:val="27E244B7"/>
    <w:rsid w:val="282D0BDB"/>
    <w:rsid w:val="296C74E1"/>
    <w:rsid w:val="296E14AB"/>
    <w:rsid w:val="29A24CB1"/>
    <w:rsid w:val="29B44705"/>
    <w:rsid w:val="29D86924"/>
    <w:rsid w:val="2A5D1ECC"/>
    <w:rsid w:val="2B120ACB"/>
    <w:rsid w:val="2BD31A99"/>
    <w:rsid w:val="2CD032F2"/>
    <w:rsid w:val="2E126EB8"/>
    <w:rsid w:val="2E276A03"/>
    <w:rsid w:val="2F550EB5"/>
    <w:rsid w:val="2F7A3ABF"/>
    <w:rsid w:val="309F77D5"/>
    <w:rsid w:val="30AC28B9"/>
    <w:rsid w:val="311C17EC"/>
    <w:rsid w:val="31440D43"/>
    <w:rsid w:val="315F792B"/>
    <w:rsid w:val="31B5313F"/>
    <w:rsid w:val="32904240"/>
    <w:rsid w:val="33946D38"/>
    <w:rsid w:val="344D7F0F"/>
    <w:rsid w:val="34F14D3E"/>
    <w:rsid w:val="3542559A"/>
    <w:rsid w:val="354D2FDA"/>
    <w:rsid w:val="36146F36"/>
    <w:rsid w:val="36626903"/>
    <w:rsid w:val="37386C54"/>
    <w:rsid w:val="37FE01FA"/>
    <w:rsid w:val="392853F4"/>
    <w:rsid w:val="39307058"/>
    <w:rsid w:val="397B0DBD"/>
    <w:rsid w:val="3AA2155A"/>
    <w:rsid w:val="3ACD1DA9"/>
    <w:rsid w:val="3B656857"/>
    <w:rsid w:val="3BD7332B"/>
    <w:rsid w:val="3D9B1CEB"/>
    <w:rsid w:val="3DEF7F44"/>
    <w:rsid w:val="3EDC6A5F"/>
    <w:rsid w:val="3F2A77CA"/>
    <w:rsid w:val="40F77A81"/>
    <w:rsid w:val="423C4533"/>
    <w:rsid w:val="4290203A"/>
    <w:rsid w:val="42BA0E65"/>
    <w:rsid w:val="42BA5938"/>
    <w:rsid w:val="42D72B3F"/>
    <w:rsid w:val="444F6318"/>
    <w:rsid w:val="452D1715"/>
    <w:rsid w:val="461D4BCB"/>
    <w:rsid w:val="46AC31BB"/>
    <w:rsid w:val="47484C91"/>
    <w:rsid w:val="47614A6B"/>
    <w:rsid w:val="4932093E"/>
    <w:rsid w:val="4B2F42EA"/>
    <w:rsid w:val="4BF86371"/>
    <w:rsid w:val="4CDE0FA0"/>
    <w:rsid w:val="4E2F2707"/>
    <w:rsid w:val="4E825996"/>
    <w:rsid w:val="4F3A1374"/>
    <w:rsid w:val="500D6A78"/>
    <w:rsid w:val="527C1C93"/>
    <w:rsid w:val="52DA2B85"/>
    <w:rsid w:val="544762D1"/>
    <w:rsid w:val="56551179"/>
    <w:rsid w:val="5697495F"/>
    <w:rsid w:val="570A1F63"/>
    <w:rsid w:val="57A57E57"/>
    <w:rsid w:val="58DC16DE"/>
    <w:rsid w:val="5B5F499E"/>
    <w:rsid w:val="5B745BFD"/>
    <w:rsid w:val="5B94101E"/>
    <w:rsid w:val="5BD338C8"/>
    <w:rsid w:val="5C643EC4"/>
    <w:rsid w:val="5D121B72"/>
    <w:rsid w:val="5DED613B"/>
    <w:rsid w:val="5E653B49"/>
    <w:rsid w:val="5E744166"/>
    <w:rsid w:val="5EAF7A90"/>
    <w:rsid w:val="5EBF65AD"/>
    <w:rsid w:val="5F750471"/>
    <w:rsid w:val="60636240"/>
    <w:rsid w:val="60656E58"/>
    <w:rsid w:val="607B1823"/>
    <w:rsid w:val="60A96349"/>
    <w:rsid w:val="60EE1FAE"/>
    <w:rsid w:val="60FF240D"/>
    <w:rsid w:val="6162678E"/>
    <w:rsid w:val="61A85E68"/>
    <w:rsid w:val="62410ACC"/>
    <w:rsid w:val="628801E0"/>
    <w:rsid w:val="630E06E5"/>
    <w:rsid w:val="633E321C"/>
    <w:rsid w:val="64C83E3F"/>
    <w:rsid w:val="65D91878"/>
    <w:rsid w:val="65E971E8"/>
    <w:rsid w:val="66A01E39"/>
    <w:rsid w:val="66A3383B"/>
    <w:rsid w:val="6712451C"/>
    <w:rsid w:val="69F812B1"/>
    <w:rsid w:val="69FB55FC"/>
    <w:rsid w:val="6B211A51"/>
    <w:rsid w:val="6E312157"/>
    <w:rsid w:val="6F3816F0"/>
    <w:rsid w:val="70BF74C3"/>
    <w:rsid w:val="71A861A9"/>
    <w:rsid w:val="71B52674"/>
    <w:rsid w:val="71EB7BCB"/>
    <w:rsid w:val="72676064"/>
    <w:rsid w:val="726E2F4F"/>
    <w:rsid w:val="7399224D"/>
    <w:rsid w:val="75CC79F6"/>
    <w:rsid w:val="76FF686B"/>
    <w:rsid w:val="77B05DB7"/>
    <w:rsid w:val="78B464D6"/>
    <w:rsid w:val="79037904"/>
    <w:rsid w:val="792720A9"/>
    <w:rsid w:val="794C645A"/>
    <w:rsid w:val="799328EE"/>
    <w:rsid w:val="7CC16490"/>
    <w:rsid w:val="7DE21D51"/>
    <w:rsid w:val="7E15380C"/>
    <w:rsid w:val="7EDA1BAB"/>
    <w:rsid w:val="7F16353E"/>
    <w:rsid w:val="7F17496E"/>
    <w:rsid w:val="7F4C1534"/>
    <w:rsid w:val="7F6A2CF0"/>
    <w:rsid w:val="7F9305BA"/>
    <w:rsid w:val="7FB3667C"/>
    <w:rsid w:val="D6FFA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unhideWhenUsed/>
    <w:qFormat/>
    <w:uiPriority w:val="1"/>
    <w:pPr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autoRedefine/>
    <w:unhideWhenUsed/>
    <w:qFormat/>
    <w:uiPriority w:val="1"/>
    <w:pPr>
      <w:spacing w:before="34"/>
      <w:ind w:left="219" w:firstLine="640"/>
    </w:pPr>
    <w:rPr>
      <w:rFonts w:hint="eastAsia" w:ascii="仿宋_GB2312" w:hAnsi="仿宋_GB2312" w:eastAsia="仿宋_GB2312"/>
      <w:sz w:val="32"/>
    </w:rPr>
  </w:style>
  <w:style w:type="paragraph" w:styleId="6">
    <w:name w:val="Body Text 2"/>
    <w:basedOn w:val="1"/>
    <w:next w:val="5"/>
    <w:autoRedefine/>
    <w:qFormat/>
    <w:uiPriority w:val="0"/>
    <w:rPr>
      <w:rFonts w:ascii="Calibri" w:hAnsi="Calibri"/>
      <w:sz w:val="24"/>
    </w:rPr>
  </w:style>
  <w:style w:type="paragraph" w:styleId="7">
    <w:name w:val="Body Text Indent"/>
    <w:basedOn w:val="1"/>
    <w:next w:val="4"/>
    <w:autoRedefine/>
    <w:unhideWhenUsed/>
    <w:qFormat/>
    <w:uiPriority w:val="0"/>
    <w:rPr>
      <w:rFonts w:hint="eastAsia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envelope return"/>
    <w:basedOn w:val="1"/>
    <w:autoRedefine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cs="Arial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autoRedefine/>
    <w:unhideWhenUsed/>
    <w:qFormat/>
    <w:uiPriority w:val="0"/>
    <w:pPr>
      <w:spacing w:after="120"/>
      <w:ind w:firstLine="420" w:firstLineChars="100"/>
      <w:jc w:val="both"/>
    </w:pPr>
    <w:rPr>
      <w:kern w:val="2"/>
      <w:sz w:val="21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character" w:styleId="16">
    <w:name w:val="Strong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Table Paragraph"/>
    <w:basedOn w:val="1"/>
    <w:autoRedefine/>
    <w:unhideWhenUsed/>
    <w:qFormat/>
    <w:uiPriority w:val="1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3332</Words>
  <Characters>3374</Characters>
  <Lines>21</Lines>
  <Paragraphs>6</Paragraphs>
  <TotalTime>28</TotalTime>
  <ScaleCrop>false</ScaleCrop>
  <LinksUpToDate>false</LinksUpToDate>
  <CharactersWithSpaces>3922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2022-11-29T04:28:00Z</dcterms:created>
  <dc:creator>薛小猪的爸爸</dc:creator>
  <cp:lastModifiedBy>白雪的秋天</cp:lastModifiedBy>
  <cp:lastPrinted>2023-12-20T02:44:00Z</cp:lastPrinted>
  <dcterms:modified xsi:type="dcterms:W3CDTF">2023-12-26T01:25:52Z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8AF4A14E49FC45859137A139058EAD26_13</vt:lpwstr>
  </property>
</Properties>
</file>