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0962F1">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0C0C0C"/>
          <w:sz w:val="44"/>
          <w:szCs w:val="44"/>
          <w:shd w:val="clear" w:color="auto" w:fill="FFFFFF"/>
        </w:rPr>
      </w:pPr>
      <w:r>
        <w:rPr>
          <w:rFonts w:hint="eastAsia" w:ascii="方正小标宋简体" w:hAnsi="方正小标宋简体" w:eastAsia="方正小标宋简体" w:cs="方正小标宋简体"/>
          <w:color w:val="0C0C0C"/>
          <w:sz w:val="44"/>
          <w:szCs w:val="44"/>
          <w:shd w:val="clear" w:color="auto" w:fill="FFFFFF"/>
        </w:rPr>
        <w:t>中介机构从事代理记账业务行政审批</w:t>
      </w:r>
    </w:p>
    <w:p w14:paraId="7946E9A8">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0C0C0C"/>
          <w:sz w:val="44"/>
          <w:szCs w:val="44"/>
          <w:shd w:val="clear" w:color="auto" w:fill="FFFFFF"/>
        </w:rPr>
      </w:pPr>
      <w:r>
        <w:rPr>
          <w:rFonts w:hint="eastAsia" w:ascii="方正小标宋简体" w:hAnsi="方正小标宋简体" w:eastAsia="方正小标宋简体" w:cs="方正小标宋简体"/>
          <w:color w:val="0C0C0C"/>
          <w:sz w:val="44"/>
          <w:szCs w:val="44"/>
          <w:shd w:val="clear" w:color="auto" w:fill="FFFFFF"/>
        </w:rPr>
        <w:t>告知承诺书</w:t>
      </w:r>
    </w:p>
    <w:p w14:paraId="14EFCB01">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仿宋_GB2312"/>
          <w:color w:val="0C0C0C"/>
          <w:sz w:val="32"/>
          <w:szCs w:val="32"/>
          <w:lang w:bidi="ar"/>
        </w:rPr>
      </w:pPr>
    </w:p>
    <w:p w14:paraId="0E1434CD">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仿宋_GB2312"/>
          <w:color w:val="0C0C0C"/>
          <w:sz w:val="32"/>
          <w:szCs w:val="32"/>
        </w:rPr>
      </w:pPr>
      <w:r>
        <w:rPr>
          <w:rFonts w:hint="eastAsia" w:ascii="仿宋_GB2312" w:hAnsi="宋体" w:eastAsia="仿宋_GB2312" w:cs="仿宋_GB2312"/>
          <w:color w:val="0C0C0C"/>
          <w:sz w:val="32"/>
          <w:szCs w:val="32"/>
          <w:lang w:bidi="ar"/>
        </w:rPr>
        <w:t>我</w:t>
      </w:r>
      <w:r>
        <w:rPr>
          <w:rFonts w:ascii="仿宋_GB2312" w:hAnsi="宋体" w:eastAsia="仿宋_GB2312" w:cs="仿宋_GB2312"/>
          <w:color w:val="0C0C0C"/>
          <w:sz w:val="32"/>
          <w:szCs w:val="32"/>
          <w:lang w:bidi="ar"/>
        </w:rPr>
        <w:t>是从事代理记账的</w:t>
      </w:r>
      <w:r>
        <w:rPr>
          <w:rFonts w:hint="eastAsia" w:ascii="仿宋_GB2312" w:hAnsi="宋体" w:eastAsia="仿宋_GB2312" w:cs="仿宋_GB2312"/>
          <w:color w:val="0C0C0C"/>
          <w:sz w:val="32"/>
          <w:szCs w:val="32"/>
          <w:lang w:bidi="ar"/>
        </w:rPr>
        <w:t>中介机构，已在</w:t>
      </w:r>
      <w:r>
        <w:rPr>
          <w:rFonts w:ascii="仿宋_GB2312" w:hAnsi="宋体" w:eastAsia="仿宋_GB2312" w:cs="仿宋_GB2312"/>
          <w:color w:val="0C0C0C"/>
          <w:sz w:val="32"/>
          <w:szCs w:val="32"/>
          <w:lang w:bidi="ar"/>
        </w:rPr>
        <w:t>市场监督部门办理营业执照，现</w:t>
      </w:r>
      <w:r>
        <w:rPr>
          <w:rFonts w:hint="eastAsia" w:ascii="仿宋_GB2312" w:hAnsi="宋体" w:eastAsia="仿宋_GB2312" w:cs="仿宋_GB2312"/>
          <w:color w:val="0C0C0C"/>
          <w:sz w:val="32"/>
          <w:szCs w:val="32"/>
          <w:lang w:bidi="ar"/>
        </w:rPr>
        <w:t>就申请代理记账行政审批事项，郑重作出下列承诺：</w:t>
      </w:r>
    </w:p>
    <w:p w14:paraId="1C2E0343">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textAlignment w:val="auto"/>
        <w:rPr>
          <w:rFonts w:ascii="仿宋_GB2312" w:hAnsi="宋体" w:eastAsia="仿宋_GB2312" w:cs="仿宋_GB2312"/>
          <w:color w:val="0C0C0C"/>
          <w:sz w:val="32"/>
          <w:szCs w:val="32"/>
        </w:rPr>
      </w:pPr>
      <w:r>
        <w:rPr>
          <w:rFonts w:hint="eastAsia" w:ascii="仿宋_GB2312" w:hAnsi="宋体" w:eastAsia="仿宋_GB2312" w:cs="仿宋_GB2312"/>
          <w:b/>
          <w:bCs/>
          <w:color w:val="0C0C0C"/>
          <w:sz w:val="32"/>
          <w:szCs w:val="32"/>
          <w:lang w:bidi="ar"/>
        </w:rPr>
        <w:t>一、</w:t>
      </w:r>
      <w:r>
        <w:rPr>
          <w:rFonts w:hint="eastAsia" w:ascii="仿宋_GB2312" w:hAnsi="宋体" w:eastAsia="仿宋_GB2312" w:cs="仿宋_GB2312"/>
          <w:color w:val="0C0C0C"/>
          <w:sz w:val="32"/>
          <w:szCs w:val="32"/>
          <w:lang w:bidi="ar"/>
        </w:rPr>
        <w:t>已知晓行政审批机关告知的全部内容；</w:t>
      </w:r>
      <w:r>
        <w:rPr>
          <w:rFonts w:ascii="仿宋_GB2312" w:hAnsi="宋体" w:eastAsia="仿宋_GB2312" w:cs="仿宋_GB2312"/>
          <w:color w:val="0C0C0C"/>
          <w:sz w:val="32"/>
          <w:szCs w:val="32"/>
        </w:rPr>
        <w:t xml:space="preserve"> </w:t>
      </w:r>
    </w:p>
    <w:p w14:paraId="6765A0AD">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textAlignment w:val="auto"/>
        <w:rPr>
          <w:rFonts w:ascii="仿宋_GB2312" w:hAnsi="宋体" w:eastAsia="仿宋_GB2312" w:cs="仿宋_GB2312"/>
          <w:color w:val="0C0C0C"/>
          <w:sz w:val="32"/>
          <w:szCs w:val="32"/>
        </w:rPr>
      </w:pPr>
      <w:r>
        <w:rPr>
          <w:rFonts w:hint="eastAsia" w:ascii="仿宋_GB2312" w:hAnsi="宋体" w:eastAsia="仿宋_GB2312" w:cs="仿宋_GB2312"/>
          <w:b/>
          <w:bCs/>
          <w:color w:val="0C0C0C"/>
          <w:sz w:val="32"/>
          <w:szCs w:val="32"/>
          <w:lang w:bidi="ar"/>
        </w:rPr>
        <w:t>二、</w:t>
      </w:r>
      <w:r>
        <w:rPr>
          <w:rFonts w:hint="eastAsia" w:ascii="仿宋_GB2312" w:hAnsi="宋体" w:eastAsia="仿宋_GB2312" w:cs="仿宋_GB2312"/>
          <w:color w:val="0C0C0C"/>
          <w:sz w:val="32"/>
          <w:szCs w:val="32"/>
          <w:lang w:bidi="ar"/>
        </w:rPr>
        <w:t>保证所提交的申请材料真实、合法、有效，电子版附件与原件一致，并承担由此引起的一切后果；</w:t>
      </w:r>
    </w:p>
    <w:p w14:paraId="6D516378">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textAlignment w:val="auto"/>
        <w:rPr>
          <w:rFonts w:ascii="仿宋_GB2312" w:hAnsi="宋体" w:eastAsia="仿宋_GB2312" w:cs="仿宋_GB2312"/>
          <w:color w:val="0C0C0C"/>
          <w:sz w:val="32"/>
          <w:szCs w:val="32"/>
          <w:lang w:bidi="ar"/>
        </w:rPr>
      </w:pPr>
      <w:r>
        <w:rPr>
          <w:rFonts w:hint="eastAsia" w:ascii="仿宋_GB2312" w:hAnsi="宋体" w:eastAsia="仿宋_GB2312" w:cs="仿宋_GB2312"/>
          <w:b/>
          <w:bCs/>
          <w:color w:val="0C0C0C"/>
          <w:sz w:val="32"/>
          <w:szCs w:val="32"/>
          <w:lang w:bidi="ar"/>
        </w:rPr>
        <w:t>三、</w:t>
      </w:r>
      <w:r>
        <w:rPr>
          <w:rFonts w:hint="eastAsia" w:ascii="仿宋_GB2312" w:hAnsi="宋体" w:eastAsia="仿宋_GB2312" w:cs="仿宋_GB2312"/>
          <w:color w:val="0C0C0C"/>
          <w:sz w:val="32"/>
          <w:szCs w:val="32"/>
          <w:lang w:bidi="ar"/>
        </w:rPr>
        <w:t>已对照法定条件和《代理记账管理办法》（财政部令第98号）要求进行了自查，能够满足行政审批机关告知的法定条件、标准和要求：</w:t>
      </w:r>
    </w:p>
    <w:p w14:paraId="419B978F">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仿宋_GB2312"/>
          <w:color w:val="0C0C0C"/>
          <w:sz w:val="32"/>
          <w:szCs w:val="32"/>
          <w:lang w:bidi="ar"/>
        </w:rPr>
      </w:pPr>
      <w:r>
        <w:rPr>
          <w:rFonts w:hint="eastAsia" w:ascii="仿宋_GB2312" w:hAnsi="宋体" w:eastAsia="仿宋_GB2312" w:cs="仿宋_GB2312"/>
          <w:color w:val="0C0C0C"/>
          <w:sz w:val="32"/>
          <w:szCs w:val="32"/>
          <w:lang w:bidi="ar"/>
        </w:rPr>
        <w:t>1.</w:t>
      </w:r>
      <w:r>
        <w:rPr>
          <w:rFonts w:hint="eastAsia" w:ascii="仿宋_GB2312" w:hAnsi="宋体" w:eastAsia="仿宋_GB2312" w:cs="仿宋_GB2312"/>
          <w:color w:val="0C0C0C"/>
          <w:sz w:val="32"/>
          <w:szCs w:val="32"/>
          <w:u w:val="single"/>
          <w:lang w:val="en-US" w:eastAsia="zh-CN" w:bidi="ar"/>
        </w:rPr>
        <w:t xml:space="preserve">        </w:t>
      </w:r>
      <w:r>
        <w:rPr>
          <w:rFonts w:hint="eastAsia" w:ascii="仿宋_GB2312" w:hAnsi="宋体" w:eastAsia="仿宋_GB2312" w:cs="仿宋_GB2312"/>
          <w:color w:val="0C0C0C"/>
          <w:sz w:val="32"/>
          <w:szCs w:val="32"/>
          <w:lang w:bidi="ar"/>
        </w:rPr>
        <w:t>（业务负责人姓名，可换行）在本机构专职从事代理记账业务，且为该机构主管代理记账业务的负责人。具备条件</w:t>
      </w:r>
      <w:r>
        <w:rPr>
          <w:rFonts w:ascii="仿宋_GB2312" w:hAnsi="宋体" w:eastAsia="仿宋_GB2312" w:cs="仿宋_GB2312"/>
          <w:color w:val="0C0C0C"/>
          <w:sz w:val="32"/>
          <w:szCs w:val="32"/>
          <w:lang w:bidi="ar"/>
        </w:rPr>
        <w:t>：</w:t>
      </w:r>
    </w:p>
    <w:p w14:paraId="653C3ABB">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仿宋_GB2312"/>
          <w:color w:val="0C0C0C"/>
          <w:sz w:val="32"/>
          <w:szCs w:val="32"/>
          <w:lang w:bidi="ar"/>
        </w:rPr>
      </w:pPr>
      <w:r>
        <w:rPr>
          <w:rFonts w:hint="eastAsia" w:ascii="仿宋_GB2312" w:hAnsi="宋体" w:eastAsia="仿宋_GB2312" w:cs="仿宋_GB2312"/>
          <w:color w:val="0C0C0C"/>
          <w:sz w:val="32"/>
          <w:szCs w:val="32"/>
          <w:lang w:bidi="ar"/>
        </w:rPr>
        <w:t>具有会计师以上专业技术职务资格</w:t>
      </w:r>
      <w:r>
        <w:rPr>
          <w:rFonts w:hint="eastAsia" w:ascii="仿宋_GB2312" w:hAnsi="宋体" w:eastAsia="仿宋_GB2312" w:cs="仿宋_GB2312"/>
          <w:color w:val="0C0C0C"/>
          <w:sz w:val="44"/>
          <w:szCs w:val="44"/>
          <w:lang w:bidi="ar"/>
        </w:rPr>
        <w:sym w:font="Wingdings 2" w:char="00A3"/>
      </w:r>
    </w:p>
    <w:p w14:paraId="14EAB2ED">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仿宋_GB2312"/>
          <w:color w:val="0C0C0C"/>
          <w:sz w:val="32"/>
          <w:szCs w:val="32"/>
          <w:lang w:bidi="ar"/>
        </w:rPr>
      </w:pPr>
      <w:r>
        <w:rPr>
          <w:rFonts w:hint="eastAsia" w:ascii="仿宋_GB2312" w:hAnsi="宋体" w:eastAsia="仿宋_GB2312" w:cs="仿宋_GB2312"/>
          <w:color w:val="0C0C0C"/>
          <w:sz w:val="32"/>
          <w:szCs w:val="32"/>
          <w:lang w:bidi="ar"/>
        </w:rPr>
        <w:t>从事会计工作不少于三年</w:t>
      </w:r>
      <w:r>
        <w:rPr>
          <w:rFonts w:hint="eastAsia" w:ascii="仿宋_GB2312" w:hAnsi="宋体" w:eastAsia="仿宋_GB2312" w:cs="仿宋_GB2312"/>
          <w:color w:val="0C0C0C"/>
          <w:sz w:val="44"/>
          <w:szCs w:val="44"/>
          <w:lang w:bidi="ar"/>
        </w:rPr>
        <w:sym w:font="Wingdings 2" w:char="00A3"/>
      </w:r>
    </w:p>
    <w:p w14:paraId="10661D8F">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仿宋_GB2312"/>
          <w:color w:val="0C0C0C"/>
          <w:sz w:val="32"/>
          <w:szCs w:val="32"/>
          <w:lang w:bidi="ar"/>
        </w:rPr>
      </w:pPr>
      <w:r>
        <w:rPr>
          <w:rFonts w:hint="eastAsia" w:ascii="仿宋_GB2312" w:hAnsi="宋体" w:eastAsia="仿宋_GB2312" w:cs="仿宋_GB2312"/>
          <w:color w:val="0C0C0C"/>
          <w:sz w:val="32"/>
          <w:szCs w:val="32"/>
          <w:u w:val="single"/>
          <w:lang w:val="en-US" w:eastAsia="zh-CN" w:bidi="ar"/>
        </w:rPr>
        <w:t xml:space="preserve">        </w:t>
      </w:r>
      <w:r>
        <w:rPr>
          <w:rFonts w:hint="eastAsia" w:ascii="仿宋_GB2312" w:hAnsi="宋体" w:eastAsia="仿宋_GB2312" w:cs="仿宋_GB2312"/>
          <w:color w:val="0C0C0C"/>
          <w:sz w:val="32"/>
          <w:szCs w:val="32"/>
          <w:lang w:bidi="ar"/>
        </w:rPr>
        <w:t>、</w:t>
      </w:r>
      <w:r>
        <w:rPr>
          <w:rFonts w:hint="eastAsia" w:ascii="仿宋_GB2312" w:hAnsi="宋体" w:eastAsia="仿宋_GB2312" w:cs="仿宋_GB2312"/>
          <w:color w:val="0C0C0C"/>
          <w:sz w:val="32"/>
          <w:szCs w:val="32"/>
          <w:u w:val="single"/>
          <w:lang w:val="en-US" w:eastAsia="zh-CN" w:bidi="ar"/>
        </w:rPr>
        <w:t xml:space="preserve">        </w:t>
      </w:r>
      <w:r>
        <w:rPr>
          <w:rFonts w:hint="eastAsia" w:ascii="仿宋_GB2312" w:hAnsi="宋体" w:eastAsia="仿宋_GB2312" w:cs="仿宋_GB2312"/>
          <w:color w:val="0C0C0C"/>
          <w:sz w:val="32"/>
          <w:szCs w:val="32"/>
          <w:lang w:bidi="ar"/>
        </w:rPr>
        <w:t>、</w:t>
      </w:r>
      <w:r>
        <w:rPr>
          <w:rFonts w:hint="eastAsia" w:ascii="仿宋_GB2312" w:hAnsi="宋体" w:eastAsia="仿宋_GB2312" w:cs="仿宋_GB2312"/>
          <w:color w:val="0C0C0C"/>
          <w:sz w:val="32"/>
          <w:szCs w:val="32"/>
          <w:u w:val="single"/>
          <w:lang w:val="en-US" w:eastAsia="zh-CN" w:bidi="ar"/>
        </w:rPr>
        <w:t xml:space="preserve">        </w:t>
      </w:r>
      <w:r>
        <w:rPr>
          <w:rFonts w:hint="eastAsia" w:ascii="仿宋_GB2312" w:hAnsi="宋体" w:eastAsia="仿宋_GB2312" w:cs="仿宋_GB2312"/>
          <w:color w:val="0C0C0C"/>
          <w:sz w:val="32"/>
          <w:szCs w:val="32"/>
          <w:lang w:bidi="ar"/>
        </w:rPr>
        <w:t>（所有专职人员姓名，可换行）在本机构专职从事代理记账业务。具备</w:t>
      </w:r>
      <w:r>
        <w:rPr>
          <w:rFonts w:ascii="仿宋_GB2312" w:hAnsi="宋体" w:eastAsia="仿宋_GB2312" w:cs="仿宋_GB2312"/>
          <w:color w:val="0C0C0C"/>
          <w:sz w:val="32"/>
          <w:szCs w:val="32"/>
          <w:lang w:bidi="ar"/>
        </w:rPr>
        <w:t>条件：</w:t>
      </w:r>
    </w:p>
    <w:p w14:paraId="528EF29C">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仿宋_GB2312"/>
          <w:color w:val="0C0C0C"/>
          <w:sz w:val="32"/>
          <w:szCs w:val="32"/>
          <w:lang w:bidi="ar"/>
        </w:rPr>
      </w:pPr>
      <w:r>
        <w:rPr>
          <w:rFonts w:hint="eastAsia" w:ascii="仿宋_GB2312" w:hAnsi="宋体" w:eastAsia="仿宋_GB2312" w:cs="仿宋_GB2312"/>
          <w:color w:val="0C0C0C"/>
          <w:sz w:val="32"/>
          <w:szCs w:val="32"/>
          <w:lang w:bidi="ar"/>
        </w:rPr>
        <w:t>具有会计类专业基础知识和业务技能，能够独立处理基本会计业务</w:t>
      </w:r>
      <w:r>
        <w:rPr>
          <w:rFonts w:hint="eastAsia" w:ascii="仿宋_GB2312" w:hAnsi="宋体" w:eastAsia="仿宋_GB2312" w:cs="仿宋_GB2312"/>
          <w:color w:val="0C0C0C"/>
          <w:sz w:val="44"/>
          <w:szCs w:val="44"/>
          <w:lang w:bidi="ar"/>
        </w:rPr>
        <w:t>□</w:t>
      </w:r>
    </w:p>
    <w:p w14:paraId="7B3BFC1D">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仿宋_GB2312"/>
          <w:color w:val="0C0C0C"/>
          <w:sz w:val="32"/>
          <w:szCs w:val="32"/>
          <w:lang w:bidi="ar"/>
        </w:rPr>
      </w:pPr>
      <w:r>
        <w:rPr>
          <w:rFonts w:hint="eastAsia" w:ascii="仿宋_GB2312" w:hAnsi="宋体" w:eastAsia="仿宋_GB2312" w:cs="仿宋_GB2312"/>
          <w:color w:val="0C0C0C"/>
          <w:sz w:val="32"/>
          <w:szCs w:val="32"/>
          <w:lang w:bidi="ar"/>
        </w:rPr>
        <w:t>3.不存在《中华人民共和国会计法》第四十条、第四十二条、第四十三条、第四十四条关于不得从事会计工作的违法情形。</w:t>
      </w:r>
    </w:p>
    <w:p w14:paraId="52158724">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仿宋_GB2312"/>
          <w:color w:val="0C0C0C"/>
          <w:sz w:val="32"/>
          <w:szCs w:val="32"/>
          <w:lang w:bidi="ar"/>
        </w:rPr>
      </w:pPr>
      <w:r>
        <w:rPr>
          <w:rFonts w:hint="eastAsia" w:ascii="仿宋_GB2312" w:hAnsi="宋体" w:eastAsia="仿宋_GB2312" w:cs="仿宋_GB2312"/>
          <w:b w:val="0"/>
          <w:bCs w:val="0"/>
          <w:color w:val="0C0C0C"/>
          <w:sz w:val="32"/>
          <w:szCs w:val="32"/>
          <w:lang w:bidi="ar"/>
        </w:rPr>
        <w:t>四、</w:t>
      </w:r>
      <w:r>
        <w:rPr>
          <w:rFonts w:hint="eastAsia" w:ascii="仿宋_GB2312" w:hAnsi="宋体" w:eastAsia="仿宋_GB2312" w:cs="仿宋_GB2312"/>
          <w:color w:val="0C0C0C"/>
          <w:sz w:val="32"/>
          <w:szCs w:val="32"/>
          <w:lang w:bidi="ar"/>
        </w:rPr>
        <w:t>按照规定自觉接受财政部门的后续现场核查和监管；</w:t>
      </w:r>
    </w:p>
    <w:p w14:paraId="523DCA7E">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仿宋_GB2312"/>
          <w:color w:val="0C0C0C"/>
          <w:sz w:val="32"/>
          <w:szCs w:val="32"/>
          <w:lang w:bidi="ar"/>
        </w:rPr>
      </w:pPr>
      <w:r>
        <w:rPr>
          <w:rFonts w:hint="eastAsia" w:ascii="仿宋_GB2312" w:hAnsi="宋体" w:eastAsia="仿宋_GB2312" w:cs="仿宋_GB2312"/>
          <w:b w:val="0"/>
          <w:bCs w:val="0"/>
          <w:color w:val="0C0C0C"/>
          <w:sz w:val="32"/>
          <w:szCs w:val="32"/>
          <w:lang w:bidi="ar"/>
        </w:rPr>
        <w:t>五、</w:t>
      </w:r>
      <w:r>
        <w:rPr>
          <w:rFonts w:hint="eastAsia" w:ascii="仿宋_GB2312" w:hAnsi="宋体" w:eastAsia="仿宋_GB2312" w:cs="仿宋_GB2312"/>
          <w:color w:val="0C0C0C"/>
          <w:sz w:val="32"/>
          <w:szCs w:val="32"/>
          <w:lang w:bidi="ar"/>
        </w:rPr>
        <w:t>上述陈述是申请人真实意思的表示。若违反承诺和作出不实承诺的，愿意承担相应法律责任。</w:t>
      </w:r>
    </w:p>
    <w:p w14:paraId="560E423C">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仿宋_GB2312"/>
          <w:color w:val="0C0C0C"/>
          <w:sz w:val="32"/>
          <w:szCs w:val="32"/>
          <w:lang w:bidi="ar"/>
        </w:rPr>
      </w:pPr>
      <w:r>
        <w:rPr>
          <w:rFonts w:hint="eastAsia" w:ascii="仿宋_GB2312" w:hAnsi="宋体" w:eastAsia="仿宋_GB2312" w:cs="仿宋_GB2312"/>
          <w:color w:val="0C0C0C"/>
          <w:sz w:val="32"/>
          <w:szCs w:val="32"/>
          <w:lang w:bidi="ar"/>
        </w:rPr>
        <w:t>本中介机构知悉并同意：</w:t>
      </w:r>
      <w:r>
        <w:rPr>
          <w:rFonts w:hint="eastAsia" w:ascii="黑体" w:hAnsi="黑体" w:eastAsia="黑体" w:cs="仿宋_GB2312"/>
          <w:color w:val="0C0C0C"/>
          <w:sz w:val="32"/>
          <w:szCs w:val="32"/>
          <w:lang w:bidi="ar"/>
        </w:rPr>
        <w:t>如出现以欺骗、贿赂等不正当手段取得中介机构执业许可，或以告知承诺方式取得中介机构执业许可后财政部门现场核查发现实际情况与承诺内容不符的情形，将接受相关法律法规的处理，直至被撤销中介机构执业许可，并主动交回证书。</w:t>
      </w:r>
    </w:p>
    <w:p w14:paraId="625D28CD">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仿宋_GB2312"/>
          <w:color w:val="0C0C0C"/>
          <w:sz w:val="32"/>
          <w:szCs w:val="32"/>
          <w:lang w:bidi="ar"/>
        </w:rPr>
      </w:pPr>
    </w:p>
    <w:p w14:paraId="77487398">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仿宋_GB2312"/>
          <w:color w:val="0C0C0C"/>
          <w:sz w:val="32"/>
          <w:szCs w:val="32"/>
          <w:lang w:bidi="ar"/>
        </w:rPr>
      </w:pPr>
    </w:p>
    <w:p w14:paraId="7E63A84F">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仿宋_GB2312"/>
          <w:color w:val="0C0C0C"/>
          <w:sz w:val="32"/>
          <w:szCs w:val="32"/>
          <w:lang w:bidi="ar"/>
        </w:rPr>
      </w:pPr>
      <w:r>
        <w:rPr>
          <w:rFonts w:hint="eastAsia" w:ascii="仿宋_GB2312" w:hAnsi="宋体" w:eastAsia="仿宋_GB2312" w:cs="仿宋_GB2312"/>
          <w:color w:val="0C0C0C"/>
          <w:sz w:val="32"/>
          <w:szCs w:val="32"/>
          <w:lang w:bidi="ar"/>
        </w:rPr>
        <w:t xml:space="preserve">承诺人（机构负责人）签字：     </w:t>
      </w:r>
    </w:p>
    <w:p w14:paraId="2D28AB77">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Times New Roman"/>
          <w:color w:val="0C0C0C"/>
          <w:sz w:val="32"/>
          <w:szCs w:val="32"/>
          <w:lang w:bidi="ar"/>
        </w:rPr>
      </w:pPr>
    </w:p>
    <w:p w14:paraId="638DEA63">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Times New Roman"/>
          <w:color w:val="0C0C0C"/>
          <w:sz w:val="32"/>
          <w:szCs w:val="32"/>
          <w:lang w:bidi="ar"/>
        </w:rPr>
      </w:pPr>
      <w:r>
        <w:rPr>
          <w:rFonts w:hint="eastAsia" w:ascii="仿宋_GB2312" w:hAnsi="宋体" w:eastAsia="仿宋_GB2312" w:cs="Times New Roman"/>
          <w:color w:val="0C0C0C"/>
          <w:sz w:val="32"/>
          <w:szCs w:val="32"/>
          <w:lang w:bidi="ar"/>
        </w:rPr>
        <w:t>承诺中介机构（单位公章）</w:t>
      </w:r>
      <w:r>
        <w:rPr>
          <w:rFonts w:hint="eastAsia" w:ascii="仿宋_GB2312" w:hAnsi="宋体" w:eastAsia="仿宋_GB2312" w:cs="仿宋_GB2312"/>
          <w:color w:val="0C0C0C"/>
          <w:sz w:val="32"/>
          <w:szCs w:val="32"/>
          <w:lang w:bidi="ar"/>
        </w:rPr>
        <w:t>：</w:t>
      </w:r>
    </w:p>
    <w:p w14:paraId="4E15A139">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仿宋_GB2312" w:hAnsi="宋体" w:eastAsia="仿宋_GB2312" w:cs="Times New Roman"/>
          <w:color w:val="0C0C0C"/>
          <w:sz w:val="32"/>
          <w:szCs w:val="32"/>
          <w:lang w:bidi="ar"/>
        </w:rPr>
      </w:pPr>
    </w:p>
    <w:p w14:paraId="3C3F67A6">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仿宋_GB2312" w:hAnsi="宋体" w:eastAsia="仿宋_GB2312" w:cs="Times New Roman"/>
          <w:color w:val="0C0C0C"/>
          <w:sz w:val="32"/>
          <w:szCs w:val="32"/>
          <w:lang w:bidi="ar"/>
        </w:rPr>
      </w:pPr>
    </w:p>
    <w:p w14:paraId="5F187F16">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仿宋_GB2312" w:hAnsi="宋体" w:eastAsia="仿宋_GB2312" w:cs="Times New Roman"/>
          <w:color w:val="0C0C0C"/>
          <w:sz w:val="32"/>
          <w:szCs w:val="32"/>
          <w:lang w:bidi="ar"/>
        </w:rPr>
      </w:pPr>
    </w:p>
    <w:p w14:paraId="1C09891E">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仿宋_GB2312" w:hAnsi="宋体" w:eastAsia="仿宋_GB2312" w:cs="Times New Roman"/>
          <w:color w:val="0C0C0C"/>
          <w:sz w:val="32"/>
          <w:szCs w:val="32"/>
          <w:lang w:bidi="ar"/>
        </w:rPr>
      </w:pPr>
      <w:r>
        <w:rPr>
          <w:rFonts w:hint="eastAsia" w:ascii="仿宋_GB2312" w:hAnsi="宋体" w:eastAsia="仿宋_GB2312" w:cs="Times New Roman"/>
          <w:color w:val="0C0C0C"/>
          <w:sz w:val="32"/>
          <w:szCs w:val="32"/>
          <w:lang w:bidi="ar"/>
        </w:rPr>
        <w:t xml:space="preserve">                            年  </w:t>
      </w:r>
      <w:r>
        <w:rPr>
          <w:rFonts w:hint="eastAsia" w:ascii="仿宋_GB2312" w:hAnsi="宋体" w:eastAsia="仿宋_GB2312" w:cs="Times New Roman"/>
          <w:color w:val="0C0C0C"/>
          <w:sz w:val="32"/>
          <w:szCs w:val="32"/>
          <w:lang w:val="en-US" w:eastAsia="zh-CN" w:bidi="ar"/>
        </w:rPr>
        <w:t xml:space="preserve">  </w:t>
      </w:r>
      <w:r>
        <w:rPr>
          <w:rFonts w:hint="eastAsia" w:ascii="仿宋_GB2312" w:hAnsi="宋体" w:eastAsia="仿宋_GB2312" w:cs="Times New Roman"/>
          <w:color w:val="0C0C0C"/>
          <w:sz w:val="32"/>
          <w:szCs w:val="32"/>
          <w:lang w:bidi="ar"/>
        </w:rPr>
        <w:t xml:space="preserve"> 月     日</w:t>
      </w:r>
    </w:p>
    <w:p w14:paraId="6CB2BDCB">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宋体" w:eastAsia="黑体" w:cs="黑体"/>
          <w:color w:val="0C0C0C"/>
          <w:sz w:val="32"/>
          <w:szCs w:val="32"/>
          <w:lang w:bidi="ar"/>
        </w:rPr>
      </w:pPr>
    </w:p>
    <w:p w14:paraId="02633F0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8EB63DC-14FF-4537-BCE9-2861D7A1B03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169E4D4-8372-4A01-9735-BD4953A1E5CC}"/>
  </w:font>
  <w:font w:name="方正小标宋简体">
    <w:panose1 w:val="02000000000000000000"/>
    <w:charset w:val="86"/>
    <w:family w:val="script"/>
    <w:pitch w:val="default"/>
    <w:sig w:usb0="00000001" w:usb1="08000000" w:usb2="00000000" w:usb3="00000000" w:csb0="00040000" w:csb1="00000000"/>
    <w:embedRegular r:id="rId3" w:fontKey="{1D908F9F-0273-4B2E-BFB8-FC54AA2AA722}"/>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embedRegular r:id="rId4" w:fontKey="{CA1CC964-0631-4092-8B6C-CA84173A9DE7}"/>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embedRegular r:id="rId5" w:fontKey="{6BD6F3BA-744C-4F2D-9CFC-454181853003}"/>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0AB22A"/>
    <w:multiLevelType w:val="singleLevel"/>
    <w:tmpl w:val="970AB22A"/>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7B219E"/>
    <w:rsid w:val="689F0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963</Words>
  <Characters>981</Characters>
  <Lines>0</Lines>
  <Paragraphs>0</Paragraphs>
  <TotalTime>0</TotalTime>
  <ScaleCrop>false</ScaleCrop>
  <LinksUpToDate>false</LinksUpToDate>
  <CharactersWithSpaces>983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2024-12-19T01:48:00Z</dcterms:created>
  <dc:creator>Administrator</dc:creator>
  <cp:lastModifiedBy>D家玮</cp:lastModifiedBy>
  <dcterms:modified xsi:type="dcterms:W3CDTF">2024-12-19T01:51:24Z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6A88F9281250403FA1297A1724C6CD7A_12</vt:lpwstr>
  </property>
</Properties>
</file>