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新乡县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河南省科学技术奖提名项目汇总表</w:t>
      </w:r>
    </w:p>
    <w:bookmarkEnd w:id="0"/>
    <w:p>
      <w:pPr>
        <w:spacing w:afterLines="50" w:line="600" w:lineRule="exact"/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5"/>
        <w:tblW w:w="129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4407"/>
        <w:gridCol w:w="1237"/>
        <w:gridCol w:w="1389"/>
        <w:gridCol w:w="2859"/>
        <w:gridCol w:w="2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第一完成单位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煤气化装置原料拓展与节能减碳技术开发及应用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河南省科技进步奖</w:t>
            </w: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  <w:tc>
          <w:tcPr>
            <w:tcW w:w="2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河南心连心化学工业集团股份有限公司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顾朝晖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非常规储层油气开发用环保压裂液关键技术与应用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河南省科技进步奖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河南博源新材料有限公司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肖银宝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高产抗病抗倒小麦新品种联邦2号的选育与应用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河南省科技进步奖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河南联邦种业有限公司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牛新印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534EB"/>
    <w:rsid w:val="329719C5"/>
    <w:rsid w:val="37642D15"/>
    <w:rsid w:val="4A5A12D2"/>
    <w:rsid w:val="4E811B9A"/>
    <w:rsid w:val="556C5676"/>
    <w:rsid w:val="66527052"/>
    <w:rsid w:val="6C184383"/>
    <w:rsid w:val="70753B06"/>
    <w:rsid w:val="790F188F"/>
    <w:rsid w:val="7FFFB325"/>
    <w:rsid w:val="F7FD882B"/>
    <w:rsid w:val="FEDFF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uiPriority w:val="0"/>
    <w:pPr>
      <w:spacing w:after="120" w:afterLines="0" w:afterAutospacing="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507</Characters>
  <Lines>0</Lines>
  <Paragraphs>0</Paragraphs>
  <TotalTime>5</TotalTime>
  <ScaleCrop>false</ScaleCrop>
  <LinksUpToDate>false</LinksUpToDate>
  <CharactersWithSpaces>517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2022-04-14T01:43:00Z</dcterms:created>
  <dc:creator>Administrator</dc:creator>
  <cp:lastModifiedBy>administrator</cp:lastModifiedBy>
  <dcterms:modified xsi:type="dcterms:W3CDTF">2025-05-19T16:14:36Z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955817E1C4167BB549AB2A681B782DDC</vt:lpwstr>
  </property>
</Properties>
</file>