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  <w:lang w:eastAsia="zh-CN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  <w:lang w:val="en-US" w:eastAsia="zh-CN"/>
        </w:rPr>
        <w:t>2025年</w:t>
      </w: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  <w:lang w:eastAsia="zh-CN"/>
        </w:rPr>
        <w:t>十一、中秋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</w:rPr>
        <w:t>新乡</w:t>
      </w: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  <w:lang w:eastAsia="zh-CN"/>
        </w:rPr>
        <w:t>县“假日游玩”</w:t>
      </w: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</w:rPr>
        <w:t>攻略</w:t>
      </w: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  <w:lang w:eastAsia="zh-CN"/>
        </w:rPr>
        <w:t>来了</w:t>
      </w:r>
      <w:r>
        <w:rPr>
          <w:rFonts w:hint="eastAsia" w:ascii="方正小标宋简体" w:hAnsi="方正小标宋简体" w:eastAsia="方正小标宋简体" w:cs="方正小标宋简体"/>
          <w:b/>
          <w:bCs/>
          <w:i w:val="0"/>
          <w:iCs w:val="0"/>
          <w:caps w:val="0"/>
          <w:spacing w:val="0"/>
          <w:sz w:val="44"/>
          <w:szCs w:val="44"/>
          <w:shd w:val="clear" w:color="auto" w:fill="FFFFFF"/>
        </w:rPr>
        <w:t>！</w:t>
      </w:r>
    </w:p>
    <w:p>
      <w:pPr>
        <w:rPr>
          <w:rFonts w:hint="default" w:ascii="sans-serif" w:hAnsi="sans-serif" w:eastAsia="sans-serif" w:cs="sans-serif"/>
          <w:i w:val="0"/>
          <w:iCs w:val="0"/>
          <w:caps w:val="0"/>
          <w:spacing w:val="0"/>
          <w:sz w:val="33"/>
          <w:szCs w:val="33"/>
          <w:shd w:val="clear" w:color="auto" w:fill="FFFFFF"/>
        </w:rPr>
      </w:pP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 w:line="420" w:lineRule="atLeast"/>
        <w:ind w:left="0" w:right="0" w:firstLine="0"/>
        <w:jc w:val="center"/>
        <w:rPr>
          <w:rFonts w:hint="default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</w:pPr>
      <w:r>
        <w:rPr>
          <w:rFonts w:hint="default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eastAsia="zh-CN"/>
        </w:rPr>
        <w:t>这个</w:t>
      </w:r>
      <w:r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eastAsia="zh-CN"/>
        </w:rPr>
        <w:t>十一</w:t>
      </w:r>
      <w:r>
        <w:rPr>
          <w:rFonts w:hint="default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eastAsia="zh-CN"/>
        </w:rPr>
        <w:t>假期</w:t>
      </w:r>
      <w:r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  <w:t>来新乡县畅游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 w:line="420" w:lineRule="atLeast"/>
        <w:ind w:left="0" w:right="0" w:firstLine="0"/>
        <w:jc w:val="center"/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  <w:drawing>
          <wp:inline distT="0" distB="0" distL="114300" distR="114300">
            <wp:extent cx="1524000" cy="1524000"/>
            <wp:effectExtent l="0" t="0" r="0" b="0"/>
            <wp:docPr id="1" name="图片 2" descr="微信图片_20240430200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微信图片_2024043020092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 w:line="420" w:lineRule="atLeast"/>
        <w:ind w:left="0" w:right="0" w:firstLine="0"/>
        <w:jc w:val="center"/>
        <w:rPr>
          <w:rFonts w:hint="default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  <w:t>扫码游新乡县</w:t>
      </w:r>
    </w:p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="0" w:beforeAutospacing="0" w:after="0" w:afterAutospacing="0" w:line="420" w:lineRule="atLeast"/>
        <w:ind w:left="0" w:right="0" w:firstLine="0"/>
        <w:jc w:val="center"/>
        <w:rPr>
          <w:rFonts w:hint="eastAsia" w:ascii="Arial" w:hAnsi="Arial" w:cs="Arial"/>
          <w:i w:val="0"/>
          <w:iCs w:val="0"/>
          <w:caps w:val="0"/>
          <w:color w:val="auto"/>
          <w:spacing w:val="12"/>
          <w:sz w:val="30"/>
          <w:szCs w:val="30"/>
          <w:shd w:val="clear" w:color="auto" w:fill="FFFFFF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京华园景区—— 情满中秋•趣享国庆</w:t>
      </w:r>
    </w:p>
    <w:p>
      <w:pPr>
        <w:numPr>
          <w:ilvl w:val="0"/>
          <w:numId w:val="0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40"/>
          <w:lang w:val="en-US" w:eastAsia="zh-CN"/>
        </w:rPr>
        <w:t>活动内容：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活动内容：10月1日至8日（营业时间：9：00--21：00），京华园景区以“情满中秋 趣享国庆”为主题，推出快闪花车、通关文牒挑战、灯展、节目表演等。打造快闪花车汉服巡园，通关文牒集卡片打卡挑战，一站式打卡八大民族景点，参与互动游戏，获得卡片解锁精美礼品，晚上还有小型灯展和精彩的节目演出，让您沉醉其中，无法自拔，这个国庆就来京华园吧！</w:t>
      </w:r>
    </w:p>
    <w:p>
      <w:pPr>
        <w:numPr>
          <w:ilvl w:val="0"/>
          <w:numId w:val="0"/>
        </w:numPr>
        <w:ind w:firstLine="640" w:firstLineChars="200"/>
        <w:rPr>
          <w:rFonts w:hint="eastAsia" w:ascii="国标黑体" w:hAnsi="国标黑体" w:eastAsia="国标黑体" w:cs="国标黑体"/>
          <w:b/>
          <w:bCs/>
          <w:sz w:val="32"/>
          <w:szCs w:val="40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40"/>
          <w:lang w:val="en-US" w:eastAsia="zh-CN"/>
        </w:rPr>
        <w:t>活动优惠政策：</w:t>
      </w:r>
    </w:p>
    <w:p>
      <w:pPr>
        <w:numPr>
          <w:ilvl w:val="0"/>
          <w:numId w:val="0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门票价20元/人，一票畅玩园区所有项目（紫宸乐园、碰碰车、水滑道雨衣不包含在项目内）。（门票1.2m以下儿童、60岁以上老人、残疾人、退役军人、现役军人，实行免票政策）。</w:t>
      </w:r>
    </w:p>
    <w:p>
      <w:pPr>
        <w:numPr>
          <w:ilvl w:val="0"/>
          <w:numId w:val="0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汉服妆造体验区，全场服装成人138元、儿童98元（包含精致妆造+服装）。地址：新乡县小冀镇京华园景区，咨询电话：0373--5599850 或19937109729。</w:t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2582545" cy="3615690"/>
            <wp:effectExtent l="0" t="0" r="8255" b="3810"/>
            <wp:docPr id="2" name="图片 180" descr="94138147e396a6af03de8d2632c7a2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80" descr="94138147e396a6af03de8d2632c7a2a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82545" cy="3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2622550" cy="3616325"/>
            <wp:effectExtent l="0" t="0" r="6350" b="3175"/>
            <wp:docPr id="3" name="图片 172" descr="6b8f7eeabca4aca1245eea9eee560f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72" descr="6b8f7eeabca4aca1245eea9eee560ff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340350" cy="3003550"/>
            <wp:effectExtent l="0" t="0" r="12700" b="6350"/>
            <wp:docPr id="4" name="图片 179" descr="/home/thtf/桌面/微信图片_20240924105256.jpg微信图片_20240924105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9" descr="/home/thtf/桌面/微信图片_20240924105256.jpg微信图片_20240924105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>大召营——第六届葫芦文化艺术节</w:t>
      </w:r>
    </w:p>
    <w:p>
      <w:pPr>
        <w:spacing w:line="640" w:lineRule="exact"/>
        <w:ind w:firstLine="640" w:firstLineChars="200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>活动内容：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9月30日至10月8日，在大召营新时代广场葫芦大观园，开展精品葫芦展销、美食、亲子游园。其中非遗打铁花、非遗火壶、烟花瀑布秀等供大家免费观看。走进大召营村，自然生态秀丽，文旅资源丰富，依托着郭仲隗纪念馆、王金岭美术馆、艺术部落、葫芦文化大观园、研学基地、陶艺工坊等，</w:t>
      </w:r>
      <w:r>
        <w:rPr>
          <w:rFonts w:hint="eastAsia" w:ascii="仿宋" w:hAnsi="仿宋" w:eastAsia="仿宋" w:cs="仿宋"/>
          <w:b w:val="0"/>
          <w:color w:val="000000"/>
          <w:kern w:val="2"/>
          <w:sz w:val="32"/>
          <w:szCs w:val="32"/>
          <w:lang w:val="en-US" w:eastAsia="zh-CN" w:bidi="ar-SA"/>
        </w:rPr>
        <w:t>书画大召营，康养乐享地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！</w:t>
      </w:r>
    </w:p>
    <w:p>
      <w:pPr>
        <w:spacing w:line="640" w:lineRule="exact"/>
        <w:rPr>
          <w:rFonts w:hint="default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</w:rPr>
        <w:t xml:space="preserve"> </w:t>
      </w: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 xml:space="preserve">  优惠政策：</w:t>
      </w:r>
      <w:r>
        <w:rPr>
          <w:rFonts w:hint="eastAsia" w:ascii="仿宋" w:hAnsi="仿宋" w:eastAsia="仿宋" w:cs="仿宋"/>
          <w:b w:val="0"/>
          <w:bCs/>
          <w:color w:val="000000"/>
          <w:sz w:val="32"/>
          <w:szCs w:val="32"/>
          <w:lang w:val="en-US" w:eastAsia="zh-CN"/>
        </w:rPr>
        <w:t>全天免费开放、游玩活动项目需自费，地址：新乡县大召营镇大召营村新时代广场东。</w:t>
      </w:r>
    </w:p>
    <w:p>
      <w:pPr>
        <w:spacing w:line="240" w:lineRule="auto"/>
        <w:rPr>
          <w:rFonts w:hint="default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086350" cy="4161790"/>
            <wp:effectExtent l="0" t="0" r="0" b="10160"/>
            <wp:docPr id="5" name="图片 143" descr="微信图片_20250923100317_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43" descr="微信图片_20250923100317_74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100320" cy="3532505"/>
            <wp:effectExtent l="0" t="0" r="5080" b="10795"/>
            <wp:docPr id="6" name="图片 14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00320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八柳树——八柳渡民乐非遗文化展演</w:t>
      </w:r>
    </w:p>
    <w:p>
      <w:pPr>
        <w:spacing w:line="640" w:lineRule="exact"/>
        <w:ind w:firstLine="640" w:firstLineChars="200"/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活动内容：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10月1日至3日，八柳渡地坑文化大舞台将热闹开启新乡县民乐非遗文化展演。现场，器乐、鼓乐、管乐等轮番上阵，勾勒出盛世民乐图景。此外，还有舞蹈曲艺表演加持，曲艺节目逗趣传乡音。这场融合视听的盛宴，尽显非遗魅力，邀您共赴文化之约！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sz w:val="32"/>
          <w:szCs w:val="32"/>
          <w:lang w:val="en-US" w:eastAsia="zh-CN"/>
        </w:rPr>
        <w:t>活动优惠政策：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节目免费观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看，游玩项目自费。（八柳渡古玩艺术城、熙华苑旅游观光园免费开放）。 地址：新乡县七里营镇八柳树村八柳渡地坑文化大舞台。</w:t>
      </w:r>
    </w:p>
    <w:p>
      <w:pP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/>
          <w:sz w:val="32"/>
          <w:szCs w:val="40"/>
          <w:lang w:val="en-US" w:eastAsia="zh-CN"/>
        </w:rPr>
        <w:drawing>
          <wp:inline distT="0" distB="0" distL="114300" distR="114300">
            <wp:extent cx="5208905" cy="3890645"/>
            <wp:effectExtent l="0" t="0" r="10795" b="14605"/>
            <wp:docPr id="7" name="图片 145" descr="fab756e92f9347c5a598782a133466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5" descr="fab756e92f9347c5a598782a1334668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89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/>
          <w:sz w:val="32"/>
          <w:szCs w:val="40"/>
          <w:lang w:val="en-US" w:eastAsia="zh-CN"/>
        </w:rPr>
        <w:drawing>
          <wp:inline distT="0" distB="0" distL="114300" distR="114300">
            <wp:extent cx="5200650" cy="3234055"/>
            <wp:effectExtent l="0" t="0" r="0" b="4445"/>
            <wp:docPr id="8" name="图片 146" descr="7878d11fcd28c4da1b07cebeeddc72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46" descr="7878d11fcd28c4da1b07cebeeddc72dc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国标黑体" w:hAnsi="国标黑体" w:eastAsia="国标黑体" w:cs="国标黑体"/>
          <w:b/>
          <w:bCs/>
          <w:kern w:val="0"/>
          <w:sz w:val="32"/>
          <w:szCs w:val="32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八柳树——笑声点亮乡村•中国广播艺术说唱团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活动内容：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10月4日至5日，八柳渡地坑文化大舞台将再迎高光时刻 —— 中国广播艺术说唱团携国家级水准演出重磅登场！这支深耕艺术领域的专业团队，将为新乡县观众搭建起通往国家级文化艺术殿堂的桥梁。现场不仅能沉浸式感受文化艺术的独特魅力，还能聆听经典语言类节目带来的无限趣味，或诙谐逗趣引人捧腹，或饱含深情触动人心。在地坑独特的空间氛围中，这场演出将成为一场兼具格调与欢乐的文化盛宴，让观众尽享艺术熏陶！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活动优惠政策</w:t>
      </w:r>
      <w:r>
        <w:rPr>
          <w:rFonts w:hint="eastAsia" w:ascii="国标黑体" w:hAnsi="国标黑体" w:eastAsia="国标黑体" w:cs="国标黑体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票价：1、</w:t>
      </w:r>
      <w:r>
        <w:rPr>
          <w:rFonts w:hint="eastAsia" w:ascii="华文仿宋" w:hAnsi="华文仿宋" w:eastAsia="华文仿宋" w:cs="华文仿宋"/>
          <w:b/>
          <w:bCs/>
          <w:color w:val="000000"/>
          <w:sz w:val="32"/>
          <w:szCs w:val="32"/>
          <w:lang w:val="en-US" w:eastAsia="zh-CN"/>
        </w:rPr>
        <w:t>成人票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每张58元（包含1.4米以上儿童）； 2、</w:t>
      </w:r>
      <w:r>
        <w:rPr>
          <w:rFonts w:hint="eastAsia" w:ascii="华文仿宋" w:hAnsi="华文仿宋" w:eastAsia="华文仿宋" w:cs="华文仿宋"/>
          <w:b/>
          <w:bCs/>
          <w:color w:val="000000"/>
          <w:sz w:val="32"/>
          <w:szCs w:val="32"/>
          <w:lang w:val="en-US" w:eastAsia="zh-CN"/>
        </w:rPr>
        <w:t>儿童票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19元（1.2到1.4米儿童）1.2米以下免票 ；3、</w:t>
      </w:r>
      <w:r>
        <w:rPr>
          <w:rFonts w:hint="eastAsia" w:ascii="华文仿宋" w:hAnsi="华文仿宋" w:eastAsia="华文仿宋" w:cs="华文仿宋"/>
          <w:b/>
          <w:bCs/>
          <w:color w:val="000000"/>
          <w:sz w:val="32"/>
          <w:szCs w:val="32"/>
          <w:lang w:val="en-US" w:eastAsia="zh-CN"/>
        </w:rPr>
        <w:t>双人票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 xml:space="preserve">99元； </w:t>
      </w:r>
      <w:r>
        <w:rPr>
          <w:rFonts w:hint="eastAsia" w:ascii="华文仿宋" w:hAnsi="华文仿宋" w:eastAsia="华文仿宋" w:cs="华文仿宋"/>
          <w:b w:val="0"/>
          <w:bCs w:val="0"/>
          <w:color w:val="000000"/>
          <w:sz w:val="32"/>
          <w:szCs w:val="32"/>
          <w:lang w:val="en-US" w:eastAsia="zh-CN"/>
        </w:rPr>
        <w:t>4、</w:t>
      </w:r>
      <w:r>
        <w:rPr>
          <w:rFonts w:hint="eastAsia" w:ascii="华文仿宋" w:hAnsi="华文仿宋" w:eastAsia="华文仿宋" w:cs="华文仿宋"/>
          <w:b/>
          <w:bCs/>
          <w:color w:val="000000"/>
          <w:sz w:val="32"/>
          <w:szCs w:val="32"/>
          <w:lang w:val="en-US" w:eastAsia="zh-CN"/>
        </w:rPr>
        <w:t>早鸟票</w:t>
      </w:r>
      <w:r>
        <w:rPr>
          <w:rFonts w:hint="eastAsia" w:ascii="华文仿宋" w:hAnsi="华文仿宋" w:eastAsia="华文仿宋" w:cs="华文仿宋"/>
          <w:color w:val="000000"/>
          <w:sz w:val="32"/>
          <w:szCs w:val="32"/>
          <w:lang w:val="en-US" w:eastAsia="zh-CN"/>
        </w:rPr>
        <w:t>49元； 5、露营区免费（八柳渡古玩艺术城、熙华苑旅游观光园免费开放）。 抖音搜索“八柳渡”可进行线上购票，咨询电话：13937354000地址：新乡县七里营镇八柳树村八柳渡地坑文化大舞台。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  <w:r>
        <w:rPr>
          <w:rFonts w:hint="eastAsia"/>
          <w:sz w:val="32"/>
          <w:szCs w:val="40"/>
          <w:lang w:val="en-US" w:eastAsia="zh-CN"/>
        </w:rPr>
        <w:drawing>
          <wp:inline distT="0" distB="0" distL="114300" distR="114300">
            <wp:extent cx="5312410" cy="3392805"/>
            <wp:effectExtent l="0" t="0" r="2540" b="17145"/>
            <wp:docPr id="9" name="图片 147" descr="331994f631a47935f14bf98b6b46d3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47" descr="331994f631a47935f14bf98b6b46d39e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/>
          <w:sz w:val="32"/>
          <w:szCs w:val="40"/>
          <w:lang w:val="en-US" w:eastAsia="zh-CN"/>
        </w:rPr>
        <w:drawing>
          <wp:inline distT="0" distB="0" distL="114300" distR="114300">
            <wp:extent cx="5308600" cy="5505450"/>
            <wp:effectExtent l="0" t="0" r="6350" b="0"/>
            <wp:docPr id="10" name="图片 148" descr="1729183e5324b34c4865dcb2ed7977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8" descr="1729183e5324b34c4865dcb2ed7977c4"/>
                    <pic:cNvPicPr>
                      <a:picLocks noChangeAspect="1"/>
                    </pic:cNvPicPr>
                  </pic:nvPicPr>
                  <pic:blipFill>
                    <a:blip r:embed="rId13"/>
                    <a:srcRect b="2930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豫见花田·丰收喜乐会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40"/>
          <w:lang w:val="en-US" w:eastAsia="zh-CN"/>
        </w:rPr>
        <w:t>活动内容：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9月27日至10月31日，千亩花海盛开季节，有向日葵、格桑花等数十个品种花卉秋日盛开，打造浪漫唯美花海；园区准备多重演艺，歌舞、魔术、巡游等形式和游客共度佳节；互动打卡，多个互动游戏，趣味十足，奖品多多；更有多个打卡点，等你出片；遛娃露营，园区大型儿童游乐园免费开放，草地露营，尽享假期惬意时刻！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sz w:val="32"/>
          <w:szCs w:val="32"/>
          <w:lang w:val="en-US" w:eastAsia="zh-CN"/>
        </w:rPr>
        <w:t>活动优惠政策：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门票：公休日、节假日 60元/人；工作日39元/人（不含演出）。儿童1米1以下免门票，70岁以上半价，停车免费。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地址：郑新一级路新乡县段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咨询电话：13598726879</w:t>
      </w:r>
    </w:p>
    <w:p>
      <w:pPr>
        <w:rPr>
          <w:rFonts w:hint="eastAsia" w:ascii="国标黑体" w:hAnsi="国标黑体" w:eastAsia="国标黑体" w:cs="国标黑体"/>
          <w:b/>
          <w:bCs/>
          <w:sz w:val="32"/>
          <w:szCs w:val="40"/>
          <w:lang w:val="en-US" w:eastAsia="zh-CN"/>
        </w:rPr>
      </w:pPr>
    </w:p>
    <w:p>
      <w:pPr>
        <w:jc w:val="left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67325" cy="3193415"/>
            <wp:effectExtent l="0" t="0" r="9525" b="6985"/>
            <wp:docPr id="11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eastAsia="zh-CN"/>
        </w:rPr>
      </w:pPr>
      <w:r>
        <w:drawing>
          <wp:inline distT="0" distB="0" distL="114300" distR="114300">
            <wp:extent cx="5248910" cy="2919095"/>
            <wp:effectExtent l="0" t="0" r="8890" b="14605"/>
            <wp:docPr id="12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8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40" w:lineRule="exact"/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eastAsia="zh-CN"/>
        </w:rPr>
        <w:t>盛亚奶牛科普研学基地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sz w:val="32"/>
          <w:szCs w:val="32"/>
          <w:lang w:val="en-US" w:eastAsia="zh-CN"/>
        </w:rPr>
        <w:t>活动内容：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园区可体验奶牛科普教育馆、传统农业科普教育馆，模拟挤奶体验区、石磨豆浆、传统陶艺、智慧桥、愿梦湖、元宝山、木屋索道、小小饲养员、穿越射箭、踩高跷比赛、水上大作战、浑水摸鱼、小小渔夫、乐飘千里非洲鼓、越野滑步车竞赛、生态动物园、百鸟园、体能沙窝、农夫采摘、草丛寻宝、智慧农业、麦秸迷宫、儿童气垫园、彩虹滑道等，新增地锅鹅、地锅鸡等餐厅农家乐，是小朋友们欢乐畅玩的好地方！</w:t>
      </w:r>
    </w:p>
    <w:p>
      <w:p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sz w:val="32"/>
          <w:szCs w:val="32"/>
          <w:lang w:val="en-US" w:eastAsia="zh-CN"/>
        </w:rPr>
        <w:t>活动优惠政策：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游园10元/人送10元代金券。 儿童80公分以下免费 （游园注意事项：不享受园区收费项目体验）营业时间为：上午9:00—12:00 下午 14:00—18:00，地址：位新乡县古固寨镇林牧产业经济区1号，咨询电话：0373—5682888、16627685727。</w:t>
      </w:r>
    </w:p>
    <w:p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5269230" cy="3114675"/>
            <wp:effectExtent l="0" t="0" r="7620" b="9525"/>
            <wp:docPr id="13" name="图片 39" descr="微信图片_2025042711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9" descr="微信图片_202504271132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2511425" cy="2807335"/>
            <wp:effectExtent l="0" t="0" r="3175" b="12065"/>
            <wp:docPr id="14" name="图片 46" descr="微信图片_2025042711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6" descr="微信图片_202504271135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11425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2760980" cy="2807970"/>
            <wp:effectExtent l="0" t="0" r="1270" b="11430"/>
            <wp:docPr id="15" name="图片 45" descr="微信图片_2025042711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45" descr="微信图片_202504271135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</w:pP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  <w:t>凤鸣湖公园</w:t>
      </w:r>
    </w:p>
    <w:p>
      <w:pPr>
        <w:ind w:firstLine="600" w:firstLineChars="200"/>
        <w:rPr>
          <w:rFonts w:hint="eastAsia" w:ascii="仿宋" w:hAnsi="仿宋" w:eastAsia="仿宋" w:cs="仿宋"/>
          <w:sz w:val="30"/>
          <w:szCs w:val="30"/>
        </w:rPr>
      </w:pPr>
      <w:r>
        <w:rPr>
          <w:rFonts w:hint="eastAsia" w:ascii="国标黑体" w:hAnsi="国标黑体" w:eastAsia="国标黑体" w:cs="国标黑体"/>
          <w:b/>
          <w:bCs/>
          <w:sz w:val="30"/>
          <w:szCs w:val="30"/>
          <w:lang w:val="en-US" w:eastAsia="zh-CN"/>
        </w:rPr>
        <w:t>内容：</w:t>
      </w:r>
      <w:r>
        <w:rPr>
          <w:rFonts w:hint="eastAsia" w:ascii="仿宋" w:hAnsi="仿宋" w:eastAsia="仿宋" w:cs="仿宋"/>
          <w:sz w:val="30"/>
          <w:szCs w:val="30"/>
        </w:rPr>
        <w:t>公园建有棋韵广场、文化广场、沐阳广场、休闲广场、晨练广场、观景平台、桂香园、翼然园、湖心亭、赏心亭、文化浮雕、渔翁雕像等景观。为全县人民打造集旅游观光、休闲娱乐、科学健身为一体的综合性公园。</w:t>
      </w:r>
    </w:p>
    <w:p>
      <w:pPr>
        <w:ind w:firstLine="600" w:firstLineChars="200"/>
        <w:rPr>
          <w:rFonts w:hint="eastAsia" w:ascii="仿宋" w:hAnsi="仿宋" w:eastAsia="仿宋" w:cs="仿宋"/>
          <w:sz w:val="30"/>
          <w:szCs w:val="30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sz w:val="30"/>
          <w:szCs w:val="30"/>
          <w:lang w:val="en-US" w:eastAsia="zh-CN"/>
        </w:rPr>
        <w:t>优惠政策：</w:t>
      </w:r>
      <w:r>
        <w:rPr>
          <w:rFonts w:hint="eastAsia" w:ascii="仿宋" w:hAnsi="仿宋" w:eastAsia="仿宋" w:cs="仿宋"/>
          <w:sz w:val="30"/>
          <w:szCs w:val="30"/>
        </w:rPr>
        <w:t>凤鸣湖公园全天开放，公园左右各设有绿色生态停车场，为来公园的游人提供免费停车服务。</w:t>
      </w:r>
      <w:r>
        <w:rPr>
          <w:rFonts w:hint="eastAsia" w:ascii="仿宋" w:hAnsi="仿宋" w:eastAsia="仿宋" w:cs="仿宋"/>
          <w:sz w:val="30"/>
          <w:szCs w:val="30"/>
          <w:lang w:eastAsia="zh-CN"/>
        </w:rPr>
        <w:t>地址：新乡县中央大道与凤鸣路交叉路口东南侧。</w:t>
      </w:r>
    </w:p>
    <w:p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5122545" cy="2748280"/>
            <wp:effectExtent l="0" t="0" r="1905" b="13970"/>
            <wp:docPr id="16" name="图片 50" descr="微信图片_20250427115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0" descr="微信图片_2025042711544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2545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5108575" cy="2598420"/>
            <wp:effectExtent l="0" t="0" r="15875" b="11430"/>
            <wp:docPr id="17" name="图片 49" descr="微信图片_2025042711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9" descr="微信图片_2025042711544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  <w:t>刘庄展览馆史来贺同志纪念馆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/>
          <w:sz w:val="32"/>
          <w:szCs w:val="32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内容：</w:t>
      </w:r>
      <w:r>
        <w:rPr>
          <w:rFonts w:hint="eastAsia" w:ascii="仿宋" w:hAnsi="仿宋" w:eastAsia="仿宋"/>
          <w:sz w:val="32"/>
          <w:szCs w:val="32"/>
        </w:rPr>
        <w:t>展览馆面积4000多平方米，分十一部分，十个展厅，从各个方面反映他一生的光辉事迹，再现</w:t>
      </w:r>
      <w:r>
        <w:rPr>
          <w:rFonts w:hint="eastAsia" w:ascii="仿宋" w:hAnsi="仿宋" w:eastAsia="仿宋"/>
          <w:sz w:val="32"/>
          <w:szCs w:val="32"/>
          <w:lang w:eastAsia="zh-CN"/>
        </w:rPr>
        <w:t>史来贺同志</w:t>
      </w:r>
      <w:r>
        <w:rPr>
          <w:rFonts w:hint="eastAsia" w:ascii="仿宋" w:hAnsi="仿宋" w:eastAsia="仿宋"/>
          <w:sz w:val="32"/>
          <w:szCs w:val="32"/>
        </w:rPr>
        <w:t>一代劳模伟大的人生历程，体现数年来刘庄全面发展所取得的巨大变化。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优惠政策：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免费开放 ，地址：新乡县七里营镇刘庄村， 咨询电话：0373—5688666。</w:t>
      </w:r>
    </w:p>
    <w:p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5240655" cy="3930650"/>
            <wp:effectExtent l="0" t="0" r="17145" b="12700"/>
            <wp:docPr id="18" name="图片 167" descr="IMG_20220721_11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7" descr="IMG_20220721_11320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drawing>
          <wp:inline distT="0" distB="0" distL="114300" distR="114300">
            <wp:extent cx="5234305" cy="3489325"/>
            <wp:effectExtent l="0" t="0" r="4445" b="15875"/>
            <wp:docPr id="19" name="图片 51" descr="刘庄景区5（刘庄展览馆史来贺同志纪念馆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1" descr="刘庄景区5（刘庄展览馆史来贺同志纪念馆）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348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国标黑体" w:hAnsi="国标黑体" w:eastAsia="国标黑体" w:cs="国标黑体"/>
          <w:b/>
          <w:bCs/>
          <w:sz w:val="32"/>
          <w:szCs w:val="32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eastAsia="zh-CN"/>
        </w:rPr>
        <w:t>京华历史陈列馆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内容：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eastAsia="zh-CN"/>
        </w:rPr>
        <w:t>详细记录了京华四十多年来的发展历程和京华精神。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馆建筑面积2860平方米，</w:t>
      </w: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eastAsia="zh-CN"/>
        </w:rPr>
        <w:t>京华”的创业史是一部中国农村改革发展史的缩影，是一位优秀共产党员扎根农村，带领乡亲们40多年艰苦奋斗、矢志不渝地进行社会主义新农村建设的典范。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auto"/>
          <w:sz w:val="32"/>
          <w:szCs w:val="40"/>
          <w:lang w:val="en-US" w:eastAsia="zh-CN"/>
        </w:rPr>
        <w:t>优惠政策：</w:t>
      </w:r>
      <w:r>
        <w:rPr>
          <w:rFonts w:hint="eastAsia" w:ascii="仿宋" w:hAnsi="仿宋" w:eastAsia="仿宋"/>
          <w:sz w:val="32"/>
          <w:szCs w:val="32"/>
          <w:lang w:val="en-US" w:eastAsia="zh-CN"/>
        </w:rPr>
        <w:t>免费开放，地址：新乡县小冀镇京华社区 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仿宋" w:hAnsi="仿宋" w:eastAsia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eastAsia="zh-CN"/>
        </w:rPr>
        <w:drawing>
          <wp:inline distT="0" distB="0" distL="114300" distR="114300">
            <wp:extent cx="4750435" cy="3678555"/>
            <wp:effectExtent l="0" t="0" r="12065" b="17145"/>
            <wp:docPr id="20" name="图片 96" descr="京华陈列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6" descr="京华陈列馆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5043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640" w:lineRule="exact"/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</w:p>
    <w:p>
      <w:pPr>
        <w:spacing w:line="640" w:lineRule="exact"/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sz w:val="32"/>
          <w:szCs w:val="32"/>
          <w:lang w:val="en-US" w:eastAsia="zh-CN"/>
        </w:rPr>
        <w:t>东大阳堤村</w:t>
      </w:r>
    </w:p>
    <w:p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>内容：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222222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东大阳堤村村庄从曾经的软弱涣散村，一步步蝶变为“全国文明村”，让来参观学习的群众深刻理解乡村振兴战略的时代意义。集体整合坑地、荒地，盘活废旧、闲置厂房，招租引进企业，和辖区企业达成“合作共享”，开设“小院课堂”，打造农耕文化记忆长廊、农耕文化园，全村实现数字化管理，后台数据直连镇综治中心，实现“人在网中走 事在格中办”。来到这里感受新时代美丽乡村。</w:t>
      </w:r>
    </w:p>
    <w:p>
      <w:pPr>
        <w:spacing w:line="640" w:lineRule="exact"/>
        <w:ind w:firstLine="640" w:firstLineChars="200"/>
        <w:rPr>
          <w:rFonts w:hint="default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>优惠政策：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免费开放，地址：新乡县翟坡镇东大阳堤村。</w:t>
      </w:r>
    </w:p>
    <w:p>
      <w:pPr>
        <w:rPr>
          <w:rFonts w:hint="eastAsia" w:ascii="仿宋" w:hAnsi="仿宋" w:eastAsia="仿宋" w:cs="仿宋"/>
          <w:color w:val="000000"/>
          <w:sz w:val="32"/>
          <w:szCs w:val="32"/>
          <w:lang w:eastAsia="zh-CN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27955" cy="3821430"/>
            <wp:effectExtent l="0" t="0" r="10795" b="7620"/>
            <wp:docPr id="21" name="图片 1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0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color w:val="000000"/>
          <w:sz w:val="32"/>
          <w:szCs w:val="32"/>
          <w:lang w:eastAsia="zh-CN"/>
        </w:rPr>
        <w:drawing>
          <wp:inline distT="0" distB="0" distL="114300" distR="114300">
            <wp:extent cx="5266690" cy="3503295"/>
            <wp:effectExtent l="0" t="0" r="10160" b="1905"/>
            <wp:docPr id="22" name="图片 69" descr="微信图片_20240430125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9" descr="微信图片_202404301256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640" w:lineRule="exact"/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eastAsia="zh-CN"/>
        </w:rPr>
        <w:t>杨堤村</w:t>
      </w:r>
    </w:p>
    <w:p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" w:hAnsi="仿宋" w:eastAsia="仿宋" w:cs="仿宋"/>
          <w:i w:val="0"/>
          <w:iCs w:val="0"/>
          <w:caps w:val="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 w:ascii="国标黑体" w:hAnsi="国标黑体" w:eastAsia="国标黑体" w:cs="国标黑体"/>
          <w:b/>
          <w:bCs/>
          <w:i w:val="0"/>
          <w:iCs w:val="0"/>
          <w:caps w:val="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内容：</w:t>
      </w:r>
      <w:r>
        <w:rPr>
          <w:rFonts w:hint="eastAsia" w:ascii="仿宋" w:hAnsi="仿宋" w:eastAsia="仿宋" w:cs="仿宋"/>
          <w:i w:val="0"/>
          <w:iCs w:val="0"/>
          <w:caps w:val="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杨堤村历史悠久，村风文明，民风淳朴，它保留着二十世纪以来各个年代的豫北特色民居，是一座豫北民居博物馆。</w:t>
      </w:r>
      <w:r>
        <w:rPr>
          <w:rFonts w:hint="eastAsia" w:ascii="仿宋" w:hAnsi="仿宋" w:eastAsia="仿宋" w:cs="仿宋"/>
          <w:color w:val="000000"/>
          <w:spacing w:val="0"/>
          <w:sz w:val="32"/>
          <w:szCs w:val="32"/>
          <w:lang w:val="en-US" w:eastAsia="zh-CN"/>
        </w:rPr>
        <w:t>村内随处可见颇具特色的豫北民宿，古色古香的街头小巷，</w:t>
      </w:r>
      <w:r>
        <w:rPr>
          <w:rFonts w:hint="eastAsia" w:ascii="仿宋" w:hAnsi="仿宋" w:eastAsia="仿宋" w:cs="仿宋"/>
          <w:spacing w:val="0"/>
          <w:kern w:val="2"/>
          <w:sz w:val="32"/>
          <w:szCs w:val="32"/>
          <w:lang w:val="en-US" w:eastAsia="zh-CN" w:bidi="ar-SA"/>
        </w:rPr>
        <w:t>“推窗见绿、抬头赏景、出门入园”的乡村风貌已然形成，村庄农文旅产业融合发展，</w:t>
      </w:r>
      <w:r>
        <w:rPr>
          <w:rFonts w:hint="eastAsia" w:ascii="仿宋" w:hAnsi="仿宋" w:eastAsia="仿宋" w:cs="仿宋"/>
          <w:i w:val="0"/>
          <w:iCs w:val="0"/>
          <w:caps w:val="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假期远离都市，来到这里感受“和净美”的美丽乡村，</w:t>
      </w:r>
      <w:r>
        <w:rPr>
          <w:rFonts w:hint="eastAsia" w:ascii="仿宋" w:hAnsi="仿宋" w:eastAsia="仿宋" w:cs="仿宋"/>
          <w:color w:val="000000"/>
          <w:spacing w:val="0"/>
          <w:sz w:val="32"/>
          <w:szCs w:val="32"/>
          <w:lang w:val="en-US" w:eastAsia="zh-CN"/>
        </w:rPr>
        <w:t>一砖一瓦堆砌出一抹抹淡淡的乡愁，每一寸土地都藏着回忆的芳香，触动着心弦的归思。</w:t>
      </w:r>
      <w:r>
        <w:rPr>
          <w:rFonts w:hint="eastAsia" w:ascii="仿宋" w:hAnsi="仿宋" w:eastAsia="仿宋" w:cs="仿宋"/>
          <w:i w:val="0"/>
          <w:iCs w:val="0"/>
          <w:caps w:val="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人在</w:t>
      </w:r>
      <w:r>
        <w:rPr>
          <w:rFonts w:hint="eastAsia" w:ascii="仿宋" w:hAnsi="仿宋" w:eastAsia="仿宋" w:cs="仿宋"/>
          <w:color w:val="000000"/>
          <w:spacing w:val="0"/>
          <w:sz w:val="32"/>
          <w:szCs w:val="32"/>
          <w:lang w:val="en-US" w:eastAsia="zh-CN"/>
        </w:rPr>
        <w:t>杨堤走，似在画中游！</w:t>
      </w:r>
    </w:p>
    <w:p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国标黑体" w:hAnsi="国标黑体" w:eastAsia="国标黑体" w:cs="国标黑体"/>
          <w:b/>
          <w:bCs/>
          <w:color w:val="000000"/>
          <w:sz w:val="32"/>
          <w:szCs w:val="32"/>
          <w:lang w:val="en-US" w:eastAsia="zh-CN"/>
        </w:rPr>
        <w:t>优惠政策：</w:t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t>免费开放，地址：新乡县七里营镇杨堤村。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</w:p>
    <w:p>
      <w:pPr>
        <w:spacing w:line="240" w:lineRule="auto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265420" cy="3283585"/>
            <wp:effectExtent l="0" t="0" r="11430" b="12065"/>
            <wp:docPr id="23" name="图片 90" descr="微信图片_2025042715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0" descr="微信图片_2025042715110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  <w:drawing>
          <wp:inline distT="0" distB="0" distL="114300" distR="114300">
            <wp:extent cx="5270500" cy="3202305"/>
            <wp:effectExtent l="0" t="0" r="6350" b="17145"/>
            <wp:docPr id="24" name="图片 82" descr="微信图片_2025042715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2" descr="微信图片_2025042715100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国标黑体" w:hAnsi="国标黑体" w:eastAsia="国标黑体" w:cs="国标黑体"/>
          <w:b/>
          <w:bCs/>
          <w:spacing w:val="0"/>
          <w:kern w:val="2"/>
          <w:sz w:val="32"/>
          <w:szCs w:val="32"/>
          <w:lang w:val="en-US" w:eastAsia="zh-CN" w:bidi="ar-SA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国标黑体" w:hAnsi="国标黑体" w:eastAsia="国标黑体" w:cs="国标黑体"/>
          <w:b/>
          <w:bCs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eastAsia" w:ascii="国标黑体" w:hAnsi="国标黑体" w:eastAsia="国标黑体" w:cs="国标黑体"/>
          <w:b/>
          <w:bCs/>
          <w:spacing w:val="0"/>
          <w:kern w:val="2"/>
          <w:sz w:val="32"/>
          <w:szCs w:val="32"/>
          <w:lang w:val="en-US" w:eastAsia="zh-CN" w:bidi="ar-SA"/>
        </w:rPr>
        <w:t>新乡县图书馆</w:t>
      </w:r>
    </w:p>
    <w:p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eastAsia" w:ascii="华文仿宋" w:hAnsi="华文仿宋" w:eastAsia="华文仿宋" w:cs="华文仿宋"/>
          <w:b w:val="0"/>
          <w:bCs w:val="0"/>
          <w:spacing w:val="0"/>
          <w:kern w:val="2"/>
          <w:sz w:val="32"/>
          <w:szCs w:val="32"/>
          <w:lang w:val="en-US" w:eastAsia="zh-CN" w:bidi="ar-SA"/>
        </w:rPr>
      </w:pPr>
      <w:r>
        <w:rPr>
          <w:rFonts w:hint="eastAsia" w:ascii="国标黑体" w:hAnsi="国标黑体" w:eastAsia="国标黑体" w:cs="国标黑体"/>
          <w:b/>
          <w:bCs/>
          <w:spacing w:val="0"/>
          <w:kern w:val="2"/>
          <w:sz w:val="32"/>
          <w:szCs w:val="32"/>
          <w:lang w:val="en-US" w:eastAsia="zh-CN" w:bidi="ar-SA"/>
        </w:rPr>
        <w:t>内容：</w:t>
      </w:r>
      <w:r>
        <w:rPr>
          <w:rFonts w:hint="eastAsia" w:ascii="华文仿宋" w:hAnsi="华文仿宋" w:eastAsia="华文仿宋" w:cs="华文仿宋"/>
          <w:b w:val="0"/>
          <w:bCs w:val="0"/>
          <w:spacing w:val="0"/>
          <w:kern w:val="2"/>
          <w:sz w:val="32"/>
          <w:szCs w:val="32"/>
          <w:lang w:val="en-US" w:eastAsia="zh-CN" w:bidi="ar-SA"/>
        </w:rPr>
        <w:t>新乡县图书馆藏书共6.8万册，借书室、阅览室免费开放。馆内提供服务自助办证借阅、电子书下载、政府服务类查询。</w:t>
      </w:r>
    </w:p>
    <w:p>
      <w:pPr>
        <w:spacing w:line="240" w:lineRule="auto"/>
        <w:ind w:firstLine="640" w:firstLineChars="200"/>
        <w:jc w:val="left"/>
      </w:pPr>
      <w:r>
        <w:rPr>
          <w:rFonts w:hint="eastAsia" w:ascii="国标黑体" w:hAnsi="国标黑体" w:eastAsia="国标黑体" w:cs="国标黑体"/>
          <w:b w:val="0"/>
          <w:bCs w:val="0"/>
          <w:spacing w:val="0"/>
          <w:kern w:val="2"/>
          <w:sz w:val="32"/>
          <w:szCs w:val="32"/>
          <w:lang w:val="en-US" w:eastAsia="zh-CN" w:bidi="ar-SA"/>
        </w:rPr>
        <w:t>优惠政策：</w:t>
      </w:r>
      <w:r>
        <w:rPr>
          <w:rFonts w:hint="eastAsia" w:ascii="华文仿宋" w:hAnsi="华文仿宋" w:eastAsia="华文仿宋" w:cs="华文仿宋"/>
          <w:b w:val="0"/>
          <w:bCs w:val="0"/>
          <w:spacing w:val="0"/>
          <w:kern w:val="2"/>
          <w:sz w:val="32"/>
          <w:szCs w:val="32"/>
          <w:lang w:val="en-US" w:eastAsia="zh-CN" w:bidi="ar-SA"/>
        </w:rPr>
        <w:t>节假日正常免费开放 ，新乡县小冀镇文化路1号（小冀镇老菜市场附近）。</w:t>
      </w:r>
      <w:r>
        <w:drawing>
          <wp:inline distT="0" distB="0" distL="114300" distR="114300">
            <wp:extent cx="5116195" cy="2664460"/>
            <wp:effectExtent l="0" t="0" r="8255" b="2540"/>
            <wp:docPr id="25" name="图片 135" descr="832514141f19750cc17f6ad1954c6f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35" descr="832514141f19750cc17f6ad1954c6fee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140325" cy="2926080"/>
            <wp:effectExtent l="0" t="0" r="3175" b="7620"/>
            <wp:docPr id="26" name="图片 1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2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ind w:firstLine="210" w:firstLineChars="100"/>
        <w:jc w:val="left"/>
      </w:pPr>
    </w:p>
    <w:p>
      <w:pPr>
        <w:spacing w:line="240" w:lineRule="auto"/>
        <w:ind w:firstLine="640" w:firstLineChars="200"/>
        <w:rPr>
          <w:rFonts w:hint="eastAsia" w:ascii="国标黑体" w:hAnsi="国标黑体" w:eastAsia="国标黑体" w:cs="国标黑体"/>
          <w:b w:val="0"/>
          <w:bCs w:val="0"/>
          <w:spacing w:val="0"/>
          <w:kern w:val="2"/>
          <w:sz w:val="32"/>
          <w:szCs w:val="32"/>
          <w:lang w:val="en-US" w:eastAsia="zh-CN" w:bidi="ar-SA"/>
        </w:rPr>
      </w:pPr>
    </w:p>
    <w:p>
      <w:pPr>
        <w:spacing w:line="240" w:lineRule="auto"/>
        <w:ind w:firstLine="650" w:firstLineChars="200"/>
        <w:rPr>
          <w:rFonts w:hint="eastAsia" w:ascii="Arial" w:hAnsi="Arial" w:eastAsia="宋体" w:cs="Arial"/>
          <w:b/>
          <w:bCs/>
          <w:i w:val="0"/>
          <w:iCs w:val="0"/>
          <w:caps w:val="0"/>
          <w:color w:val="auto"/>
          <w:spacing w:val="12"/>
          <w:kern w:val="0"/>
          <w:sz w:val="30"/>
          <w:szCs w:val="30"/>
          <w:shd w:val="clear" w:color="auto" w:fill="FFFFFF"/>
          <w:lang w:val="en-US" w:eastAsia="zh-CN" w:bidi="ar"/>
        </w:rPr>
      </w:pPr>
      <w:r>
        <w:rPr>
          <w:rFonts w:hint="eastAsia" w:ascii="Arial" w:hAnsi="Arial" w:eastAsia="宋体" w:cs="Arial"/>
          <w:b/>
          <w:bCs/>
          <w:i w:val="0"/>
          <w:iCs w:val="0"/>
          <w:caps w:val="0"/>
          <w:color w:val="auto"/>
          <w:spacing w:val="12"/>
          <w:kern w:val="0"/>
          <w:sz w:val="30"/>
          <w:szCs w:val="30"/>
          <w:shd w:val="clear" w:color="auto" w:fill="FFFFFF"/>
          <w:lang w:val="en-US" w:eastAsia="zh-CN" w:bidi="ar"/>
        </w:rPr>
        <w:t>双节假日温馨提示：文明出游、安全出行！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sans-serif">
    <w:altName w:val="华文中宋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rial">
    <w:altName w:val="Times New Roman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国标黑体">
    <w:panose1 w:val="02000500000000000000"/>
    <w:charset w:val="86"/>
    <w:family w:val="auto"/>
    <w:pitch w:val="default"/>
    <w:sig w:usb0="00000001" w:usb1="0800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">
    <w:altName w:val="方正仿宋_GBK"/>
    <w:panose1 w:val="02010609060101010101"/>
    <w:charset w:val="00"/>
    <w:family w:val="modern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00"/>
    <w:family w:val="modern"/>
    <w:pitch w:val="default"/>
    <w:sig w:usb0="00000000" w:usb1="00000000" w:usb2="0000001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BF72D1F"/>
    <w:rsid w:val="33F54ABD"/>
    <w:rsid w:val="3B7D07B7"/>
    <w:rsid w:val="3C4F403E"/>
    <w:rsid w:val="3EDA7CA1"/>
    <w:rsid w:val="3F71D820"/>
    <w:rsid w:val="3FEF6994"/>
    <w:rsid w:val="3FF5CA3A"/>
    <w:rsid w:val="4BEF723C"/>
    <w:rsid w:val="4BFA4FF8"/>
    <w:rsid w:val="57598B79"/>
    <w:rsid w:val="5B3F4194"/>
    <w:rsid w:val="5BFD1D7B"/>
    <w:rsid w:val="5C7675BE"/>
    <w:rsid w:val="5DFF7F45"/>
    <w:rsid w:val="5FF79272"/>
    <w:rsid w:val="64BB72C9"/>
    <w:rsid w:val="663C56AB"/>
    <w:rsid w:val="6717AC72"/>
    <w:rsid w:val="67FB0236"/>
    <w:rsid w:val="6F79AF55"/>
    <w:rsid w:val="6FDF2FFE"/>
    <w:rsid w:val="71EF346D"/>
    <w:rsid w:val="72FBE639"/>
    <w:rsid w:val="75E58354"/>
    <w:rsid w:val="769F8E06"/>
    <w:rsid w:val="77979FBE"/>
    <w:rsid w:val="779DB367"/>
    <w:rsid w:val="77D2A396"/>
    <w:rsid w:val="77FF3731"/>
    <w:rsid w:val="7AEE18F5"/>
    <w:rsid w:val="7B6B816F"/>
    <w:rsid w:val="7B9FD3AE"/>
    <w:rsid w:val="7E7F0FC3"/>
    <w:rsid w:val="7EF795C8"/>
    <w:rsid w:val="7EFE0628"/>
    <w:rsid w:val="7EFF96A0"/>
    <w:rsid w:val="7F26C484"/>
    <w:rsid w:val="7F7B8A01"/>
    <w:rsid w:val="9DDE3237"/>
    <w:rsid w:val="9F7527EA"/>
    <w:rsid w:val="B3EF0DCB"/>
    <w:rsid w:val="B7E4C6FC"/>
    <w:rsid w:val="B7FFA2F9"/>
    <w:rsid w:val="BFDECCF4"/>
    <w:rsid w:val="C5E1EEF5"/>
    <w:rsid w:val="CF7F71E0"/>
    <w:rsid w:val="CF9090E9"/>
    <w:rsid w:val="CFBFA070"/>
    <w:rsid w:val="CFFD6DA6"/>
    <w:rsid w:val="D2773A6F"/>
    <w:rsid w:val="DB3F3099"/>
    <w:rsid w:val="DE2786DD"/>
    <w:rsid w:val="DFEF2843"/>
    <w:rsid w:val="DFFD4EC6"/>
    <w:rsid w:val="E5FF1644"/>
    <w:rsid w:val="EEE87BBA"/>
    <w:rsid w:val="EF97CFBE"/>
    <w:rsid w:val="EFF3D2DE"/>
    <w:rsid w:val="EFFC2E4A"/>
    <w:rsid w:val="F3FA75C2"/>
    <w:rsid w:val="F73976A6"/>
    <w:rsid w:val="F9FBF14E"/>
    <w:rsid w:val="FAFFE41A"/>
    <w:rsid w:val="FB4CA81C"/>
    <w:rsid w:val="FDFF1713"/>
    <w:rsid w:val="FEEFBD5C"/>
    <w:rsid w:val="FF4FF76D"/>
    <w:rsid w:val="FFED17F6"/>
    <w:rsid w:val="FFF718F0"/>
    <w:rsid w:val="FFFDB852"/>
    <w:rsid w:val="FFFFF66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Style w:val="5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qFormat/>
    <w:uiPriority w:val="0"/>
    <w:pPr>
      <w:spacing w:before="100" w:beforeAutospacing="1" w:after="120"/>
    </w:pPr>
    <w:rPr>
      <w:rFonts w:ascii="Calibri" w:hAnsi="Calibri" w:eastAsia="宋体" w:cs="Times New Roman"/>
    </w:rPr>
  </w:style>
  <w:style w:type="paragraph" w:styleId="4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10.3333333333333</TotalTime>
  <ScaleCrop>false</ScaleCrop>
  <LinksUpToDate>false</LinksUpToDate>
  <CharactersWithSpaces>0</CharactersWithSpaces>
  <Application>WPS Office_11.8.2.12129_F1E327BC-269C-435d-A152-05C5408002CA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2025-05-02T09:23:14Z</dcterms:created>
  <dc:creator>thtf</dc:creator>
  <cp:lastModifiedBy>thtf</cp:lastModifiedBy>
  <dcterms:modified xsi:type="dcterms:W3CDTF">2025-09-25T16:58:26Z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2052-11.8.2.12129</vt:lpwstr>
  </property>
  <property fmtid="{D5CDD505-2E9C-101B-9397-08002B2CF9AE}" pid="3" name="ICV">
    <vt:lpwstr>EA5A0C7911C9E98E3204D56813259365</vt:lpwstr>
  </property>
</Properties>
</file>