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3" w:tblpY="2889"/>
        <w:tblOverlap w:val="never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4"/>
        <w:gridCol w:w="955"/>
        <w:gridCol w:w="1494"/>
        <w:gridCol w:w="2417"/>
        <w:gridCol w:w="1450"/>
        <w:gridCol w:w="846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81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序号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导游姓名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lang w:eastAsia="zh-CN"/>
              </w:rPr>
              <w:t>导游</w:t>
            </w: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证号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所属</w:t>
            </w:r>
            <w:r>
              <w:rPr>
                <w:rFonts w:hint="eastAsia" w:ascii="国标黑体" w:hAnsi="国标黑体" w:eastAsia="国标黑体" w:cs="国标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检查时间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检查结果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8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朱玉俊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GZ06396G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河南环球国际旅游有限公司新乡县翼源路营业部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2025.5.30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8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王莎莎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DGF7550Y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河南中州国际旅行社有限公司新乡县古固寨门市部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2025.5.30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8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穆美娟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QS72985R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河南青旅国际旅游集团有限公司新乡朗公庙营业部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2025.5.30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2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王金艳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KL172301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新乡京华实业有限公司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2025.5.30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2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李莹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KY25269G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新乡京华实业有限公司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2025.5.30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4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杜可利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XGM2560F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新乡京华实业有限公司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2025.5.30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无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新乡县文化旅游领域部门导游抽查结果</w:t>
      </w:r>
    </w:p>
    <w:bookmarkEnd w:id="0"/>
    <w:p>
      <w:pPr>
        <w:jc w:val="both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84EDB"/>
    <w:rsid w:val="7CC569AB"/>
    <w:rsid w:val="B5EF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2025-10-16T17:41:15Z</dcterms:created>
  <dc:creator>thtf</dc:creator>
  <cp:lastModifiedBy>thtf</cp:lastModifiedBy>
  <dcterms:modified xsi:type="dcterms:W3CDTF">2025-10-16T15:48:27Z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000102FA830789094BA3F0684E54C718</vt:lpwstr>
  </property>
</Properties>
</file>